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E75632" w14:textId="3F6086EA" w:rsidR="00577184" w:rsidRPr="00F76459" w:rsidRDefault="007D0CE1" w:rsidP="00F76459">
      <w:pPr>
        <w:pStyle w:val="Heading2"/>
        <w:keepLines/>
        <w:tabs>
          <w:tab w:val="clear" w:pos="1152"/>
        </w:tabs>
        <w:spacing w:before="40" w:after="0" w:line="276" w:lineRule="auto"/>
        <w:ind w:left="0" w:firstLine="0"/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</w:pPr>
      <w:r w:rsidRPr="00F7645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1.4</w:t>
      </w:r>
      <w:r w:rsidRPr="00F7645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ab/>
      </w:r>
      <w:r w:rsidR="007471B4" w:rsidRPr="00F7645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Timeline for the S</w:t>
      </w:r>
      <w:r w:rsidR="00AA20F1" w:rsidRPr="00F76459">
        <w:rPr>
          <w:rFonts w:asciiTheme="majorHAnsi" w:eastAsiaTheme="majorEastAsia" w:hAnsiTheme="majorHAnsi" w:cstheme="majorBidi"/>
          <w:b w:val="0"/>
          <w:color w:val="365F91" w:themeColor="accent1" w:themeShade="BF"/>
          <w:sz w:val="26"/>
          <w:szCs w:val="26"/>
        </w:rPr>
        <w:t>tudy</w:t>
      </w:r>
    </w:p>
    <w:p w14:paraId="45E26633" w14:textId="7012D941" w:rsidR="00CC02DD" w:rsidRPr="008A7E14" w:rsidRDefault="002A40A5" w:rsidP="007471B4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[</w:t>
      </w:r>
      <w:r w:rsidR="00AA20F1" w:rsidRPr="008A7E14">
        <w:rPr>
          <w:rFonts w:asciiTheme="minorHAnsi" w:hAnsiTheme="minorHAnsi" w:cstheme="minorHAnsi"/>
          <w:i/>
          <w:sz w:val="22"/>
          <w:szCs w:val="22"/>
        </w:rPr>
        <w:t xml:space="preserve">The DRB </w:t>
      </w:r>
      <w:r w:rsidR="00684378" w:rsidRPr="008A7E14">
        <w:rPr>
          <w:rFonts w:asciiTheme="minorHAnsi" w:hAnsiTheme="minorHAnsi" w:cstheme="minorHAnsi"/>
          <w:i/>
          <w:sz w:val="22"/>
          <w:szCs w:val="22"/>
        </w:rPr>
        <w:t xml:space="preserve">generally </w:t>
      </w:r>
      <w:r w:rsidR="00AA20F1" w:rsidRPr="008A7E14">
        <w:rPr>
          <w:rFonts w:asciiTheme="minorHAnsi" w:hAnsiTheme="minorHAnsi" w:cstheme="minorHAnsi"/>
          <w:i/>
          <w:sz w:val="22"/>
          <w:szCs w:val="22"/>
        </w:rPr>
        <w:t>requires at least 30 days to review a DAP. There are often questions that stem from the DAP which may add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 xml:space="preserve"> time to the review and approval. It is important to note that delay of preparing and/or implementing a DAP can result in late data delivery by the contractor.  The timeline should include:</w:t>
      </w:r>
    </w:p>
    <w:p w14:paraId="1977888D" w14:textId="77777777" w:rsidR="007471B4" w:rsidRPr="008A7E14" w:rsidRDefault="007471B4" w:rsidP="007471B4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</w:p>
    <w:p w14:paraId="19BE35E2" w14:textId="65DDE9D4" w:rsidR="00CC02DD" w:rsidRPr="008A7E14" w:rsidRDefault="006F299D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W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>hen data collection is completed</w:t>
      </w:r>
    </w:p>
    <w:p w14:paraId="0D60553E" w14:textId="31B17BBE" w:rsidR="0064001C" w:rsidRPr="008A7E14" w:rsidRDefault="0064001C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When the DAP will be submitted to the DRB</w:t>
      </w:r>
    </w:p>
    <w:p w14:paraId="3125DC78" w14:textId="00E4FE45" w:rsidR="00AA20F1" w:rsidRPr="008A7E14" w:rsidRDefault="006F299D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W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 xml:space="preserve">hen data are ready </w:t>
      </w:r>
      <w:r w:rsidR="00D37111" w:rsidRPr="008A7E14">
        <w:rPr>
          <w:rFonts w:asciiTheme="minorHAnsi" w:hAnsiTheme="minorHAnsi" w:cstheme="minorHAnsi"/>
          <w:i/>
          <w:sz w:val="22"/>
          <w:szCs w:val="22"/>
        </w:rPr>
        <w:t xml:space="preserve">and 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>cleaned</w:t>
      </w:r>
    </w:p>
    <w:p w14:paraId="1487B85F" w14:textId="45E92CB7" w:rsidR="00CC02DD" w:rsidRPr="008A7E14" w:rsidRDefault="006F299D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I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>f and when outcome variables (such as scores) and derived variables are added to the file</w:t>
      </w:r>
    </w:p>
    <w:p w14:paraId="3971F2B9" w14:textId="77777777" w:rsidR="0064001C" w:rsidRPr="008A7E14" w:rsidRDefault="0064001C" w:rsidP="0064001C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When the DAP will be implemented and a report sent to the DRB for approval</w:t>
      </w:r>
    </w:p>
    <w:p w14:paraId="35B8C0A5" w14:textId="77777777" w:rsidR="00CC02DD" w:rsidRPr="008A7E14" w:rsidRDefault="006F299D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D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>ate data and reports are delivered for dissemination</w:t>
      </w:r>
    </w:p>
    <w:p w14:paraId="0BC35342" w14:textId="5D295213" w:rsidR="00CC02DD" w:rsidRPr="008A7E14" w:rsidRDefault="00D37111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S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>ufficient time</w:t>
      </w:r>
      <w:r w:rsidRPr="008A7E14">
        <w:rPr>
          <w:rFonts w:asciiTheme="minorHAnsi" w:hAnsiTheme="minorHAnsi" w:cstheme="minorHAnsi"/>
          <w:i/>
          <w:sz w:val="22"/>
          <w:szCs w:val="22"/>
        </w:rPr>
        <w:t xml:space="preserve"> should be allowed</w:t>
      </w:r>
      <w:r w:rsidR="00CC02DD" w:rsidRPr="008A7E14">
        <w:rPr>
          <w:rFonts w:asciiTheme="minorHAnsi" w:hAnsiTheme="minorHAnsi" w:cstheme="minorHAnsi"/>
          <w:i/>
          <w:sz w:val="22"/>
          <w:szCs w:val="22"/>
        </w:rPr>
        <w:t xml:space="preserve"> after DAP approval to implement the DAP and send the results/report to the DRB for final approval  </w:t>
      </w:r>
    </w:p>
    <w:p w14:paraId="153E9A1E" w14:textId="1CC9E9FD" w:rsidR="00684378" w:rsidRPr="008A7E14" w:rsidRDefault="00684378" w:rsidP="007471B4">
      <w:pPr>
        <w:pStyle w:val="N1-1stBullet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For international studies, the timeline for implementing the SDC measures is based on providing data to an international data center after disclosure analysis has been completed.</w:t>
      </w:r>
    </w:p>
    <w:p w14:paraId="5F5DD23B" w14:textId="696E7523" w:rsidR="00CC02DD" w:rsidRDefault="00CC02DD" w:rsidP="007471B4">
      <w:pPr>
        <w:pStyle w:val="L1-FlLSp12"/>
        <w:rPr>
          <w:rFonts w:asciiTheme="minorHAnsi" w:hAnsiTheme="minorHAnsi" w:cstheme="minorHAnsi"/>
          <w:i/>
          <w:sz w:val="22"/>
          <w:szCs w:val="22"/>
        </w:rPr>
      </w:pPr>
      <w:r w:rsidRPr="008A7E14">
        <w:rPr>
          <w:rFonts w:asciiTheme="minorHAnsi" w:hAnsiTheme="minorHAnsi" w:cstheme="minorHAnsi"/>
          <w:i/>
          <w:sz w:val="22"/>
          <w:szCs w:val="22"/>
        </w:rPr>
        <w:t>Thus all data deliverables to the IES need to build in sufficient time and resources into the schedule for ensuring data confidentiality.</w:t>
      </w:r>
      <w:r w:rsidR="002A40A5" w:rsidRPr="008A7E14">
        <w:rPr>
          <w:rFonts w:asciiTheme="minorHAnsi" w:hAnsiTheme="minorHAnsi" w:cstheme="minorHAnsi"/>
          <w:i/>
          <w:sz w:val="22"/>
          <w:szCs w:val="22"/>
        </w:rPr>
        <w:t>]</w:t>
      </w:r>
      <w:bookmarkStart w:id="0" w:name="_GoBack"/>
      <w:bookmarkEnd w:id="0"/>
    </w:p>
    <w:sectPr w:rsidR="00CC0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002F3"/>
    <w:multiLevelType w:val="hybridMultilevel"/>
    <w:tmpl w:val="CC9AD5C0"/>
    <w:lvl w:ilvl="0" w:tplc="055E38F0">
      <w:start w:val="1"/>
      <w:numFmt w:val="bullet"/>
      <w:pStyle w:val="N1-1stBullet"/>
      <w:lvlText w:val=""/>
      <w:lvlJc w:val="left"/>
      <w:pPr>
        <w:tabs>
          <w:tab w:val="num" w:pos="1152"/>
        </w:tabs>
        <w:ind w:left="1152" w:hanging="576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24938"/>
    <w:multiLevelType w:val="hybridMultilevel"/>
    <w:tmpl w:val="4FF4D9C8"/>
    <w:lvl w:ilvl="0" w:tplc="4CAE420C">
      <w:start w:val="1"/>
      <w:numFmt w:val="lowerLetter"/>
      <w:pStyle w:val="N4-4thBullet"/>
      <w:lvlText w:val="%1."/>
      <w:lvlJc w:val="left"/>
      <w:pPr>
        <w:tabs>
          <w:tab w:val="num" w:pos="2880"/>
        </w:tabs>
        <w:ind w:left="2880" w:hanging="576"/>
      </w:pPr>
      <w:rPr>
        <w:rFonts w:ascii="Garamond" w:hAnsi="Garamond" w:hint="default"/>
        <w:b w:val="0"/>
        <w:i w:val="0"/>
        <w:caps w:val="0"/>
        <w:sz w:val="24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2495D27"/>
    <w:multiLevelType w:val="singleLevel"/>
    <w:tmpl w:val="6FE2D3D2"/>
    <w:lvl w:ilvl="0">
      <w:start w:val="1"/>
      <w:numFmt w:val="bullet"/>
      <w:pStyle w:val="N2-2ndBullet"/>
      <w:lvlText w:val="–"/>
      <w:lvlJc w:val="left"/>
      <w:pPr>
        <w:tabs>
          <w:tab w:val="num" w:pos="1728"/>
        </w:tabs>
        <w:ind w:left="1728" w:hanging="576"/>
      </w:pPr>
      <w:rPr>
        <w:rFonts w:ascii="Garamond" w:hAnsi="Garamond" w:hint="default"/>
        <w:sz w:val="28"/>
        <w:szCs w:val="36"/>
      </w:rPr>
    </w:lvl>
  </w:abstractNum>
  <w:abstractNum w:abstractNumId="3" w15:restartNumberingAfterBreak="0">
    <w:nsid w:val="3E272F80"/>
    <w:multiLevelType w:val="hybridMultilevel"/>
    <w:tmpl w:val="82403A94"/>
    <w:lvl w:ilvl="0" w:tplc="FD6CB7E8">
      <w:start w:val="1"/>
      <w:numFmt w:val="decimal"/>
      <w:pStyle w:val="N3-3rdBullet"/>
      <w:lvlText w:val="%1."/>
      <w:lvlJc w:val="left"/>
      <w:pPr>
        <w:tabs>
          <w:tab w:val="num" w:pos="2304"/>
        </w:tabs>
        <w:ind w:left="2304" w:hanging="576"/>
      </w:pPr>
      <w:rPr>
        <w:rFonts w:ascii="Garamond" w:hAnsi="Garamond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1BC1859"/>
    <w:multiLevelType w:val="hybridMultilevel"/>
    <w:tmpl w:val="01EC0316"/>
    <w:lvl w:ilvl="0" w:tplc="B6FA48C6">
      <w:start w:val="1"/>
      <w:numFmt w:val="bullet"/>
      <w:pStyle w:val="TB-TableBullet"/>
      <w:lvlText w:val="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063DAA"/>
    <w:multiLevelType w:val="hybridMultilevel"/>
    <w:tmpl w:val="E232312C"/>
    <w:lvl w:ilvl="0" w:tplc="5B1465F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3"/>
  </w:num>
  <w:num w:numId="5">
    <w:abstractNumId w:val="1"/>
  </w:num>
  <w:num w:numId="6">
    <w:abstractNumId w:val="3"/>
    <w:lvlOverride w:ilvl="0">
      <w:startOverride w:val="1"/>
    </w:lvlOverride>
  </w:num>
  <w:num w:numId="7">
    <w:abstractNumId w:val="3"/>
    <w:lvlOverride w:ilvl="0">
      <w:startOverride w:val="1"/>
    </w:lvlOverride>
  </w:num>
  <w:num w:numId="8">
    <w:abstractNumId w:val="3"/>
    <w:lvlOverride w:ilvl="0">
      <w:startOverride w:val="1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startOverride w:val="1"/>
    </w:lvlOverride>
  </w:num>
  <w:num w:numId="11">
    <w:abstractNumId w:val="3"/>
    <w:lvlOverride w:ilvl="0">
      <w:startOverride w:val="1"/>
    </w:lvlOverride>
  </w:num>
  <w:num w:numId="12">
    <w:abstractNumId w:val="3"/>
    <w:lvlOverride w:ilvl="0">
      <w:startOverride w:val="1"/>
    </w:lvlOverride>
  </w:num>
  <w:num w:numId="13">
    <w:abstractNumId w:val="3"/>
    <w:lvlOverride w:ilvl="0">
      <w:startOverride w:val="1"/>
    </w:lvlOverride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0F1"/>
    <w:rsid w:val="002A40A5"/>
    <w:rsid w:val="00577184"/>
    <w:rsid w:val="0064001C"/>
    <w:rsid w:val="00684378"/>
    <w:rsid w:val="006F299D"/>
    <w:rsid w:val="007471B4"/>
    <w:rsid w:val="007D0CE1"/>
    <w:rsid w:val="008A7E14"/>
    <w:rsid w:val="0093017E"/>
    <w:rsid w:val="009D7CAC"/>
    <w:rsid w:val="00AA20F1"/>
    <w:rsid w:val="00B602ED"/>
    <w:rsid w:val="00CC02DD"/>
    <w:rsid w:val="00D30B3F"/>
    <w:rsid w:val="00D37111"/>
    <w:rsid w:val="00D408AC"/>
    <w:rsid w:val="00F76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3ED17"/>
  <w15:chartTrackingRefBased/>
  <w15:docId w15:val="{37BC6BAE-8B65-44AE-838B-F026462EA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71B4"/>
    <w:pPr>
      <w:spacing w:after="0" w:line="240" w:lineRule="atLeast"/>
    </w:pPr>
    <w:rPr>
      <w:rFonts w:ascii="Garamond" w:eastAsia="Times New Roman" w:hAnsi="Garamond" w:cs="Times New Roman"/>
      <w:sz w:val="24"/>
      <w:szCs w:val="20"/>
    </w:rPr>
  </w:style>
  <w:style w:type="paragraph" w:styleId="Heading1">
    <w:name w:val="heading 1"/>
    <w:aliases w:val="H1-Chap. Head"/>
    <w:basedOn w:val="Normal"/>
    <w:link w:val="Heading1Char"/>
    <w:qFormat/>
    <w:rsid w:val="007471B4"/>
    <w:pPr>
      <w:keepNext/>
      <w:tabs>
        <w:tab w:val="left" w:pos="1152"/>
      </w:tabs>
      <w:spacing w:line="360" w:lineRule="atLeast"/>
      <w:jc w:val="right"/>
      <w:outlineLvl w:val="0"/>
    </w:pPr>
    <w:rPr>
      <w:rFonts w:ascii="Franklin Gothic Medium" w:hAnsi="Franklin Gothic Medium"/>
      <w:b/>
      <w:color w:val="324162"/>
      <w:sz w:val="40"/>
    </w:rPr>
  </w:style>
  <w:style w:type="paragraph" w:styleId="Heading2">
    <w:name w:val="heading 2"/>
    <w:aliases w:val="H2-Sec. Head"/>
    <w:basedOn w:val="Heading1"/>
    <w:next w:val="L1-FlLSp12"/>
    <w:link w:val="Heading2Char"/>
    <w:uiPriority w:val="9"/>
    <w:qFormat/>
    <w:rsid w:val="007471B4"/>
    <w:pPr>
      <w:spacing w:after="360"/>
      <w:ind w:left="1152" w:hanging="1152"/>
      <w:jc w:val="left"/>
      <w:outlineLvl w:val="1"/>
    </w:pPr>
    <w:rPr>
      <w:sz w:val="32"/>
    </w:rPr>
  </w:style>
  <w:style w:type="paragraph" w:styleId="Heading3">
    <w:name w:val="heading 3"/>
    <w:aliases w:val="H3-Sec. Head"/>
    <w:basedOn w:val="Heading1"/>
    <w:next w:val="L1-FlLSp12"/>
    <w:link w:val="Heading3Char"/>
    <w:qFormat/>
    <w:rsid w:val="007471B4"/>
    <w:pPr>
      <w:spacing w:after="360"/>
      <w:ind w:left="1152" w:hanging="1152"/>
      <w:jc w:val="left"/>
      <w:outlineLvl w:val="2"/>
    </w:pPr>
    <w:rPr>
      <w:sz w:val="28"/>
    </w:rPr>
  </w:style>
  <w:style w:type="paragraph" w:styleId="Heading4">
    <w:name w:val="heading 4"/>
    <w:aliases w:val="H4-Sec. Head"/>
    <w:basedOn w:val="Heading1"/>
    <w:next w:val="L1-FlLSp12"/>
    <w:link w:val="Heading4Char"/>
    <w:qFormat/>
    <w:rsid w:val="007471B4"/>
    <w:pPr>
      <w:spacing w:after="360"/>
      <w:ind w:left="1152" w:hanging="1152"/>
      <w:jc w:val="left"/>
      <w:outlineLvl w:val="3"/>
    </w:pPr>
    <w:rPr>
      <w:color w:val="auto"/>
      <w:sz w:val="24"/>
    </w:rPr>
  </w:style>
  <w:style w:type="paragraph" w:styleId="Heading5">
    <w:name w:val="heading 5"/>
    <w:aliases w:val="H5-Sec. Head"/>
    <w:basedOn w:val="Heading1"/>
    <w:next w:val="L1-FlLSp12"/>
    <w:link w:val="Heading5Char"/>
    <w:qFormat/>
    <w:rsid w:val="007471B4"/>
    <w:pPr>
      <w:keepLines/>
      <w:spacing w:after="360"/>
      <w:ind w:left="1152" w:hanging="1152"/>
      <w:jc w:val="left"/>
      <w:outlineLvl w:val="4"/>
    </w:pPr>
    <w:rPr>
      <w:i/>
      <w:color w:val="auto"/>
      <w:sz w:val="24"/>
    </w:rPr>
  </w:style>
  <w:style w:type="paragraph" w:styleId="Heading6">
    <w:name w:val="heading 6"/>
    <w:basedOn w:val="Normal"/>
    <w:next w:val="Normal"/>
    <w:link w:val="Heading6Char"/>
    <w:qFormat/>
    <w:rsid w:val="007471B4"/>
    <w:pPr>
      <w:keepNext/>
      <w:spacing w:before="240"/>
      <w:jc w:val="center"/>
      <w:outlineLvl w:val="5"/>
    </w:pPr>
    <w:rPr>
      <w:b/>
      <w:caps/>
    </w:rPr>
  </w:style>
  <w:style w:type="paragraph" w:styleId="Heading7">
    <w:name w:val="heading 7"/>
    <w:basedOn w:val="Normal"/>
    <w:next w:val="Normal"/>
    <w:link w:val="Heading7Char"/>
    <w:qFormat/>
    <w:rsid w:val="007471B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2DD"/>
    <w:pPr>
      <w:ind w:left="720"/>
      <w:contextualSpacing/>
    </w:pPr>
  </w:style>
  <w:style w:type="character" w:customStyle="1" w:styleId="Heading1Char">
    <w:name w:val="Heading 1 Char"/>
    <w:aliases w:val="H1-Chap. Head Char"/>
    <w:basedOn w:val="DefaultParagraphFont"/>
    <w:link w:val="Heading1"/>
    <w:rsid w:val="007471B4"/>
    <w:rPr>
      <w:rFonts w:ascii="Franklin Gothic Medium" w:eastAsia="Times New Roman" w:hAnsi="Franklin Gothic Medium" w:cs="Times New Roman"/>
      <w:b/>
      <w:color w:val="324162"/>
      <w:sz w:val="40"/>
      <w:szCs w:val="20"/>
    </w:rPr>
  </w:style>
  <w:style w:type="character" w:customStyle="1" w:styleId="Heading2Char">
    <w:name w:val="Heading 2 Char"/>
    <w:aliases w:val="H2-Sec. Head Char"/>
    <w:basedOn w:val="DefaultParagraphFont"/>
    <w:link w:val="Heading2"/>
    <w:uiPriority w:val="9"/>
    <w:rsid w:val="007471B4"/>
    <w:rPr>
      <w:rFonts w:ascii="Franklin Gothic Medium" w:eastAsia="Times New Roman" w:hAnsi="Franklin Gothic Medium" w:cs="Times New Roman"/>
      <w:b/>
      <w:color w:val="324162"/>
      <w:sz w:val="32"/>
      <w:szCs w:val="20"/>
    </w:rPr>
  </w:style>
  <w:style w:type="character" w:customStyle="1" w:styleId="Heading3Char">
    <w:name w:val="Heading 3 Char"/>
    <w:aliases w:val="H3-Sec. Head Char"/>
    <w:basedOn w:val="DefaultParagraphFont"/>
    <w:link w:val="Heading3"/>
    <w:rsid w:val="007471B4"/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character" w:customStyle="1" w:styleId="Heading4Char">
    <w:name w:val="Heading 4 Char"/>
    <w:aliases w:val="H4-Sec. Head Char"/>
    <w:basedOn w:val="DefaultParagraphFont"/>
    <w:link w:val="Heading4"/>
    <w:rsid w:val="007471B4"/>
    <w:rPr>
      <w:rFonts w:ascii="Franklin Gothic Medium" w:eastAsia="Times New Roman" w:hAnsi="Franklin Gothic Medium" w:cs="Times New Roman"/>
      <w:b/>
      <w:sz w:val="24"/>
      <w:szCs w:val="20"/>
    </w:rPr>
  </w:style>
  <w:style w:type="character" w:customStyle="1" w:styleId="Heading5Char">
    <w:name w:val="Heading 5 Char"/>
    <w:aliases w:val="H5-Sec. Head Char"/>
    <w:basedOn w:val="DefaultParagraphFont"/>
    <w:link w:val="Heading5"/>
    <w:rsid w:val="007471B4"/>
    <w:rPr>
      <w:rFonts w:ascii="Franklin Gothic Medium" w:eastAsia="Times New Roman" w:hAnsi="Franklin Gothic Medium" w:cs="Times New Roman"/>
      <w:b/>
      <w:i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7471B4"/>
    <w:rPr>
      <w:rFonts w:ascii="Garamond" w:eastAsia="Times New Roman" w:hAnsi="Garamond" w:cs="Times New Roman"/>
      <w:b/>
      <w:caps/>
      <w:sz w:val="24"/>
      <w:szCs w:val="20"/>
    </w:rPr>
  </w:style>
  <w:style w:type="character" w:customStyle="1" w:styleId="Heading7Char">
    <w:name w:val="Heading 7 Char"/>
    <w:basedOn w:val="DefaultParagraphFont"/>
    <w:link w:val="Heading7"/>
    <w:rsid w:val="007471B4"/>
    <w:rPr>
      <w:rFonts w:ascii="Garamond" w:eastAsia="Times New Roman" w:hAnsi="Garamond" w:cs="Times New Roman"/>
      <w:sz w:val="24"/>
      <w:szCs w:val="20"/>
    </w:rPr>
  </w:style>
  <w:style w:type="paragraph" w:customStyle="1" w:styleId="C1-CtrBoldHd">
    <w:name w:val="C1-Ctr BoldHd"/>
    <w:rsid w:val="007471B4"/>
    <w:pPr>
      <w:keepNext/>
      <w:spacing w:after="720" w:line="240" w:lineRule="atLeast"/>
      <w:jc w:val="center"/>
    </w:pPr>
    <w:rPr>
      <w:rFonts w:ascii="Franklin Gothic Medium" w:eastAsia="Times New Roman" w:hAnsi="Franklin Gothic Medium" w:cs="Times New Roman"/>
      <w:b/>
      <w:color w:val="324162"/>
      <w:sz w:val="28"/>
      <w:szCs w:val="20"/>
    </w:rPr>
  </w:style>
  <w:style w:type="paragraph" w:customStyle="1" w:styleId="C2-CtrSglSp">
    <w:name w:val="C2-Ctr Sgl Sp"/>
    <w:basedOn w:val="Normal"/>
    <w:rsid w:val="007471B4"/>
    <w:pPr>
      <w:keepLines/>
      <w:jc w:val="center"/>
    </w:pPr>
  </w:style>
  <w:style w:type="paragraph" w:customStyle="1" w:styleId="C3-CtrSp12">
    <w:name w:val="C3-Ctr Sp&amp;1/2"/>
    <w:basedOn w:val="Normal"/>
    <w:rsid w:val="007471B4"/>
    <w:pPr>
      <w:keepLines/>
      <w:spacing w:line="360" w:lineRule="atLeast"/>
      <w:jc w:val="center"/>
    </w:pPr>
  </w:style>
  <w:style w:type="paragraph" w:customStyle="1" w:styleId="E1-Equation">
    <w:name w:val="E1-Equation"/>
    <w:basedOn w:val="Normal"/>
    <w:rsid w:val="007471B4"/>
    <w:pPr>
      <w:tabs>
        <w:tab w:val="center" w:pos="4680"/>
        <w:tab w:val="right" w:pos="9360"/>
      </w:tabs>
    </w:pPr>
  </w:style>
  <w:style w:type="paragraph" w:customStyle="1" w:styleId="E2-Equation">
    <w:name w:val="E2-Equation"/>
    <w:basedOn w:val="Normal"/>
    <w:rsid w:val="007471B4"/>
    <w:pPr>
      <w:tabs>
        <w:tab w:val="right" w:pos="1152"/>
        <w:tab w:val="center" w:pos="1440"/>
        <w:tab w:val="left" w:pos="1728"/>
      </w:tabs>
      <w:ind w:left="1728" w:hanging="1728"/>
    </w:pPr>
  </w:style>
  <w:style w:type="paragraph" w:styleId="Footer">
    <w:name w:val="footer"/>
    <w:basedOn w:val="Normal"/>
    <w:link w:val="FooterChar"/>
    <w:rsid w:val="007471B4"/>
  </w:style>
  <w:style w:type="character" w:customStyle="1" w:styleId="FooterChar">
    <w:name w:val="Footer Char"/>
    <w:basedOn w:val="DefaultParagraphFont"/>
    <w:link w:val="Footer"/>
    <w:rsid w:val="007471B4"/>
    <w:rPr>
      <w:rFonts w:ascii="Garamond" w:eastAsia="Times New Roman" w:hAnsi="Garamond" w:cs="Times New Roman"/>
      <w:sz w:val="24"/>
      <w:szCs w:val="20"/>
    </w:rPr>
  </w:style>
  <w:style w:type="paragraph" w:styleId="FootnoteText">
    <w:name w:val="footnote text"/>
    <w:aliases w:val="F1"/>
    <w:link w:val="FootnoteTextChar"/>
    <w:semiHidden/>
    <w:rsid w:val="007471B4"/>
    <w:pPr>
      <w:tabs>
        <w:tab w:val="left" w:pos="120"/>
      </w:tabs>
      <w:spacing w:before="120" w:after="0" w:line="200" w:lineRule="atLeast"/>
      <w:ind w:left="115" w:hanging="115"/>
    </w:pPr>
    <w:rPr>
      <w:rFonts w:ascii="Garamond" w:eastAsia="Times New Roman" w:hAnsi="Garamond" w:cs="Times New Roman"/>
      <w:sz w:val="20"/>
      <w:szCs w:val="20"/>
    </w:rPr>
  </w:style>
  <w:style w:type="character" w:customStyle="1" w:styleId="FootnoteTextChar">
    <w:name w:val="Footnote Text Char"/>
    <w:aliases w:val="F1 Char"/>
    <w:basedOn w:val="DefaultParagraphFont"/>
    <w:link w:val="FootnoteText"/>
    <w:semiHidden/>
    <w:rsid w:val="007471B4"/>
    <w:rPr>
      <w:rFonts w:ascii="Garamond" w:eastAsia="Times New Roman" w:hAnsi="Garamond" w:cs="Times New Roman"/>
      <w:sz w:val="20"/>
      <w:szCs w:val="20"/>
    </w:rPr>
  </w:style>
  <w:style w:type="paragraph" w:styleId="Header">
    <w:name w:val="header"/>
    <w:basedOn w:val="Normal"/>
    <w:link w:val="HeaderChar"/>
    <w:rsid w:val="007471B4"/>
    <w:rPr>
      <w:sz w:val="20"/>
    </w:rPr>
  </w:style>
  <w:style w:type="character" w:customStyle="1" w:styleId="HeaderChar">
    <w:name w:val="Header Char"/>
    <w:basedOn w:val="DefaultParagraphFont"/>
    <w:link w:val="Header"/>
    <w:rsid w:val="007471B4"/>
    <w:rPr>
      <w:rFonts w:ascii="Garamond" w:eastAsia="Times New Roman" w:hAnsi="Garamond" w:cs="Times New Roman"/>
      <w:sz w:val="20"/>
      <w:szCs w:val="20"/>
    </w:rPr>
  </w:style>
  <w:style w:type="paragraph" w:customStyle="1" w:styleId="L1-FlLSp12">
    <w:name w:val="L1-FlL Sp&amp;1/2"/>
    <w:basedOn w:val="Normal"/>
    <w:rsid w:val="007471B4"/>
    <w:pPr>
      <w:tabs>
        <w:tab w:val="left" w:pos="1152"/>
      </w:tabs>
      <w:spacing w:line="360" w:lineRule="atLeast"/>
    </w:pPr>
  </w:style>
  <w:style w:type="paragraph" w:customStyle="1" w:styleId="N0-FlLftBullet">
    <w:name w:val="N0-Fl Lft Bullet"/>
    <w:basedOn w:val="Normal"/>
    <w:rsid w:val="007471B4"/>
    <w:pPr>
      <w:tabs>
        <w:tab w:val="left" w:pos="576"/>
      </w:tabs>
      <w:spacing w:after="240"/>
      <w:ind w:left="576" w:hanging="576"/>
    </w:pPr>
  </w:style>
  <w:style w:type="paragraph" w:customStyle="1" w:styleId="N1-1stBullet">
    <w:name w:val="N1-1st Bullet"/>
    <w:basedOn w:val="Normal"/>
    <w:rsid w:val="007471B4"/>
    <w:pPr>
      <w:numPr>
        <w:numId w:val="3"/>
      </w:numPr>
      <w:spacing w:after="240"/>
    </w:pPr>
  </w:style>
  <w:style w:type="paragraph" w:customStyle="1" w:styleId="N2-2ndBullet">
    <w:name w:val="N2-2nd Bullet"/>
    <w:basedOn w:val="Normal"/>
    <w:rsid w:val="007471B4"/>
    <w:pPr>
      <w:numPr>
        <w:numId w:val="2"/>
      </w:numPr>
      <w:spacing w:after="240"/>
    </w:pPr>
  </w:style>
  <w:style w:type="paragraph" w:customStyle="1" w:styleId="N3-3rdBullet">
    <w:name w:val="N3-3rd Bullet"/>
    <w:basedOn w:val="Normal"/>
    <w:rsid w:val="007471B4"/>
    <w:pPr>
      <w:numPr>
        <w:numId w:val="4"/>
      </w:numPr>
      <w:spacing w:after="240"/>
    </w:pPr>
  </w:style>
  <w:style w:type="paragraph" w:customStyle="1" w:styleId="N4-4thBullet">
    <w:name w:val="N4-4th Bullet"/>
    <w:basedOn w:val="Normal"/>
    <w:rsid w:val="007471B4"/>
    <w:pPr>
      <w:numPr>
        <w:numId w:val="5"/>
      </w:numPr>
      <w:spacing w:after="240"/>
    </w:pPr>
  </w:style>
  <w:style w:type="paragraph" w:customStyle="1" w:styleId="N5-5thBullet">
    <w:name w:val="N5-5th Bullet"/>
    <w:basedOn w:val="Normal"/>
    <w:rsid w:val="007471B4"/>
    <w:pPr>
      <w:tabs>
        <w:tab w:val="left" w:pos="3456"/>
      </w:tabs>
      <w:spacing w:after="240"/>
      <w:ind w:left="3456" w:hanging="576"/>
    </w:pPr>
  </w:style>
  <w:style w:type="paragraph" w:customStyle="1" w:styleId="N6-DateInd">
    <w:name w:val="N6-Date Ind."/>
    <w:basedOn w:val="Normal"/>
    <w:rsid w:val="007471B4"/>
    <w:pPr>
      <w:tabs>
        <w:tab w:val="left" w:pos="4910"/>
      </w:tabs>
      <w:ind w:left="4910"/>
    </w:pPr>
  </w:style>
  <w:style w:type="paragraph" w:customStyle="1" w:styleId="N7-3Block">
    <w:name w:val="N7-3&quot; Block"/>
    <w:basedOn w:val="Normal"/>
    <w:rsid w:val="007471B4"/>
    <w:pPr>
      <w:tabs>
        <w:tab w:val="left" w:pos="1152"/>
      </w:tabs>
      <w:ind w:left="1152" w:right="1152"/>
    </w:pPr>
  </w:style>
  <w:style w:type="paragraph" w:customStyle="1" w:styleId="N8-QxQBlock">
    <w:name w:val="N8-QxQ Block"/>
    <w:basedOn w:val="Normal"/>
    <w:rsid w:val="007471B4"/>
    <w:pPr>
      <w:tabs>
        <w:tab w:val="left" w:pos="1152"/>
      </w:tabs>
      <w:spacing w:after="360" w:line="360" w:lineRule="atLeast"/>
      <w:ind w:left="1152" w:hanging="1152"/>
    </w:pPr>
  </w:style>
  <w:style w:type="paragraph" w:customStyle="1" w:styleId="P1-StandPara">
    <w:name w:val="P1-Stand Para"/>
    <w:basedOn w:val="Normal"/>
    <w:rsid w:val="007471B4"/>
    <w:pPr>
      <w:spacing w:line="360" w:lineRule="atLeast"/>
      <w:ind w:firstLine="1152"/>
    </w:pPr>
  </w:style>
  <w:style w:type="paragraph" w:customStyle="1" w:styleId="Q1-BestFinQ">
    <w:name w:val="Q1-Best/Fin Q"/>
    <w:rsid w:val="007471B4"/>
    <w:pPr>
      <w:keepNext/>
      <w:spacing w:after="0" w:line="240" w:lineRule="atLeast"/>
      <w:ind w:left="1152" w:hanging="1152"/>
    </w:pPr>
    <w:rPr>
      <w:rFonts w:ascii="Franklin Gothic Medium" w:eastAsia="Times New Roman" w:hAnsi="Franklin Gothic Medium" w:cs="Times New Roman Bold"/>
      <w:b/>
      <w:sz w:val="24"/>
      <w:szCs w:val="20"/>
    </w:rPr>
  </w:style>
  <w:style w:type="paragraph" w:customStyle="1" w:styleId="SH-SglSpHead">
    <w:name w:val="SH-Sgl Sp Head"/>
    <w:rsid w:val="007471B4"/>
    <w:pPr>
      <w:keepNext/>
      <w:tabs>
        <w:tab w:val="left" w:pos="576"/>
      </w:tabs>
      <w:spacing w:after="0" w:line="240" w:lineRule="atLeast"/>
      <w:ind w:left="576" w:hanging="576"/>
    </w:pPr>
    <w:rPr>
      <w:rFonts w:ascii="Franklin Gothic Medium" w:eastAsia="Times New Roman" w:hAnsi="Franklin Gothic Medium" w:cs="Times New Roman"/>
      <w:color w:val="324162"/>
      <w:sz w:val="24"/>
      <w:szCs w:val="20"/>
    </w:rPr>
  </w:style>
  <w:style w:type="paragraph" w:customStyle="1" w:styleId="SL-FlLftSgl">
    <w:name w:val="SL-Fl Lft Sgl"/>
    <w:basedOn w:val="Normal"/>
    <w:rsid w:val="007471B4"/>
  </w:style>
  <w:style w:type="paragraph" w:customStyle="1" w:styleId="SP-SglSpPara">
    <w:name w:val="SP-Sgl Sp Para"/>
    <w:basedOn w:val="Normal"/>
    <w:rsid w:val="007471B4"/>
    <w:pPr>
      <w:tabs>
        <w:tab w:val="left" w:pos="576"/>
      </w:tabs>
      <w:ind w:firstLine="576"/>
    </w:pPr>
  </w:style>
  <w:style w:type="paragraph" w:customStyle="1" w:styleId="T0-ChapPgHd">
    <w:name w:val="T0-Chap/Pg Hd"/>
    <w:basedOn w:val="Normal"/>
    <w:rsid w:val="007471B4"/>
    <w:pPr>
      <w:tabs>
        <w:tab w:val="left" w:pos="8640"/>
      </w:tabs>
    </w:pPr>
    <w:rPr>
      <w:rFonts w:ascii="Franklin Gothic Medium" w:hAnsi="Franklin Gothic Medium"/>
      <w:u w:val="words"/>
    </w:rPr>
  </w:style>
  <w:style w:type="paragraph" w:styleId="TOC1">
    <w:name w:val="toc 1"/>
    <w:basedOn w:val="Normal"/>
    <w:semiHidden/>
    <w:rsid w:val="007471B4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styleId="TOC2">
    <w:name w:val="toc 2"/>
    <w:basedOn w:val="Normal"/>
    <w:semiHidden/>
    <w:rsid w:val="007471B4"/>
    <w:pPr>
      <w:tabs>
        <w:tab w:val="left" w:pos="2160"/>
        <w:tab w:val="right" w:leader="dot" w:pos="8208"/>
        <w:tab w:val="left" w:pos="8640"/>
      </w:tabs>
      <w:ind w:left="2160" w:right="1800" w:hanging="720"/>
    </w:pPr>
    <w:rPr>
      <w:szCs w:val="22"/>
    </w:rPr>
  </w:style>
  <w:style w:type="paragraph" w:styleId="TOC3">
    <w:name w:val="toc 3"/>
    <w:basedOn w:val="Normal"/>
    <w:semiHidden/>
    <w:rsid w:val="007471B4"/>
    <w:pPr>
      <w:tabs>
        <w:tab w:val="left" w:pos="3024"/>
        <w:tab w:val="right" w:leader="dot" w:pos="8208"/>
        <w:tab w:val="left" w:pos="8640"/>
      </w:tabs>
      <w:ind w:left="3024" w:right="1800" w:hanging="864"/>
    </w:pPr>
  </w:style>
  <w:style w:type="paragraph" w:styleId="TOC4">
    <w:name w:val="toc 4"/>
    <w:basedOn w:val="Normal"/>
    <w:semiHidden/>
    <w:rsid w:val="007471B4"/>
    <w:pPr>
      <w:tabs>
        <w:tab w:val="left" w:pos="3888"/>
        <w:tab w:val="right" w:leader="dot" w:pos="8208"/>
        <w:tab w:val="left" w:pos="8640"/>
      </w:tabs>
      <w:ind w:left="3888" w:right="1800" w:hanging="864"/>
    </w:pPr>
  </w:style>
  <w:style w:type="paragraph" w:styleId="TOC5">
    <w:name w:val="toc 5"/>
    <w:basedOn w:val="Normal"/>
    <w:semiHidden/>
    <w:rsid w:val="007471B4"/>
    <w:pPr>
      <w:tabs>
        <w:tab w:val="left" w:pos="1440"/>
        <w:tab w:val="right" w:leader="dot" w:pos="8208"/>
        <w:tab w:val="left" w:pos="8640"/>
      </w:tabs>
      <w:ind w:left="1440" w:right="1800" w:hanging="1152"/>
    </w:pPr>
  </w:style>
  <w:style w:type="paragraph" w:customStyle="1" w:styleId="TT-TableTitle">
    <w:name w:val="TT-Table Title"/>
    <w:rsid w:val="007471B4"/>
    <w:pPr>
      <w:keepNext/>
      <w:tabs>
        <w:tab w:val="left" w:pos="1440"/>
      </w:tabs>
      <w:spacing w:after="0" w:line="240" w:lineRule="atLeast"/>
      <w:ind w:left="1440" w:hanging="1440"/>
    </w:pPr>
    <w:rPr>
      <w:rFonts w:ascii="Franklin Gothic Medium" w:eastAsia="Times New Roman" w:hAnsi="Franklin Gothic Medium" w:cs="Times New Roman"/>
      <w:szCs w:val="20"/>
    </w:rPr>
  </w:style>
  <w:style w:type="paragraph" w:customStyle="1" w:styleId="CT-ContractInformation">
    <w:name w:val="CT-Contract Information"/>
    <w:basedOn w:val="Normal"/>
    <w:rsid w:val="007471B4"/>
    <w:pPr>
      <w:tabs>
        <w:tab w:val="left" w:pos="2232"/>
      </w:tabs>
      <w:spacing w:line="240" w:lineRule="exact"/>
    </w:pPr>
    <w:rPr>
      <w:vanish/>
    </w:rPr>
  </w:style>
  <w:style w:type="paragraph" w:customStyle="1" w:styleId="R1-ResPara">
    <w:name w:val="R1-Res. Para"/>
    <w:rsid w:val="007471B4"/>
    <w:pPr>
      <w:spacing w:after="0" w:line="240" w:lineRule="atLeast"/>
      <w:ind w:left="288"/>
    </w:pPr>
    <w:rPr>
      <w:rFonts w:ascii="Garamond" w:eastAsia="Times New Roman" w:hAnsi="Garamond" w:cs="Times New Roman"/>
      <w:sz w:val="24"/>
      <w:szCs w:val="20"/>
    </w:rPr>
  </w:style>
  <w:style w:type="paragraph" w:customStyle="1" w:styleId="R2-ResBullet">
    <w:name w:val="R2-Res Bullet"/>
    <w:basedOn w:val="Normal"/>
    <w:rsid w:val="007471B4"/>
    <w:pPr>
      <w:tabs>
        <w:tab w:val="left" w:pos="720"/>
      </w:tabs>
      <w:ind w:left="720" w:hanging="432"/>
    </w:pPr>
  </w:style>
  <w:style w:type="paragraph" w:customStyle="1" w:styleId="RF-Reference">
    <w:name w:val="RF-Reference"/>
    <w:basedOn w:val="Normal"/>
    <w:rsid w:val="007471B4"/>
    <w:pPr>
      <w:spacing w:line="240" w:lineRule="exact"/>
      <w:ind w:left="216" w:hanging="216"/>
    </w:pPr>
  </w:style>
  <w:style w:type="paragraph" w:customStyle="1" w:styleId="RH-SglSpHead">
    <w:name w:val="RH-Sgl Sp Head"/>
    <w:next w:val="RL-FlLftSgl"/>
    <w:rsid w:val="007471B4"/>
    <w:pPr>
      <w:keepNext/>
      <w:pBdr>
        <w:bottom w:val="single" w:sz="24" w:space="1" w:color="AFBED9"/>
      </w:pBdr>
      <w:spacing w:after="480" w:line="360" w:lineRule="exact"/>
    </w:pPr>
    <w:rPr>
      <w:rFonts w:ascii="Franklin Gothic Medium" w:eastAsia="Times New Roman" w:hAnsi="Franklin Gothic Medium" w:cs="Times New Roman"/>
      <w:b/>
      <w:color w:val="324162"/>
      <w:sz w:val="36"/>
      <w:szCs w:val="20"/>
      <w:u w:color="324162"/>
    </w:rPr>
  </w:style>
  <w:style w:type="paragraph" w:customStyle="1" w:styleId="RL-FlLftSgl">
    <w:name w:val="RL-Fl Lft Sgl"/>
    <w:rsid w:val="007471B4"/>
    <w:pPr>
      <w:keepNext/>
      <w:spacing w:after="0" w:line="240" w:lineRule="atLeast"/>
    </w:pPr>
    <w:rPr>
      <w:rFonts w:ascii="Franklin Gothic Medium" w:eastAsia="Times New Roman" w:hAnsi="Franklin Gothic Medium" w:cs="Times New Roman"/>
      <w:b/>
      <w:color w:val="324162"/>
      <w:sz w:val="24"/>
      <w:szCs w:val="20"/>
    </w:rPr>
  </w:style>
  <w:style w:type="paragraph" w:customStyle="1" w:styleId="SU-FlLftUndln">
    <w:name w:val="SU-Fl Lft Undln"/>
    <w:basedOn w:val="Normal"/>
    <w:rsid w:val="007471B4"/>
    <w:pPr>
      <w:keepNext/>
      <w:spacing w:line="240" w:lineRule="exact"/>
    </w:pPr>
    <w:rPr>
      <w:u w:val="single"/>
    </w:rPr>
  </w:style>
  <w:style w:type="paragraph" w:customStyle="1" w:styleId="Header-1">
    <w:name w:val="Header-1"/>
    <w:rsid w:val="007471B4"/>
    <w:pPr>
      <w:keepNext/>
      <w:framePr w:hSpace="187" w:wrap="around" w:vAnchor="text" w:hAnchor="text" w:y="1"/>
      <w:spacing w:after="0" w:line="240" w:lineRule="atLeast"/>
      <w:suppressOverlap/>
      <w:jc w:val="right"/>
    </w:pPr>
    <w:rPr>
      <w:rFonts w:ascii="Franklin Gothic Medium" w:eastAsia="Times New Roman" w:hAnsi="Franklin Gothic Medium" w:cs="Times New Roman"/>
      <w:b/>
      <w:color w:val="324162"/>
      <w:sz w:val="20"/>
      <w:szCs w:val="20"/>
    </w:rPr>
  </w:style>
  <w:style w:type="paragraph" w:customStyle="1" w:styleId="TB-TableBullet">
    <w:name w:val="TB-Table Bullet"/>
    <w:basedOn w:val="TX-TableText"/>
    <w:qFormat/>
    <w:rsid w:val="007471B4"/>
    <w:pPr>
      <w:numPr>
        <w:numId w:val="16"/>
      </w:numPr>
      <w:ind w:left="288" w:hanging="288"/>
    </w:pPr>
  </w:style>
  <w:style w:type="character" w:styleId="PageNumber">
    <w:name w:val="page number"/>
    <w:basedOn w:val="DefaultParagraphFont"/>
    <w:rsid w:val="007471B4"/>
  </w:style>
  <w:style w:type="paragraph" w:customStyle="1" w:styleId="R0-FLLftSglBoldItalic">
    <w:name w:val="R0-FL Lft Sgl Bold Italic"/>
    <w:rsid w:val="007471B4"/>
    <w:pPr>
      <w:keepNext/>
      <w:spacing w:after="0" w:line="240" w:lineRule="atLeast"/>
    </w:pPr>
    <w:rPr>
      <w:rFonts w:ascii="Franklin Gothic Medium" w:eastAsia="Times New Roman" w:hAnsi="Franklin Gothic Medium" w:cs="Times New Roman Bold"/>
      <w:i/>
      <w:sz w:val="24"/>
      <w:szCs w:val="20"/>
    </w:rPr>
  </w:style>
  <w:style w:type="table" w:customStyle="1" w:styleId="TableWestatStandardFormat">
    <w:name w:val="Table Westat Standard Format"/>
    <w:basedOn w:val="TableNormal"/>
    <w:rsid w:val="007471B4"/>
    <w:pPr>
      <w:spacing w:after="0" w:line="240" w:lineRule="auto"/>
    </w:pPr>
    <w:rPr>
      <w:rFonts w:ascii="Franklin Gothic Medium" w:eastAsia="Times New Roman" w:hAnsi="Franklin Gothic Medium" w:cs="Times New Roman"/>
      <w:sz w:val="20"/>
      <w:szCs w:val="20"/>
    </w:rPr>
    <w:tblPr>
      <w:tblBorders>
        <w:bottom w:val="single" w:sz="4" w:space="0" w:color="auto"/>
      </w:tblBorders>
    </w:tblPr>
    <w:tblStylePr w:type="firstRow">
      <w:pPr>
        <w:jc w:val="center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AFBED7"/>
      </w:tcPr>
    </w:tblStylePr>
  </w:style>
  <w:style w:type="paragraph" w:customStyle="1" w:styleId="TC-TableofContentsHeading">
    <w:name w:val="TC-Table of Contents Heading"/>
    <w:basedOn w:val="Heading1"/>
    <w:next w:val="T0-ChapPgHd"/>
    <w:rsid w:val="007471B4"/>
    <w:pPr>
      <w:pBdr>
        <w:bottom w:val="single" w:sz="24" w:space="1" w:color="AFBED7"/>
      </w:pBdr>
      <w:tabs>
        <w:tab w:val="clear" w:pos="1152"/>
      </w:tabs>
      <w:spacing w:after="720"/>
      <w:ind w:left="6869"/>
      <w:jc w:val="center"/>
    </w:pPr>
    <w:rPr>
      <w:sz w:val="32"/>
    </w:rPr>
  </w:style>
  <w:style w:type="paragraph" w:customStyle="1" w:styleId="TF-TblFN">
    <w:name w:val="TF-Tbl FN"/>
    <w:basedOn w:val="FootnoteText"/>
    <w:rsid w:val="007471B4"/>
    <w:rPr>
      <w:rFonts w:ascii="Franklin Gothic Medium" w:hAnsi="Franklin Gothic Medium"/>
      <w:sz w:val="16"/>
    </w:rPr>
  </w:style>
  <w:style w:type="paragraph" w:customStyle="1" w:styleId="TH-TableHeading">
    <w:name w:val="TH-Table Heading"/>
    <w:rsid w:val="007471B4"/>
    <w:pPr>
      <w:keepNext/>
      <w:spacing w:after="0" w:line="240" w:lineRule="atLeast"/>
      <w:jc w:val="center"/>
    </w:pPr>
    <w:rPr>
      <w:rFonts w:ascii="Franklin Gothic Medium" w:eastAsia="Times New Roman" w:hAnsi="Franklin Gothic Medium" w:cs="Times New Roman"/>
      <w:b/>
      <w:sz w:val="20"/>
      <w:szCs w:val="20"/>
    </w:rPr>
  </w:style>
  <w:style w:type="paragraph" w:styleId="TOC6">
    <w:name w:val="toc 6"/>
    <w:semiHidden/>
    <w:rsid w:val="007471B4"/>
    <w:pPr>
      <w:tabs>
        <w:tab w:val="right" w:leader="dot" w:pos="8208"/>
        <w:tab w:val="left" w:pos="8640"/>
      </w:tabs>
      <w:spacing w:after="0" w:line="240" w:lineRule="auto"/>
      <w:ind w:left="288"/>
    </w:pPr>
    <w:rPr>
      <w:rFonts w:ascii="Garamond" w:eastAsia="Times New Roman" w:hAnsi="Garamond" w:cs="Times New Roman"/>
      <w:sz w:val="24"/>
    </w:rPr>
  </w:style>
  <w:style w:type="paragraph" w:styleId="TOC7">
    <w:name w:val="toc 7"/>
    <w:semiHidden/>
    <w:rsid w:val="007471B4"/>
    <w:pPr>
      <w:tabs>
        <w:tab w:val="right" w:leader="dot" w:pos="8208"/>
        <w:tab w:val="left" w:pos="8640"/>
      </w:tabs>
      <w:spacing w:after="0" w:line="240" w:lineRule="auto"/>
      <w:ind w:left="1440"/>
    </w:pPr>
    <w:rPr>
      <w:rFonts w:ascii="Garamond" w:eastAsia="Times New Roman" w:hAnsi="Garamond" w:cs="Times New Roman"/>
      <w:sz w:val="24"/>
    </w:rPr>
  </w:style>
  <w:style w:type="paragraph" w:styleId="TOC8">
    <w:name w:val="toc 8"/>
    <w:semiHidden/>
    <w:rsid w:val="007471B4"/>
    <w:pPr>
      <w:tabs>
        <w:tab w:val="right" w:leader="dot" w:pos="8208"/>
        <w:tab w:val="left" w:pos="8640"/>
      </w:tabs>
      <w:spacing w:after="0" w:line="240" w:lineRule="auto"/>
      <w:ind w:left="2160"/>
    </w:pPr>
    <w:rPr>
      <w:rFonts w:ascii="Garamond" w:eastAsia="Times New Roman" w:hAnsi="Garamond" w:cs="Times New Roman"/>
      <w:sz w:val="24"/>
    </w:rPr>
  </w:style>
  <w:style w:type="paragraph" w:styleId="TOC9">
    <w:name w:val="toc 9"/>
    <w:semiHidden/>
    <w:rsid w:val="007471B4"/>
    <w:pPr>
      <w:tabs>
        <w:tab w:val="right" w:leader="dot" w:pos="8208"/>
        <w:tab w:val="left" w:pos="8640"/>
      </w:tabs>
      <w:spacing w:after="0" w:line="240" w:lineRule="auto"/>
      <w:ind w:left="3024"/>
    </w:pPr>
    <w:rPr>
      <w:rFonts w:ascii="Garamond" w:eastAsia="Times New Roman" w:hAnsi="Garamond" w:cs="Times New Roman"/>
      <w:sz w:val="24"/>
    </w:rPr>
  </w:style>
  <w:style w:type="paragraph" w:customStyle="1" w:styleId="TX-TableText">
    <w:name w:val="TX-Table Text"/>
    <w:basedOn w:val="Normal"/>
    <w:rsid w:val="007471B4"/>
    <w:rPr>
      <w:rFonts w:ascii="Franklin Gothic Medium" w:hAnsi="Franklin Gothic Medium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1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1B4"/>
    <w:rPr>
      <w:rFonts w:ascii="Tahoma" w:eastAsia="Times New Roman" w:hAnsi="Tahoma" w:cs="Tahoma"/>
      <w:sz w:val="16"/>
      <w:szCs w:val="16"/>
    </w:rPr>
  </w:style>
  <w:style w:type="character" w:styleId="FootnoteReference">
    <w:name w:val="footnote reference"/>
    <w:basedOn w:val="DefaultParagraphFont"/>
    <w:uiPriority w:val="99"/>
    <w:semiHidden/>
    <w:unhideWhenUsed/>
    <w:rsid w:val="007471B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Westat</Company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Shep Roey</dc:creator>
  <cp:keywords/>
  <dc:description/>
  <cp:lastModifiedBy>Lin Li</cp:lastModifiedBy>
  <cp:revision>7</cp:revision>
  <dcterms:created xsi:type="dcterms:W3CDTF">2021-03-11T15:08:00Z</dcterms:created>
  <dcterms:modified xsi:type="dcterms:W3CDTF">2021-03-31T20:39:00Z</dcterms:modified>
</cp:coreProperties>
</file>