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8A8D5" w14:textId="77777777" w:rsidR="00DC2C13" w:rsidRDefault="00DC2C13">
      <w:pPr>
        <w:pStyle w:val="SL-FlLftSgl"/>
        <w:spacing w:before="290" w:after="260" w:line="560" w:lineRule="exact"/>
        <w:ind w:left="3067"/>
        <w:jc w:val="left"/>
        <w:rPr>
          <w:rFonts w:ascii="Trebuchet MS" w:hAnsi="Trebuchet MS"/>
          <w:color w:val="000080"/>
          <w:sz w:val="48"/>
        </w:rPr>
      </w:pPr>
      <w:proofErr w:type="spellStart"/>
      <w:r>
        <w:rPr>
          <w:rFonts w:ascii="Trebuchet MS" w:hAnsi="Trebuchet MS"/>
          <w:i/>
          <w:color w:val="000080"/>
          <w:sz w:val="48"/>
        </w:rPr>
        <w:t>DataSwap</w:t>
      </w:r>
      <w:proofErr w:type="spellEnd"/>
      <w:r>
        <w:rPr>
          <w:rFonts w:ascii="Trebuchet MS" w:hAnsi="Trebuchet MS"/>
          <w:color w:val="000080"/>
          <w:sz w:val="48"/>
        </w:rPr>
        <w:t xml:space="preserve"> User’s Guide</w:t>
      </w:r>
    </w:p>
    <w:p w14:paraId="0F91C055" w14:textId="77777777" w:rsidR="00DC2C13" w:rsidRPr="00C14C7F" w:rsidRDefault="00DC2C13" w:rsidP="00C14C7F">
      <w:pPr>
        <w:pStyle w:val="SL-FlLftSgl"/>
        <w:spacing w:before="290" w:after="260" w:line="560" w:lineRule="exact"/>
        <w:ind w:left="3067"/>
        <w:jc w:val="left"/>
        <w:rPr>
          <w:rFonts w:ascii="Trebuchet MS" w:hAnsi="Trebuchet MS"/>
          <w:color w:val="000080"/>
          <w:sz w:val="30"/>
          <w:szCs w:val="30"/>
        </w:rPr>
      </w:pPr>
      <w:bookmarkStart w:id="0" w:name="_Toc272834539"/>
      <w:r w:rsidRPr="00C14C7F">
        <w:rPr>
          <w:rFonts w:ascii="Trebuchet MS" w:hAnsi="Trebuchet MS"/>
          <w:color w:val="000080"/>
          <w:sz w:val="30"/>
          <w:szCs w:val="30"/>
        </w:rPr>
        <w:t>Version 3.</w:t>
      </w:r>
      <w:bookmarkEnd w:id="0"/>
      <w:r w:rsidR="00996893">
        <w:rPr>
          <w:rFonts w:ascii="Trebuchet MS" w:hAnsi="Trebuchet MS"/>
          <w:color w:val="000080"/>
          <w:sz w:val="30"/>
          <w:szCs w:val="30"/>
        </w:rPr>
        <w:t>4</w:t>
      </w:r>
      <w:r w:rsidR="00172EE6">
        <w:rPr>
          <w:rFonts w:ascii="Trebuchet MS" w:hAnsi="Trebuchet MS"/>
          <w:color w:val="000080"/>
          <w:sz w:val="30"/>
          <w:szCs w:val="30"/>
        </w:rPr>
        <w:t>*</w:t>
      </w:r>
    </w:p>
    <w:p w14:paraId="658C4542" w14:textId="77777777" w:rsidR="00DC2C13" w:rsidRDefault="00DC2C13" w:rsidP="00C14C7F"/>
    <w:p w14:paraId="5149E0A6" w14:textId="77777777" w:rsidR="00DC2C13" w:rsidRDefault="00DC2C13" w:rsidP="00C14C7F"/>
    <w:p w14:paraId="1A3C1AD2" w14:textId="77777777" w:rsidR="00DC2C13" w:rsidRDefault="00DC2C13" w:rsidP="00C14C7F"/>
    <w:p w14:paraId="0EDDADF4" w14:textId="77777777" w:rsidR="00DC2C13" w:rsidRDefault="00DC2C13" w:rsidP="00C14C7F"/>
    <w:p w14:paraId="69671DF0" w14:textId="77777777" w:rsidR="00D50916" w:rsidRDefault="00D50916" w:rsidP="00C14C7F"/>
    <w:p w14:paraId="33F47826" w14:textId="77777777" w:rsidR="00DC2C13" w:rsidRDefault="00DC2C13" w:rsidP="00C14C7F"/>
    <w:p w14:paraId="44B21C3A" w14:textId="77777777" w:rsidR="00DC2C13" w:rsidRDefault="00DC2C13" w:rsidP="00C14C7F"/>
    <w:p w14:paraId="7FF1AF6A" w14:textId="77777777" w:rsidR="00DC2C13" w:rsidRDefault="003B0C5D">
      <w:pPr>
        <w:pStyle w:val="SL-FlLftSgl"/>
        <w:spacing w:line="290" w:lineRule="exact"/>
        <w:ind w:left="3067"/>
        <w:jc w:val="left"/>
        <w:outlineLvl w:val="0"/>
        <w:rPr>
          <w:rFonts w:ascii="Trebuchet MS" w:hAnsi="Trebuchet MS"/>
          <w:b/>
          <w:sz w:val="24"/>
        </w:rPr>
      </w:pPr>
      <w:r>
        <w:rPr>
          <w:rFonts w:ascii="Trebuchet MS" w:hAnsi="Trebuchet MS"/>
          <w:b/>
          <w:sz w:val="24"/>
        </w:rPr>
        <w:t>December</w:t>
      </w:r>
      <w:r w:rsidR="00172EE6">
        <w:rPr>
          <w:rFonts w:ascii="Trebuchet MS" w:hAnsi="Trebuchet MS"/>
          <w:b/>
          <w:sz w:val="24"/>
        </w:rPr>
        <w:t xml:space="preserve"> 20</w:t>
      </w:r>
      <w:r w:rsidR="00996893">
        <w:rPr>
          <w:rFonts w:ascii="Trebuchet MS" w:hAnsi="Trebuchet MS"/>
          <w:b/>
          <w:sz w:val="24"/>
        </w:rPr>
        <w:t>20</w:t>
      </w:r>
    </w:p>
    <w:tbl>
      <w:tblPr>
        <w:tblW w:w="0" w:type="auto"/>
        <w:tblLayout w:type="fixed"/>
        <w:tblLook w:val="0000" w:firstRow="0" w:lastRow="0" w:firstColumn="0" w:lastColumn="0" w:noHBand="0" w:noVBand="0"/>
      </w:tblPr>
      <w:tblGrid>
        <w:gridCol w:w="3456"/>
        <w:gridCol w:w="3456"/>
      </w:tblGrid>
      <w:tr w:rsidR="00DC2C13" w14:paraId="26DA370F" w14:textId="77777777">
        <w:trPr>
          <w:cantSplit/>
        </w:trPr>
        <w:tc>
          <w:tcPr>
            <w:tcW w:w="3456" w:type="dxa"/>
          </w:tcPr>
          <w:p w14:paraId="75E3673F" w14:textId="77777777" w:rsidR="00DC2C13" w:rsidRDefault="00DC2C13">
            <w:pPr>
              <w:pStyle w:val="SL-FlLftSgl"/>
              <w:framePr w:hSpace="187" w:wrap="around" w:hAnchor="page" w:x="4184" w:yAlign="bottom"/>
              <w:spacing w:line="260" w:lineRule="exact"/>
              <w:ind w:left="360"/>
              <w:jc w:val="left"/>
              <w:rPr>
                <w:rFonts w:ascii="Trebuchet MS" w:hAnsi="Trebuchet MS"/>
                <w:b/>
              </w:rPr>
            </w:pPr>
            <w:r>
              <w:rPr>
                <w:rFonts w:ascii="Trebuchet MS" w:hAnsi="Trebuchet MS"/>
                <w:b/>
              </w:rPr>
              <w:t>Prepared for:</w:t>
            </w:r>
          </w:p>
          <w:p w14:paraId="2FFCD1E6" w14:textId="77777777" w:rsidR="00DC2C13" w:rsidRDefault="00DC2C13">
            <w:pPr>
              <w:pStyle w:val="SL-FlLftSgl"/>
              <w:framePr w:hSpace="187" w:wrap="around" w:hAnchor="page" w:x="4184" w:yAlign="bottom"/>
              <w:spacing w:line="260" w:lineRule="exact"/>
              <w:ind w:left="360"/>
              <w:jc w:val="left"/>
              <w:rPr>
                <w:rFonts w:ascii="Trebuchet MS" w:hAnsi="Trebuchet MS"/>
              </w:rPr>
            </w:pPr>
          </w:p>
          <w:p w14:paraId="110D41B2" w14:textId="77777777" w:rsidR="00DC2C13" w:rsidRDefault="00DC2C13">
            <w:pPr>
              <w:pStyle w:val="SL-FlLftSgl"/>
              <w:framePr w:hSpace="187" w:wrap="around" w:hAnchor="page" w:x="4184" w:yAlign="bottom"/>
              <w:spacing w:line="260" w:lineRule="exact"/>
              <w:ind w:left="360"/>
              <w:jc w:val="left"/>
            </w:pPr>
            <w:r>
              <w:rPr>
                <w:rFonts w:ascii="Trebuchet MS" w:hAnsi="Trebuchet MS"/>
              </w:rPr>
              <w:t>National Center for Education Statistics</w:t>
            </w:r>
          </w:p>
        </w:tc>
        <w:tc>
          <w:tcPr>
            <w:tcW w:w="3456" w:type="dxa"/>
          </w:tcPr>
          <w:p w14:paraId="449DF4AC" w14:textId="77777777" w:rsidR="00DC2C13" w:rsidRDefault="00DC2C13">
            <w:pPr>
              <w:pStyle w:val="SL-FlLftSgl"/>
              <w:framePr w:hSpace="187" w:wrap="around" w:hAnchor="page" w:x="4184" w:yAlign="bottom"/>
              <w:spacing w:line="260" w:lineRule="exact"/>
              <w:jc w:val="left"/>
              <w:rPr>
                <w:rFonts w:ascii="Trebuchet MS" w:hAnsi="Trebuchet MS"/>
                <w:b/>
              </w:rPr>
            </w:pPr>
            <w:r>
              <w:rPr>
                <w:rFonts w:ascii="Trebuchet MS" w:hAnsi="Trebuchet MS"/>
                <w:b/>
              </w:rPr>
              <w:t>Prepared by:</w:t>
            </w:r>
          </w:p>
          <w:p w14:paraId="7AC04E5C" w14:textId="77777777" w:rsidR="00DC2C13" w:rsidRDefault="00DC2C13">
            <w:pPr>
              <w:pStyle w:val="SL-FlLftSgl"/>
              <w:framePr w:hSpace="187" w:wrap="around" w:hAnchor="page" w:x="4184" w:yAlign="bottom"/>
              <w:spacing w:line="260" w:lineRule="exact"/>
              <w:jc w:val="left"/>
              <w:rPr>
                <w:rFonts w:ascii="Trebuchet MS" w:hAnsi="Trebuchet MS"/>
                <w:b/>
              </w:rPr>
            </w:pPr>
          </w:p>
          <w:p w14:paraId="3E8B247F" w14:textId="77777777" w:rsidR="00DC2C13" w:rsidRDefault="00DC2C13">
            <w:pPr>
              <w:pStyle w:val="SL-FlLftSgl"/>
              <w:framePr w:hSpace="187" w:wrap="around" w:hAnchor="page" w:x="4184" w:yAlign="bottom"/>
              <w:rPr>
                <w:rFonts w:ascii="EurostileExtended-Roman-DTC" w:hAnsi="EurostileExtended-Roman-DTC"/>
                <w:color w:val="000080"/>
                <w:sz w:val="24"/>
              </w:rPr>
            </w:pPr>
            <w:r>
              <w:rPr>
                <w:rFonts w:ascii="EurostileExtended-Roman-DTC" w:hAnsi="EurostileExtended-Roman-DTC"/>
                <w:color w:val="000080"/>
                <w:sz w:val="24"/>
              </w:rPr>
              <w:t>WESTAT</w:t>
            </w:r>
          </w:p>
          <w:p w14:paraId="7B03E663" w14:textId="77777777" w:rsidR="00DC2C13" w:rsidRDefault="00DC2C13">
            <w:pPr>
              <w:pStyle w:val="SL-FlLftSgl"/>
              <w:framePr w:hSpace="187" w:wrap="around" w:hAnchor="page" w:x="4184" w:yAlign="bottom"/>
              <w:spacing w:line="260" w:lineRule="exact"/>
              <w:jc w:val="left"/>
              <w:rPr>
                <w:rFonts w:ascii="Trebuchet MS" w:hAnsi="Trebuchet MS"/>
              </w:rPr>
            </w:pPr>
            <w:r>
              <w:rPr>
                <w:rFonts w:ascii="Trebuchet MS" w:hAnsi="Trebuchet MS"/>
              </w:rPr>
              <w:t>Rockville, Maryland</w:t>
            </w:r>
          </w:p>
          <w:p w14:paraId="5FAA6464" w14:textId="77777777" w:rsidR="00DC2C13" w:rsidRDefault="00DC2C13">
            <w:pPr>
              <w:pStyle w:val="SL-FlLftSgl"/>
              <w:framePr w:hSpace="187" w:wrap="around" w:hAnchor="page" w:x="4184" w:yAlign="bottom"/>
              <w:spacing w:line="260" w:lineRule="exact"/>
              <w:jc w:val="left"/>
            </w:pPr>
          </w:p>
        </w:tc>
      </w:tr>
    </w:tbl>
    <w:p w14:paraId="1C7EEF0D" w14:textId="77777777" w:rsidR="00954F28" w:rsidRDefault="00DC2C13">
      <w:pPr>
        <w:pStyle w:val="C1-CtrBoldHd"/>
        <w:sectPr w:rsidR="00954F28">
          <w:footerReference w:type="default" r:id="rId8"/>
          <w:pgSz w:w="12240" w:h="15840" w:code="1"/>
          <w:pgMar w:top="1728" w:right="1440" w:bottom="1728" w:left="1440" w:header="720" w:footer="576" w:gutter="0"/>
          <w:pgNumType w:fmt="lowerRoman" w:start="3"/>
          <w:cols w:space="720"/>
          <w:docGrid w:linePitch="233"/>
        </w:sectPr>
      </w:pPr>
      <w:r>
        <w:br w:type="page"/>
      </w:r>
    </w:p>
    <w:p w14:paraId="4CA58CD4" w14:textId="77777777" w:rsidR="00DC2C13" w:rsidRDefault="00DC2C13" w:rsidP="0072441E">
      <w:pPr>
        <w:pStyle w:val="C1-CtrBoldHd"/>
        <w:spacing w:after="360"/>
      </w:pPr>
      <w:bookmarkStart w:id="1" w:name="_Toc315266031"/>
      <w:bookmarkStart w:id="2" w:name="_Toc54769574"/>
      <w:bookmarkStart w:id="3" w:name="_Toc54772091"/>
      <w:r>
        <w:lastRenderedPageBreak/>
        <w:t>TABLE OF CONTENTS</w:t>
      </w:r>
      <w:bookmarkEnd w:id="1"/>
      <w:bookmarkEnd w:id="2"/>
      <w:bookmarkEnd w:id="3"/>
    </w:p>
    <w:p w14:paraId="06188952" w14:textId="77777777" w:rsidR="00DC2C13" w:rsidRDefault="00B56FB0">
      <w:pPr>
        <w:pStyle w:val="T0-ChapPgHd"/>
      </w:pPr>
      <w:r>
        <w:t>Section</w:t>
      </w:r>
      <w:r w:rsidR="00DC2C13">
        <w:tab/>
        <w:t>Page</w:t>
      </w:r>
    </w:p>
    <w:p w14:paraId="7658BC44" w14:textId="77777777" w:rsidR="0032708B" w:rsidRDefault="00A504F8">
      <w:pPr>
        <w:pStyle w:val="TOC1"/>
        <w:rPr>
          <w:rFonts w:asciiTheme="minorHAnsi" w:hAnsiTheme="minorHAnsi" w:cstheme="minorBidi"/>
          <w:caps w:val="0"/>
          <w:noProof/>
          <w:szCs w:val="22"/>
          <w:lang w:eastAsia="ja-JP"/>
        </w:rPr>
      </w:pPr>
      <w:r>
        <w:rPr>
          <w:b/>
          <w:caps w:val="0"/>
        </w:rPr>
        <w:fldChar w:fldCharType="begin"/>
      </w:r>
      <w:r w:rsidR="001E0FEF">
        <w:rPr>
          <w:b/>
          <w:caps w:val="0"/>
        </w:rPr>
        <w:instrText xml:space="preserve"> TOC \o "1-3" \h \z \t "Heading 4,3,Heading 5,4,C1-Ctr BoldHd,1" </w:instrText>
      </w:r>
      <w:r>
        <w:rPr>
          <w:b/>
          <w:caps w:val="0"/>
        </w:rPr>
        <w:fldChar w:fldCharType="separate"/>
      </w:r>
    </w:p>
    <w:p w14:paraId="453B86B9" w14:textId="77777777" w:rsidR="0032708B"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Fonts w:asciiTheme="minorHAnsi" w:hAnsiTheme="minorHAnsi" w:cstheme="minorBidi"/>
          <w:caps w:val="0"/>
          <w:noProof/>
          <w:szCs w:val="22"/>
          <w:lang w:eastAsia="ja-JP"/>
        </w:rPr>
      </w:pPr>
      <w:hyperlink w:anchor="_Toc54772095" w:history="1">
        <w:r w:rsidR="0032708B">
          <w:rPr>
            <w:rStyle w:val="Hyperlink"/>
            <w:noProof/>
          </w:rPr>
          <w:t>1</w:t>
        </w:r>
        <w:r w:rsidR="000A7924">
          <w:rPr>
            <w:rStyle w:val="Hyperlink"/>
            <w:noProof/>
          </w:rPr>
          <w:t>.</w:t>
        </w:r>
        <w:r w:rsidR="0032708B">
          <w:rPr>
            <w:rStyle w:val="Hyperlink"/>
            <w:noProof/>
          </w:rPr>
          <w:tab/>
        </w:r>
        <w:r w:rsidR="0032708B" w:rsidRPr="00B60706">
          <w:rPr>
            <w:rStyle w:val="Hyperlink"/>
            <w:noProof/>
          </w:rPr>
          <w:t xml:space="preserve"> Introduction</w:t>
        </w:r>
        <w:r w:rsidR="0032708B">
          <w:rPr>
            <w:noProof/>
            <w:webHidden/>
          </w:rPr>
          <w:tab/>
        </w:r>
        <w:r w:rsidR="000A7924">
          <w:rPr>
            <w:noProof/>
            <w:webHidden/>
          </w:rPr>
          <w:t>1-</w:t>
        </w:r>
        <w:r w:rsidR="0032708B">
          <w:rPr>
            <w:noProof/>
            <w:webHidden/>
          </w:rPr>
          <w:fldChar w:fldCharType="begin"/>
        </w:r>
        <w:r w:rsidR="0032708B">
          <w:rPr>
            <w:noProof/>
            <w:webHidden/>
          </w:rPr>
          <w:instrText xml:space="preserve"> PAGEREF _Toc54772095 \h </w:instrText>
        </w:r>
        <w:r w:rsidR="0032708B">
          <w:rPr>
            <w:noProof/>
            <w:webHidden/>
          </w:rPr>
        </w:r>
        <w:r w:rsidR="0032708B">
          <w:rPr>
            <w:noProof/>
            <w:webHidden/>
          </w:rPr>
          <w:fldChar w:fldCharType="separate"/>
        </w:r>
        <w:r w:rsidR="00DD12B4">
          <w:rPr>
            <w:noProof/>
            <w:webHidden/>
          </w:rPr>
          <w:t>1</w:t>
        </w:r>
        <w:r w:rsidR="0032708B">
          <w:rPr>
            <w:noProof/>
            <w:webHidden/>
          </w:rPr>
          <w:fldChar w:fldCharType="end"/>
        </w:r>
      </w:hyperlink>
    </w:p>
    <w:p w14:paraId="17AC312A" w14:textId="77777777" w:rsidR="0032708B" w:rsidRDefault="0046132F" w:rsidP="006607B9">
      <w:pPr>
        <w:pStyle w:val="TOC1"/>
        <w:tabs>
          <w:tab w:val="clear" w:pos="8208"/>
          <w:tab w:val="clear" w:pos="8640"/>
          <w:tab w:val="right" w:leader="dot" w:pos="9090"/>
          <w:tab w:val="left" w:pos="9360"/>
        </w:tabs>
        <w:ind w:left="1440" w:hanging="720"/>
        <w:rPr>
          <w:rFonts w:asciiTheme="minorHAnsi" w:hAnsiTheme="minorHAnsi" w:cstheme="minorBidi"/>
          <w:caps w:val="0"/>
          <w:noProof/>
          <w:szCs w:val="22"/>
          <w:lang w:eastAsia="ja-JP"/>
        </w:rPr>
      </w:pPr>
      <w:hyperlink w:anchor="_Toc54772096" w:history="1">
        <w:r w:rsidR="0032708B" w:rsidRPr="00B60706">
          <w:rPr>
            <w:rStyle w:val="Hyperlink"/>
            <w:caps w:val="0"/>
            <w:noProof/>
          </w:rPr>
          <w:t>1.1</w:t>
        </w:r>
        <w:r w:rsidR="0032708B">
          <w:rPr>
            <w:rFonts w:asciiTheme="minorHAnsi" w:hAnsiTheme="minorHAnsi" w:cstheme="minorBidi"/>
            <w:caps w:val="0"/>
            <w:noProof/>
            <w:szCs w:val="22"/>
            <w:lang w:eastAsia="ja-JP"/>
          </w:rPr>
          <w:tab/>
        </w:r>
        <w:r w:rsidR="0032708B" w:rsidRPr="00B60706">
          <w:rPr>
            <w:rStyle w:val="Hyperlink"/>
            <w:caps w:val="0"/>
            <w:noProof/>
          </w:rPr>
          <w:t>Purp</w:t>
        </w:r>
        <w:r w:rsidR="0032708B">
          <w:rPr>
            <w:rStyle w:val="Hyperlink"/>
            <w:caps w:val="0"/>
            <w:noProof/>
          </w:rPr>
          <w:t>ose o</w:t>
        </w:r>
        <w:r w:rsidR="0032708B" w:rsidRPr="00B60706">
          <w:rPr>
            <w:rStyle w:val="Hyperlink"/>
            <w:caps w:val="0"/>
            <w:noProof/>
          </w:rPr>
          <w:t xml:space="preserve">f </w:t>
        </w:r>
        <w:r w:rsidR="0032708B">
          <w:rPr>
            <w:rStyle w:val="Hyperlink"/>
            <w:i/>
            <w:caps w:val="0"/>
            <w:noProof/>
          </w:rPr>
          <w:t>DataS</w:t>
        </w:r>
        <w:r w:rsidR="0032708B" w:rsidRPr="00B60706">
          <w:rPr>
            <w:rStyle w:val="Hyperlink"/>
            <w:i/>
            <w:caps w:val="0"/>
            <w:noProof/>
          </w:rPr>
          <w:t>wap</w:t>
        </w:r>
        <w:r w:rsidR="0032708B">
          <w:rPr>
            <w:caps w:val="0"/>
            <w:noProof/>
            <w:webHidden/>
          </w:rPr>
          <w:tab/>
        </w:r>
        <w:r w:rsidR="000A7924" w:rsidRPr="000A7924">
          <w:rPr>
            <w:caps w:val="0"/>
            <w:noProof/>
            <w:webHidden/>
          </w:rPr>
          <w:t>1-</w:t>
        </w:r>
        <w:r w:rsidR="0032708B">
          <w:rPr>
            <w:noProof/>
            <w:webHidden/>
          </w:rPr>
          <w:fldChar w:fldCharType="begin"/>
        </w:r>
        <w:r w:rsidR="0032708B">
          <w:rPr>
            <w:noProof/>
            <w:webHidden/>
          </w:rPr>
          <w:instrText xml:space="preserve"> PAGEREF _Toc54772096 \h </w:instrText>
        </w:r>
        <w:r w:rsidR="0032708B">
          <w:rPr>
            <w:noProof/>
            <w:webHidden/>
          </w:rPr>
        </w:r>
        <w:r w:rsidR="0032708B">
          <w:rPr>
            <w:noProof/>
            <w:webHidden/>
          </w:rPr>
          <w:fldChar w:fldCharType="separate"/>
        </w:r>
        <w:r w:rsidR="00DD12B4">
          <w:rPr>
            <w:noProof/>
            <w:webHidden/>
          </w:rPr>
          <w:t>1</w:t>
        </w:r>
        <w:r w:rsidR="0032708B">
          <w:rPr>
            <w:noProof/>
            <w:webHidden/>
          </w:rPr>
          <w:fldChar w:fldCharType="end"/>
        </w:r>
      </w:hyperlink>
    </w:p>
    <w:p w14:paraId="43E6D673" w14:textId="77777777" w:rsidR="0032708B" w:rsidRDefault="0046132F" w:rsidP="006607B9">
      <w:pPr>
        <w:pStyle w:val="TOC1"/>
        <w:tabs>
          <w:tab w:val="clear" w:pos="8208"/>
          <w:tab w:val="clear" w:pos="8640"/>
          <w:tab w:val="right" w:leader="dot" w:pos="9090"/>
          <w:tab w:val="left" w:pos="9360"/>
        </w:tabs>
        <w:ind w:left="1440" w:hanging="720"/>
        <w:rPr>
          <w:rFonts w:asciiTheme="minorHAnsi" w:hAnsiTheme="minorHAnsi" w:cstheme="minorBidi"/>
          <w:caps w:val="0"/>
          <w:noProof/>
          <w:szCs w:val="22"/>
          <w:lang w:eastAsia="ja-JP"/>
        </w:rPr>
      </w:pPr>
      <w:hyperlink w:anchor="_Toc54772097" w:history="1">
        <w:r w:rsidR="0032708B" w:rsidRPr="00B60706">
          <w:rPr>
            <w:rStyle w:val="Hyperlink"/>
            <w:rFonts w:eastAsia="SimSun"/>
            <w:caps w:val="0"/>
            <w:noProof/>
            <w:lang w:eastAsia="zh-CN"/>
          </w:rPr>
          <w:t>1.2</w:t>
        </w:r>
        <w:r w:rsidR="0032708B">
          <w:rPr>
            <w:rFonts w:asciiTheme="minorHAnsi" w:hAnsiTheme="minorHAnsi" w:cstheme="minorBidi"/>
            <w:caps w:val="0"/>
            <w:noProof/>
            <w:szCs w:val="22"/>
            <w:lang w:eastAsia="ja-JP"/>
          </w:rPr>
          <w:tab/>
        </w:r>
        <w:r w:rsidR="0032708B" w:rsidRPr="00B60706">
          <w:rPr>
            <w:rStyle w:val="Hyperlink"/>
            <w:rFonts w:eastAsia="SimSun"/>
            <w:caps w:val="0"/>
            <w:noProof/>
            <w:lang w:eastAsia="zh-CN"/>
          </w:rPr>
          <w:t>Software</w:t>
        </w:r>
        <w:r w:rsidR="0032708B">
          <w:rPr>
            <w:caps w:val="0"/>
            <w:noProof/>
            <w:webHidden/>
          </w:rPr>
          <w:tab/>
        </w:r>
        <w:r w:rsidR="000A7924" w:rsidRPr="000A7924">
          <w:rPr>
            <w:caps w:val="0"/>
            <w:noProof/>
            <w:webHidden/>
          </w:rPr>
          <w:t>1-</w:t>
        </w:r>
        <w:r w:rsidR="0032708B">
          <w:rPr>
            <w:noProof/>
            <w:webHidden/>
          </w:rPr>
          <w:fldChar w:fldCharType="begin"/>
        </w:r>
        <w:r w:rsidR="0032708B">
          <w:rPr>
            <w:noProof/>
            <w:webHidden/>
          </w:rPr>
          <w:instrText xml:space="preserve"> PAGEREF _Toc54772097 \h </w:instrText>
        </w:r>
        <w:r w:rsidR="0032708B">
          <w:rPr>
            <w:noProof/>
            <w:webHidden/>
          </w:rPr>
        </w:r>
        <w:r w:rsidR="0032708B">
          <w:rPr>
            <w:noProof/>
            <w:webHidden/>
          </w:rPr>
          <w:fldChar w:fldCharType="separate"/>
        </w:r>
        <w:r w:rsidR="00DD12B4">
          <w:rPr>
            <w:noProof/>
            <w:webHidden/>
          </w:rPr>
          <w:t>2</w:t>
        </w:r>
        <w:r w:rsidR="0032708B">
          <w:rPr>
            <w:noProof/>
            <w:webHidden/>
          </w:rPr>
          <w:fldChar w:fldCharType="end"/>
        </w:r>
      </w:hyperlink>
    </w:p>
    <w:p w14:paraId="09BDCA7B" w14:textId="77777777" w:rsidR="0032708B" w:rsidRDefault="0046132F" w:rsidP="006607B9">
      <w:pPr>
        <w:pStyle w:val="TOC1"/>
        <w:tabs>
          <w:tab w:val="clear" w:pos="8208"/>
          <w:tab w:val="clear" w:pos="8640"/>
          <w:tab w:val="right" w:leader="dot" w:pos="9090"/>
          <w:tab w:val="left" w:pos="9360"/>
        </w:tabs>
        <w:spacing w:after="240"/>
        <w:ind w:left="1440" w:hanging="720"/>
        <w:rPr>
          <w:rFonts w:asciiTheme="minorHAnsi" w:hAnsiTheme="minorHAnsi" w:cstheme="minorBidi"/>
          <w:caps w:val="0"/>
          <w:noProof/>
          <w:szCs w:val="22"/>
          <w:lang w:eastAsia="ja-JP"/>
        </w:rPr>
      </w:pPr>
      <w:hyperlink w:anchor="_Toc54772098" w:history="1">
        <w:r w:rsidR="0032708B" w:rsidRPr="00B60706">
          <w:rPr>
            <w:rStyle w:val="Hyperlink"/>
            <w:caps w:val="0"/>
            <w:noProof/>
          </w:rPr>
          <w:t>1.3</w:t>
        </w:r>
        <w:r w:rsidR="0032708B">
          <w:rPr>
            <w:rFonts w:asciiTheme="minorHAnsi" w:hAnsiTheme="minorHAnsi" w:cstheme="minorBidi"/>
            <w:caps w:val="0"/>
            <w:noProof/>
            <w:szCs w:val="22"/>
            <w:lang w:eastAsia="ja-JP"/>
          </w:rPr>
          <w:tab/>
        </w:r>
        <w:r w:rsidR="0032708B" w:rsidRPr="00B60706">
          <w:rPr>
            <w:rStyle w:val="Hyperlink"/>
            <w:caps w:val="0"/>
            <w:noProof/>
          </w:rPr>
          <w:t>Methods</w:t>
        </w:r>
        <w:r w:rsidR="0032708B">
          <w:rPr>
            <w:caps w:val="0"/>
            <w:noProof/>
            <w:webHidden/>
          </w:rPr>
          <w:tab/>
        </w:r>
        <w:r w:rsidR="000A7924" w:rsidRPr="000A7924">
          <w:rPr>
            <w:caps w:val="0"/>
            <w:noProof/>
            <w:webHidden/>
          </w:rPr>
          <w:t>1-</w:t>
        </w:r>
        <w:r w:rsidR="0032708B">
          <w:rPr>
            <w:noProof/>
            <w:webHidden/>
          </w:rPr>
          <w:fldChar w:fldCharType="begin"/>
        </w:r>
        <w:r w:rsidR="0032708B">
          <w:rPr>
            <w:noProof/>
            <w:webHidden/>
          </w:rPr>
          <w:instrText xml:space="preserve"> PAGEREF _Toc54772098 \h </w:instrText>
        </w:r>
        <w:r w:rsidR="0032708B">
          <w:rPr>
            <w:noProof/>
            <w:webHidden/>
          </w:rPr>
        </w:r>
        <w:r w:rsidR="0032708B">
          <w:rPr>
            <w:noProof/>
            <w:webHidden/>
          </w:rPr>
          <w:fldChar w:fldCharType="separate"/>
        </w:r>
        <w:r w:rsidR="00DD12B4">
          <w:rPr>
            <w:noProof/>
            <w:webHidden/>
          </w:rPr>
          <w:t>2</w:t>
        </w:r>
        <w:r w:rsidR="0032708B">
          <w:rPr>
            <w:noProof/>
            <w:webHidden/>
          </w:rPr>
          <w:fldChar w:fldCharType="end"/>
        </w:r>
      </w:hyperlink>
    </w:p>
    <w:p w14:paraId="510D75D9" w14:textId="77777777" w:rsidR="0032708B" w:rsidRDefault="0046132F" w:rsidP="006607B9">
      <w:pPr>
        <w:pStyle w:val="TOC4"/>
        <w:tabs>
          <w:tab w:val="clear" w:pos="3888"/>
          <w:tab w:val="clear" w:pos="8208"/>
          <w:tab w:val="clear" w:pos="8640"/>
          <w:tab w:val="left" w:pos="2160"/>
          <w:tab w:val="right" w:leader="dot" w:pos="9090"/>
          <w:tab w:val="left" w:pos="9360"/>
        </w:tabs>
        <w:ind w:left="2160" w:hanging="720"/>
        <w:rPr>
          <w:rFonts w:asciiTheme="minorHAnsi" w:hAnsiTheme="minorHAnsi" w:cstheme="minorBidi"/>
          <w:noProof/>
          <w:szCs w:val="22"/>
          <w:lang w:eastAsia="ja-JP"/>
        </w:rPr>
      </w:pPr>
      <w:hyperlink w:anchor="_Toc54772099" w:history="1">
        <w:r w:rsidR="0032708B" w:rsidRPr="00B60706">
          <w:rPr>
            <w:rStyle w:val="Hyperlink"/>
            <w:noProof/>
          </w:rPr>
          <w:t>1.3.1</w:t>
        </w:r>
        <w:r w:rsidR="0032708B">
          <w:rPr>
            <w:rFonts w:asciiTheme="minorHAnsi" w:hAnsiTheme="minorHAnsi" w:cstheme="minorBidi"/>
            <w:noProof/>
            <w:szCs w:val="22"/>
            <w:lang w:eastAsia="ja-JP"/>
          </w:rPr>
          <w:tab/>
        </w:r>
        <w:r w:rsidR="0032708B" w:rsidRPr="00B60706">
          <w:rPr>
            <w:rStyle w:val="Hyperlink"/>
            <w:noProof/>
          </w:rPr>
          <w:t>Targets</w:t>
        </w:r>
        <w:r w:rsidR="0032708B">
          <w:rPr>
            <w:noProof/>
            <w:webHidden/>
          </w:rPr>
          <w:tab/>
        </w:r>
        <w:r w:rsidR="000A7924" w:rsidRPr="000A7924">
          <w:rPr>
            <w:noProof/>
            <w:webHidden/>
          </w:rPr>
          <w:t>1-</w:t>
        </w:r>
        <w:r w:rsidR="0032708B">
          <w:rPr>
            <w:noProof/>
            <w:webHidden/>
          </w:rPr>
          <w:fldChar w:fldCharType="begin"/>
        </w:r>
        <w:r w:rsidR="0032708B">
          <w:rPr>
            <w:noProof/>
            <w:webHidden/>
          </w:rPr>
          <w:instrText xml:space="preserve"> PAGEREF _Toc54772099 \h </w:instrText>
        </w:r>
        <w:r w:rsidR="0032708B">
          <w:rPr>
            <w:noProof/>
            <w:webHidden/>
          </w:rPr>
        </w:r>
        <w:r w:rsidR="0032708B">
          <w:rPr>
            <w:noProof/>
            <w:webHidden/>
          </w:rPr>
          <w:fldChar w:fldCharType="separate"/>
        </w:r>
        <w:r w:rsidR="00DD12B4">
          <w:rPr>
            <w:noProof/>
            <w:webHidden/>
          </w:rPr>
          <w:t>3</w:t>
        </w:r>
        <w:r w:rsidR="0032708B">
          <w:rPr>
            <w:noProof/>
            <w:webHidden/>
          </w:rPr>
          <w:fldChar w:fldCharType="end"/>
        </w:r>
      </w:hyperlink>
    </w:p>
    <w:p w14:paraId="0C6EE345" w14:textId="77777777" w:rsidR="0032708B" w:rsidRDefault="0046132F" w:rsidP="006607B9">
      <w:pPr>
        <w:pStyle w:val="TOC4"/>
        <w:tabs>
          <w:tab w:val="clear" w:pos="3888"/>
          <w:tab w:val="clear" w:pos="8208"/>
          <w:tab w:val="clear" w:pos="8640"/>
          <w:tab w:val="left" w:pos="2160"/>
          <w:tab w:val="right" w:leader="dot" w:pos="9090"/>
          <w:tab w:val="left" w:pos="9360"/>
        </w:tabs>
        <w:ind w:left="2160" w:hanging="720"/>
        <w:rPr>
          <w:rFonts w:asciiTheme="minorHAnsi" w:hAnsiTheme="minorHAnsi" w:cstheme="minorBidi"/>
          <w:noProof/>
          <w:szCs w:val="22"/>
          <w:lang w:eastAsia="ja-JP"/>
        </w:rPr>
      </w:pPr>
      <w:hyperlink w:anchor="_Toc54772100" w:history="1">
        <w:r w:rsidR="0032708B" w:rsidRPr="00B60706">
          <w:rPr>
            <w:rStyle w:val="Hyperlink"/>
            <w:noProof/>
          </w:rPr>
          <w:t>1.3.2</w:t>
        </w:r>
        <w:r w:rsidR="0032708B">
          <w:rPr>
            <w:rFonts w:asciiTheme="minorHAnsi" w:hAnsiTheme="minorHAnsi" w:cstheme="minorBidi"/>
            <w:noProof/>
            <w:szCs w:val="22"/>
            <w:lang w:eastAsia="ja-JP"/>
          </w:rPr>
          <w:tab/>
        </w:r>
        <w:r w:rsidR="0032708B" w:rsidRPr="00B60706">
          <w:rPr>
            <w:rStyle w:val="Hyperlink"/>
            <w:noProof/>
          </w:rPr>
          <w:t>Forming Cells</w:t>
        </w:r>
        <w:r w:rsidR="0032708B">
          <w:rPr>
            <w:noProof/>
            <w:webHidden/>
          </w:rPr>
          <w:tab/>
        </w:r>
        <w:r w:rsidR="000A7924" w:rsidRPr="000A7924">
          <w:rPr>
            <w:noProof/>
            <w:webHidden/>
          </w:rPr>
          <w:t>1-</w:t>
        </w:r>
        <w:r w:rsidR="0032708B">
          <w:rPr>
            <w:noProof/>
            <w:webHidden/>
          </w:rPr>
          <w:fldChar w:fldCharType="begin"/>
        </w:r>
        <w:r w:rsidR="0032708B">
          <w:rPr>
            <w:noProof/>
            <w:webHidden/>
          </w:rPr>
          <w:instrText xml:space="preserve"> PAGEREF _Toc54772100 \h </w:instrText>
        </w:r>
        <w:r w:rsidR="0032708B">
          <w:rPr>
            <w:noProof/>
            <w:webHidden/>
          </w:rPr>
        </w:r>
        <w:r w:rsidR="0032708B">
          <w:rPr>
            <w:noProof/>
            <w:webHidden/>
          </w:rPr>
          <w:fldChar w:fldCharType="separate"/>
        </w:r>
        <w:r w:rsidR="00DD12B4">
          <w:rPr>
            <w:noProof/>
            <w:webHidden/>
          </w:rPr>
          <w:t>3</w:t>
        </w:r>
        <w:r w:rsidR="0032708B">
          <w:rPr>
            <w:noProof/>
            <w:webHidden/>
          </w:rPr>
          <w:fldChar w:fldCharType="end"/>
        </w:r>
      </w:hyperlink>
    </w:p>
    <w:p w14:paraId="151194F4" w14:textId="77777777" w:rsidR="0032708B" w:rsidRDefault="0046132F" w:rsidP="006607B9">
      <w:pPr>
        <w:pStyle w:val="TOC4"/>
        <w:tabs>
          <w:tab w:val="clear" w:pos="3888"/>
          <w:tab w:val="clear" w:pos="8208"/>
          <w:tab w:val="clear" w:pos="8640"/>
          <w:tab w:val="left" w:pos="2160"/>
          <w:tab w:val="right" w:leader="dot" w:pos="9090"/>
          <w:tab w:val="left" w:pos="9360"/>
        </w:tabs>
        <w:ind w:left="2160" w:hanging="720"/>
        <w:rPr>
          <w:rFonts w:asciiTheme="minorHAnsi" w:hAnsiTheme="minorHAnsi" w:cstheme="minorBidi"/>
          <w:noProof/>
          <w:szCs w:val="22"/>
          <w:lang w:eastAsia="ja-JP"/>
        </w:rPr>
      </w:pPr>
      <w:hyperlink w:anchor="_Toc54772101" w:history="1">
        <w:r w:rsidR="0032708B" w:rsidRPr="00B60706">
          <w:rPr>
            <w:rStyle w:val="Hyperlink"/>
            <w:noProof/>
          </w:rPr>
          <w:t>1.3.3</w:t>
        </w:r>
        <w:r w:rsidR="0032708B">
          <w:rPr>
            <w:rFonts w:asciiTheme="minorHAnsi" w:hAnsiTheme="minorHAnsi" w:cstheme="minorBidi"/>
            <w:noProof/>
            <w:szCs w:val="22"/>
            <w:lang w:eastAsia="ja-JP"/>
          </w:rPr>
          <w:tab/>
        </w:r>
        <w:r w:rsidR="0032708B" w:rsidRPr="00B60706">
          <w:rPr>
            <w:rStyle w:val="Hyperlink"/>
            <w:noProof/>
          </w:rPr>
          <w:t>Swapping Values</w:t>
        </w:r>
        <w:r w:rsidR="0032708B">
          <w:rPr>
            <w:noProof/>
            <w:webHidden/>
          </w:rPr>
          <w:tab/>
        </w:r>
        <w:r w:rsidR="000A7924" w:rsidRPr="000A7924">
          <w:rPr>
            <w:noProof/>
            <w:webHidden/>
          </w:rPr>
          <w:t>1-</w:t>
        </w:r>
        <w:r w:rsidR="0032708B">
          <w:rPr>
            <w:noProof/>
            <w:webHidden/>
          </w:rPr>
          <w:fldChar w:fldCharType="begin"/>
        </w:r>
        <w:r w:rsidR="0032708B">
          <w:rPr>
            <w:noProof/>
            <w:webHidden/>
          </w:rPr>
          <w:instrText xml:space="preserve"> PAGEREF _Toc54772101 \h </w:instrText>
        </w:r>
        <w:r w:rsidR="0032708B">
          <w:rPr>
            <w:noProof/>
            <w:webHidden/>
          </w:rPr>
        </w:r>
        <w:r w:rsidR="0032708B">
          <w:rPr>
            <w:noProof/>
            <w:webHidden/>
          </w:rPr>
          <w:fldChar w:fldCharType="separate"/>
        </w:r>
        <w:r w:rsidR="00DD12B4">
          <w:rPr>
            <w:noProof/>
            <w:webHidden/>
          </w:rPr>
          <w:t>5</w:t>
        </w:r>
        <w:r w:rsidR="0032708B">
          <w:rPr>
            <w:noProof/>
            <w:webHidden/>
          </w:rPr>
          <w:fldChar w:fldCharType="end"/>
        </w:r>
      </w:hyperlink>
    </w:p>
    <w:p w14:paraId="5E8C01AC" w14:textId="77777777" w:rsidR="0032708B" w:rsidRDefault="0046132F" w:rsidP="006607B9">
      <w:pPr>
        <w:pStyle w:val="TOC4"/>
        <w:tabs>
          <w:tab w:val="clear" w:pos="3888"/>
          <w:tab w:val="clear" w:pos="8208"/>
          <w:tab w:val="clear" w:pos="8640"/>
          <w:tab w:val="left" w:pos="2160"/>
          <w:tab w:val="right" w:leader="dot" w:pos="9090"/>
          <w:tab w:val="left" w:pos="9360"/>
        </w:tabs>
        <w:ind w:left="2160" w:hanging="720"/>
        <w:rPr>
          <w:rFonts w:asciiTheme="minorHAnsi" w:hAnsiTheme="minorHAnsi" w:cstheme="minorBidi"/>
          <w:noProof/>
          <w:szCs w:val="22"/>
          <w:lang w:eastAsia="ja-JP"/>
        </w:rPr>
      </w:pPr>
      <w:hyperlink w:anchor="_Toc54772102" w:history="1">
        <w:r w:rsidR="0032708B" w:rsidRPr="00B60706">
          <w:rPr>
            <w:rStyle w:val="Hyperlink"/>
            <w:noProof/>
          </w:rPr>
          <w:t>1.3.4</w:t>
        </w:r>
        <w:r w:rsidR="0032708B">
          <w:rPr>
            <w:rFonts w:asciiTheme="minorHAnsi" w:hAnsiTheme="minorHAnsi" w:cstheme="minorBidi"/>
            <w:noProof/>
            <w:szCs w:val="22"/>
            <w:lang w:eastAsia="ja-JP"/>
          </w:rPr>
          <w:tab/>
        </w:r>
        <w:r w:rsidR="0032708B" w:rsidRPr="00B60706">
          <w:rPr>
            <w:rStyle w:val="Hyperlink"/>
            <w:noProof/>
          </w:rPr>
          <w:t>Reports</w:t>
        </w:r>
        <w:r w:rsidR="0032708B">
          <w:rPr>
            <w:noProof/>
            <w:webHidden/>
          </w:rPr>
          <w:tab/>
        </w:r>
        <w:r w:rsidR="000A7924" w:rsidRPr="000A7924">
          <w:rPr>
            <w:noProof/>
            <w:webHidden/>
          </w:rPr>
          <w:t>1-</w:t>
        </w:r>
        <w:r w:rsidR="0032708B">
          <w:rPr>
            <w:noProof/>
            <w:webHidden/>
          </w:rPr>
          <w:fldChar w:fldCharType="begin"/>
        </w:r>
        <w:r w:rsidR="0032708B">
          <w:rPr>
            <w:noProof/>
            <w:webHidden/>
          </w:rPr>
          <w:instrText xml:space="preserve"> PAGEREF _Toc54772102 \h </w:instrText>
        </w:r>
        <w:r w:rsidR="0032708B">
          <w:rPr>
            <w:noProof/>
            <w:webHidden/>
          </w:rPr>
        </w:r>
        <w:r w:rsidR="0032708B">
          <w:rPr>
            <w:noProof/>
            <w:webHidden/>
          </w:rPr>
          <w:fldChar w:fldCharType="separate"/>
        </w:r>
        <w:r w:rsidR="00DD12B4">
          <w:rPr>
            <w:noProof/>
            <w:webHidden/>
          </w:rPr>
          <w:t>5</w:t>
        </w:r>
        <w:r w:rsidR="0032708B">
          <w:rPr>
            <w:noProof/>
            <w:webHidden/>
          </w:rPr>
          <w:fldChar w:fldCharType="end"/>
        </w:r>
      </w:hyperlink>
    </w:p>
    <w:p w14:paraId="3C2903B1" w14:textId="77777777" w:rsidR="0032708B"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Fonts w:asciiTheme="minorHAnsi" w:hAnsiTheme="minorHAnsi" w:cstheme="minorBidi"/>
          <w:caps w:val="0"/>
          <w:noProof/>
          <w:szCs w:val="22"/>
          <w:lang w:eastAsia="ja-JP"/>
        </w:rPr>
      </w:pPr>
      <w:hyperlink w:anchor="_Toc54772103" w:history="1">
        <w:r w:rsidR="0032708B">
          <w:rPr>
            <w:rStyle w:val="Hyperlink"/>
            <w:noProof/>
          </w:rPr>
          <w:t>2.</w:t>
        </w:r>
        <w:r w:rsidR="0032708B">
          <w:rPr>
            <w:rStyle w:val="Hyperlink"/>
            <w:noProof/>
          </w:rPr>
          <w:tab/>
        </w:r>
        <w:r w:rsidR="0032708B" w:rsidRPr="00B60706">
          <w:rPr>
            <w:rStyle w:val="Hyperlink"/>
            <w:noProof/>
          </w:rPr>
          <w:t>Data Swapping</w:t>
        </w:r>
        <w:r w:rsidR="0032708B">
          <w:rPr>
            <w:noProof/>
            <w:webHidden/>
          </w:rPr>
          <w:tab/>
        </w:r>
        <w:r w:rsidR="000A7924">
          <w:rPr>
            <w:noProof/>
            <w:webHidden/>
          </w:rPr>
          <w:t>2-</w:t>
        </w:r>
        <w:r w:rsidR="0032708B">
          <w:rPr>
            <w:noProof/>
            <w:webHidden/>
          </w:rPr>
          <w:fldChar w:fldCharType="begin"/>
        </w:r>
        <w:r w:rsidR="0032708B">
          <w:rPr>
            <w:noProof/>
            <w:webHidden/>
          </w:rPr>
          <w:instrText xml:space="preserve"> PAGEREF _Toc54772103 \h </w:instrText>
        </w:r>
        <w:r w:rsidR="0032708B">
          <w:rPr>
            <w:noProof/>
            <w:webHidden/>
          </w:rPr>
        </w:r>
        <w:r w:rsidR="0032708B">
          <w:rPr>
            <w:noProof/>
            <w:webHidden/>
          </w:rPr>
          <w:fldChar w:fldCharType="separate"/>
        </w:r>
        <w:r w:rsidR="00DD12B4">
          <w:rPr>
            <w:noProof/>
            <w:webHidden/>
          </w:rPr>
          <w:t>1</w:t>
        </w:r>
        <w:r w:rsidR="0032708B">
          <w:rPr>
            <w:noProof/>
            <w:webHidden/>
          </w:rPr>
          <w:fldChar w:fldCharType="end"/>
        </w:r>
      </w:hyperlink>
    </w:p>
    <w:p w14:paraId="0C7F7FD6" w14:textId="77777777" w:rsidR="0032708B" w:rsidRPr="0032708B" w:rsidRDefault="0046132F" w:rsidP="006607B9">
      <w:pPr>
        <w:pStyle w:val="TOC1"/>
        <w:tabs>
          <w:tab w:val="clear" w:pos="8208"/>
          <w:tab w:val="clear" w:pos="8640"/>
          <w:tab w:val="right" w:leader="dot" w:pos="9090"/>
          <w:tab w:val="left" w:pos="9360"/>
        </w:tabs>
        <w:spacing w:after="240"/>
        <w:ind w:left="1440" w:hanging="720"/>
        <w:rPr>
          <w:rStyle w:val="Hyperlink"/>
          <w:noProof/>
        </w:rPr>
      </w:pPr>
      <w:hyperlink w:anchor="_Toc54772104" w:history="1">
        <w:r w:rsidR="0032708B" w:rsidRPr="0032708B">
          <w:rPr>
            <w:rStyle w:val="Hyperlink"/>
            <w:caps w:val="0"/>
            <w:noProof/>
          </w:rPr>
          <w:t>2.1</w:t>
        </w:r>
        <w:r w:rsidR="0032708B" w:rsidRPr="0032708B">
          <w:rPr>
            <w:rStyle w:val="Hyperlink"/>
            <w:noProof/>
          </w:rPr>
          <w:tab/>
        </w:r>
        <w:r w:rsidR="0032708B" w:rsidRPr="00B60706">
          <w:rPr>
            <w:rStyle w:val="Hyperlink"/>
            <w:caps w:val="0"/>
            <w:noProof/>
          </w:rPr>
          <w:t>Specifications</w:t>
        </w:r>
        <w:r w:rsidR="0032708B" w:rsidRPr="0032708B">
          <w:rPr>
            <w:rStyle w:val="Hyperlink"/>
            <w:caps w:val="0"/>
            <w:noProof/>
            <w:webHidden/>
          </w:rPr>
          <w:tab/>
        </w:r>
        <w:r w:rsidR="000A7924" w:rsidRPr="000A7924">
          <w:rPr>
            <w:rStyle w:val="Hyperlink"/>
            <w:caps w:val="0"/>
            <w:noProof/>
            <w:webHidden/>
          </w:rPr>
          <w:t>2-</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_Toc54772104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1</w:t>
        </w:r>
        <w:r w:rsidR="0032708B" w:rsidRPr="0032708B">
          <w:rPr>
            <w:rStyle w:val="Hyperlink"/>
            <w:caps w:val="0"/>
            <w:noProof/>
            <w:webHidden/>
          </w:rPr>
          <w:fldChar w:fldCharType="end"/>
        </w:r>
      </w:hyperlink>
    </w:p>
    <w:p w14:paraId="1257E2C0" w14:textId="77777777" w:rsidR="0032708B" w:rsidRPr="000A7924" w:rsidRDefault="0046132F" w:rsidP="006607B9">
      <w:pPr>
        <w:pStyle w:val="TOC4"/>
        <w:tabs>
          <w:tab w:val="clear" w:pos="3888"/>
          <w:tab w:val="clear" w:pos="8208"/>
          <w:tab w:val="clear" w:pos="8640"/>
          <w:tab w:val="left" w:pos="2160"/>
          <w:tab w:val="right" w:leader="dot" w:pos="9090"/>
          <w:tab w:val="left" w:pos="9360"/>
        </w:tabs>
        <w:ind w:left="2160" w:hanging="720"/>
        <w:rPr>
          <w:rStyle w:val="Hyperlink"/>
          <w:noProof/>
        </w:rPr>
      </w:pPr>
      <w:hyperlink w:anchor="_Toc54772105" w:history="1">
        <w:r w:rsidR="0032708B" w:rsidRPr="000A7924">
          <w:rPr>
            <w:rStyle w:val="Hyperlink"/>
            <w:noProof/>
          </w:rPr>
          <w:t>2.1.1</w:t>
        </w:r>
        <w:r w:rsidR="0032708B" w:rsidRPr="000A7924">
          <w:rPr>
            <w:rStyle w:val="Hyperlink"/>
            <w:noProof/>
          </w:rPr>
          <w:tab/>
          <w:t>Syntax</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_Toc54772105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1</w:t>
        </w:r>
        <w:r w:rsidR="0032708B" w:rsidRPr="000A7924">
          <w:rPr>
            <w:rStyle w:val="Hyperlink"/>
            <w:noProof/>
            <w:webHidden/>
          </w:rPr>
          <w:fldChar w:fldCharType="end"/>
        </w:r>
      </w:hyperlink>
    </w:p>
    <w:p w14:paraId="50A2A775" w14:textId="77777777" w:rsidR="0032708B" w:rsidRPr="000A7924" w:rsidRDefault="0046132F" w:rsidP="006607B9">
      <w:pPr>
        <w:pStyle w:val="TOC4"/>
        <w:tabs>
          <w:tab w:val="clear" w:pos="3888"/>
          <w:tab w:val="clear" w:pos="8208"/>
          <w:tab w:val="clear" w:pos="8640"/>
          <w:tab w:val="left" w:pos="2160"/>
          <w:tab w:val="right" w:leader="dot" w:pos="9090"/>
          <w:tab w:val="left" w:pos="9360"/>
        </w:tabs>
        <w:spacing w:after="240"/>
        <w:ind w:left="2160" w:hanging="720"/>
        <w:rPr>
          <w:rStyle w:val="Hyperlink"/>
          <w:noProof/>
        </w:rPr>
      </w:pPr>
      <w:hyperlink w:anchor="_Toc54772106" w:history="1">
        <w:r w:rsidR="0032708B" w:rsidRPr="00B60706">
          <w:rPr>
            <w:rStyle w:val="Hyperlink"/>
            <w:noProof/>
          </w:rPr>
          <w:t>2.1.2</w:t>
        </w:r>
        <w:r w:rsidR="0032708B" w:rsidRPr="000A7924">
          <w:rPr>
            <w:rStyle w:val="Hyperlink"/>
            <w:noProof/>
          </w:rPr>
          <w:tab/>
        </w:r>
        <w:r w:rsidR="0032708B" w:rsidRPr="00B60706">
          <w:rPr>
            <w:rStyle w:val="Hyperlink"/>
            <w:noProof/>
          </w:rPr>
          <w:t>Parameter Description</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_Toc54772106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4</w:t>
        </w:r>
        <w:r w:rsidR="0032708B" w:rsidRPr="000A7924">
          <w:rPr>
            <w:rStyle w:val="Hyperlink"/>
            <w:noProof/>
            <w:webHidden/>
          </w:rPr>
          <w:fldChar w:fldCharType="end"/>
        </w:r>
      </w:hyperlink>
    </w:p>
    <w:p w14:paraId="0AFF06D4"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07" w:history="1">
        <w:r w:rsidR="0032708B" w:rsidRPr="00B60706">
          <w:rPr>
            <w:rStyle w:val="Hyperlink"/>
            <w:noProof/>
          </w:rPr>
          <w:t>2.1.2.1</w:t>
        </w:r>
        <w:r w:rsidR="0032708B">
          <w:rPr>
            <w:rFonts w:asciiTheme="minorHAnsi" w:hAnsiTheme="minorHAnsi" w:cstheme="minorBidi"/>
            <w:noProof/>
            <w:szCs w:val="22"/>
            <w:lang w:eastAsia="ja-JP"/>
          </w:rPr>
          <w:tab/>
        </w:r>
        <w:r w:rsidR="0032708B" w:rsidRPr="00B60706">
          <w:rPr>
            <w:rStyle w:val="Hyperlink"/>
            <w:noProof/>
          </w:rPr>
          <w:t>Input Controllers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_Toc54772107 \h </w:instrText>
        </w:r>
        <w:r w:rsidR="0032708B">
          <w:rPr>
            <w:noProof/>
            <w:webHidden/>
          </w:rPr>
        </w:r>
        <w:r w:rsidR="0032708B">
          <w:rPr>
            <w:noProof/>
            <w:webHidden/>
          </w:rPr>
          <w:fldChar w:fldCharType="separate"/>
        </w:r>
        <w:r w:rsidR="00DD12B4">
          <w:rPr>
            <w:noProof/>
            <w:webHidden/>
          </w:rPr>
          <w:t>4</w:t>
        </w:r>
        <w:r w:rsidR="0032708B">
          <w:rPr>
            <w:noProof/>
            <w:webHidden/>
          </w:rPr>
          <w:fldChar w:fldCharType="end"/>
        </w:r>
      </w:hyperlink>
    </w:p>
    <w:p w14:paraId="74B5A5E4"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08" w:history="1">
        <w:r w:rsidR="0032708B" w:rsidRPr="00B60706">
          <w:rPr>
            <w:rStyle w:val="Hyperlink"/>
            <w:noProof/>
          </w:rPr>
          <w:t>2.1.2.2</w:t>
        </w:r>
        <w:r w:rsidR="0032708B">
          <w:rPr>
            <w:rFonts w:asciiTheme="minorHAnsi" w:hAnsiTheme="minorHAnsi" w:cstheme="minorBidi"/>
            <w:noProof/>
            <w:szCs w:val="22"/>
            <w:lang w:eastAsia="ja-JP"/>
          </w:rPr>
          <w:tab/>
        </w:r>
        <w:r w:rsidR="0032708B" w:rsidRPr="00B60706">
          <w:rPr>
            <w:rStyle w:val="Hyperlink"/>
            <w:noProof/>
          </w:rPr>
          <w:t>Sampling Controllers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_Toc54772108 \h </w:instrText>
        </w:r>
        <w:r w:rsidR="0032708B">
          <w:rPr>
            <w:noProof/>
            <w:webHidden/>
          </w:rPr>
        </w:r>
        <w:r w:rsidR="0032708B">
          <w:rPr>
            <w:noProof/>
            <w:webHidden/>
          </w:rPr>
          <w:fldChar w:fldCharType="separate"/>
        </w:r>
        <w:r w:rsidR="00DD12B4">
          <w:rPr>
            <w:noProof/>
            <w:webHidden/>
          </w:rPr>
          <w:t>5</w:t>
        </w:r>
        <w:r w:rsidR="0032708B">
          <w:rPr>
            <w:noProof/>
            <w:webHidden/>
          </w:rPr>
          <w:fldChar w:fldCharType="end"/>
        </w:r>
      </w:hyperlink>
    </w:p>
    <w:p w14:paraId="77AA027A"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09" w:history="1">
        <w:r w:rsidR="0032708B" w:rsidRPr="00B60706">
          <w:rPr>
            <w:rStyle w:val="Hyperlink"/>
            <w:noProof/>
          </w:rPr>
          <w:t>2.1.2.3</w:t>
        </w:r>
        <w:r w:rsidR="0032708B">
          <w:rPr>
            <w:rFonts w:asciiTheme="minorHAnsi" w:hAnsiTheme="minorHAnsi" w:cstheme="minorBidi"/>
            <w:noProof/>
            <w:szCs w:val="22"/>
            <w:lang w:eastAsia="ja-JP"/>
          </w:rPr>
          <w:tab/>
        </w:r>
        <w:r w:rsidR="0032708B" w:rsidRPr="00B60706">
          <w:rPr>
            <w:rStyle w:val="Hyperlink"/>
            <w:noProof/>
          </w:rPr>
          <w:t>Swap Controllers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_Toc54772109 \h </w:instrText>
        </w:r>
        <w:r w:rsidR="0032708B">
          <w:rPr>
            <w:noProof/>
            <w:webHidden/>
          </w:rPr>
        </w:r>
        <w:r w:rsidR="0032708B">
          <w:rPr>
            <w:noProof/>
            <w:webHidden/>
          </w:rPr>
          <w:fldChar w:fldCharType="separate"/>
        </w:r>
        <w:r w:rsidR="00DD12B4">
          <w:rPr>
            <w:noProof/>
            <w:webHidden/>
          </w:rPr>
          <w:t>5</w:t>
        </w:r>
        <w:r w:rsidR="0032708B">
          <w:rPr>
            <w:noProof/>
            <w:webHidden/>
          </w:rPr>
          <w:fldChar w:fldCharType="end"/>
        </w:r>
      </w:hyperlink>
    </w:p>
    <w:p w14:paraId="502DFCD4" w14:textId="77777777" w:rsidR="0032708B" w:rsidRDefault="0046132F" w:rsidP="006607B9">
      <w:pPr>
        <w:pStyle w:val="TOC3"/>
        <w:tabs>
          <w:tab w:val="clear" w:pos="8208"/>
          <w:tab w:val="clear" w:pos="8640"/>
          <w:tab w:val="right" w:leader="dot" w:pos="9090"/>
          <w:tab w:val="left" w:pos="9360"/>
        </w:tabs>
        <w:spacing w:after="240"/>
        <w:rPr>
          <w:rFonts w:asciiTheme="minorHAnsi" w:hAnsiTheme="minorHAnsi" w:cstheme="minorBidi"/>
          <w:noProof/>
          <w:szCs w:val="22"/>
          <w:lang w:eastAsia="ja-JP"/>
        </w:rPr>
      </w:pPr>
      <w:hyperlink w:anchor="_Toc54772110" w:history="1">
        <w:r w:rsidR="0032708B" w:rsidRPr="00B60706">
          <w:rPr>
            <w:rStyle w:val="Hyperlink"/>
            <w:noProof/>
          </w:rPr>
          <w:t>2.1.2.4</w:t>
        </w:r>
        <w:r w:rsidR="0032708B">
          <w:rPr>
            <w:rFonts w:asciiTheme="minorHAnsi" w:hAnsiTheme="minorHAnsi" w:cstheme="minorBidi"/>
            <w:noProof/>
            <w:szCs w:val="22"/>
            <w:lang w:eastAsia="ja-JP"/>
          </w:rPr>
          <w:tab/>
        </w:r>
        <w:r w:rsidR="0032708B" w:rsidRPr="00B60706">
          <w:rPr>
            <w:rStyle w:val="Hyperlink"/>
            <w:noProof/>
          </w:rPr>
          <w:t>Output Controllers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_Toc54772110 \h </w:instrText>
        </w:r>
        <w:r w:rsidR="0032708B">
          <w:rPr>
            <w:noProof/>
            <w:webHidden/>
          </w:rPr>
        </w:r>
        <w:r w:rsidR="0032708B">
          <w:rPr>
            <w:noProof/>
            <w:webHidden/>
          </w:rPr>
          <w:fldChar w:fldCharType="separate"/>
        </w:r>
        <w:r w:rsidR="00DD12B4">
          <w:rPr>
            <w:noProof/>
            <w:webHidden/>
          </w:rPr>
          <w:t>9</w:t>
        </w:r>
        <w:r w:rsidR="0032708B">
          <w:rPr>
            <w:noProof/>
            <w:webHidden/>
          </w:rPr>
          <w:fldChar w:fldCharType="end"/>
        </w:r>
      </w:hyperlink>
    </w:p>
    <w:p w14:paraId="0F492A42" w14:textId="77777777" w:rsidR="0032708B" w:rsidRPr="000A7924" w:rsidRDefault="0046132F" w:rsidP="006607B9">
      <w:pPr>
        <w:pStyle w:val="TOC4"/>
        <w:tabs>
          <w:tab w:val="clear" w:pos="3888"/>
          <w:tab w:val="clear" w:pos="8208"/>
          <w:tab w:val="clear" w:pos="8640"/>
          <w:tab w:val="left" w:pos="2160"/>
          <w:tab w:val="right" w:leader="dot" w:pos="9090"/>
          <w:tab w:val="left" w:pos="9360"/>
        </w:tabs>
        <w:spacing w:after="240"/>
        <w:ind w:left="2160" w:hanging="720"/>
        <w:rPr>
          <w:rStyle w:val="Hyperlink"/>
          <w:noProof/>
        </w:rPr>
      </w:pPr>
      <w:hyperlink w:anchor="_Toc54772111" w:history="1">
        <w:r w:rsidR="0032708B" w:rsidRPr="00B60706">
          <w:rPr>
            <w:rStyle w:val="Hyperlink"/>
            <w:noProof/>
          </w:rPr>
          <w:t>2.1.3</w:t>
        </w:r>
        <w:r w:rsidR="0032708B" w:rsidRPr="000A7924">
          <w:rPr>
            <w:rStyle w:val="Hyperlink"/>
            <w:noProof/>
          </w:rPr>
          <w:tab/>
        </w:r>
        <w:r w:rsidR="0032708B" w:rsidRPr="00B60706">
          <w:rPr>
            <w:rStyle w:val="Hyperlink"/>
            <w:noProof/>
          </w:rPr>
          <w:t>An Example Macro Call</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_Toc54772111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13</w:t>
        </w:r>
        <w:r w:rsidR="0032708B" w:rsidRPr="000A7924">
          <w:rPr>
            <w:rStyle w:val="Hyperlink"/>
            <w:noProof/>
            <w:webHidden/>
          </w:rPr>
          <w:fldChar w:fldCharType="end"/>
        </w:r>
      </w:hyperlink>
    </w:p>
    <w:p w14:paraId="04E6E645" w14:textId="77777777" w:rsidR="0032708B" w:rsidRPr="0032708B" w:rsidRDefault="0046132F" w:rsidP="006607B9">
      <w:pPr>
        <w:pStyle w:val="TOC1"/>
        <w:tabs>
          <w:tab w:val="clear" w:pos="8208"/>
          <w:tab w:val="clear" w:pos="8640"/>
          <w:tab w:val="right" w:leader="dot" w:pos="9090"/>
          <w:tab w:val="left" w:pos="9360"/>
        </w:tabs>
        <w:spacing w:after="240"/>
        <w:ind w:left="1440" w:hanging="720"/>
        <w:rPr>
          <w:rStyle w:val="Hyperlink"/>
          <w:noProof/>
        </w:rPr>
      </w:pPr>
      <w:hyperlink w:anchor="_Toc54772112" w:history="1">
        <w:r w:rsidR="0032708B" w:rsidRPr="0032708B">
          <w:rPr>
            <w:rStyle w:val="Hyperlink"/>
            <w:caps w:val="0"/>
            <w:noProof/>
          </w:rPr>
          <w:t>2.2</w:t>
        </w:r>
        <w:r w:rsidR="0032708B" w:rsidRPr="0032708B">
          <w:rPr>
            <w:rStyle w:val="Hyperlink"/>
            <w:noProof/>
          </w:rPr>
          <w:tab/>
        </w:r>
        <w:r w:rsidR="0032708B" w:rsidRPr="0032708B">
          <w:rPr>
            <w:rStyle w:val="Hyperlink"/>
            <w:caps w:val="0"/>
            <w:noProof/>
          </w:rPr>
          <w:t>Processing</w:t>
        </w:r>
        <w:r w:rsidR="0032708B" w:rsidRPr="0032708B">
          <w:rPr>
            <w:rStyle w:val="Hyperlink"/>
            <w:caps w:val="0"/>
            <w:noProof/>
            <w:webHidden/>
          </w:rPr>
          <w:tab/>
        </w:r>
        <w:r w:rsidR="000A7924" w:rsidRPr="000A7924">
          <w:rPr>
            <w:rStyle w:val="Hyperlink"/>
            <w:caps w:val="0"/>
            <w:noProof/>
            <w:webHidden/>
          </w:rPr>
          <w:t>2-</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_Toc54772112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15</w:t>
        </w:r>
        <w:r w:rsidR="0032708B" w:rsidRPr="0032708B">
          <w:rPr>
            <w:rStyle w:val="Hyperlink"/>
            <w:caps w:val="0"/>
            <w:noProof/>
            <w:webHidden/>
          </w:rPr>
          <w:fldChar w:fldCharType="end"/>
        </w:r>
      </w:hyperlink>
    </w:p>
    <w:p w14:paraId="291C92B3"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13" w:history="1">
        <w:r w:rsidR="0032708B" w:rsidRPr="00B60706">
          <w:rPr>
            <w:rStyle w:val="Hyperlink"/>
            <w:noProof/>
          </w:rPr>
          <w:t>2.2.1</w:t>
        </w:r>
        <w:r w:rsidR="0032708B">
          <w:rPr>
            <w:rFonts w:asciiTheme="minorHAnsi" w:hAnsiTheme="minorHAnsi" w:cstheme="minorBidi"/>
            <w:noProof/>
            <w:szCs w:val="22"/>
            <w:lang w:eastAsia="ja-JP"/>
          </w:rPr>
          <w:tab/>
        </w:r>
        <w:r w:rsidR="0032708B" w:rsidRPr="0032708B">
          <w:rPr>
            <w:rStyle w:val="Hyperlink"/>
            <w:rFonts w:eastAsia="Times"/>
            <w:noProof/>
          </w:rPr>
          <w:t>System</w:t>
        </w:r>
        <w:r w:rsidR="0032708B" w:rsidRPr="00B60706">
          <w:rPr>
            <w:rStyle w:val="Hyperlink"/>
            <w:noProof/>
          </w:rPr>
          <w:t xml:space="preserve"> Requirements and Processing Notes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_Toc54772113 \h </w:instrText>
        </w:r>
        <w:r w:rsidR="0032708B">
          <w:rPr>
            <w:noProof/>
            <w:webHidden/>
          </w:rPr>
        </w:r>
        <w:r w:rsidR="0032708B">
          <w:rPr>
            <w:noProof/>
            <w:webHidden/>
          </w:rPr>
          <w:fldChar w:fldCharType="separate"/>
        </w:r>
        <w:r w:rsidR="00DD12B4">
          <w:rPr>
            <w:noProof/>
            <w:webHidden/>
          </w:rPr>
          <w:t>15</w:t>
        </w:r>
        <w:r w:rsidR="0032708B">
          <w:rPr>
            <w:noProof/>
            <w:webHidden/>
          </w:rPr>
          <w:fldChar w:fldCharType="end"/>
        </w:r>
      </w:hyperlink>
    </w:p>
    <w:p w14:paraId="4834A841" w14:textId="77777777" w:rsidR="0032708B" w:rsidRPr="000A7924" w:rsidRDefault="0046132F" w:rsidP="006607B9">
      <w:pPr>
        <w:pStyle w:val="TOC4"/>
        <w:tabs>
          <w:tab w:val="clear" w:pos="3888"/>
          <w:tab w:val="clear" w:pos="8208"/>
          <w:tab w:val="clear" w:pos="8640"/>
          <w:tab w:val="left" w:pos="2160"/>
          <w:tab w:val="right" w:leader="dot" w:pos="9090"/>
          <w:tab w:val="left" w:pos="9360"/>
        </w:tabs>
        <w:spacing w:after="240"/>
        <w:ind w:left="2160" w:hanging="720"/>
        <w:rPr>
          <w:rStyle w:val="Hyperlink"/>
          <w:noProof/>
        </w:rPr>
      </w:pPr>
      <w:hyperlink w:anchor="_Toc54772114" w:history="1">
        <w:r w:rsidR="0032708B" w:rsidRPr="00B60706">
          <w:rPr>
            <w:rStyle w:val="Hyperlink"/>
            <w:noProof/>
          </w:rPr>
          <w:t>2.2.2</w:t>
        </w:r>
        <w:r w:rsidR="0032708B" w:rsidRPr="000A7924">
          <w:rPr>
            <w:rStyle w:val="Hyperlink"/>
            <w:noProof/>
          </w:rPr>
          <w:tab/>
          <w:t>Helpful</w:t>
        </w:r>
        <w:r w:rsidR="0032708B" w:rsidRPr="00B60706">
          <w:rPr>
            <w:rStyle w:val="Hyperlink"/>
            <w:noProof/>
          </w:rPr>
          <w:t xml:space="preserve"> Hints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_Toc54772114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15</w:t>
        </w:r>
        <w:r w:rsidR="0032708B" w:rsidRPr="000A7924">
          <w:rPr>
            <w:rStyle w:val="Hyperlink"/>
            <w:noProof/>
            <w:webHidden/>
          </w:rPr>
          <w:fldChar w:fldCharType="end"/>
        </w:r>
      </w:hyperlink>
    </w:p>
    <w:p w14:paraId="2727AD8A"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15" w:history="1">
        <w:r w:rsidR="0032708B" w:rsidRPr="00B60706">
          <w:rPr>
            <w:rStyle w:val="Hyperlink"/>
            <w:noProof/>
          </w:rPr>
          <w:t>2.2.2.1</w:t>
        </w:r>
        <w:r w:rsidR="0032708B">
          <w:rPr>
            <w:rFonts w:asciiTheme="minorHAnsi" w:hAnsiTheme="minorHAnsi" w:cstheme="minorBidi"/>
            <w:noProof/>
            <w:szCs w:val="22"/>
            <w:lang w:eastAsia="ja-JP"/>
          </w:rPr>
          <w:tab/>
        </w:r>
        <w:r w:rsidR="0032708B" w:rsidRPr="00B60706">
          <w:rPr>
            <w:rStyle w:val="Hyperlink"/>
            <w:noProof/>
          </w:rPr>
          <w:t>Using IMPUTE=Y</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_Toc54772115 \h </w:instrText>
        </w:r>
        <w:r w:rsidR="0032708B">
          <w:rPr>
            <w:noProof/>
            <w:webHidden/>
          </w:rPr>
        </w:r>
        <w:r w:rsidR="0032708B">
          <w:rPr>
            <w:noProof/>
            <w:webHidden/>
          </w:rPr>
          <w:fldChar w:fldCharType="separate"/>
        </w:r>
        <w:r w:rsidR="00DD12B4">
          <w:rPr>
            <w:noProof/>
            <w:webHidden/>
          </w:rPr>
          <w:t>16</w:t>
        </w:r>
        <w:r w:rsidR="0032708B">
          <w:rPr>
            <w:noProof/>
            <w:webHidden/>
          </w:rPr>
          <w:fldChar w:fldCharType="end"/>
        </w:r>
      </w:hyperlink>
    </w:p>
    <w:p w14:paraId="38395E80"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16" w:history="1">
        <w:r w:rsidR="0032708B" w:rsidRPr="00B60706">
          <w:rPr>
            <w:rStyle w:val="Hyperlink"/>
            <w:noProof/>
          </w:rPr>
          <w:t>2.2.2.2</w:t>
        </w:r>
        <w:r w:rsidR="0032708B">
          <w:rPr>
            <w:rFonts w:asciiTheme="minorHAnsi" w:hAnsiTheme="minorHAnsi" w:cstheme="minorBidi"/>
            <w:noProof/>
            <w:szCs w:val="22"/>
            <w:lang w:eastAsia="ja-JP"/>
          </w:rPr>
          <w:tab/>
        </w:r>
        <w:r w:rsidR="0032708B" w:rsidRPr="00B60706">
          <w:rPr>
            <w:rStyle w:val="Hyperlink"/>
            <w:noProof/>
          </w:rPr>
          <w:t>Swapping Rate and Perturbation Rate</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_Toc54772116 \h </w:instrText>
        </w:r>
        <w:r w:rsidR="0032708B">
          <w:rPr>
            <w:noProof/>
            <w:webHidden/>
          </w:rPr>
        </w:r>
        <w:r w:rsidR="0032708B">
          <w:rPr>
            <w:noProof/>
            <w:webHidden/>
          </w:rPr>
          <w:fldChar w:fldCharType="separate"/>
        </w:r>
        <w:r w:rsidR="00DD12B4">
          <w:rPr>
            <w:noProof/>
            <w:webHidden/>
          </w:rPr>
          <w:t>16</w:t>
        </w:r>
        <w:r w:rsidR="0032708B">
          <w:rPr>
            <w:noProof/>
            <w:webHidden/>
          </w:rPr>
          <w:fldChar w:fldCharType="end"/>
        </w:r>
      </w:hyperlink>
    </w:p>
    <w:p w14:paraId="0BEB2666"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17" w:history="1">
        <w:r w:rsidR="0032708B" w:rsidRPr="00B60706">
          <w:rPr>
            <w:rStyle w:val="Hyperlink"/>
            <w:noProof/>
          </w:rPr>
          <w:t>2.2.2.3</w:t>
        </w:r>
        <w:r w:rsidR="0032708B">
          <w:rPr>
            <w:rFonts w:asciiTheme="minorHAnsi" w:hAnsiTheme="minorHAnsi" w:cstheme="minorBidi"/>
            <w:noProof/>
            <w:szCs w:val="22"/>
            <w:lang w:eastAsia="ja-JP"/>
          </w:rPr>
          <w:tab/>
        </w:r>
        <w:r w:rsidR="0032708B" w:rsidRPr="00B60706">
          <w:rPr>
            <w:rStyle w:val="Hyperlink"/>
            <w:noProof/>
          </w:rPr>
          <w:t>Negative Values and Special Character Values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_Toc54772117 \h </w:instrText>
        </w:r>
        <w:r w:rsidR="0032708B">
          <w:rPr>
            <w:noProof/>
            <w:webHidden/>
          </w:rPr>
        </w:r>
        <w:r w:rsidR="0032708B">
          <w:rPr>
            <w:noProof/>
            <w:webHidden/>
          </w:rPr>
          <w:fldChar w:fldCharType="separate"/>
        </w:r>
        <w:r w:rsidR="00DD12B4">
          <w:rPr>
            <w:noProof/>
            <w:webHidden/>
          </w:rPr>
          <w:t>16</w:t>
        </w:r>
        <w:r w:rsidR="0032708B">
          <w:rPr>
            <w:noProof/>
            <w:webHidden/>
          </w:rPr>
          <w:fldChar w:fldCharType="end"/>
        </w:r>
      </w:hyperlink>
    </w:p>
    <w:p w14:paraId="572CDEFC"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18" w:history="1">
        <w:r w:rsidR="0032708B" w:rsidRPr="00B60706">
          <w:rPr>
            <w:rStyle w:val="Hyperlink"/>
            <w:noProof/>
          </w:rPr>
          <w:t>2.2.2.4</w:t>
        </w:r>
        <w:r w:rsidR="0032708B">
          <w:rPr>
            <w:rFonts w:asciiTheme="minorHAnsi" w:hAnsiTheme="minorHAnsi" w:cstheme="minorBidi"/>
            <w:noProof/>
            <w:szCs w:val="22"/>
            <w:lang w:eastAsia="ja-JP"/>
          </w:rPr>
          <w:tab/>
        </w:r>
        <w:r w:rsidR="0032708B" w:rsidRPr="00B60706">
          <w:rPr>
            <w:rStyle w:val="Hyperlink"/>
            <w:noProof/>
          </w:rPr>
          <w:t>Handling Skip Patterns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_Toc54772118 \h </w:instrText>
        </w:r>
        <w:r w:rsidR="0032708B">
          <w:rPr>
            <w:noProof/>
            <w:webHidden/>
          </w:rPr>
        </w:r>
        <w:r w:rsidR="0032708B">
          <w:rPr>
            <w:noProof/>
            <w:webHidden/>
          </w:rPr>
          <w:fldChar w:fldCharType="separate"/>
        </w:r>
        <w:r w:rsidR="00DD12B4">
          <w:rPr>
            <w:noProof/>
            <w:webHidden/>
          </w:rPr>
          <w:t>17</w:t>
        </w:r>
        <w:r w:rsidR="0032708B">
          <w:rPr>
            <w:noProof/>
            <w:webHidden/>
          </w:rPr>
          <w:fldChar w:fldCharType="end"/>
        </w:r>
      </w:hyperlink>
    </w:p>
    <w:p w14:paraId="6F7351C5"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19" w:history="1">
        <w:r w:rsidR="0032708B" w:rsidRPr="00B60706">
          <w:rPr>
            <w:rStyle w:val="Hyperlink"/>
            <w:noProof/>
          </w:rPr>
          <w:t>2.2.2.5</w:t>
        </w:r>
        <w:r w:rsidR="0032708B">
          <w:rPr>
            <w:rFonts w:asciiTheme="minorHAnsi" w:hAnsiTheme="minorHAnsi" w:cstheme="minorBidi"/>
            <w:noProof/>
            <w:szCs w:val="22"/>
            <w:lang w:eastAsia="ja-JP"/>
          </w:rPr>
          <w:tab/>
        </w:r>
        <w:r w:rsidR="0032708B" w:rsidRPr="00B60706">
          <w:rPr>
            <w:rStyle w:val="Hyperlink"/>
            <w:noProof/>
          </w:rPr>
          <w:t>One Variable Linked to two SWAPVARS Variables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_Toc54772119 \h </w:instrText>
        </w:r>
        <w:r w:rsidR="0032708B">
          <w:rPr>
            <w:noProof/>
            <w:webHidden/>
          </w:rPr>
        </w:r>
        <w:r w:rsidR="0032708B">
          <w:rPr>
            <w:noProof/>
            <w:webHidden/>
          </w:rPr>
          <w:fldChar w:fldCharType="separate"/>
        </w:r>
        <w:r w:rsidR="00DD12B4">
          <w:rPr>
            <w:noProof/>
            <w:webHidden/>
          </w:rPr>
          <w:t>17</w:t>
        </w:r>
        <w:r w:rsidR="0032708B">
          <w:rPr>
            <w:noProof/>
            <w:webHidden/>
          </w:rPr>
          <w:fldChar w:fldCharType="end"/>
        </w:r>
      </w:hyperlink>
    </w:p>
    <w:p w14:paraId="3614E5CF"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20" w:history="1">
        <w:r w:rsidR="0032708B" w:rsidRPr="00B60706">
          <w:rPr>
            <w:rStyle w:val="Hyperlink"/>
            <w:noProof/>
          </w:rPr>
          <w:t>2.2.2.6</w:t>
        </w:r>
        <w:r w:rsidR="0032708B">
          <w:rPr>
            <w:rFonts w:asciiTheme="minorHAnsi" w:hAnsiTheme="minorHAnsi" w:cstheme="minorBidi"/>
            <w:noProof/>
            <w:szCs w:val="22"/>
            <w:lang w:eastAsia="ja-JP"/>
          </w:rPr>
          <w:tab/>
        </w:r>
        <w:r w:rsidR="0032708B" w:rsidRPr="00B60706">
          <w:rPr>
            <w:rStyle w:val="Hyperlink"/>
            <w:noProof/>
          </w:rPr>
          <w:t>Key Outcome Variables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_Toc54772120 \h </w:instrText>
        </w:r>
        <w:r w:rsidR="0032708B">
          <w:rPr>
            <w:noProof/>
            <w:webHidden/>
          </w:rPr>
        </w:r>
        <w:r w:rsidR="0032708B">
          <w:rPr>
            <w:noProof/>
            <w:webHidden/>
          </w:rPr>
          <w:fldChar w:fldCharType="separate"/>
        </w:r>
        <w:r w:rsidR="00DD12B4">
          <w:rPr>
            <w:noProof/>
            <w:webHidden/>
          </w:rPr>
          <w:t>18</w:t>
        </w:r>
        <w:r w:rsidR="0032708B">
          <w:rPr>
            <w:noProof/>
            <w:webHidden/>
          </w:rPr>
          <w:fldChar w:fldCharType="end"/>
        </w:r>
      </w:hyperlink>
    </w:p>
    <w:p w14:paraId="5AC0F7C3"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21" w:history="1">
        <w:r w:rsidR="0032708B" w:rsidRPr="00B60706">
          <w:rPr>
            <w:rStyle w:val="Hyperlink"/>
            <w:noProof/>
          </w:rPr>
          <w:t>2.2.2.7</w:t>
        </w:r>
        <w:r w:rsidR="0032708B">
          <w:rPr>
            <w:rFonts w:asciiTheme="minorHAnsi" w:hAnsiTheme="minorHAnsi" w:cstheme="minorBidi"/>
            <w:noProof/>
            <w:szCs w:val="22"/>
            <w:lang w:eastAsia="ja-JP"/>
          </w:rPr>
          <w:tab/>
        </w:r>
        <w:r w:rsidR="0032708B" w:rsidRPr="00B60706">
          <w:rPr>
            <w:rStyle w:val="Hyperlink"/>
            <w:noProof/>
          </w:rPr>
          <w:t>Calibration of Survey Weights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_Toc54772121 \h </w:instrText>
        </w:r>
        <w:r w:rsidR="0032708B">
          <w:rPr>
            <w:noProof/>
            <w:webHidden/>
          </w:rPr>
        </w:r>
        <w:r w:rsidR="0032708B">
          <w:rPr>
            <w:noProof/>
            <w:webHidden/>
          </w:rPr>
          <w:fldChar w:fldCharType="separate"/>
        </w:r>
        <w:r w:rsidR="00DD12B4">
          <w:rPr>
            <w:noProof/>
            <w:webHidden/>
          </w:rPr>
          <w:t>18</w:t>
        </w:r>
        <w:r w:rsidR="0032708B">
          <w:rPr>
            <w:noProof/>
            <w:webHidden/>
          </w:rPr>
          <w:fldChar w:fldCharType="end"/>
        </w:r>
      </w:hyperlink>
    </w:p>
    <w:p w14:paraId="37EDCB35" w14:textId="77777777" w:rsidR="0032708B" w:rsidRPr="000A7924" w:rsidRDefault="0046132F" w:rsidP="006607B9">
      <w:pPr>
        <w:pStyle w:val="TOC3"/>
        <w:tabs>
          <w:tab w:val="clear" w:pos="8208"/>
          <w:tab w:val="clear" w:pos="8640"/>
          <w:tab w:val="right" w:leader="dot" w:pos="9090"/>
        </w:tabs>
        <w:ind w:right="1170"/>
        <w:jc w:val="left"/>
        <w:rPr>
          <w:rStyle w:val="Hyperlink"/>
          <w:noProof/>
        </w:rPr>
      </w:pPr>
      <w:hyperlink w:anchor="_Toc54772122" w:history="1">
        <w:r w:rsidR="0032708B" w:rsidRPr="00B60706">
          <w:rPr>
            <w:rStyle w:val="Hyperlink"/>
            <w:noProof/>
          </w:rPr>
          <w:t>2.2.2.8</w:t>
        </w:r>
        <w:r w:rsidR="0032708B" w:rsidRPr="000A7924">
          <w:rPr>
            <w:rStyle w:val="Hyperlink"/>
            <w:noProof/>
          </w:rPr>
          <w:tab/>
        </w:r>
        <w:r w:rsidR="0032708B" w:rsidRPr="00B60706">
          <w:rPr>
            <w:rStyle w:val="Hyperlink"/>
            <w:noProof/>
          </w:rPr>
          <w:t>Using Data Utility Measures to Determine the Final Swapped Dataset</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_Toc54772122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18</w:t>
        </w:r>
        <w:r w:rsidR="0032708B" w:rsidRPr="000A7924">
          <w:rPr>
            <w:rStyle w:val="Hyperlink"/>
            <w:noProof/>
            <w:webHidden/>
          </w:rPr>
          <w:fldChar w:fldCharType="end"/>
        </w:r>
      </w:hyperlink>
    </w:p>
    <w:p w14:paraId="38998227" w14:textId="77777777" w:rsidR="0032708B" w:rsidRPr="000A7924" w:rsidRDefault="0046132F" w:rsidP="006607B9">
      <w:pPr>
        <w:pStyle w:val="TOC3"/>
        <w:tabs>
          <w:tab w:val="clear" w:pos="8208"/>
          <w:tab w:val="clear" w:pos="8640"/>
          <w:tab w:val="right" w:leader="dot" w:pos="9090"/>
        </w:tabs>
        <w:ind w:right="1170"/>
        <w:jc w:val="left"/>
        <w:rPr>
          <w:rStyle w:val="Hyperlink"/>
          <w:noProof/>
        </w:rPr>
      </w:pPr>
      <w:hyperlink w:anchor="_Toc54772123" w:history="1">
        <w:r w:rsidR="0032708B" w:rsidRPr="00B60706">
          <w:rPr>
            <w:rStyle w:val="Hyperlink"/>
            <w:noProof/>
          </w:rPr>
          <w:t>2.2.2.9</w:t>
        </w:r>
        <w:r w:rsidR="0032708B" w:rsidRPr="000A7924">
          <w:rPr>
            <w:rStyle w:val="Hyperlink"/>
            <w:noProof/>
          </w:rPr>
          <w:tab/>
        </w:r>
        <w:r w:rsidR="0032708B" w:rsidRPr="00B60706">
          <w:rPr>
            <w:rStyle w:val="Hyperlink"/>
            <w:noProof/>
          </w:rPr>
          <w:t>Comparing Replicate Runs Using the Same Swapping Scenario</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_Toc54772123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19</w:t>
        </w:r>
        <w:r w:rsidR="0032708B" w:rsidRPr="000A7924">
          <w:rPr>
            <w:rStyle w:val="Hyperlink"/>
            <w:noProof/>
            <w:webHidden/>
          </w:rPr>
          <w:fldChar w:fldCharType="end"/>
        </w:r>
      </w:hyperlink>
    </w:p>
    <w:p w14:paraId="7422DA19" w14:textId="77777777" w:rsidR="0032708B" w:rsidRPr="000A7924" w:rsidRDefault="0046132F" w:rsidP="006607B9">
      <w:pPr>
        <w:pStyle w:val="TOC3"/>
        <w:tabs>
          <w:tab w:val="clear" w:pos="8208"/>
          <w:tab w:val="clear" w:pos="8640"/>
          <w:tab w:val="right" w:leader="dot" w:pos="9090"/>
          <w:tab w:val="left" w:pos="9360"/>
        </w:tabs>
        <w:rPr>
          <w:rStyle w:val="Hyperlink"/>
          <w:noProof/>
        </w:rPr>
      </w:pPr>
      <w:hyperlink w:anchor="_Toc54772124" w:history="1">
        <w:r w:rsidR="0032708B" w:rsidRPr="00B60706">
          <w:rPr>
            <w:rStyle w:val="Hyperlink"/>
            <w:noProof/>
          </w:rPr>
          <w:t>2.2.2.10</w:t>
        </w:r>
        <w:r w:rsidR="0032708B" w:rsidRPr="000A7924">
          <w:rPr>
            <w:rStyle w:val="Hyperlink"/>
            <w:noProof/>
          </w:rPr>
          <w:tab/>
        </w:r>
        <w:r w:rsidR="0032708B" w:rsidRPr="00B60706">
          <w:rPr>
            <w:rStyle w:val="Hyperlink"/>
            <w:noProof/>
          </w:rPr>
          <w:t xml:space="preserve"> Exploring Alternative Swapping Scenarios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_Toc54772124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19</w:t>
        </w:r>
        <w:r w:rsidR="0032708B" w:rsidRPr="000A7924">
          <w:rPr>
            <w:rStyle w:val="Hyperlink"/>
            <w:noProof/>
            <w:webHidden/>
          </w:rPr>
          <w:fldChar w:fldCharType="end"/>
        </w:r>
      </w:hyperlink>
    </w:p>
    <w:p w14:paraId="7815D94E" w14:textId="77777777" w:rsidR="0032708B" w:rsidRPr="000A7924" w:rsidRDefault="0046132F" w:rsidP="006607B9">
      <w:pPr>
        <w:pStyle w:val="TOC3"/>
        <w:tabs>
          <w:tab w:val="clear" w:pos="8208"/>
          <w:tab w:val="clear" w:pos="8640"/>
          <w:tab w:val="right" w:leader="dot" w:pos="9090"/>
          <w:tab w:val="left" w:pos="9360"/>
        </w:tabs>
        <w:rPr>
          <w:rStyle w:val="Hyperlink"/>
          <w:noProof/>
        </w:rPr>
      </w:pPr>
      <w:hyperlink w:anchor="_Toc54772125" w:history="1">
        <w:r w:rsidR="0032708B" w:rsidRPr="00B60706">
          <w:rPr>
            <w:rStyle w:val="Hyperlink"/>
            <w:noProof/>
          </w:rPr>
          <w:t>2.2.2.11</w:t>
        </w:r>
        <w:r w:rsidR="0032708B" w:rsidRPr="000A7924">
          <w:rPr>
            <w:rStyle w:val="Hyperlink"/>
            <w:noProof/>
          </w:rPr>
          <w:tab/>
        </w:r>
        <w:r w:rsidR="0032708B" w:rsidRPr="00B60706">
          <w:rPr>
            <w:rStyle w:val="Hyperlink"/>
            <w:noProof/>
          </w:rPr>
          <w:t xml:space="preserve"> Comparing Swapping Scenarios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_Toc54772125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20</w:t>
        </w:r>
        <w:r w:rsidR="0032708B" w:rsidRPr="000A7924">
          <w:rPr>
            <w:rStyle w:val="Hyperlink"/>
            <w:noProof/>
            <w:webHidden/>
          </w:rPr>
          <w:fldChar w:fldCharType="end"/>
        </w:r>
      </w:hyperlink>
    </w:p>
    <w:p w14:paraId="793E78A6" w14:textId="77777777" w:rsidR="0032708B" w:rsidRDefault="0046132F" w:rsidP="006607B9">
      <w:pPr>
        <w:pStyle w:val="TOC3"/>
        <w:tabs>
          <w:tab w:val="clear" w:pos="8208"/>
          <w:tab w:val="clear" w:pos="8640"/>
          <w:tab w:val="right" w:leader="dot" w:pos="9090"/>
        </w:tabs>
        <w:spacing w:after="240"/>
        <w:ind w:right="1166"/>
        <w:jc w:val="left"/>
        <w:rPr>
          <w:rStyle w:val="Hyperlink"/>
          <w:noProof/>
        </w:rPr>
      </w:pPr>
      <w:hyperlink w:anchor="_Toc54772126" w:history="1">
        <w:r w:rsidR="0032708B" w:rsidRPr="00B60706">
          <w:rPr>
            <w:rStyle w:val="Hyperlink"/>
            <w:noProof/>
          </w:rPr>
          <w:t>2.2.2.12</w:t>
        </w:r>
        <w:r w:rsidR="0032708B" w:rsidRPr="000A7924">
          <w:rPr>
            <w:rStyle w:val="Hyperlink"/>
            <w:noProof/>
          </w:rPr>
          <w:tab/>
        </w:r>
        <w:r w:rsidR="0032708B" w:rsidRPr="00B60706">
          <w:rPr>
            <w:rStyle w:val="Hyperlink"/>
            <w:noProof/>
          </w:rPr>
          <w:t>Using risk assessment results to inform the swapping process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_Toc54772126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21</w:t>
        </w:r>
        <w:r w:rsidR="0032708B" w:rsidRPr="000A7924">
          <w:rPr>
            <w:rStyle w:val="Hyperlink"/>
            <w:noProof/>
            <w:webHidden/>
          </w:rPr>
          <w:fldChar w:fldCharType="end"/>
        </w:r>
      </w:hyperlink>
    </w:p>
    <w:p w14:paraId="6CA7671F" w14:textId="77777777" w:rsidR="00DD12B4" w:rsidRPr="000A7924" w:rsidRDefault="0046132F" w:rsidP="00DD12B4">
      <w:pPr>
        <w:pStyle w:val="TOC4"/>
        <w:tabs>
          <w:tab w:val="clear" w:pos="3888"/>
          <w:tab w:val="clear" w:pos="8208"/>
          <w:tab w:val="clear" w:pos="8640"/>
          <w:tab w:val="left" w:pos="2160"/>
          <w:tab w:val="right" w:leader="dot" w:pos="9090"/>
          <w:tab w:val="left" w:pos="9360"/>
        </w:tabs>
        <w:spacing w:after="240"/>
        <w:ind w:left="2160" w:hanging="720"/>
        <w:rPr>
          <w:rStyle w:val="Hyperlink"/>
          <w:noProof/>
        </w:rPr>
      </w:pPr>
      <w:hyperlink w:anchor="_Toc54772127" w:history="1">
        <w:r w:rsidR="00DD12B4" w:rsidRPr="00B60706">
          <w:rPr>
            <w:rStyle w:val="Hyperlink"/>
            <w:noProof/>
          </w:rPr>
          <w:t>2.2.3</w:t>
        </w:r>
        <w:r w:rsidR="00DD12B4" w:rsidRPr="000A7924">
          <w:rPr>
            <w:rStyle w:val="Hyperlink"/>
            <w:noProof/>
          </w:rPr>
          <w:tab/>
          <w:t>Errors</w:t>
        </w:r>
        <w:r w:rsidR="00DD12B4" w:rsidRPr="000A7924">
          <w:rPr>
            <w:rStyle w:val="Hyperlink"/>
            <w:noProof/>
            <w:webHidden/>
          </w:rPr>
          <w:tab/>
          <w:t>2-</w:t>
        </w:r>
        <w:r w:rsidR="00DD12B4" w:rsidRPr="000A7924">
          <w:rPr>
            <w:rStyle w:val="Hyperlink"/>
            <w:noProof/>
            <w:webHidden/>
          </w:rPr>
          <w:fldChar w:fldCharType="begin"/>
        </w:r>
        <w:r w:rsidR="00DD12B4" w:rsidRPr="000A7924">
          <w:rPr>
            <w:rStyle w:val="Hyperlink"/>
            <w:noProof/>
            <w:webHidden/>
          </w:rPr>
          <w:instrText xml:space="preserve"> PAGEREF _Toc54772127 \h </w:instrText>
        </w:r>
        <w:r w:rsidR="00DD12B4" w:rsidRPr="000A7924">
          <w:rPr>
            <w:rStyle w:val="Hyperlink"/>
            <w:noProof/>
            <w:webHidden/>
          </w:rPr>
        </w:r>
        <w:r w:rsidR="00DD12B4" w:rsidRPr="000A7924">
          <w:rPr>
            <w:rStyle w:val="Hyperlink"/>
            <w:noProof/>
            <w:webHidden/>
          </w:rPr>
          <w:fldChar w:fldCharType="separate"/>
        </w:r>
        <w:r w:rsidR="00DD12B4">
          <w:rPr>
            <w:rStyle w:val="Hyperlink"/>
            <w:noProof/>
            <w:webHidden/>
          </w:rPr>
          <w:t>21</w:t>
        </w:r>
        <w:r w:rsidR="00DD12B4" w:rsidRPr="000A7924">
          <w:rPr>
            <w:rStyle w:val="Hyperlink"/>
            <w:noProof/>
            <w:webHidden/>
          </w:rPr>
          <w:fldChar w:fldCharType="end"/>
        </w:r>
      </w:hyperlink>
    </w:p>
    <w:p w14:paraId="6D2C02F9" w14:textId="77777777" w:rsidR="000A7924" w:rsidRDefault="000A7924" w:rsidP="000A7924">
      <w:pPr>
        <w:pStyle w:val="C1-CtrBoldHd"/>
        <w:spacing w:after="360"/>
        <w:rPr>
          <w:noProof/>
        </w:rPr>
      </w:pPr>
      <w:r>
        <w:rPr>
          <w:noProof/>
        </w:rPr>
        <w:lastRenderedPageBreak/>
        <w:t>CONTENTS CONTINUED</w:t>
      </w:r>
    </w:p>
    <w:p w14:paraId="4C7B0E41" w14:textId="77777777" w:rsidR="000A7924" w:rsidRDefault="000A7924" w:rsidP="000A7924">
      <w:pPr>
        <w:pStyle w:val="T0-ChapPgHd"/>
        <w:rPr>
          <w:noProof/>
        </w:rPr>
      </w:pPr>
      <w:r>
        <w:rPr>
          <w:noProof/>
        </w:rPr>
        <w:t>Section</w:t>
      </w:r>
      <w:r>
        <w:rPr>
          <w:noProof/>
        </w:rPr>
        <w:tab/>
        <w:t>Page</w:t>
      </w:r>
    </w:p>
    <w:p w14:paraId="27DEC0EF" w14:textId="77777777" w:rsidR="000A7924" w:rsidRDefault="000A7924" w:rsidP="000A7924">
      <w:pPr>
        <w:pStyle w:val="T0-ChapPgHd"/>
        <w:rPr>
          <w:noProof/>
        </w:rPr>
      </w:pPr>
    </w:p>
    <w:p w14:paraId="279C6B31" w14:textId="77777777" w:rsidR="0032708B" w:rsidRPr="0032708B" w:rsidRDefault="0046132F" w:rsidP="006607B9">
      <w:pPr>
        <w:pStyle w:val="TOC1"/>
        <w:tabs>
          <w:tab w:val="clear" w:pos="8208"/>
          <w:tab w:val="clear" w:pos="8640"/>
          <w:tab w:val="right" w:leader="dot" w:pos="9090"/>
          <w:tab w:val="left" w:pos="9360"/>
        </w:tabs>
        <w:spacing w:after="240"/>
        <w:ind w:left="1440" w:hanging="720"/>
        <w:rPr>
          <w:rStyle w:val="Hyperlink"/>
          <w:noProof/>
        </w:rPr>
      </w:pPr>
      <w:hyperlink w:anchor="_Toc54772128" w:history="1">
        <w:r w:rsidR="0032708B" w:rsidRPr="0032708B">
          <w:rPr>
            <w:rStyle w:val="Hyperlink"/>
            <w:caps w:val="0"/>
            <w:noProof/>
          </w:rPr>
          <w:t>2.3</w:t>
        </w:r>
        <w:r w:rsidR="0032708B" w:rsidRPr="0032708B">
          <w:rPr>
            <w:rStyle w:val="Hyperlink"/>
            <w:noProof/>
          </w:rPr>
          <w:tab/>
        </w:r>
        <w:r w:rsidR="0032708B" w:rsidRPr="0032708B">
          <w:rPr>
            <w:rStyle w:val="Hyperlink"/>
            <w:caps w:val="0"/>
            <w:noProof/>
          </w:rPr>
          <w:t>Output Reports</w:t>
        </w:r>
        <w:r w:rsidR="0032708B" w:rsidRPr="0032708B">
          <w:rPr>
            <w:rStyle w:val="Hyperlink"/>
            <w:caps w:val="0"/>
            <w:noProof/>
            <w:webHidden/>
          </w:rPr>
          <w:tab/>
        </w:r>
        <w:r w:rsidR="000A7924" w:rsidRPr="000A7924">
          <w:rPr>
            <w:rStyle w:val="Hyperlink"/>
            <w:caps w:val="0"/>
            <w:noProof/>
            <w:webHidden/>
          </w:rPr>
          <w:t>2-</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_Toc54772128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24</w:t>
        </w:r>
        <w:r w:rsidR="0032708B" w:rsidRPr="0032708B">
          <w:rPr>
            <w:rStyle w:val="Hyperlink"/>
            <w:caps w:val="0"/>
            <w:noProof/>
            <w:webHidden/>
          </w:rPr>
          <w:fldChar w:fldCharType="end"/>
        </w:r>
      </w:hyperlink>
    </w:p>
    <w:p w14:paraId="36C8EC86"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29" w:history="1">
        <w:r w:rsidR="0032708B" w:rsidRPr="00B60706">
          <w:rPr>
            <w:rStyle w:val="Hyperlink"/>
            <w:noProof/>
          </w:rPr>
          <w:t>2.3.1</w:t>
        </w:r>
        <w:r w:rsidR="0032708B">
          <w:rPr>
            <w:rFonts w:asciiTheme="minorHAnsi" w:hAnsiTheme="minorHAnsi" w:cstheme="minorBidi"/>
            <w:noProof/>
            <w:szCs w:val="22"/>
            <w:lang w:eastAsia="ja-JP"/>
          </w:rPr>
          <w:tab/>
        </w:r>
        <w:r w:rsidR="0032708B" w:rsidRPr="0032708B">
          <w:rPr>
            <w:rStyle w:val="Hyperlink"/>
            <w:rFonts w:eastAsia="Times"/>
            <w:noProof/>
          </w:rPr>
          <w:t>User</w:t>
        </w:r>
        <w:r w:rsidR="0032708B" w:rsidRPr="00B60706">
          <w:rPr>
            <w:rStyle w:val="Hyperlink"/>
            <w:noProof/>
          </w:rPr>
          <w:t>-Only Output</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_Toc54772129 \h </w:instrText>
        </w:r>
        <w:r w:rsidR="0032708B">
          <w:rPr>
            <w:noProof/>
            <w:webHidden/>
          </w:rPr>
        </w:r>
        <w:r w:rsidR="0032708B">
          <w:rPr>
            <w:noProof/>
            <w:webHidden/>
          </w:rPr>
          <w:fldChar w:fldCharType="separate"/>
        </w:r>
        <w:r w:rsidR="00DD12B4">
          <w:rPr>
            <w:noProof/>
            <w:webHidden/>
          </w:rPr>
          <w:t>26</w:t>
        </w:r>
        <w:r w:rsidR="0032708B">
          <w:rPr>
            <w:noProof/>
            <w:webHidden/>
          </w:rPr>
          <w:fldChar w:fldCharType="end"/>
        </w:r>
      </w:hyperlink>
    </w:p>
    <w:p w14:paraId="5526B396"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30" w:history="1">
        <w:r w:rsidR="0032708B" w:rsidRPr="00B60706">
          <w:rPr>
            <w:rStyle w:val="Hyperlink"/>
            <w:noProof/>
          </w:rPr>
          <w:t>2.3.2</w:t>
        </w:r>
        <w:r w:rsidR="0032708B">
          <w:rPr>
            <w:rFonts w:asciiTheme="minorHAnsi" w:hAnsiTheme="minorHAnsi" w:cstheme="minorBidi"/>
            <w:noProof/>
            <w:szCs w:val="22"/>
            <w:lang w:eastAsia="ja-JP"/>
          </w:rPr>
          <w:tab/>
        </w:r>
        <w:r w:rsidR="0032708B" w:rsidRPr="0032708B">
          <w:rPr>
            <w:rStyle w:val="Hyperlink"/>
            <w:rFonts w:eastAsia="Times"/>
            <w:noProof/>
          </w:rPr>
          <w:t>Tables</w:t>
        </w:r>
        <w:r w:rsidR="0032708B" w:rsidRPr="00B60706">
          <w:rPr>
            <w:rStyle w:val="Hyperlink"/>
            <w:noProof/>
          </w:rPr>
          <w:t xml:space="preserve"> for DRB Chair Only</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_Toc54772130 \h </w:instrText>
        </w:r>
        <w:r w:rsidR="0032708B">
          <w:rPr>
            <w:noProof/>
            <w:webHidden/>
          </w:rPr>
        </w:r>
        <w:r w:rsidR="0032708B">
          <w:rPr>
            <w:noProof/>
            <w:webHidden/>
          </w:rPr>
          <w:fldChar w:fldCharType="separate"/>
        </w:r>
        <w:r w:rsidR="00DD12B4">
          <w:rPr>
            <w:noProof/>
            <w:webHidden/>
          </w:rPr>
          <w:t>28</w:t>
        </w:r>
        <w:r w:rsidR="0032708B">
          <w:rPr>
            <w:noProof/>
            <w:webHidden/>
          </w:rPr>
          <w:fldChar w:fldCharType="end"/>
        </w:r>
      </w:hyperlink>
    </w:p>
    <w:p w14:paraId="48C45257" w14:textId="77777777" w:rsidR="0032708B" w:rsidRPr="000A7924" w:rsidRDefault="0046132F" w:rsidP="006607B9">
      <w:pPr>
        <w:pStyle w:val="TOC4"/>
        <w:tabs>
          <w:tab w:val="clear" w:pos="3888"/>
          <w:tab w:val="clear" w:pos="8208"/>
          <w:tab w:val="clear" w:pos="8640"/>
          <w:tab w:val="left" w:pos="2160"/>
          <w:tab w:val="right" w:leader="dot" w:pos="9090"/>
          <w:tab w:val="left" w:pos="9360"/>
        </w:tabs>
        <w:spacing w:after="240"/>
        <w:ind w:left="2160" w:hanging="720"/>
        <w:rPr>
          <w:rStyle w:val="Hyperlink"/>
          <w:noProof/>
        </w:rPr>
      </w:pPr>
      <w:hyperlink w:anchor="_Toc54772131" w:history="1">
        <w:r w:rsidR="0032708B" w:rsidRPr="00B60706">
          <w:rPr>
            <w:rStyle w:val="Hyperlink"/>
            <w:noProof/>
          </w:rPr>
          <w:t>2.3.3</w:t>
        </w:r>
        <w:r w:rsidR="0032708B" w:rsidRPr="000A7924">
          <w:rPr>
            <w:rStyle w:val="Hyperlink"/>
            <w:noProof/>
          </w:rPr>
          <w:tab/>
          <w:t>Tables</w:t>
        </w:r>
        <w:r w:rsidR="0032708B" w:rsidRPr="00B60706">
          <w:rPr>
            <w:rStyle w:val="Hyperlink"/>
            <w:noProof/>
          </w:rPr>
          <w:t xml:space="preserve"> for the DRB Members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_Toc54772131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28</w:t>
        </w:r>
        <w:r w:rsidR="0032708B" w:rsidRPr="000A7924">
          <w:rPr>
            <w:rStyle w:val="Hyperlink"/>
            <w:noProof/>
            <w:webHidden/>
          </w:rPr>
          <w:fldChar w:fldCharType="end"/>
        </w:r>
      </w:hyperlink>
    </w:p>
    <w:p w14:paraId="2E97AD12"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32" w:history="1">
        <w:r w:rsidR="0032708B" w:rsidRPr="00B60706">
          <w:rPr>
            <w:rStyle w:val="Hyperlink"/>
            <w:noProof/>
          </w:rPr>
          <w:t>2.3.3.1</w:t>
        </w:r>
        <w:r w:rsidR="0032708B">
          <w:rPr>
            <w:rFonts w:asciiTheme="minorHAnsi" w:hAnsiTheme="minorHAnsi" w:cstheme="minorBidi"/>
            <w:noProof/>
            <w:szCs w:val="22"/>
            <w:lang w:eastAsia="ja-JP"/>
          </w:rPr>
          <w:tab/>
        </w:r>
        <w:r w:rsidR="0032708B" w:rsidRPr="00B60706">
          <w:rPr>
            <w:rStyle w:val="Hyperlink"/>
            <w:noProof/>
          </w:rPr>
          <w:t>Measures of Association</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_Toc54772132 \h </w:instrText>
        </w:r>
        <w:r w:rsidR="0032708B">
          <w:rPr>
            <w:noProof/>
            <w:webHidden/>
          </w:rPr>
        </w:r>
        <w:r w:rsidR="0032708B">
          <w:rPr>
            <w:noProof/>
            <w:webHidden/>
          </w:rPr>
          <w:fldChar w:fldCharType="separate"/>
        </w:r>
        <w:r w:rsidR="00DD12B4">
          <w:rPr>
            <w:noProof/>
            <w:webHidden/>
          </w:rPr>
          <w:t>29</w:t>
        </w:r>
        <w:r w:rsidR="0032708B">
          <w:rPr>
            <w:noProof/>
            <w:webHidden/>
          </w:rPr>
          <w:fldChar w:fldCharType="end"/>
        </w:r>
      </w:hyperlink>
    </w:p>
    <w:p w14:paraId="0BD760BC"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33" w:history="1">
        <w:r w:rsidR="0032708B" w:rsidRPr="00B60706">
          <w:rPr>
            <w:rStyle w:val="Hyperlink"/>
            <w:noProof/>
          </w:rPr>
          <w:t>2.3.3.2</w:t>
        </w:r>
        <w:r w:rsidR="0032708B">
          <w:rPr>
            <w:rFonts w:asciiTheme="minorHAnsi" w:hAnsiTheme="minorHAnsi" w:cstheme="minorBidi"/>
            <w:noProof/>
            <w:szCs w:val="22"/>
            <w:lang w:eastAsia="ja-JP"/>
          </w:rPr>
          <w:tab/>
        </w:r>
        <w:r w:rsidR="0032708B" w:rsidRPr="00B60706">
          <w:rPr>
            <w:rStyle w:val="Hyperlink"/>
            <w:noProof/>
          </w:rPr>
          <w:t>Regression Results</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_Toc54772133 \h </w:instrText>
        </w:r>
        <w:r w:rsidR="0032708B">
          <w:rPr>
            <w:noProof/>
            <w:webHidden/>
          </w:rPr>
        </w:r>
        <w:r w:rsidR="0032708B">
          <w:rPr>
            <w:noProof/>
            <w:webHidden/>
          </w:rPr>
          <w:fldChar w:fldCharType="separate"/>
        </w:r>
        <w:r w:rsidR="00DD12B4">
          <w:rPr>
            <w:noProof/>
            <w:webHidden/>
          </w:rPr>
          <w:t>31</w:t>
        </w:r>
        <w:r w:rsidR="0032708B">
          <w:rPr>
            <w:noProof/>
            <w:webHidden/>
          </w:rPr>
          <w:fldChar w:fldCharType="end"/>
        </w:r>
      </w:hyperlink>
    </w:p>
    <w:p w14:paraId="60A6D3ED" w14:textId="77777777" w:rsidR="0032708B" w:rsidRDefault="0046132F" w:rsidP="006607B9">
      <w:pPr>
        <w:pStyle w:val="TOC3"/>
        <w:tabs>
          <w:tab w:val="clear" w:pos="8208"/>
          <w:tab w:val="clear" w:pos="8640"/>
          <w:tab w:val="right" w:leader="dot" w:pos="9090"/>
          <w:tab w:val="left" w:pos="9360"/>
        </w:tabs>
        <w:rPr>
          <w:rFonts w:asciiTheme="minorHAnsi" w:hAnsiTheme="minorHAnsi" w:cstheme="minorBidi"/>
          <w:noProof/>
          <w:szCs w:val="22"/>
          <w:lang w:eastAsia="ja-JP"/>
        </w:rPr>
      </w:pPr>
      <w:hyperlink w:anchor="_Toc54772134" w:history="1">
        <w:r w:rsidR="0032708B" w:rsidRPr="00B60706">
          <w:rPr>
            <w:rStyle w:val="Hyperlink"/>
            <w:noProof/>
          </w:rPr>
          <w:t>2.3.3.3</w:t>
        </w:r>
        <w:r w:rsidR="0032708B">
          <w:rPr>
            <w:rFonts w:asciiTheme="minorHAnsi" w:hAnsiTheme="minorHAnsi" w:cstheme="minorBidi"/>
            <w:noProof/>
            <w:szCs w:val="22"/>
            <w:lang w:eastAsia="ja-JP"/>
          </w:rPr>
          <w:tab/>
        </w:r>
        <w:r w:rsidR="0032708B" w:rsidRPr="00B60706">
          <w:rPr>
            <w:rStyle w:val="Hyperlink"/>
            <w:noProof/>
          </w:rPr>
          <w:t>Data Utility Measures: Assessing Data Quality</w:t>
        </w:r>
        <w:r w:rsidR="0032708B">
          <w:rPr>
            <w:noProof/>
            <w:webHidden/>
          </w:rPr>
          <w:tab/>
        </w:r>
        <w:r w:rsidR="000A7924" w:rsidRPr="000A7924">
          <w:rPr>
            <w:noProof/>
            <w:webHidden/>
          </w:rPr>
          <w:t>2-</w:t>
        </w:r>
        <w:r w:rsidR="0032708B">
          <w:rPr>
            <w:noProof/>
            <w:webHidden/>
          </w:rPr>
          <w:fldChar w:fldCharType="begin"/>
        </w:r>
        <w:r w:rsidR="0032708B">
          <w:rPr>
            <w:noProof/>
            <w:webHidden/>
          </w:rPr>
          <w:instrText xml:space="preserve"> PAGEREF _Toc54772134 \h </w:instrText>
        </w:r>
        <w:r w:rsidR="0032708B">
          <w:rPr>
            <w:noProof/>
            <w:webHidden/>
          </w:rPr>
        </w:r>
        <w:r w:rsidR="0032708B">
          <w:rPr>
            <w:noProof/>
            <w:webHidden/>
          </w:rPr>
          <w:fldChar w:fldCharType="separate"/>
        </w:r>
        <w:r w:rsidR="00DD12B4">
          <w:rPr>
            <w:noProof/>
            <w:webHidden/>
          </w:rPr>
          <w:t>32</w:t>
        </w:r>
        <w:r w:rsidR="0032708B">
          <w:rPr>
            <w:noProof/>
            <w:webHidden/>
          </w:rPr>
          <w:fldChar w:fldCharType="end"/>
        </w:r>
      </w:hyperlink>
    </w:p>
    <w:p w14:paraId="7B1D1DCF" w14:textId="77777777" w:rsidR="0032708B" w:rsidRPr="000A7924" w:rsidRDefault="0046132F" w:rsidP="006607B9">
      <w:pPr>
        <w:pStyle w:val="TOC3"/>
        <w:tabs>
          <w:tab w:val="clear" w:pos="8208"/>
          <w:tab w:val="clear" w:pos="8640"/>
          <w:tab w:val="right" w:leader="dot" w:pos="9090"/>
          <w:tab w:val="left" w:pos="9360"/>
        </w:tabs>
        <w:rPr>
          <w:rStyle w:val="Hyperlink"/>
          <w:noProof/>
        </w:rPr>
      </w:pPr>
      <w:hyperlink w:anchor="_Toc54772135" w:history="1">
        <w:r w:rsidR="0032708B" w:rsidRPr="00B60706">
          <w:rPr>
            <w:rStyle w:val="Hyperlink"/>
            <w:noProof/>
          </w:rPr>
          <w:t>2.3.3.4</w:t>
        </w:r>
        <w:r w:rsidR="0032708B" w:rsidRPr="000A7924">
          <w:rPr>
            <w:rStyle w:val="Hyperlink"/>
            <w:noProof/>
          </w:rPr>
          <w:tab/>
        </w:r>
        <w:r w:rsidR="0032708B" w:rsidRPr="00B60706">
          <w:rPr>
            <w:rStyle w:val="Hyperlink"/>
            <w:noProof/>
          </w:rPr>
          <w:t xml:space="preserve"> Global Data Utility Measures for Tables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_Toc54772135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32</w:t>
        </w:r>
        <w:r w:rsidR="0032708B" w:rsidRPr="000A7924">
          <w:rPr>
            <w:rStyle w:val="Hyperlink"/>
            <w:noProof/>
            <w:webHidden/>
          </w:rPr>
          <w:fldChar w:fldCharType="end"/>
        </w:r>
      </w:hyperlink>
    </w:p>
    <w:p w14:paraId="270D91ED" w14:textId="77777777" w:rsidR="0032708B" w:rsidRPr="000A7924" w:rsidRDefault="0046132F" w:rsidP="006607B9">
      <w:pPr>
        <w:pStyle w:val="TOC3"/>
        <w:tabs>
          <w:tab w:val="clear" w:pos="8208"/>
          <w:tab w:val="clear" w:pos="8640"/>
          <w:tab w:val="right" w:leader="dot" w:pos="9090"/>
          <w:tab w:val="left" w:pos="9360"/>
        </w:tabs>
        <w:rPr>
          <w:rStyle w:val="Hyperlink"/>
          <w:noProof/>
        </w:rPr>
      </w:pPr>
      <w:hyperlink w:anchor="_Toc54772136" w:history="1">
        <w:r w:rsidR="0032708B" w:rsidRPr="00B60706">
          <w:rPr>
            <w:rStyle w:val="Hyperlink"/>
            <w:noProof/>
          </w:rPr>
          <w:t>2.3.3.5</w:t>
        </w:r>
        <w:r w:rsidR="0032708B" w:rsidRPr="000A7924">
          <w:rPr>
            <w:rStyle w:val="Hyperlink"/>
            <w:noProof/>
          </w:rPr>
          <w:tab/>
        </w:r>
        <w:r w:rsidR="0032708B" w:rsidRPr="00B60706">
          <w:rPr>
            <w:rStyle w:val="Hyperlink"/>
            <w:noProof/>
          </w:rPr>
          <w:t xml:space="preserve"> Global Data Utility Measures for Pairwise Associations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_Toc54772136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33</w:t>
        </w:r>
        <w:r w:rsidR="0032708B" w:rsidRPr="000A7924">
          <w:rPr>
            <w:rStyle w:val="Hyperlink"/>
            <w:noProof/>
            <w:webHidden/>
          </w:rPr>
          <w:fldChar w:fldCharType="end"/>
        </w:r>
      </w:hyperlink>
    </w:p>
    <w:p w14:paraId="4EA3F129" w14:textId="77777777" w:rsidR="0032708B" w:rsidRPr="000A7924" w:rsidRDefault="0046132F" w:rsidP="006607B9">
      <w:pPr>
        <w:pStyle w:val="TOC3"/>
        <w:tabs>
          <w:tab w:val="clear" w:pos="8208"/>
          <w:tab w:val="clear" w:pos="8640"/>
          <w:tab w:val="right" w:leader="dot" w:pos="9090"/>
          <w:tab w:val="left" w:pos="9360"/>
        </w:tabs>
        <w:rPr>
          <w:rStyle w:val="Hyperlink"/>
          <w:noProof/>
        </w:rPr>
      </w:pPr>
      <w:hyperlink w:anchor="_Toc54772137" w:history="1">
        <w:r w:rsidR="0032708B" w:rsidRPr="00B60706">
          <w:rPr>
            <w:rStyle w:val="Hyperlink"/>
            <w:noProof/>
          </w:rPr>
          <w:t>2.3.3.6</w:t>
        </w:r>
        <w:r w:rsidR="0032708B" w:rsidRPr="000A7924">
          <w:rPr>
            <w:rStyle w:val="Hyperlink"/>
            <w:noProof/>
          </w:rPr>
          <w:tab/>
        </w:r>
        <w:r w:rsidR="0032708B" w:rsidRPr="00B60706">
          <w:rPr>
            <w:rStyle w:val="Hyperlink"/>
            <w:noProof/>
          </w:rPr>
          <w:t xml:space="preserve"> Global Data Utility Measures for Multivariate Associations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_Toc54772137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34</w:t>
        </w:r>
        <w:r w:rsidR="0032708B" w:rsidRPr="000A7924">
          <w:rPr>
            <w:rStyle w:val="Hyperlink"/>
            <w:noProof/>
            <w:webHidden/>
          </w:rPr>
          <w:fldChar w:fldCharType="end"/>
        </w:r>
      </w:hyperlink>
    </w:p>
    <w:p w14:paraId="0267975A" w14:textId="77777777" w:rsidR="0032708B" w:rsidRPr="000A7924" w:rsidRDefault="0046132F" w:rsidP="006607B9">
      <w:pPr>
        <w:pStyle w:val="TOC3"/>
        <w:tabs>
          <w:tab w:val="clear" w:pos="8208"/>
          <w:tab w:val="clear" w:pos="8640"/>
          <w:tab w:val="right" w:leader="dot" w:pos="9090"/>
          <w:tab w:val="left" w:pos="9360"/>
        </w:tabs>
        <w:rPr>
          <w:rStyle w:val="Hyperlink"/>
          <w:noProof/>
        </w:rPr>
      </w:pPr>
      <w:hyperlink w:anchor="_Toc54772138" w:history="1">
        <w:r w:rsidR="0032708B" w:rsidRPr="00B60706">
          <w:rPr>
            <w:rStyle w:val="Hyperlink"/>
            <w:noProof/>
          </w:rPr>
          <w:t>2.3.3.7</w:t>
        </w:r>
        <w:r w:rsidR="0032708B" w:rsidRPr="000A7924">
          <w:rPr>
            <w:rStyle w:val="Hyperlink"/>
            <w:noProof/>
          </w:rPr>
          <w:tab/>
        </w:r>
        <w:r w:rsidR="0032708B" w:rsidRPr="00B60706">
          <w:rPr>
            <w:rStyle w:val="Hyperlink"/>
            <w:noProof/>
          </w:rPr>
          <w:t xml:space="preserve"> Graphs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_Toc54772138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34</w:t>
        </w:r>
        <w:r w:rsidR="0032708B" w:rsidRPr="000A7924">
          <w:rPr>
            <w:rStyle w:val="Hyperlink"/>
            <w:noProof/>
            <w:webHidden/>
          </w:rPr>
          <w:fldChar w:fldCharType="end"/>
        </w:r>
      </w:hyperlink>
    </w:p>
    <w:p w14:paraId="5B2608EC" w14:textId="77777777" w:rsidR="0032708B" w:rsidRPr="000A7924" w:rsidRDefault="0046132F" w:rsidP="006607B9">
      <w:pPr>
        <w:pStyle w:val="TOC3"/>
        <w:tabs>
          <w:tab w:val="clear" w:pos="8208"/>
          <w:tab w:val="clear" w:pos="8640"/>
          <w:tab w:val="right" w:leader="dot" w:pos="9090"/>
          <w:tab w:val="left" w:pos="9360"/>
        </w:tabs>
        <w:rPr>
          <w:rStyle w:val="Hyperlink"/>
          <w:noProof/>
        </w:rPr>
      </w:pPr>
      <w:hyperlink w:anchor="_Toc54772139" w:history="1">
        <w:r w:rsidR="0032708B" w:rsidRPr="00B60706">
          <w:rPr>
            <w:rStyle w:val="Hyperlink"/>
            <w:noProof/>
          </w:rPr>
          <w:t>2.3.3.8</w:t>
        </w:r>
        <w:r w:rsidR="0032708B" w:rsidRPr="000A7924">
          <w:rPr>
            <w:rStyle w:val="Hyperlink"/>
            <w:noProof/>
          </w:rPr>
          <w:tab/>
        </w:r>
        <w:r w:rsidR="0032708B" w:rsidRPr="00B60706">
          <w:rPr>
            <w:rStyle w:val="Hyperlink"/>
            <w:noProof/>
          </w:rPr>
          <w:t xml:space="preserve"> Graph of Weighted Percents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_Toc54772139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34</w:t>
        </w:r>
        <w:r w:rsidR="0032708B" w:rsidRPr="000A7924">
          <w:rPr>
            <w:rStyle w:val="Hyperlink"/>
            <w:noProof/>
            <w:webHidden/>
          </w:rPr>
          <w:fldChar w:fldCharType="end"/>
        </w:r>
      </w:hyperlink>
    </w:p>
    <w:p w14:paraId="5D312C89" w14:textId="77777777" w:rsidR="0032708B" w:rsidRPr="000A7924" w:rsidRDefault="0046132F" w:rsidP="006607B9">
      <w:pPr>
        <w:pStyle w:val="TOC3"/>
        <w:tabs>
          <w:tab w:val="clear" w:pos="8208"/>
          <w:tab w:val="clear" w:pos="8640"/>
          <w:tab w:val="right" w:leader="dot" w:pos="9090"/>
          <w:tab w:val="left" w:pos="9360"/>
        </w:tabs>
        <w:rPr>
          <w:rStyle w:val="Hyperlink"/>
          <w:noProof/>
        </w:rPr>
      </w:pPr>
      <w:hyperlink w:anchor="_Toc54772140" w:history="1">
        <w:r w:rsidR="0032708B" w:rsidRPr="00B60706">
          <w:rPr>
            <w:rStyle w:val="Hyperlink"/>
            <w:noProof/>
          </w:rPr>
          <w:t>2.3.3.9</w:t>
        </w:r>
        <w:r w:rsidR="0032708B" w:rsidRPr="000A7924">
          <w:rPr>
            <w:rStyle w:val="Hyperlink"/>
            <w:noProof/>
          </w:rPr>
          <w:tab/>
        </w:r>
        <w:r w:rsidR="0032708B" w:rsidRPr="00B60706">
          <w:rPr>
            <w:rStyle w:val="Hyperlink"/>
            <w:noProof/>
          </w:rPr>
          <w:t xml:space="preserve"> Graph of Weighted Means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_Toc54772140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34</w:t>
        </w:r>
        <w:r w:rsidR="0032708B" w:rsidRPr="000A7924">
          <w:rPr>
            <w:rStyle w:val="Hyperlink"/>
            <w:noProof/>
            <w:webHidden/>
          </w:rPr>
          <w:fldChar w:fldCharType="end"/>
        </w:r>
      </w:hyperlink>
    </w:p>
    <w:p w14:paraId="42867CB4" w14:textId="77777777" w:rsidR="0032708B" w:rsidRPr="000A7924" w:rsidRDefault="0046132F" w:rsidP="006607B9">
      <w:pPr>
        <w:pStyle w:val="TOC3"/>
        <w:tabs>
          <w:tab w:val="clear" w:pos="8208"/>
          <w:tab w:val="clear" w:pos="8640"/>
          <w:tab w:val="right" w:leader="dot" w:pos="9090"/>
          <w:tab w:val="left" w:pos="9360"/>
        </w:tabs>
        <w:spacing w:after="240"/>
        <w:rPr>
          <w:rStyle w:val="Hyperlink"/>
          <w:noProof/>
        </w:rPr>
      </w:pPr>
      <w:hyperlink w:anchor="_Toc54772141" w:history="1">
        <w:r w:rsidR="0032708B" w:rsidRPr="00B60706">
          <w:rPr>
            <w:rStyle w:val="Hyperlink"/>
            <w:noProof/>
          </w:rPr>
          <w:t>2.3.3.10</w:t>
        </w:r>
        <w:r w:rsidR="0032708B" w:rsidRPr="000A7924">
          <w:rPr>
            <w:rStyle w:val="Hyperlink"/>
            <w:noProof/>
          </w:rPr>
          <w:tab/>
        </w:r>
        <w:r w:rsidR="0032708B" w:rsidRPr="00B60706">
          <w:rPr>
            <w:rStyle w:val="Hyperlink"/>
            <w:noProof/>
          </w:rPr>
          <w:t xml:space="preserve"> Graph of Correlation Coefficients</w:t>
        </w:r>
        <w:r w:rsidR="0032708B" w:rsidRPr="000A7924">
          <w:rPr>
            <w:rStyle w:val="Hyperlink"/>
            <w:noProof/>
            <w:webHidden/>
          </w:rPr>
          <w:tab/>
        </w:r>
        <w:r w:rsidR="000A7924" w:rsidRPr="000A7924">
          <w:rPr>
            <w:rStyle w:val="Hyperlink"/>
            <w:noProof/>
            <w:webHidden/>
          </w:rPr>
          <w:t>2-</w:t>
        </w:r>
        <w:r w:rsidR="0032708B" w:rsidRPr="000A7924">
          <w:rPr>
            <w:rStyle w:val="Hyperlink"/>
            <w:noProof/>
            <w:webHidden/>
          </w:rPr>
          <w:fldChar w:fldCharType="begin"/>
        </w:r>
        <w:r w:rsidR="0032708B" w:rsidRPr="000A7924">
          <w:rPr>
            <w:rStyle w:val="Hyperlink"/>
            <w:noProof/>
            <w:webHidden/>
          </w:rPr>
          <w:instrText xml:space="preserve"> PAGEREF _Toc54772141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35</w:t>
        </w:r>
        <w:r w:rsidR="0032708B" w:rsidRPr="000A7924">
          <w:rPr>
            <w:rStyle w:val="Hyperlink"/>
            <w:noProof/>
            <w:webHidden/>
          </w:rPr>
          <w:fldChar w:fldCharType="end"/>
        </w:r>
      </w:hyperlink>
    </w:p>
    <w:p w14:paraId="3C6AE5AD"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42" w:history="1">
        <w:r w:rsidR="0032708B" w:rsidRPr="00B60706">
          <w:rPr>
            <w:rStyle w:val="Hyperlink"/>
            <w:noProof/>
          </w:rPr>
          <w:t>2.3.4</w:t>
        </w:r>
        <w:r w:rsidR="0032708B">
          <w:rPr>
            <w:rFonts w:asciiTheme="minorHAnsi" w:hAnsiTheme="minorHAnsi" w:cstheme="minorBidi"/>
            <w:noProof/>
            <w:szCs w:val="22"/>
            <w:lang w:eastAsia="ja-JP"/>
          </w:rPr>
          <w:tab/>
        </w:r>
        <w:r w:rsidR="0032708B" w:rsidRPr="00B60706">
          <w:rPr>
            <w:rStyle w:val="Hyperlink"/>
            <w:noProof/>
          </w:rPr>
          <w:t>Parameters, Variable Types, and their Inclusion in the Output Reports</w:t>
        </w:r>
        <w:r w:rsidR="0032708B">
          <w:rPr>
            <w:noProof/>
            <w:webHidden/>
          </w:rPr>
          <w:tab/>
        </w:r>
        <w:r w:rsidR="00D23282" w:rsidRPr="00D23282">
          <w:rPr>
            <w:noProof/>
            <w:webHidden/>
          </w:rPr>
          <w:t>2-</w:t>
        </w:r>
        <w:r w:rsidR="0032708B">
          <w:rPr>
            <w:noProof/>
            <w:webHidden/>
          </w:rPr>
          <w:fldChar w:fldCharType="begin"/>
        </w:r>
        <w:r w:rsidR="0032708B">
          <w:rPr>
            <w:noProof/>
            <w:webHidden/>
          </w:rPr>
          <w:instrText xml:space="preserve"> PAGEREF _Toc54772142 \h </w:instrText>
        </w:r>
        <w:r w:rsidR="0032708B">
          <w:rPr>
            <w:noProof/>
            <w:webHidden/>
          </w:rPr>
        </w:r>
        <w:r w:rsidR="0032708B">
          <w:rPr>
            <w:noProof/>
            <w:webHidden/>
          </w:rPr>
          <w:fldChar w:fldCharType="separate"/>
        </w:r>
        <w:r w:rsidR="00DD12B4">
          <w:rPr>
            <w:noProof/>
            <w:webHidden/>
          </w:rPr>
          <w:t>35</w:t>
        </w:r>
        <w:r w:rsidR="0032708B">
          <w:rPr>
            <w:noProof/>
            <w:webHidden/>
          </w:rPr>
          <w:fldChar w:fldCharType="end"/>
        </w:r>
      </w:hyperlink>
    </w:p>
    <w:p w14:paraId="6BF9E0FB"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43" w:history="1">
        <w:r w:rsidR="0032708B" w:rsidRPr="00B60706">
          <w:rPr>
            <w:rStyle w:val="Hyperlink"/>
            <w:noProof/>
          </w:rPr>
          <w:t>2.3.5</w:t>
        </w:r>
        <w:r w:rsidR="0032708B">
          <w:rPr>
            <w:rFonts w:asciiTheme="minorHAnsi" w:hAnsiTheme="minorHAnsi" w:cstheme="minorBidi"/>
            <w:noProof/>
            <w:szCs w:val="22"/>
            <w:lang w:eastAsia="ja-JP"/>
          </w:rPr>
          <w:tab/>
        </w:r>
        <w:r w:rsidR="0032708B" w:rsidRPr="0032708B">
          <w:rPr>
            <w:rStyle w:val="Hyperlink"/>
            <w:rFonts w:eastAsia="Times"/>
            <w:noProof/>
          </w:rPr>
          <w:t>Additional</w:t>
        </w:r>
        <w:r w:rsidR="0032708B" w:rsidRPr="00B60706">
          <w:rPr>
            <w:rStyle w:val="Hyperlink"/>
            <w:noProof/>
          </w:rPr>
          <w:t xml:space="preserve"> Output Provided when Multiple Seeds are Specified</w:t>
        </w:r>
        <w:r w:rsidR="0032708B">
          <w:rPr>
            <w:noProof/>
            <w:webHidden/>
          </w:rPr>
          <w:tab/>
        </w:r>
        <w:r w:rsidR="00D23282" w:rsidRPr="00D23282">
          <w:rPr>
            <w:noProof/>
            <w:webHidden/>
          </w:rPr>
          <w:t>2-</w:t>
        </w:r>
        <w:r w:rsidR="0032708B">
          <w:rPr>
            <w:noProof/>
            <w:webHidden/>
          </w:rPr>
          <w:fldChar w:fldCharType="begin"/>
        </w:r>
        <w:r w:rsidR="0032708B">
          <w:rPr>
            <w:noProof/>
            <w:webHidden/>
          </w:rPr>
          <w:instrText xml:space="preserve"> PAGEREF _Toc54772143 \h </w:instrText>
        </w:r>
        <w:r w:rsidR="0032708B">
          <w:rPr>
            <w:noProof/>
            <w:webHidden/>
          </w:rPr>
        </w:r>
        <w:r w:rsidR="0032708B">
          <w:rPr>
            <w:noProof/>
            <w:webHidden/>
          </w:rPr>
          <w:fldChar w:fldCharType="separate"/>
        </w:r>
        <w:r w:rsidR="00DD12B4">
          <w:rPr>
            <w:noProof/>
            <w:webHidden/>
          </w:rPr>
          <w:t>37</w:t>
        </w:r>
        <w:r w:rsidR="0032708B">
          <w:rPr>
            <w:noProof/>
            <w:webHidden/>
          </w:rPr>
          <w:fldChar w:fldCharType="end"/>
        </w:r>
      </w:hyperlink>
    </w:p>
    <w:p w14:paraId="6C38F3CB" w14:textId="77777777" w:rsidR="0032708B"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Fonts w:asciiTheme="minorHAnsi" w:hAnsiTheme="minorHAnsi" w:cstheme="minorBidi"/>
          <w:caps w:val="0"/>
          <w:noProof/>
          <w:szCs w:val="22"/>
          <w:lang w:eastAsia="ja-JP"/>
        </w:rPr>
      </w:pPr>
      <w:hyperlink w:anchor="_Toc54772144" w:history="1">
        <w:r w:rsidR="0032708B">
          <w:rPr>
            <w:rStyle w:val="Hyperlink"/>
            <w:noProof/>
          </w:rPr>
          <w:t>3.</w:t>
        </w:r>
        <w:r w:rsidR="0032708B">
          <w:rPr>
            <w:rStyle w:val="Hyperlink"/>
            <w:noProof/>
          </w:rPr>
          <w:tab/>
        </w:r>
        <w:r w:rsidR="0032708B" w:rsidRPr="00B60706">
          <w:rPr>
            <w:rStyle w:val="Hyperlink"/>
            <w:noProof/>
          </w:rPr>
          <w:t>Technical Description</w:t>
        </w:r>
        <w:r w:rsidR="0032708B">
          <w:rPr>
            <w:noProof/>
            <w:webHidden/>
          </w:rPr>
          <w:tab/>
        </w:r>
        <w:r w:rsidR="00D23282">
          <w:rPr>
            <w:noProof/>
            <w:webHidden/>
          </w:rPr>
          <w:t>3-</w:t>
        </w:r>
        <w:r w:rsidR="0032708B">
          <w:rPr>
            <w:noProof/>
            <w:webHidden/>
          </w:rPr>
          <w:fldChar w:fldCharType="begin"/>
        </w:r>
        <w:r w:rsidR="0032708B">
          <w:rPr>
            <w:noProof/>
            <w:webHidden/>
          </w:rPr>
          <w:instrText xml:space="preserve"> PAGEREF _Toc54772144 \h </w:instrText>
        </w:r>
        <w:r w:rsidR="0032708B">
          <w:rPr>
            <w:noProof/>
            <w:webHidden/>
          </w:rPr>
        </w:r>
        <w:r w:rsidR="0032708B">
          <w:rPr>
            <w:noProof/>
            <w:webHidden/>
          </w:rPr>
          <w:fldChar w:fldCharType="separate"/>
        </w:r>
        <w:r w:rsidR="00DD12B4">
          <w:rPr>
            <w:noProof/>
            <w:webHidden/>
          </w:rPr>
          <w:t>1</w:t>
        </w:r>
        <w:r w:rsidR="0032708B">
          <w:rPr>
            <w:noProof/>
            <w:webHidden/>
          </w:rPr>
          <w:fldChar w:fldCharType="end"/>
        </w:r>
      </w:hyperlink>
    </w:p>
    <w:p w14:paraId="5FEDA144" w14:textId="77777777" w:rsidR="0032708B" w:rsidRPr="0032708B" w:rsidRDefault="0046132F" w:rsidP="006607B9">
      <w:pPr>
        <w:pStyle w:val="TOC1"/>
        <w:tabs>
          <w:tab w:val="clear" w:pos="8208"/>
          <w:tab w:val="clear" w:pos="8640"/>
          <w:tab w:val="right" w:leader="dot" w:pos="9090"/>
          <w:tab w:val="left" w:pos="9360"/>
        </w:tabs>
        <w:ind w:left="1440" w:hanging="720"/>
        <w:rPr>
          <w:rStyle w:val="Hyperlink"/>
          <w:noProof/>
        </w:rPr>
      </w:pPr>
      <w:hyperlink w:anchor="_Toc54772145" w:history="1">
        <w:r w:rsidR="0032708B" w:rsidRPr="0032708B">
          <w:rPr>
            <w:rStyle w:val="Hyperlink"/>
            <w:caps w:val="0"/>
            <w:noProof/>
          </w:rPr>
          <w:t>3.1</w:t>
        </w:r>
        <w:r w:rsidR="0032708B" w:rsidRPr="0032708B">
          <w:rPr>
            <w:rStyle w:val="Hyperlink"/>
            <w:noProof/>
          </w:rPr>
          <w:tab/>
        </w:r>
        <w:r w:rsidR="0032708B" w:rsidRPr="0032708B">
          <w:rPr>
            <w:rStyle w:val="Hyperlink"/>
            <w:caps w:val="0"/>
            <w:noProof/>
          </w:rPr>
          <w:t>Target Selection</w:t>
        </w:r>
        <w:r w:rsidR="0032708B" w:rsidRPr="0032708B">
          <w:rPr>
            <w:rStyle w:val="Hyperlink"/>
            <w:caps w:val="0"/>
            <w:noProof/>
            <w:webHidden/>
          </w:rPr>
          <w:tab/>
        </w:r>
        <w:r w:rsidR="00D23282" w:rsidRPr="00D23282">
          <w:rPr>
            <w:rStyle w:val="Hyperlink"/>
            <w:caps w:val="0"/>
            <w:noProof/>
            <w:webHidden/>
          </w:rPr>
          <w:t>3-</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_Toc54772145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1</w:t>
        </w:r>
        <w:r w:rsidR="0032708B" w:rsidRPr="0032708B">
          <w:rPr>
            <w:rStyle w:val="Hyperlink"/>
            <w:caps w:val="0"/>
            <w:noProof/>
            <w:webHidden/>
          </w:rPr>
          <w:fldChar w:fldCharType="end"/>
        </w:r>
      </w:hyperlink>
    </w:p>
    <w:p w14:paraId="3A50848C" w14:textId="77777777" w:rsidR="0032708B" w:rsidRPr="0032708B" w:rsidRDefault="0046132F" w:rsidP="006607B9">
      <w:pPr>
        <w:pStyle w:val="TOC1"/>
        <w:tabs>
          <w:tab w:val="clear" w:pos="8208"/>
          <w:tab w:val="clear" w:pos="8640"/>
          <w:tab w:val="right" w:leader="dot" w:pos="9090"/>
          <w:tab w:val="left" w:pos="9360"/>
        </w:tabs>
        <w:ind w:left="1440" w:hanging="720"/>
        <w:rPr>
          <w:rStyle w:val="Hyperlink"/>
          <w:noProof/>
        </w:rPr>
      </w:pPr>
      <w:hyperlink w:anchor="_Toc54772146" w:history="1">
        <w:r w:rsidR="0032708B" w:rsidRPr="0032708B">
          <w:rPr>
            <w:rStyle w:val="Hyperlink"/>
            <w:caps w:val="0"/>
            <w:noProof/>
          </w:rPr>
          <w:t>3.2</w:t>
        </w:r>
        <w:r w:rsidR="0032708B" w:rsidRPr="0032708B">
          <w:rPr>
            <w:rStyle w:val="Hyperlink"/>
            <w:noProof/>
          </w:rPr>
          <w:tab/>
        </w:r>
        <w:r w:rsidR="0032708B" w:rsidRPr="0032708B">
          <w:rPr>
            <w:rStyle w:val="Hyperlink"/>
            <w:caps w:val="0"/>
            <w:noProof/>
          </w:rPr>
          <w:t>Swapping Partner Selection</w:t>
        </w:r>
        <w:r w:rsidR="0032708B" w:rsidRPr="0032708B">
          <w:rPr>
            <w:rStyle w:val="Hyperlink"/>
            <w:caps w:val="0"/>
            <w:noProof/>
            <w:webHidden/>
          </w:rPr>
          <w:tab/>
        </w:r>
        <w:r w:rsidR="00D23282" w:rsidRPr="00D23282">
          <w:rPr>
            <w:rStyle w:val="Hyperlink"/>
            <w:caps w:val="0"/>
            <w:noProof/>
            <w:webHidden/>
          </w:rPr>
          <w:t>3-</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_Toc54772146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2</w:t>
        </w:r>
        <w:r w:rsidR="0032708B" w:rsidRPr="0032708B">
          <w:rPr>
            <w:rStyle w:val="Hyperlink"/>
            <w:caps w:val="0"/>
            <w:noProof/>
            <w:webHidden/>
          </w:rPr>
          <w:fldChar w:fldCharType="end"/>
        </w:r>
      </w:hyperlink>
    </w:p>
    <w:p w14:paraId="3DF9B657" w14:textId="77777777" w:rsidR="0032708B" w:rsidRPr="0032708B" w:rsidRDefault="0046132F" w:rsidP="006607B9">
      <w:pPr>
        <w:pStyle w:val="TOC1"/>
        <w:tabs>
          <w:tab w:val="clear" w:pos="8208"/>
          <w:tab w:val="clear" w:pos="8640"/>
          <w:tab w:val="right" w:leader="dot" w:pos="9090"/>
          <w:tab w:val="left" w:pos="9360"/>
        </w:tabs>
        <w:ind w:left="1440" w:hanging="720"/>
        <w:rPr>
          <w:rStyle w:val="Hyperlink"/>
          <w:noProof/>
        </w:rPr>
      </w:pPr>
      <w:hyperlink w:anchor="_Toc54772147" w:history="1">
        <w:r w:rsidR="0032708B" w:rsidRPr="0032708B">
          <w:rPr>
            <w:rStyle w:val="Hyperlink"/>
            <w:caps w:val="0"/>
            <w:noProof/>
          </w:rPr>
          <w:t>3.3</w:t>
        </w:r>
        <w:r w:rsidR="0032708B" w:rsidRPr="0032708B">
          <w:rPr>
            <w:rStyle w:val="Hyperlink"/>
            <w:noProof/>
          </w:rPr>
          <w:tab/>
        </w:r>
        <w:r w:rsidR="0032708B" w:rsidRPr="0032708B">
          <w:rPr>
            <w:rStyle w:val="Hyperlink"/>
            <w:caps w:val="0"/>
            <w:noProof/>
          </w:rPr>
          <w:t>Variance Estimation</w:t>
        </w:r>
        <w:r w:rsidR="0032708B" w:rsidRPr="0032708B">
          <w:rPr>
            <w:rStyle w:val="Hyperlink"/>
            <w:caps w:val="0"/>
            <w:noProof/>
            <w:webHidden/>
          </w:rPr>
          <w:tab/>
        </w:r>
        <w:r w:rsidR="00D23282" w:rsidRPr="00D23282">
          <w:rPr>
            <w:rStyle w:val="Hyperlink"/>
            <w:caps w:val="0"/>
            <w:noProof/>
            <w:webHidden/>
          </w:rPr>
          <w:t>3-</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_Toc54772147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3</w:t>
        </w:r>
        <w:r w:rsidR="0032708B" w:rsidRPr="0032708B">
          <w:rPr>
            <w:rStyle w:val="Hyperlink"/>
            <w:caps w:val="0"/>
            <w:noProof/>
            <w:webHidden/>
          </w:rPr>
          <w:fldChar w:fldCharType="end"/>
        </w:r>
      </w:hyperlink>
    </w:p>
    <w:p w14:paraId="2FD50C63" w14:textId="77777777" w:rsidR="0032708B" w:rsidRPr="0032708B" w:rsidRDefault="0046132F" w:rsidP="006607B9">
      <w:pPr>
        <w:pStyle w:val="TOC1"/>
        <w:tabs>
          <w:tab w:val="clear" w:pos="8208"/>
          <w:tab w:val="clear" w:pos="8640"/>
          <w:tab w:val="right" w:leader="dot" w:pos="9090"/>
          <w:tab w:val="left" w:pos="9360"/>
        </w:tabs>
        <w:ind w:left="1440" w:hanging="720"/>
        <w:rPr>
          <w:rStyle w:val="Hyperlink"/>
          <w:noProof/>
        </w:rPr>
      </w:pPr>
      <w:hyperlink w:anchor="_Toc54772148" w:history="1">
        <w:r w:rsidR="0032708B" w:rsidRPr="0032708B">
          <w:rPr>
            <w:rStyle w:val="Hyperlink"/>
            <w:caps w:val="0"/>
            <w:noProof/>
          </w:rPr>
          <w:t>3.4</w:t>
        </w:r>
        <w:r w:rsidR="0032708B" w:rsidRPr="0032708B">
          <w:rPr>
            <w:rStyle w:val="Hyperlink"/>
            <w:noProof/>
          </w:rPr>
          <w:tab/>
        </w:r>
        <w:r w:rsidR="0032708B" w:rsidRPr="0032708B">
          <w:rPr>
            <w:rStyle w:val="Hyperlink"/>
            <w:caps w:val="0"/>
            <w:noProof/>
          </w:rPr>
          <w:t>Measures of Association</w:t>
        </w:r>
        <w:r w:rsidR="0032708B" w:rsidRPr="0032708B">
          <w:rPr>
            <w:rStyle w:val="Hyperlink"/>
            <w:caps w:val="0"/>
            <w:noProof/>
            <w:webHidden/>
          </w:rPr>
          <w:tab/>
        </w:r>
        <w:r w:rsidR="00D23282" w:rsidRPr="00D23282">
          <w:rPr>
            <w:rStyle w:val="Hyperlink"/>
            <w:caps w:val="0"/>
            <w:noProof/>
            <w:webHidden/>
          </w:rPr>
          <w:t>3-</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_Toc54772148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3</w:t>
        </w:r>
        <w:r w:rsidR="0032708B" w:rsidRPr="0032708B">
          <w:rPr>
            <w:rStyle w:val="Hyperlink"/>
            <w:caps w:val="0"/>
            <w:noProof/>
            <w:webHidden/>
          </w:rPr>
          <w:fldChar w:fldCharType="end"/>
        </w:r>
      </w:hyperlink>
    </w:p>
    <w:p w14:paraId="1B48F135" w14:textId="77777777" w:rsidR="0032708B" w:rsidRPr="0032708B" w:rsidRDefault="0046132F" w:rsidP="006607B9">
      <w:pPr>
        <w:pStyle w:val="TOC1"/>
        <w:tabs>
          <w:tab w:val="clear" w:pos="8208"/>
          <w:tab w:val="clear" w:pos="8640"/>
          <w:tab w:val="right" w:leader="dot" w:pos="9090"/>
          <w:tab w:val="left" w:pos="9360"/>
        </w:tabs>
        <w:ind w:left="1440" w:hanging="720"/>
        <w:rPr>
          <w:rStyle w:val="Hyperlink"/>
          <w:noProof/>
        </w:rPr>
      </w:pPr>
      <w:hyperlink w:anchor="_Toc54772149" w:history="1">
        <w:r w:rsidR="0032708B" w:rsidRPr="0032708B">
          <w:rPr>
            <w:rStyle w:val="Hyperlink"/>
            <w:caps w:val="0"/>
            <w:noProof/>
          </w:rPr>
          <w:t>3.5</w:t>
        </w:r>
        <w:r w:rsidR="0032708B" w:rsidRPr="0032708B">
          <w:rPr>
            <w:rStyle w:val="Hyperlink"/>
            <w:noProof/>
          </w:rPr>
          <w:tab/>
        </w:r>
        <w:r w:rsidR="0032708B" w:rsidRPr="0032708B">
          <w:rPr>
            <w:rStyle w:val="Hyperlink"/>
            <w:caps w:val="0"/>
            <w:noProof/>
          </w:rPr>
          <w:t>Regression Results</w:t>
        </w:r>
        <w:r w:rsidR="0032708B" w:rsidRPr="0032708B">
          <w:rPr>
            <w:rStyle w:val="Hyperlink"/>
            <w:caps w:val="0"/>
            <w:noProof/>
            <w:webHidden/>
          </w:rPr>
          <w:tab/>
        </w:r>
        <w:r w:rsidR="00D23282" w:rsidRPr="00D23282">
          <w:rPr>
            <w:rStyle w:val="Hyperlink"/>
            <w:caps w:val="0"/>
            <w:noProof/>
            <w:webHidden/>
          </w:rPr>
          <w:t>3-</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_Toc54772149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4</w:t>
        </w:r>
        <w:r w:rsidR="0032708B" w:rsidRPr="0032708B">
          <w:rPr>
            <w:rStyle w:val="Hyperlink"/>
            <w:caps w:val="0"/>
            <w:noProof/>
            <w:webHidden/>
          </w:rPr>
          <w:fldChar w:fldCharType="end"/>
        </w:r>
      </w:hyperlink>
    </w:p>
    <w:p w14:paraId="585A3D6B" w14:textId="77777777" w:rsidR="0032708B" w:rsidRPr="0032708B" w:rsidRDefault="0046132F" w:rsidP="006607B9">
      <w:pPr>
        <w:pStyle w:val="TOC1"/>
        <w:tabs>
          <w:tab w:val="clear" w:pos="8208"/>
          <w:tab w:val="clear" w:pos="8640"/>
          <w:tab w:val="right" w:leader="dot" w:pos="9090"/>
          <w:tab w:val="left" w:pos="9360"/>
        </w:tabs>
        <w:spacing w:after="240"/>
        <w:ind w:left="1440" w:hanging="720"/>
        <w:rPr>
          <w:rStyle w:val="Hyperlink"/>
          <w:noProof/>
        </w:rPr>
      </w:pPr>
      <w:hyperlink w:anchor="_Toc54772150" w:history="1">
        <w:r w:rsidR="0032708B" w:rsidRPr="0032708B">
          <w:rPr>
            <w:rStyle w:val="Hyperlink"/>
            <w:caps w:val="0"/>
            <w:noProof/>
          </w:rPr>
          <w:t>3.6</w:t>
        </w:r>
        <w:r w:rsidR="0032708B" w:rsidRPr="0032708B">
          <w:rPr>
            <w:rStyle w:val="Hyperlink"/>
            <w:noProof/>
          </w:rPr>
          <w:tab/>
        </w:r>
        <w:r w:rsidR="0032708B" w:rsidRPr="0032708B">
          <w:rPr>
            <w:rStyle w:val="Hyperlink"/>
            <w:caps w:val="0"/>
            <w:noProof/>
          </w:rPr>
          <w:t>Utility Measures</w:t>
        </w:r>
        <w:r w:rsidR="0032708B" w:rsidRPr="0032708B">
          <w:rPr>
            <w:rStyle w:val="Hyperlink"/>
            <w:caps w:val="0"/>
            <w:noProof/>
            <w:webHidden/>
          </w:rPr>
          <w:tab/>
        </w:r>
        <w:r w:rsidR="00D23282" w:rsidRPr="00D23282">
          <w:rPr>
            <w:rStyle w:val="Hyperlink"/>
            <w:caps w:val="0"/>
            <w:noProof/>
            <w:webHidden/>
          </w:rPr>
          <w:t>3-</w:t>
        </w:r>
        <w:r w:rsidR="0032708B" w:rsidRPr="0032708B">
          <w:rPr>
            <w:rStyle w:val="Hyperlink"/>
            <w:caps w:val="0"/>
            <w:noProof/>
            <w:webHidden/>
          </w:rPr>
          <w:fldChar w:fldCharType="begin"/>
        </w:r>
        <w:r w:rsidR="0032708B" w:rsidRPr="0032708B">
          <w:rPr>
            <w:rStyle w:val="Hyperlink"/>
            <w:caps w:val="0"/>
            <w:noProof/>
            <w:webHidden/>
          </w:rPr>
          <w:instrText xml:space="preserve"> PAGEREF _Toc54772150 \h </w:instrText>
        </w:r>
        <w:r w:rsidR="0032708B" w:rsidRPr="0032708B">
          <w:rPr>
            <w:rStyle w:val="Hyperlink"/>
            <w:caps w:val="0"/>
            <w:noProof/>
            <w:webHidden/>
          </w:rPr>
        </w:r>
        <w:r w:rsidR="0032708B" w:rsidRPr="0032708B">
          <w:rPr>
            <w:rStyle w:val="Hyperlink"/>
            <w:caps w:val="0"/>
            <w:noProof/>
            <w:webHidden/>
          </w:rPr>
          <w:fldChar w:fldCharType="separate"/>
        </w:r>
        <w:r w:rsidR="00DD12B4">
          <w:rPr>
            <w:rStyle w:val="Hyperlink"/>
            <w:caps w:val="0"/>
            <w:noProof/>
            <w:webHidden/>
          </w:rPr>
          <w:t>5</w:t>
        </w:r>
        <w:r w:rsidR="0032708B" w:rsidRPr="0032708B">
          <w:rPr>
            <w:rStyle w:val="Hyperlink"/>
            <w:caps w:val="0"/>
            <w:noProof/>
            <w:webHidden/>
          </w:rPr>
          <w:fldChar w:fldCharType="end"/>
        </w:r>
      </w:hyperlink>
    </w:p>
    <w:p w14:paraId="18F3106F" w14:textId="77777777" w:rsidR="0032708B" w:rsidRPr="000A7924" w:rsidRDefault="000A7924" w:rsidP="006607B9">
      <w:pPr>
        <w:pStyle w:val="TOC2"/>
        <w:tabs>
          <w:tab w:val="clear" w:pos="8208"/>
          <w:tab w:val="clear" w:pos="8640"/>
          <w:tab w:val="right" w:leader="dot" w:pos="9090"/>
          <w:tab w:val="left" w:pos="9360"/>
        </w:tabs>
        <w:rPr>
          <w:rStyle w:val="Hyperlink"/>
          <w:noProof/>
          <w:color w:val="auto"/>
          <w:u w:val="none"/>
        </w:rPr>
      </w:pPr>
      <w:r w:rsidRPr="000A7924">
        <w:rPr>
          <w:rStyle w:val="Hyperlink"/>
          <w:noProof/>
          <w:color w:val="auto"/>
          <w:u w:val="none"/>
        </w:rPr>
        <w:t>3.6.1</w:t>
      </w:r>
      <w:r w:rsidRPr="000A7924">
        <w:rPr>
          <w:rStyle w:val="Hyperlink"/>
          <w:noProof/>
          <w:color w:val="auto"/>
          <w:u w:val="none"/>
        </w:rPr>
        <w:tab/>
      </w:r>
      <w:hyperlink w:anchor="_Toc54772151" w:history="1">
        <w:r w:rsidR="0032708B" w:rsidRPr="000A7924">
          <w:rPr>
            <w:rStyle w:val="Hyperlink"/>
            <w:noProof/>
            <w:color w:val="auto"/>
            <w:u w:val="none"/>
          </w:rPr>
          <w:t>Global Data Utility Measures for Tables</w:t>
        </w:r>
        <w:r w:rsidR="0032708B" w:rsidRPr="000A7924">
          <w:rPr>
            <w:rStyle w:val="Hyperlink"/>
            <w:noProof/>
            <w:webHidden/>
            <w:color w:val="auto"/>
            <w:u w:val="none"/>
          </w:rPr>
          <w:tab/>
        </w:r>
        <w:r w:rsidR="00D23282" w:rsidRPr="00D23282">
          <w:rPr>
            <w:rStyle w:val="Hyperlink"/>
            <w:noProof/>
            <w:webHidden/>
            <w:color w:val="auto"/>
            <w:u w:val="none"/>
          </w:rPr>
          <w:t>3-</w:t>
        </w:r>
        <w:r w:rsidR="0032708B" w:rsidRPr="000A7924">
          <w:rPr>
            <w:rStyle w:val="Hyperlink"/>
            <w:noProof/>
            <w:webHidden/>
            <w:color w:val="auto"/>
            <w:u w:val="none"/>
          </w:rPr>
          <w:fldChar w:fldCharType="begin"/>
        </w:r>
        <w:r w:rsidR="0032708B" w:rsidRPr="000A7924">
          <w:rPr>
            <w:rStyle w:val="Hyperlink"/>
            <w:noProof/>
            <w:webHidden/>
            <w:color w:val="auto"/>
            <w:u w:val="none"/>
          </w:rPr>
          <w:instrText xml:space="preserve"> PAGEREF _Toc54772151 \h </w:instrText>
        </w:r>
        <w:r w:rsidR="0032708B" w:rsidRPr="000A7924">
          <w:rPr>
            <w:rStyle w:val="Hyperlink"/>
            <w:noProof/>
            <w:webHidden/>
            <w:color w:val="auto"/>
            <w:u w:val="none"/>
          </w:rPr>
        </w:r>
        <w:r w:rsidR="0032708B" w:rsidRPr="000A7924">
          <w:rPr>
            <w:rStyle w:val="Hyperlink"/>
            <w:noProof/>
            <w:webHidden/>
            <w:color w:val="auto"/>
            <w:u w:val="none"/>
          </w:rPr>
          <w:fldChar w:fldCharType="separate"/>
        </w:r>
        <w:r w:rsidR="00DD12B4">
          <w:rPr>
            <w:rStyle w:val="Hyperlink"/>
            <w:noProof/>
            <w:webHidden/>
            <w:color w:val="auto"/>
            <w:u w:val="none"/>
          </w:rPr>
          <w:t>5</w:t>
        </w:r>
        <w:r w:rsidR="0032708B" w:rsidRPr="000A7924">
          <w:rPr>
            <w:rStyle w:val="Hyperlink"/>
            <w:noProof/>
            <w:webHidden/>
            <w:color w:val="auto"/>
            <w:u w:val="none"/>
          </w:rPr>
          <w:fldChar w:fldCharType="end"/>
        </w:r>
      </w:hyperlink>
    </w:p>
    <w:p w14:paraId="3FCA2EA4" w14:textId="77777777" w:rsidR="0032708B" w:rsidRPr="000A7924" w:rsidRDefault="000A7924" w:rsidP="006607B9">
      <w:pPr>
        <w:pStyle w:val="TOC2"/>
        <w:tabs>
          <w:tab w:val="clear" w:pos="8208"/>
          <w:tab w:val="clear" w:pos="8640"/>
          <w:tab w:val="right" w:leader="dot" w:pos="9090"/>
          <w:tab w:val="left" w:pos="9360"/>
        </w:tabs>
        <w:rPr>
          <w:rStyle w:val="Hyperlink"/>
          <w:noProof/>
          <w:color w:val="auto"/>
          <w:u w:val="none"/>
        </w:rPr>
      </w:pPr>
      <w:r w:rsidRPr="000A7924">
        <w:rPr>
          <w:rStyle w:val="Hyperlink"/>
          <w:noProof/>
          <w:color w:val="auto"/>
          <w:u w:val="none"/>
        </w:rPr>
        <w:t>3.6.2</w:t>
      </w:r>
      <w:r w:rsidRPr="000A7924">
        <w:rPr>
          <w:rStyle w:val="Hyperlink"/>
          <w:noProof/>
          <w:color w:val="auto"/>
          <w:u w:val="none"/>
        </w:rPr>
        <w:tab/>
      </w:r>
      <w:hyperlink w:anchor="_Toc54772152" w:history="1">
        <w:r w:rsidR="0032708B" w:rsidRPr="000A7924">
          <w:rPr>
            <w:rStyle w:val="Hyperlink"/>
            <w:noProof/>
            <w:color w:val="auto"/>
            <w:u w:val="none"/>
          </w:rPr>
          <w:t>Global Data Utility Measures for Pairwise Associations</w:t>
        </w:r>
        <w:r w:rsidR="0032708B" w:rsidRPr="000A7924">
          <w:rPr>
            <w:rStyle w:val="Hyperlink"/>
            <w:noProof/>
            <w:webHidden/>
            <w:color w:val="auto"/>
            <w:u w:val="none"/>
          </w:rPr>
          <w:tab/>
        </w:r>
        <w:r w:rsidR="00D23282" w:rsidRPr="00D23282">
          <w:rPr>
            <w:rStyle w:val="Hyperlink"/>
            <w:noProof/>
            <w:webHidden/>
            <w:color w:val="auto"/>
            <w:u w:val="none"/>
          </w:rPr>
          <w:t>3-</w:t>
        </w:r>
        <w:r w:rsidR="0032708B" w:rsidRPr="000A7924">
          <w:rPr>
            <w:rStyle w:val="Hyperlink"/>
            <w:noProof/>
            <w:webHidden/>
            <w:color w:val="auto"/>
            <w:u w:val="none"/>
          </w:rPr>
          <w:fldChar w:fldCharType="begin"/>
        </w:r>
        <w:r w:rsidR="0032708B" w:rsidRPr="000A7924">
          <w:rPr>
            <w:rStyle w:val="Hyperlink"/>
            <w:noProof/>
            <w:webHidden/>
            <w:color w:val="auto"/>
            <w:u w:val="none"/>
          </w:rPr>
          <w:instrText xml:space="preserve"> PAGEREF _Toc54772152 \h </w:instrText>
        </w:r>
        <w:r w:rsidR="0032708B" w:rsidRPr="000A7924">
          <w:rPr>
            <w:rStyle w:val="Hyperlink"/>
            <w:noProof/>
            <w:webHidden/>
            <w:color w:val="auto"/>
            <w:u w:val="none"/>
          </w:rPr>
        </w:r>
        <w:r w:rsidR="0032708B" w:rsidRPr="000A7924">
          <w:rPr>
            <w:rStyle w:val="Hyperlink"/>
            <w:noProof/>
            <w:webHidden/>
            <w:color w:val="auto"/>
            <w:u w:val="none"/>
          </w:rPr>
          <w:fldChar w:fldCharType="separate"/>
        </w:r>
        <w:r w:rsidR="00DD12B4">
          <w:rPr>
            <w:rStyle w:val="Hyperlink"/>
            <w:noProof/>
            <w:webHidden/>
            <w:color w:val="auto"/>
            <w:u w:val="none"/>
          </w:rPr>
          <w:t>5</w:t>
        </w:r>
        <w:r w:rsidR="0032708B" w:rsidRPr="000A7924">
          <w:rPr>
            <w:rStyle w:val="Hyperlink"/>
            <w:noProof/>
            <w:webHidden/>
            <w:color w:val="auto"/>
            <w:u w:val="none"/>
          </w:rPr>
          <w:fldChar w:fldCharType="end"/>
        </w:r>
      </w:hyperlink>
    </w:p>
    <w:p w14:paraId="4A6C2BE2" w14:textId="77777777" w:rsidR="0032708B" w:rsidRPr="000A7924" w:rsidRDefault="000A7924" w:rsidP="006607B9">
      <w:pPr>
        <w:pStyle w:val="TOC4"/>
        <w:tabs>
          <w:tab w:val="clear" w:pos="3888"/>
          <w:tab w:val="clear" w:pos="8208"/>
          <w:tab w:val="clear" w:pos="8640"/>
          <w:tab w:val="left" w:pos="2160"/>
          <w:tab w:val="right" w:leader="dot" w:pos="9090"/>
          <w:tab w:val="left" w:pos="9360"/>
        </w:tabs>
        <w:spacing w:after="240"/>
        <w:ind w:left="2160" w:hanging="720"/>
        <w:rPr>
          <w:rStyle w:val="Hyperlink"/>
          <w:noProof/>
          <w:color w:val="auto"/>
          <w:u w:val="none"/>
        </w:rPr>
      </w:pPr>
      <w:r w:rsidRPr="000A7924">
        <w:rPr>
          <w:rStyle w:val="Hyperlink"/>
          <w:noProof/>
          <w:color w:val="auto"/>
          <w:u w:val="none"/>
        </w:rPr>
        <w:t>3.6.3</w:t>
      </w:r>
      <w:r w:rsidRPr="000A7924">
        <w:rPr>
          <w:rStyle w:val="Hyperlink"/>
          <w:noProof/>
          <w:color w:val="auto"/>
          <w:u w:val="none"/>
        </w:rPr>
        <w:tab/>
      </w:r>
      <w:hyperlink w:anchor="_Toc54772153" w:history="1">
        <w:r w:rsidR="0032708B" w:rsidRPr="000A7924">
          <w:rPr>
            <w:rStyle w:val="Hyperlink"/>
            <w:noProof/>
            <w:color w:val="auto"/>
            <w:u w:val="none"/>
          </w:rPr>
          <w:t>Global Data Utility Measures for Multivariate Associations</w:t>
        </w:r>
        <w:r w:rsidR="0032708B" w:rsidRPr="000A7924">
          <w:rPr>
            <w:rStyle w:val="Hyperlink"/>
            <w:noProof/>
            <w:webHidden/>
            <w:color w:val="auto"/>
            <w:u w:val="none"/>
          </w:rPr>
          <w:tab/>
        </w:r>
        <w:r w:rsidR="00D23282" w:rsidRPr="00D23282">
          <w:rPr>
            <w:rStyle w:val="Hyperlink"/>
            <w:noProof/>
            <w:webHidden/>
            <w:color w:val="auto"/>
            <w:u w:val="none"/>
          </w:rPr>
          <w:t>3-</w:t>
        </w:r>
        <w:r w:rsidR="0032708B" w:rsidRPr="000A7924">
          <w:rPr>
            <w:rStyle w:val="Hyperlink"/>
            <w:noProof/>
            <w:webHidden/>
            <w:color w:val="auto"/>
            <w:u w:val="none"/>
          </w:rPr>
          <w:fldChar w:fldCharType="begin"/>
        </w:r>
        <w:r w:rsidR="0032708B" w:rsidRPr="000A7924">
          <w:rPr>
            <w:rStyle w:val="Hyperlink"/>
            <w:noProof/>
            <w:webHidden/>
            <w:color w:val="auto"/>
            <w:u w:val="none"/>
          </w:rPr>
          <w:instrText xml:space="preserve"> PAGEREF _Toc54772153 \h </w:instrText>
        </w:r>
        <w:r w:rsidR="0032708B" w:rsidRPr="000A7924">
          <w:rPr>
            <w:rStyle w:val="Hyperlink"/>
            <w:noProof/>
            <w:webHidden/>
            <w:color w:val="auto"/>
            <w:u w:val="none"/>
          </w:rPr>
        </w:r>
        <w:r w:rsidR="0032708B" w:rsidRPr="000A7924">
          <w:rPr>
            <w:rStyle w:val="Hyperlink"/>
            <w:noProof/>
            <w:webHidden/>
            <w:color w:val="auto"/>
            <w:u w:val="none"/>
          </w:rPr>
          <w:fldChar w:fldCharType="separate"/>
        </w:r>
        <w:r w:rsidR="00DD12B4">
          <w:rPr>
            <w:rStyle w:val="Hyperlink"/>
            <w:noProof/>
            <w:webHidden/>
            <w:color w:val="auto"/>
            <w:u w:val="none"/>
          </w:rPr>
          <w:t>7</w:t>
        </w:r>
        <w:r w:rsidR="0032708B" w:rsidRPr="000A7924">
          <w:rPr>
            <w:rStyle w:val="Hyperlink"/>
            <w:noProof/>
            <w:webHidden/>
            <w:color w:val="auto"/>
            <w:u w:val="none"/>
          </w:rPr>
          <w:fldChar w:fldCharType="end"/>
        </w:r>
      </w:hyperlink>
    </w:p>
    <w:p w14:paraId="32DC62EE" w14:textId="77777777" w:rsidR="0032708B" w:rsidRPr="000A7924" w:rsidRDefault="0046132F" w:rsidP="006607B9">
      <w:pPr>
        <w:pStyle w:val="TOC1"/>
        <w:tabs>
          <w:tab w:val="clear" w:pos="8208"/>
          <w:tab w:val="clear" w:pos="8640"/>
          <w:tab w:val="right" w:leader="dot" w:pos="9090"/>
          <w:tab w:val="left" w:pos="9360"/>
        </w:tabs>
        <w:spacing w:after="240"/>
        <w:ind w:left="1440" w:hanging="720"/>
        <w:rPr>
          <w:rStyle w:val="Hyperlink"/>
          <w:noProof/>
        </w:rPr>
      </w:pPr>
      <w:hyperlink w:anchor="_Toc54772154" w:history="1">
        <w:r w:rsidR="0032708B" w:rsidRPr="000A7924">
          <w:rPr>
            <w:rStyle w:val="Hyperlink"/>
            <w:caps w:val="0"/>
            <w:noProof/>
          </w:rPr>
          <w:t>3.7</w:t>
        </w:r>
        <w:r w:rsidR="0032708B" w:rsidRPr="000A7924">
          <w:rPr>
            <w:rStyle w:val="Hyperlink"/>
            <w:noProof/>
          </w:rPr>
          <w:tab/>
        </w:r>
        <w:r w:rsidR="0032708B" w:rsidRPr="000A7924">
          <w:rPr>
            <w:rStyle w:val="Hyperlink"/>
            <w:caps w:val="0"/>
            <w:noProof/>
          </w:rPr>
          <w:t>Measuring Sources of Error Due to Data Swapping</w:t>
        </w:r>
        <w:r w:rsidR="0032708B" w:rsidRPr="000A7924">
          <w:rPr>
            <w:rStyle w:val="Hyperlink"/>
            <w:caps w:val="0"/>
            <w:noProof/>
            <w:webHidden/>
          </w:rPr>
          <w:tab/>
        </w:r>
        <w:r w:rsidR="00D23282" w:rsidRPr="00D23282">
          <w:rPr>
            <w:rStyle w:val="Hyperlink"/>
            <w:caps w:val="0"/>
            <w:noProof/>
            <w:webHidden/>
          </w:rPr>
          <w:t>3-</w:t>
        </w:r>
        <w:r w:rsidR="0032708B" w:rsidRPr="000A7924">
          <w:rPr>
            <w:rStyle w:val="Hyperlink"/>
            <w:caps w:val="0"/>
            <w:noProof/>
            <w:webHidden/>
          </w:rPr>
          <w:fldChar w:fldCharType="begin"/>
        </w:r>
        <w:r w:rsidR="0032708B" w:rsidRPr="000A7924">
          <w:rPr>
            <w:rStyle w:val="Hyperlink"/>
            <w:caps w:val="0"/>
            <w:noProof/>
            <w:webHidden/>
          </w:rPr>
          <w:instrText xml:space="preserve"> PAGEREF _Toc54772154 \h </w:instrText>
        </w:r>
        <w:r w:rsidR="0032708B" w:rsidRPr="000A7924">
          <w:rPr>
            <w:rStyle w:val="Hyperlink"/>
            <w:caps w:val="0"/>
            <w:noProof/>
            <w:webHidden/>
          </w:rPr>
        </w:r>
        <w:r w:rsidR="0032708B" w:rsidRPr="000A7924">
          <w:rPr>
            <w:rStyle w:val="Hyperlink"/>
            <w:caps w:val="0"/>
            <w:noProof/>
            <w:webHidden/>
          </w:rPr>
          <w:fldChar w:fldCharType="separate"/>
        </w:r>
        <w:r w:rsidR="00DD12B4">
          <w:rPr>
            <w:rStyle w:val="Hyperlink"/>
            <w:caps w:val="0"/>
            <w:noProof/>
            <w:webHidden/>
          </w:rPr>
          <w:t>8</w:t>
        </w:r>
        <w:r w:rsidR="0032708B" w:rsidRPr="000A7924">
          <w:rPr>
            <w:rStyle w:val="Hyperlink"/>
            <w:caps w:val="0"/>
            <w:noProof/>
            <w:webHidden/>
          </w:rPr>
          <w:fldChar w:fldCharType="end"/>
        </w:r>
      </w:hyperlink>
    </w:p>
    <w:p w14:paraId="4BCC1888"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55" w:history="1">
        <w:r w:rsidR="0032708B" w:rsidRPr="00B60706">
          <w:rPr>
            <w:rStyle w:val="Hyperlink"/>
            <w:noProof/>
          </w:rPr>
          <w:t>3.7.1</w:t>
        </w:r>
        <w:r w:rsidR="0032708B">
          <w:rPr>
            <w:rFonts w:asciiTheme="minorHAnsi" w:hAnsiTheme="minorHAnsi" w:cstheme="minorBidi"/>
            <w:noProof/>
            <w:szCs w:val="22"/>
            <w:lang w:eastAsia="ja-JP"/>
          </w:rPr>
          <w:tab/>
        </w:r>
        <w:r w:rsidR="0032708B" w:rsidRPr="0032708B">
          <w:rPr>
            <w:rStyle w:val="Hyperlink"/>
            <w:rFonts w:eastAsia="Times"/>
            <w:noProof/>
          </w:rPr>
          <w:t>Bias</w:t>
        </w:r>
        <w:r w:rsidR="0032708B" w:rsidRPr="00B60706">
          <w:rPr>
            <w:rStyle w:val="Hyperlink"/>
            <w:noProof/>
          </w:rPr>
          <w:t xml:space="preserve"> in Weighted Distributions</w:t>
        </w:r>
        <w:r w:rsidR="0032708B">
          <w:rPr>
            <w:noProof/>
            <w:webHidden/>
          </w:rPr>
          <w:tab/>
        </w:r>
        <w:r w:rsidR="00D23282" w:rsidRPr="00D23282">
          <w:rPr>
            <w:noProof/>
            <w:webHidden/>
          </w:rPr>
          <w:t>3-</w:t>
        </w:r>
        <w:r w:rsidR="0032708B">
          <w:rPr>
            <w:noProof/>
            <w:webHidden/>
          </w:rPr>
          <w:fldChar w:fldCharType="begin"/>
        </w:r>
        <w:r w:rsidR="0032708B">
          <w:rPr>
            <w:noProof/>
            <w:webHidden/>
          </w:rPr>
          <w:instrText xml:space="preserve"> PAGEREF _Toc54772155 \h </w:instrText>
        </w:r>
        <w:r w:rsidR="0032708B">
          <w:rPr>
            <w:noProof/>
            <w:webHidden/>
          </w:rPr>
        </w:r>
        <w:r w:rsidR="0032708B">
          <w:rPr>
            <w:noProof/>
            <w:webHidden/>
          </w:rPr>
          <w:fldChar w:fldCharType="separate"/>
        </w:r>
        <w:r w:rsidR="00DD12B4">
          <w:rPr>
            <w:noProof/>
            <w:webHidden/>
          </w:rPr>
          <w:t>8</w:t>
        </w:r>
        <w:r w:rsidR="0032708B">
          <w:rPr>
            <w:noProof/>
            <w:webHidden/>
          </w:rPr>
          <w:fldChar w:fldCharType="end"/>
        </w:r>
      </w:hyperlink>
    </w:p>
    <w:p w14:paraId="6FD5EB9A"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56" w:history="1">
        <w:r w:rsidR="0032708B" w:rsidRPr="00B60706">
          <w:rPr>
            <w:rStyle w:val="Hyperlink"/>
            <w:noProof/>
          </w:rPr>
          <w:t>3.7.2</w:t>
        </w:r>
        <w:r w:rsidR="0032708B">
          <w:rPr>
            <w:rFonts w:asciiTheme="minorHAnsi" w:hAnsiTheme="minorHAnsi" w:cstheme="minorBidi"/>
            <w:noProof/>
            <w:szCs w:val="22"/>
            <w:lang w:eastAsia="ja-JP"/>
          </w:rPr>
          <w:tab/>
        </w:r>
        <w:r w:rsidR="0032708B" w:rsidRPr="00B60706">
          <w:rPr>
            <w:rStyle w:val="Hyperlink"/>
            <w:noProof/>
          </w:rPr>
          <w:t>Bias in Correlations</w:t>
        </w:r>
        <w:r w:rsidR="0032708B">
          <w:rPr>
            <w:noProof/>
            <w:webHidden/>
          </w:rPr>
          <w:tab/>
        </w:r>
        <w:r w:rsidR="00D23282" w:rsidRPr="00D23282">
          <w:rPr>
            <w:noProof/>
            <w:webHidden/>
          </w:rPr>
          <w:t>3-</w:t>
        </w:r>
        <w:r w:rsidR="0032708B">
          <w:rPr>
            <w:noProof/>
            <w:webHidden/>
          </w:rPr>
          <w:fldChar w:fldCharType="begin"/>
        </w:r>
        <w:r w:rsidR="0032708B">
          <w:rPr>
            <w:noProof/>
            <w:webHidden/>
          </w:rPr>
          <w:instrText xml:space="preserve"> PAGEREF _Toc54772156 \h </w:instrText>
        </w:r>
        <w:r w:rsidR="0032708B">
          <w:rPr>
            <w:noProof/>
            <w:webHidden/>
          </w:rPr>
        </w:r>
        <w:r w:rsidR="0032708B">
          <w:rPr>
            <w:noProof/>
            <w:webHidden/>
          </w:rPr>
          <w:fldChar w:fldCharType="separate"/>
        </w:r>
        <w:r w:rsidR="00DD12B4">
          <w:rPr>
            <w:noProof/>
            <w:webHidden/>
          </w:rPr>
          <w:t>8</w:t>
        </w:r>
        <w:r w:rsidR="0032708B">
          <w:rPr>
            <w:noProof/>
            <w:webHidden/>
          </w:rPr>
          <w:fldChar w:fldCharType="end"/>
        </w:r>
      </w:hyperlink>
    </w:p>
    <w:p w14:paraId="7CBC56BF" w14:textId="77777777" w:rsidR="0032708B" w:rsidRPr="000A7924" w:rsidRDefault="0046132F" w:rsidP="006607B9">
      <w:pPr>
        <w:pStyle w:val="TOC4"/>
        <w:tabs>
          <w:tab w:val="clear" w:pos="3888"/>
          <w:tab w:val="clear" w:pos="8208"/>
          <w:tab w:val="clear" w:pos="8640"/>
          <w:tab w:val="left" w:pos="2160"/>
          <w:tab w:val="right" w:leader="dot" w:pos="9090"/>
          <w:tab w:val="left" w:pos="9360"/>
        </w:tabs>
        <w:spacing w:after="240"/>
        <w:ind w:left="2160" w:hanging="720"/>
        <w:rPr>
          <w:rStyle w:val="Hyperlink"/>
          <w:noProof/>
        </w:rPr>
      </w:pPr>
      <w:hyperlink w:anchor="_Toc54772157" w:history="1">
        <w:r w:rsidR="0032708B" w:rsidRPr="00B60706">
          <w:rPr>
            <w:rStyle w:val="Hyperlink"/>
            <w:noProof/>
          </w:rPr>
          <w:t>3.7.3</w:t>
        </w:r>
        <w:r w:rsidR="0032708B" w:rsidRPr="000A7924">
          <w:rPr>
            <w:rStyle w:val="Hyperlink"/>
            <w:noProof/>
          </w:rPr>
          <w:tab/>
          <w:t>Bias</w:t>
        </w:r>
        <w:r w:rsidR="0032708B" w:rsidRPr="00B60706">
          <w:rPr>
            <w:rStyle w:val="Hyperlink"/>
            <w:noProof/>
          </w:rPr>
          <w:t xml:space="preserve"> in Variance Estimates</w:t>
        </w:r>
        <w:r w:rsidR="0032708B" w:rsidRPr="000A7924">
          <w:rPr>
            <w:rStyle w:val="Hyperlink"/>
            <w:noProof/>
            <w:webHidden/>
          </w:rPr>
          <w:tab/>
        </w:r>
        <w:r w:rsidR="00D23282" w:rsidRPr="00D23282">
          <w:rPr>
            <w:rStyle w:val="Hyperlink"/>
            <w:noProof/>
            <w:webHidden/>
          </w:rPr>
          <w:t>3-</w:t>
        </w:r>
        <w:r w:rsidR="0032708B" w:rsidRPr="000A7924">
          <w:rPr>
            <w:rStyle w:val="Hyperlink"/>
            <w:noProof/>
            <w:webHidden/>
          </w:rPr>
          <w:fldChar w:fldCharType="begin"/>
        </w:r>
        <w:r w:rsidR="0032708B" w:rsidRPr="000A7924">
          <w:rPr>
            <w:rStyle w:val="Hyperlink"/>
            <w:noProof/>
            <w:webHidden/>
          </w:rPr>
          <w:instrText xml:space="preserve"> PAGEREF _Toc54772157 \h </w:instrText>
        </w:r>
        <w:r w:rsidR="0032708B" w:rsidRPr="000A7924">
          <w:rPr>
            <w:rStyle w:val="Hyperlink"/>
            <w:noProof/>
            <w:webHidden/>
          </w:rPr>
        </w:r>
        <w:r w:rsidR="0032708B" w:rsidRPr="000A7924">
          <w:rPr>
            <w:rStyle w:val="Hyperlink"/>
            <w:noProof/>
            <w:webHidden/>
          </w:rPr>
          <w:fldChar w:fldCharType="separate"/>
        </w:r>
        <w:r w:rsidR="00DD12B4">
          <w:rPr>
            <w:rStyle w:val="Hyperlink"/>
            <w:noProof/>
            <w:webHidden/>
          </w:rPr>
          <w:t>8</w:t>
        </w:r>
        <w:r w:rsidR="0032708B" w:rsidRPr="000A7924">
          <w:rPr>
            <w:rStyle w:val="Hyperlink"/>
            <w:noProof/>
            <w:webHidden/>
          </w:rPr>
          <w:fldChar w:fldCharType="end"/>
        </w:r>
      </w:hyperlink>
    </w:p>
    <w:p w14:paraId="6058DB7D" w14:textId="77777777" w:rsidR="0032708B" w:rsidRPr="000A7924" w:rsidRDefault="0046132F" w:rsidP="006607B9">
      <w:pPr>
        <w:pStyle w:val="TOC1"/>
        <w:tabs>
          <w:tab w:val="clear" w:pos="8208"/>
          <w:tab w:val="clear" w:pos="8640"/>
          <w:tab w:val="right" w:leader="dot" w:pos="9090"/>
          <w:tab w:val="left" w:pos="9360"/>
        </w:tabs>
        <w:spacing w:after="240"/>
        <w:ind w:left="1440" w:hanging="720"/>
        <w:rPr>
          <w:rStyle w:val="Hyperlink"/>
          <w:noProof/>
        </w:rPr>
      </w:pPr>
      <w:hyperlink w:anchor="_Toc54772158" w:history="1">
        <w:r w:rsidR="0032708B" w:rsidRPr="000A7924">
          <w:rPr>
            <w:rStyle w:val="Hyperlink"/>
            <w:caps w:val="0"/>
            <w:noProof/>
          </w:rPr>
          <w:t>3.8</w:t>
        </w:r>
        <w:r w:rsidR="0032708B" w:rsidRPr="000A7924">
          <w:rPr>
            <w:rStyle w:val="Hyperlink"/>
            <w:noProof/>
          </w:rPr>
          <w:tab/>
        </w:r>
        <w:r w:rsidR="0032708B" w:rsidRPr="000A7924">
          <w:rPr>
            <w:rStyle w:val="Hyperlink"/>
            <w:caps w:val="0"/>
            <w:noProof/>
          </w:rPr>
          <w:t>Interpretation of the Data Utility Measures</w:t>
        </w:r>
        <w:r w:rsidR="0032708B" w:rsidRPr="000A7924">
          <w:rPr>
            <w:rStyle w:val="Hyperlink"/>
            <w:caps w:val="0"/>
            <w:noProof/>
            <w:webHidden/>
          </w:rPr>
          <w:tab/>
        </w:r>
        <w:r w:rsidR="00D23282" w:rsidRPr="00D23282">
          <w:rPr>
            <w:rStyle w:val="Hyperlink"/>
            <w:caps w:val="0"/>
            <w:noProof/>
            <w:webHidden/>
          </w:rPr>
          <w:t>3-</w:t>
        </w:r>
        <w:r w:rsidR="0032708B" w:rsidRPr="000A7924">
          <w:rPr>
            <w:rStyle w:val="Hyperlink"/>
            <w:caps w:val="0"/>
            <w:noProof/>
            <w:webHidden/>
          </w:rPr>
          <w:fldChar w:fldCharType="begin"/>
        </w:r>
        <w:r w:rsidR="0032708B" w:rsidRPr="000A7924">
          <w:rPr>
            <w:rStyle w:val="Hyperlink"/>
            <w:caps w:val="0"/>
            <w:noProof/>
            <w:webHidden/>
          </w:rPr>
          <w:instrText xml:space="preserve"> PAGEREF _Toc54772158 \h </w:instrText>
        </w:r>
        <w:r w:rsidR="0032708B" w:rsidRPr="000A7924">
          <w:rPr>
            <w:rStyle w:val="Hyperlink"/>
            <w:caps w:val="0"/>
            <w:noProof/>
            <w:webHidden/>
          </w:rPr>
        </w:r>
        <w:r w:rsidR="0032708B" w:rsidRPr="000A7924">
          <w:rPr>
            <w:rStyle w:val="Hyperlink"/>
            <w:caps w:val="0"/>
            <w:noProof/>
            <w:webHidden/>
          </w:rPr>
          <w:fldChar w:fldCharType="separate"/>
        </w:r>
        <w:r w:rsidR="00DD12B4">
          <w:rPr>
            <w:rStyle w:val="Hyperlink"/>
            <w:caps w:val="0"/>
            <w:noProof/>
            <w:webHidden/>
          </w:rPr>
          <w:t>9</w:t>
        </w:r>
        <w:r w:rsidR="0032708B" w:rsidRPr="000A7924">
          <w:rPr>
            <w:rStyle w:val="Hyperlink"/>
            <w:caps w:val="0"/>
            <w:noProof/>
            <w:webHidden/>
          </w:rPr>
          <w:fldChar w:fldCharType="end"/>
        </w:r>
      </w:hyperlink>
    </w:p>
    <w:p w14:paraId="4BE93F39"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59" w:history="1">
        <w:r w:rsidR="0032708B" w:rsidRPr="00B60706">
          <w:rPr>
            <w:rStyle w:val="Hyperlink"/>
            <w:noProof/>
          </w:rPr>
          <w:t>3.8.1</w:t>
        </w:r>
        <w:r w:rsidR="0032708B">
          <w:rPr>
            <w:rFonts w:asciiTheme="minorHAnsi" w:hAnsiTheme="minorHAnsi" w:cstheme="minorBidi"/>
            <w:noProof/>
            <w:szCs w:val="22"/>
            <w:lang w:eastAsia="ja-JP"/>
          </w:rPr>
          <w:tab/>
        </w:r>
        <w:r w:rsidR="0032708B" w:rsidRPr="0032708B">
          <w:rPr>
            <w:rStyle w:val="Hyperlink"/>
            <w:rFonts w:eastAsia="Times"/>
            <w:noProof/>
          </w:rPr>
          <w:t>Utility</w:t>
        </w:r>
        <w:r w:rsidR="0032708B" w:rsidRPr="00B60706">
          <w:rPr>
            <w:rStyle w:val="Hyperlink"/>
            <w:noProof/>
          </w:rPr>
          <w:t xml:space="preserve"> Measures for Tabulations of Swapping Variables</w:t>
        </w:r>
        <w:r w:rsidR="0032708B">
          <w:rPr>
            <w:noProof/>
            <w:webHidden/>
          </w:rPr>
          <w:tab/>
        </w:r>
        <w:r w:rsidR="00D23282" w:rsidRPr="00D23282">
          <w:rPr>
            <w:noProof/>
            <w:webHidden/>
          </w:rPr>
          <w:t>3-</w:t>
        </w:r>
        <w:r w:rsidR="0032708B">
          <w:rPr>
            <w:noProof/>
            <w:webHidden/>
          </w:rPr>
          <w:fldChar w:fldCharType="begin"/>
        </w:r>
        <w:r w:rsidR="0032708B">
          <w:rPr>
            <w:noProof/>
            <w:webHidden/>
          </w:rPr>
          <w:instrText xml:space="preserve"> PAGEREF _Toc54772159 \h </w:instrText>
        </w:r>
        <w:r w:rsidR="0032708B">
          <w:rPr>
            <w:noProof/>
            <w:webHidden/>
          </w:rPr>
        </w:r>
        <w:r w:rsidR="0032708B">
          <w:rPr>
            <w:noProof/>
            <w:webHidden/>
          </w:rPr>
          <w:fldChar w:fldCharType="separate"/>
        </w:r>
        <w:r w:rsidR="00DD12B4">
          <w:rPr>
            <w:noProof/>
            <w:webHidden/>
          </w:rPr>
          <w:t>10</w:t>
        </w:r>
        <w:r w:rsidR="0032708B">
          <w:rPr>
            <w:noProof/>
            <w:webHidden/>
          </w:rPr>
          <w:fldChar w:fldCharType="end"/>
        </w:r>
      </w:hyperlink>
    </w:p>
    <w:p w14:paraId="4E2B4E5D"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60" w:history="1">
        <w:r w:rsidR="0032708B" w:rsidRPr="00B60706">
          <w:rPr>
            <w:rStyle w:val="Hyperlink"/>
            <w:noProof/>
          </w:rPr>
          <w:t>3.8.2</w:t>
        </w:r>
        <w:r w:rsidR="0032708B">
          <w:rPr>
            <w:rFonts w:asciiTheme="minorHAnsi" w:hAnsiTheme="minorHAnsi" w:cstheme="minorBidi"/>
            <w:noProof/>
            <w:szCs w:val="22"/>
            <w:lang w:eastAsia="ja-JP"/>
          </w:rPr>
          <w:tab/>
        </w:r>
        <w:r w:rsidR="0032708B" w:rsidRPr="0032708B">
          <w:rPr>
            <w:rStyle w:val="Hyperlink"/>
            <w:rFonts w:eastAsia="Times"/>
            <w:noProof/>
          </w:rPr>
          <w:t>Utility</w:t>
        </w:r>
        <w:r w:rsidR="0032708B" w:rsidRPr="00B60706">
          <w:rPr>
            <w:rStyle w:val="Hyperlink"/>
            <w:noProof/>
          </w:rPr>
          <w:t xml:space="preserve"> Measures for Pairwise Associations</w:t>
        </w:r>
        <w:r w:rsidR="0032708B">
          <w:rPr>
            <w:noProof/>
            <w:webHidden/>
          </w:rPr>
          <w:tab/>
        </w:r>
        <w:r w:rsidR="00D23282" w:rsidRPr="00D23282">
          <w:rPr>
            <w:noProof/>
            <w:webHidden/>
          </w:rPr>
          <w:t>3-</w:t>
        </w:r>
        <w:r w:rsidR="0032708B">
          <w:rPr>
            <w:noProof/>
            <w:webHidden/>
          </w:rPr>
          <w:fldChar w:fldCharType="begin"/>
        </w:r>
        <w:r w:rsidR="0032708B">
          <w:rPr>
            <w:noProof/>
            <w:webHidden/>
          </w:rPr>
          <w:instrText xml:space="preserve"> PAGEREF _Toc54772160 \h </w:instrText>
        </w:r>
        <w:r w:rsidR="0032708B">
          <w:rPr>
            <w:noProof/>
            <w:webHidden/>
          </w:rPr>
        </w:r>
        <w:r w:rsidR="0032708B">
          <w:rPr>
            <w:noProof/>
            <w:webHidden/>
          </w:rPr>
          <w:fldChar w:fldCharType="separate"/>
        </w:r>
        <w:r w:rsidR="00DD12B4">
          <w:rPr>
            <w:noProof/>
            <w:webHidden/>
          </w:rPr>
          <w:t>11</w:t>
        </w:r>
        <w:r w:rsidR="0032708B">
          <w:rPr>
            <w:noProof/>
            <w:webHidden/>
          </w:rPr>
          <w:fldChar w:fldCharType="end"/>
        </w:r>
      </w:hyperlink>
    </w:p>
    <w:p w14:paraId="6E6A2BC3" w14:textId="77777777" w:rsidR="0032708B" w:rsidRDefault="0046132F" w:rsidP="006607B9">
      <w:pPr>
        <w:pStyle w:val="TOC2"/>
        <w:tabs>
          <w:tab w:val="clear" w:pos="8208"/>
          <w:tab w:val="clear" w:pos="8640"/>
          <w:tab w:val="right" w:leader="dot" w:pos="9090"/>
          <w:tab w:val="left" w:pos="9360"/>
        </w:tabs>
        <w:rPr>
          <w:rFonts w:asciiTheme="minorHAnsi" w:hAnsiTheme="minorHAnsi" w:cstheme="minorBidi"/>
          <w:noProof/>
          <w:szCs w:val="22"/>
          <w:lang w:eastAsia="ja-JP"/>
        </w:rPr>
      </w:pPr>
      <w:hyperlink w:anchor="_Toc54772161" w:history="1">
        <w:r w:rsidR="0032708B" w:rsidRPr="00B60706">
          <w:rPr>
            <w:rStyle w:val="Hyperlink"/>
            <w:noProof/>
          </w:rPr>
          <w:t>3.8.3</w:t>
        </w:r>
        <w:r w:rsidR="0032708B">
          <w:rPr>
            <w:rFonts w:asciiTheme="minorHAnsi" w:hAnsiTheme="minorHAnsi" w:cstheme="minorBidi"/>
            <w:noProof/>
            <w:szCs w:val="22"/>
            <w:lang w:eastAsia="ja-JP"/>
          </w:rPr>
          <w:tab/>
        </w:r>
        <w:r w:rsidR="0032708B" w:rsidRPr="0032708B">
          <w:rPr>
            <w:rStyle w:val="Hyperlink"/>
            <w:rFonts w:eastAsia="Times"/>
            <w:noProof/>
          </w:rPr>
          <w:t>Utility</w:t>
        </w:r>
        <w:r w:rsidR="0032708B" w:rsidRPr="00B60706">
          <w:rPr>
            <w:rStyle w:val="Hyperlink"/>
            <w:noProof/>
          </w:rPr>
          <w:t xml:space="preserve"> Measures for Regression Coefficients</w:t>
        </w:r>
        <w:r w:rsidR="0032708B">
          <w:rPr>
            <w:noProof/>
            <w:webHidden/>
          </w:rPr>
          <w:tab/>
        </w:r>
        <w:r w:rsidR="00D23282" w:rsidRPr="00D23282">
          <w:rPr>
            <w:noProof/>
            <w:webHidden/>
          </w:rPr>
          <w:t>3-</w:t>
        </w:r>
        <w:r w:rsidR="0032708B">
          <w:rPr>
            <w:noProof/>
            <w:webHidden/>
          </w:rPr>
          <w:fldChar w:fldCharType="begin"/>
        </w:r>
        <w:r w:rsidR="0032708B">
          <w:rPr>
            <w:noProof/>
            <w:webHidden/>
          </w:rPr>
          <w:instrText xml:space="preserve"> PAGEREF _Toc54772161 \h </w:instrText>
        </w:r>
        <w:r w:rsidR="0032708B">
          <w:rPr>
            <w:noProof/>
            <w:webHidden/>
          </w:rPr>
        </w:r>
        <w:r w:rsidR="0032708B">
          <w:rPr>
            <w:noProof/>
            <w:webHidden/>
          </w:rPr>
          <w:fldChar w:fldCharType="separate"/>
        </w:r>
        <w:r w:rsidR="00DD12B4">
          <w:rPr>
            <w:noProof/>
            <w:webHidden/>
          </w:rPr>
          <w:t>13</w:t>
        </w:r>
        <w:r w:rsidR="0032708B">
          <w:rPr>
            <w:noProof/>
            <w:webHidden/>
          </w:rPr>
          <w:fldChar w:fldCharType="end"/>
        </w:r>
      </w:hyperlink>
    </w:p>
    <w:p w14:paraId="7A1DB9D8" w14:textId="77777777" w:rsidR="000A7924" w:rsidRDefault="000A7924">
      <w:pPr>
        <w:spacing w:line="240" w:lineRule="auto"/>
        <w:jc w:val="left"/>
        <w:rPr>
          <w:rStyle w:val="Hyperlink"/>
          <w:caps/>
          <w:noProof/>
        </w:rPr>
      </w:pPr>
      <w:r>
        <w:rPr>
          <w:rStyle w:val="Hyperlink"/>
          <w:noProof/>
        </w:rPr>
        <w:br w:type="page"/>
      </w:r>
    </w:p>
    <w:p w14:paraId="616F83C9" w14:textId="77777777" w:rsidR="000A7924" w:rsidRDefault="000A7924" w:rsidP="000A7924">
      <w:pPr>
        <w:pStyle w:val="C1-CtrBoldHd"/>
        <w:spacing w:after="360"/>
        <w:rPr>
          <w:noProof/>
        </w:rPr>
      </w:pPr>
      <w:r>
        <w:rPr>
          <w:noProof/>
        </w:rPr>
        <w:lastRenderedPageBreak/>
        <w:t>CONTENTS CONTINUED</w:t>
      </w:r>
    </w:p>
    <w:p w14:paraId="0E1F9AA7" w14:textId="77777777" w:rsidR="000A7924" w:rsidRDefault="000A7924" w:rsidP="000A7924">
      <w:pPr>
        <w:pStyle w:val="T0-ChapPgHd"/>
        <w:rPr>
          <w:noProof/>
        </w:rPr>
      </w:pPr>
      <w:r>
        <w:rPr>
          <w:noProof/>
        </w:rPr>
        <w:t>Section</w:t>
      </w:r>
      <w:r>
        <w:rPr>
          <w:noProof/>
        </w:rPr>
        <w:tab/>
        <w:t>Page</w:t>
      </w:r>
    </w:p>
    <w:p w14:paraId="6D7CA9F8" w14:textId="77777777" w:rsidR="000A7924" w:rsidRDefault="000A7924" w:rsidP="000A7924">
      <w:pPr>
        <w:pStyle w:val="T0-ChapPgHd"/>
        <w:rPr>
          <w:noProof/>
        </w:rPr>
      </w:pPr>
    </w:p>
    <w:p w14:paraId="62917CDD" w14:textId="77777777" w:rsidR="0032708B"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Fonts w:asciiTheme="minorHAnsi" w:hAnsiTheme="minorHAnsi" w:cstheme="minorBidi"/>
          <w:caps w:val="0"/>
          <w:noProof/>
          <w:szCs w:val="22"/>
          <w:lang w:eastAsia="ja-JP"/>
        </w:rPr>
      </w:pPr>
      <w:hyperlink w:anchor="_Toc54772162" w:history="1">
        <w:r w:rsidR="0032708B">
          <w:rPr>
            <w:rStyle w:val="Hyperlink"/>
            <w:noProof/>
          </w:rPr>
          <w:t>4</w:t>
        </w:r>
        <w:r w:rsidR="0032708B">
          <w:rPr>
            <w:rStyle w:val="Hyperlink"/>
            <w:noProof/>
          </w:rPr>
          <w:tab/>
        </w:r>
        <w:r w:rsidR="0032708B" w:rsidRPr="00B60706">
          <w:rPr>
            <w:rStyle w:val="Hyperlink"/>
            <w:noProof/>
          </w:rPr>
          <w:t xml:space="preserve"> Examples</w:t>
        </w:r>
        <w:r w:rsidR="0032708B">
          <w:rPr>
            <w:noProof/>
            <w:webHidden/>
          </w:rPr>
          <w:tab/>
        </w:r>
        <w:r w:rsidR="00D23282">
          <w:rPr>
            <w:noProof/>
            <w:webHidden/>
          </w:rPr>
          <w:t>4-</w:t>
        </w:r>
        <w:r w:rsidR="0032708B">
          <w:rPr>
            <w:noProof/>
            <w:webHidden/>
          </w:rPr>
          <w:fldChar w:fldCharType="begin"/>
        </w:r>
        <w:r w:rsidR="0032708B">
          <w:rPr>
            <w:noProof/>
            <w:webHidden/>
          </w:rPr>
          <w:instrText xml:space="preserve"> PAGEREF _Toc54772162 \h </w:instrText>
        </w:r>
        <w:r w:rsidR="0032708B">
          <w:rPr>
            <w:noProof/>
            <w:webHidden/>
          </w:rPr>
        </w:r>
        <w:r w:rsidR="0032708B">
          <w:rPr>
            <w:noProof/>
            <w:webHidden/>
          </w:rPr>
          <w:fldChar w:fldCharType="separate"/>
        </w:r>
        <w:r w:rsidR="00DD12B4">
          <w:rPr>
            <w:noProof/>
            <w:webHidden/>
          </w:rPr>
          <w:t>1</w:t>
        </w:r>
        <w:r w:rsidR="0032708B">
          <w:rPr>
            <w:noProof/>
            <w:webHidden/>
          </w:rPr>
          <w:fldChar w:fldCharType="end"/>
        </w:r>
      </w:hyperlink>
    </w:p>
    <w:p w14:paraId="0270082D" w14:textId="77777777" w:rsidR="0032708B" w:rsidRPr="000A7924" w:rsidRDefault="0046132F" w:rsidP="006607B9">
      <w:pPr>
        <w:pStyle w:val="TOC1"/>
        <w:tabs>
          <w:tab w:val="clear" w:pos="8208"/>
          <w:tab w:val="clear" w:pos="8640"/>
          <w:tab w:val="right" w:leader="dot" w:pos="9090"/>
          <w:tab w:val="left" w:pos="9360"/>
        </w:tabs>
        <w:ind w:left="1440" w:hanging="720"/>
        <w:rPr>
          <w:rStyle w:val="Hyperlink"/>
          <w:noProof/>
        </w:rPr>
      </w:pPr>
      <w:hyperlink w:anchor="_Toc54772163" w:history="1">
        <w:r w:rsidR="0032708B" w:rsidRPr="000A7924">
          <w:rPr>
            <w:rStyle w:val="Hyperlink"/>
            <w:caps w:val="0"/>
            <w:noProof/>
          </w:rPr>
          <w:t>4.1</w:t>
        </w:r>
        <w:r w:rsidR="0032708B" w:rsidRPr="000A7924">
          <w:rPr>
            <w:rStyle w:val="Hyperlink"/>
            <w:noProof/>
          </w:rPr>
          <w:tab/>
        </w:r>
        <w:r w:rsidR="0032708B" w:rsidRPr="000A7924">
          <w:rPr>
            <w:rStyle w:val="Hyperlink"/>
            <w:i/>
            <w:caps w:val="0"/>
            <w:noProof/>
          </w:rPr>
          <w:t>DataSwap</w:t>
        </w:r>
        <w:r w:rsidR="0032708B" w:rsidRPr="000A7924">
          <w:rPr>
            <w:rStyle w:val="Hyperlink"/>
            <w:caps w:val="0"/>
            <w:noProof/>
          </w:rPr>
          <w:t xml:space="preserve"> Example 1 – No Hard Boundary</w:t>
        </w:r>
        <w:r w:rsidR="0032708B" w:rsidRPr="000A7924">
          <w:rPr>
            <w:rStyle w:val="Hyperlink"/>
            <w:caps w:val="0"/>
            <w:noProof/>
            <w:webHidden/>
          </w:rPr>
          <w:tab/>
        </w:r>
        <w:r w:rsidR="00D23282" w:rsidRPr="00D23282">
          <w:rPr>
            <w:rStyle w:val="Hyperlink"/>
            <w:caps w:val="0"/>
            <w:noProof/>
            <w:webHidden/>
          </w:rPr>
          <w:t>4-</w:t>
        </w:r>
        <w:r w:rsidR="0032708B" w:rsidRPr="000A7924">
          <w:rPr>
            <w:rStyle w:val="Hyperlink"/>
            <w:caps w:val="0"/>
            <w:noProof/>
            <w:webHidden/>
          </w:rPr>
          <w:fldChar w:fldCharType="begin"/>
        </w:r>
        <w:r w:rsidR="0032708B" w:rsidRPr="000A7924">
          <w:rPr>
            <w:rStyle w:val="Hyperlink"/>
            <w:caps w:val="0"/>
            <w:noProof/>
            <w:webHidden/>
          </w:rPr>
          <w:instrText xml:space="preserve"> PAGEREF _Toc54772163 \h </w:instrText>
        </w:r>
        <w:r w:rsidR="0032708B" w:rsidRPr="000A7924">
          <w:rPr>
            <w:rStyle w:val="Hyperlink"/>
            <w:caps w:val="0"/>
            <w:noProof/>
            <w:webHidden/>
          </w:rPr>
        </w:r>
        <w:r w:rsidR="0032708B" w:rsidRPr="000A7924">
          <w:rPr>
            <w:rStyle w:val="Hyperlink"/>
            <w:caps w:val="0"/>
            <w:noProof/>
            <w:webHidden/>
          </w:rPr>
          <w:fldChar w:fldCharType="separate"/>
        </w:r>
        <w:r w:rsidR="00DD12B4">
          <w:rPr>
            <w:rStyle w:val="Hyperlink"/>
            <w:caps w:val="0"/>
            <w:noProof/>
            <w:webHidden/>
          </w:rPr>
          <w:t>2</w:t>
        </w:r>
        <w:r w:rsidR="0032708B" w:rsidRPr="000A7924">
          <w:rPr>
            <w:rStyle w:val="Hyperlink"/>
            <w:caps w:val="0"/>
            <w:noProof/>
            <w:webHidden/>
          </w:rPr>
          <w:fldChar w:fldCharType="end"/>
        </w:r>
      </w:hyperlink>
    </w:p>
    <w:p w14:paraId="1EF64A51" w14:textId="77777777" w:rsidR="0032708B" w:rsidRPr="000A7924" w:rsidRDefault="0046132F" w:rsidP="006607B9">
      <w:pPr>
        <w:pStyle w:val="TOC1"/>
        <w:tabs>
          <w:tab w:val="clear" w:pos="8208"/>
          <w:tab w:val="clear" w:pos="8640"/>
          <w:tab w:val="right" w:leader="dot" w:pos="9090"/>
          <w:tab w:val="left" w:pos="9360"/>
        </w:tabs>
        <w:ind w:left="1440" w:hanging="720"/>
        <w:rPr>
          <w:rStyle w:val="Hyperlink"/>
          <w:noProof/>
        </w:rPr>
      </w:pPr>
      <w:hyperlink w:anchor="_Toc54772164" w:history="1">
        <w:r w:rsidR="0032708B" w:rsidRPr="000A7924">
          <w:rPr>
            <w:rStyle w:val="Hyperlink"/>
            <w:caps w:val="0"/>
            <w:noProof/>
          </w:rPr>
          <w:t>4.2</w:t>
        </w:r>
        <w:r w:rsidR="0032708B" w:rsidRPr="000A7924">
          <w:rPr>
            <w:rStyle w:val="Hyperlink"/>
            <w:noProof/>
          </w:rPr>
          <w:tab/>
        </w:r>
        <w:r w:rsidR="0032708B" w:rsidRPr="000A7924">
          <w:rPr>
            <w:rStyle w:val="Hyperlink"/>
            <w:i/>
            <w:caps w:val="0"/>
            <w:noProof/>
          </w:rPr>
          <w:t>DataSwap</w:t>
        </w:r>
        <w:r w:rsidR="0032708B" w:rsidRPr="000A7924">
          <w:rPr>
            <w:rStyle w:val="Hyperlink"/>
            <w:caps w:val="0"/>
            <w:noProof/>
          </w:rPr>
          <w:t xml:space="preserve"> Example 2 – Hard Boundary</w:t>
        </w:r>
        <w:r w:rsidR="0032708B" w:rsidRPr="000A7924">
          <w:rPr>
            <w:rStyle w:val="Hyperlink"/>
            <w:caps w:val="0"/>
            <w:noProof/>
            <w:webHidden/>
          </w:rPr>
          <w:tab/>
        </w:r>
        <w:r w:rsidR="00D23282" w:rsidRPr="00D23282">
          <w:rPr>
            <w:rStyle w:val="Hyperlink"/>
            <w:caps w:val="0"/>
            <w:noProof/>
            <w:webHidden/>
          </w:rPr>
          <w:t>4-</w:t>
        </w:r>
        <w:r w:rsidR="0032708B" w:rsidRPr="000A7924">
          <w:rPr>
            <w:rStyle w:val="Hyperlink"/>
            <w:caps w:val="0"/>
            <w:noProof/>
            <w:webHidden/>
          </w:rPr>
          <w:fldChar w:fldCharType="begin"/>
        </w:r>
        <w:r w:rsidR="0032708B" w:rsidRPr="000A7924">
          <w:rPr>
            <w:rStyle w:val="Hyperlink"/>
            <w:caps w:val="0"/>
            <w:noProof/>
            <w:webHidden/>
          </w:rPr>
          <w:instrText xml:space="preserve"> PAGEREF _Toc54772164 \h </w:instrText>
        </w:r>
        <w:r w:rsidR="0032708B" w:rsidRPr="000A7924">
          <w:rPr>
            <w:rStyle w:val="Hyperlink"/>
            <w:caps w:val="0"/>
            <w:noProof/>
            <w:webHidden/>
          </w:rPr>
        </w:r>
        <w:r w:rsidR="0032708B" w:rsidRPr="000A7924">
          <w:rPr>
            <w:rStyle w:val="Hyperlink"/>
            <w:caps w:val="0"/>
            <w:noProof/>
            <w:webHidden/>
          </w:rPr>
          <w:fldChar w:fldCharType="separate"/>
        </w:r>
        <w:r w:rsidR="00DD12B4">
          <w:rPr>
            <w:rStyle w:val="Hyperlink"/>
            <w:caps w:val="0"/>
            <w:noProof/>
            <w:webHidden/>
          </w:rPr>
          <w:t>3</w:t>
        </w:r>
        <w:r w:rsidR="0032708B" w:rsidRPr="000A7924">
          <w:rPr>
            <w:rStyle w:val="Hyperlink"/>
            <w:caps w:val="0"/>
            <w:noProof/>
            <w:webHidden/>
          </w:rPr>
          <w:fldChar w:fldCharType="end"/>
        </w:r>
      </w:hyperlink>
    </w:p>
    <w:p w14:paraId="698DC018" w14:textId="77777777" w:rsidR="0032708B" w:rsidRPr="000A7924" w:rsidRDefault="0046132F" w:rsidP="006607B9">
      <w:pPr>
        <w:pStyle w:val="TOC1"/>
        <w:tabs>
          <w:tab w:val="clear" w:pos="8208"/>
          <w:tab w:val="clear" w:pos="8640"/>
          <w:tab w:val="right" w:leader="dot" w:pos="9090"/>
          <w:tab w:val="left" w:pos="9360"/>
        </w:tabs>
        <w:spacing w:after="240"/>
        <w:ind w:left="1440" w:hanging="720"/>
        <w:rPr>
          <w:rStyle w:val="Hyperlink"/>
          <w:noProof/>
        </w:rPr>
      </w:pPr>
      <w:hyperlink w:anchor="_Toc54772165" w:history="1">
        <w:r w:rsidR="0032708B" w:rsidRPr="000A7924">
          <w:rPr>
            <w:rStyle w:val="Hyperlink"/>
            <w:caps w:val="0"/>
            <w:noProof/>
          </w:rPr>
          <w:t>4.3</w:t>
        </w:r>
        <w:r w:rsidR="0032708B" w:rsidRPr="000A7924">
          <w:rPr>
            <w:rStyle w:val="Hyperlink"/>
            <w:noProof/>
          </w:rPr>
          <w:tab/>
        </w:r>
        <w:r w:rsidR="0032708B" w:rsidRPr="000A7924">
          <w:rPr>
            <w:rStyle w:val="Hyperlink"/>
            <w:caps w:val="0"/>
            <w:noProof/>
          </w:rPr>
          <w:t>Summary of Results</w:t>
        </w:r>
        <w:r w:rsidR="0032708B" w:rsidRPr="000A7924">
          <w:rPr>
            <w:rStyle w:val="Hyperlink"/>
            <w:caps w:val="0"/>
            <w:noProof/>
            <w:webHidden/>
          </w:rPr>
          <w:tab/>
        </w:r>
        <w:r w:rsidR="00D23282" w:rsidRPr="00D23282">
          <w:rPr>
            <w:rStyle w:val="Hyperlink"/>
            <w:caps w:val="0"/>
            <w:noProof/>
            <w:webHidden/>
          </w:rPr>
          <w:t>4-</w:t>
        </w:r>
        <w:r w:rsidR="0032708B" w:rsidRPr="000A7924">
          <w:rPr>
            <w:rStyle w:val="Hyperlink"/>
            <w:caps w:val="0"/>
            <w:noProof/>
            <w:webHidden/>
          </w:rPr>
          <w:fldChar w:fldCharType="begin"/>
        </w:r>
        <w:r w:rsidR="0032708B" w:rsidRPr="000A7924">
          <w:rPr>
            <w:rStyle w:val="Hyperlink"/>
            <w:caps w:val="0"/>
            <w:noProof/>
            <w:webHidden/>
          </w:rPr>
          <w:instrText xml:space="preserve"> PAGEREF _Toc54772165 \h </w:instrText>
        </w:r>
        <w:r w:rsidR="0032708B" w:rsidRPr="000A7924">
          <w:rPr>
            <w:rStyle w:val="Hyperlink"/>
            <w:caps w:val="0"/>
            <w:noProof/>
            <w:webHidden/>
          </w:rPr>
        </w:r>
        <w:r w:rsidR="0032708B" w:rsidRPr="000A7924">
          <w:rPr>
            <w:rStyle w:val="Hyperlink"/>
            <w:caps w:val="0"/>
            <w:noProof/>
            <w:webHidden/>
          </w:rPr>
          <w:fldChar w:fldCharType="separate"/>
        </w:r>
        <w:r w:rsidR="00DD12B4">
          <w:rPr>
            <w:rStyle w:val="Hyperlink"/>
            <w:caps w:val="0"/>
            <w:noProof/>
            <w:webHidden/>
          </w:rPr>
          <w:t>3</w:t>
        </w:r>
        <w:r w:rsidR="0032708B" w:rsidRPr="000A7924">
          <w:rPr>
            <w:rStyle w:val="Hyperlink"/>
            <w:caps w:val="0"/>
            <w:noProof/>
            <w:webHidden/>
          </w:rPr>
          <w:fldChar w:fldCharType="end"/>
        </w:r>
      </w:hyperlink>
    </w:p>
    <w:p w14:paraId="7E0F522D" w14:textId="77777777" w:rsidR="0032708B"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Fonts w:asciiTheme="minorHAnsi" w:hAnsiTheme="minorHAnsi" w:cstheme="minorBidi"/>
          <w:caps w:val="0"/>
          <w:noProof/>
          <w:szCs w:val="22"/>
          <w:lang w:eastAsia="ja-JP"/>
        </w:rPr>
      </w:pPr>
      <w:hyperlink w:anchor="_Toc54772166" w:history="1">
        <w:r w:rsidR="0032708B" w:rsidRPr="00B60706">
          <w:rPr>
            <w:rStyle w:val="Hyperlink"/>
            <w:noProof/>
          </w:rPr>
          <w:t>REFERENCES</w:t>
        </w:r>
        <w:r w:rsidR="0032708B">
          <w:rPr>
            <w:noProof/>
            <w:webHidden/>
          </w:rPr>
          <w:tab/>
        </w:r>
        <w:r w:rsidR="00D23282">
          <w:rPr>
            <w:noProof/>
            <w:webHidden/>
          </w:rPr>
          <w:t>R-</w:t>
        </w:r>
        <w:r w:rsidR="0032708B">
          <w:rPr>
            <w:noProof/>
            <w:webHidden/>
          </w:rPr>
          <w:fldChar w:fldCharType="begin"/>
        </w:r>
        <w:r w:rsidR="0032708B">
          <w:rPr>
            <w:noProof/>
            <w:webHidden/>
          </w:rPr>
          <w:instrText xml:space="preserve"> PAGEREF _Toc54772166 \h </w:instrText>
        </w:r>
        <w:r w:rsidR="0032708B">
          <w:rPr>
            <w:noProof/>
            <w:webHidden/>
          </w:rPr>
        </w:r>
        <w:r w:rsidR="0032708B">
          <w:rPr>
            <w:noProof/>
            <w:webHidden/>
          </w:rPr>
          <w:fldChar w:fldCharType="separate"/>
        </w:r>
        <w:r w:rsidR="00DD12B4">
          <w:rPr>
            <w:noProof/>
            <w:webHidden/>
          </w:rPr>
          <w:t>1</w:t>
        </w:r>
        <w:r w:rsidR="0032708B">
          <w:rPr>
            <w:noProof/>
            <w:webHidden/>
          </w:rPr>
          <w:fldChar w:fldCharType="end"/>
        </w:r>
      </w:hyperlink>
    </w:p>
    <w:p w14:paraId="2CD0730C" w14:textId="77777777" w:rsidR="00467997" w:rsidRDefault="00A504F8" w:rsidP="0072441E">
      <w:pPr>
        <w:pStyle w:val="C1-CtrBoldHd"/>
        <w:spacing w:after="360"/>
        <w:rPr>
          <w:b w:val="0"/>
          <w:caps w:val="0"/>
        </w:rPr>
      </w:pPr>
      <w:r>
        <w:rPr>
          <w:b w:val="0"/>
          <w:caps w:val="0"/>
        </w:rPr>
        <w:fldChar w:fldCharType="end"/>
      </w:r>
      <w:bookmarkStart w:id="4" w:name="_Toc315266032"/>
    </w:p>
    <w:p w14:paraId="53DA6003" w14:textId="77777777" w:rsidR="00DC2C13" w:rsidRDefault="00DC2C13" w:rsidP="0072441E">
      <w:pPr>
        <w:pStyle w:val="C1-CtrBoldHd"/>
        <w:spacing w:after="360"/>
      </w:pPr>
      <w:bookmarkStart w:id="5" w:name="_Toc54769575"/>
      <w:bookmarkStart w:id="6" w:name="_Toc54772092"/>
      <w:r>
        <w:t>List of Appendixes</w:t>
      </w:r>
      <w:bookmarkEnd w:id="4"/>
      <w:bookmarkEnd w:id="5"/>
      <w:bookmarkEnd w:id="6"/>
    </w:p>
    <w:p w14:paraId="7BA225F5" w14:textId="77777777" w:rsidR="00DC2C13" w:rsidRDefault="00DC2C13">
      <w:pPr>
        <w:pStyle w:val="T0-ChapPgHd"/>
      </w:pPr>
      <w:r>
        <w:t>Appendixes</w:t>
      </w:r>
      <w:r>
        <w:tab/>
        <w:t>Page</w:t>
      </w:r>
    </w:p>
    <w:p w14:paraId="1697242A" w14:textId="77777777" w:rsidR="00DC2C13" w:rsidRDefault="00DC2C13">
      <w:pPr>
        <w:pStyle w:val="TOC1"/>
      </w:pPr>
    </w:p>
    <w:p w14:paraId="3F5311FC" w14:textId="77777777" w:rsidR="00D23282" w:rsidRPr="006607B9"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Fonts w:asciiTheme="minorHAnsi" w:hAnsiTheme="minorHAnsi" w:cstheme="minorBidi"/>
          <w:caps w:val="0"/>
          <w:noProof/>
          <w:szCs w:val="22"/>
          <w:lang w:eastAsia="ja-JP"/>
        </w:rPr>
      </w:pPr>
      <w:hyperlink w:anchor="_Toc54772167" w:history="1">
        <w:r w:rsidR="00D23282" w:rsidRPr="006607B9">
          <w:rPr>
            <w:rStyle w:val="Hyperlink"/>
            <w:noProof/>
            <w:color w:val="auto"/>
            <w:u w:val="none"/>
          </w:rPr>
          <w:t>A</w:t>
        </w:r>
        <w:r w:rsidR="00D23282" w:rsidRPr="006607B9">
          <w:rPr>
            <w:noProof/>
            <w:webHidden/>
          </w:rPr>
          <w:tab/>
        </w:r>
        <w:r w:rsidR="00D23282" w:rsidRPr="006607B9">
          <w:rPr>
            <w:noProof/>
            <w:webHidden/>
          </w:rPr>
          <w:tab/>
        </w:r>
        <w:r w:rsidR="00D23282" w:rsidRPr="006607B9">
          <w:rPr>
            <w:noProof/>
            <w:webHidden/>
          </w:rPr>
          <w:tab/>
          <w:t>A-</w:t>
        </w:r>
        <w:r w:rsidR="00D23282" w:rsidRPr="006607B9">
          <w:rPr>
            <w:noProof/>
            <w:webHidden/>
          </w:rPr>
          <w:fldChar w:fldCharType="begin"/>
        </w:r>
        <w:r w:rsidR="00D23282" w:rsidRPr="006607B9">
          <w:rPr>
            <w:noProof/>
            <w:webHidden/>
          </w:rPr>
          <w:instrText xml:space="preserve"> PAGEREF _Toc54772167 \h </w:instrText>
        </w:r>
        <w:r w:rsidR="00D23282" w:rsidRPr="006607B9">
          <w:rPr>
            <w:noProof/>
            <w:webHidden/>
          </w:rPr>
        </w:r>
        <w:r w:rsidR="00D23282" w:rsidRPr="006607B9">
          <w:rPr>
            <w:noProof/>
            <w:webHidden/>
          </w:rPr>
          <w:fldChar w:fldCharType="separate"/>
        </w:r>
        <w:r w:rsidR="00D23282" w:rsidRPr="006607B9">
          <w:rPr>
            <w:noProof/>
            <w:webHidden/>
          </w:rPr>
          <w:t>1</w:t>
        </w:r>
        <w:r w:rsidR="00D23282" w:rsidRPr="006607B9">
          <w:rPr>
            <w:noProof/>
            <w:webHidden/>
          </w:rPr>
          <w:fldChar w:fldCharType="end"/>
        </w:r>
      </w:hyperlink>
    </w:p>
    <w:p w14:paraId="70E5C942" w14:textId="77777777" w:rsidR="00D23282" w:rsidRPr="006607B9"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Fonts w:asciiTheme="minorHAnsi" w:hAnsiTheme="minorHAnsi" w:cstheme="minorBidi"/>
          <w:caps w:val="0"/>
          <w:noProof/>
          <w:szCs w:val="22"/>
          <w:lang w:eastAsia="ja-JP"/>
        </w:rPr>
      </w:pPr>
      <w:hyperlink w:anchor="_Toc54772168" w:history="1">
        <w:r w:rsidR="00D23282" w:rsidRPr="006607B9">
          <w:rPr>
            <w:rStyle w:val="Hyperlink"/>
            <w:noProof/>
            <w:color w:val="auto"/>
            <w:u w:val="none"/>
          </w:rPr>
          <w:t>B</w:t>
        </w:r>
        <w:r w:rsidR="00D23282" w:rsidRPr="006607B9">
          <w:rPr>
            <w:noProof/>
            <w:webHidden/>
          </w:rPr>
          <w:tab/>
        </w:r>
        <w:r w:rsidR="00D23282" w:rsidRPr="006607B9">
          <w:rPr>
            <w:noProof/>
            <w:webHidden/>
          </w:rPr>
          <w:tab/>
        </w:r>
        <w:r w:rsidR="00D23282" w:rsidRPr="006607B9">
          <w:rPr>
            <w:noProof/>
            <w:webHidden/>
          </w:rPr>
          <w:tab/>
          <w:t>B-</w:t>
        </w:r>
        <w:r w:rsidR="00D23282" w:rsidRPr="006607B9">
          <w:rPr>
            <w:noProof/>
            <w:webHidden/>
          </w:rPr>
          <w:fldChar w:fldCharType="begin"/>
        </w:r>
        <w:r w:rsidR="00D23282" w:rsidRPr="006607B9">
          <w:rPr>
            <w:noProof/>
            <w:webHidden/>
          </w:rPr>
          <w:instrText xml:space="preserve"> PAGEREF _Toc54772168 \h </w:instrText>
        </w:r>
        <w:r w:rsidR="00D23282" w:rsidRPr="006607B9">
          <w:rPr>
            <w:noProof/>
            <w:webHidden/>
          </w:rPr>
        </w:r>
        <w:r w:rsidR="00D23282" w:rsidRPr="006607B9">
          <w:rPr>
            <w:noProof/>
            <w:webHidden/>
          </w:rPr>
          <w:fldChar w:fldCharType="separate"/>
        </w:r>
        <w:r w:rsidR="00D23282" w:rsidRPr="006607B9">
          <w:rPr>
            <w:noProof/>
            <w:webHidden/>
          </w:rPr>
          <w:t>1</w:t>
        </w:r>
        <w:r w:rsidR="00D23282" w:rsidRPr="006607B9">
          <w:rPr>
            <w:noProof/>
            <w:webHidden/>
          </w:rPr>
          <w:fldChar w:fldCharType="end"/>
        </w:r>
      </w:hyperlink>
    </w:p>
    <w:p w14:paraId="3A66EB94" w14:textId="77777777" w:rsidR="00DC2C13" w:rsidRPr="00CF6BEA" w:rsidRDefault="00DC2C13" w:rsidP="0072441E">
      <w:pPr>
        <w:pStyle w:val="C1-CtrBoldHd"/>
        <w:spacing w:after="360"/>
        <w:rPr>
          <w:noProof/>
        </w:rPr>
      </w:pPr>
    </w:p>
    <w:p w14:paraId="19685752" w14:textId="77777777" w:rsidR="00DC2C13" w:rsidRDefault="00DC2C13" w:rsidP="0072441E">
      <w:pPr>
        <w:pStyle w:val="C1-CtrBoldHd"/>
        <w:spacing w:after="360"/>
      </w:pPr>
      <w:bookmarkStart w:id="7" w:name="_Toc315266033"/>
      <w:bookmarkStart w:id="8" w:name="_Toc54769576"/>
      <w:bookmarkStart w:id="9" w:name="_Toc54772093"/>
      <w:r>
        <w:t>List of tables</w:t>
      </w:r>
      <w:bookmarkEnd w:id="7"/>
      <w:bookmarkEnd w:id="8"/>
      <w:bookmarkEnd w:id="9"/>
    </w:p>
    <w:p w14:paraId="52EAB45D" w14:textId="77777777" w:rsidR="00DC2C13" w:rsidRDefault="00DC2C13">
      <w:pPr>
        <w:pStyle w:val="T0-ChapPgHd"/>
      </w:pPr>
      <w:r>
        <w:t>Tables</w:t>
      </w:r>
      <w:r>
        <w:tab/>
        <w:t>Page</w:t>
      </w:r>
    </w:p>
    <w:p w14:paraId="111629E2" w14:textId="77777777" w:rsidR="00DC2C13" w:rsidRDefault="00DC2C13">
      <w:pPr>
        <w:pStyle w:val="TT-TableTitle"/>
        <w:keepNext/>
        <w:keepLines/>
      </w:pPr>
    </w:p>
    <w:p w14:paraId="1A516B44" w14:textId="77777777" w:rsidR="00D23282" w:rsidRPr="00D23282"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Style w:val="Hyperlink"/>
          <w:color w:val="auto"/>
          <w:u w:val="none"/>
        </w:rPr>
      </w:pPr>
      <w:hyperlink w:anchor="_Toc54773330" w:history="1">
        <w:r w:rsidR="00D23282" w:rsidRPr="00D23282">
          <w:rPr>
            <w:rStyle w:val="Hyperlink"/>
            <w:caps w:val="0"/>
            <w:noProof/>
            <w:color w:val="auto"/>
            <w:u w:val="none"/>
          </w:rPr>
          <w:t>2-1.</w:t>
        </w:r>
        <w:r w:rsidR="00D23282" w:rsidRPr="00D23282">
          <w:rPr>
            <w:rStyle w:val="Hyperlink"/>
            <w:caps w:val="0"/>
            <w:color w:val="auto"/>
            <w:u w:val="none"/>
          </w:rPr>
          <w:tab/>
        </w:r>
        <w:r w:rsidR="00D23282">
          <w:rPr>
            <w:rStyle w:val="Hyperlink"/>
            <w:caps w:val="0"/>
            <w:color w:val="auto"/>
            <w:u w:val="none"/>
          </w:rPr>
          <w:tab/>
        </w:r>
        <w:r w:rsidR="00D23282" w:rsidRPr="00D23282">
          <w:rPr>
            <w:rStyle w:val="Hyperlink"/>
            <w:caps w:val="0"/>
            <w:noProof/>
            <w:color w:val="auto"/>
            <w:u w:val="none"/>
          </w:rPr>
          <w:t xml:space="preserve">Individual </w:t>
        </w:r>
        <w:r w:rsidR="00D23282" w:rsidRPr="00D23282">
          <w:rPr>
            <w:rStyle w:val="Hyperlink"/>
            <w:i/>
            <w:caps w:val="0"/>
            <w:noProof/>
            <w:color w:val="auto"/>
            <w:u w:val="none"/>
          </w:rPr>
          <w:t>Data</w:t>
        </w:r>
        <w:r w:rsidR="00D23282">
          <w:rPr>
            <w:rStyle w:val="Hyperlink"/>
            <w:i/>
            <w:caps w:val="0"/>
            <w:noProof/>
            <w:color w:val="auto"/>
            <w:u w:val="none"/>
          </w:rPr>
          <w:t>S</w:t>
        </w:r>
        <w:r w:rsidR="00D23282" w:rsidRPr="00D23282">
          <w:rPr>
            <w:rStyle w:val="Hyperlink"/>
            <w:i/>
            <w:caps w:val="0"/>
            <w:noProof/>
            <w:color w:val="auto"/>
            <w:u w:val="none"/>
          </w:rPr>
          <w:t>wap</w:t>
        </w:r>
        <w:r w:rsidR="00D23282" w:rsidRPr="00D23282">
          <w:rPr>
            <w:rStyle w:val="Hyperlink"/>
            <w:caps w:val="0"/>
            <w:noProof/>
            <w:color w:val="auto"/>
            <w:u w:val="none"/>
          </w:rPr>
          <w:t xml:space="preserve"> Output Report Structure</w:t>
        </w:r>
        <w:r w:rsidR="00D23282" w:rsidRPr="00D23282">
          <w:rPr>
            <w:rStyle w:val="Hyperlink"/>
            <w:caps w:val="0"/>
            <w:webHidden/>
            <w:color w:val="auto"/>
            <w:u w:val="none"/>
          </w:rPr>
          <w:tab/>
        </w:r>
        <w:r w:rsidR="00D23282">
          <w:rPr>
            <w:rStyle w:val="Hyperlink"/>
            <w:caps w:val="0"/>
            <w:webHidden/>
            <w:color w:val="auto"/>
            <w:u w:val="none"/>
          </w:rPr>
          <w:t>2-</w:t>
        </w:r>
        <w:r w:rsidR="00D23282" w:rsidRPr="00D23282">
          <w:rPr>
            <w:rStyle w:val="Hyperlink"/>
            <w:webHidden/>
            <w:color w:val="auto"/>
            <w:u w:val="none"/>
          </w:rPr>
          <w:fldChar w:fldCharType="begin"/>
        </w:r>
        <w:r w:rsidR="00D23282" w:rsidRPr="00D23282">
          <w:rPr>
            <w:rStyle w:val="Hyperlink"/>
            <w:webHidden/>
            <w:color w:val="auto"/>
            <w:u w:val="none"/>
          </w:rPr>
          <w:instrText xml:space="preserve"> PAGEREF _Toc54773330 \h </w:instrText>
        </w:r>
        <w:r w:rsidR="00D23282" w:rsidRPr="00D23282">
          <w:rPr>
            <w:rStyle w:val="Hyperlink"/>
            <w:webHidden/>
            <w:color w:val="auto"/>
            <w:u w:val="none"/>
          </w:rPr>
        </w:r>
        <w:r w:rsidR="00D23282" w:rsidRPr="00D23282">
          <w:rPr>
            <w:rStyle w:val="Hyperlink"/>
            <w:webHidden/>
            <w:color w:val="auto"/>
            <w:u w:val="none"/>
          </w:rPr>
          <w:fldChar w:fldCharType="separate"/>
        </w:r>
        <w:r w:rsidR="00D23282" w:rsidRPr="00D23282">
          <w:rPr>
            <w:rStyle w:val="Hyperlink"/>
            <w:caps w:val="0"/>
            <w:webHidden/>
            <w:color w:val="auto"/>
            <w:u w:val="none"/>
          </w:rPr>
          <w:t>25</w:t>
        </w:r>
        <w:r w:rsidR="00D23282" w:rsidRPr="00D23282">
          <w:rPr>
            <w:rStyle w:val="Hyperlink"/>
            <w:webHidden/>
            <w:color w:val="auto"/>
            <w:u w:val="none"/>
          </w:rPr>
          <w:fldChar w:fldCharType="end"/>
        </w:r>
      </w:hyperlink>
    </w:p>
    <w:p w14:paraId="408CD0F7" w14:textId="77777777" w:rsidR="00D23282" w:rsidRPr="00D23282"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Style w:val="Hyperlink"/>
          <w:color w:val="auto"/>
          <w:u w:val="none"/>
        </w:rPr>
      </w:pPr>
      <w:hyperlink w:anchor="_Toc54773331" w:history="1">
        <w:r w:rsidR="00D23282" w:rsidRPr="00D23282">
          <w:rPr>
            <w:rStyle w:val="Hyperlink"/>
            <w:caps w:val="0"/>
            <w:noProof/>
            <w:color w:val="auto"/>
            <w:u w:val="none"/>
          </w:rPr>
          <w:t>2-2.</w:t>
        </w:r>
        <w:r w:rsidR="00D23282" w:rsidRPr="00D23282">
          <w:rPr>
            <w:rStyle w:val="Hyperlink"/>
            <w:caps w:val="0"/>
            <w:color w:val="auto"/>
            <w:u w:val="none"/>
          </w:rPr>
          <w:tab/>
        </w:r>
        <w:r w:rsidR="00D23282">
          <w:rPr>
            <w:rStyle w:val="Hyperlink"/>
            <w:caps w:val="0"/>
            <w:color w:val="auto"/>
            <w:u w:val="none"/>
          </w:rPr>
          <w:tab/>
        </w:r>
        <w:r w:rsidR="00D23282" w:rsidRPr="00D23282">
          <w:rPr>
            <w:rStyle w:val="Hyperlink"/>
            <w:caps w:val="0"/>
            <w:noProof/>
            <w:color w:val="auto"/>
            <w:u w:val="none"/>
          </w:rPr>
          <w:t xml:space="preserve">Parameters And Variable Types Allowed In </w:t>
        </w:r>
        <w:r w:rsidR="00D23282" w:rsidRPr="00D23282">
          <w:rPr>
            <w:rStyle w:val="Hyperlink"/>
            <w:i/>
            <w:caps w:val="0"/>
            <w:noProof/>
            <w:color w:val="auto"/>
            <w:u w:val="none"/>
          </w:rPr>
          <w:t>Data</w:t>
        </w:r>
        <w:r w:rsidR="00D23282">
          <w:rPr>
            <w:rStyle w:val="Hyperlink"/>
            <w:i/>
            <w:caps w:val="0"/>
            <w:noProof/>
            <w:color w:val="auto"/>
            <w:u w:val="none"/>
          </w:rPr>
          <w:t>S</w:t>
        </w:r>
        <w:r w:rsidR="00D23282" w:rsidRPr="00D23282">
          <w:rPr>
            <w:rStyle w:val="Hyperlink"/>
            <w:i/>
            <w:caps w:val="0"/>
            <w:noProof/>
            <w:color w:val="auto"/>
            <w:u w:val="none"/>
          </w:rPr>
          <w:t>wap</w:t>
        </w:r>
        <w:r w:rsidR="00D23282" w:rsidRPr="00D23282">
          <w:rPr>
            <w:rStyle w:val="Hyperlink"/>
            <w:caps w:val="0"/>
            <w:webHidden/>
            <w:color w:val="auto"/>
            <w:u w:val="none"/>
          </w:rPr>
          <w:tab/>
          <w:t>2-</w:t>
        </w:r>
        <w:r w:rsidR="00D23282" w:rsidRPr="00D23282">
          <w:rPr>
            <w:rStyle w:val="Hyperlink"/>
            <w:webHidden/>
            <w:color w:val="auto"/>
            <w:u w:val="none"/>
          </w:rPr>
          <w:fldChar w:fldCharType="begin"/>
        </w:r>
        <w:r w:rsidR="00D23282" w:rsidRPr="00D23282">
          <w:rPr>
            <w:rStyle w:val="Hyperlink"/>
            <w:webHidden/>
            <w:color w:val="auto"/>
            <w:u w:val="none"/>
          </w:rPr>
          <w:instrText xml:space="preserve"> PAGEREF _Toc54773331 \h </w:instrText>
        </w:r>
        <w:r w:rsidR="00D23282" w:rsidRPr="00D23282">
          <w:rPr>
            <w:rStyle w:val="Hyperlink"/>
            <w:webHidden/>
            <w:color w:val="auto"/>
            <w:u w:val="none"/>
          </w:rPr>
        </w:r>
        <w:r w:rsidR="00D23282" w:rsidRPr="00D23282">
          <w:rPr>
            <w:rStyle w:val="Hyperlink"/>
            <w:webHidden/>
            <w:color w:val="auto"/>
            <w:u w:val="none"/>
          </w:rPr>
          <w:fldChar w:fldCharType="separate"/>
        </w:r>
        <w:r w:rsidR="00D23282" w:rsidRPr="00D23282">
          <w:rPr>
            <w:rStyle w:val="Hyperlink"/>
            <w:caps w:val="0"/>
            <w:webHidden/>
            <w:color w:val="auto"/>
            <w:u w:val="none"/>
          </w:rPr>
          <w:t>36</w:t>
        </w:r>
        <w:r w:rsidR="00D23282" w:rsidRPr="00D23282">
          <w:rPr>
            <w:rStyle w:val="Hyperlink"/>
            <w:webHidden/>
            <w:color w:val="auto"/>
            <w:u w:val="none"/>
          </w:rPr>
          <w:fldChar w:fldCharType="end"/>
        </w:r>
      </w:hyperlink>
    </w:p>
    <w:p w14:paraId="75397595" w14:textId="77777777" w:rsidR="00D23282" w:rsidRPr="00D23282"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Style w:val="Hyperlink"/>
          <w:color w:val="auto"/>
          <w:u w:val="none"/>
        </w:rPr>
      </w:pPr>
      <w:hyperlink w:anchor="_Toc54773332" w:history="1">
        <w:r w:rsidR="00D23282" w:rsidRPr="00D23282">
          <w:rPr>
            <w:rStyle w:val="Hyperlink"/>
            <w:caps w:val="0"/>
            <w:noProof/>
            <w:color w:val="auto"/>
            <w:u w:val="none"/>
          </w:rPr>
          <w:t>2-3.</w:t>
        </w:r>
        <w:r w:rsidR="00D23282" w:rsidRPr="00D23282">
          <w:rPr>
            <w:rStyle w:val="Hyperlink"/>
            <w:caps w:val="0"/>
            <w:color w:val="auto"/>
            <w:u w:val="none"/>
          </w:rPr>
          <w:tab/>
        </w:r>
        <w:r w:rsidR="00D23282">
          <w:rPr>
            <w:rStyle w:val="Hyperlink"/>
            <w:caps w:val="0"/>
            <w:color w:val="auto"/>
            <w:u w:val="none"/>
          </w:rPr>
          <w:tab/>
        </w:r>
        <w:r w:rsidR="00D23282" w:rsidRPr="00D23282">
          <w:rPr>
            <w:rStyle w:val="Hyperlink"/>
            <w:caps w:val="0"/>
            <w:noProof/>
            <w:color w:val="auto"/>
            <w:u w:val="none"/>
          </w:rPr>
          <w:t xml:space="preserve">Variable Lists Included In Printed </w:t>
        </w:r>
        <w:r w:rsidR="00D23282" w:rsidRPr="00D23282">
          <w:rPr>
            <w:rStyle w:val="Hyperlink"/>
            <w:i/>
            <w:caps w:val="0"/>
            <w:noProof/>
            <w:color w:val="auto"/>
            <w:u w:val="none"/>
          </w:rPr>
          <w:t>Data</w:t>
        </w:r>
        <w:r w:rsidR="00D23282">
          <w:rPr>
            <w:rStyle w:val="Hyperlink"/>
            <w:i/>
            <w:caps w:val="0"/>
            <w:noProof/>
            <w:color w:val="auto"/>
            <w:u w:val="none"/>
          </w:rPr>
          <w:t>S</w:t>
        </w:r>
        <w:r w:rsidR="00D23282" w:rsidRPr="00D23282">
          <w:rPr>
            <w:rStyle w:val="Hyperlink"/>
            <w:i/>
            <w:caps w:val="0"/>
            <w:noProof/>
            <w:color w:val="auto"/>
            <w:u w:val="none"/>
          </w:rPr>
          <w:t>wap</w:t>
        </w:r>
        <w:r w:rsidR="00D23282" w:rsidRPr="00D23282">
          <w:rPr>
            <w:rStyle w:val="Hyperlink"/>
            <w:caps w:val="0"/>
            <w:noProof/>
            <w:color w:val="auto"/>
            <w:u w:val="none"/>
          </w:rPr>
          <w:t xml:space="preserve"> Output*</w:t>
        </w:r>
        <w:r w:rsidR="00D23282" w:rsidRPr="00D23282">
          <w:rPr>
            <w:rStyle w:val="Hyperlink"/>
            <w:caps w:val="0"/>
            <w:webHidden/>
            <w:color w:val="auto"/>
            <w:u w:val="none"/>
          </w:rPr>
          <w:tab/>
          <w:t>2-</w:t>
        </w:r>
        <w:r w:rsidR="00D23282" w:rsidRPr="00D23282">
          <w:rPr>
            <w:rStyle w:val="Hyperlink"/>
            <w:webHidden/>
            <w:color w:val="auto"/>
            <w:u w:val="none"/>
          </w:rPr>
          <w:fldChar w:fldCharType="begin"/>
        </w:r>
        <w:r w:rsidR="00D23282" w:rsidRPr="00D23282">
          <w:rPr>
            <w:rStyle w:val="Hyperlink"/>
            <w:webHidden/>
            <w:color w:val="auto"/>
            <w:u w:val="none"/>
          </w:rPr>
          <w:instrText xml:space="preserve"> PAGEREF _Toc54773332 \h </w:instrText>
        </w:r>
        <w:r w:rsidR="00D23282" w:rsidRPr="00D23282">
          <w:rPr>
            <w:rStyle w:val="Hyperlink"/>
            <w:webHidden/>
            <w:color w:val="auto"/>
            <w:u w:val="none"/>
          </w:rPr>
        </w:r>
        <w:r w:rsidR="00D23282" w:rsidRPr="00D23282">
          <w:rPr>
            <w:rStyle w:val="Hyperlink"/>
            <w:webHidden/>
            <w:color w:val="auto"/>
            <w:u w:val="none"/>
          </w:rPr>
          <w:fldChar w:fldCharType="separate"/>
        </w:r>
        <w:r w:rsidR="00D23282" w:rsidRPr="00D23282">
          <w:rPr>
            <w:rStyle w:val="Hyperlink"/>
            <w:caps w:val="0"/>
            <w:webHidden/>
            <w:color w:val="auto"/>
            <w:u w:val="none"/>
          </w:rPr>
          <w:t>37</w:t>
        </w:r>
        <w:r w:rsidR="00D23282" w:rsidRPr="00D23282">
          <w:rPr>
            <w:rStyle w:val="Hyperlink"/>
            <w:webHidden/>
            <w:color w:val="auto"/>
            <w:u w:val="none"/>
          </w:rPr>
          <w:fldChar w:fldCharType="end"/>
        </w:r>
      </w:hyperlink>
    </w:p>
    <w:p w14:paraId="3860DDE0" w14:textId="77777777" w:rsidR="00D23282" w:rsidRPr="00D23282" w:rsidRDefault="0046132F" w:rsidP="006607B9">
      <w:pPr>
        <w:pStyle w:val="TOC1"/>
        <w:tabs>
          <w:tab w:val="clear" w:pos="1440"/>
          <w:tab w:val="clear" w:pos="8208"/>
          <w:tab w:val="clear" w:pos="8640"/>
          <w:tab w:val="left" w:pos="720"/>
          <w:tab w:val="right" w:leader="dot" w:pos="9090"/>
          <w:tab w:val="left" w:pos="9360"/>
        </w:tabs>
        <w:spacing w:before="240" w:after="240"/>
        <w:ind w:left="1440" w:hanging="1152"/>
        <w:rPr>
          <w:rStyle w:val="Hyperlink"/>
          <w:color w:val="auto"/>
          <w:u w:val="none"/>
        </w:rPr>
      </w:pPr>
      <w:hyperlink w:anchor="_Toc54773333" w:history="1">
        <w:r w:rsidR="00D23282" w:rsidRPr="00D23282">
          <w:rPr>
            <w:rStyle w:val="Hyperlink"/>
            <w:caps w:val="0"/>
            <w:noProof/>
            <w:color w:val="auto"/>
            <w:u w:val="none"/>
          </w:rPr>
          <w:t>4-1.</w:t>
        </w:r>
        <w:r w:rsidR="00D23282" w:rsidRPr="00D23282">
          <w:rPr>
            <w:rStyle w:val="Hyperlink"/>
            <w:caps w:val="0"/>
            <w:color w:val="auto"/>
            <w:u w:val="none"/>
          </w:rPr>
          <w:tab/>
        </w:r>
        <w:r w:rsidR="00D23282">
          <w:rPr>
            <w:rStyle w:val="Hyperlink"/>
            <w:caps w:val="0"/>
            <w:color w:val="auto"/>
            <w:u w:val="none"/>
          </w:rPr>
          <w:tab/>
        </w:r>
        <w:r w:rsidR="00D23282" w:rsidRPr="00D23282">
          <w:rPr>
            <w:rStyle w:val="Hyperlink"/>
            <w:caps w:val="0"/>
            <w:noProof/>
            <w:color w:val="auto"/>
            <w:u w:val="none"/>
          </w:rPr>
          <w:t>Variable Information For Example Dataset</w:t>
        </w:r>
        <w:r w:rsidR="00D23282" w:rsidRPr="00D23282">
          <w:rPr>
            <w:rStyle w:val="Hyperlink"/>
            <w:caps w:val="0"/>
            <w:webHidden/>
            <w:color w:val="auto"/>
            <w:u w:val="none"/>
          </w:rPr>
          <w:tab/>
        </w:r>
        <w:r w:rsidR="00D23282">
          <w:rPr>
            <w:rStyle w:val="Hyperlink"/>
            <w:caps w:val="0"/>
            <w:webHidden/>
            <w:color w:val="auto"/>
            <w:u w:val="none"/>
          </w:rPr>
          <w:t>4-</w:t>
        </w:r>
        <w:r w:rsidR="00D23282" w:rsidRPr="00D23282">
          <w:rPr>
            <w:rStyle w:val="Hyperlink"/>
            <w:webHidden/>
            <w:color w:val="auto"/>
            <w:u w:val="none"/>
          </w:rPr>
          <w:fldChar w:fldCharType="begin"/>
        </w:r>
        <w:r w:rsidR="00D23282" w:rsidRPr="00D23282">
          <w:rPr>
            <w:rStyle w:val="Hyperlink"/>
            <w:webHidden/>
            <w:color w:val="auto"/>
            <w:u w:val="none"/>
          </w:rPr>
          <w:instrText xml:space="preserve"> PAGEREF _Toc54773333 \h </w:instrText>
        </w:r>
        <w:r w:rsidR="00D23282" w:rsidRPr="00D23282">
          <w:rPr>
            <w:rStyle w:val="Hyperlink"/>
            <w:webHidden/>
            <w:color w:val="auto"/>
            <w:u w:val="none"/>
          </w:rPr>
        </w:r>
        <w:r w:rsidR="00D23282" w:rsidRPr="00D23282">
          <w:rPr>
            <w:rStyle w:val="Hyperlink"/>
            <w:webHidden/>
            <w:color w:val="auto"/>
            <w:u w:val="none"/>
          </w:rPr>
          <w:fldChar w:fldCharType="separate"/>
        </w:r>
        <w:r w:rsidR="00D23282" w:rsidRPr="00D23282">
          <w:rPr>
            <w:rStyle w:val="Hyperlink"/>
            <w:caps w:val="0"/>
            <w:webHidden/>
            <w:color w:val="auto"/>
            <w:u w:val="none"/>
          </w:rPr>
          <w:t>1</w:t>
        </w:r>
        <w:r w:rsidR="00D23282" w:rsidRPr="00D23282">
          <w:rPr>
            <w:rStyle w:val="Hyperlink"/>
            <w:webHidden/>
            <w:color w:val="auto"/>
            <w:u w:val="none"/>
          </w:rPr>
          <w:fldChar w:fldCharType="end"/>
        </w:r>
      </w:hyperlink>
    </w:p>
    <w:p w14:paraId="772CA0E1" w14:textId="77777777" w:rsidR="00D23282" w:rsidRDefault="00A504F8" w:rsidP="00D23282">
      <w:pPr>
        <w:pStyle w:val="TOC1"/>
        <w:rPr>
          <w:rFonts w:asciiTheme="minorHAnsi" w:hAnsiTheme="minorHAnsi" w:cstheme="minorBidi"/>
          <w:caps w:val="0"/>
          <w:noProof/>
          <w:szCs w:val="22"/>
          <w:lang w:eastAsia="ja-JP"/>
        </w:rPr>
      </w:pPr>
      <w:r>
        <w:fldChar w:fldCharType="begin"/>
      </w:r>
      <w:r w:rsidR="00BB099F">
        <w:instrText xml:space="preserve"> TOC \h \z \t "TT-Table Title,1" </w:instrText>
      </w:r>
      <w:r>
        <w:fldChar w:fldCharType="separate"/>
      </w:r>
    </w:p>
    <w:p w14:paraId="0624D506" w14:textId="77777777" w:rsidR="00CF6BEA" w:rsidRDefault="00A504F8" w:rsidP="0072441E">
      <w:pPr>
        <w:pStyle w:val="C1-CtrBoldHd"/>
        <w:spacing w:after="360"/>
      </w:pPr>
      <w:r>
        <w:fldChar w:fldCharType="end"/>
      </w:r>
      <w:bookmarkStart w:id="10" w:name="_Toc315266034"/>
      <w:bookmarkStart w:id="11" w:name="_Toc54769577"/>
      <w:bookmarkStart w:id="12" w:name="_Toc54772094"/>
      <w:r w:rsidR="00CF6BEA">
        <w:t>list of exhibits</w:t>
      </w:r>
      <w:bookmarkEnd w:id="10"/>
      <w:bookmarkEnd w:id="11"/>
      <w:bookmarkEnd w:id="12"/>
    </w:p>
    <w:p w14:paraId="4E0CEF44" w14:textId="77777777" w:rsidR="00CF6BEA" w:rsidRDefault="00CF6BEA" w:rsidP="00CF6BEA">
      <w:pPr>
        <w:pStyle w:val="T0-ChapPgHd"/>
      </w:pPr>
      <w:r>
        <w:t>Exhibits</w:t>
      </w:r>
      <w:r>
        <w:tab/>
        <w:t>Page</w:t>
      </w:r>
    </w:p>
    <w:p w14:paraId="6143E45C" w14:textId="77777777" w:rsidR="00CF6BEA" w:rsidRDefault="00CF6BEA" w:rsidP="00CF6BEA">
      <w:pPr>
        <w:pStyle w:val="TOC1"/>
      </w:pPr>
    </w:p>
    <w:p w14:paraId="049C8367" w14:textId="77777777" w:rsidR="008A5D07" w:rsidRPr="00467997" w:rsidRDefault="00A504F8" w:rsidP="006607B9">
      <w:pPr>
        <w:pStyle w:val="TOC1"/>
        <w:tabs>
          <w:tab w:val="clear" w:pos="8208"/>
          <w:tab w:val="clear" w:pos="8640"/>
          <w:tab w:val="right" w:leader="dot" w:pos="9090"/>
          <w:tab w:val="left" w:pos="9360"/>
        </w:tabs>
        <w:spacing w:after="120" w:line="240" w:lineRule="auto"/>
        <w:ind w:left="1440" w:hanging="1152"/>
        <w:rPr>
          <w:caps w:val="0"/>
          <w:noProof/>
        </w:rPr>
      </w:pPr>
      <w:r w:rsidRPr="00467997">
        <w:rPr>
          <w:caps w:val="0"/>
        </w:rPr>
        <w:fldChar w:fldCharType="begin"/>
      </w:r>
      <w:r w:rsidR="00CF6BEA" w:rsidRPr="00467997">
        <w:rPr>
          <w:caps w:val="0"/>
        </w:rPr>
        <w:instrText xml:space="preserve"> TOC \h \z \t "TT-Table Title,1" </w:instrText>
      </w:r>
      <w:r w:rsidRPr="00467997">
        <w:rPr>
          <w:caps w:val="0"/>
        </w:rPr>
        <w:fldChar w:fldCharType="separate"/>
      </w:r>
      <w:hyperlink w:anchor="_Toc315264592" w:history="1"/>
      <w:hyperlink w:anchor="_Toc315264593" w:history="1">
        <w:r w:rsidR="00EC3E8A">
          <w:rPr>
            <w:caps w:val="0"/>
            <w:noProof/>
          </w:rPr>
          <w:t>2</w:t>
        </w:r>
        <w:r w:rsidR="00467997" w:rsidRPr="00467997">
          <w:rPr>
            <w:caps w:val="0"/>
            <w:noProof/>
          </w:rPr>
          <w:t>-1</w:t>
        </w:r>
        <w:r w:rsidR="00467997" w:rsidRPr="00467997">
          <w:rPr>
            <w:caps w:val="0"/>
            <w:noProof/>
          </w:rPr>
          <w:tab/>
        </w:r>
        <w:r w:rsidR="004635E4" w:rsidRPr="004635E4">
          <w:rPr>
            <w:i/>
            <w:caps w:val="0"/>
            <w:noProof/>
          </w:rPr>
          <w:t>DataSwap</w:t>
        </w:r>
        <w:r w:rsidR="00467997" w:rsidRPr="00467997">
          <w:rPr>
            <w:caps w:val="0"/>
            <w:noProof/>
          </w:rPr>
          <w:t xml:space="preserve"> </w:t>
        </w:r>
        <w:r w:rsidR="008A5D07" w:rsidRPr="00467997">
          <w:rPr>
            <w:caps w:val="0"/>
            <w:noProof/>
          </w:rPr>
          <w:t>Macro Parameter Specification Form</w:t>
        </w:r>
        <w:r w:rsidR="00467997" w:rsidRPr="00467997">
          <w:rPr>
            <w:caps w:val="0"/>
            <w:noProof/>
            <w:webHidden/>
          </w:rPr>
          <w:tab/>
        </w:r>
        <w:r w:rsidR="00EC3E8A">
          <w:rPr>
            <w:caps w:val="0"/>
            <w:noProof/>
            <w:webHidden/>
          </w:rPr>
          <w:t>2</w:t>
        </w:r>
        <w:r w:rsidR="00467997" w:rsidRPr="00467997">
          <w:rPr>
            <w:caps w:val="0"/>
            <w:noProof/>
            <w:webHidden/>
          </w:rPr>
          <w:t>-</w:t>
        </w:r>
        <w:r w:rsidRPr="00467997">
          <w:rPr>
            <w:caps w:val="0"/>
            <w:noProof/>
            <w:webHidden/>
          </w:rPr>
          <w:fldChar w:fldCharType="begin"/>
        </w:r>
        <w:r w:rsidR="008A5D07" w:rsidRPr="00467997">
          <w:rPr>
            <w:caps w:val="0"/>
            <w:noProof/>
            <w:webHidden/>
          </w:rPr>
          <w:instrText xml:space="preserve"> PAGEREF _Toc315264593 \h </w:instrText>
        </w:r>
        <w:r w:rsidRPr="00467997">
          <w:rPr>
            <w:caps w:val="0"/>
            <w:noProof/>
            <w:webHidden/>
          </w:rPr>
        </w:r>
        <w:r w:rsidRPr="00467997">
          <w:rPr>
            <w:caps w:val="0"/>
            <w:noProof/>
            <w:webHidden/>
          </w:rPr>
          <w:fldChar w:fldCharType="separate"/>
        </w:r>
        <w:r w:rsidR="00DD12B4">
          <w:rPr>
            <w:caps w:val="0"/>
            <w:noProof/>
            <w:webHidden/>
          </w:rPr>
          <w:t>3</w:t>
        </w:r>
        <w:r w:rsidRPr="00467997">
          <w:rPr>
            <w:caps w:val="0"/>
            <w:noProof/>
            <w:webHidden/>
          </w:rPr>
          <w:fldChar w:fldCharType="end"/>
        </w:r>
      </w:hyperlink>
    </w:p>
    <w:p w14:paraId="0369C211" w14:textId="77777777" w:rsidR="008A5D07" w:rsidRPr="00467997" w:rsidRDefault="0046132F" w:rsidP="006607B9">
      <w:pPr>
        <w:pStyle w:val="TOC1"/>
        <w:tabs>
          <w:tab w:val="clear" w:pos="8208"/>
          <w:tab w:val="clear" w:pos="8640"/>
          <w:tab w:val="right" w:leader="dot" w:pos="9090"/>
          <w:tab w:val="left" w:pos="9360"/>
        </w:tabs>
        <w:spacing w:after="120" w:line="240" w:lineRule="auto"/>
        <w:ind w:left="1440" w:hanging="1152"/>
        <w:rPr>
          <w:caps w:val="0"/>
          <w:noProof/>
        </w:rPr>
      </w:pPr>
      <w:hyperlink w:anchor="_Toc315264608" w:history="1">
        <w:r w:rsidR="00EC3E8A">
          <w:rPr>
            <w:caps w:val="0"/>
            <w:noProof/>
          </w:rPr>
          <w:t>4</w:t>
        </w:r>
        <w:r w:rsidR="00467997" w:rsidRPr="00467997">
          <w:rPr>
            <w:caps w:val="0"/>
            <w:noProof/>
          </w:rPr>
          <w:t>-1</w:t>
        </w:r>
        <w:r w:rsidR="00467997" w:rsidRPr="00467997">
          <w:rPr>
            <w:caps w:val="0"/>
            <w:noProof/>
          </w:rPr>
          <w:tab/>
        </w:r>
        <w:r w:rsidR="008A5D07" w:rsidRPr="00467997">
          <w:rPr>
            <w:caps w:val="0"/>
            <w:noProof/>
          </w:rPr>
          <w:t xml:space="preserve">Illustration </w:t>
        </w:r>
        <w:r w:rsidR="00467997">
          <w:rPr>
            <w:caps w:val="0"/>
            <w:noProof/>
          </w:rPr>
          <w:t>o</w:t>
        </w:r>
        <w:r w:rsidR="00467997" w:rsidRPr="00467997">
          <w:rPr>
            <w:caps w:val="0"/>
            <w:noProof/>
          </w:rPr>
          <w:t xml:space="preserve">f </w:t>
        </w:r>
        <w:r w:rsidR="008A5D07" w:rsidRPr="00467997">
          <w:rPr>
            <w:caps w:val="0"/>
            <w:noProof/>
          </w:rPr>
          <w:t xml:space="preserve">Swapping Partner Search </w:t>
        </w:r>
        <w:r w:rsidR="00467997">
          <w:rPr>
            <w:caps w:val="0"/>
            <w:noProof/>
          </w:rPr>
          <w:t>i</w:t>
        </w:r>
        <w:r w:rsidR="00467997" w:rsidRPr="00467997">
          <w:rPr>
            <w:caps w:val="0"/>
            <w:noProof/>
          </w:rPr>
          <w:t xml:space="preserve">n </w:t>
        </w:r>
        <w:r w:rsidR="008A5D07" w:rsidRPr="00467997">
          <w:rPr>
            <w:caps w:val="0"/>
            <w:noProof/>
          </w:rPr>
          <w:t xml:space="preserve">Examples </w:t>
        </w:r>
        <w:r w:rsidR="00467997" w:rsidRPr="00467997">
          <w:rPr>
            <w:caps w:val="0"/>
            <w:noProof/>
          </w:rPr>
          <w:t xml:space="preserve">1 </w:t>
        </w:r>
        <w:r w:rsidR="00467997">
          <w:rPr>
            <w:caps w:val="0"/>
            <w:noProof/>
          </w:rPr>
          <w:t>a</w:t>
        </w:r>
        <w:r w:rsidR="00467997" w:rsidRPr="00467997">
          <w:rPr>
            <w:caps w:val="0"/>
            <w:noProof/>
          </w:rPr>
          <w:t>nd 2</w:t>
        </w:r>
        <w:r w:rsidR="00467997" w:rsidRPr="00467997">
          <w:rPr>
            <w:caps w:val="0"/>
            <w:noProof/>
            <w:webHidden/>
          </w:rPr>
          <w:tab/>
        </w:r>
        <w:r w:rsidR="00EC3E8A">
          <w:rPr>
            <w:caps w:val="0"/>
            <w:noProof/>
            <w:webHidden/>
          </w:rPr>
          <w:t>4</w:t>
        </w:r>
        <w:r w:rsidR="00467997" w:rsidRPr="00467997">
          <w:rPr>
            <w:caps w:val="0"/>
            <w:noProof/>
            <w:webHidden/>
          </w:rPr>
          <w:t>-</w:t>
        </w:r>
        <w:r w:rsidR="00A504F8" w:rsidRPr="00467997">
          <w:rPr>
            <w:caps w:val="0"/>
            <w:noProof/>
            <w:webHidden/>
          </w:rPr>
          <w:fldChar w:fldCharType="begin"/>
        </w:r>
        <w:r w:rsidR="008A5D07" w:rsidRPr="00467997">
          <w:rPr>
            <w:caps w:val="0"/>
            <w:noProof/>
            <w:webHidden/>
          </w:rPr>
          <w:instrText xml:space="preserve"> PAGEREF _Toc315264608 \h </w:instrText>
        </w:r>
        <w:r w:rsidR="00A504F8" w:rsidRPr="00467997">
          <w:rPr>
            <w:caps w:val="0"/>
            <w:noProof/>
            <w:webHidden/>
          </w:rPr>
        </w:r>
        <w:r w:rsidR="00A504F8" w:rsidRPr="00467997">
          <w:rPr>
            <w:caps w:val="0"/>
            <w:noProof/>
            <w:webHidden/>
          </w:rPr>
          <w:fldChar w:fldCharType="separate"/>
        </w:r>
        <w:r w:rsidR="00DD12B4">
          <w:rPr>
            <w:caps w:val="0"/>
            <w:noProof/>
            <w:webHidden/>
          </w:rPr>
          <w:t>5</w:t>
        </w:r>
        <w:r w:rsidR="00A504F8" w:rsidRPr="00467997">
          <w:rPr>
            <w:caps w:val="0"/>
            <w:noProof/>
            <w:webHidden/>
          </w:rPr>
          <w:fldChar w:fldCharType="end"/>
        </w:r>
      </w:hyperlink>
    </w:p>
    <w:p w14:paraId="0B46A9C5" w14:textId="77777777" w:rsidR="00DC2C13" w:rsidRDefault="00A504F8" w:rsidP="006607B9">
      <w:pPr>
        <w:pStyle w:val="TOC1"/>
        <w:tabs>
          <w:tab w:val="right" w:leader="dot" w:pos="9090"/>
        </w:tabs>
      </w:pPr>
      <w:r w:rsidRPr="00467997">
        <w:rPr>
          <w:b/>
        </w:rPr>
        <w:fldChar w:fldCharType="end"/>
      </w:r>
    </w:p>
    <w:p w14:paraId="30EBA8C2" w14:textId="77777777" w:rsidR="00DC2C13" w:rsidRDefault="00DC2C13">
      <w:pPr>
        <w:rPr>
          <w:b/>
          <w:caps/>
        </w:rPr>
      </w:pPr>
    </w:p>
    <w:p w14:paraId="5BB5EB2C" w14:textId="77777777" w:rsidR="00DC2C13" w:rsidRDefault="00DC2C13">
      <w:pPr>
        <w:pStyle w:val="C1-CtrBoldHd"/>
        <w:sectPr w:rsidR="00DC2C13" w:rsidSect="00DD12B4">
          <w:footerReference w:type="default" r:id="rId9"/>
          <w:pgSz w:w="12240" w:h="15840" w:code="1"/>
          <w:pgMar w:top="1440" w:right="1440" w:bottom="1170" w:left="1440" w:header="720" w:footer="576" w:gutter="0"/>
          <w:pgNumType w:fmt="lowerRoman" w:start="1"/>
          <w:cols w:space="720"/>
          <w:docGrid w:linePitch="233"/>
        </w:sectPr>
      </w:pPr>
    </w:p>
    <w:p w14:paraId="6D0BE8DF" w14:textId="77777777" w:rsidR="00DC2C13" w:rsidRPr="00983463" w:rsidRDefault="00DC2C13" w:rsidP="00983463">
      <w:pPr>
        <w:pStyle w:val="C1-CtrBoldHd"/>
        <w:keepNext w:val="0"/>
        <w:widowControl w:val="0"/>
        <w:spacing w:after="360" w:line="280" w:lineRule="exact"/>
        <w:rPr>
          <w:sz w:val="28"/>
          <w:szCs w:val="28"/>
        </w:rPr>
      </w:pPr>
      <w:bookmarkStart w:id="13" w:name="_Toc54772095"/>
      <w:r w:rsidRPr="00983463">
        <w:rPr>
          <w:sz w:val="28"/>
          <w:szCs w:val="28"/>
        </w:rPr>
        <w:lastRenderedPageBreak/>
        <w:t xml:space="preserve">1. </w:t>
      </w:r>
      <w:r w:rsidR="007457EE" w:rsidRPr="00983463">
        <w:rPr>
          <w:sz w:val="28"/>
          <w:szCs w:val="28"/>
        </w:rPr>
        <w:t>Introduction</w:t>
      </w:r>
      <w:bookmarkEnd w:id="13"/>
    </w:p>
    <w:p w14:paraId="7CF1B6CF" w14:textId="77777777" w:rsidR="00DC2C13" w:rsidRPr="00983463" w:rsidRDefault="00DC2C13" w:rsidP="00983463">
      <w:pPr>
        <w:pStyle w:val="Heading1"/>
      </w:pPr>
      <w:bookmarkStart w:id="14" w:name="_Toc272834541"/>
      <w:bookmarkStart w:id="15" w:name="_Toc54772096"/>
      <w:r w:rsidRPr="00983463">
        <w:t>1.1</w:t>
      </w:r>
      <w:r w:rsidRPr="00983463">
        <w:tab/>
        <w:t>Purpose</w:t>
      </w:r>
      <w:bookmarkEnd w:id="14"/>
      <w:r w:rsidR="00A02562" w:rsidRPr="00983463">
        <w:t xml:space="preserve"> of </w:t>
      </w:r>
      <w:proofErr w:type="spellStart"/>
      <w:r w:rsidR="004635E4" w:rsidRPr="004635E4">
        <w:rPr>
          <w:i/>
        </w:rPr>
        <w:t>DataSwap</w:t>
      </w:r>
      <w:bookmarkEnd w:id="15"/>
      <w:proofErr w:type="spellEnd"/>
    </w:p>
    <w:p w14:paraId="5FFF1085" w14:textId="77777777" w:rsidR="00DC2C13" w:rsidRDefault="00DC2C13">
      <w:pPr>
        <w:pStyle w:val="P1-StandPara"/>
      </w:pPr>
      <w:r>
        <w:t>The question of whether the release of statistical data for public use may lead to the disclosure of the identity of individual units is a long-standing concern. Federal and state agencies are struggling with the need to release study data while protecting the confidentiality of the individuals or institutions included in these data. There are several laws to ensure that information provided by individuals is kept private. These include the Privacy Act of 1974,</w:t>
      </w:r>
      <w:r>
        <w:rPr>
          <w:rStyle w:val="FootnoteReference"/>
        </w:rPr>
        <w:footnoteReference w:id="1"/>
      </w:r>
      <w:r>
        <w:t xml:space="preserve"> the Education Sciences Reform Act of 2002, the USA Patriot Act of 2001, and the Confidential Information Protection and Statistical Efficiency Act of 2002 (CIPSEA).</w:t>
      </w:r>
      <w:r>
        <w:rPr>
          <w:rStyle w:val="FootnoteReference"/>
        </w:rPr>
        <w:footnoteReference w:id="2"/>
      </w:r>
      <w:r>
        <w:t xml:space="preserve"> Failure to protect the confidentiality of individuals in accordance with these laws can result in a fine and/or a prison term, as well as doing irreparable damage to the study and reputation of the Federal agency. </w:t>
      </w:r>
    </w:p>
    <w:p w14:paraId="572998C1" w14:textId="77777777" w:rsidR="00DC2C13" w:rsidRDefault="00DC2C13">
      <w:pPr>
        <w:pStyle w:val="P1-StandPara"/>
        <w:rPr>
          <w:rFonts w:eastAsia="SimSun"/>
          <w:lang w:eastAsia="zh-CN"/>
        </w:rPr>
      </w:pPr>
      <w:r>
        <w:t xml:space="preserve">The goal for the Federal agency is to ensure confidentiality while limiting </w:t>
      </w:r>
      <w:r>
        <w:rPr>
          <w:rFonts w:eastAsia="SimSun"/>
          <w:lang w:eastAsia="zh-CN"/>
        </w:rPr>
        <w:t xml:space="preserve">data perturbations in a manner that would minimize the impact on data quality. </w:t>
      </w:r>
      <w:r>
        <w:t>Some Federal agencies provide guidelines and standardized procedures for ensuring data confidentiality and quality. The National Center for Education Statistics (</w:t>
      </w:r>
      <w:r>
        <w:rPr>
          <w:rFonts w:eastAsia="SimSun"/>
          <w:lang w:eastAsia="zh-CN"/>
        </w:rPr>
        <w:t xml:space="preserve">NCES) </w:t>
      </w:r>
      <w:r w:rsidR="00A17A46">
        <w:rPr>
          <w:rFonts w:eastAsia="SimSun"/>
          <w:lang w:eastAsia="zh-CN"/>
        </w:rPr>
        <w:t xml:space="preserve">as part of the Institute for Education Sciences (IES) </w:t>
      </w:r>
      <w:r>
        <w:rPr>
          <w:rFonts w:eastAsia="SimSun"/>
          <w:lang w:eastAsia="zh-CN"/>
        </w:rPr>
        <w:t>has implemented confidentiality standards for all NCES data releases.</w:t>
      </w:r>
      <w:r>
        <w:rPr>
          <w:rStyle w:val="FootnoteReference"/>
          <w:rFonts w:eastAsia="SimSun"/>
          <w:lang w:eastAsia="zh-CN"/>
        </w:rPr>
        <w:footnoteReference w:id="3"/>
      </w:r>
    </w:p>
    <w:p w14:paraId="71D6072A" w14:textId="77777777" w:rsidR="00ED783A" w:rsidRPr="00485D08" w:rsidRDefault="00DC2C13" w:rsidP="00ED783A">
      <w:pPr>
        <w:pStyle w:val="P1-StandPara"/>
      </w:pPr>
      <w:r>
        <w:t>The IES confidentiality standards generally require two separate procedures for</w:t>
      </w:r>
      <w:r w:rsidR="00126A59">
        <w:t xml:space="preserve"> </w:t>
      </w:r>
      <w:r>
        <w:t xml:space="preserve">public-use microdata files: (1) identify any sensitive variables and records through </w:t>
      </w:r>
      <w:r w:rsidR="000A23F3">
        <w:t>external matching and mask the</w:t>
      </w:r>
      <w:r>
        <w:t xml:space="preserve"> variables and records that match using directed data swapping, and (2) introduce an additional measure of uncertainty into the data using random swapping. The </w:t>
      </w:r>
      <w:proofErr w:type="spellStart"/>
      <w:r w:rsidR="004635E4" w:rsidRPr="004635E4">
        <w:rPr>
          <w:i/>
        </w:rPr>
        <w:t>DataSwap</w:t>
      </w:r>
      <w:proofErr w:type="spellEnd"/>
      <w:r>
        <w:t xml:space="preserve"> software was developed and enhanced in an effort to ease the implementation of </w:t>
      </w:r>
      <w:r w:rsidR="00A02562">
        <w:t>both</w:t>
      </w:r>
      <w:r>
        <w:t xml:space="preserve"> procedure</w:t>
      </w:r>
      <w:r w:rsidR="00A02562">
        <w:t>s</w:t>
      </w:r>
      <w:r>
        <w:t>. When public release of the data is only available through a Data Analysis System (DAS), the first procedure is no longer required, though the second procedure (random data swap) is still required for fulfillment of IES confidentiality standards.</w:t>
      </w:r>
      <w:r w:rsidR="00485D08">
        <w:t xml:space="preserve"> </w:t>
      </w:r>
    </w:p>
    <w:p w14:paraId="3ADDDB68" w14:textId="77777777" w:rsidR="00DC2C13" w:rsidRPr="00ED783A" w:rsidRDefault="00DC2C13" w:rsidP="00ED783A">
      <w:pPr>
        <w:pStyle w:val="P1-StandPara"/>
      </w:pPr>
      <w:r>
        <w:t>The basic idea of data swapping is to protect a database by interchanging, or “swapping” values of one or more variables between records. The benefit of using swapping as a statistical perturbation technique is that it maintains the unweighted univariate distribution of each variable while still introducing uncertainty about the identity of records.</w:t>
      </w:r>
      <w:r w:rsidR="00263212">
        <w:t xml:space="preserve"> </w:t>
      </w:r>
      <w:r>
        <w:t xml:space="preserve">A data intruder does not know which variables or records contain </w:t>
      </w:r>
      <w:r>
        <w:lastRenderedPageBreak/>
        <w:t xml:space="preserve">swapped information, so </w:t>
      </w:r>
      <w:r>
        <w:rPr>
          <w:rFonts w:eastAsia="SimSun"/>
          <w:lang w:eastAsia="zh-CN"/>
        </w:rPr>
        <w:t xml:space="preserve">randomized swapping helps, to make </w:t>
      </w:r>
      <w:proofErr w:type="spellStart"/>
      <w:r>
        <w:rPr>
          <w:rFonts w:eastAsia="SimSun"/>
          <w:lang w:eastAsia="zh-CN"/>
        </w:rPr>
        <w:t>reidentification</w:t>
      </w:r>
      <w:proofErr w:type="spellEnd"/>
      <w:r>
        <w:rPr>
          <w:rFonts w:eastAsia="SimSun"/>
          <w:lang w:eastAsia="zh-CN"/>
        </w:rPr>
        <w:t xml:space="preserve"> of a record uncertain for the intruder.</w:t>
      </w:r>
    </w:p>
    <w:p w14:paraId="6C36F613" w14:textId="77777777" w:rsidR="00DC2C13" w:rsidRDefault="00DC2C13" w:rsidP="00983463">
      <w:pPr>
        <w:pStyle w:val="Heading1"/>
      </w:pPr>
      <w:bookmarkStart w:id="16" w:name="_Toc272834542"/>
      <w:bookmarkStart w:id="17" w:name="_Toc54772097"/>
      <w:r>
        <w:rPr>
          <w:rFonts w:eastAsia="SimSun"/>
          <w:lang w:eastAsia="zh-CN"/>
        </w:rPr>
        <w:t>1.2</w:t>
      </w:r>
      <w:r>
        <w:rPr>
          <w:rFonts w:eastAsia="SimSun"/>
          <w:lang w:eastAsia="zh-CN"/>
        </w:rPr>
        <w:tab/>
        <w:t>Software</w:t>
      </w:r>
      <w:bookmarkEnd w:id="16"/>
      <w:bookmarkEnd w:id="17"/>
    </w:p>
    <w:p w14:paraId="138B3A2E" w14:textId="77777777" w:rsidR="00DC2C13" w:rsidRDefault="00DC2C13">
      <w:pPr>
        <w:pStyle w:val="P1-StandPara"/>
        <w:rPr>
          <w:rFonts w:eastAsia="SimSun"/>
          <w:lang w:eastAsia="zh-CN"/>
        </w:rPr>
      </w:pPr>
      <w:r>
        <w:t>IES uses a controlled random swapping approach</w:t>
      </w:r>
      <w:r>
        <w:rPr>
          <w:bCs/>
        </w:rPr>
        <w:t xml:space="preserve"> </w:t>
      </w:r>
      <w:r>
        <w:t xml:space="preserve">on all restricted-use and public-use microdata files. </w:t>
      </w:r>
      <w:r>
        <w:rPr>
          <w:rFonts w:eastAsia="SimSun"/>
        </w:rPr>
        <w:t>Former NCES staff</w:t>
      </w:r>
      <w:r>
        <w:t xml:space="preserve"> developed the methodology for data swapping and designed a series of SAS macros automating this methodology. </w:t>
      </w:r>
      <w:r>
        <w:rPr>
          <w:rFonts w:eastAsia="SimSun"/>
        </w:rPr>
        <w:t xml:space="preserve">The underlying procedures are described by </w:t>
      </w:r>
      <w:r>
        <w:rPr>
          <w:bCs/>
        </w:rPr>
        <w:t>Kaufman, Seastrom, and Roey (2005)</w:t>
      </w:r>
      <w:r>
        <w:rPr>
          <w:rFonts w:eastAsia="SimSun"/>
        </w:rPr>
        <w:t xml:space="preserve">. The software, now collectively packaged in a software application called </w:t>
      </w:r>
      <w:proofErr w:type="spellStart"/>
      <w:r w:rsidR="004635E4" w:rsidRPr="004635E4">
        <w:rPr>
          <w:rFonts w:eastAsia="SimSun"/>
          <w:i/>
        </w:rPr>
        <w:t>DataSwap</w:t>
      </w:r>
      <w:proofErr w:type="spellEnd"/>
      <w:r>
        <w:rPr>
          <w:rFonts w:eastAsia="SimSun"/>
        </w:rPr>
        <w:t>, is the only IES Disclosure Review Board (DRB) approved swapping software package.</w:t>
      </w:r>
      <w:r>
        <w:rPr>
          <w:rFonts w:eastAsia="SimSun"/>
          <w:lang w:eastAsia="zh-CN"/>
        </w:rPr>
        <w:t xml:space="preserve"> It has been reviewed and further commended by the NCES/NISS Data Confidentiality Task Force as an appropriate data protection software tool.</w:t>
      </w:r>
      <w:r>
        <w:rPr>
          <w:rStyle w:val="FootnoteReference"/>
          <w:rFonts w:eastAsia="SimSun"/>
          <w:lang w:eastAsia="zh-CN"/>
        </w:rPr>
        <w:footnoteReference w:id="4"/>
      </w:r>
      <w:r>
        <w:rPr>
          <w:rFonts w:eastAsia="SimSun"/>
          <w:lang w:eastAsia="zh-CN"/>
        </w:rPr>
        <w:t xml:space="preserve"> </w:t>
      </w:r>
    </w:p>
    <w:p w14:paraId="5F43B32D" w14:textId="77777777" w:rsidR="00DC2C13" w:rsidRDefault="00DC2C13">
      <w:pPr>
        <w:pStyle w:val="P1-StandPara"/>
      </w:pPr>
      <w:r>
        <w:t xml:space="preserve">Having one standardized software package for data swapping is advantageous for several reasons. Since the DRB must approve not only the approach used for data confidentiality but the software as well, their review of disclosure analyses is expedient once they are familiar with </w:t>
      </w:r>
      <w:proofErr w:type="spellStart"/>
      <w:r w:rsidR="004635E4" w:rsidRPr="004635E4">
        <w:rPr>
          <w:i/>
        </w:rPr>
        <w:t>DataSwap</w:t>
      </w:r>
      <w:proofErr w:type="spellEnd"/>
      <w:r>
        <w:t xml:space="preserve"> and its capabilities. Familiarity with one software package for both IES staff and contractors facilitates the understanding of the process and the results. Staff, time, and review effort required for ad-hoc swapping software would be detrimental to the timeliness and cost</w:t>
      </w:r>
      <w:r w:rsidR="000A23F3">
        <w:t xml:space="preserve"> of the study</w:t>
      </w:r>
      <w:r>
        <w:t xml:space="preserve">. </w:t>
      </w:r>
    </w:p>
    <w:p w14:paraId="433DB597" w14:textId="77777777" w:rsidR="00485D08" w:rsidRDefault="004635E4">
      <w:pPr>
        <w:pStyle w:val="P1-StandPara"/>
        <w:rPr>
          <w:bCs/>
        </w:rPr>
      </w:pPr>
      <w:proofErr w:type="spellStart"/>
      <w:r w:rsidRPr="004635E4">
        <w:rPr>
          <w:bCs/>
          <w:i/>
        </w:rPr>
        <w:t>DataSwap</w:t>
      </w:r>
      <w:proofErr w:type="spellEnd"/>
      <w:r w:rsidR="00DC2C13">
        <w:rPr>
          <w:bCs/>
        </w:rPr>
        <w:t xml:space="preserve"> software enables</w:t>
      </w:r>
      <w:r w:rsidR="007457EE">
        <w:rPr>
          <w:bCs/>
        </w:rPr>
        <w:t xml:space="preserve"> </w:t>
      </w:r>
      <w:r w:rsidR="00DC2C13">
        <w:rPr>
          <w:bCs/>
        </w:rPr>
        <w:t xml:space="preserve">testing different swapping scenarios </w:t>
      </w:r>
      <w:r w:rsidR="000A23F3">
        <w:rPr>
          <w:bCs/>
        </w:rPr>
        <w:t>to</w:t>
      </w:r>
      <w:r w:rsidR="00DC2C13">
        <w:rPr>
          <w:bCs/>
        </w:rPr>
        <w:t xml:space="preserve"> facilitate review and revision of the process, and ultimately assists in limiting the impact on data quality. The capability of linking variables for swapping and analyzing the impact on outcome variables provides assurance that data consistency is maintained. </w:t>
      </w:r>
    </w:p>
    <w:p w14:paraId="316C3F71" w14:textId="77777777" w:rsidR="00DC2C13" w:rsidRDefault="00485D08">
      <w:pPr>
        <w:pStyle w:val="P1-StandPara"/>
        <w:rPr>
          <w:bCs/>
        </w:rPr>
      </w:pPr>
      <w:r>
        <w:rPr>
          <w:bCs/>
        </w:rPr>
        <w:t xml:space="preserve">Having </w:t>
      </w:r>
      <w:r w:rsidR="00DC2C13">
        <w:rPr>
          <w:bCs/>
        </w:rPr>
        <w:t xml:space="preserve">standardized software </w:t>
      </w:r>
      <w:r>
        <w:rPr>
          <w:bCs/>
        </w:rPr>
        <w:t xml:space="preserve">for data swapping </w:t>
      </w:r>
      <w:r w:rsidR="00DC2C13">
        <w:rPr>
          <w:bCs/>
        </w:rPr>
        <w:t>allows for consistency in swapping methodology across studies and provides systematic swapping outputs. The parameter input sheet option make</w:t>
      </w:r>
      <w:r w:rsidR="00996893">
        <w:rPr>
          <w:bCs/>
        </w:rPr>
        <w:t>s</w:t>
      </w:r>
      <w:r w:rsidR="00DC2C13">
        <w:rPr>
          <w:bCs/>
        </w:rPr>
        <w:t xml:space="preserve"> the software easy to use and share with other contractors.</w:t>
      </w:r>
    </w:p>
    <w:p w14:paraId="20CAA6DF" w14:textId="77777777" w:rsidR="00DC2C13" w:rsidRDefault="00DC2C13" w:rsidP="00983463">
      <w:pPr>
        <w:pStyle w:val="Heading1"/>
      </w:pPr>
      <w:bookmarkStart w:id="18" w:name="_Toc272834543"/>
      <w:bookmarkStart w:id="19" w:name="_Toc54772098"/>
      <w:r>
        <w:t>1.3</w:t>
      </w:r>
      <w:r>
        <w:tab/>
        <w:t>Method</w:t>
      </w:r>
      <w:bookmarkEnd w:id="18"/>
      <w:r w:rsidR="00485D08">
        <w:t>s</w:t>
      </w:r>
      <w:bookmarkEnd w:id="19"/>
    </w:p>
    <w:p w14:paraId="1970842B" w14:textId="458F8B19" w:rsidR="00DC2C13" w:rsidRDefault="004635E4">
      <w:pPr>
        <w:pStyle w:val="P1-StandPara"/>
        <w:rPr>
          <w:bCs/>
        </w:rPr>
      </w:pPr>
      <w:proofErr w:type="spellStart"/>
      <w:r w:rsidRPr="004635E4">
        <w:rPr>
          <w:i/>
          <w:iCs/>
        </w:rPr>
        <w:t>DataSwap</w:t>
      </w:r>
      <w:proofErr w:type="spellEnd"/>
      <w:r w:rsidR="00DC2C13">
        <w:t xml:space="preserve"> employs a controlled random swapping approach by selecting records for swapping using different random sampling approaches (simple random sampling, stratified, probability proportionate to size). It s</w:t>
      </w:r>
      <w:r w:rsidR="00DC2C13">
        <w:rPr>
          <w:bCs/>
        </w:rPr>
        <w:t xml:space="preserve">elects swapping partners based on a distance (or bias) measure and can be used on data with </w:t>
      </w:r>
      <w:r w:rsidR="00DC2C13">
        <w:rPr>
          <w:bCs/>
        </w:rPr>
        <w:lastRenderedPageBreak/>
        <w:t>complex samples.</w:t>
      </w:r>
      <w:r w:rsidR="00A17A46">
        <w:rPr>
          <w:bCs/>
        </w:rPr>
        <w:t xml:space="preserve"> IES standard practice is to process the swapping five to seven times and review the global utility measures to recommend one of the runs.</w:t>
      </w:r>
    </w:p>
    <w:p w14:paraId="0C8B2038" w14:textId="7F02C085" w:rsidR="00DC2C13" w:rsidRDefault="00DC2C13">
      <w:pPr>
        <w:pStyle w:val="P1-StandPara"/>
      </w:pPr>
      <w:r>
        <w:t>For the controlled random swapping approach, “controlled” means two things:</w:t>
      </w:r>
      <w:r w:rsidR="00263212">
        <w:t xml:space="preserve"> </w:t>
      </w:r>
      <w:r>
        <w:t>First, it means that the user is responsible for identifying the data swapping variables and parameters. The user/data analyst should be familiar with which data would be the most identifiable and sensitive. The user should also understand the content of the data file as well as the purpose and focus of the study so s</w:t>
      </w:r>
      <w:r w:rsidR="0046132F">
        <w:t>/</w:t>
      </w:r>
      <w:bookmarkStart w:id="20" w:name="_GoBack"/>
      <w:bookmarkEnd w:id="20"/>
      <w:r>
        <w:t>he can therefore guide the data swapping procedures accordingly.</w:t>
      </w:r>
    </w:p>
    <w:p w14:paraId="505FB978" w14:textId="79BD59C7" w:rsidR="00DC2C13" w:rsidRDefault="00DC2C13">
      <w:pPr>
        <w:pStyle w:val="P1-StandPara"/>
      </w:pPr>
      <w:r>
        <w:t xml:space="preserve">The second meaning of “controlled” is that, in </w:t>
      </w:r>
      <w:proofErr w:type="spellStart"/>
      <w:r w:rsidR="004635E4" w:rsidRPr="004635E4">
        <w:rPr>
          <w:i/>
        </w:rPr>
        <w:t>DataSwap</w:t>
      </w:r>
      <w:proofErr w:type="spellEnd"/>
      <w:r>
        <w:t xml:space="preserve">, once the target records are selected, the file is partitioned into swapping cells. The swapping methodology is designed to find a swapping partner that limits data distortion. The methodology includes the use of swapping cells to identify swapping partners in adjacent cells with similar (or identical) weights and close (with at least one or some different) variable values. The pair with the smallest swapping bias is selected as the swapping partner. For more details and illustrations of swapping cells and donor selection, please see </w:t>
      </w:r>
      <w:r w:rsidR="006E2D0A">
        <w:t>Section</w:t>
      </w:r>
      <w:r w:rsidR="000A23F3">
        <w:t xml:space="preserve"> </w:t>
      </w:r>
      <w:r w:rsidR="003E1EC0">
        <w:t>4</w:t>
      </w:r>
      <w:r>
        <w:t>.</w:t>
      </w:r>
    </w:p>
    <w:p w14:paraId="035B021F" w14:textId="450095AE" w:rsidR="00DC2C13" w:rsidRDefault="00DC2C13">
      <w:pPr>
        <w:pStyle w:val="P1-StandPara"/>
      </w:pPr>
      <w:r>
        <w:t xml:space="preserve">Before implementing </w:t>
      </w:r>
      <w:proofErr w:type="spellStart"/>
      <w:r w:rsidR="004635E4" w:rsidRPr="004635E4">
        <w:rPr>
          <w:i/>
        </w:rPr>
        <w:t>DataSwap</w:t>
      </w:r>
      <w:proofErr w:type="spellEnd"/>
      <w:r>
        <w:t>, the user must consider several facets of the swapping process, including how the targets are to be selected, if particular records will be targeted for swapping, how the swapping cells are to be formed, and which variables wi</w:t>
      </w:r>
      <w:r w:rsidR="0046132F">
        <w:t>ll be swapped. Output reports</w:t>
      </w:r>
      <w:r w:rsidR="000A23F3">
        <w:t xml:space="preserve"> help the user evaluate</w:t>
      </w:r>
      <w:r>
        <w:t xml:space="preserve"> the swapping impact</w:t>
      </w:r>
      <w:r w:rsidR="0046132F">
        <w:t>, which</w:t>
      </w:r>
      <w:r>
        <w:t xml:space="preserve"> can also be controlled through the software parameters. </w:t>
      </w:r>
    </w:p>
    <w:p w14:paraId="556D045A" w14:textId="77777777" w:rsidR="00DC2C13" w:rsidRDefault="009804FB" w:rsidP="009804FB">
      <w:pPr>
        <w:pStyle w:val="Heading5"/>
        <w:ind w:firstLine="0"/>
      </w:pPr>
      <w:bookmarkStart w:id="21" w:name="_Toc315266042"/>
      <w:bookmarkStart w:id="22" w:name="_Toc54772099"/>
      <w:r>
        <w:t>1.3.1</w:t>
      </w:r>
      <w:r>
        <w:tab/>
      </w:r>
      <w:r w:rsidR="00DC2C13">
        <w:t>Targets</w:t>
      </w:r>
      <w:bookmarkEnd w:id="21"/>
      <w:bookmarkEnd w:id="22"/>
    </w:p>
    <w:p w14:paraId="524CC729" w14:textId="77777777" w:rsidR="00DC2C13" w:rsidRDefault="00DC2C13">
      <w:pPr>
        <w:pStyle w:val="P1-StandPara"/>
      </w:pPr>
      <w:r>
        <w:t>The first step in the software is the selection of the records whose values will be swapped (i.e., target records). Target records are selected systematically with probabilities proportionate to a measure of size. The user may specify a stratified design and/or use variables to sort the data before selection. The sampling rate is predetermined by the user and entered as a parameter. Note that cases with a high risk of disclosure may be given a higher selection probability.</w:t>
      </w:r>
    </w:p>
    <w:p w14:paraId="66816142" w14:textId="77777777" w:rsidR="00DC2C13" w:rsidRDefault="009804FB" w:rsidP="009804FB">
      <w:pPr>
        <w:pStyle w:val="Heading5"/>
        <w:ind w:firstLine="0"/>
      </w:pPr>
      <w:bookmarkStart w:id="23" w:name="_Toc315266043"/>
      <w:bookmarkStart w:id="24" w:name="_Toc54772100"/>
      <w:r>
        <w:t>1.3.2</w:t>
      </w:r>
      <w:r>
        <w:tab/>
      </w:r>
      <w:r w:rsidR="00DC2C13">
        <w:t>Forming Cells</w:t>
      </w:r>
      <w:bookmarkEnd w:id="23"/>
      <w:bookmarkEnd w:id="24"/>
    </w:p>
    <w:p w14:paraId="0C7D1A5D" w14:textId="77777777" w:rsidR="00DC2C13" w:rsidRDefault="00DC2C13">
      <w:pPr>
        <w:pStyle w:val="P1-StandPara"/>
        <w:keepNext/>
      </w:pPr>
      <w:r>
        <w:t xml:space="preserve">The second step in the algorithm is the selection of swapping partners (i.e., donors). The user must select variables to define the swapping cells. The swapping cells are formed by cross-classifying key categorical variables (i.e., identifiers such as age and education attainment categories). </w:t>
      </w:r>
      <w:r w:rsidR="00B56FB0">
        <w:t xml:space="preserve">These variables are also the swapping variables – those variables whose values will be swapped. </w:t>
      </w:r>
      <w:r>
        <w:t xml:space="preserve">The search for swapping partners proceeds as follows. Consider a selected target record in a given cell. Two potential swapping </w:t>
      </w:r>
      <w:r>
        <w:lastRenderedPageBreak/>
        <w:t xml:space="preserve">partners for the target record are initially selected, one from each neighboring (adjacent) cell. That is, within each neighboring cell, the record with the closest sampling weight to the target record is selected as a potential swapping partner. The search process continues by comparing the swapping bias and the potential swapping partner. The record that results in the smallest swapping bias is chosen as the swapping partner. An example follows, and more details are provided in </w:t>
      </w:r>
      <w:r w:rsidR="006E2D0A">
        <w:t>Section</w:t>
      </w:r>
      <w:r>
        <w:t xml:space="preserve"> </w:t>
      </w:r>
      <w:r w:rsidR="00996893">
        <w:t>3</w:t>
      </w:r>
      <w:r>
        <w:t>.</w:t>
      </w:r>
    </w:p>
    <w:p w14:paraId="36691F27" w14:textId="77777777" w:rsidR="00DC2C13" w:rsidRDefault="00DC2C13">
      <w:pPr>
        <w:pStyle w:val="P1-StandPara"/>
      </w:pPr>
      <w:r>
        <w:t xml:space="preserve">For example, if a user wants to swap values of occupation among cases with the same age, sex, and race, then the swapping cells will be formed by the cross-classification of those three variables with occupation as the last (right-most) variable. For most cases, a swapping partner will be chosen such that the values of the first three variables are as similar as possible, but with values of occupation that are different (to ensure that swapping takes place) and with a minimum calculated swapping bias. It is also possible that a record resulting in the lowest bias is one that has the same value of occupation, but differing levels of one or more of the other variables. </w:t>
      </w:r>
    </w:p>
    <w:p w14:paraId="79DCEBF0" w14:textId="77777777" w:rsidR="00DC2C13" w:rsidRDefault="00DC2C13">
      <w:pPr>
        <w:pStyle w:val="P1-StandPara"/>
      </w:pPr>
      <w:r>
        <w:t>As an alternative, the user may vary the order in which the variables are cross-classified to form the swapping cells across all the cases. When specified, the records in the input file are randomly allocated to groups such that each swapping variable is used as the right-most variable an equal number of times. In the example above, swapping cells using this alternative method will still be formed as a cross-classification of the three variables; however, each of the three variables will be the right-most variable in the cross-classification an equal number of times (with the other variables ordered in a random fashion). Using this method will result in a more balanced distribution of swapping across the swapping variables since more race and sex values will be swapped rather than having values of occupation swapped most often as in the former example.</w:t>
      </w:r>
    </w:p>
    <w:p w14:paraId="2B544F0C" w14:textId="77777777" w:rsidR="00DC2C13" w:rsidRDefault="00DC2C13">
      <w:pPr>
        <w:pStyle w:val="P1-StandPara"/>
      </w:pPr>
      <w:r>
        <w:t>The former (</w:t>
      </w:r>
      <w:r w:rsidR="00520623">
        <w:t>original</w:t>
      </w:r>
      <w:r>
        <w:t xml:space="preserve">) method tends to cause disproportionate swaps to the right-most variable. This is useful when the file contains only one or two highly identifying variables. The alternative (balanced) method provides a more balanced distribution of swapping among the variables. If the variables used for swapping are all important and useful for analysis, it is preferable to lessen the impact of change on an individual variable. The balanced method provides data changes that are equitably distributed across the set of swapping variables on the data file so that no individual variable is adversely affected by the swapping. </w:t>
      </w:r>
    </w:p>
    <w:p w14:paraId="5C6958BF" w14:textId="77777777" w:rsidR="00DC2C13" w:rsidRDefault="00DC2C13">
      <w:pPr>
        <w:pStyle w:val="P1-StandPara"/>
      </w:pPr>
      <w:r>
        <w:t xml:space="preserve">If there are key variables that absolutely should not change value, but are critical in controlling the swapping partner search, then one or more variables may be specified as hard boundary variables. If hard boundaries are specified, only potential swapping partners within the same hard boundaries will be considered. If a swapping partner cannot be found within the hard boundaries, the algorithm will not proceed, and some adjustment to the hard boundary variables will be required. There may only be one </w:t>
      </w:r>
      <w:r>
        <w:lastRenderedPageBreak/>
        <w:t xml:space="preserve">neighboring cell if the target’s cell comes at the beginning or end of the sort order within a hard boundary, or at the beginning or end of the file if no hard boundary is specified. </w:t>
      </w:r>
    </w:p>
    <w:p w14:paraId="507E8BF9" w14:textId="77777777" w:rsidR="00DC2C13" w:rsidRDefault="00DC2C13">
      <w:pPr>
        <w:pStyle w:val="P1-StandPara"/>
      </w:pPr>
      <w:r>
        <w:t>After the selection of the swapping partners, a check is made to determine that a swapping partner is used only once. If a partner is used more than once, then the partner is assigned to the target resulting in the smallest absolute bias. Ties are handled with a random selection. Next, a check is made to see if all target cases have final swapping partners. If any are found without final swapping partners, the partner search is repeated until all swaps have unique final swapping partners.</w:t>
      </w:r>
    </w:p>
    <w:p w14:paraId="21CCC193" w14:textId="77777777" w:rsidR="00DC2C13" w:rsidRDefault="009804FB" w:rsidP="009804FB">
      <w:pPr>
        <w:pStyle w:val="Heading5"/>
        <w:ind w:firstLine="0"/>
      </w:pPr>
      <w:bookmarkStart w:id="25" w:name="_Toc315266044"/>
      <w:bookmarkStart w:id="26" w:name="_Toc54772101"/>
      <w:r>
        <w:t>1.3.3</w:t>
      </w:r>
      <w:r>
        <w:tab/>
      </w:r>
      <w:r w:rsidR="00DC2C13">
        <w:t>Swapping Values</w:t>
      </w:r>
      <w:bookmarkEnd w:id="25"/>
      <w:bookmarkEnd w:id="26"/>
    </w:p>
    <w:p w14:paraId="472AF061" w14:textId="77777777" w:rsidR="00DC2C13" w:rsidRDefault="00DC2C13">
      <w:pPr>
        <w:pStyle w:val="P1-StandPara"/>
      </w:pPr>
      <w:r>
        <w:t xml:space="preserve">In the third step, the data are swapped. By definition, the variables that are allowed to be swapped are referred to as “swapping variables.” Therefore, hard boundary variables are not swapping variables. The swapping of data occurs as the values of the swapping variables are switched between each target and their respective partners (i.e., the values of the target’s variables identified for swapping are assigned to the respective partner and the partner’s values are assigned to the respective target case). The user also has the option of specifying other variables to swap, apart from those used to form the swapping partner cells. These variables can be linked to the swapping variables so that, as the value of a particular swapping variable changes, the linked variable(s) will also be changed. For example, if a user wants to use age category as a swapping variable, the detailed age variable should be specified as a linked variable so that the two variables remain consistent on the final file. </w:t>
      </w:r>
    </w:p>
    <w:p w14:paraId="55549A1F" w14:textId="77777777" w:rsidR="00DC2C13" w:rsidRPr="00FA632E" w:rsidRDefault="009804FB" w:rsidP="009804FB">
      <w:pPr>
        <w:pStyle w:val="Heading5"/>
        <w:ind w:firstLine="0"/>
      </w:pPr>
      <w:bookmarkStart w:id="27" w:name="_Toc315266045"/>
      <w:bookmarkStart w:id="28" w:name="_Toc54772102"/>
      <w:r>
        <w:t>1.3.4</w:t>
      </w:r>
      <w:r>
        <w:tab/>
      </w:r>
      <w:r w:rsidR="00DC2C13" w:rsidRPr="00FA632E">
        <w:t>Reports</w:t>
      </w:r>
      <w:bookmarkEnd w:id="27"/>
      <w:bookmarkEnd w:id="28"/>
    </w:p>
    <w:p w14:paraId="29A96BC8" w14:textId="77777777" w:rsidR="00DC2C13" w:rsidRDefault="00DC2C13">
      <w:pPr>
        <w:pStyle w:val="P1-StandPara"/>
      </w:pPr>
      <w:r>
        <w:t xml:space="preserve">The last step is the generation of output reports for the user, the DRB chair, and the DRB members. The </w:t>
      </w:r>
      <w:proofErr w:type="spellStart"/>
      <w:r w:rsidR="004635E4" w:rsidRPr="004635E4">
        <w:rPr>
          <w:i/>
        </w:rPr>
        <w:t>DataSwap</w:t>
      </w:r>
      <w:proofErr w:type="spellEnd"/>
      <w:r>
        <w:t xml:space="preserve"> software produces output that can be used to document and evaluate the swapping results. The output compares unweighted and weighted frequencies, means, correlations, and regression models before and after swapping. The output for the DRB can be pasted into a memorandum for the DRB.</w:t>
      </w:r>
    </w:p>
    <w:p w14:paraId="6398AD4C" w14:textId="0EDA989D" w:rsidR="004E49CD" w:rsidRDefault="00DC2C13" w:rsidP="00996893">
      <w:pPr>
        <w:pStyle w:val="P1-StandPara"/>
        <w:sectPr w:rsidR="004E49CD">
          <w:footerReference w:type="default" r:id="rId10"/>
          <w:pgSz w:w="12240" w:h="15840" w:code="1"/>
          <w:pgMar w:top="1440" w:right="1440" w:bottom="1440" w:left="1440" w:header="720" w:footer="576" w:gutter="0"/>
          <w:pgNumType w:start="1"/>
          <w:cols w:space="720"/>
          <w:docGrid w:linePitch="233"/>
        </w:sectPr>
      </w:pPr>
      <w:r>
        <w:rPr>
          <w:spacing w:val="-2"/>
          <w:szCs w:val="22"/>
        </w:rPr>
        <w:t xml:space="preserve">The original swapping algorithm written by Steve Kaufman is preserved in this version of the software. Westat has been responsible for making the software more user-friendly and for enhancing its features. </w:t>
      </w:r>
      <w:r w:rsidR="00B56FB0">
        <w:rPr>
          <w:spacing w:val="-2"/>
          <w:szCs w:val="22"/>
        </w:rPr>
        <w:t>Section</w:t>
      </w:r>
      <w:r>
        <w:rPr>
          <w:spacing w:val="-2"/>
          <w:szCs w:val="22"/>
        </w:rPr>
        <w:t xml:space="preserve"> 2</w:t>
      </w:r>
      <w:r w:rsidR="000659ED">
        <w:rPr>
          <w:spacing w:val="-2"/>
          <w:szCs w:val="22"/>
        </w:rPr>
        <w:t xml:space="preserve"> </w:t>
      </w:r>
      <w:r>
        <w:rPr>
          <w:spacing w:val="-2"/>
          <w:szCs w:val="22"/>
        </w:rPr>
        <w:t>describe</w:t>
      </w:r>
      <w:r w:rsidR="00996893">
        <w:rPr>
          <w:spacing w:val="-2"/>
          <w:szCs w:val="22"/>
        </w:rPr>
        <w:t>s</w:t>
      </w:r>
      <w:r>
        <w:rPr>
          <w:spacing w:val="-2"/>
          <w:szCs w:val="22"/>
        </w:rPr>
        <w:t xml:space="preserve"> the parameters and syntax and provide some user guidelines</w:t>
      </w:r>
      <w:r w:rsidR="000659ED">
        <w:rPr>
          <w:spacing w:val="-2"/>
          <w:szCs w:val="22"/>
        </w:rPr>
        <w:t xml:space="preserve"> for the </w:t>
      </w:r>
      <w:proofErr w:type="spellStart"/>
      <w:r w:rsidR="004635E4" w:rsidRPr="004635E4">
        <w:rPr>
          <w:i/>
          <w:spacing w:val="-2"/>
          <w:szCs w:val="22"/>
        </w:rPr>
        <w:t>DataSwap</w:t>
      </w:r>
      <w:proofErr w:type="spellEnd"/>
      <w:r w:rsidR="000659ED">
        <w:rPr>
          <w:spacing w:val="-2"/>
          <w:szCs w:val="22"/>
        </w:rPr>
        <w:t xml:space="preserve"> application, respectively.</w:t>
      </w:r>
      <w:r>
        <w:rPr>
          <w:spacing w:val="-2"/>
          <w:szCs w:val="22"/>
        </w:rPr>
        <w:t xml:space="preserve"> </w:t>
      </w:r>
      <w:r w:rsidR="00B56FB0">
        <w:rPr>
          <w:spacing w:val="-2"/>
          <w:szCs w:val="22"/>
        </w:rPr>
        <w:t>Section</w:t>
      </w:r>
      <w:r>
        <w:rPr>
          <w:spacing w:val="-2"/>
          <w:szCs w:val="22"/>
        </w:rPr>
        <w:t xml:space="preserve"> </w:t>
      </w:r>
      <w:r w:rsidR="00996893">
        <w:rPr>
          <w:spacing w:val="-2"/>
          <w:szCs w:val="22"/>
        </w:rPr>
        <w:t>3</w:t>
      </w:r>
      <w:r>
        <w:t xml:space="preserve"> provides further technical descriptions. </w:t>
      </w:r>
      <w:r w:rsidR="00B56FB0">
        <w:t>Section</w:t>
      </w:r>
      <w:r>
        <w:t xml:space="preserve"> </w:t>
      </w:r>
      <w:r w:rsidR="00996893">
        <w:t>4</w:t>
      </w:r>
      <w:r w:rsidR="00B56FB0">
        <w:t xml:space="preserve"> </w:t>
      </w:r>
      <w:r>
        <w:t xml:space="preserve">includes examples using these data. </w:t>
      </w:r>
    </w:p>
    <w:p w14:paraId="733D2E0C" w14:textId="77777777" w:rsidR="00DC2C13" w:rsidRPr="00983463" w:rsidRDefault="00996893" w:rsidP="00983463">
      <w:pPr>
        <w:pStyle w:val="C1-CtrBoldHd"/>
        <w:spacing w:after="360" w:line="280" w:lineRule="exact"/>
        <w:rPr>
          <w:sz w:val="28"/>
          <w:szCs w:val="28"/>
        </w:rPr>
      </w:pPr>
      <w:bookmarkStart w:id="29" w:name="_Toc54772103"/>
      <w:r>
        <w:rPr>
          <w:sz w:val="28"/>
          <w:szCs w:val="28"/>
        </w:rPr>
        <w:lastRenderedPageBreak/>
        <w:t>2</w:t>
      </w:r>
      <w:r w:rsidR="00DC2C13" w:rsidRPr="00983463">
        <w:rPr>
          <w:sz w:val="28"/>
          <w:szCs w:val="28"/>
        </w:rPr>
        <w:t xml:space="preserve">. </w:t>
      </w:r>
      <w:r w:rsidR="009E7161" w:rsidRPr="00983463">
        <w:rPr>
          <w:sz w:val="28"/>
          <w:szCs w:val="28"/>
        </w:rPr>
        <w:t>Data Swapping</w:t>
      </w:r>
      <w:bookmarkEnd w:id="29"/>
    </w:p>
    <w:p w14:paraId="0D1C82B7" w14:textId="6AFC62D1" w:rsidR="00DC2C13" w:rsidRDefault="00DC2C13">
      <w:pPr>
        <w:pStyle w:val="P1-StandPara"/>
      </w:pPr>
      <w:r>
        <w:t xml:space="preserve">This </w:t>
      </w:r>
      <w:r w:rsidR="00B56FB0">
        <w:t>section</w:t>
      </w:r>
      <w:r>
        <w:t xml:space="preserve"> describes the user specifications, provides some notes on processing, and gives an overview of the output reports from </w:t>
      </w:r>
      <w:proofErr w:type="spellStart"/>
      <w:r w:rsidR="004635E4" w:rsidRPr="004635E4">
        <w:rPr>
          <w:i/>
        </w:rPr>
        <w:t>DataSwap</w:t>
      </w:r>
      <w:proofErr w:type="spellEnd"/>
      <w:r>
        <w:t xml:space="preserve">. A description of the </w:t>
      </w:r>
      <w:proofErr w:type="spellStart"/>
      <w:r w:rsidR="004635E4" w:rsidRPr="004635E4">
        <w:rPr>
          <w:i/>
        </w:rPr>
        <w:t>DataSwap</w:t>
      </w:r>
      <w:proofErr w:type="spellEnd"/>
      <w:r>
        <w:t xml:space="preserve"> user specification is provided in </w:t>
      </w:r>
      <w:r w:rsidR="006E2D0A">
        <w:t>Section</w:t>
      </w:r>
      <w:r>
        <w:t xml:space="preserve"> </w:t>
      </w:r>
      <w:r w:rsidR="00996893">
        <w:t>2</w:t>
      </w:r>
      <w:r>
        <w:t>.1. Some processing notes</w:t>
      </w:r>
      <w:r w:rsidR="007C21C3">
        <w:t xml:space="preserve"> and helpful hints</w:t>
      </w:r>
      <w:r>
        <w:t xml:space="preserve"> are given and a list of error m</w:t>
      </w:r>
      <w:r w:rsidR="009E7161">
        <w:t xml:space="preserve">essages is provided in </w:t>
      </w:r>
      <w:r w:rsidR="006E2D0A">
        <w:t>Section</w:t>
      </w:r>
      <w:r w:rsidR="009E7161">
        <w:t xml:space="preserve"> </w:t>
      </w:r>
      <w:r w:rsidR="00996893">
        <w:t>2</w:t>
      </w:r>
      <w:r>
        <w:t xml:space="preserve">.2. Section </w:t>
      </w:r>
      <w:r w:rsidR="00996893">
        <w:t>2</w:t>
      </w:r>
      <w:r>
        <w:t>.3 provides an overview of the various output reports intended for users of the software, the Disclosure Review Board (DRB) chair, and its members.</w:t>
      </w:r>
    </w:p>
    <w:p w14:paraId="19CF5FCE" w14:textId="77777777" w:rsidR="00DC2C13" w:rsidRDefault="00996893" w:rsidP="00983463">
      <w:pPr>
        <w:pStyle w:val="Heading1"/>
      </w:pPr>
      <w:bookmarkStart w:id="30" w:name="_Toc272834544"/>
      <w:bookmarkStart w:id="31" w:name="_Toc54772104"/>
      <w:r>
        <w:t>2</w:t>
      </w:r>
      <w:r w:rsidR="00DC2C13">
        <w:t>.1</w:t>
      </w:r>
      <w:r w:rsidR="00DC2C13">
        <w:tab/>
        <w:t>Specifications</w:t>
      </w:r>
      <w:bookmarkEnd w:id="30"/>
      <w:bookmarkEnd w:id="31"/>
    </w:p>
    <w:p w14:paraId="439B1397" w14:textId="77777777" w:rsidR="00DC2C13" w:rsidRDefault="00DC2C13">
      <w:pPr>
        <w:pStyle w:val="P1-StandPara"/>
      </w:pPr>
      <w:r>
        <w:t xml:space="preserve">User specifications for the SAS macro can be submitted on a parameter sheet (see </w:t>
      </w:r>
      <w:r w:rsidR="006E2D0A">
        <w:t>Exhibit</w:t>
      </w:r>
      <w:r>
        <w:t xml:space="preserve"> </w:t>
      </w:r>
      <w:r w:rsidR="00996893">
        <w:t>2</w:t>
      </w:r>
      <w:r>
        <w:t>-1). Once the parameters are entered into the program, then the program is invoked through a SAS macro call. T</w:t>
      </w:r>
      <w:r w:rsidR="009E7161">
        <w:t xml:space="preserve">he call is detailed in </w:t>
      </w:r>
      <w:r w:rsidR="006E2D0A">
        <w:t>Section</w:t>
      </w:r>
      <w:r w:rsidR="009E7161">
        <w:t xml:space="preserve"> </w:t>
      </w:r>
      <w:r w:rsidR="00996893">
        <w:t>2</w:t>
      </w:r>
      <w:r>
        <w:t>.1.1. Each parameter, including controllers for input, sampling, swapping data, and o</w:t>
      </w:r>
      <w:r w:rsidR="009E7161">
        <w:t xml:space="preserve">utput, is described in </w:t>
      </w:r>
      <w:r w:rsidR="006E2D0A">
        <w:t>Section</w:t>
      </w:r>
      <w:r w:rsidR="009E7161">
        <w:t xml:space="preserve"> </w:t>
      </w:r>
      <w:r w:rsidR="00996893">
        <w:t>2</w:t>
      </w:r>
      <w:r>
        <w:t xml:space="preserve">.1.2. An example of a SAS macro call for </w:t>
      </w:r>
      <w:proofErr w:type="spellStart"/>
      <w:r w:rsidR="004635E4" w:rsidRPr="004635E4">
        <w:rPr>
          <w:i/>
        </w:rPr>
        <w:t>DataSwap</w:t>
      </w:r>
      <w:proofErr w:type="spellEnd"/>
      <w:r w:rsidR="009E7161">
        <w:t xml:space="preserve"> is provided in </w:t>
      </w:r>
      <w:r w:rsidR="006E2D0A">
        <w:t>Section</w:t>
      </w:r>
      <w:r w:rsidR="009E7161">
        <w:t xml:space="preserve"> </w:t>
      </w:r>
      <w:r w:rsidR="00996893">
        <w:t>2</w:t>
      </w:r>
      <w:r>
        <w:t xml:space="preserve">.1.3. </w:t>
      </w:r>
    </w:p>
    <w:p w14:paraId="2F4B52B6" w14:textId="77777777" w:rsidR="00DC2C13" w:rsidRDefault="00996893" w:rsidP="00983463">
      <w:pPr>
        <w:pStyle w:val="Heading2"/>
      </w:pPr>
      <w:bookmarkStart w:id="32" w:name="_Toc272834545"/>
      <w:bookmarkStart w:id="33" w:name="_Toc54772105"/>
      <w:r>
        <w:rPr>
          <w:rFonts w:eastAsia="Times"/>
        </w:rPr>
        <w:t>2</w:t>
      </w:r>
      <w:r w:rsidR="00DC2C13">
        <w:rPr>
          <w:rFonts w:eastAsia="Times"/>
        </w:rPr>
        <w:t>.1.1</w:t>
      </w:r>
      <w:r w:rsidR="00DC2C13">
        <w:rPr>
          <w:rFonts w:eastAsia="Times"/>
        </w:rPr>
        <w:tab/>
        <w:t>Syntax</w:t>
      </w:r>
      <w:bookmarkEnd w:id="32"/>
      <w:bookmarkEnd w:id="33"/>
    </w:p>
    <w:p w14:paraId="77B0D533" w14:textId="77777777" w:rsidR="00DC2C13" w:rsidRDefault="004635E4">
      <w:pPr>
        <w:pStyle w:val="P1-StandPara"/>
      </w:pPr>
      <w:proofErr w:type="spellStart"/>
      <w:r w:rsidRPr="004635E4">
        <w:rPr>
          <w:i/>
          <w:szCs w:val="22"/>
        </w:rPr>
        <w:t>DataSwap</w:t>
      </w:r>
      <w:proofErr w:type="spellEnd"/>
      <w:r w:rsidR="00DC2C13">
        <w:rPr>
          <w:szCs w:val="22"/>
        </w:rPr>
        <w:t xml:space="preserve"> is invoked by using</w:t>
      </w:r>
      <w:r w:rsidR="00DC2C13">
        <w:t xml:space="preserve"> a SAS macro call, as follows:</w:t>
      </w:r>
    </w:p>
    <w:p w14:paraId="55EFF17F" w14:textId="77777777" w:rsidR="00DC2C13" w:rsidRDefault="00DC2C13">
      <w:pPr>
        <w:pStyle w:val="P1-StandPara"/>
      </w:pPr>
      <w:r>
        <w:t>%</w:t>
      </w:r>
      <w:proofErr w:type="spellStart"/>
      <w:r w:rsidR="004635E4" w:rsidRPr="00F1179C">
        <w:t>DataSwap</w:t>
      </w:r>
      <w:proofErr w:type="spellEnd"/>
      <w:r>
        <w:t xml:space="preserve"> ([macro parameter = value]</w:t>
      </w:r>
      <w:proofErr w:type="gramStart"/>
      <w:r>
        <w:t>,[</w:t>
      </w:r>
      <w:proofErr w:type="gramEnd"/>
      <w:r>
        <w:t>macro parameter = value], . . .)</w:t>
      </w:r>
    </w:p>
    <w:p w14:paraId="71108B98" w14:textId="77777777" w:rsidR="00DC2C13" w:rsidRDefault="00DC2C13">
      <w:pPr>
        <w:pStyle w:val="P1-StandPara"/>
      </w:pPr>
      <w:r>
        <w:t>For PC/VAX/LINUX users, the following statements must precede the macro call:</w:t>
      </w:r>
    </w:p>
    <w:p w14:paraId="22C84D17" w14:textId="77777777" w:rsidR="00DC2C13" w:rsidRDefault="00DC2C13">
      <w:pPr>
        <w:pStyle w:val="P1-StandPara"/>
      </w:pPr>
      <w:r>
        <w:t>%INCLUDE ‘file name containing the macro statements’;</w:t>
      </w:r>
    </w:p>
    <w:p w14:paraId="79424365" w14:textId="77777777" w:rsidR="00DC2C13" w:rsidRPr="00BB099F" w:rsidRDefault="00DC2C13" w:rsidP="00BB099F">
      <w:pPr>
        <w:pStyle w:val="TT-TableTitle"/>
      </w:pPr>
      <w:r>
        <w:br w:type="page"/>
      </w:r>
    </w:p>
    <w:tbl>
      <w:tblPr>
        <w:tblW w:w="10513" w:type="dxa"/>
        <w:jc w:val="center"/>
        <w:tblLayout w:type="fixed"/>
        <w:tblCellMar>
          <w:left w:w="30" w:type="dxa"/>
          <w:right w:w="30" w:type="dxa"/>
        </w:tblCellMar>
        <w:tblLook w:val="0000" w:firstRow="0" w:lastRow="0" w:firstColumn="0" w:lastColumn="0" w:noHBand="0" w:noVBand="0"/>
      </w:tblPr>
      <w:tblGrid>
        <w:gridCol w:w="890"/>
        <w:gridCol w:w="1397"/>
        <w:gridCol w:w="171"/>
        <w:gridCol w:w="1881"/>
        <w:gridCol w:w="1539"/>
        <w:gridCol w:w="2079"/>
        <w:gridCol w:w="2556"/>
      </w:tblGrid>
      <w:tr w:rsidR="0058068D" w:rsidRPr="00E71A8B" w14:paraId="2D1A6570" w14:textId="77777777" w:rsidTr="0058068D">
        <w:trPr>
          <w:trHeight w:val="370"/>
          <w:jc w:val="center"/>
        </w:trPr>
        <w:tc>
          <w:tcPr>
            <w:tcW w:w="890" w:type="dxa"/>
            <w:tcBorders>
              <w:top w:val="single" w:sz="6" w:space="0" w:color="auto"/>
              <w:left w:val="single" w:sz="6" w:space="0" w:color="auto"/>
            </w:tcBorders>
          </w:tcPr>
          <w:p w14:paraId="7E2063F0" w14:textId="77777777" w:rsidR="0058068D" w:rsidRPr="00E71A8B" w:rsidRDefault="0058068D" w:rsidP="0058068D">
            <w:pPr>
              <w:jc w:val="right"/>
              <w:rPr>
                <w:snapToGrid w:val="0"/>
                <w:color w:val="000000"/>
                <w:sz w:val="16"/>
                <w:szCs w:val="16"/>
              </w:rPr>
            </w:pPr>
            <w:r w:rsidRPr="00E71A8B">
              <w:rPr>
                <w:sz w:val="16"/>
                <w:szCs w:val="16"/>
                <w:shd w:val="clear" w:color="auto" w:fill="FFFFFF"/>
              </w:rPr>
              <w:lastRenderedPageBreak/>
              <w:br w:type="page"/>
            </w:r>
            <w:r w:rsidRPr="00E71A8B">
              <w:rPr>
                <w:sz w:val="16"/>
                <w:szCs w:val="16"/>
              </w:rPr>
              <w:br w:type="page"/>
            </w:r>
          </w:p>
        </w:tc>
        <w:tc>
          <w:tcPr>
            <w:tcW w:w="1397" w:type="dxa"/>
            <w:tcBorders>
              <w:top w:val="single" w:sz="6" w:space="0" w:color="auto"/>
            </w:tcBorders>
          </w:tcPr>
          <w:p w14:paraId="3BA6DDE8" w14:textId="77777777" w:rsidR="0058068D" w:rsidRPr="00E71A8B" w:rsidRDefault="0058068D" w:rsidP="0058068D">
            <w:pPr>
              <w:jc w:val="right"/>
              <w:rPr>
                <w:snapToGrid w:val="0"/>
                <w:color w:val="000000"/>
                <w:sz w:val="16"/>
                <w:szCs w:val="16"/>
              </w:rPr>
            </w:pPr>
          </w:p>
        </w:tc>
        <w:tc>
          <w:tcPr>
            <w:tcW w:w="171" w:type="dxa"/>
            <w:tcBorders>
              <w:top w:val="single" w:sz="6" w:space="0" w:color="auto"/>
            </w:tcBorders>
          </w:tcPr>
          <w:p w14:paraId="0B9BE088" w14:textId="77777777" w:rsidR="0058068D" w:rsidRPr="00E71A8B" w:rsidRDefault="0058068D" w:rsidP="0058068D">
            <w:pPr>
              <w:jc w:val="center"/>
              <w:rPr>
                <w:snapToGrid w:val="0"/>
                <w:color w:val="000000"/>
                <w:sz w:val="16"/>
                <w:szCs w:val="16"/>
              </w:rPr>
            </w:pPr>
          </w:p>
        </w:tc>
        <w:tc>
          <w:tcPr>
            <w:tcW w:w="3420" w:type="dxa"/>
            <w:gridSpan w:val="2"/>
            <w:tcBorders>
              <w:top w:val="single" w:sz="6" w:space="0" w:color="auto"/>
            </w:tcBorders>
          </w:tcPr>
          <w:p w14:paraId="76016D50" w14:textId="77777777" w:rsidR="0058068D" w:rsidRPr="00E71A8B" w:rsidRDefault="004635E4" w:rsidP="0058068D">
            <w:pPr>
              <w:jc w:val="center"/>
              <w:rPr>
                <w:snapToGrid w:val="0"/>
                <w:color w:val="000000"/>
                <w:sz w:val="16"/>
                <w:szCs w:val="16"/>
              </w:rPr>
            </w:pPr>
            <w:r w:rsidRPr="00F1179C">
              <w:rPr>
                <w:b/>
                <w:snapToGrid w:val="0"/>
                <w:color w:val="000000"/>
                <w:sz w:val="24"/>
                <w:szCs w:val="24"/>
              </w:rPr>
              <w:t>Data</w:t>
            </w:r>
            <w:r w:rsidR="00F1179C">
              <w:rPr>
                <w:b/>
                <w:snapToGrid w:val="0"/>
                <w:color w:val="000000"/>
                <w:sz w:val="24"/>
                <w:szCs w:val="24"/>
              </w:rPr>
              <w:t xml:space="preserve"> </w:t>
            </w:r>
            <w:r w:rsidRPr="00F1179C">
              <w:rPr>
                <w:b/>
                <w:snapToGrid w:val="0"/>
                <w:color w:val="000000"/>
                <w:sz w:val="24"/>
                <w:szCs w:val="24"/>
              </w:rPr>
              <w:t>Swap</w:t>
            </w:r>
            <w:r w:rsidR="0058068D">
              <w:rPr>
                <w:b/>
                <w:snapToGrid w:val="0"/>
                <w:color w:val="000000"/>
                <w:sz w:val="24"/>
                <w:szCs w:val="24"/>
              </w:rPr>
              <w:t>ping</w:t>
            </w:r>
          </w:p>
        </w:tc>
        <w:tc>
          <w:tcPr>
            <w:tcW w:w="4635" w:type="dxa"/>
            <w:gridSpan w:val="2"/>
            <w:tcBorders>
              <w:top w:val="single" w:sz="6" w:space="0" w:color="auto"/>
              <w:right w:val="single" w:sz="6" w:space="0" w:color="auto"/>
            </w:tcBorders>
          </w:tcPr>
          <w:p w14:paraId="2FCB80D6" w14:textId="77777777" w:rsidR="0058068D" w:rsidRPr="00E71A8B" w:rsidRDefault="0058068D" w:rsidP="0058068D">
            <w:pPr>
              <w:jc w:val="right"/>
              <w:rPr>
                <w:b/>
                <w:snapToGrid w:val="0"/>
                <w:color w:val="000000"/>
                <w:sz w:val="16"/>
                <w:szCs w:val="16"/>
              </w:rPr>
            </w:pPr>
            <w:r>
              <w:rPr>
                <w:b/>
                <w:snapToGrid w:val="0"/>
                <w:color w:val="000000"/>
                <w:sz w:val="16"/>
                <w:szCs w:val="16"/>
              </w:rPr>
              <w:t>3.2</w:t>
            </w:r>
          </w:p>
        </w:tc>
      </w:tr>
      <w:tr w:rsidR="0058068D" w:rsidRPr="00E71A8B" w14:paraId="3E96ED00" w14:textId="77777777" w:rsidTr="0058068D">
        <w:trPr>
          <w:trHeight w:val="262"/>
          <w:jc w:val="center"/>
        </w:trPr>
        <w:tc>
          <w:tcPr>
            <w:tcW w:w="890" w:type="dxa"/>
            <w:tcBorders>
              <w:left w:val="single" w:sz="6" w:space="0" w:color="auto"/>
            </w:tcBorders>
          </w:tcPr>
          <w:p w14:paraId="68B24F67" w14:textId="77777777" w:rsidR="0058068D" w:rsidRPr="00E71A8B" w:rsidRDefault="0058068D" w:rsidP="0058068D">
            <w:pPr>
              <w:jc w:val="right"/>
              <w:rPr>
                <w:snapToGrid w:val="0"/>
                <w:color w:val="000000"/>
                <w:sz w:val="16"/>
                <w:szCs w:val="16"/>
              </w:rPr>
            </w:pPr>
          </w:p>
        </w:tc>
        <w:tc>
          <w:tcPr>
            <w:tcW w:w="1397" w:type="dxa"/>
          </w:tcPr>
          <w:p w14:paraId="1B9D1AD5" w14:textId="77777777" w:rsidR="0058068D" w:rsidRPr="00E71A8B" w:rsidRDefault="0058068D" w:rsidP="0058068D">
            <w:pPr>
              <w:jc w:val="right"/>
              <w:rPr>
                <w:snapToGrid w:val="0"/>
                <w:color w:val="000000"/>
                <w:sz w:val="16"/>
                <w:szCs w:val="16"/>
              </w:rPr>
            </w:pPr>
          </w:p>
        </w:tc>
        <w:tc>
          <w:tcPr>
            <w:tcW w:w="171" w:type="dxa"/>
          </w:tcPr>
          <w:p w14:paraId="751B0CE1" w14:textId="77777777" w:rsidR="0058068D" w:rsidRPr="00E71A8B" w:rsidRDefault="0058068D" w:rsidP="0058068D">
            <w:pPr>
              <w:jc w:val="center"/>
              <w:rPr>
                <w:snapToGrid w:val="0"/>
                <w:color w:val="000000"/>
                <w:sz w:val="16"/>
                <w:szCs w:val="16"/>
              </w:rPr>
            </w:pPr>
          </w:p>
        </w:tc>
        <w:tc>
          <w:tcPr>
            <w:tcW w:w="3420" w:type="dxa"/>
            <w:gridSpan w:val="2"/>
          </w:tcPr>
          <w:p w14:paraId="29CA1A16" w14:textId="77777777" w:rsidR="0058068D" w:rsidRPr="00E71A8B" w:rsidRDefault="0058068D" w:rsidP="0058068D">
            <w:pPr>
              <w:jc w:val="center"/>
              <w:rPr>
                <w:b/>
                <w:snapToGrid w:val="0"/>
                <w:color w:val="000000"/>
                <w:sz w:val="16"/>
                <w:szCs w:val="16"/>
              </w:rPr>
            </w:pPr>
            <w:r w:rsidRPr="00E71A8B">
              <w:rPr>
                <w:b/>
                <w:snapToGrid w:val="0"/>
                <w:color w:val="000000"/>
                <w:sz w:val="20"/>
              </w:rPr>
              <w:t>Parameter specification form</w:t>
            </w:r>
          </w:p>
        </w:tc>
        <w:tc>
          <w:tcPr>
            <w:tcW w:w="4635" w:type="dxa"/>
            <w:gridSpan w:val="2"/>
            <w:tcBorders>
              <w:right w:val="single" w:sz="6" w:space="0" w:color="auto"/>
            </w:tcBorders>
          </w:tcPr>
          <w:p w14:paraId="49578BB1" w14:textId="77777777" w:rsidR="0058068D" w:rsidRPr="00E71A8B" w:rsidRDefault="0058068D" w:rsidP="0058068D">
            <w:pPr>
              <w:jc w:val="right"/>
              <w:rPr>
                <w:snapToGrid w:val="0"/>
                <w:color w:val="000000"/>
                <w:sz w:val="16"/>
                <w:szCs w:val="16"/>
              </w:rPr>
            </w:pPr>
          </w:p>
        </w:tc>
      </w:tr>
      <w:tr w:rsidR="0058068D" w:rsidRPr="00E71A8B" w14:paraId="1F808E23" w14:textId="77777777" w:rsidTr="0058068D">
        <w:trPr>
          <w:trHeight w:val="273"/>
          <w:jc w:val="center"/>
        </w:trPr>
        <w:tc>
          <w:tcPr>
            <w:tcW w:w="890" w:type="dxa"/>
            <w:tcBorders>
              <w:top w:val="single" w:sz="6" w:space="0" w:color="auto"/>
              <w:left w:val="single" w:sz="6" w:space="0" w:color="auto"/>
              <w:bottom w:val="single" w:sz="6" w:space="0" w:color="auto"/>
            </w:tcBorders>
          </w:tcPr>
          <w:p w14:paraId="3F0F01D3" w14:textId="77777777" w:rsidR="0058068D" w:rsidRPr="00E71A8B" w:rsidRDefault="0058068D" w:rsidP="0058068D">
            <w:pPr>
              <w:rPr>
                <w:b/>
                <w:snapToGrid w:val="0"/>
                <w:color w:val="000000"/>
                <w:sz w:val="16"/>
                <w:szCs w:val="16"/>
              </w:rPr>
            </w:pPr>
            <w:r w:rsidRPr="00E71A8B">
              <w:rPr>
                <w:b/>
                <w:snapToGrid w:val="0"/>
                <w:color w:val="000000"/>
                <w:sz w:val="16"/>
                <w:szCs w:val="16"/>
              </w:rPr>
              <w:t>Parameter</w:t>
            </w:r>
          </w:p>
        </w:tc>
        <w:tc>
          <w:tcPr>
            <w:tcW w:w="1397" w:type="dxa"/>
            <w:tcBorders>
              <w:top w:val="single" w:sz="6" w:space="0" w:color="auto"/>
              <w:bottom w:val="single" w:sz="6" w:space="0" w:color="auto"/>
              <w:right w:val="single" w:sz="6" w:space="0" w:color="auto"/>
            </w:tcBorders>
          </w:tcPr>
          <w:p w14:paraId="3DC5D9EA" w14:textId="77777777" w:rsidR="0058068D" w:rsidRPr="00E71A8B" w:rsidRDefault="0058068D" w:rsidP="0058068D">
            <w:pPr>
              <w:jc w:val="center"/>
              <w:rPr>
                <w:b/>
                <w:snapToGrid w:val="0"/>
                <w:color w:val="000000"/>
                <w:sz w:val="16"/>
                <w:szCs w:val="16"/>
              </w:rPr>
            </w:pPr>
          </w:p>
        </w:tc>
        <w:tc>
          <w:tcPr>
            <w:tcW w:w="171" w:type="dxa"/>
            <w:tcBorders>
              <w:top w:val="single" w:sz="6" w:space="0" w:color="auto"/>
              <w:bottom w:val="single" w:sz="6" w:space="0" w:color="auto"/>
            </w:tcBorders>
          </w:tcPr>
          <w:p w14:paraId="6A45ACD0" w14:textId="77777777" w:rsidR="0058068D" w:rsidRPr="00E71A8B" w:rsidRDefault="0058068D" w:rsidP="0058068D">
            <w:pPr>
              <w:jc w:val="center"/>
              <w:rPr>
                <w:b/>
                <w:snapToGrid w:val="0"/>
                <w:color w:val="000000"/>
                <w:sz w:val="16"/>
                <w:szCs w:val="16"/>
              </w:rPr>
            </w:pPr>
            <w:r w:rsidRPr="00E71A8B">
              <w:rPr>
                <w:b/>
                <w:snapToGrid w:val="0"/>
                <w:color w:val="000000"/>
                <w:sz w:val="16"/>
                <w:szCs w:val="16"/>
              </w:rPr>
              <w:t>*</w:t>
            </w:r>
          </w:p>
        </w:tc>
        <w:tc>
          <w:tcPr>
            <w:tcW w:w="1881" w:type="dxa"/>
            <w:tcBorders>
              <w:top w:val="single" w:sz="6" w:space="0" w:color="auto"/>
              <w:bottom w:val="single" w:sz="6" w:space="0" w:color="auto"/>
            </w:tcBorders>
          </w:tcPr>
          <w:p w14:paraId="0E039A5B" w14:textId="77777777" w:rsidR="0058068D" w:rsidRPr="00E71A8B" w:rsidRDefault="0058068D" w:rsidP="0058068D">
            <w:pPr>
              <w:jc w:val="center"/>
              <w:rPr>
                <w:b/>
                <w:snapToGrid w:val="0"/>
                <w:color w:val="000000"/>
                <w:sz w:val="16"/>
                <w:szCs w:val="16"/>
              </w:rPr>
            </w:pPr>
            <w:r w:rsidRPr="00E71A8B">
              <w:rPr>
                <w:b/>
                <w:snapToGrid w:val="0"/>
                <w:color w:val="000000"/>
                <w:sz w:val="16"/>
                <w:szCs w:val="16"/>
              </w:rPr>
              <w:t>Entry</w:t>
            </w:r>
          </w:p>
        </w:tc>
        <w:tc>
          <w:tcPr>
            <w:tcW w:w="1539" w:type="dxa"/>
            <w:tcBorders>
              <w:top w:val="single" w:sz="6" w:space="0" w:color="auto"/>
              <w:left w:val="single" w:sz="6" w:space="0" w:color="auto"/>
              <w:bottom w:val="single" w:sz="6" w:space="0" w:color="auto"/>
              <w:right w:val="single" w:sz="6" w:space="0" w:color="auto"/>
            </w:tcBorders>
          </w:tcPr>
          <w:p w14:paraId="3B455306" w14:textId="77777777" w:rsidR="0058068D" w:rsidRPr="00E71A8B" w:rsidRDefault="0058068D" w:rsidP="0058068D">
            <w:pPr>
              <w:jc w:val="center"/>
              <w:rPr>
                <w:b/>
                <w:snapToGrid w:val="0"/>
                <w:color w:val="000000"/>
                <w:sz w:val="16"/>
                <w:szCs w:val="16"/>
              </w:rPr>
            </w:pPr>
            <w:r w:rsidRPr="00E71A8B">
              <w:rPr>
                <w:b/>
                <w:snapToGrid w:val="0"/>
                <w:color w:val="000000"/>
                <w:sz w:val="16"/>
                <w:szCs w:val="16"/>
              </w:rPr>
              <w:t>Default</w:t>
            </w:r>
          </w:p>
        </w:tc>
        <w:tc>
          <w:tcPr>
            <w:tcW w:w="4635" w:type="dxa"/>
            <w:gridSpan w:val="2"/>
            <w:tcBorders>
              <w:top w:val="single" w:sz="6" w:space="0" w:color="auto"/>
              <w:left w:val="single" w:sz="6" w:space="0" w:color="auto"/>
              <w:bottom w:val="single" w:sz="6" w:space="0" w:color="auto"/>
              <w:right w:val="single" w:sz="6" w:space="0" w:color="auto"/>
            </w:tcBorders>
          </w:tcPr>
          <w:p w14:paraId="6D8EEF55" w14:textId="77777777" w:rsidR="0058068D" w:rsidRPr="00E71A8B" w:rsidRDefault="0058068D" w:rsidP="0058068D">
            <w:pPr>
              <w:rPr>
                <w:b/>
                <w:snapToGrid w:val="0"/>
                <w:color w:val="000000"/>
                <w:sz w:val="16"/>
                <w:szCs w:val="16"/>
              </w:rPr>
            </w:pPr>
            <w:r w:rsidRPr="00E71A8B">
              <w:rPr>
                <w:b/>
                <w:snapToGrid w:val="0"/>
                <w:color w:val="000000"/>
                <w:sz w:val="16"/>
                <w:szCs w:val="16"/>
              </w:rPr>
              <w:t>Description</w:t>
            </w:r>
          </w:p>
        </w:tc>
      </w:tr>
      <w:tr w:rsidR="0058068D" w:rsidRPr="00E71A8B" w14:paraId="5EF28A27" w14:textId="77777777" w:rsidTr="0058068D">
        <w:trPr>
          <w:trHeight w:val="144"/>
          <w:jc w:val="center"/>
        </w:trPr>
        <w:tc>
          <w:tcPr>
            <w:tcW w:w="890" w:type="dxa"/>
            <w:tcBorders>
              <w:left w:val="single" w:sz="6" w:space="0" w:color="auto"/>
            </w:tcBorders>
          </w:tcPr>
          <w:p w14:paraId="21D98ABE" w14:textId="77777777" w:rsidR="0058068D" w:rsidRPr="00E71A8B" w:rsidRDefault="0058068D" w:rsidP="0058068D">
            <w:pPr>
              <w:rPr>
                <w:b/>
                <w:snapToGrid w:val="0"/>
                <w:color w:val="000000"/>
                <w:sz w:val="16"/>
                <w:szCs w:val="16"/>
              </w:rPr>
            </w:pPr>
          </w:p>
        </w:tc>
        <w:tc>
          <w:tcPr>
            <w:tcW w:w="1397" w:type="dxa"/>
            <w:tcBorders>
              <w:top w:val="single" w:sz="6" w:space="0" w:color="auto"/>
              <w:left w:val="single" w:sz="6" w:space="0" w:color="auto"/>
            </w:tcBorders>
          </w:tcPr>
          <w:p w14:paraId="31AC4D14" w14:textId="77777777" w:rsidR="0058068D" w:rsidRPr="00E71A8B" w:rsidRDefault="0058068D" w:rsidP="0058068D">
            <w:pPr>
              <w:jc w:val="center"/>
              <w:rPr>
                <w:b/>
                <w:snapToGrid w:val="0"/>
                <w:color w:val="000000"/>
                <w:sz w:val="16"/>
                <w:szCs w:val="16"/>
              </w:rPr>
            </w:pPr>
          </w:p>
        </w:tc>
        <w:tc>
          <w:tcPr>
            <w:tcW w:w="171" w:type="dxa"/>
          </w:tcPr>
          <w:p w14:paraId="3A15B8A1" w14:textId="77777777" w:rsidR="0058068D" w:rsidRPr="00E71A8B" w:rsidRDefault="0058068D" w:rsidP="0058068D">
            <w:pPr>
              <w:jc w:val="center"/>
              <w:rPr>
                <w:b/>
                <w:snapToGrid w:val="0"/>
                <w:color w:val="000000"/>
                <w:sz w:val="16"/>
                <w:szCs w:val="16"/>
              </w:rPr>
            </w:pPr>
          </w:p>
        </w:tc>
        <w:tc>
          <w:tcPr>
            <w:tcW w:w="1881" w:type="dxa"/>
            <w:tcBorders>
              <w:top w:val="single" w:sz="6" w:space="0" w:color="auto"/>
            </w:tcBorders>
          </w:tcPr>
          <w:p w14:paraId="6E58D373" w14:textId="77777777" w:rsidR="0058068D" w:rsidRPr="00E71A8B" w:rsidRDefault="0058068D" w:rsidP="0058068D">
            <w:pPr>
              <w:jc w:val="center"/>
              <w:rPr>
                <w:b/>
                <w:snapToGrid w:val="0"/>
                <w:color w:val="000000"/>
                <w:sz w:val="16"/>
                <w:szCs w:val="16"/>
              </w:rPr>
            </w:pPr>
          </w:p>
        </w:tc>
        <w:tc>
          <w:tcPr>
            <w:tcW w:w="1539" w:type="dxa"/>
          </w:tcPr>
          <w:p w14:paraId="60B4D03F"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tcPr>
          <w:p w14:paraId="13A5E944" w14:textId="77777777" w:rsidR="0058068D" w:rsidRPr="00E71A8B" w:rsidRDefault="0058068D" w:rsidP="0058068D">
            <w:pPr>
              <w:rPr>
                <w:b/>
                <w:snapToGrid w:val="0"/>
                <w:color w:val="000000"/>
                <w:sz w:val="16"/>
                <w:szCs w:val="16"/>
              </w:rPr>
            </w:pPr>
          </w:p>
        </w:tc>
      </w:tr>
      <w:tr w:rsidR="0058068D" w:rsidRPr="00E71A8B" w14:paraId="40F66854" w14:textId="77777777" w:rsidTr="0058068D">
        <w:trPr>
          <w:trHeight w:val="288"/>
          <w:jc w:val="center"/>
        </w:trPr>
        <w:tc>
          <w:tcPr>
            <w:tcW w:w="890" w:type="dxa"/>
            <w:tcBorders>
              <w:left w:val="single" w:sz="6" w:space="0" w:color="auto"/>
            </w:tcBorders>
          </w:tcPr>
          <w:p w14:paraId="19AAD9B4" w14:textId="77777777" w:rsidR="0058068D" w:rsidRPr="00E71A8B" w:rsidRDefault="0058068D" w:rsidP="0058068D">
            <w:pPr>
              <w:rPr>
                <w:snapToGrid w:val="0"/>
                <w:color w:val="000000"/>
                <w:sz w:val="16"/>
                <w:szCs w:val="16"/>
              </w:rPr>
            </w:pPr>
            <w:r w:rsidRPr="00E71A8B">
              <w:rPr>
                <w:snapToGrid w:val="0"/>
                <w:color w:val="000000"/>
                <w:sz w:val="16"/>
                <w:szCs w:val="16"/>
              </w:rPr>
              <w:t>Input</w:t>
            </w:r>
          </w:p>
        </w:tc>
        <w:tc>
          <w:tcPr>
            <w:tcW w:w="1397" w:type="dxa"/>
            <w:tcBorders>
              <w:left w:val="single" w:sz="6" w:space="0" w:color="auto"/>
            </w:tcBorders>
          </w:tcPr>
          <w:p w14:paraId="4A6E9892" w14:textId="77777777" w:rsidR="0058068D" w:rsidRPr="00E71A8B" w:rsidRDefault="0058068D" w:rsidP="0058068D">
            <w:pPr>
              <w:rPr>
                <w:b/>
                <w:snapToGrid w:val="0"/>
                <w:color w:val="000000"/>
                <w:sz w:val="16"/>
                <w:szCs w:val="16"/>
              </w:rPr>
            </w:pPr>
            <w:r w:rsidRPr="00E71A8B">
              <w:rPr>
                <w:b/>
                <w:snapToGrid w:val="0"/>
                <w:color w:val="000000"/>
                <w:sz w:val="16"/>
                <w:szCs w:val="16"/>
              </w:rPr>
              <w:t>DATA=</w:t>
            </w:r>
          </w:p>
        </w:tc>
        <w:tc>
          <w:tcPr>
            <w:tcW w:w="171" w:type="dxa"/>
          </w:tcPr>
          <w:p w14:paraId="0FDFEC23" w14:textId="77777777" w:rsidR="0058068D" w:rsidRPr="00E71A8B" w:rsidRDefault="0058068D" w:rsidP="0058068D">
            <w:pPr>
              <w:rPr>
                <w:b/>
                <w:snapToGrid w:val="0"/>
                <w:color w:val="000000"/>
                <w:sz w:val="16"/>
                <w:szCs w:val="16"/>
              </w:rPr>
            </w:pPr>
            <w:r w:rsidRPr="00E71A8B">
              <w:rPr>
                <w:b/>
                <w:snapToGrid w:val="0"/>
                <w:color w:val="000000"/>
                <w:sz w:val="16"/>
                <w:szCs w:val="16"/>
              </w:rPr>
              <w:t>R</w:t>
            </w:r>
          </w:p>
        </w:tc>
        <w:tc>
          <w:tcPr>
            <w:tcW w:w="1881" w:type="dxa"/>
            <w:tcBorders>
              <w:bottom w:val="single" w:sz="6" w:space="0" w:color="auto"/>
            </w:tcBorders>
          </w:tcPr>
          <w:p w14:paraId="1C72BF0D" w14:textId="77777777" w:rsidR="0058068D" w:rsidRDefault="0058068D" w:rsidP="0058068D">
            <w:pPr>
              <w:jc w:val="center"/>
              <w:rPr>
                <w:snapToGrid w:val="0"/>
                <w:color w:val="000000"/>
                <w:sz w:val="16"/>
                <w:szCs w:val="16"/>
              </w:rPr>
            </w:pPr>
          </w:p>
        </w:tc>
        <w:tc>
          <w:tcPr>
            <w:tcW w:w="1539" w:type="dxa"/>
          </w:tcPr>
          <w:p w14:paraId="7918225F"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tcPr>
          <w:p w14:paraId="2DEB8FBF" w14:textId="77777777" w:rsidR="0058068D" w:rsidRPr="00E71A8B" w:rsidRDefault="0058068D" w:rsidP="0058068D">
            <w:pPr>
              <w:rPr>
                <w:snapToGrid w:val="0"/>
                <w:color w:val="000000"/>
                <w:sz w:val="16"/>
                <w:szCs w:val="16"/>
              </w:rPr>
            </w:pPr>
            <w:r w:rsidRPr="00E71A8B">
              <w:rPr>
                <w:snapToGrid w:val="0"/>
                <w:color w:val="000000"/>
                <w:sz w:val="16"/>
                <w:szCs w:val="16"/>
              </w:rPr>
              <w:t>input file</w:t>
            </w:r>
          </w:p>
        </w:tc>
      </w:tr>
      <w:tr w:rsidR="0058068D" w:rsidRPr="00E71A8B" w14:paraId="615DD429" w14:textId="77777777" w:rsidTr="0058068D">
        <w:trPr>
          <w:trHeight w:val="288"/>
          <w:jc w:val="center"/>
        </w:trPr>
        <w:tc>
          <w:tcPr>
            <w:tcW w:w="890" w:type="dxa"/>
            <w:tcBorders>
              <w:left w:val="single" w:sz="6" w:space="0" w:color="auto"/>
            </w:tcBorders>
            <w:shd w:val="clear" w:color="auto" w:fill="auto"/>
          </w:tcPr>
          <w:p w14:paraId="480D4578" w14:textId="77777777" w:rsidR="0058068D" w:rsidRPr="00E71A8B" w:rsidRDefault="0058068D" w:rsidP="0058068D">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shd w:val="clear" w:color="auto" w:fill="auto"/>
          </w:tcPr>
          <w:p w14:paraId="402ED619" w14:textId="77777777" w:rsidR="0058068D" w:rsidRPr="00E71A8B" w:rsidRDefault="0058068D" w:rsidP="0058068D">
            <w:pPr>
              <w:rPr>
                <w:b/>
                <w:snapToGrid w:val="0"/>
                <w:color w:val="000000"/>
                <w:sz w:val="16"/>
                <w:szCs w:val="16"/>
              </w:rPr>
            </w:pPr>
            <w:r w:rsidRPr="00E71A8B">
              <w:rPr>
                <w:b/>
                <w:snapToGrid w:val="0"/>
                <w:color w:val="000000"/>
                <w:sz w:val="16"/>
                <w:szCs w:val="16"/>
              </w:rPr>
              <w:t>SEED=</w:t>
            </w:r>
          </w:p>
        </w:tc>
        <w:tc>
          <w:tcPr>
            <w:tcW w:w="171" w:type="dxa"/>
            <w:shd w:val="clear" w:color="auto" w:fill="auto"/>
          </w:tcPr>
          <w:p w14:paraId="5FD85E30" w14:textId="77777777" w:rsidR="0058068D" w:rsidRPr="00E71A8B" w:rsidRDefault="0058068D" w:rsidP="0058068D">
            <w:pPr>
              <w:rPr>
                <w:b/>
                <w:snapToGrid w:val="0"/>
                <w:color w:val="000000"/>
                <w:sz w:val="16"/>
                <w:szCs w:val="16"/>
              </w:rPr>
            </w:pPr>
            <w:r w:rsidRPr="00E71A8B">
              <w:rPr>
                <w:b/>
                <w:snapToGrid w:val="0"/>
                <w:color w:val="000000"/>
                <w:sz w:val="16"/>
                <w:szCs w:val="16"/>
              </w:rPr>
              <w:t>O</w:t>
            </w:r>
          </w:p>
        </w:tc>
        <w:tc>
          <w:tcPr>
            <w:tcW w:w="1881" w:type="dxa"/>
            <w:tcBorders>
              <w:bottom w:val="single" w:sz="6" w:space="0" w:color="auto"/>
            </w:tcBorders>
            <w:shd w:val="clear" w:color="auto" w:fill="auto"/>
          </w:tcPr>
          <w:p w14:paraId="0AA240DD" w14:textId="77777777" w:rsidR="0058068D" w:rsidRDefault="0058068D" w:rsidP="0058068D">
            <w:pPr>
              <w:jc w:val="center"/>
              <w:rPr>
                <w:snapToGrid w:val="0"/>
                <w:color w:val="000000"/>
                <w:sz w:val="16"/>
                <w:szCs w:val="16"/>
              </w:rPr>
            </w:pPr>
          </w:p>
        </w:tc>
        <w:tc>
          <w:tcPr>
            <w:tcW w:w="1539" w:type="dxa"/>
            <w:shd w:val="clear" w:color="auto" w:fill="auto"/>
          </w:tcPr>
          <w:p w14:paraId="0D9F2792" w14:textId="77777777" w:rsidR="0058068D" w:rsidRPr="00E71A8B" w:rsidRDefault="0058068D" w:rsidP="0058068D">
            <w:pPr>
              <w:jc w:val="center"/>
              <w:rPr>
                <w:b/>
                <w:snapToGrid w:val="0"/>
                <w:color w:val="000000"/>
                <w:sz w:val="16"/>
                <w:szCs w:val="16"/>
              </w:rPr>
            </w:pPr>
            <w:r w:rsidRPr="00E71A8B">
              <w:rPr>
                <w:b/>
                <w:snapToGrid w:val="0"/>
                <w:color w:val="000000"/>
                <w:sz w:val="16"/>
                <w:szCs w:val="16"/>
              </w:rPr>
              <w:t>0</w:t>
            </w:r>
          </w:p>
        </w:tc>
        <w:tc>
          <w:tcPr>
            <w:tcW w:w="4635" w:type="dxa"/>
            <w:gridSpan w:val="2"/>
            <w:tcBorders>
              <w:right w:val="single" w:sz="6" w:space="0" w:color="auto"/>
            </w:tcBorders>
            <w:shd w:val="clear" w:color="auto" w:fill="auto"/>
          </w:tcPr>
          <w:p w14:paraId="2DBDB1E1" w14:textId="77777777" w:rsidR="0058068D" w:rsidRPr="00E71A8B" w:rsidRDefault="0058068D" w:rsidP="0058068D">
            <w:pPr>
              <w:rPr>
                <w:snapToGrid w:val="0"/>
                <w:color w:val="000000"/>
                <w:sz w:val="16"/>
                <w:szCs w:val="16"/>
              </w:rPr>
            </w:pPr>
            <w:r w:rsidRPr="00E71A8B">
              <w:rPr>
                <w:snapToGrid w:val="0"/>
                <w:color w:val="000000"/>
                <w:sz w:val="16"/>
                <w:szCs w:val="16"/>
              </w:rPr>
              <w:t>random seed</w:t>
            </w:r>
          </w:p>
        </w:tc>
      </w:tr>
      <w:tr w:rsidR="0058068D" w:rsidRPr="00E71A8B" w14:paraId="0AD03763" w14:textId="77777777" w:rsidTr="0058068D">
        <w:trPr>
          <w:trHeight w:val="288"/>
          <w:jc w:val="center"/>
        </w:trPr>
        <w:tc>
          <w:tcPr>
            <w:tcW w:w="890" w:type="dxa"/>
            <w:tcBorders>
              <w:left w:val="single" w:sz="6" w:space="0" w:color="auto"/>
            </w:tcBorders>
            <w:shd w:val="clear" w:color="auto" w:fill="auto"/>
          </w:tcPr>
          <w:p w14:paraId="67A11769" w14:textId="77777777" w:rsidR="0058068D" w:rsidRPr="00E71A8B" w:rsidRDefault="0058068D" w:rsidP="0058068D">
            <w:pPr>
              <w:rPr>
                <w:strike/>
                <w:snapToGrid w:val="0"/>
                <w:color w:val="000000"/>
                <w:sz w:val="16"/>
                <w:szCs w:val="16"/>
              </w:rPr>
            </w:pPr>
          </w:p>
        </w:tc>
        <w:tc>
          <w:tcPr>
            <w:tcW w:w="1397" w:type="dxa"/>
            <w:tcBorders>
              <w:left w:val="single" w:sz="6" w:space="0" w:color="auto"/>
            </w:tcBorders>
            <w:shd w:val="clear" w:color="auto" w:fill="auto"/>
          </w:tcPr>
          <w:p w14:paraId="2A0C1447" w14:textId="77777777" w:rsidR="0058068D" w:rsidRPr="00E71A8B" w:rsidRDefault="0058068D" w:rsidP="0058068D">
            <w:pPr>
              <w:rPr>
                <w:b/>
                <w:snapToGrid w:val="0"/>
                <w:color w:val="000000"/>
                <w:sz w:val="16"/>
                <w:szCs w:val="16"/>
              </w:rPr>
            </w:pPr>
            <w:r w:rsidRPr="00E71A8B">
              <w:rPr>
                <w:b/>
                <w:snapToGrid w:val="0"/>
                <w:color w:val="000000"/>
                <w:sz w:val="16"/>
                <w:szCs w:val="16"/>
              </w:rPr>
              <w:t>ID=</w:t>
            </w:r>
          </w:p>
        </w:tc>
        <w:tc>
          <w:tcPr>
            <w:tcW w:w="171" w:type="dxa"/>
            <w:shd w:val="clear" w:color="auto" w:fill="auto"/>
          </w:tcPr>
          <w:p w14:paraId="2C72A84F" w14:textId="77777777" w:rsidR="0058068D" w:rsidRPr="00E71A8B" w:rsidRDefault="0058068D" w:rsidP="0058068D">
            <w:pPr>
              <w:rPr>
                <w:b/>
                <w:snapToGrid w:val="0"/>
                <w:color w:val="000000"/>
                <w:sz w:val="16"/>
                <w:szCs w:val="16"/>
              </w:rPr>
            </w:pPr>
            <w:r w:rsidRPr="00E71A8B">
              <w:rPr>
                <w:b/>
                <w:snapToGrid w:val="0"/>
                <w:color w:val="000000"/>
                <w:sz w:val="16"/>
                <w:szCs w:val="16"/>
              </w:rPr>
              <w:t>R</w:t>
            </w:r>
          </w:p>
        </w:tc>
        <w:tc>
          <w:tcPr>
            <w:tcW w:w="1881" w:type="dxa"/>
            <w:tcBorders>
              <w:bottom w:val="single" w:sz="6" w:space="0" w:color="auto"/>
            </w:tcBorders>
            <w:shd w:val="clear" w:color="auto" w:fill="auto"/>
          </w:tcPr>
          <w:p w14:paraId="45AFA13C" w14:textId="77777777" w:rsidR="0058068D" w:rsidRDefault="0058068D" w:rsidP="0058068D">
            <w:pPr>
              <w:jc w:val="center"/>
              <w:rPr>
                <w:snapToGrid w:val="0"/>
                <w:color w:val="000000"/>
                <w:sz w:val="16"/>
                <w:szCs w:val="16"/>
              </w:rPr>
            </w:pPr>
          </w:p>
        </w:tc>
        <w:tc>
          <w:tcPr>
            <w:tcW w:w="1539" w:type="dxa"/>
            <w:shd w:val="clear" w:color="auto" w:fill="auto"/>
          </w:tcPr>
          <w:p w14:paraId="7DC96006"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shd w:val="clear" w:color="auto" w:fill="auto"/>
          </w:tcPr>
          <w:p w14:paraId="3175AF3B" w14:textId="77777777" w:rsidR="0058068D" w:rsidRPr="00E71A8B" w:rsidRDefault="0058068D" w:rsidP="0058068D">
            <w:pPr>
              <w:rPr>
                <w:snapToGrid w:val="0"/>
                <w:color w:val="000000"/>
                <w:sz w:val="16"/>
                <w:szCs w:val="16"/>
              </w:rPr>
            </w:pPr>
            <w:r w:rsidRPr="00E71A8B">
              <w:rPr>
                <w:snapToGrid w:val="0"/>
                <w:color w:val="000000"/>
                <w:sz w:val="16"/>
                <w:szCs w:val="16"/>
              </w:rPr>
              <w:t>case identification - a single variable</w:t>
            </w:r>
          </w:p>
        </w:tc>
      </w:tr>
      <w:tr w:rsidR="0058068D" w:rsidRPr="00E71A8B" w14:paraId="733009BE" w14:textId="77777777" w:rsidTr="0058068D">
        <w:trPr>
          <w:trHeight w:val="288"/>
          <w:jc w:val="center"/>
        </w:trPr>
        <w:tc>
          <w:tcPr>
            <w:tcW w:w="890" w:type="dxa"/>
            <w:tcBorders>
              <w:left w:val="single" w:sz="6" w:space="0" w:color="auto"/>
            </w:tcBorders>
            <w:shd w:val="clear" w:color="auto" w:fill="auto"/>
          </w:tcPr>
          <w:p w14:paraId="70E99958" w14:textId="77777777" w:rsidR="0058068D" w:rsidRPr="00E71A8B" w:rsidRDefault="0058068D" w:rsidP="0058068D">
            <w:pPr>
              <w:rPr>
                <w:strike/>
                <w:snapToGrid w:val="0"/>
                <w:color w:val="000000"/>
                <w:sz w:val="16"/>
                <w:szCs w:val="16"/>
              </w:rPr>
            </w:pPr>
          </w:p>
        </w:tc>
        <w:tc>
          <w:tcPr>
            <w:tcW w:w="1397" w:type="dxa"/>
            <w:tcBorders>
              <w:left w:val="single" w:sz="6" w:space="0" w:color="auto"/>
            </w:tcBorders>
            <w:shd w:val="clear" w:color="auto" w:fill="auto"/>
          </w:tcPr>
          <w:p w14:paraId="4CACB0A4" w14:textId="77777777" w:rsidR="0058068D" w:rsidRDefault="0058068D" w:rsidP="0058068D">
            <w:pPr>
              <w:rPr>
                <w:b/>
                <w:snapToGrid w:val="0"/>
                <w:color w:val="000000"/>
                <w:sz w:val="16"/>
                <w:szCs w:val="16"/>
              </w:rPr>
            </w:pPr>
            <w:r>
              <w:rPr>
                <w:b/>
                <w:snapToGrid w:val="0"/>
                <w:color w:val="000000"/>
                <w:sz w:val="16"/>
                <w:szCs w:val="16"/>
              </w:rPr>
              <w:t>VARSTRAT=</w:t>
            </w:r>
          </w:p>
        </w:tc>
        <w:tc>
          <w:tcPr>
            <w:tcW w:w="171" w:type="dxa"/>
            <w:shd w:val="clear" w:color="auto" w:fill="auto"/>
          </w:tcPr>
          <w:p w14:paraId="18015E2B" w14:textId="77777777" w:rsidR="0058068D" w:rsidRDefault="0058068D"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shd w:val="clear" w:color="auto" w:fill="auto"/>
          </w:tcPr>
          <w:p w14:paraId="07866241" w14:textId="77777777" w:rsidR="0058068D" w:rsidRDefault="0058068D" w:rsidP="0058068D">
            <w:pPr>
              <w:jc w:val="center"/>
              <w:rPr>
                <w:snapToGrid w:val="0"/>
                <w:color w:val="000000"/>
                <w:sz w:val="16"/>
                <w:szCs w:val="16"/>
              </w:rPr>
            </w:pPr>
          </w:p>
        </w:tc>
        <w:tc>
          <w:tcPr>
            <w:tcW w:w="1539" w:type="dxa"/>
            <w:shd w:val="clear" w:color="auto" w:fill="auto"/>
          </w:tcPr>
          <w:p w14:paraId="497407CB" w14:textId="77777777" w:rsidR="0058068D" w:rsidRDefault="0058068D" w:rsidP="0058068D">
            <w:pPr>
              <w:jc w:val="center"/>
              <w:rPr>
                <w:b/>
                <w:snapToGrid w:val="0"/>
                <w:color w:val="000000"/>
                <w:sz w:val="16"/>
                <w:szCs w:val="16"/>
              </w:rPr>
            </w:pPr>
          </w:p>
        </w:tc>
        <w:tc>
          <w:tcPr>
            <w:tcW w:w="4635" w:type="dxa"/>
            <w:gridSpan w:val="2"/>
            <w:tcBorders>
              <w:right w:val="single" w:sz="6" w:space="0" w:color="auto"/>
            </w:tcBorders>
            <w:shd w:val="clear" w:color="auto" w:fill="auto"/>
          </w:tcPr>
          <w:p w14:paraId="035BC8B9" w14:textId="77777777" w:rsidR="0058068D" w:rsidRDefault="0058068D" w:rsidP="0058068D">
            <w:pPr>
              <w:rPr>
                <w:snapToGrid w:val="0"/>
                <w:color w:val="000000"/>
                <w:sz w:val="16"/>
                <w:szCs w:val="16"/>
              </w:rPr>
            </w:pPr>
            <w:r>
              <w:rPr>
                <w:snapToGrid w:val="0"/>
                <w:color w:val="000000"/>
                <w:sz w:val="16"/>
                <w:szCs w:val="16"/>
              </w:rPr>
              <w:t>Variance Stratum</w:t>
            </w:r>
          </w:p>
        </w:tc>
      </w:tr>
      <w:tr w:rsidR="0058068D" w:rsidRPr="00E71A8B" w14:paraId="32D341FD" w14:textId="77777777" w:rsidTr="0058068D">
        <w:trPr>
          <w:trHeight w:val="288"/>
          <w:jc w:val="center"/>
        </w:trPr>
        <w:tc>
          <w:tcPr>
            <w:tcW w:w="890" w:type="dxa"/>
            <w:tcBorders>
              <w:left w:val="single" w:sz="6" w:space="0" w:color="auto"/>
            </w:tcBorders>
            <w:shd w:val="clear" w:color="auto" w:fill="auto"/>
          </w:tcPr>
          <w:p w14:paraId="14F2A221" w14:textId="77777777" w:rsidR="0058068D" w:rsidRPr="00E71A8B" w:rsidRDefault="0058068D" w:rsidP="0058068D">
            <w:pPr>
              <w:rPr>
                <w:strike/>
                <w:snapToGrid w:val="0"/>
                <w:color w:val="000000"/>
                <w:sz w:val="16"/>
                <w:szCs w:val="16"/>
              </w:rPr>
            </w:pPr>
          </w:p>
        </w:tc>
        <w:tc>
          <w:tcPr>
            <w:tcW w:w="1397" w:type="dxa"/>
            <w:tcBorders>
              <w:left w:val="single" w:sz="6" w:space="0" w:color="auto"/>
            </w:tcBorders>
            <w:shd w:val="clear" w:color="auto" w:fill="auto"/>
          </w:tcPr>
          <w:p w14:paraId="3B42993D" w14:textId="77777777" w:rsidR="0058068D" w:rsidRDefault="0058068D" w:rsidP="0058068D">
            <w:pPr>
              <w:rPr>
                <w:b/>
                <w:snapToGrid w:val="0"/>
                <w:color w:val="000000"/>
                <w:sz w:val="16"/>
                <w:szCs w:val="16"/>
              </w:rPr>
            </w:pPr>
            <w:r>
              <w:rPr>
                <w:b/>
                <w:snapToGrid w:val="0"/>
                <w:color w:val="000000"/>
                <w:sz w:val="16"/>
                <w:szCs w:val="16"/>
              </w:rPr>
              <w:t>VARUNIT=</w:t>
            </w:r>
          </w:p>
        </w:tc>
        <w:tc>
          <w:tcPr>
            <w:tcW w:w="171" w:type="dxa"/>
            <w:shd w:val="clear" w:color="auto" w:fill="auto"/>
          </w:tcPr>
          <w:p w14:paraId="04FD9D6B" w14:textId="77777777" w:rsidR="0058068D" w:rsidRDefault="0058068D"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shd w:val="clear" w:color="auto" w:fill="auto"/>
          </w:tcPr>
          <w:p w14:paraId="108CC6B3" w14:textId="77777777" w:rsidR="0058068D" w:rsidRDefault="0058068D" w:rsidP="0058068D">
            <w:pPr>
              <w:jc w:val="center"/>
              <w:rPr>
                <w:snapToGrid w:val="0"/>
                <w:color w:val="000000"/>
                <w:sz w:val="16"/>
                <w:szCs w:val="16"/>
              </w:rPr>
            </w:pPr>
          </w:p>
        </w:tc>
        <w:tc>
          <w:tcPr>
            <w:tcW w:w="1539" w:type="dxa"/>
            <w:shd w:val="clear" w:color="auto" w:fill="auto"/>
          </w:tcPr>
          <w:p w14:paraId="03AF76AE" w14:textId="77777777" w:rsidR="0058068D" w:rsidRDefault="0058068D" w:rsidP="0058068D">
            <w:pPr>
              <w:jc w:val="center"/>
              <w:rPr>
                <w:b/>
                <w:snapToGrid w:val="0"/>
                <w:color w:val="000000"/>
                <w:sz w:val="16"/>
                <w:szCs w:val="16"/>
              </w:rPr>
            </w:pPr>
          </w:p>
        </w:tc>
        <w:tc>
          <w:tcPr>
            <w:tcW w:w="4635" w:type="dxa"/>
            <w:gridSpan w:val="2"/>
            <w:tcBorders>
              <w:right w:val="single" w:sz="6" w:space="0" w:color="auto"/>
            </w:tcBorders>
            <w:shd w:val="clear" w:color="auto" w:fill="auto"/>
          </w:tcPr>
          <w:p w14:paraId="7D68A6C8" w14:textId="77777777" w:rsidR="0058068D" w:rsidRDefault="0058068D" w:rsidP="0058068D">
            <w:pPr>
              <w:rPr>
                <w:snapToGrid w:val="0"/>
                <w:color w:val="000000"/>
                <w:sz w:val="16"/>
                <w:szCs w:val="16"/>
              </w:rPr>
            </w:pPr>
            <w:r>
              <w:rPr>
                <w:snapToGrid w:val="0"/>
                <w:color w:val="000000"/>
                <w:sz w:val="16"/>
                <w:szCs w:val="16"/>
              </w:rPr>
              <w:t>Variance Unit</w:t>
            </w:r>
          </w:p>
        </w:tc>
      </w:tr>
      <w:tr w:rsidR="0058068D" w:rsidRPr="00E71A8B" w14:paraId="5693287F" w14:textId="77777777" w:rsidTr="0058068D">
        <w:trPr>
          <w:trHeight w:val="144"/>
          <w:jc w:val="center"/>
        </w:trPr>
        <w:tc>
          <w:tcPr>
            <w:tcW w:w="890" w:type="dxa"/>
            <w:tcBorders>
              <w:left w:val="single" w:sz="6" w:space="0" w:color="auto"/>
              <w:bottom w:val="single" w:sz="6" w:space="0" w:color="auto"/>
            </w:tcBorders>
          </w:tcPr>
          <w:p w14:paraId="6D976026" w14:textId="77777777" w:rsidR="0058068D" w:rsidRPr="00E71A8B" w:rsidRDefault="0058068D" w:rsidP="0058068D">
            <w:pPr>
              <w:jc w:val="right"/>
              <w:rPr>
                <w:snapToGrid w:val="0"/>
                <w:color w:val="000000"/>
                <w:sz w:val="16"/>
                <w:szCs w:val="16"/>
              </w:rPr>
            </w:pPr>
          </w:p>
        </w:tc>
        <w:tc>
          <w:tcPr>
            <w:tcW w:w="1397" w:type="dxa"/>
            <w:tcBorders>
              <w:left w:val="single" w:sz="6" w:space="0" w:color="auto"/>
              <w:bottom w:val="single" w:sz="6" w:space="0" w:color="auto"/>
            </w:tcBorders>
          </w:tcPr>
          <w:p w14:paraId="63507874" w14:textId="77777777" w:rsidR="0058068D" w:rsidRPr="00E71A8B" w:rsidRDefault="0058068D" w:rsidP="0058068D">
            <w:pPr>
              <w:jc w:val="right"/>
              <w:rPr>
                <w:b/>
                <w:snapToGrid w:val="0"/>
                <w:color w:val="000000"/>
                <w:sz w:val="16"/>
                <w:szCs w:val="16"/>
              </w:rPr>
            </w:pPr>
          </w:p>
        </w:tc>
        <w:tc>
          <w:tcPr>
            <w:tcW w:w="171" w:type="dxa"/>
            <w:tcBorders>
              <w:bottom w:val="single" w:sz="6" w:space="0" w:color="auto"/>
            </w:tcBorders>
          </w:tcPr>
          <w:p w14:paraId="2129F4A7" w14:textId="77777777" w:rsidR="0058068D" w:rsidRPr="00E71A8B" w:rsidRDefault="0058068D" w:rsidP="0058068D">
            <w:pPr>
              <w:jc w:val="right"/>
              <w:rPr>
                <w:b/>
                <w:snapToGrid w:val="0"/>
                <w:color w:val="000000"/>
                <w:sz w:val="16"/>
                <w:szCs w:val="16"/>
              </w:rPr>
            </w:pPr>
          </w:p>
        </w:tc>
        <w:tc>
          <w:tcPr>
            <w:tcW w:w="1881" w:type="dxa"/>
            <w:tcBorders>
              <w:bottom w:val="single" w:sz="6" w:space="0" w:color="auto"/>
            </w:tcBorders>
          </w:tcPr>
          <w:p w14:paraId="619B5D78" w14:textId="77777777" w:rsidR="0058068D" w:rsidRDefault="0058068D" w:rsidP="0058068D">
            <w:pPr>
              <w:jc w:val="center"/>
              <w:rPr>
                <w:snapToGrid w:val="0"/>
                <w:color w:val="000000"/>
                <w:sz w:val="16"/>
                <w:szCs w:val="16"/>
              </w:rPr>
            </w:pPr>
          </w:p>
        </w:tc>
        <w:tc>
          <w:tcPr>
            <w:tcW w:w="1539" w:type="dxa"/>
            <w:tcBorders>
              <w:bottom w:val="single" w:sz="6" w:space="0" w:color="auto"/>
            </w:tcBorders>
          </w:tcPr>
          <w:p w14:paraId="205DA448" w14:textId="77777777" w:rsidR="0058068D" w:rsidRPr="00E71A8B" w:rsidRDefault="0058068D" w:rsidP="0058068D">
            <w:pPr>
              <w:jc w:val="center"/>
              <w:rPr>
                <w:b/>
                <w:snapToGrid w:val="0"/>
                <w:color w:val="000000"/>
                <w:sz w:val="16"/>
                <w:szCs w:val="16"/>
              </w:rPr>
            </w:pPr>
          </w:p>
        </w:tc>
        <w:tc>
          <w:tcPr>
            <w:tcW w:w="4635" w:type="dxa"/>
            <w:gridSpan w:val="2"/>
            <w:tcBorders>
              <w:bottom w:val="single" w:sz="6" w:space="0" w:color="auto"/>
              <w:right w:val="single" w:sz="6" w:space="0" w:color="auto"/>
            </w:tcBorders>
          </w:tcPr>
          <w:p w14:paraId="43740FE9" w14:textId="77777777" w:rsidR="0058068D" w:rsidRPr="00E71A8B" w:rsidRDefault="0058068D" w:rsidP="0058068D">
            <w:pPr>
              <w:jc w:val="right"/>
              <w:rPr>
                <w:snapToGrid w:val="0"/>
                <w:color w:val="000000"/>
                <w:sz w:val="16"/>
                <w:szCs w:val="16"/>
              </w:rPr>
            </w:pPr>
          </w:p>
        </w:tc>
      </w:tr>
      <w:tr w:rsidR="0058068D" w:rsidRPr="00E71A8B" w14:paraId="5B565E41" w14:textId="77777777" w:rsidTr="0058068D">
        <w:trPr>
          <w:trHeight w:val="181"/>
          <w:jc w:val="center"/>
        </w:trPr>
        <w:tc>
          <w:tcPr>
            <w:tcW w:w="890" w:type="dxa"/>
            <w:tcBorders>
              <w:left w:val="single" w:sz="6" w:space="0" w:color="auto"/>
            </w:tcBorders>
          </w:tcPr>
          <w:p w14:paraId="66857B95" w14:textId="77777777" w:rsidR="0058068D" w:rsidRPr="00E71A8B" w:rsidRDefault="0058068D" w:rsidP="0058068D">
            <w:pPr>
              <w:jc w:val="right"/>
              <w:rPr>
                <w:snapToGrid w:val="0"/>
                <w:color w:val="000000"/>
                <w:sz w:val="16"/>
                <w:szCs w:val="16"/>
              </w:rPr>
            </w:pPr>
          </w:p>
        </w:tc>
        <w:tc>
          <w:tcPr>
            <w:tcW w:w="1397" w:type="dxa"/>
            <w:tcBorders>
              <w:left w:val="single" w:sz="6" w:space="0" w:color="auto"/>
            </w:tcBorders>
          </w:tcPr>
          <w:p w14:paraId="29E2EF1A" w14:textId="77777777" w:rsidR="0058068D" w:rsidRPr="00E71A8B" w:rsidRDefault="0058068D" w:rsidP="0058068D">
            <w:pPr>
              <w:rPr>
                <w:b/>
                <w:snapToGrid w:val="0"/>
                <w:color w:val="000000"/>
                <w:sz w:val="16"/>
                <w:szCs w:val="16"/>
              </w:rPr>
            </w:pPr>
          </w:p>
        </w:tc>
        <w:tc>
          <w:tcPr>
            <w:tcW w:w="171" w:type="dxa"/>
          </w:tcPr>
          <w:p w14:paraId="01FB8879" w14:textId="77777777" w:rsidR="0058068D" w:rsidRPr="00E71A8B" w:rsidRDefault="0058068D" w:rsidP="0058068D">
            <w:pPr>
              <w:rPr>
                <w:b/>
                <w:snapToGrid w:val="0"/>
                <w:color w:val="000000"/>
                <w:sz w:val="16"/>
                <w:szCs w:val="16"/>
              </w:rPr>
            </w:pPr>
          </w:p>
        </w:tc>
        <w:tc>
          <w:tcPr>
            <w:tcW w:w="1881" w:type="dxa"/>
            <w:tcBorders>
              <w:top w:val="single" w:sz="6" w:space="0" w:color="auto"/>
            </w:tcBorders>
          </w:tcPr>
          <w:p w14:paraId="29AF3D22" w14:textId="77777777" w:rsidR="0058068D" w:rsidRPr="00E71A8B" w:rsidRDefault="0058068D" w:rsidP="0058068D">
            <w:pPr>
              <w:jc w:val="center"/>
              <w:rPr>
                <w:snapToGrid w:val="0"/>
                <w:color w:val="000000"/>
                <w:sz w:val="16"/>
                <w:szCs w:val="16"/>
              </w:rPr>
            </w:pPr>
          </w:p>
        </w:tc>
        <w:tc>
          <w:tcPr>
            <w:tcW w:w="1539" w:type="dxa"/>
            <w:tcBorders>
              <w:top w:val="single" w:sz="6" w:space="0" w:color="auto"/>
            </w:tcBorders>
          </w:tcPr>
          <w:p w14:paraId="42C91D84"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tcPr>
          <w:p w14:paraId="387E2B78" w14:textId="77777777" w:rsidR="0058068D" w:rsidRPr="00E71A8B" w:rsidRDefault="0058068D" w:rsidP="0058068D">
            <w:pPr>
              <w:rPr>
                <w:snapToGrid w:val="0"/>
                <w:color w:val="000000"/>
                <w:sz w:val="16"/>
                <w:szCs w:val="16"/>
              </w:rPr>
            </w:pPr>
          </w:p>
        </w:tc>
      </w:tr>
      <w:tr w:rsidR="0058068D" w:rsidRPr="00E71A8B" w14:paraId="3A5BCA04" w14:textId="77777777" w:rsidTr="0058068D">
        <w:trPr>
          <w:trHeight w:val="288"/>
          <w:jc w:val="center"/>
        </w:trPr>
        <w:tc>
          <w:tcPr>
            <w:tcW w:w="890" w:type="dxa"/>
            <w:tcBorders>
              <w:left w:val="single" w:sz="6" w:space="0" w:color="auto"/>
            </w:tcBorders>
            <w:vAlign w:val="center"/>
          </w:tcPr>
          <w:p w14:paraId="1B6ABE47" w14:textId="77777777" w:rsidR="0058068D" w:rsidRPr="00E71A8B" w:rsidRDefault="0058068D" w:rsidP="0058068D">
            <w:pPr>
              <w:rPr>
                <w:snapToGrid w:val="0"/>
                <w:color w:val="000000"/>
                <w:sz w:val="16"/>
                <w:szCs w:val="16"/>
              </w:rPr>
            </w:pPr>
            <w:r w:rsidRPr="00E71A8B">
              <w:rPr>
                <w:snapToGrid w:val="0"/>
                <w:color w:val="000000"/>
                <w:sz w:val="16"/>
                <w:szCs w:val="16"/>
              </w:rPr>
              <w:t>Sampling</w:t>
            </w:r>
          </w:p>
        </w:tc>
        <w:tc>
          <w:tcPr>
            <w:tcW w:w="1397" w:type="dxa"/>
            <w:tcBorders>
              <w:left w:val="single" w:sz="6" w:space="0" w:color="auto"/>
            </w:tcBorders>
          </w:tcPr>
          <w:p w14:paraId="69127B63" w14:textId="77777777" w:rsidR="0058068D" w:rsidRPr="00E71A8B" w:rsidRDefault="0058068D" w:rsidP="0058068D">
            <w:pPr>
              <w:rPr>
                <w:b/>
                <w:snapToGrid w:val="0"/>
                <w:color w:val="000000"/>
                <w:sz w:val="16"/>
                <w:szCs w:val="16"/>
              </w:rPr>
            </w:pPr>
            <w:r w:rsidRPr="00E71A8B">
              <w:rPr>
                <w:b/>
                <w:snapToGrid w:val="0"/>
                <w:color w:val="000000"/>
                <w:sz w:val="16"/>
                <w:szCs w:val="16"/>
              </w:rPr>
              <w:t>RATE=</w:t>
            </w:r>
          </w:p>
        </w:tc>
        <w:tc>
          <w:tcPr>
            <w:tcW w:w="171" w:type="dxa"/>
          </w:tcPr>
          <w:p w14:paraId="05147DC1" w14:textId="77777777" w:rsidR="0058068D" w:rsidRPr="00E71A8B" w:rsidRDefault="0058068D" w:rsidP="0058068D">
            <w:pPr>
              <w:rPr>
                <w:b/>
                <w:snapToGrid w:val="0"/>
                <w:color w:val="000000"/>
                <w:sz w:val="16"/>
                <w:szCs w:val="16"/>
              </w:rPr>
            </w:pPr>
            <w:r w:rsidRPr="00E71A8B">
              <w:rPr>
                <w:b/>
                <w:snapToGrid w:val="0"/>
                <w:color w:val="000000"/>
                <w:sz w:val="16"/>
                <w:szCs w:val="16"/>
              </w:rPr>
              <w:t>R</w:t>
            </w:r>
          </w:p>
        </w:tc>
        <w:tc>
          <w:tcPr>
            <w:tcW w:w="1881" w:type="dxa"/>
            <w:tcBorders>
              <w:bottom w:val="single" w:sz="6" w:space="0" w:color="auto"/>
            </w:tcBorders>
          </w:tcPr>
          <w:p w14:paraId="7E290118" w14:textId="77777777" w:rsidR="0058068D" w:rsidRDefault="0058068D" w:rsidP="0058068D">
            <w:pPr>
              <w:jc w:val="center"/>
              <w:rPr>
                <w:snapToGrid w:val="0"/>
                <w:color w:val="000000"/>
                <w:sz w:val="16"/>
                <w:szCs w:val="16"/>
              </w:rPr>
            </w:pPr>
          </w:p>
        </w:tc>
        <w:tc>
          <w:tcPr>
            <w:tcW w:w="1539" w:type="dxa"/>
          </w:tcPr>
          <w:p w14:paraId="061BE777"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tcPr>
          <w:p w14:paraId="778B6983" w14:textId="77777777" w:rsidR="0058068D" w:rsidRPr="00E71A8B" w:rsidRDefault="0058068D" w:rsidP="0058068D">
            <w:pPr>
              <w:rPr>
                <w:snapToGrid w:val="0"/>
                <w:color w:val="000000"/>
                <w:sz w:val="16"/>
                <w:szCs w:val="16"/>
              </w:rPr>
            </w:pPr>
            <w:r w:rsidRPr="00E71A8B">
              <w:rPr>
                <w:snapToGrid w:val="0"/>
                <w:color w:val="000000"/>
                <w:sz w:val="16"/>
                <w:szCs w:val="16"/>
              </w:rPr>
              <w:t>swapping rate - a single variable or a number</w:t>
            </w:r>
          </w:p>
        </w:tc>
      </w:tr>
      <w:tr w:rsidR="0058068D" w:rsidRPr="00E71A8B" w14:paraId="59EA2F94" w14:textId="77777777" w:rsidTr="0058068D">
        <w:trPr>
          <w:trHeight w:val="288"/>
          <w:jc w:val="center"/>
        </w:trPr>
        <w:tc>
          <w:tcPr>
            <w:tcW w:w="890" w:type="dxa"/>
            <w:tcBorders>
              <w:left w:val="single" w:sz="6" w:space="0" w:color="auto"/>
            </w:tcBorders>
          </w:tcPr>
          <w:p w14:paraId="6E61C601" w14:textId="77777777" w:rsidR="0058068D" w:rsidRPr="00E71A8B" w:rsidRDefault="0058068D" w:rsidP="0058068D">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37F60A4D" w14:textId="77777777" w:rsidR="0058068D" w:rsidRPr="00E71A8B" w:rsidRDefault="0058068D" w:rsidP="0058068D">
            <w:pPr>
              <w:rPr>
                <w:b/>
                <w:snapToGrid w:val="0"/>
                <w:color w:val="000000"/>
                <w:sz w:val="16"/>
                <w:szCs w:val="16"/>
              </w:rPr>
            </w:pPr>
            <w:r w:rsidRPr="00E71A8B">
              <w:rPr>
                <w:b/>
                <w:snapToGrid w:val="0"/>
                <w:color w:val="000000"/>
                <w:sz w:val="16"/>
                <w:szCs w:val="16"/>
              </w:rPr>
              <w:t>MOS=</w:t>
            </w:r>
          </w:p>
        </w:tc>
        <w:tc>
          <w:tcPr>
            <w:tcW w:w="171" w:type="dxa"/>
          </w:tcPr>
          <w:p w14:paraId="74F60236" w14:textId="77777777" w:rsidR="0058068D" w:rsidRPr="00E71A8B" w:rsidRDefault="0058068D" w:rsidP="0058068D">
            <w:pPr>
              <w:rPr>
                <w:b/>
                <w:snapToGrid w:val="0"/>
                <w:color w:val="000000"/>
                <w:sz w:val="16"/>
                <w:szCs w:val="16"/>
              </w:rPr>
            </w:pPr>
            <w:r w:rsidRPr="00E71A8B">
              <w:rPr>
                <w:b/>
                <w:snapToGrid w:val="0"/>
                <w:color w:val="000000"/>
                <w:sz w:val="16"/>
                <w:szCs w:val="16"/>
              </w:rPr>
              <w:t>O</w:t>
            </w:r>
          </w:p>
        </w:tc>
        <w:tc>
          <w:tcPr>
            <w:tcW w:w="1881" w:type="dxa"/>
            <w:tcBorders>
              <w:bottom w:val="single" w:sz="6" w:space="0" w:color="auto"/>
            </w:tcBorders>
          </w:tcPr>
          <w:p w14:paraId="1CBFD472" w14:textId="77777777" w:rsidR="0058068D" w:rsidRDefault="0058068D" w:rsidP="0058068D">
            <w:pPr>
              <w:jc w:val="center"/>
              <w:rPr>
                <w:snapToGrid w:val="0"/>
                <w:color w:val="000000"/>
                <w:sz w:val="16"/>
                <w:szCs w:val="16"/>
              </w:rPr>
            </w:pPr>
          </w:p>
        </w:tc>
        <w:tc>
          <w:tcPr>
            <w:tcW w:w="1539" w:type="dxa"/>
          </w:tcPr>
          <w:p w14:paraId="0645D297" w14:textId="77777777" w:rsidR="0058068D" w:rsidRPr="00E71A8B" w:rsidRDefault="0058068D" w:rsidP="0058068D">
            <w:pPr>
              <w:jc w:val="center"/>
              <w:rPr>
                <w:b/>
                <w:snapToGrid w:val="0"/>
                <w:color w:val="000000"/>
                <w:sz w:val="16"/>
                <w:szCs w:val="16"/>
              </w:rPr>
            </w:pPr>
            <w:r w:rsidRPr="00E71A8B">
              <w:rPr>
                <w:b/>
                <w:snapToGrid w:val="0"/>
                <w:color w:val="000000"/>
                <w:sz w:val="16"/>
                <w:szCs w:val="16"/>
              </w:rPr>
              <w:t>1</w:t>
            </w:r>
          </w:p>
        </w:tc>
        <w:tc>
          <w:tcPr>
            <w:tcW w:w="4635" w:type="dxa"/>
            <w:gridSpan w:val="2"/>
            <w:tcBorders>
              <w:right w:val="single" w:sz="6" w:space="0" w:color="auto"/>
            </w:tcBorders>
          </w:tcPr>
          <w:p w14:paraId="3FAC8EAC" w14:textId="77777777" w:rsidR="0058068D" w:rsidRPr="00E71A8B" w:rsidRDefault="0058068D" w:rsidP="0058068D">
            <w:pPr>
              <w:rPr>
                <w:snapToGrid w:val="0"/>
                <w:color w:val="000000"/>
                <w:sz w:val="16"/>
                <w:szCs w:val="16"/>
              </w:rPr>
            </w:pPr>
            <w:r w:rsidRPr="00E71A8B">
              <w:rPr>
                <w:snapToGrid w:val="0"/>
                <w:color w:val="000000"/>
                <w:sz w:val="16"/>
                <w:szCs w:val="16"/>
              </w:rPr>
              <w:t>measure of size  - a single variable</w:t>
            </w:r>
          </w:p>
        </w:tc>
      </w:tr>
      <w:tr w:rsidR="0058068D" w:rsidRPr="00E71A8B" w14:paraId="11E77423" w14:textId="77777777" w:rsidTr="0058068D">
        <w:trPr>
          <w:trHeight w:val="288"/>
          <w:jc w:val="center"/>
        </w:trPr>
        <w:tc>
          <w:tcPr>
            <w:tcW w:w="890" w:type="dxa"/>
            <w:tcBorders>
              <w:left w:val="single" w:sz="6" w:space="0" w:color="auto"/>
            </w:tcBorders>
            <w:shd w:val="clear" w:color="auto" w:fill="auto"/>
          </w:tcPr>
          <w:p w14:paraId="08302B78" w14:textId="77777777" w:rsidR="0058068D" w:rsidRPr="00E71A8B" w:rsidRDefault="0058068D" w:rsidP="0058068D">
            <w:pPr>
              <w:jc w:val="right"/>
              <w:rPr>
                <w:b/>
                <w:snapToGrid w:val="0"/>
                <w:color w:val="000000"/>
                <w:sz w:val="16"/>
                <w:szCs w:val="16"/>
              </w:rPr>
            </w:pPr>
            <w:r w:rsidRPr="00E71A8B">
              <w:rPr>
                <w:b/>
                <w:snapToGrid w:val="0"/>
                <w:color w:val="000000"/>
                <w:sz w:val="16"/>
                <w:szCs w:val="16"/>
              </w:rPr>
              <w:t xml:space="preserve"> </w:t>
            </w:r>
          </w:p>
        </w:tc>
        <w:tc>
          <w:tcPr>
            <w:tcW w:w="1397" w:type="dxa"/>
            <w:tcBorders>
              <w:left w:val="single" w:sz="6" w:space="0" w:color="auto"/>
            </w:tcBorders>
            <w:shd w:val="clear" w:color="auto" w:fill="auto"/>
          </w:tcPr>
          <w:p w14:paraId="3B0040E2" w14:textId="77777777" w:rsidR="0058068D" w:rsidRPr="00E71A8B" w:rsidRDefault="0058068D" w:rsidP="0058068D">
            <w:pPr>
              <w:rPr>
                <w:b/>
                <w:snapToGrid w:val="0"/>
                <w:color w:val="000000"/>
                <w:sz w:val="16"/>
                <w:szCs w:val="16"/>
              </w:rPr>
            </w:pPr>
            <w:r w:rsidRPr="00E71A8B">
              <w:rPr>
                <w:b/>
                <w:snapToGrid w:val="0"/>
                <w:color w:val="000000"/>
                <w:sz w:val="16"/>
                <w:szCs w:val="16"/>
              </w:rPr>
              <w:t>STRATUM=</w:t>
            </w:r>
          </w:p>
        </w:tc>
        <w:tc>
          <w:tcPr>
            <w:tcW w:w="171" w:type="dxa"/>
            <w:shd w:val="clear" w:color="auto" w:fill="auto"/>
          </w:tcPr>
          <w:p w14:paraId="13C5F0FA" w14:textId="77777777" w:rsidR="0058068D" w:rsidRPr="00E71A8B" w:rsidRDefault="0058068D" w:rsidP="0058068D">
            <w:pPr>
              <w:rPr>
                <w:b/>
                <w:snapToGrid w:val="0"/>
                <w:color w:val="000000"/>
                <w:sz w:val="16"/>
                <w:szCs w:val="16"/>
              </w:rPr>
            </w:pPr>
            <w:r w:rsidRPr="00E71A8B">
              <w:rPr>
                <w:b/>
                <w:snapToGrid w:val="0"/>
                <w:color w:val="000000"/>
                <w:sz w:val="16"/>
                <w:szCs w:val="16"/>
              </w:rPr>
              <w:t>O</w:t>
            </w:r>
          </w:p>
        </w:tc>
        <w:tc>
          <w:tcPr>
            <w:tcW w:w="1881" w:type="dxa"/>
            <w:tcBorders>
              <w:bottom w:val="single" w:sz="6" w:space="0" w:color="auto"/>
            </w:tcBorders>
            <w:shd w:val="clear" w:color="auto" w:fill="auto"/>
          </w:tcPr>
          <w:p w14:paraId="2BBA5640" w14:textId="77777777" w:rsidR="0058068D" w:rsidRDefault="0058068D" w:rsidP="0058068D">
            <w:pPr>
              <w:jc w:val="center"/>
              <w:rPr>
                <w:snapToGrid w:val="0"/>
                <w:color w:val="000000"/>
                <w:sz w:val="16"/>
                <w:szCs w:val="16"/>
              </w:rPr>
            </w:pPr>
          </w:p>
        </w:tc>
        <w:tc>
          <w:tcPr>
            <w:tcW w:w="1539" w:type="dxa"/>
            <w:shd w:val="clear" w:color="auto" w:fill="auto"/>
          </w:tcPr>
          <w:p w14:paraId="268BAE44" w14:textId="77777777" w:rsidR="0058068D" w:rsidRPr="00E71A8B" w:rsidRDefault="0058068D" w:rsidP="0058068D">
            <w:pPr>
              <w:jc w:val="center"/>
              <w:rPr>
                <w:b/>
                <w:snapToGrid w:val="0"/>
                <w:color w:val="000000"/>
                <w:sz w:val="16"/>
                <w:szCs w:val="16"/>
              </w:rPr>
            </w:pPr>
            <w:r w:rsidRPr="00E71A8B">
              <w:rPr>
                <w:b/>
                <w:snapToGrid w:val="0"/>
                <w:color w:val="000000"/>
                <w:sz w:val="16"/>
                <w:szCs w:val="16"/>
              </w:rPr>
              <w:t>1</w:t>
            </w:r>
          </w:p>
        </w:tc>
        <w:tc>
          <w:tcPr>
            <w:tcW w:w="4635" w:type="dxa"/>
            <w:gridSpan w:val="2"/>
            <w:tcBorders>
              <w:right w:val="single" w:sz="6" w:space="0" w:color="auto"/>
            </w:tcBorders>
            <w:shd w:val="clear" w:color="auto" w:fill="auto"/>
          </w:tcPr>
          <w:p w14:paraId="57A93873" w14:textId="77777777" w:rsidR="0058068D" w:rsidRPr="00E71A8B" w:rsidRDefault="0058068D" w:rsidP="0058068D">
            <w:pPr>
              <w:rPr>
                <w:snapToGrid w:val="0"/>
                <w:color w:val="000000"/>
                <w:sz w:val="16"/>
                <w:szCs w:val="16"/>
              </w:rPr>
            </w:pPr>
            <w:r w:rsidRPr="00E71A8B">
              <w:rPr>
                <w:snapToGrid w:val="0"/>
                <w:color w:val="000000"/>
                <w:sz w:val="16"/>
                <w:szCs w:val="16"/>
              </w:rPr>
              <w:t>stratum - a single variable</w:t>
            </w:r>
          </w:p>
        </w:tc>
      </w:tr>
      <w:tr w:rsidR="0058068D" w:rsidRPr="00E71A8B" w14:paraId="68DA8717" w14:textId="77777777" w:rsidTr="0058068D">
        <w:trPr>
          <w:trHeight w:val="288"/>
          <w:jc w:val="center"/>
        </w:trPr>
        <w:tc>
          <w:tcPr>
            <w:tcW w:w="890" w:type="dxa"/>
            <w:tcBorders>
              <w:left w:val="single" w:sz="6" w:space="0" w:color="auto"/>
              <w:right w:val="single" w:sz="6" w:space="0" w:color="auto"/>
            </w:tcBorders>
            <w:shd w:val="clear" w:color="auto" w:fill="auto"/>
            <w:vAlign w:val="center"/>
          </w:tcPr>
          <w:p w14:paraId="775F2CD1" w14:textId="77777777" w:rsidR="0058068D" w:rsidRPr="00E71A8B" w:rsidRDefault="0058068D" w:rsidP="0058068D">
            <w:pPr>
              <w:jc w:val="right"/>
              <w:rPr>
                <w:b/>
                <w:snapToGrid w:val="0"/>
                <w:color w:val="000000"/>
                <w:sz w:val="16"/>
                <w:szCs w:val="16"/>
              </w:rPr>
            </w:pPr>
          </w:p>
        </w:tc>
        <w:tc>
          <w:tcPr>
            <w:tcW w:w="1397" w:type="dxa"/>
            <w:tcBorders>
              <w:left w:val="single" w:sz="6" w:space="0" w:color="auto"/>
            </w:tcBorders>
            <w:shd w:val="clear" w:color="auto" w:fill="auto"/>
          </w:tcPr>
          <w:p w14:paraId="1947406B" w14:textId="77777777" w:rsidR="0058068D" w:rsidRPr="00E71A8B" w:rsidRDefault="0058068D" w:rsidP="0058068D">
            <w:pPr>
              <w:rPr>
                <w:b/>
                <w:snapToGrid w:val="0"/>
                <w:color w:val="000000"/>
                <w:sz w:val="16"/>
                <w:szCs w:val="16"/>
              </w:rPr>
            </w:pPr>
            <w:r w:rsidRPr="00E71A8B">
              <w:rPr>
                <w:b/>
                <w:snapToGrid w:val="0"/>
                <w:color w:val="000000"/>
                <w:sz w:val="16"/>
                <w:szCs w:val="16"/>
              </w:rPr>
              <w:t>SORTVARS=</w:t>
            </w:r>
          </w:p>
        </w:tc>
        <w:tc>
          <w:tcPr>
            <w:tcW w:w="171" w:type="dxa"/>
            <w:shd w:val="clear" w:color="auto" w:fill="auto"/>
          </w:tcPr>
          <w:p w14:paraId="5D7F1153" w14:textId="77777777" w:rsidR="0058068D" w:rsidRPr="00E71A8B" w:rsidRDefault="0058068D" w:rsidP="0058068D">
            <w:pPr>
              <w:rPr>
                <w:b/>
                <w:snapToGrid w:val="0"/>
                <w:color w:val="000000"/>
                <w:sz w:val="16"/>
                <w:szCs w:val="16"/>
              </w:rPr>
            </w:pPr>
            <w:r w:rsidRPr="00E71A8B">
              <w:rPr>
                <w:b/>
                <w:snapToGrid w:val="0"/>
                <w:color w:val="000000"/>
                <w:sz w:val="16"/>
                <w:szCs w:val="16"/>
              </w:rPr>
              <w:t>O</w:t>
            </w:r>
          </w:p>
        </w:tc>
        <w:tc>
          <w:tcPr>
            <w:tcW w:w="1881" w:type="dxa"/>
            <w:tcBorders>
              <w:bottom w:val="single" w:sz="6" w:space="0" w:color="auto"/>
            </w:tcBorders>
            <w:shd w:val="clear" w:color="auto" w:fill="auto"/>
          </w:tcPr>
          <w:p w14:paraId="6EC88FCA" w14:textId="77777777" w:rsidR="0058068D" w:rsidRDefault="0058068D" w:rsidP="0058068D">
            <w:pPr>
              <w:jc w:val="center"/>
              <w:rPr>
                <w:snapToGrid w:val="0"/>
                <w:color w:val="000000"/>
                <w:sz w:val="16"/>
                <w:szCs w:val="16"/>
              </w:rPr>
            </w:pPr>
          </w:p>
        </w:tc>
        <w:tc>
          <w:tcPr>
            <w:tcW w:w="1539" w:type="dxa"/>
            <w:shd w:val="clear" w:color="auto" w:fill="auto"/>
          </w:tcPr>
          <w:p w14:paraId="1F413524" w14:textId="77777777" w:rsidR="0058068D" w:rsidRPr="00E71A8B" w:rsidRDefault="0058068D" w:rsidP="0058068D">
            <w:pPr>
              <w:jc w:val="center"/>
              <w:rPr>
                <w:b/>
                <w:snapToGrid w:val="0"/>
                <w:color w:val="000000"/>
                <w:sz w:val="16"/>
                <w:szCs w:val="16"/>
              </w:rPr>
            </w:pPr>
            <w:r w:rsidRPr="00E71A8B">
              <w:rPr>
                <w:b/>
                <w:snapToGrid w:val="0"/>
                <w:color w:val="000000"/>
                <w:sz w:val="16"/>
                <w:szCs w:val="16"/>
              </w:rPr>
              <w:t>BOUNDARY||</w:t>
            </w:r>
          </w:p>
          <w:p w14:paraId="23A06A31" w14:textId="77777777" w:rsidR="0058068D" w:rsidRPr="00E71A8B" w:rsidRDefault="0058068D" w:rsidP="0058068D">
            <w:pPr>
              <w:jc w:val="center"/>
              <w:rPr>
                <w:b/>
                <w:snapToGrid w:val="0"/>
                <w:color w:val="000000"/>
                <w:sz w:val="16"/>
                <w:szCs w:val="16"/>
              </w:rPr>
            </w:pPr>
            <w:r w:rsidRPr="00E71A8B">
              <w:rPr>
                <w:b/>
                <w:snapToGrid w:val="0"/>
                <w:color w:val="000000"/>
                <w:sz w:val="16"/>
                <w:szCs w:val="16"/>
              </w:rPr>
              <w:t>SWAPVARS</w:t>
            </w:r>
            <w:r w:rsidRPr="00215E0E">
              <w:rPr>
                <w:b/>
                <w:snapToGrid w:val="0"/>
                <w:color w:val="000000"/>
                <w:sz w:val="16"/>
                <w:szCs w:val="16"/>
                <w:vertAlign w:val="superscript"/>
              </w:rPr>
              <w:t>1</w:t>
            </w:r>
          </w:p>
        </w:tc>
        <w:tc>
          <w:tcPr>
            <w:tcW w:w="4635" w:type="dxa"/>
            <w:gridSpan w:val="2"/>
            <w:tcBorders>
              <w:right w:val="single" w:sz="6" w:space="0" w:color="auto"/>
            </w:tcBorders>
            <w:shd w:val="clear" w:color="auto" w:fill="auto"/>
          </w:tcPr>
          <w:p w14:paraId="5C16918C" w14:textId="77777777" w:rsidR="0058068D" w:rsidRPr="00E71A8B" w:rsidRDefault="0058068D" w:rsidP="0058068D">
            <w:pPr>
              <w:rPr>
                <w:snapToGrid w:val="0"/>
                <w:color w:val="000000"/>
                <w:sz w:val="16"/>
                <w:szCs w:val="16"/>
              </w:rPr>
            </w:pPr>
            <w:r w:rsidRPr="00E71A8B">
              <w:rPr>
                <w:snapToGrid w:val="0"/>
                <w:color w:val="000000"/>
                <w:sz w:val="16"/>
                <w:szCs w:val="16"/>
              </w:rPr>
              <w:t>sort order for non-certainty selection - a list of variables</w:t>
            </w:r>
          </w:p>
        </w:tc>
      </w:tr>
      <w:tr w:rsidR="0058068D" w:rsidRPr="00E71A8B" w14:paraId="02CBB08F" w14:textId="77777777" w:rsidTr="0058068D">
        <w:trPr>
          <w:trHeight w:val="154"/>
          <w:jc w:val="center"/>
        </w:trPr>
        <w:tc>
          <w:tcPr>
            <w:tcW w:w="890" w:type="dxa"/>
            <w:tcBorders>
              <w:left w:val="single" w:sz="6" w:space="0" w:color="auto"/>
              <w:bottom w:val="single" w:sz="6" w:space="0" w:color="auto"/>
              <w:right w:val="single" w:sz="6" w:space="0" w:color="auto"/>
            </w:tcBorders>
            <w:shd w:val="clear" w:color="auto" w:fill="auto"/>
          </w:tcPr>
          <w:p w14:paraId="227D7864" w14:textId="77777777" w:rsidR="0058068D" w:rsidRPr="00E71A8B" w:rsidRDefault="0058068D" w:rsidP="0058068D">
            <w:pPr>
              <w:rPr>
                <w:snapToGrid w:val="0"/>
                <w:color w:val="000000"/>
                <w:sz w:val="16"/>
                <w:szCs w:val="16"/>
              </w:rPr>
            </w:pPr>
          </w:p>
        </w:tc>
        <w:tc>
          <w:tcPr>
            <w:tcW w:w="1397" w:type="dxa"/>
            <w:tcBorders>
              <w:left w:val="single" w:sz="6" w:space="0" w:color="auto"/>
              <w:bottom w:val="single" w:sz="6" w:space="0" w:color="auto"/>
            </w:tcBorders>
            <w:shd w:val="clear" w:color="auto" w:fill="FFFFFF"/>
          </w:tcPr>
          <w:p w14:paraId="4280518B" w14:textId="77777777" w:rsidR="0058068D" w:rsidRPr="00E71A8B" w:rsidRDefault="0058068D" w:rsidP="0058068D">
            <w:pPr>
              <w:rPr>
                <w:b/>
                <w:snapToGrid w:val="0"/>
                <w:color w:val="000000"/>
                <w:sz w:val="16"/>
                <w:szCs w:val="16"/>
              </w:rPr>
            </w:pPr>
          </w:p>
        </w:tc>
        <w:tc>
          <w:tcPr>
            <w:tcW w:w="171" w:type="dxa"/>
            <w:tcBorders>
              <w:bottom w:val="single" w:sz="6" w:space="0" w:color="auto"/>
            </w:tcBorders>
            <w:shd w:val="clear" w:color="auto" w:fill="FFFFFF"/>
          </w:tcPr>
          <w:p w14:paraId="4FC52AB2" w14:textId="77777777" w:rsidR="0058068D" w:rsidRPr="00E71A8B" w:rsidRDefault="0058068D" w:rsidP="0058068D">
            <w:pPr>
              <w:rPr>
                <w:b/>
                <w:snapToGrid w:val="0"/>
                <w:color w:val="000000"/>
                <w:sz w:val="16"/>
                <w:szCs w:val="16"/>
              </w:rPr>
            </w:pPr>
          </w:p>
        </w:tc>
        <w:tc>
          <w:tcPr>
            <w:tcW w:w="1881" w:type="dxa"/>
            <w:tcBorders>
              <w:bottom w:val="single" w:sz="6" w:space="0" w:color="auto"/>
            </w:tcBorders>
            <w:shd w:val="clear" w:color="auto" w:fill="FFFFFF"/>
          </w:tcPr>
          <w:p w14:paraId="5A03C967" w14:textId="77777777" w:rsidR="0058068D" w:rsidRDefault="0058068D" w:rsidP="0058068D">
            <w:pPr>
              <w:jc w:val="center"/>
              <w:rPr>
                <w:snapToGrid w:val="0"/>
                <w:color w:val="000000"/>
                <w:sz w:val="16"/>
                <w:szCs w:val="16"/>
              </w:rPr>
            </w:pPr>
          </w:p>
        </w:tc>
        <w:tc>
          <w:tcPr>
            <w:tcW w:w="1539" w:type="dxa"/>
            <w:tcBorders>
              <w:bottom w:val="single" w:sz="6" w:space="0" w:color="auto"/>
            </w:tcBorders>
            <w:shd w:val="clear" w:color="auto" w:fill="FFFFFF"/>
          </w:tcPr>
          <w:p w14:paraId="5E524CFB" w14:textId="77777777" w:rsidR="0058068D" w:rsidRPr="00E71A8B" w:rsidRDefault="0058068D" w:rsidP="0058068D">
            <w:pPr>
              <w:jc w:val="center"/>
              <w:rPr>
                <w:b/>
                <w:snapToGrid w:val="0"/>
                <w:color w:val="000000"/>
                <w:sz w:val="16"/>
                <w:szCs w:val="16"/>
              </w:rPr>
            </w:pPr>
          </w:p>
        </w:tc>
        <w:tc>
          <w:tcPr>
            <w:tcW w:w="4635" w:type="dxa"/>
            <w:gridSpan w:val="2"/>
            <w:tcBorders>
              <w:bottom w:val="single" w:sz="6" w:space="0" w:color="auto"/>
              <w:right w:val="single" w:sz="6" w:space="0" w:color="auto"/>
            </w:tcBorders>
            <w:shd w:val="clear" w:color="auto" w:fill="FFFFFF"/>
          </w:tcPr>
          <w:p w14:paraId="16602DDA" w14:textId="77777777" w:rsidR="0058068D" w:rsidRPr="00E71A8B" w:rsidRDefault="0058068D" w:rsidP="0058068D">
            <w:pPr>
              <w:rPr>
                <w:snapToGrid w:val="0"/>
                <w:color w:val="000000"/>
                <w:sz w:val="16"/>
                <w:szCs w:val="16"/>
              </w:rPr>
            </w:pPr>
          </w:p>
        </w:tc>
      </w:tr>
      <w:tr w:rsidR="0058068D" w:rsidRPr="00E71A8B" w14:paraId="6C656D2D" w14:textId="77777777" w:rsidTr="0058068D">
        <w:trPr>
          <w:trHeight w:val="20"/>
          <w:jc w:val="center"/>
        </w:trPr>
        <w:tc>
          <w:tcPr>
            <w:tcW w:w="890" w:type="dxa"/>
            <w:tcBorders>
              <w:top w:val="single" w:sz="6" w:space="0" w:color="auto"/>
              <w:left w:val="single" w:sz="6" w:space="0" w:color="auto"/>
            </w:tcBorders>
            <w:shd w:val="clear" w:color="auto" w:fill="auto"/>
          </w:tcPr>
          <w:p w14:paraId="5B40FF71" w14:textId="77777777" w:rsidR="0058068D" w:rsidRPr="00E71A8B" w:rsidRDefault="0058068D" w:rsidP="0058068D">
            <w:pPr>
              <w:rPr>
                <w:snapToGrid w:val="0"/>
                <w:color w:val="000000"/>
                <w:sz w:val="16"/>
                <w:szCs w:val="16"/>
              </w:rPr>
            </w:pPr>
          </w:p>
        </w:tc>
        <w:tc>
          <w:tcPr>
            <w:tcW w:w="1397" w:type="dxa"/>
            <w:tcBorders>
              <w:top w:val="single" w:sz="6" w:space="0" w:color="auto"/>
              <w:left w:val="single" w:sz="6" w:space="0" w:color="auto"/>
            </w:tcBorders>
            <w:shd w:val="clear" w:color="auto" w:fill="FFFFFF"/>
          </w:tcPr>
          <w:p w14:paraId="6794734F" w14:textId="77777777" w:rsidR="0058068D" w:rsidRPr="00E71A8B" w:rsidRDefault="0058068D" w:rsidP="0058068D">
            <w:pPr>
              <w:rPr>
                <w:b/>
                <w:snapToGrid w:val="0"/>
                <w:color w:val="000000"/>
                <w:sz w:val="16"/>
                <w:szCs w:val="16"/>
              </w:rPr>
            </w:pPr>
          </w:p>
        </w:tc>
        <w:tc>
          <w:tcPr>
            <w:tcW w:w="171" w:type="dxa"/>
            <w:tcBorders>
              <w:top w:val="single" w:sz="6" w:space="0" w:color="auto"/>
            </w:tcBorders>
            <w:shd w:val="clear" w:color="auto" w:fill="FFFFFF"/>
          </w:tcPr>
          <w:p w14:paraId="451885B3" w14:textId="77777777" w:rsidR="0058068D" w:rsidRPr="00E71A8B" w:rsidRDefault="0058068D" w:rsidP="0058068D">
            <w:pPr>
              <w:rPr>
                <w:b/>
                <w:snapToGrid w:val="0"/>
                <w:color w:val="000000"/>
                <w:sz w:val="16"/>
                <w:szCs w:val="16"/>
              </w:rPr>
            </w:pPr>
          </w:p>
        </w:tc>
        <w:tc>
          <w:tcPr>
            <w:tcW w:w="1881" w:type="dxa"/>
            <w:tcBorders>
              <w:top w:val="single" w:sz="6" w:space="0" w:color="auto"/>
            </w:tcBorders>
            <w:shd w:val="clear" w:color="auto" w:fill="FFFFFF"/>
          </w:tcPr>
          <w:p w14:paraId="58CE025C" w14:textId="77777777" w:rsidR="0058068D" w:rsidRPr="00E71A8B" w:rsidRDefault="0058068D" w:rsidP="0058068D">
            <w:pPr>
              <w:jc w:val="center"/>
              <w:rPr>
                <w:b/>
                <w:snapToGrid w:val="0"/>
                <w:color w:val="000000"/>
                <w:sz w:val="16"/>
                <w:szCs w:val="16"/>
              </w:rPr>
            </w:pPr>
          </w:p>
        </w:tc>
        <w:tc>
          <w:tcPr>
            <w:tcW w:w="1539" w:type="dxa"/>
            <w:tcBorders>
              <w:top w:val="single" w:sz="6" w:space="0" w:color="auto"/>
            </w:tcBorders>
            <w:shd w:val="clear" w:color="auto" w:fill="FFFFFF"/>
          </w:tcPr>
          <w:p w14:paraId="723D778F" w14:textId="77777777" w:rsidR="0058068D" w:rsidRPr="00E71A8B" w:rsidRDefault="0058068D" w:rsidP="0058068D">
            <w:pPr>
              <w:jc w:val="center"/>
              <w:rPr>
                <w:b/>
                <w:snapToGrid w:val="0"/>
                <w:color w:val="000000"/>
                <w:sz w:val="16"/>
                <w:szCs w:val="16"/>
              </w:rPr>
            </w:pPr>
          </w:p>
        </w:tc>
        <w:tc>
          <w:tcPr>
            <w:tcW w:w="4635" w:type="dxa"/>
            <w:gridSpan w:val="2"/>
            <w:tcBorders>
              <w:top w:val="single" w:sz="6" w:space="0" w:color="auto"/>
              <w:right w:val="single" w:sz="6" w:space="0" w:color="auto"/>
            </w:tcBorders>
            <w:shd w:val="clear" w:color="auto" w:fill="FFFFFF"/>
          </w:tcPr>
          <w:p w14:paraId="3B20979E" w14:textId="77777777" w:rsidR="0058068D" w:rsidRPr="00E71A8B" w:rsidRDefault="0058068D" w:rsidP="0058068D">
            <w:pPr>
              <w:rPr>
                <w:snapToGrid w:val="0"/>
                <w:color w:val="000000"/>
                <w:sz w:val="16"/>
                <w:szCs w:val="16"/>
              </w:rPr>
            </w:pPr>
          </w:p>
        </w:tc>
      </w:tr>
      <w:tr w:rsidR="0058068D" w:rsidRPr="00E71A8B" w14:paraId="3A02AE2F" w14:textId="77777777" w:rsidTr="0058068D">
        <w:trPr>
          <w:trHeight w:val="288"/>
          <w:jc w:val="center"/>
        </w:trPr>
        <w:tc>
          <w:tcPr>
            <w:tcW w:w="890" w:type="dxa"/>
            <w:tcBorders>
              <w:left w:val="single" w:sz="6" w:space="0" w:color="auto"/>
            </w:tcBorders>
          </w:tcPr>
          <w:p w14:paraId="0A1A3CF4" w14:textId="77777777" w:rsidR="0058068D" w:rsidRPr="00E71A8B" w:rsidRDefault="0058068D" w:rsidP="0058068D">
            <w:pPr>
              <w:rPr>
                <w:snapToGrid w:val="0"/>
                <w:color w:val="000000"/>
                <w:sz w:val="16"/>
                <w:szCs w:val="16"/>
              </w:rPr>
            </w:pPr>
          </w:p>
        </w:tc>
        <w:tc>
          <w:tcPr>
            <w:tcW w:w="1397" w:type="dxa"/>
            <w:tcBorders>
              <w:left w:val="single" w:sz="6" w:space="0" w:color="auto"/>
            </w:tcBorders>
          </w:tcPr>
          <w:p w14:paraId="2BA11BCF" w14:textId="77777777" w:rsidR="0058068D" w:rsidRPr="00E71A8B" w:rsidRDefault="0058068D" w:rsidP="0058068D">
            <w:pPr>
              <w:rPr>
                <w:b/>
                <w:snapToGrid w:val="0"/>
                <w:color w:val="000000"/>
                <w:sz w:val="16"/>
                <w:szCs w:val="16"/>
              </w:rPr>
            </w:pPr>
            <w:r w:rsidRPr="0008676F">
              <w:rPr>
                <w:b/>
                <w:snapToGrid w:val="0"/>
                <w:color w:val="000000"/>
                <w:sz w:val="16"/>
                <w:szCs w:val="16"/>
              </w:rPr>
              <w:t>SWAPMETH</w:t>
            </w:r>
            <w:r w:rsidRPr="00E71A8B">
              <w:rPr>
                <w:rFonts w:ascii="Helv" w:hAnsi="Helv"/>
                <w:b/>
                <w:snapToGrid w:val="0"/>
                <w:color w:val="000000"/>
                <w:sz w:val="16"/>
                <w:szCs w:val="16"/>
              </w:rPr>
              <w:t>=</w:t>
            </w:r>
          </w:p>
        </w:tc>
        <w:tc>
          <w:tcPr>
            <w:tcW w:w="171" w:type="dxa"/>
          </w:tcPr>
          <w:p w14:paraId="5EB48C65" w14:textId="77777777" w:rsidR="0058068D" w:rsidRPr="00E71A8B" w:rsidRDefault="0058068D" w:rsidP="0058068D">
            <w:pPr>
              <w:rPr>
                <w:b/>
                <w:snapToGrid w:val="0"/>
                <w:color w:val="000000"/>
                <w:sz w:val="16"/>
                <w:szCs w:val="16"/>
              </w:rPr>
            </w:pPr>
            <w:r w:rsidRPr="00E71A8B">
              <w:rPr>
                <w:rFonts w:ascii="Helv" w:hAnsi="Helv"/>
                <w:b/>
                <w:snapToGrid w:val="0"/>
                <w:color w:val="000000"/>
                <w:sz w:val="16"/>
                <w:szCs w:val="16"/>
              </w:rPr>
              <w:t>O</w:t>
            </w:r>
          </w:p>
        </w:tc>
        <w:tc>
          <w:tcPr>
            <w:tcW w:w="1881" w:type="dxa"/>
            <w:tcBorders>
              <w:bottom w:val="single" w:sz="6" w:space="0" w:color="auto"/>
            </w:tcBorders>
          </w:tcPr>
          <w:p w14:paraId="4F7AE15F" w14:textId="77777777" w:rsidR="0058068D" w:rsidRDefault="0058068D" w:rsidP="0058068D">
            <w:pPr>
              <w:jc w:val="center"/>
              <w:rPr>
                <w:snapToGrid w:val="0"/>
                <w:color w:val="000000"/>
                <w:sz w:val="16"/>
                <w:szCs w:val="16"/>
              </w:rPr>
            </w:pPr>
          </w:p>
        </w:tc>
        <w:tc>
          <w:tcPr>
            <w:tcW w:w="1539" w:type="dxa"/>
          </w:tcPr>
          <w:p w14:paraId="3824DBD2" w14:textId="77777777" w:rsidR="0058068D" w:rsidRPr="00E71A8B" w:rsidRDefault="0058068D" w:rsidP="0058068D">
            <w:pPr>
              <w:jc w:val="center"/>
              <w:rPr>
                <w:b/>
                <w:snapToGrid w:val="0"/>
                <w:color w:val="000000"/>
                <w:sz w:val="16"/>
                <w:szCs w:val="16"/>
              </w:rPr>
            </w:pPr>
            <w:r>
              <w:rPr>
                <w:rFonts w:ascii="Helv" w:hAnsi="Helv"/>
                <w:b/>
                <w:snapToGrid w:val="0"/>
                <w:color w:val="000000"/>
                <w:sz w:val="16"/>
                <w:szCs w:val="16"/>
              </w:rPr>
              <w:t>2</w:t>
            </w:r>
          </w:p>
        </w:tc>
        <w:tc>
          <w:tcPr>
            <w:tcW w:w="4635" w:type="dxa"/>
            <w:gridSpan w:val="2"/>
            <w:tcBorders>
              <w:right w:val="single" w:sz="6" w:space="0" w:color="auto"/>
            </w:tcBorders>
          </w:tcPr>
          <w:p w14:paraId="7911C6C0" w14:textId="77777777" w:rsidR="0058068D" w:rsidRPr="00E71A8B" w:rsidRDefault="0058068D" w:rsidP="00520623">
            <w:pPr>
              <w:rPr>
                <w:snapToGrid w:val="0"/>
                <w:color w:val="000000"/>
                <w:sz w:val="16"/>
                <w:szCs w:val="16"/>
              </w:rPr>
            </w:pPr>
            <w:r w:rsidRPr="00E71A8B">
              <w:rPr>
                <w:snapToGrid w:val="0"/>
                <w:color w:val="000000"/>
                <w:sz w:val="16"/>
                <w:szCs w:val="16"/>
              </w:rPr>
              <w:t>swapping method – 1:</w:t>
            </w:r>
            <w:r w:rsidR="00520623">
              <w:rPr>
                <w:snapToGrid w:val="0"/>
                <w:color w:val="000000"/>
                <w:sz w:val="16"/>
                <w:szCs w:val="16"/>
              </w:rPr>
              <w:t>orginal</w:t>
            </w:r>
            <w:r w:rsidRPr="00E71A8B">
              <w:rPr>
                <w:snapToGrid w:val="0"/>
                <w:color w:val="000000"/>
                <w:sz w:val="16"/>
                <w:szCs w:val="16"/>
              </w:rPr>
              <w:t xml:space="preserve">  2:balanced</w:t>
            </w:r>
          </w:p>
        </w:tc>
      </w:tr>
      <w:tr w:rsidR="0058068D" w:rsidRPr="00E71A8B" w14:paraId="62269985" w14:textId="77777777" w:rsidTr="0058068D">
        <w:trPr>
          <w:trHeight w:val="288"/>
          <w:jc w:val="center"/>
        </w:trPr>
        <w:tc>
          <w:tcPr>
            <w:tcW w:w="890" w:type="dxa"/>
            <w:tcBorders>
              <w:left w:val="single" w:sz="6" w:space="0" w:color="auto"/>
            </w:tcBorders>
          </w:tcPr>
          <w:p w14:paraId="13E1136C" w14:textId="77777777" w:rsidR="0058068D" w:rsidRPr="00E71A8B" w:rsidRDefault="0058068D" w:rsidP="0058068D">
            <w:pPr>
              <w:rPr>
                <w:snapToGrid w:val="0"/>
                <w:color w:val="000000"/>
                <w:sz w:val="16"/>
                <w:szCs w:val="16"/>
              </w:rPr>
            </w:pPr>
          </w:p>
        </w:tc>
        <w:tc>
          <w:tcPr>
            <w:tcW w:w="1397" w:type="dxa"/>
            <w:tcBorders>
              <w:left w:val="single" w:sz="6" w:space="0" w:color="auto"/>
            </w:tcBorders>
          </w:tcPr>
          <w:p w14:paraId="3CB2E19D" w14:textId="77777777" w:rsidR="0058068D" w:rsidRPr="00E71A8B" w:rsidRDefault="0058068D" w:rsidP="0058068D">
            <w:pPr>
              <w:rPr>
                <w:b/>
                <w:snapToGrid w:val="0"/>
                <w:color w:val="000000"/>
                <w:sz w:val="16"/>
                <w:szCs w:val="16"/>
              </w:rPr>
            </w:pPr>
            <w:r w:rsidRPr="00E71A8B">
              <w:rPr>
                <w:b/>
                <w:snapToGrid w:val="0"/>
                <w:color w:val="000000"/>
                <w:sz w:val="16"/>
                <w:szCs w:val="16"/>
              </w:rPr>
              <w:t>SWAPVARS=</w:t>
            </w:r>
          </w:p>
        </w:tc>
        <w:tc>
          <w:tcPr>
            <w:tcW w:w="171" w:type="dxa"/>
          </w:tcPr>
          <w:p w14:paraId="35861389" w14:textId="77777777" w:rsidR="0058068D" w:rsidRPr="00E71A8B" w:rsidRDefault="0058068D" w:rsidP="0058068D">
            <w:pPr>
              <w:rPr>
                <w:b/>
                <w:snapToGrid w:val="0"/>
                <w:color w:val="000000"/>
                <w:sz w:val="16"/>
                <w:szCs w:val="16"/>
              </w:rPr>
            </w:pPr>
            <w:r w:rsidRPr="00E71A8B">
              <w:rPr>
                <w:b/>
                <w:snapToGrid w:val="0"/>
                <w:color w:val="000000"/>
                <w:sz w:val="16"/>
                <w:szCs w:val="16"/>
              </w:rPr>
              <w:t>R</w:t>
            </w:r>
          </w:p>
        </w:tc>
        <w:tc>
          <w:tcPr>
            <w:tcW w:w="1881" w:type="dxa"/>
            <w:tcBorders>
              <w:bottom w:val="single" w:sz="6" w:space="0" w:color="auto"/>
            </w:tcBorders>
          </w:tcPr>
          <w:p w14:paraId="73A83DE4" w14:textId="77777777" w:rsidR="0058068D" w:rsidRDefault="0058068D" w:rsidP="0058068D">
            <w:pPr>
              <w:jc w:val="center"/>
              <w:rPr>
                <w:snapToGrid w:val="0"/>
                <w:color w:val="000000"/>
                <w:sz w:val="16"/>
                <w:szCs w:val="16"/>
              </w:rPr>
            </w:pPr>
          </w:p>
        </w:tc>
        <w:tc>
          <w:tcPr>
            <w:tcW w:w="1539" w:type="dxa"/>
          </w:tcPr>
          <w:p w14:paraId="185B4CD7"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tcPr>
          <w:p w14:paraId="019F9513" w14:textId="77777777" w:rsidR="0058068D" w:rsidRPr="00E71A8B" w:rsidRDefault="0058068D" w:rsidP="0058068D">
            <w:pPr>
              <w:rPr>
                <w:snapToGrid w:val="0"/>
                <w:color w:val="000000"/>
                <w:sz w:val="16"/>
                <w:szCs w:val="16"/>
              </w:rPr>
            </w:pPr>
            <w:r w:rsidRPr="00E71A8B">
              <w:rPr>
                <w:snapToGrid w:val="0"/>
                <w:color w:val="000000"/>
                <w:sz w:val="16"/>
                <w:szCs w:val="16"/>
              </w:rPr>
              <w:t>primary swap variables – a list of variables</w:t>
            </w:r>
          </w:p>
        </w:tc>
      </w:tr>
      <w:tr w:rsidR="0058068D" w:rsidRPr="00E71A8B" w14:paraId="2C14A118" w14:textId="77777777" w:rsidTr="0058068D">
        <w:trPr>
          <w:trHeight w:val="288"/>
          <w:jc w:val="center"/>
        </w:trPr>
        <w:tc>
          <w:tcPr>
            <w:tcW w:w="890" w:type="dxa"/>
            <w:tcBorders>
              <w:left w:val="single" w:sz="6" w:space="0" w:color="auto"/>
            </w:tcBorders>
          </w:tcPr>
          <w:p w14:paraId="7DDC762E" w14:textId="77777777" w:rsidR="0058068D" w:rsidRPr="00E71A8B" w:rsidRDefault="0058068D" w:rsidP="0058068D">
            <w:pPr>
              <w:rPr>
                <w:snapToGrid w:val="0"/>
                <w:color w:val="000000"/>
                <w:sz w:val="16"/>
                <w:szCs w:val="16"/>
              </w:rPr>
            </w:pPr>
          </w:p>
        </w:tc>
        <w:tc>
          <w:tcPr>
            <w:tcW w:w="1397" w:type="dxa"/>
            <w:tcBorders>
              <w:left w:val="single" w:sz="6" w:space="0" w:color="auto"/>
            </w:tcBorders>
          </w:tcPr>
          <w:p w14:paraId="0DAEB97A" w14:textId="77777777" w:rsidR="0058068D" w:rsidRDefault="0058068D" w:rsidP="0058068D">
            <w:pPr>
              <w:rPr>
                <w:b/>
                <w:snapToGrid w:val="0"/>
                <w:color w:val="000000"/>
                <w:sz w:val="16"/>
                <w:szCs w:val="16"/>
              </w:rPr>
            </w:pPr>
            <w:r>
              <w:rPr>
                <w:b/>
                <w:snapToGrid w:val="0"/>
                <w:color w:val="000000"/>
                <w:sz w:val="16"/>
                <w:szCs w:val="16"/>
              </w:rPr>
              <w:t>SWAPVARS_T=</w:t>
            </w:r>
          </w:p>
        </w:tc>
        <w:tc>
          <w:tcPr>
            <w:tcW w:w="171" w:type="dxa"/>
          </w:tcPr>
          <w:p w14:paraId="030E2D0E" w14:textId="77777777" w:rsidR="0058068D" w:rsidRDefault="0058068D"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tcPr>
          <w:p w14:paraId="51E31A3F" w14:textId="77777777" w:rsidR="0058068D" w:rsidRDefault="0058068D" w:rsidP="0058068D">
            <w:pPr>
              <w:jc w:val="center"/>
              <w:rPr>
                <w:snapToGrid w:val="0"/>
                <w:color w:val="000000"/>
                <w:sz w:val="16"/>
                <w:szCs w:val="16"/>
              </w:rPr>
            </w:pPr>
          </w:p>
        </w:tc>
        <w:tc>
          <w:tcPr>
            <w:tcW w:w="1539" w:type="dxa"/>
          </w:tcPr>
          <w:p w14:paraId="1072CA85" w14:textId="77777777" w:rsidR="0058068D" w:rsidRDefault="0058068D" w:rsidP="0058068D">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tcPr>
          <w:p w14:paraId="1ECFFC74" w14:textId="77777777" w:rsidR="0058068D" w:rsidRDefault="0058068D" w:rsidP="0058068D">
            <w:pPr>
              <w:rPr>
                <w:snapToGrid w:val="0"/>
                <w:color w:val="000000"/>
                <w:sz w:val="16"/>
                <w:szCs w:val="16"/>
              </w:rPr>
            </w:pPr>
            <w:r>
              <w:rPr>
                <w:snapToGrid w:val="0"/>
                <w:color w:val="000000"/>
                <w:sz w:val="16"/>
                <w:szCs w:val="16"/>
              </w:rPr>
              <w:t>SWAPVARS variable type: Ordinal (O) Nominal (N)</w:t>
            </w:r>
          </w:p>
        </w:tc>
      </w:tr>
      <w:tr w:rsidR="0038027E" w:rsidRPr="00E71A8B" w14:paraId="651376E7" w14:textId="77777777" w:rsidTr="0058068D">
        <w:trPr>
          <w:trHeight w:val="288"/>
          <w:jc w:val="center"/>
        </w:trPr>
        <w:tc>
          <w:tcPr>
            <w:tcW w:w="890" w:type="dxa"/>
            <w:tcBorders>
              <w:left w:val="single" w:sz="6" w:space="0" w:color="auto"/>
            </w:tcBorders>
          </w:tcPr>
          <w:p w14:paraId="2E74DCFA" w14:textId="77777777" w:rsidR="0038027E" w:rsidRPr="00E71A8B" w:rsidRDefault="0038027E" w:rsidP="0058068D">
            <w:pPr>
              <w:rPr>
                <w:snapToGrid w:val="0"/>
                <w:color w:val="000000"/>
                <w:sz w:val="16"/>
                <w:szCs w:val="16"/>
              </w:rPr>
            </w:pPr>
          </w:p>
        </w:tc>
        <w:tc>
          <w:tcPr>
            <w:tcW w:w="1397" w:type="dxa"/>
            <w:tcBorders>
              <w:left w:val="single" w:sz="6" w:space="0" w:color="auto"/>
            </w:tcBorders>
          </w:tcPr>
          <w:p w14:paraId="544E32B1" w14:textId="77777777" w:rsidR="0038027E" w:rsidRDefault="0038027E" w:rsidP="0058068D">
            <w:pPr>
              <w:rPr>
                <w:b/>
                <w:snapToGrid w:val="0"/>
                <w:color w:val="000000"/>
                <w:sz w:val="16"/>
                <w:szCs w:val="16"/>
              </w:rPr>
            </w:pPr>
            <w:r w:rsidRPr="0038027E">
              <w:rPr>
                <w:b/>
                <w:snapToGrid w:val="0"/>
                <w:color w:val="000000"/>
                <w:sz w:val="16"/>
                <w:szCs w:val="16"/>
              </w:rPr>
              <w:t>SWAPVARS_MD</w:t>
            </w:r>
          </w:p>
        </w:tc>
        <w:tc>
          <w:tcPr>
            <w:tcW w:w="171" w:type="dxa"/>
          </w:tcPr>
          <w:p w14:paraId="56FBA244" w14:textId="77777777" w:rsidR="0038027E" w:rsidRDefault="00C14C7F"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tcPr>
          <w:p w14:paraId="0E8CEF1C" w14:textId="77777777" w:rsidR="0038027E" w:rsidRDefault="0038027E" w:rsidP="0058068D">
            <w:pPr>
              <w:jc w:val="center"/>
              <w:rPr>
                <w:snapToGrid w:val="0"/>
                <w:color w:val="000000"/>
                <w:sz w:val="16"/>
                <w:szCs w:val="16"/>
              </w:rPr>
            </w:pPr>
          </w:p>
        </w:tc>
        <w:tc>
          <w:tcPr>
            <w:tcW w:w="1539" w:type="dxa"/>
          </w:tcPr>
          <w:p w14:paraId="4FBDC7EF" w14:textId="77777777" w:rsidR="0038027E" w:rsidRDefault="0038027E" w:rsidP="0058068D">
            <w:pPr>
              <w:jc w:val="center"/>
              <w:rPr>
                <w:b/>
                <w:snapToGrid w:val="0"/>
                <w:color w:val="000000"/>
                <w:sz w:val="16"/>
                <w:szCs w:val="16"/>
              </w:rPr>
            </w:pPr>
          </w:p>
        </w:tc>
        <w:tc>
          <w:tcPr>
            <w:tcW w:w="4635" w:type="dxa"/>
            <w:gridSpan w:val="2"/>
            <w:tcBorders>
              <w:right w:val="single" w:sz="6" w:space="0" w:color="auto"/>
            </w:tcBorders>
          </w:tcPr>
          <w:p w14:paraId="3EABEF98" w14:textId="77777777" w:rsidR="0038027E" w:rsidRDefault="00C14C7F" w:rsidP="00B6731A">
            <w:pPr>
              <w:rPr>
                <w:snapToGrid w:val="0"/>
                <w:color w:val="000000"/>
                <w:sz w:val="16"/>
                <w:szCs w:val="16"/>
              </w:rPr>
            </w:pPr>
            <w:r w:rsidRPr="00C14C7F">
              <w:rPr>
                <w:snapToGrid w:val="0"/>
                <w:color w:val="000000"/>
                <w:sz w:val="16"/>
                <w:szCs w:val="16"/>
              </w:rPr>
              <w:t>alternate values to be treated</w:t>
            </w:r>
            <w:r w:rsidR="00B6731A">
              <w:rPr>
                <w:snapToGrid w:val="0"/>
                <w:color w:val="000000"/>
                <w:sz w:val="16"/>
                <w:szCs w:val="16"/>
              </w:rPr>
              <w:t xml:space="preserve"> in output statistics</w:t>
            </w:r>
            <w:r w:rsidRPr="00C14C7F">
              <w:rPr>
                <w:snapToGrid w:val="0"/>
                <w:color w:val="000000"/>
                <w:sz w:val="16"/>
                <w:szCs w:val="16"/>
              </w:rPr>
              <w:t xml:space="preserve"> as</w:t>
            </w:r>
            <w:r>
              <w:rPr>
                <w:snapToGrid w:val="0"/>
                <w:color w:val="000000"/>
                <w:sz w:val="16"/>
                <w:szCs w:val="16"/>
              </w:rPr>
              <w:t xml:space="preserve"> </w:t>
            </w:r>
            <w:r w:rsidRPr="00C14C7F">
              <w:rPr>
                <w:snapToGrid w:val="0"/>
                <w:color w:val="000000"/>
                <w:sz w:val="16"/>
                <w:szCs w:val="16"/>
              </w:rPr>
              <w:t>missing in the SWAPVARS variables</w:t>
            </w:r>
          </w:p>
        </w:tc>
      </w:tr>
      <w:tr w:rsidR="0058068D" w:rsidRPr="00E71A8B" w14:paraId="382CFEB7" w14:textId="77777777" w:rsidTr="0058068D">
        <w:trPr>
          <w:trHeight w:val="288"/>
          <w:jc w:val="center"/>
        </w:trPr>
        <w:tc>
          <w:tcPr>
            <w:tcW w:w="890" w:type="dxa"/>
            <w:tcBorders>
              <w:left w:val="single" w:sz="6" w:space="0" w:color="auto"/>
            </w:tcBorders>
            <w:shd w:val="clear" w:color="auto" w:fill="auto"/>
          </w:tcPr>
          <w:p w14:paraId="36C57035" w14:textId="77777777" w:rsidR="0058068D" w:rsidRPr="00E71A8B" w:rsidRDefault="0058068D" w:rsidP="0058068D">
            <w:pPr>
              <w:rPr>
                <w:snapToGrid w:val="0"/>
                <w:color w:val="000000"/>
                <w:sz w:val="16"/>
                <w:szCs w:val="16"/>
              </w:rPr>
            </w:pPr>
          </w:p>
        </w:tc>
        <w:tc>
          <w:tcPr>
            <w:tcW w:w="1397" w:type="dxa"/>
            <w:tcBorders>
              <w:left w:val="single" w:sz="6" w:space="0" w:color="auto"/>
            </w:tcBorders>
            <w:shd w:val="clear" w:color="auto" w:fill="auto"/>
          </w:tcPr>
          <w:p w14:paraId="4F6E777F" w14:textId="77777777" w:rsidR="0058068D" w:rsidRDefault="0058068D" w:rsidP="0058068D">
            <w:pPr>
              <w:rPr>
                <w:b/>
                <w:snapToGrid w:val="0"/>
                <w:color w:val="000000"/>
                <w:sz w:val="16"/>
                <w:szCs w:val="16"/>
              </w:rPr>
            </w:pPr>
            <w:r>
              <w:rPr>
                <w:b/>
                <w:snapToGrid w:val="0"/>
                <w:color w:val="000000"/>
                <w:sz w:val="16"/>
                <w:szCs w:val="16"/>
              </w:rPr>
              <w:t>BOUNDARY=</w:t>
            </w:r>
          </w:p>
        </w:tc>
        <w:tc>
          <w:tcPr>
            <w:tcW w:w="171" w:type="dxa"/>
            <w:shd w:val="clear" w:color="auto" w:fill="auto"/>
          </w:tcPr>
          <w:p w14:paraId="5BEB1F99" w14:textId="77777777" w:rsidR="0058068D" w:rsidRDefault="0058068D"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shd w:val="clear" w:color="auto" w:fill="auto"/>
          </w:tcPr>
          <w:p w14:paraId="66280FF7" w14:textId="77777777" w:rsidR="0058068D" w:rsidRDefault="0058068D" w:rsidP="0058068D">
            <w:pPr>
              <w:jc w:val="center"/>
              <w:rPr>
                <w:snapToGrid w:val="0"/>
                <w:color w:val="000000"/>
                <w:sz w:val="16"/>
                <w:szCs w:val="16"/>
              </w:rPr>
            </w:pPr>
          </w:p>
        </w:tc>
        <w:tc>
          <w:tcPr>
            <w:tcW w:w="1539" w:type="dxa"/>
            <w:shd w:val="clear" w:color="auto" w:fill="auto"/>
          </w:tcPr>
          <w:p w14:paraId="29F95956" w14:textId="77777777" w:rsidR="0058068D" w:rsidRDefault="0058068D" w:rsidP="0058068D">
            <w:pPr>
              <w:jc w:val="center"/>
              <w:rPr>
                <w:b/>
                <w:snapToGrid w:val="0"/>
                <w:color w:val="000000"/>
                <w:sz w:val="16"/>
                <w:szCs w:val="16"/>
              </w:rPr>
            </w:pPr>
          </w:p>
        </w:tc>
        <w:tc>
          <w:tcPr>
            <w:tcW w:w="4635" w:type="dxa"/>
            <w:gridSpan w:val="2"/>
            <w:tcBorders>
              <w:right w:val="single" w:sz="6" w:space="0" w:color="auto"/>
            </w:tcBorders>
            <w:shd w:val="clear" w:color="auto" w:fill="auto"/>
          </w:tcPr>
          <w:p w14:paraId="5DE51394" w14:textId="77777777" w:rsidR="0058068D" w:rsidRDefault="0058068D" w:rsidP="0058068D">
            <w:pPr>
              <w:rPr>
                <w:snapToGrid w:val="0"/>
                <w:color w:val="000000"/>
                <w:sz w:val="16"/>
                <w:szCs w:val="16"/>
              </w:rPr>
            </w:pPr>
            <w:r>
              <w:rPr>
                <w:snapToGrid w:val="0"/>
                <w:color w:val="000000"/>
                <w:sz w:val="16"/>
                <w:szCs w:val="16"/>
              </w:rPr>
              <w:t>hard boundary - a list of variables</w:t>
            </w:r>
          </w:p>
        </w:tc>
      </w:tr>
      <w:tr w:rsidR="0058068D" w:rsidRPr="00E71A8B" w14:paraId="7DEBCF96" w14:textId="77777777" w:rsidTr="0058068D">
        <w:trPr>
          <w:trHeight w:val="288"/>
          <w:jc w:val="center"/>
        </w:trPr>
        <w:tc>
          <w:tcPr>
            <w:tcW w:w="890" w:type="dxa"/>
            <w:tcBorders>
              <w:left w:val="single" w:sz="6" w:space="0" w:color="auto"/>
            </w:tcBorders>
            <w:shd w:val="clear" w:color="auto" w:fill="auto"/>
          </w:tcPr>
          <w:p w14:paraId="3134862D" w14:textId="77777777" w:rsidR="0058068D" w:rsidRPr="00E71A8B" w:rsidRDefault="0058068D" w:rsidP="0058068D">
            <w:pPr>
              <w:rPr>
                <w:snapToGrid w:val="0"/>
                <w:color w:val="000000"/>
                <w:sz w:val="16"/>
                <w:szCs w:val="16"/>
              </w:rPr>
            </w:pPr>
            <w:r w:rsidRPr="00E71A8B">
              <w:rPr>
                <w:snapToGrid w:val="0"/>
                <w:color w:val="000000"/>
                <w:sz w:val="16"/>
                <w:szCs w:val="16"/>
              </w:rPr>
              <w:t>Swap</w:t>
            </w:r>
          </w:p>
        </w:tc>
        <w:tc>
          <w:tcPr>
            <w:tcW w:w="1397" w:type="dxa"/>
            <w:tcBorders>
              <w:left w:val="single" w:sz="6" w:space="0" w:color="auto"/>
            </w:tcBorders>
            <w:shd w:val="clear" w:color="auto" w:fill="auto"/>
          </w:tcPr>
          <w:p w14:paraId="470C4211" w14:textId="77777777" w:rsidR="0058068D" w:rsidRDefault="0058068D" w:rsidP="0058068D">
            <w:pPr>
              <w:rPr>
                <w:b/>
                <w:snapToGrid w:val="0"/>
                <w:color w:val="000000"/>
                <w:sz w:val="16"/>
                <w:szCs w:val="16"/>
              </w:rPr>
            </w:pPr>
            <w:r>
              <w:rPr>
                <w:b/>
                <w:snapToGrid w:val="0"/>
                <w:color w:val="000000"/>
                <w:sz w:val="16"/>
                <w:szCs w:val="16"/>
              </w:rPr>
              <w:t>BOUNDARY_T=</w:t>
            </w:r>
          </w:p>
        </w:tc>
        <w:tc>
          <w:tcPr>
            <w:tcW w:w="171" w:type="dxa"/>
            <w:shd w:val="clear" w:color="auto" w:fill="auto"/>
          </w:tcPr>
          <w:p w14:paraId="3C4F5839" w14:textId="77777777" w:rsidR="0058068D" w:rsidRDefault="0058068D"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shd w:val="clear" w:color="auto" w:fill="auto"/>
          </w:tcPr>
          <w:p w14:paraId="4AF85893" w14:textId="77777777" w:rsidR="0058068D" w:rsidRDefault="0058068D" w:rsidP="0058068D">
            <w:pPr>
              <w:jc w:val="center"/>
              <w:rPr>
                <w:snapToGrid w:val="0"/>
                <w:color w:val="000000"/>
                <w:sz w:val="16"/>
                <w:szCs w:val="16"/>
              </w:rPr>
            </w:pPr>
          </w:p>
        </w:tc>
        <w:tc>
          <w:tcPr>
            <w:tcW w:w="1539" w:type="dxa"/>
            <w:shd w:val="clear" w:color="auto" w:fill="auto"/>
          </w:tcPr>
          <w:p w14:paraId="346ADF63" w14:textId="77777777" w:rsidR="0058068D" w:rsidRDefault="0058068D" w:rsidP="0058068D">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shd w:val="clear" w:color="auto" w:fill="auto"/>
          </w:tcPr>
          <w:p w14:paraId="0308A698" w14:textId="77777777" w:rsidR="0058068D" w:rsidRDefault="0058068D" w:rsidP="0058068D">
            <w:pPr>
              <w:rPr>
                <w:snapToGrid w:val="0"/>
                <w:color w:val="000000"/>
                <w:sz w:val="16"/>
                <w:szCs w:val="16"/>
              </w:rPr>
            </w:pPr>
            <w:r>
              <w:rPr>
                <w:snapToGrid w:val="0"/>
                <w:color w:val="000000"/>
                <w:sz w:val="16"/>
                <w:szCs w:val="16"/>
              </w:rPr>
              <w:t>BOUNDARY variable type: Ordinal (O) Nominal (N)</w:t>
            </w:r>
          </w:p>
        </w:tc>
      </w:tr>
      <w:tr w:rsidR="0038027E" w:rsidRPr="00E71A8B" w14:paraId="4F2A7FE1" w14:textId="77777777" w:rsidTr="0058068D">
        <w:trPr>
          <w:trHeight w:val="288"/>
          <w:jc w:val="center"/>
        </w:trPr>
        <w:tc>
          <w:tcPr>
            <w:tcW w:w="890" w:type="dxa"/>
            <w:tcBorders>
              <w:left w:val="single" w:sz="6" w:space="0" w:color="auto"/>
            </w:tcBorders>
            <w:shd w:val="clear" w:color="auto" w:fill="auto"/>
          </w:tcPr>
          <w:p w14:paraId="5A879A70" w14:textId="77777777" w:rsidR="0038027E" w:rsidRPr="00E71A8B" w:rsidRDefault="0038027E" w:rsidP="0058068D">
            <w:pPr>
              <w:rPr>
                <w:snapToGrid w:val="0"/>
                <w:color w:val="000000"/>
                <w:sz w:val="16"/>
                <w:szCs w:val="16"/>
              </w:rPr>
            </w:pPr>
          </w:p>
        </w:tc>
        <w:tc>
          <w:tcPr>
            <w:tcW w:w="1397" w:type="dxa"/>
            <w:tcBorders>
              <w:left w:val="single" w:sz="6" w:space="0" w:color="auto"/>
            </w:tcBorders>
            <w:shd w:val="clear" w:color="auto" w:fill="auto"/>
          </w:tcPr>
          <w:p w14:paraId="1F3CAFA7" w14:textId="77777777" w:rsidR="0038027E" w:rsidRDefault="0038027E" w:rsidP="0058068D">
            <w:pPr>
              <w:rPr>
                <w:b/>
                <w:snapToGrid w:val="0"/>
                <w:color w:val="000000"/>
                <w:sz w:val="16"/>
                <w:szCs w:val="16"/>
              </w:rPr>
            </w:pPr>
            <w:r w:rsidRPr="0038027E">
              <w:rPr>
                <w:b/>
                <w:snapToGrid w:val="0"/>
                <w:color w:val="000000"/>
                <w:sz w:val="16"/>
                <w:szCs w:val="16"/>
              </w:rPr>
              <w:t>BOUNDARY_MD</w:t>
            </w:r>
          </w:p>
        </w:tc>
        <w:tc>
          <w:tcPr>
            <w:tcW w:w="171" w:type="dxa"/>
            <w:shd w:val="clear" w:color="auto" w:fill="auto"/>
          </w:tcPr>
          <w:p w14:paraId="762B61E5" w14:textId="77777777" w:rsidR="0038027E" w:rsidRDefault="00C14C7F"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shd w:val="clear" w:color="auto" w:fill="auto"/>
          </w:tcPr>
          <w:p w14:paraId="79579249" w14:textId="77777777" w:rsidR="0038027E" w:rsidRDefault="0038027E" w:rsidP="0058068D">
            <w:pPr>
              <w:jc w:val="center"/>
              <w:rPr>
                <w:snapToGrid w:val="0"/>
                <w:color w:val="000000"/>
                <w:sz w:val="16"/>
                <w:szCs w:val="16"/>
              </w:rPr>
            </w:pPr>
          </w:p>
        </w:tc>
        <w:tc>
          <w:tcPr>
            <w:tcW w:w="1539" w:type="dxa"/>
            <w:shd w:val="clear" w:color="auto" w:fill="auto"/>
          </w:tcPr>
          <w:p w14:paraId="2F9403B7" w14:textId="77777777" w:rsidR="0038027E" w:rsidRDefault="0038027E" w:rsidP="0058068D">
            <w:pPr>
              <w:jc w:val="center"/>
              <w:rPr>
                <w:b/>
                <w:snapToGrid w:val="0"/>
                <w:color w:val="000000"/>
                <w:sz w:val="16"/>
                <w:szCs w:val="16"/>
              </w:rPr>
            </w:pPr>
          </w:p>
        </w:tc>
        <w:tc>
          <w:tcPr>
            <w:tcW w:w="4635" w:type="dxa"/>
            <w:gridSpan w:val="2"/>
            <w:tcBorders>
              <w:right w:val="single" w:sz="6" w:space="0" w:color="auto"/>
            </w:tcBorders>
            <w:shd w:val="clear" w:color="auto" w:fill="auto"/>
          </w:tcPr>
          <w:p w14:paraId="5C5F4D6F" w14:textId="77777777" w:rsidR="0038027E" w:rsidRDefault="00C14C7F" w:rsidP="0058068D">
            <w:pPr>
              <w:rPr>
                <w:snapToGrid w:val="0"/>
                <w:color w:val="000000"/>
                <w:sz w:val="16"/>
                <w:szCs w:val="16"/>
              </w:rPr>
            </w:pPr>
            <w:r w:rsidRPr="00C14C7F">
              <w:rPr>
                <w:snapToGrid w:val="0"/>
                <w:color w:val="000000"/>
                <w:sz w:val="16"/>
                <w:szCs w:val="16"/>
              </w:rPr>
              <w:t xml:space="preserve">alternate values to be treated </w:t>
            </w:r>
            <w:r w:rsidR="00B6731A">
              <w:rPr>
                <w:snapToGrid w:val="0"/>
                <w:color w:val="000000"/>
                <w:sz w:val="16"/>
                <w:szCs w:val="16"/>
              </w:rPr>
              <w:t>in output statistics</w:t>
            </w:r>
            <w:r w:rsidR="00B6731A" w:rsidRPr="00C14C7F">
              <w:rPr>
                <w:snapToGrid w:val="0"/>
                <w:color w:val="000000"/>
                <w:sz w:val="16"/>
                <w:szCs w:val="16"/>
              </w:rPr>
              <w:t xml:space="preserve"> </w:t>
            </w:r>
            <w:r w:rsidRPr="00C14C7F">
              <w:rPr>
                <w:snapToGrid w:val="0"/>
                <w:color w:val="000000"/>
                <w:sz w:val="16"/>
                <w:szCs w:val="16"/>
              </w:rPr>
              <w:t>as</w:t>
            </w:r>
            <w:r>
              <w:rPr>
                <w:snapToGrid w:val="0"/>
                <w:color w:val="000000"/>
                <w:sz w:val="16"/>
                <w:szCs w:val="16"/>
              </w:rPr>
              <w:t xml:space="preserve"> </w:t>
            </w:r>
            <w:r w:rsidRPr="00C14C7F">
              <w:rPr>
                <w:snapToGrid w:val="0"/>
                <w:color w:val="000000"/>
                <w:sz w:val="16"/>
                <w:szCs w:val="16"/>
              </w:rPr>
              <w:t>missing in the BOUNDARY variables</w:t>
            </w:r>
          </w:p>
        </w:tc>
      </w:tr>
      <w:tr w:rsidR="0058068D" w:rsidRPr="00E71A8B" w14:paraId="0BE22BA4" w14:textId="77777777" w:rsidTr="0058068D">
        <w:trPr>
          <w:trHeight w:val="317"/>
          <w:jc w:val="center"/>
        </w:trPr>
        <w:tc>
          <w:tcPr>
            <w:tcW w:w="890" w:type="dxa"/>
            <w:tcBorders>
              <w:left w:val="single" w:sz="6" w:space="0" w:color="auto"/>
            </w:tcBorders>
          </w:tcPr>
          <w:p w14:paraId="2C78AB70" w14:textId="77777777" w:rsidR="0058068D" w:rsidRPr="00E71A8B" w:rsidRDefault="0058068D" w:rsidP="0058068D">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2C55B337" w14:textId="77777777" w:rsidR="0058068D" w:rsidRDefault="0058068D" w:rsidP="0058068D">
            <w:pPr>
              <w:rPr>
                <w:b/>
                <w:snapToGrid w:val="0"/>
                <w:color w:val="000000"/>
                <w:sz w:val="16"/>
                <w:szCs w:val="16"/>
              </w:rPr>
            </w:pPr>
            <w:r>
              <w:rPr>
                <w:b/>
                <w:snapToGrid w:val="0"/>
                <w:color w:val="000000"/>
                <w:sz w:val="16"/>
                <w:szCs w:val="16"/>
              </w:rPr>
              <w:t>BIASVAR=</w:t>
            </w:r>
          </w:p>
        </w:tc>
        <w:tc>
          <w:tcPr>
            <w:tcW w:w="171" w:type="dxa"/>
          </w:tcPr>
          <w:p w14:paraId="6EC9226A" w14:textId="77777777" w:rsidR="0058068D" w:rsidRDefault="0058068D"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tcPr>
          <w:p w14:paraId="353A29C1" w14:textId="77777777" w:rsidR="0058068D" w:rsidRDefault="0058068D" w:rsidP="0058068D">
            <w:pPr>
              <w:jc w:val="center"/>
              <w:rPr>
                <w:snapToGrid w:val="0"/>
                <w:color w:val="000000"/>
                <w:sz w:val="16"/>
                <w:szCs w:val="16"/>
              </w:rPr>
            </w:pPr>
          </w:p>
        </w:tc>
        <w:tc>
          <w:tcPr>
            <w:tcW w:w="1539" w:type="dxa"/>
          </w:tcPr>
          <w:p w14:paraId="1360A4A9" w14:textId="77777777" w:rsidR="0058068D" w:rsidRDefault="0058068D" w:rsidP="0058068D">
            <w:pPr>
              <w:jc w:val="center"/>
              <w:rPr>
                <w:b/>
                <w:snapToGrid w:val="0"/>
                <w:color w:val="000000"/>
                <w:sz w:val="16"/>
                <w:szCs w:val="16"/>
              </w:rPr>
            </w:pPr>
            <w:r>
              <w:rPr>
                <w:b/>
                <w:snapToGrid w:val="0"/>
                <w:color w:val="000000"/>
                <w:sz w:val="16"/>
                <w:szCs w:val="16"/>
              </w:rPr>
              <w:t>the right- most var in SWAPVARS</w:t>
            </w:r>
          </w:p>
        </w:tc>
        <w:tc>
          <w:tcPr>
            <w:tcW w:w="4635" w:type="dxa"/>
            <w:gridSpan w:val="2"/>
            <w:tcBorders>
              <w:right w:val="single" w:sz="6" w:space="0" w:color="auto"/>
            </w:tcBorders>
          </w:tcPr>
          <w:p w14:paraId="7D99AF2C" w14:textId="77777777" w:rsidR="0058068D" w:rsidRDefault="0058068D" w:rsidP="0058068D">
            <w:pPr>
              <w:rPr>
                <w:snapToGrid w:val="0"/>
                <w:color w:val="000000"/>
                <w:sz w:val="16"/>
                <w:szCs w:val="16"/>
              </w:rPr>
            </w:pPr>
            <w:r>
              <w:rPr>
                <w:snapToGrid w:val="0"/>
                <w:color w:val="000000"/>
                <w:sz w:val="16"/>
                <w:szCs w:val="16"/>
              </w:rPr>
              <w:t>variable for calculating bias  - a single variable (must be numeric)</w:t>
            </w:r>
          </w:p>
        </w:tc>
      </w:tr>
      <w:tr w:rsidR="0058068D" w:rsidRPr="00E71A8B" w14:paraId="244735E9" w14:textId="77777777" w:rsidTr="0058068D">
        <w:trPr>
          <w:trHeight w:val="317"/>
          <w:jc w:val="center"/>
        </w:trPr>
        <w:tc>
          <w:tcPr>
            <w:tcW w:w="890" w:type="dxa"/>
            <w:tcBorders>
              <w:left w:val="single" w:sz="6" w:space="0" w:color="auto"/>
            </w:tcBorders>
          </w:tcPr>
          <w:p w14:paraId="7EB0E168" w14:textId="77777777" w:rsidR="0058068D" w:rsidRPr="00E71A8B" w:rsidRDefault="0058068D" w:rsidP="0058068D">
            <w:pPr>
              <w:jc w:val="right"/>
              <w:rPr>
                <w:snapToGrid w:val="0"/>
                <w:color w:val="000000"/>
                <w:sz w:val="16"/>
                <w:szCs w:val="16"/>
              </w:rPr>
            </w:pPr>
          </w:p>
        </w:tc>
        <w:tc>
          <w:tcPr>
            <w:tcW w:w="1397" w:type="dxa"/>
            <w:tcBorders>
              <w:left w:val="single" w:sz="6" w:space="0" w:color="auto"/>
            </w:tcBorders>
          </w:tcPr>
          <w:p w14:paraId="62C440C6" w14:textId="77777777" w:rsidR="0058068D" w:rsidRPr="00E71A8B" w:rsidRDefault="0058068D" w:rsidP="0058068D">
            <w:pPr>
              <w:rPr>
                <w:b/>
                <w:snapToGrid w:val="0"/>
                <w:color w:val="000000"/>
                <w:sz w:val="16"/>
                <w:szCs w:val="16"/>
              </w:rPr>
            </w:pPr>
            <w:r w:rsidRPr="00E71A8B">
              <w:rPr>
                <w:b/>
                <w:snapToGrid w:val="0"/>
                <w:color w:val="000000"/>
                <w:sz w:val="16"/>
                <w:szCs w:val="16"/>
              </w:rPr>
              <w:t>WGT =</w:t>
            </w:r>
          </w:p>
        </w:tc>
        <w:tc>
          <w:tcPr>
            <w:tcW w:w="171" w:type="dxa"/>
          </w:tcPr>
          <w:p w14:paraId="1DF5DEA6" w14:textId="77777777" w:rsidR="0058068D" w:rsidRPr="00E71A8B" w:rsidRDefault="0058068D" w:rsidP="0058068D">
            <w:pPr>
              <w:rPr>
                <w:b/>
                <w:snapToGrid w:val="0"/>
                <w:color w:val="000000"/>
                <w:sz w:val="16"/>
                <w:szCs w:val="16"/>
              </w:rPr>
            </w:pPr>
            <w:r w:rsidRPr="00E71A8B">
              <w:rPr>
                <w:b/>
                <w:snapToGrid w:val="0"/>
                <w:color w:val="000000"/>
                <w:sz w:val="16"/>
                <w:szCs w:val="16"/>
              </w:rPr>
              <w:t>R</w:t>
            </w:r>
          </w:p>
        </w:tc>
        <w:tc>
          <w:tcPr>
            <w:tcW w:w="1881" w:type="dxa"/>
            <w:tcBorders>
              <w:top w:val="single" w:sz="6" w:space="0" w:color="auto"/>
              <w:bottom w:val="single" w:sz="6" w:space="0" w:color="auto"/>
            </w:tcBorders>
          </w:tcPr>
          <w:p w14:paraId="7C6B3D4C" w14:textId="77777777" w:rsidR="0058068D" w:rsidRDefault="0058068D" w:rsidP="0058068D">
            <w:pPr>
              <w:jc w:val="center"/>
              <w:rPr>
                <w:snapToGrid w:val="0"/>
                <w:color w:val="000000"/>
                <w:sz w:val="16"/>
                <w:szCs w:val="16"/>
              </w:rPr>
            </w:pPr>
          </w:p>
        </w:tc>
        <w:tc>
          <w:tcPr>
            <w:tcW w:w="1539" w:type="dxa"/>
          </w:tcPr>
          <w:p w14:paraId="391B9940"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tcPr>
          <w:p w14:paraId="72D303D7" w14:textId="77777777" w:rsidR="0058068D" w:rsidRPr="00E71A8B" w:rsidRDefault="0058068D" w:rsidP="0058068D">
            <w:pPr>
              <w:rPr>
                <w:snapToGrid w:val="0"/>
                <w:color w:val="000000"/>
                <w:sz w:val="16"/>
                <w:szCs w:val="16"/>
              </w:rPr>
            </w:pPr>
            <w:r w:rsidRPr="00E71A8B">
              <w:rPr>
                <w:snapToGrid w:val="0"/>
                <w:color w:val="000000"/>
                <w:sz w:val="16"/>
                <w:szCs w:val="16"/>
              </w:rPr>
              <w:t>case survey weight - a single variable</w:t>
            </w:r>
          </w:p>
        </w:tc>
      </w:tr>
      <w:tr w:rsidR="0058068D" w:rsidRPr="00E71A8B" w14:paraId="3E0112F4" w14:textId="77777777" w:rsidTr="0058068D">
        <w:trPr>
          <w:trHeight w:val="317"/>
          <w:jc w:val="center"/>
        </w:trPr>
        <w:tc>
          <w:tcPr>
            <w:tcW w:w="890" w:type="dxa"/>
            <w:tcBorders>
              <w:left w:val="single" w:sz="6" w:space="0" w:color="auto"/>
            </w:tcBorders>
            <w:shd w:val="clear" w:color="auto" w:fill="auto"/>
          </w:tcPr>
          <w:p w14:paraId="5AEBE736" w14:textId="77777777" w:rsidR="0058068D" w:rsidRPr="00E71A8B" w:rsidRDefault="0058068D" w:rsidP="0058068D">
            <w:pPr>
              <w:jc w:val="right"/>
              <w:rPr>
                <w:b/>
                <w:snapToGrid w:val="0"/>
                <w:color w:val="000000"/>
                <w:sz w:val="16"/>
                <w:szCs w:val="16"/>
              </w:rPr>
            </w:pPr>
          </w:p>
        </w:tc>
        <w:tc>
          <w:tcPr>
            <w:tcW w:w="1397" w:type="dxa"/>
            <w:tcBorders>
              <w:left w:val="single" w:sz="6" w:space="0" w:color="auto"/>
            </w:tcBorders>
            <w:shd w:val="clear" w:color="auto" w:fill="auto"/>
          </w:tcPr>
          <w:p w14:paraId="2711EBF8" w14:textId="77777777" w:rsidR="0058068D" w:rsidRPr="00E71A8B" w:rsidRDefault="0058068D" w:rsidP="0058068D">
            <w:pPr>
              <w:rPr>
                <w:b/>
                <w:snapToGrid w:val="0"/>
                <w:color w:val="000000"/>
                <w:sz w:val="16"/>
                <w:szCs w:val="16"/>
              </w:rPr>
            </w:pPr>
            <w:r w:rsidRPr="00E71A8B">
              <w:rPr>
                <w:b/>
                <w:snapToGrid w:val="0"/>
                <w:color w:val="000000"/>
                <w:sz w:val="16"/>
                <w:szCs w:val="16"/>
              </w:rPr>
              <w:t>LINKSWAP=</w:t>
            </w:r>
          </w:p>
        </w:tc>
        <w:tc>
          <w:tcPr>
            <w:tcW w:w="171" w:type="dxa"/>
            <w:shd w:val="clear" w:color="auto" w:fill="auto"/>
          </w:tcPr>
          <w:p w14:paraId="75964B67" w14:textId="77777777" w:rsidR="0058068D" w:rsidRPr="00E71A8B" w:rsidRDefault="0058068D" w:rsidP="0058068D">
            <w:pPr>
              <w:rPr>
                <w:b/>
                <w:snapToGrid w:val="0"/>
                <w:color w:val="000000"/>
                <w:sz w:val="16"/>
                <w:szCs w:val="16"/>
              </w:rPr>
            </w:pPr>
            <w:r w:rsidRPr="00E71A8B">
              <w:rPr>
                <w:b/>
                <w:snapToGrid w:val="0"/>
                <w:color w:val="000000"/>
                <w:sz w:val="16"/>
                <w:szCs w:val="16"/>
              </w:rPr>
              <w:t>O</w:t>
            </w:r>
          </w:p>
        </w:tc>
        <w:tc>
          <w:tcPr>
            <w:tcW w:w="1881" w:type="dxa"/>
            <w:tcBorders>
              <w:top w:val="single" w:sz="6" w:space="0" w:color="auto"/>
              <w:bottom w:val="single" w:sz="6" w:space="0" w:color="auto"/>
            </w:tcBorders>
            <w:shd w:val="clear" w:color="auto" w:fill="auto"/>
          </w:tcPr>
          <w:p w14:paraId="21D7A51B" w14:textId="77777777" w:rsidR="0058068D" w:rsidRDefault="0058068D" w:rsidP="0058068D">
            <w:pPr>
              <w:jc w:val="center"/>
              <w:rPr>
                <w:snapToGrid w:val="0"/>
                <w:color w:val="000000"/>
                <w:sz w:val="16"/>
                <w:szCs w:val="16"/>
                <w:lang w:val="fr-FR"/>
              </w:rPr>
            </w:pPr>
          </w:p>
        </w:tc>
        <w:tc>
          <w:tcPr>
            <w:tcW w:w="1539" w:type="dxa"/>
            <w:shd w:val="clear" w:color="auto" w:fill="auto"/>
          </w:tcPr>
          <w:p w14:paraId="68E5CBDB"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shd w:val="clear" w:color="auto" w:fill="auto"/>
          </w:tcPr>
          <w:p w14:paraId="52CA8299" w14:textId="77777777" w:rsidR="0058068D" w:rsidRPr="00E71A8B" w:rsidRDefault="0058068D" w:rsidP="0058068D">
            <w:pPr>
              <w:rPr>
                <w:snapToGrid w:val="0"/>
                <w:color w:val="000000"/>
                <w:sz w:val="16"/>
                <w:szCs w:val="16"/>
              </w:rPr>
            </w:pPr>
            <w:r w:rsidRPr="00E71A8B">
              <w:rPr>
                <w:snapToGrid w:val="0"/>
                <w:color w:val="000000"/>
                <w:sz w:val="16"/>
                <w:szCs w:val="16"/>
              </w:rPr>
              <w:t>linked swap variables - a list of variables separated by #</w:t>
            </w:r>
          </w:p>
        </w:tc>
      </w:tr>
      <w:tr w:rsidR="0058068D" w:rsidRPr="00E71A8B" w14:paraId="5DC9AF45" w14:textId="77777777" w:rsidTr="0058068D">
        <w:trPr>
          <w:trHeight w:val="192"/>
          <w:jc w:val="center"/>
        </w:trPr>
        <w:tc>
          <w:tcPr>
            <w:tcW w:w="890" w:type="dxa"/>
            <w:tcBorders>
              <w:left w:val="single" w:sz="6" w:space="0" w:color="auto"/>
              <w:right w:val="single" w:sz="6" w:space="0" w:color="auto"/>
            </w:tcBorders>
          </w:tcPr>
          <w:p w14:paraId="4A40FFA5" w14:textId="77777777" w:rsidR="0058068D" w:rsidRPr="00E71A8B" w:rsidRDefault="0058068D" w:rsidP="0058068D">
            <w:pPr>
              <w:rPr>
                <w:snapToGrid w:val="0"/>
                <w:color w:val="000000"/>
                <w:sz w:val="16"/>
                <w:szCs w:val="16"/>
              </w:rPr>
            </w:pPr>
          </w:p>
        </w:tc>
        <w:tc>
          <w:tcPr>
            <w:tcW w:w="1397" w:type="dxa"/>
            <w:tcBorders>
              <w:left w:val="single" w:sz="6" w:space="0" w:color="auto"/>
            </w:tcBorders>
          </w:tcPr>
          <w:p w14:paraId="3A9C3116" w14:textId="77777777" w:rsidR="0058068D" w:rsidRPr="00D60884" w:rsidRDefault="0058068D" w:rsidP="0058068D">
            <w:pPr>
              <w:jc w:val="left"/>
              <w:rPr>
                <w:b/>
                <w:snapToGrid w:val="0"/>
                <w:color w:val="000000"/>
                <w:sz w:val="16"/>
                <w:szCs w:val="16"/>
              </w:rPr>
            </w:pPr>
            <w:r w:rsidRPr="00D60884">
              <w:rPr>
                <w:b/>
                <w:snapToGrid w:val="0"/>
                <w:color w:val="000000"/>
                <w:sz w:val="16"/>
                <w:szCs w:val="16"/>
              </w:rPr>
              <w:t>IMPUTE=</w:t>
            </w:r>
          </w:p>
        </w:tc>
        <w:tc>
          <w:tcPr>
            <w:tcW w:w="171" w:type="dxa"/>
            <w:tcBorders>
              <w:left w:val="nil"/>
            </w:tcBorders>
          </w:tcPr>
          <w:p w14:paraId="1513F229" w14:textId="77777777" w:rsidR="0058068D" w:rsidRPr="00E71A8B" w:rsidRDefault="0058068D" w:rsidP="0058068D">
            <w:pPr>
              <w:jc w:val="right"/>
              <w:rPr>
                <w:b/>
                <w:snapToGrid w:val="0"/>
                <w:color w:val="000000"/>
                <w:sz w:val="16"/>
                <w:szCs w:val="16"/>
              </w:rPr>
            </w:pPr>
            <w:r w:rsidRPr="00E71A8B">
              <w:rPr>
                <w:rFonts w:ascii="Helv" w:hAnsi="Helv"/>
                <w:b/>
                <w:snapToGrid w:val="0"/>
                <w:color w:val="000000"/>
                <w:sz w:val="16"/>
                <w:szCs w:val="16"/>
              </w:rPr>
              <w:t>O</w:t>
            </w:r>
          </w:p>
        </w:tc>
        <w:tc>
          <w:tcPr>
            <w:tcW w:w="1881" w:type="dxa"/>
            <w:tcBorders>
              <w:top w:val="single" w:sz="6" w:space="0" w:color="auto"/>
            </w:tcBorders>
          </w:tcPr>
          <w:p w14:paraId="393DC837" w14:textId="77777777" w:rsidR="0058068D" w:rsidRDefault="0058068D" w:rsidP="0058068D">
            <w:pPr>
              <w:jc w:val="center"/>
              <w:rPr>
                <w:snapToGrid w:val="0"/>
                <w:color w:val="000000"/>
                <w:sz w:val="16"/>
                <w:szCs w:val="16"/>
              </w:rPr>
            </w:pPr>
          </w:p>
        </w:tc>
        <w:tc>
          <w:tcPr>
            <w:tcW w:w="1539" w:type="dxa"/>
          </w:tcPr>
          <w:p w14:paraId="1236BE19" w14:textId="77777777" w:rsidR="0058068D" w:rsidRPr="00E71A8B" w:rsidRDefault="0058068D" w:rsidP="0058068D">
            <w:pPr>
              <w:jc w:val="center"/>
              <w:rPr>
                <w:b/>
                <w:snapToGrid w:val="0"/>
                <w:color w:val="000000"/>
                <w:sz w:val="16"/>
                <w:szCs w:val="16"/>
              </w:rPr>
            </w:pPr>
            <w:r w:rsidRPr="00E71A8B">
              <w:rPr>
                <w:rFonts w:ascii="Helv" w:hAnsi="Helv"/>
                <w:b/>
                <w:snapToGrid w:val="0"/>
                <w:color w:val="000000"/>
                <w:sz w:val="16"/>
                <w:szCs w:val="16"/>
              </w:rPr>
              <w:t>y</w:t>
            </w:r>
          </w:p>
        </w:tc>
        <w:tc>
          <w:tcPr>
            <w:tcW w:w="4635" w:type="dxa"/>
            <w:gridSpan w:val="2"/>
            <w:tcBorders>
              <w:left w:val="nil"/>
              <w:right w:val="single" w:sz="6" w:space="0" w:color="auto"/>
            </w:tcBorders>
          </w:tcPr>
          <w:p w14:paraId="59278FEF" w14:textId="77777777" w:rsidR="0058068D" w:rsidRPr="00E71A8B" w:rsidRDefault="0058068D" w:rsidP="0058068D">
            <w:pPr>
              <w:rPr>
                <w:snapToGrid w:val="0"/>
                <w:color w:val="000000"/>
                <w:sz w:val="16"/>
                <w:szCs w:val="16"/>
              </w:rPr>
            </w:pPr>
            <w:proofErr w:type="gramStart"/>
            <w:r w:rsidRPr="00E71A8B">
              <w:rPr>
                <w:snapToGrid w:val="0"/>
                <w:color w:val="000000"/>
                <w:sz w:val="16"/>
                <w:szCs w:val="16"/>
              </w:rPr>
              <w:t>impute</w:t>
            </w:r>
            <w:proofErr w:type="gramEnd"/>
            <w:r w:rsidRPr="00E71A8B">
              <w:rPr>
                <w:snapToGrid w:val="0"/>
                <w:color w:val="000000"/>
                <w:sz w:val="16"/>
                <w:szCs w:val="16"/>
              </w:rPr>
              <w:t xml:space="preserve"> if </w:t>
            </w:r>
            <w:proofErr w:type="spellStart"/>
            <w:r w:rsidRPr="00E71A8B">
              <w:rPr>
                <w:snapToGrid w:val="0"/>
                <w:color w:val="000000"/>
                <w:sz w:val="16"/>
                <w:szCs w:val="16"/>
              </w:rPr>
              <w:t>swapvars</w:t>
            </w:r>
            <w:proofErr w:type="spellEnd"/>
            <w:r w:rsidRPr="00E71A8B">
              <w:rPr>
                <w:snapToGrid w:val="0"/>
                <w:color w:val="000000"/>
                <w:sz w:val="16"/>
                <w:szCs w:val="16"/>
              </w:rPr>
              <w:t xml:space="preserve"> have missing values.</w:t>
            </w:r>
          </w:p>
        </w:tc>
      </w:tr>
      <w:tr w:rsidR="0058068D" w:rsidRPr="00E71A8B" w14:paraId="58BF3D6E" w14:textId="77777777" w:rsidTr="0058068D">
        <w:trPr>
          <w:trHeight w:val="192"/>
          <w:jc w:val="center"/>
        </w:trPr>
        <w:tc>
          <w:tcPr>
            <w:tcW w:w="890" w:type="dxa"/>
            <w:tcBorders>
              <w:left w:val="single" w:sz="6" w:space="0" w:color="auto"/>
              <w:right w:val="single" w:sz="6" w:space="0" w:color="auto"/>
            </w:tcBorders>
          </w:tcPr>
          <w:p w14:paraId="1D55D60A" w14:textId="77777777" w:rsidR="0058068D" w:rsidRPr="00E71A8B" w:rsidRDefault="0058068D" w:rsidP="0058068D">
            <w:pPr>
              <w:rPr>
                <w:snapToGrid w:val="0"/>
                <w:color w:val="000000"/>
                <w:sz w:val="16"/>
                <w:szCs w:val="16"/>
              </w:rPr>
            </w:pPr>
          </w:p>
        </w:tc>
        <w:tc>
          <w:tcPr>
            <w:tcW w:w="1397" w:type="dxa"/>
            <w:tcBorders>
              <w:left w:val="single" w:sz="6" w:space="0" w:color="auto"/>
            </w:tcBorders>
          </w:tcPr>
          <w:p w14:paraId="01010DA9" w14:textId="77777777" w:rsidR="0058068D" w:rsidRPr="00D60884" w:rsidRDefault="0058068D" w:rsidP="0058068D">
            <w:pPr>
              <w:jc w:val="left"/>
              <w:rPr>
                <w:b/>
                <w:snapToGrid w:val="0"/>
                <w:color w:val="000000"/>
                <w:sz w:val="16"/>
                <w:szCs w:val="16"/>
              </w:rPr>
            </w:pPr>
            <w:r w:rsidRPr="00D60884">
              <w:rPr>
                <w:b/>
                <w:snapToGrid w:val="0"/>
                <w:color w:val="000000"/>
                <w:sz w:val="16"/>
                <w:szCs w:val="16"/>
              </w:rPr>
              <w:t>MISSINGDEF=</w:t>
            </w:r>
          </w:p>
        </w:tc>
        <w:tc>
          <w:tcPr>
            <w:tcW w:w="171" w:type="dxa"/>
            <w:tcBorders>
              <w:left w:val="nil"/>
            </w:tcBorders>
          </w:tcPr>
          <w:p w14:paraId="2075BF93" w14:textId="77777777" w:rsidR="0058068D" w:rsidRPr="00E71A8B" w:rsidRDefault="0058068D" w:rsidP="0058068D">
            <w:pPr>
              <w:jc w:val="right"/>
              <w:rPr>
                <w:b/>
                <w:snapToGrid w:val="0"/>
                <w:color w:val="000000"/>
                <w:sz w:val="16"/>
                <w:szCs w:val="16"/>
              </w:rPr>
            </w:pPr>
            <w:r w:rsidRPr="00E71A8B">
              <w:rPr>
                <w:rFonts w:ascii="Helv" w:hAnsi="Helv"/>
                <w:b/>
                <w:snapToGrid w:val="0"/>
                <w:color w:val="000000"/>
                <w:sz w:val="16"/>
                <w:szCs w:val="16"/>
              </w:rPr>
              <w:t>O</w:t>
            </w:r>
          </w:p>
        </w:tc>
        <w:tc>
          <w:tcPr>
            <w:tcW w:w="1881" w:type="dxa"/>
            <w:tcBorders>
              <w:bottom w:val="single" w:sz="4" w:space="0" w:color="auto"/>
            </w:tcBorders>
          </w:tcPr>
          <w:p w14:paraId="60432033" w14:textId="77777777" w:rsidR="0058068D" w:rsidRDefault="0058068D" w:rsidP="0058068D">
            <w:pPr>
              <w:jc w:val="center"/>
              <w:rPr>
                <w:snapToGrid w:val="0"/>
                <w:color w:val="000000"/>
                <w:sz w:val="16"/>
                <w:szCs w:val="16"/>
              </w:rPr>
            </w:pPr>
          </w:p>
        </w:tc>
        <w:tc>
          <w:tcPr>
            <w:tcW w:w="1539" w:type="dxa"/>
          </w:tcPr>
          <w:p w14:paraId="0A3739E8" w14:textId="77777777" w:rsidR="0058068D" w:rsidRPr="00E71A8B" w:rsidRDefault="0058068D" w:rsidP="0058068D">
            <w:pPr>
              <w:jc w:val="center"/>
              <w:rPr>
                <w:b/>
                <w:snapToGrid w:val="0"/>
                <w:color w:val="000000"/>
                <w:sz w:val="16"/>
                <w:szCs w:val="16"/>
              </w:rPr>
            </w:pPr>
            <w:proofErr w:type="gramStart"/>
            <w:r w:rsidRPr="00E71A8B">
              <w:rPr>
                <w:rFonts w:ascii="Helv" w:hAnsi="Helv"/>
                <w:b/>
                <w:snapToGrid w:val="0"/>
                <w:color w:val="000000"/>
                <w:sz w:val="16"/>
                <w:szCs w:val="16"/>
              </w:rPr>
              <w:t>‘ ‘</w:t>
            </w:r>
            <w:proofErr w:type="gramEnd"/>
            <w:r w:rsidRPr="00E71A8B">
              <w:rPr>
                <w:rFonts w:ascii="Helv" w:hAnsi="Helv"/>
                <w:b/>
                <w:snapToGrid w:val="0"/>
                <w:color w:val="000000"/>
                <w:sz w:val="16"/>
                <w:szCs w:val="16"/>
              </w:rPr>
              <w:t xml:space="preserve"> or .</w:t>
            </w:r>
          </w:p>
        </w:tc>
        <w:tc>
          <w:tcPr>
            <w:tcW w:w="4635" w:type="dxa"/>
            <w:gridSpan w:val="2"/>
            <w:tcBorders>
              <w:left w:val="nil"/>
              <w:right w:val="single" w:sz="6" w:space="0" w:color="auto"/>
            </w:tcBorders>
          </w:tcPr>
          <w:p w14:paraId="03B52E56" w14:textId="77777777" w:rsidR="0058068D" w:rsidRPr="00E71A8B" w:rsidRDefault="0058068D" w:rsidP="0058068D">
            <w:pPr>
              <w:rPr>
                <w:snapToGrid w:val="0"/>
                <w:color w:val="000000"/>
                <w:sz w:val="16"/>
                <w:szCs w:val="16"/>
              </w:rPr>
            </w:pPr>
            <w:r w:rsidRPr="00E71A8B">
              <w:rPr>
                <w:snapToGrid w:val="0"/>
                <w:color w:val="000000"/>
                <w:sz w:val="16"/>
                <w:szCs w:val="16"/>
              </w:rPr>
              <w:t>values to be defined</w:t>
            </w:r>
            <w:r w:rsidR="00B6731A">
              <w:rPr>
                <w:snapToGrid w:val="0"/>
                <w:color w:val="000000"/>
                <w:sz w:val="16"/>
                <w:szCs w:val="16"/>
              </w:rPr>
              <w:t xml:space="preserve"> in selection of target records</w:t>
            </w:r>
            <w:r w:rsidRPr="00E71A8B">
              <w:rPr>
                <w:snapToGrid w:val="0"/>
                <w:color w:val="000000"/>
                <w:sz w:val="16"/>
                <w:szCs w:val="16"/>
              </w:rPr>
              <w:t xml:space="preserve"> as missing – a list of values separated by #</w:t>
            </w:r>
          </w:p>
        </w:tc>
      </w:tr>
      <w:tr w:rsidR="0058068D" w:rsidRPr="00E71A8B" w14:paraId="2DD633EE" w14:textId="77777777" w:rsidTr="0058068D">
        <w:trPr>
          <w:trHeight w:val="143"/>
          <w:jc w:val="center"/>
        </w:trPr>
        <w:tc>
          <w:tcPr>
            <w:tcW w:w="890" w:type="dxa"/>
            <w:tcBorders>
              <w:left w:val="single" w:sz="6" w:space="0" w:color="auto"/>
              <w:bottom w:val="single" w:sz="6" w:space="0" w:color="auto"/>
            </w:tcBorders>
          </w:tcPr>
          <w:p w14:paraId="3BA49AE6" w14:textId="77777777" w:rsidR="0058068D" w:rsidRPr="00E71A8B" w:rsidRDefault="0058068D" w:rsidP="0058068D">
            <w:pPr>
              <w:rPr>
                <w:snapToGrid w:val="0"/>
                <w:color w:val="000000"/>
                <w:sz w:val="16"/>
                <w:szCs w:val="16"/>
              </w:rPr>
            </w:pPr>
          </w:p>
        </w:tc>
        <w:tc>
          <w:tcPr>
            <w:tcW w:w="1397" w:type="dxa"/>
            <w:tcBorders>
              <w:left w:val="single" w:sz="6" w:space="0" w:color="auto"/>
              <w:bottom w:val="single" w:sz="6" w:space="0" w:color="auto"/>
            </w:tcBorders>
          </w:tcPr>
          <w:p w14:paraId="34D73FA6" w14:textId="77777777" w:rsidR="0058068D" w:rsidRPr="00E71A8B" w:rsidRDefault="0058068D" w:rsidP="0058068D">
            <w:pPr>
              <w:jc w:val="right"/>
              <w:rPr>
                <w:b/>
                <w:snapToGrid w:val="0"/>
                <w:color w:val="000000"/>
                <w:sz w:val="16"/>
                <w:szCs w:val="16"/>
              </w:rPr>
            </w:pPr>
          </w:p>
        </w:tc>
        <w:tc>
          <w:tcPr>
            <w:tcW w:w="171" w:type="dxa"/>
            <w:tcBorders>
              <w:bottom w:val="single" w:sz="6" w:space="0" w:color="auto"/>
            </w:tcBorders>
          </w:tcPr>
          <w:p w14:paraId="40B191D4" w14:textId="77777777" w:rsidR="0058068D" w:rsidRPr="00E71A8B" w:rsidRDefault="0058068D" w:rsidP="0058068D">
            <w:pPr>
              <w:jc w:val="right"/>
              <w:rPr>
                <w:b/>
                <w:snapToGrid w:val="0"/>
                <w:color w:val="000000"/>
                <w:sz w:val="16"/>
                <w:szCs w:val="16"/>
              </w:rPr>
            </w:pPr>
          </w:p>
        </w:tc>
        <w:tc>
          <w:tcPr>
            <w:tcW w:w="1881" w:type="dxa"/>
            <w:tcBorders>
              <w:top w:val="single" w:sz="4" w:space="0" w:color="auto"/>
              <w:bottom w:val="single" w:sz="6" w:space="0" w:color="auto"/>
            </w:tcBorders>
          </w:tcPr>
          <w:p w14:paraId="773459A3" w14:textId="77777777" w:rsidR="0058068D" w:rsidRDefault="0058068D" w:rsidP="0058068D">
            <w:pPr>
              <w:jc w:val="center"/>
              <w:rPr>
                <w:snapToGrid w:val="0"/>
                <w:color w:val="000000"/>
                <w:sz w:val="16"/>
                <w:szCs w:val="16"/>
              </w:rPr>
            </w:pPr>
          </w:p>
        </w:tc>
        <w:tc>
          <w:tcPr>
            <w:tcW w:w="1539" w:type="dxa"/>
            <w:tcBorders>
              <w:bottom w:val="single" w:sz="6" w:space="0" w:color="auto"/>
            </w:tcBorders>
          </w:tcPr>
          <w:p w14:paraId="2E5FCA70" w14:textId="77777777" w:rsidR="0058068D" w:rsidRPr="00E71A8B" w:rsidRDefault="0058068D" w:rsidP="0058068D">
            <w:pPr>
              <w:jc w:val="center"/>
              <w:rPr>
                <w:b/>
                <w:snapToGrid w:val="0"/>
                <w:color w:val="000000"/>
                <w:sz w:val="16"/>
                <w:szCs w:val="16"/>
              </w:rPr>
            </w:pPr>
          </w:p>
        </w:tc>
        <w:tc>
          <w:tcPr>
            <w:tcW w:w="4635" w:type="dxa"/>
            <w:gridSpan w:val="2"/>
            <w:tcBorders>
              <w:bottom w:val="single" w:sz="6" w:space="0" w:color="auto"/>
              <w:right w:val="single" w:sz="6" w:space="0" w:color="auto"/>
            </w:tcBorders>
          </w:tcPr>
          <w:p w14:paraId="2BE5E6DB" w14:textId="77777777" w:rsidR="0058068D" w:rsidRPr="00E71A8B" w:rsidRDefault="0058068D" w:rsidP="0058068D">
            <w:pPr>
              <w:jc w:val="right"/>
              <w:rPr>
                <w:snapToGrid w:val="0"/>
                <w:color w:val="000000"/>
                <w:sz w:val="16"/>
                <w:szCs w:val="16"/>
              </w:rPr>
            </w:pPr>
          </w:p>
        </w:tc>
      </w:tr>
      <w:tr w:rsidR="0058068D" w:rsidRPr="00E71A8B" w14:paraId="59C10D63" w14:textId="77777777" w:rsidTr="0058068D">
        <w:trPr>
          <w:trHeight w:val="111"/>
          <w:jc w:val="center"/>
        </w:trPr>
        <w:tc>
          <w:tcPr>
            <w:tcW w:w="890" w:type="dxa"/>
            <w:tcBorders>
              <w:top w:val="single" w:sz="6" w:space="0" w:color="auto"/>
              <w:left w:val="single" w:sz="6" w:space="0" w:color="auto"/>
            </w:tcBorders>
          </w:tcPr>
          <w:p w14:paraId="0D92F92C" w14:textId="77777777" w:rsidR="0058068D" w:rsidRPr="00E71A8B" w:rsidRDefault="0058068D" w:rsidP="0058068D">
            <w:pPr>
              <w:jc w:val="right"/>
              <w:rPr>
                <w:snapToGrid w:val="0"/>
                <w:color w:val="000000"/>
                <w:sz w:val="16"/>
                <w:szCs w:val="16"/>
              </w:rPr>
            </w:pPr>
          </w:p>
        </w:tc>
        <w:tc>
          <w:tcPr>
            <w:tcW w:w="1397" w:type="dxa"/>
            <w:tcBorders>
              <w:top w:val="single" w:sz="6" w:space="0" w:color="auto"/>
              <w:left w:val="single" w:sz="6" w:space="0" w:color="auto"/>
            </w:tcBorders>
          </w:tcPr>
          <w:p w14:paraId="5A6DB9F1" w14:textId="77777777" w:rsidR="0058068D" w:rsidRPr="00E71A8B" w:rsidRDefault="0058068D" w:rsidP="0058068D">
            <w:pPr>
              <w:jc w:val="right"/>
              <w:rPr>
                <w:b/>
                <w:snapToGrid w:val="0"/>
                <w:color w:val="000000"/>
                <w:sz w:val="16"/>
                <w:szCs w:val="16"/>
              </w:rPr>
            </w:pPr>
          </w:p>
        </w:tc>
        <w:tc>
          <w:tcPr>
            <w:tcW w:w="171" w:type="dxa"/>
            <w:tcBorders>
              <w:top w:val="single" w:sz="6" w:space="0" w:color="auto"/>
            </w:tcBorders>
          </w:tcPr>
          <w:p w14:paraId="3E832BCA" w14:textId="77777777" w:rsidR="0058068D" w:rsidRPr="00E71A8B" w:rsidRDefault="0058068D" w:rsidP="0058068D">
            <w:pPr>
              <w:jc w:val="right"/>
              <w:rPr>
                <w:b/>
                <w:snapToGrid w:val="0"/>
                <w:color w:val="000000"/>
                <w:sz w:val="16"/>
                <w:szCs w:val="16"/>
              </w:rPr>
            </w:pPr>
          </w:p>
        </w:tc>
        <w:tc>
          <w:tcPr>
            <w:tcW w:w="1881" w:type="dxa"/>
            <w:tcBorders>
              <w:top w:val="single" w:sz="6" w:space="0" w:color="auto"/>
            </w:tcBorders>
          </w:tcPr>
          <w:p w14:paraId="4933CB09" w14:textId="77777777" w:rsidR="0058068D" w:rsidRPr="00E71A8B" w:rsidRDefault="0058068D" w:rsidP="0058068D">
            <w:pPr>
              <w:jc w:val="center"/>
              <w:rPr>
                <w:b/>
                <w:snapToGrid w:val="0"/>
                <w:color w:val="000000"/>
                <w:sz w:val="16"/>
                <w:szCs w:val="16"/>
              </w:rPr>
            </w:pPr>
          </w:p>
        </w:tc>
        <w:tc>
          <w:tcPr>
            <w:tcW w:w="1539" w:type="dxa"/>
            <w:tcBorders>
              <w:top w:val="single" w:sz="6" w:space="0" w:color="auto"/>
            </w:tcBorders>
          </w:tcPr>
          <w:p w14:paraId="6300EC43" w14:textId="77777777" w:rsidR="0058068D" w:rsidRPr="00E71A8B" w:rsidRDefault="0058068D" w:rsidP="0058068D">
            <w:pPr>
              <w:jc w:val="center"/>
              <w:rPr>
                <w:b/>
                <w:snapToGrid w:val="0"/>
                <w:color w:val="000000"/>
                <w:sz w:val="16"/>
                <w:szCs w:val="16"/>
              </w:rPr>
            </w:pPr>
          </w:p>
        </w:tc>
        <w:tc>
          <w:tcPr>
            <w:tcW w:w="4635" w:type="dxa"/>
            <w:gridSpan w:val="2"/>
            <w:tcBorders>
              <w:top w:val="single" w:sz="6" w:space="0" w:color="auto"/>
              <w:right w:val="single" w:sz="6" w:space="0" w:color="auto"/>
            </w:tcBorders>
          </w:tcPr>
          <w:p w14:paraId="3574B7EF" w14:textId="77777777" w:rsidR="0058068D" w:rsidRPr="00E71A8B" w:rsidRDefault="0058068D" w:rsidP="0058068D">
            <w:pPr>
              <w:jc w:val="right"/>
              <w:rPr>
                <w:snapToGrid w:val="0"/>
                <w:color w:val="000000"/>
                <w:sz w:val="16"/>
                <w:szCs w:val="16"/>
              </w:rPr>
            </w:pPr>
          </w:p>
        </w:tc>
      </w:tr>
      <w:tr w:rsidR="0058068D" w:rsidRPr="00E71A8B" w14:paraId="6090DF57" w14:textId="77777777" w:rsidTr="0058068D">
        <w:trPr>
          <w:trHeight w:val="317"/>
          <w:jc w:val="center"/>
        </w:trPr>
        <w:tc>
          <w:tcPr>
            <w:tcW w:w="890" w:type="dxa"/>
            <w:tcBorders>
              <w:left w:val="single" w:sz="6" w:space="0" w:color="auto"/>
            </w:tcBorders>
          </w:tcPr>
          <w:p w14:paraId="5E2B6654" w14:textId="77777777" w:rsidR="0058068D" w:rsidRPr="00E71A8B" w:rsidRDefault="0058068D" w:rsidP="0058068D">
            <w:pPr>
              <w:rPr>
                <w:snapToGrid w:val="0"/>
                <w:color w:val="000000"/>
                <w:sz w:val="16"/>
                <w:szCs w:val="16"/>
              </w:rPr>
            </w:pPr>
          </w:p>
        </w:tc>
        <w:tc>
          <w:tcPr>
            <w:tcW w:w="1397" w:type="dxa"/>
            <w:tcBorders>
              <w:left w:val="single" w:sz="6" w:space="0" w:color="auto"/>
            </w:tcBorders>
          </w:tcPr>
          <w:p w14:paraId="42019CC7" w14:textId="77777777" w:rsidR="0058068D" w:rsidRPr="00E71A8B" w:rsidRDefault="0058068D" w:rsidP="0058068D">
            <w:pPr>
              <w:rPr>
                <w:b/>
                <w:snapToGrid w:val="0"/>
                <w:color w:val="000000"/>
                <w:sz w:val="16"/>
                <w:szCs w:val="16"/>
              </w:rPr>
            </w:pPr>
            <w:r w:rsidRPr="00E71A8B">
              <w:rPr>
                <w:b/>
                <w:snapToGrid w:val="0"/>
                <w:color w:val="000000"/>
                <w:sz w:val="16"/>
                <w:szCs w:val="16"/>
              </w:rPr>
              <w:t>OUT=</w:t>
            </w:r>
          </w:p>
        </w:tc>
        <w:tc>
          <w:tcPr>
            <w:tcW w:w="171" w:type="dxa"/>
          </w:tcPr>
          <w:p w14:paraId="52E84639" w14:textId="77777777" w:rsidR="0058068D" w:rsidRPr="00E71A8B" w:rsidRDefault="0058068D" w:rsidP="0058068D">
            <w:pPr>
              <w:rPr>
                <w:b/>
                <w:snapToGrid w:val="0"/>
                <w:color w:val="000000"/>
                <w:sz w:val="16"/>
                <w:szCs w:val="16"/>
              </w:rPr>
            </w:pPr>
            <w:r w:rsidRPr="00E71A8B">
              <w:rPr>
                <w:b/>
                <w:snapToGrid w:val="0"/>
                <w:color w:val="000000"/>
                <w:sz w:val="16"/>
                <w:szCs w:val="16"/>
              </w:rPr>
              <w:t>R</w:t>
            </w:r>
          </w:p>
        </w:tc>
        <w:tc>
          <w:tcPr>
            <w:tcW w:w="1881" w:type="dxa"/>
            <w:tcBorders>
              <w:bottom w:val="single" w:sz="6" w:space="0" w:color="auto"/>
            </w:tcBorders>
          </w:tcPr>
          <w:p w14:paraId="33DAE0EF" w14:textId="77777777" w:rsidR="0058068D" w:rsidRDefault="0058068D" w:rsidP="0058068D">
            <w:pPr>
              <w:jc w:val="center"/>
              <w:rPr>
                <w:snapToGrid w:val="0"/>
                <w:color w:val="000000"/>
                <w:sz w:val="16"/>
                <w:szCs w:val="16"/>
              </w:rPr>
            </w:pPr>
          </w:p>
        </w:tc>
        <w:tc>
          <w:tcPr>
            <w:tcW w:w="1539" w:type="dxa"/>
          </w:tcPr>
          <w:p w14:paraId="6EF3FDB3"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tcPr>
          <w:p w14:paraId="2158A3CE" w14:textId="77777777" w:rsidR="0058068D" w:rsidRPr="00E71A8B" w:rsidRDefault="0058068D" w:rsidP="0058068D">
            <w:pPr>
              <w:rPr>
                <w:snapToGrid w:val="0"/>
                <w:color w:val="000000"/>
                <w:sz w:val="16"/>
                <w:szCs w:val="16"/>
              </w:rPr>
            </w:pPr>
            <w:r w:rsidRPr="00E71A8B">
              <w:rPr>
                <w:snapToGrid w:val="0"/>
                <w:color w:val="000000"/>
                <w:sz w:val="16"/>
                <w:szCs w:val="16"/>
              </w:rPr>
              <w:t>dataset name for swapped result</w:t>
            </w:r>
          </w:p>
        </w:tc>
      </w:tr>
      <w:tr w:rsidR="0058068D" w:rsidRPr="00E71A8B" w14:paraId="268998C5" w14:textId="77777777" w:rsidTr="0058068D">
        <w:trPr>
          <w:trHeight w:val="317"/>
          <w:jc w:val="center"/>
        </w:trPr>
        <w:tc>
          <w:tcPr>
            <w:tcW w:w="890" w:type="dxa"/>
            <w:tcBorders>
              <w:left w:val="single" w:sz="6" w:space="0" w:color="auto"/>
            </w:tcBorders>
          </w:tcPr>
          <w:p w14:paraId="30D4EDB7" w14:textId="77777777" w:rsidR="0058068D" w:rsidRPr="00E71A8B" w:rsidRDefault="0058068D" w:rsidP="0058068D">
            <w:pPr>
              <w:rPr>
                <w:snapToGrid w:val="0"/>
                <w:color w:val="000000"/>
                <w:sz w:val="16"/>
                <w:szCs w:val="16"/>
              </w:rPr>
            </w:pPr>
          </w:p>
        </w:tc>
        <w:tc>
          <w:tcPr>
            <w:tcW w:w="1397" w:type="dxa"/>
            <w:tcBorders>
              <w:left w:val="single" w:sz="6" w:space="0" w:color="auto"/>
            </w:tcBorders>
          </w:tcPr>
          <w:p w14:paraId="73B0488A" w14:textId="77777777" w:rsidR="0058068D" w:rsidRPr="00E71A8B" w:rsidRDefault="0058068D" w:rsidP="0058068D">
            <w:pPr>
              <w:rPr>
                <w:b/>
                <w:snapToGrid w:val="0"/>
                <w:color w:val="000000"/>
                <w:sz w:val="16"/>
                <w:szCs w:val="16"/>
              </w:rPr>
            </w:pPr>
            <w:r w:rsidRPr="00E71A8B">
              <w:rPr>
                <w:b/>
                <w:snapToGrid w:val="0"/>
                <w:color w:val="000000"/>
                <w:sz w:val="16"/>
                <w:szCs w:val="16"/>
              </w:rPr>
              <w:t>KEYOUT=</w:t>
            </w:r>
          </w:p>
        </w:tc>
        <w:tc>
          <w:tcPr>
            <w:tcW w:w="171" w:type="dxa"/>
          </w:tcPr>
          <w:p w14:paraId="4CDBC5C7" w14:textId="77777777" w:rsidR="0058068D" w:rsidRPr="00E71A8B" w:rsidRDefault="0058068D" w:rsidP="0058068D">
            <w:pPr>
              <w:rPr>
                <w:b/>
                <w:snapToGrid w:val="0"/>
                <w:color w:val="000000"/>
                <w:sz w:val="16"/>
                <w:szCs w:val="16"/>
              </w:rPr>
            </w:pPr>
            <w:r w:rsidRPr="00E71A8B">
              <w:rPr>
                <w:b/>
                <w:snapToGrid w:val="0"/>
                <w:color w:val="000000"/>
                <w:sz w:val="16"/>
                <w:szCs w:val="16"/>
              </w:rPr>
              <w:t>O</w:t>
            </w:r>
          </w:p>
        </w:tc>
        <w:tc>
          <w:tcPr>
            <w:tcW w:w="1881" w:type="dxa"/>
            <w:tcBorders>
              <w:bottom w:val="single" w:sz="6" w:space="0" w:color="auto"/>
            </w:tcBorders>
          </w:tcPr>
          <w:p w14:paraId="263F2FA6" w14:textId="77777777" w:rsidR="0058068D" w:rsidRDefault="0058068D" w:rsidP="0058068D">
            <w:pPr>
              <w:jc w:val="center"/>
              <w:rPr>
                <w:snapToGrid w:val="0"/>
                <w:sz w:val="16"/>
                <w:szCs w:val="16"/>
              </w:rPr>
            </w:pPr>
          </w:p>
        </w:tc>
        <w:tc>
          <w:tcPr>
            <w:tcW w:w="1539" w:type="dxa"/>
          </w:tcPr>
          <w:p w14:paraId="6113AA4D" w14:textId="77777777" w:rsidR="0058068D" w:rsidRPr="00E71A8B" w:rsidRDefault="0058068D" w:rsidP="0058068D">
            <w:pPr>
              <w:jc w:val="center"/>
              <w:rPr>
                <w:b/>
                <w:snapToGrid w:val="0"/>
                <w:color w:val="000000"/>
                <w:sz w:val="16"/>
                <w:szCs w:val="16"/>
              </w:rPr>
            </w:pPr>
          </w:p>
        </w:tc>
        <w:tc>
          <w:tcPr>
            <w:tcW w:w="4635" w:type="dxa"/>
            <w:gridSpan w:val="2"/>
            <w:tcBorders>
              <w:right w:val="single" w:sz="6" w:space="0" w:color="auto"/>
            </w:tcBorders>
          </w:tcPr>
          <w:p w14:paraId="4A793240" w14:textId="77777777" w:rsidR="0058068D" w:rsidRPr="00E71A8B" w:rsidRDefault="0058068D" w:rsidP="0058068D">
            <w:pPr>
              <w:rPr>
                <w:snapToGrid w:val="0"/>
                <w:color w:val="000000"/>
                <w:sz w:val="16"/>
                <w:szCs w:val="16"/>
              </w:rPr>
            </w:pPr>
            <w:r w:rsidRPr="00E71A8B">
              <w:rPr>
                <w:snapToGrid w:val="0"/>
                <w:color w:val="000000"/>
                <w:sz w:val="16"/>
                <w:szCs w:val="16"/>
              </w:rPr>
              <w:t>key outcome continuous variable for weighted means and correlations</w:t>
            </w:r>
            <w:r>
              <w:rPr>
                <w:snapToGrid w:val="0"/>
                <w:color w:val="000000"/>
                <w:sz w:val="16"/>
                <w:szCs w:val="16"/>
              </w:rPr>
              <w:t xml:space="preserve"> (must be numeric)</w:t>
            </w:r>
          </w:p>
        </w:tc>
      </w:tr>
      <w:tr w:rsidR="00C14C7F" w:rsidRPr="00E71A8B" w14:paraId="20FC5EE2" w14:textId="77777777" w:rsidTr="0058068D">
        <w:trPr>
          <w:trHeight w:val="317"/>
          <w:jc w:val="center"/>
        </w:trPr>
        <w:tc>
          <w:tcPr>
            <w:tcW w:w="890" w:type="dxa"/>
            <w:tcBorders>
              <w:left w:val="single" w:sz="6" w:space="0" w:color="auto"/>
            </w:tcBorders>
          </w:tcPr>
          <w:p w14:paraId="07B6770A" w14:textId="77777777" w:rsidR="00C14C7F" w:rsidRPr="00E71A8B" w:rsidRDefault="00C14C7F" w:rsidP="0058068D">
            <w:pPr>
              <w:rPr>
                <w:snapToGrid w:val="0"/>
                <w:color w:val="000000"/>
                <w:sz w:val="16"/>
                <w:szCs w:val="16"/>
              </w:rPr>
            </w:pPr>
          </w:p>
        </w:tc>
        <w:tc>
          <w:tcPr>
            <w:tcW w:w="1397" w:type="dxa"/>
            <w:tcBorders>
              <w:left w:val="single" w:sz="6" w:space="0" w:color="auto"/>
            </w:tcBorders>
          </w:tcPr>
          <w:p w14:paraId="7E017A52" w14:textId="77777777" w:rsidR="00C14C7F" w:rsidRPr="00E71A8B" w:rsidRDefault="00C14C7F" w:rsidP="0058068D">
            <w:pPr>
              <w:rPr>
                <w:b/>
                <w:snapToGrid w:val="0"/>
                <w:color w:val="000000"/>
                <w:sz w:val="16"/>
                <w:szCs w:val="16"/>
              </w:rPr>
            </w:pPr>
            <w:r w:rsidRPr="00DE227B">
              <w:rPr>
                <w:b/>
                <w:snapToGrid w:val="0"/>
                <w:color w:val="000000"/>
                <w:sz w:val="16"/>
                <w:szCs w:val="16"/>
              </w:rPr>
              <w:t>KEYOUT_MD</w:t>
            </w:r>
          </w:p>
        </w:tc>
        <w:tc>
          <w:tcPr>
            <w:tcW w:w="171" w:type="dxa"/>
          </w:tcPr>
          <w:p w14:paraId="19BE84C4" w14:textId="77777777" w:rsidR="00C14C7F" w:rsidRPr="00E71A8B" w:rsidRDefault="00C14C7F" w:rsidP="0058068D">
            <w:pPr>
              <w:rPr>
                <w:b/>
                <w:snapToGrid w:val="0"/>
                <w:color w:val="000000"/>
                <w:sz w:val="16"/>
                <w:szCs w:val="16"/>
              </w:rPr>
            </w:pPr>
            <w:r>
              <w:rPr>
                <w:b/>
                <w:snapToGrid w:val="0"/>
                <w:color w:val="000000"/>
                <w:sz w:val="16"/>
                <w:szCs w:val="16"/>
              </w:rPr>
              <w:t>O</w:t>
            </w:r>
          </w:p>
        </w:tc>
        <w:tc>
          <w:tcPr>
            <w:tcW w:w="1881" w:type="dxa"/>
            <w:tcBorders>
              <w:bottom w:val="single" w:sz="6" w:space="0" w:color="auto"/>
            </w:tcBorders>
          </w:tcPr>
          <w:p w14:paraId="3CF8191D" w14:textId="77777777" w:rsidR="00C14C7F" w:rsidRDefault="00C14C7F" w:rsidP="0058068D">
            <w:pPr>
              <w:jc w:val="center"/>
              <w:rPr>
                <w:snapToGrid w:val="0"/>
                <w:sz w:val="16"/>
                <w:szCs w:val="16"/>
              </w:rPr>
            </w:pPr>
          </w:p>
        </w:tc>
        <w:tc>
          <w:tcPr>
            <w:tcW w:w="1539" w:type="dxa"/>
          </w:tcPr>
          <w:p w14:paraId="14E83312" w14:textId="77777777" w:rsidR="00C14C7F" w:rsidRPr="00E71A8B" w:rsidRDefault="00C14C7F" w:rsidP="0058068D">
            <w:pPr>
              <w:jc w:val="center"/>
              <w:rPr>
                <w:b/>
                <w:snapToGrid w:val="0"/>
                <w:color w:val="000000"/>
                <w:sz w:val="16"/>
                <w:szCs w:val="16"/>
              </w:rPr>
            </w:pPr>
          </w:p>
        </w:tc>
        <w:tc>
          <w:tcPr>
            <w:tcW w:w="4635" w:type="dxa"/>
            <w:gridSpan w:val="2"/>
            <w:tcBorders>
              <w:right w:val="single" w:sz="6" w:space="0" w:color="auto"/>
            </w:tcBorders>
          </w:tcPr>
          <w:p w14:paraId="2AFC0299" w14:textId="77777777" w:rsidR="00C14C7F" w:rsidRPr="00E71A8B" w:rsidRDefault="00C14C7F" w:rsidP="0058068D">
            <w:pPr>
              <w:rPr>
                <w:snapToGrid w:val="0"/>
                <w:color w:val="000000"/>
                <w:sz w:val="16"/>
                <w:szCs w:val="16"/>
              </w:rPr>
            </w:pPr>
            <w:r w:rsidRPr="00C14C7F">
              <w:rPr>
                <w:snapToGrid w:val="0"/>
                <w:color w:val="000000"/>
                <w:sz w:val="16"/>
                <w:szCs w:val="16"/>
              </w:rPr>
              <w:t xml:space="preserve">alternate values to be treated </w:t>
            </w:r>
            <w:r w:rsidR="00B6731A">
              <w:rPr>
                <w:snapToGrid w:val="0"/>
                <w:color w:val="000000"/>
                <w:sz w:val="16"/>
                <w:szCs w:val="16"/>
              </w:rPr>
              <w:t>in output statistics</w:t>
            </w:r>
            <w:r w:rsidR="00B6731A" w:rsidRPr="00C14C7F">
              <w:rPr>
                <w:snapToGrid w:val="0"/>
                <w:color w:val="000000"/>
                <w:sz w:val="16"/>
                <w:szCs w:val="16"/>
              </w:rPr>
              <w:t xml:space="preserve"> </w:t>
            </w:r>
            <w:r w:rsidRPr="00C14C7F">
              <w:rPr>
                <w:snapToGrid w:val="0"/>
                <w:color w:val="000000"/>
                <w:sz w:val="16"/>
                <w:szCs w:val="16"/>
              </w:rPr>
              <w:t>as</w:t>
            </w:r>
            <w:r>
              <w:rPr>
                <w:snapToGrid w:val="0"/>
                <w:color w:val="000000"/>
                <w:sz w:val="16"/>
                <w:szCs w:val="16"/>
              </w:rPr>
              <w:t xml:space="preserve"> </w:t>
            </w:r>
            <w:r w:rsidRPr="00C14C7F">
              <w:rPr>
                <w:snapToGrid w:val="0"/>
                <w:color w:val="000000"/>
                <w:sz w:val="16"/>
                <w:szCs w:val="16"/>
              </w:rPr>
              <w:t>missing in the KEYOUT variables</w:t>
            </w:r>
          </w:p>
        </w:tc>
      </w:tr>
      <w:tr w:rsidR="00C14C7F" w:rsidRPr="00E71A8B" w14:paraId="515CB9B7" w14:textId="77777777" w:rsidTr="0058068D">
        <w:trPr>
          <w:trHeight w:val="317"/>
          <w:jc w:val="center"/>
        </w:trPr>
        <w:tc>
          <w:tcPr>
            <w:tcW w:w="890" w:type="dxa"/>
            <w:tcBorders>
              <w:left w:val="single" w:sz="6" w:space="0" w:color="auto"/>
              <w:right w:val="single" w:sz="6" w:space="0" w:color="auto"/>
            </w:tcBorders>
          </w:tcPr>
          <w:p w14:paraId="0CD0B987" w14:textId="77777777" w:rsidR="00C14C7F" w:rsidRPr="00E71A8B" w:rsidRDefault="00C14C7F" w:rsidP="0058068D">
            <w:pPr>
              <w:jc w:val="left"/>
              <w:rPr>
                <w:b/>
                <w:snapToGrid w:val="0"/>
                <w:color w:val="000000"/>
                <w:sz w:val="16"/>
                <w:szCs w:val="16"/>
              </w:rPr>
            </w:pPr>
            <w:r w:rsidRPr="00E71A8B">
              <w:rPr>
                <w:snapToGrid w:val="0"/>
                <w:color w:val="000000"/>
                <w:sz w:val="16"/>
                <w:szCs w:val="16"/>
              </w:rPr>
              <w:t>Output</w:t>
            </w:r>
          </w:p>
        </w:tc>
        <w:tc>
          <w:tcPr>
            <w:tcW w:w="1397" w:type="dxa"/>
            <w:tcBorders>
              <w:left w:val="single" w:sz="6" w:space="0" w:color="auto"/>
            </w:tcBorders>
          </w:tcPr>
          <w:p w14:paraId="3E6A3713" w14:textId="77777777" w:rsidR="00C14C7F" w:rsidRPr="00E71A8B" w:rsidRDefault="00C14C7F" w:rsidP="0058068D">
            <w:pPr>
              <w:rPr>
                <w:b/>
                <w:snapToGrid w:val="0"/>
                <w:color w:val="000000"/>
                <w:sz w:val="16"/>
                <w:szCs w:val="16"/>
              </w:rPr>
            </w:pPr>
            <w:r w:rsidRPr="00E71A8B">
              <w:rPr>
                <w:b/>
                <w:snapToGrid w:val="0"/>
                <w:color w:val="000000"/>
                <w:sz w:val="16"/>
                <w:szCs w:val="16"/>
              </w:rPr>
              <w:t>KEYVARS=</w:t>
            </w:r>
          </w:p>
        </w:tc>
        <w:tc>
          <w:tcPr>
            <w:tcW w:w="171" w:type="dxa"/>
          </w:tcPr>
          <w:p w14:paraId="0BCFB53D" w14:textId="77777777" w:rsidR="00C14C7F" w:rsidRPr="00E71A8B" w:rsidRDefault="00C14C7F" w:rsidP="0058068D">
            <w:pPr>
              <w:rPr>
                <w:b/>
                <w:snapToGrid w:val="0"/>
                <w:color w:val="000000"/>
                <w:sz w:val="16"/>
                <w:szCs w:val="16"/>
              </w:rPr>
            </w:pPr>
            <w:r w:rsidRPr="00E71A8B">
              <w:rPr>
                <w:b/>
                <w:snapToGrid w:val="0"/>
                <w:color w:val="000000"/>
                <w:sz w:val="16"/>
                <w:szCs w:val="16"/>
              </w:rPr>
              <w:t>O</w:t>
            </w:r>
          </w:p>
        </w:tc>
        <w:tc>
          <w:tcPr>
            <w:tcW w:w="1881" w:type="dxa"/>
            <w:tcBorders>
              <w:top w:val="single" w:sz="6" w:space="0" w:color="auto"/>
              <w:bottom w:val="single" w:sz="4" w:space="0" w:color="auto"/>
            </w:tcBorders>
          </w:tcPr>
          <w:p w14:paraId="3A6896C3" w14:textId="77777777" w:rsidR="00C14C7F" w:rsidRDefault="00C14C7F" w:rsidP="0058068D">
            <w:pPr>
              <w:jc w:val="center"/>
              <w:rPr>
                <w:snapToGrid w:val="0"/>
                <w:color w:val="000000"/>
                <w:sz w:val="16"/>
                <w:szCs w:val="16"/>
              </w:rPr>
            </w:pPr>
          </w:p>
        </w:tc>
        <w:tc>
          <w:tcPr>
            <w:tcW w:w="1539" w:type="dxa"/>
          </w:tcPr>
          <w:p w14:paraId="596C9A1E" w14:textId="77777777" w:rsidR="00C14C7F" w:rsidRPr="00E71A8B" w:rsidRDefault="00C14C7F" w:rsidP="0058068D">
            <w:pPr>
              <w:jc w:val="center"/>
              <w:rPr>
                <w:b/>
                <w:snapToGrid w:val="0"/>
                <w:color w:val="000000"/>
                <w:sz w:val="16"/>
                <w:szCs w:val="16"/>
              </w:rPr>
            </w:pPr>
          </w:p>
        </w:tc>
        <w:tc>
          <w:tcPr>
            <w:tcW w:w="4635" w:type="dxa"/>
            <w:gridSpan w:val="2"/>
            <w:tcBorders>
              <w:right w:val="single" w:sz="6" w:space="0" w:color="auto"/>
            </w:tcBorders>
          </w:tcPr>
          <w:p w14:paraId="36616497" w14:textId="77777777" w:rsidR="00C14C7F" w:rsidRPr="00E71A8B" w:rsidRDefault="00C14C7F" w:rsidP="0058068D">
            <w:pPr>
              <w:rPr>
                <w:snapToGrid w:val="0"/>
                <w:color w:val="000000"/>
                <w:sz w:val="16"/>
                <w:szCs w:val="16"/>
              </w:rPr>
            </w:pPr>
            <w:r w:rsidRPr="00E71A8B">
              <w:rPr>
                <w:snapToGrid w:val="0"/>
                <w:color w:val="000000"/>
                <w:sz w:val="16"/>
                <w:szCs w:val="16"/>
              </w:rPr>
              <w:t xml:space="preserve">key variables for output tables and correlations </w:t>
            </w:r>
          </w:p>
        </w:tc>
      </w:tr>
      <w:tr w:rsidR="00C14C7F" w:rsidRPr="00E71A8B" w14:paraId="72D1C4E8" w14:textId="77777777" w:rsidTr="0058068D">
        <w:trPr>
          <w:trHeight w:val="317"/>
          <w:jc w:val="center"/>
        </w:trPr>
        <w:tc>
          <w:tcPr>
            <w:tcW w:w="890" w:type="dxa"/>
            <w:tcBorders>
              <w:left w:val="single" w:sz="6" w:space="0" w:color="auto"/>
              <w:right w:val="single" w:sz="6" w:space="0" w:color="auto"/>
            </w:tcBorders>
          </w:tcPr>
          <w:p w14:paraId="6D4D788B" w14:textId="77777777" w:rsidR="00C14C7F" w:rsidRPr="00E71A8B" w:rsidRDefault="00C14C7F" w:rsidP="0058068D">
            <w:pPr>
              <w:jc w:val="left"/>
              <w:rPr>
                <w:b/>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50166F3F" w14:textId="77777777" w:rsidR="00C14C7F" w:rsidRDefault="00C14C7F" w:rsidP="0058068D">
            <w:pPr>
              <w:rPr>
                <w:b/>
                <w:snapToGrid w:val="0"/>
                <w:color w:val="000000"/>
                <w:sz w:val="16"/>
                <w:szCs w:val="16"/>
              </w:rPr>
            </w:pPr>
            <w:r>
              <w:rPr>
                <w:b/>
                <w:snapToGrid w:val="0"/>
                <w:color w:val="000000"/>
                <w:sz w:val="16"/>
                <w:szCs w:val="16"/>
              </w:rPr>
              <w:t>KEYVARS_T=</w:t>
            </w:r>
          </w:p>
        </w:tc>
        <w:tc>
          <w:tcPr>
            <w:tcW w:w="171" w:type="dxa"/>
          </w:tcPr>
          <w:p w14:paraId="07B69C61" w14:textId="77777777" w:rsidR="00C14C7F" w:rsidRDefault="00C14C7F" w:rsidP="0058068D">
            <w:pPr>
              <w:rPr>
                <w:b/>
                <w:snapToGrid w:val="0"/>
                <w:color w:val="000000"/>
                <w:sz w:val="16"/>
                <w:szCs w:val="16"/>
              </w:rPr>
            </w:pPr>
            <w:r>
              <w:rPr>
                <w:b/>
                <w:snapToGrid w:val="0"/>
                <w:color w:val="000000"/>
                <w:sz w:val="16"/>
                <w:szCs w:val="16"/>
              </w:rPr>
              <w:t>O</w:t>
            </w:r>
          </w:p>
        </w:tc>
        <w:tc>
          <w:tcPr>
            <w:tcW w:w="1881" w:type="dxa"/>
            <w:tcBorders>
              <w:top w:val="single" w:sz="6" w:space="0" w:color="auto"/>
              <w:bottom w:val="single" w:sz="4" w:space="0" w:color="auto"/>
            </w:tcBorders>
          </w:tcPr>
          <w:p w14:paraId="0399FC93" w14:textId="77777777" w:rsidR="00C14C7F" w:rsidRDefault="00C14C7F" w:rsidP="0058068D">
            <w:pPr>
              <w:jc w:val="center"/>
              <w:rPr>
                <w:snapToGrid w:val="0"/>
                <w:color w:val="000000"/>
                <w:sz w:val="16"/>
                <w:szCs w:val="16"/>
              </w:rPr>
            </w:pPr>
          </w:p>
        </w:tc>
        <w:tc>
          <w:tcPr>
            <w:tcW w:w="1539" w:type="dxa"/>
          </w:tcPr>
          <w:p w14:paraId="457B43E2" w14:textId="77777777" w:rsidR="00C14C7F" w:rsidRDefault="00C14C7F" w:rsidP="0058068D">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tcPr>
          <w:p w14:paraId="24E7FC96" w14:textId="77777777" w:rsidR="00C14C7F" w:rsidRDefault="00C14C7F" w:rsidP="0058068D">
            <w:pPr>
              <w:rPr>
                <w:snapToGrid w:val="0"/>
                <w:color w:val="000000"/>
                <w:sz w:val="16"/>
                <w:szCs w:val="16"/>
              </w:rPr>
            </w:pPr>
            <w:r>
              <w:rPr>
                <w:snapToGrid w:val="0"/>
                <w:color w:val="000000"/>
                <w:sz w:val="16"/>
                <w:szCs w:val="16"/>
              </w:rPr>
              <w:t>KEYVARS variable type: Ordinal (O) Nominal (N)</w:t>
            </w:r>
          </w:p>
        </w:tc>
      </w:tr>
      <w:tr w:rsidR="00C14C7F" w:rsidRPr="00E71A8B" w14:paraId="071983E6" w14:textId="77777777" w:rsidTr="0058068D">
        <w:trPr>
          <w:trHeight w:val="317"/>
          <w:jc w:val="center"/>
        </w:trPr>
        <w:tc>
          <w:tcPr>
            <w:tcW w:w="890" w:type="dxa"/>
            <w:tcBorders>
              <w:left w:val="single" w:sz="6" w:space="0" w:color="auto"/>
              <w:right w:val="single" w:sz="6" w:space="0" w:color="auto"/>
            </w:tcBorders>
          </w:tcPr>
          <w:p w14:paraId="747BDDE2" w14:textId="77777777" w:rsidR="00C14C7F" w:rsidRPr="00E71A8B" w:rsidRDefault="00C14C7F" w:rsidP="0058068D">
            <w:pPr>
              <w:jc w:val="left"/>
              <w:rPr>
                <w:snapToGrid w:val="0"/>
                <w:color w:val="000000"/>
                <w:sz w:val="16"/>
                <w:szCs w:val="16"/>
              </w:rPr>
            </w:pPr>
          </w:p>
        </w:tc>
        <w:tc>
          <w:tcPr>
            <w:tcW w:w="1397" w:type="dxa"/>
            <w:tcBorders>
              <w:left w:val="single" w:sz="6" w:space="0" w:color="auto"/>
            </w:tcBorders>
          </w:tcPr>
          <w:p w14:paraId="4EFC0CA1" w14:textId="77777777" w:rsidR="00C14C7F" w:rsidRDefault="00C14C7F" w:rsidP="0058068D">
            <w:pPr>
              <w:rPr>
                <w:b/>
                <w:snapToGrid w:val="0"/>
                <w:color w:val="000000"/>
                <w:sz w:val="16"/>
                <w:szCs w:val="16"/>
              </w:rPr>
            </w:pPr>
            <w:r w:rsidRPr="00DE227B">
              <w:rPr>
                <w:b/>
                <w:snapToGrid w:val="0"/>
                <w:color w:val="000000"/>
                <w:sz w:val="16"/>
                <w:szCs w:val="16"/>
              </w:rPr>
              <w:t>KEYVARS_MD</w:t>
            </w:r>
          </w:p>
        </w:tc>
        <w:tc>
          <w:tcPr>
            <w:tcW w:w="171" w:type="dxa"/>
          </w:tcPr>
          <w:p w14:paraId="367D5B20" w14:textId="77777777" w:rsidR="00C14C7F" w:rsidRDefault="00C14C7F" w:rsidP="0058068D">
            <w:pPr>
              <w:rPr>
                <w:b/>
                <w:snapToGrid w:val="0"/>
                <w:color w:val="000000"/>
                <w:sz w:val="16"/>
                <w:szCs w:val="16"/>
              </w:rPr>
            </w:pPr>
            <w:r>
              <w:rPr>
                <w:b/>
                <w:snapToGrid w:val="0"/>
                <w:color w:val="000000"/>
                <w:sz w:val="16"/>
                <w:szCs w:val="16"/>
              </w:rPr>
              <w:t>O</w:t>
            </w:r>
          </w:p>
        </w:tc>
        <w:tc>
          <w:tcPr>
            <w:tcW w:w="1881" w:type="dxa"/>
            <w:tcBorders>
              <w:top w:val="single" w:sz="6" w:space="0" w:color="auto"/>
              <w:bottom w:val="single" w:sz="4" w:space="0" w:color="auto"/>
            </w:tcBorders>
          </w:tcPr>
          <w:p w14:paraId="021D9DEA" w14:textId="77777777" w:rsidR="00C14C7F" w:rsidRDefault="00C14C7F" w:rsidP="0058068D">
            <w:pPr>
              <w:jc w:val="center"/>
              <w:rPr>
                <w:snapToGrid w:val="0"/>
                <w:color w:val="000000"/>
                <w:sz w:val="16"/>
                <w:szCs w:val="16"/>
              </w:rPr>
            </w:pPr>
          </w:p>
        </w:tc>
        <w:tc>
          <w:tcPr>
            <w:tcW w:w="1539" w:type="dxa"/>
          </w:tcPr>
          <w:p w14:paraId="453FD1D4" w14:textId="77777777" w:rsidR="00C14C7F" w:rsidRDefault="00C14C7F" w:rsidP="0058068D">
            <w:pPr>
              <w:jc w:val="center"/>
              <w:rPr>
                <w:b/>
                <w:snapToGrid w:val="0"/>
                <w:color w:val="000000"/>
                <w:sz w:val="16"/>
                <w:szCs w:val="16"/>
              </w:rPr>
            </w:pPr>
          </w:p>
        </w:tc>
        <w:tc>
          <w:tcPr>
            <w:tcW w:w="4635" w:type="dxa"/>
            <w:gridSpan w:val="2"/>
            <w:tcBorders>
              <w:right w:val="single" w:sz="6" w:space="0" w:color="auto"/>
            </w:tcBorders>
          </w:tcPr>
          <w:p w14:paraId="3C619838" w14:textId="77777777" w:rsidR="00C14C7F" w:rsidRDefault="00C14C7F" w:rsidP="0058068D">
            <w:pPr>
              <w:rPr>
                <w:snapToGrid w:val="0"/>
                <w:color w:val="000000"/>
                <w:sz w:val="16"/>
                <w:szCs w:val="16"/>
              </w:rPr>
            </w:pPr>
            <w:r w:rsidRPr="00C14C7F">
              <w:rPr>
                <w:snapToGrid w:val="0"/>
                <w:color w:val="000000"/>
                <w:sz w:val="16"/>
                <w:szCs w:val="16"/>
              </w:rPr>
              <w:t>alternate values to be treated</w:t>
            </w:r>
            <w:r w:rsidR="00B6731A">
              <w:rPr>
                <w:snapToGrid w:val="0"/>
                <w:color w:val="000000"/>
                <w:sz w:val="16"/>
                <w:szCs w:val="16"/>
              </w:rPr>
              <w:t xml:space="preserve"> in output statistics</w:t>
            </w:r>
            <w:r w:rsidRPr="00C14C7F">
              <w:rPr>
                <w:snapToGrid w:val="0"/>
                <w:color w:val="000000"/>
                <w:sz w:val="16"/>
                <w:szCs w:val="16"/>
              </w:rPr>
              <w:t xml:space="preserve"> as</w:t>
            </w:r>
            <w:r>
              <w:rPr>
                <w:snapToGrid w:val="0"/>
                <w:color w:val="000000"/>
                <w:sz w:val="16"/>
                <w:szCs w:val="16"/>
              </w:rPr>
              <w:t xml:space="preserve"> </w:t>
            </w:r>
            <w:r w:rsidRPr="00C14C7F">
              <w:rPr>
                <w:snapToGrid w:val="0"/>
                <w:color w:val="000000"/>
                <w:sz w:val="16"/>
                <w:szCs w:val="16"/>
              </w:rPr>
              <w:t>missing in the KEYVARS variables</w:t>
            </w:r>
          </w:p>
        </w:tc>
      </w:tr>
      <w:tr w:rsidR="00C14C7F" w:rsidRPr="00E71A8B" w14:paraId="1133FD31" w14:textId="77777777" w:rsidTr="0058068D">
        <w:trPr>
          <w:trHeight w:val="144"/>
          <w:jc w:val="center"/>
        </w:trPr>
        <w:tc>
          <w:tcPr>
            <w:tcW w:w="890" w:type="dxa"/>
            <w:tcBorders>
              <w:left w:val="single" w:sz="6" w:space="0" w:color="auto"/>
              <w:right w:val="single" w:sz="6" w:space="0" w:color="auto"/>
            </w:tcBorders>
          </w:tcPr>
          <w:p w14:paraId="78E5C314" w14:textId="77777777" w:rsidR="00C14C7F" w:rsidRPr="00E71A8B" w:rsidRDefault="00C14C7F" w:rsidP="0058068D">
            <w:pPr>
              <w:jc w:val="right"/>
              <w:rPr>
                <w:snapToGrid w:val="0"/>
                <w:color w:val="000000"/>
                <w:sz w:val="16"/>
                <w:szCs w:val="16"/>
              </w:rPr>
            </w:pPr>
          </w:p>
        </w:tc>
        <w:tc>
          <w:tcPr>
            <w:tcW w:w="1397" w:type="dxa"/>
            <w:tcBorders>
              <w:left w:val="single" w:sz="6" w:space="0" w:color="auto"/>
            </w:tcBorders>
          </w:tcPr>
          <w:p w14:paraId="2179BCC5" w14:textId="77777777" w:rsidR="00C14C7F" w:rsidRDefault="00C14C7F" w:rsidP="0058068D">
            <w:pPr>
              <w:rPr>
                <w:b/>
                <w:snapToGrid w:val="0"/>
                <w:color w:val="000000"/>
                <w:sz w:val="16"/>
                <w:szCs w:val="16"/>
              </w:rPr>
            </w:pPr>
            <w:r>
              <w:rPr>
                <w:b/>
                <w:snapToGrid w:val="0"/>
                <w:color w:val="000000"/>
                <w:sz w:val="16"/>
                <w:szCs w:val="16"/>
              </w:rPr>
              <w:t>MODELS=</w:t>
            </w:r>
          </w:p>
        </w:tc>
        <w:tc>
          <w:tcPr>
            <w:tcW w:w="171" w:type="dxa"/>
          </w:tcPr>
          <w:p w14:paraId="564B97A0" w14:textId="77777777" w:rsidR="00C14C7F" w:rsidRDefault="00C14C7F" w:rsidP="0058068D">
            <w:pPr>
              <w:jc w:val="right"/>
              <w:rPr>
                <w:b/>
                <w:snapToGrid w:val="0"/>
                <w:color w:val="000000"/>
                <w:sz w:val="16"/>
                <w:szCs w:val="16"/>
              </w:rPr>
            </w:pPr>
            <w:r>
              <w:rPr>
                <w:b/>
                <w:snapToGrid w:val="0"/>
                <w:color w:val="000000"/>
                <w:sz w:val="16"/>
                <w:szCs w:val="16"/>
              </w:rPr>
              <w:t>O</w:t>
            </w:r>
          </w:p>
        </w:tc>
        <w:tc>
          <w:tcPr>
            <w:tcW w:w="1881" w:type="dxa"/>
            <w:tcBorders>
              <w:top w:val="single" w:sz="4" w:space="0" w:color="auto"/>
              <w:bottom w:val="single" w:sz="4" w:space="0" w:color="auto"/>
            </w:tcBorders>
          </w:tcPr>
          <w:p w14:paraId="2D04A899" w14:textId="77777777" w:rsidR="00C14C7F" w:rsidRDefault="00C14C7F" w:rsidP="0058068D">
            <w:pPr>
              <w:jc w:val="center"/>
              <w:rPr>
                <w:snapToGrid w:val="0"/>
                <w:color w:val="000000"/>
                <w:sz w:val="16"/>
                <w:szCs w:val="16"/>
              </w:rPr>
            </w:pPr>
          </w:p>
        </w:tc>
        <w:tc>
          <w:tcPr>
            <w:tcW w:w="1539" w:type="dxa"/>
          </w:tcPr>
          <w:p w14:paraId="26C4B666" w14:textId="77777777" w:rsidR="00C14C7F" w:rsidRDefault="00C14C7F" w:rsidP="0058068D">
            <w:pPr>
              <w:jc w:val="center"/>
              <w:rPr>
                <w:b/>
                <w:snapToGrid w:val="0"/>
                <w:color w:val="000000"/>
                <w:sz w:val="16"/>
                <w:szCs w:val="16"/>
              </w:rPr>
            </w:pPr>
          </w:p>
        </w:tc>
        <w:tc>
          <w:tcPr>
            <w:tcW w:w="4635" w:type="dxa"/>
            <w:gridSpan w:val="2"/>
            <w:tcBorders>
              <w:right w:val="single" w:sz="6" w:space="0" w:color="auto"/>
            </w:tcBorders>
          </w:tcPr>
          <w:p w14:paraId="63961F19" w14:textId="77777777" w:rsidR="00C14C7F" w:rsidRDefault="00C14C7F" w:rsidP="0058068D">
            <w:pPr>
              <w:rPr>
                <w:snapToGrid w:val="0"/>
                <w:color w:val="000000"/>
                <w:sz w:val="16"/>
                <w:szCs w:val="16"/>
              </w:rPr>
            </w:pPr>
            <w:r>
              <w:rPr>
                <w:snapToGrid w:val="0"/>
                <w:color w:val="000000"/>
                <w:sz w:val="16"/>
                <w:szCs w:val="16"/>
              </w:rPr>
              <w:t>a list of model</w:t>
            </w:r>
            <w:r w:rsidRPr="00E71A8B">
              <w:rPr>
                <w:snapToGrid w:val="0"/>
                <w:color w:val="000000"/>
                <w:sz w:val="16"/>
                <w:szCs w:val="16"/>
              </w:rPr>
              <w:t>s separated by #</w:t>
            </w:r>
            <w:r>
              <w:rPr>
                <w:snapToGrid w:val="0"/>
                <w:color w:val="000000"/>
                <w:sz w:val="16"/>
                <w:szCs w:val="16"/>
              </w:rPr>
              <w:t xml:space="preserve"> exp. X:Y Z#W : V1 V2</w:t>
            </w:r>
          </w:p>
        </w:tc>
      </w:tr>
      <w:tr w:rsidR="00C14C7F" w:rsidRPr="00E71A8B" w14:paraId="353EF5A0" w14:textId="77777777" w:rsidTr="0058068D">
        <w:trPr>
          <w:trHeight w:val="144"/>
          <w:jc w:val="center"/>
        </w:trPr>
        <w:tc>
          <w:tcPr>
            <w:tcW w:w="890" w:type="dxa"/>
            <w:tcBorders>
              <w:left w:val="single" w:sz="6" w:space="0" w:color="auto"/>
              <w:right w:val="single" w:sz="6" w:space="0" w:color="auto"/>
            </w:tcBorders>
          </w:tcPr>
          <w:p w14:paraId="128504FD" w14:textId="77777777" w:rsidR="00C14C7F" w:rsidRPr="00E71A8B" w:rsidRDefault="00C14C7F" w:rsidP="0058068D">
            <w:pPr>
              <w:jc w:val="right"/>
              <w:rPr>
                <w:snapToGrid w:val="0"/>
                <w:color w:val="000000"/>
                <w:sz w:val="16"/>
                <w:szCs w:val="16"/>
              </w:rPr>
            </w:pPr>
          </w:p>
        </w:tc>
        <w:tc>
          <w:tcPr>
            <w:tcW w:w="1397" w:type="dxa"/>
            <w:tcBorders>
              <w:left w:val="single" w:sz="6" w:space="0" w:color="auto"/>
            </w:tcBorders>
          </w:tcPr>
          <w:p w14:paraId="141D1CA1" w14:textId="77777777" w:rsidR="00C14C7F" w:rsidRDefault="00C14C7F" w:rsidP="0058068D">
            <w:pPr>
              <w:rPr>
                <w:b/>
                <w:snapToGrid w:val="0"/>
                <w:color w:val="000000"/>
                <w:sz w:val="16"/>
                <w:szCs w:val="16"/>
              </w:rPr>
            </w:pPr>
            <w:r>
              <w:rPr>
                <w:b/>
                <w:snapToGrid w:val="0"/>
                <w:color w:val="000000"/>
                <w:sz w:val="16"/>
                <w:szCs w:val="16"/>
              </w:rPr>
              <w:t>MODELCLASS=</w:t>
            </w:r>
          </w:p>
        </w:tc>
        <w:tc>
          <w:tcPr>
            <w:tcW w:w="171" w:type="dxa"/>
          </w:tcPr>
          <w:p w14:paraId="3BE0013D" w14:textId="77777777" w:rsidR="00C14C7F" w:rsidRDefault="00C14C7F" w:rsidP="0058068D">
            <w:pPr>
              <w:jc w:val="right"/>
              <w:rPr>
                <w:b/>
                <w:snapToGrid w:val="0"/>
                <w:color w:val="000000"/>
                <w:sz w:val="16"/>
                <w:szCs w:val="16"/>
              </w:rPr>
            </w:pPr>
            <w:r>
              <w:rPr>
                <w:b/>
                <w:snapToGrid w:val="0"/>
                <w:color w:val="000000"/>
                <w:sz w:val="16"/>
                <w:szCs w:val="16"/>
              </w:rPr>
              <w:t>O</w:t>
            </w:r>
          </w:p>
        </w:tc>
        <w:tc>
          <w:tcPr>
            <w:tcW w:w="1881" w:type="dxa"/>
            <w:tcBorders>
              <w:top w:val="single" w:sz="4" w:space="0" w:color="auto"/>
              <w:bottom w:val="single" w:sz="4" w:space="0" w:color="auto"/>
            </w:tcBorders>
          </w:tcPr>
          <w:p w14:paraId="1B9C5635" w14:textId="77777777" w:rsidR="00C14C7F" w:rsidRDefault="00C14C7F" w:rsidP="0058068D">
            <w:pPr>
              <w:jc w:val="center"/>
              <w:rPr>
                <w:snapToGrid w:val="0"/>
                <w:color w:val="000000"/>
                <w:sz w:val="16"/>
                <w:szCs w:val="16"/>
              </w:rPr>
            </w:pPr>
          </w:p>
        </w:tc>
        <w:tc>
          <w:tcPr>
            <w:tcW w:w="1539" w:type="dxa"/>
          </w:tcPr>
          <w:p w14:paraId="57A3E8F3" w14:textId="77777777" w:rsidR="00C14C7F" w:rsidRDefault="00C14C7F" w:rsidP="0058068D">
            <w:pPr>
              <w:jc w:val="center"/>
              <w:rPr>
                <w:b/>
                <w:snapToGrid w:val="0"/>
                <w:color w:val="000000"/>
                <w:sz w:val="16"/>
                <w:szCs w:val="16"/>
              </w:rPr>
            </w:pPr>
          </w:p>
        </w:tc>
        <w:tc>
          <w:tcPr>
            <w:tcW w:w="4635" w:type="dxa"/>
            <w:gridSpan w:val="2"/>
            <w:tcBorders>
              <w:right w:val="single" w:sz="6" w:space="0" w:color="auto"/>
            </w:tcBorders>
          </w:tcPr>
          <w:p w14:paraId="462C86DF" w14:textId="77777777" w:rsidR="00C14C7F" w:rsidRDefault="00C14C7F" w:rsidP="0058068D">
            <w:pPr>
              <w:rPr>
                <w:snapToGrid w:val="0"/>
                <w:color w:val="000000"/>
                <w:sz w:val="16"/>
                <w:szCs w:val="16"/>
              </w:rPr>
            </w:pPr>
            <w:r>
              <w:rPr>
                <w:snapToGrid w:val="0"/>
                <w:color w:val="000000"/>
                <w:sz w:val="16"/>
                <w:szCs w:val="16"/>
              </w:rPr>
              <w:t>a list of class variables separated by # exp. Y Z#V1</w:t>
            </w:r>
          </w:p>
        </w:tc>
      </w:tr>
      <w:tr w:rsidR="00C14C7F" w:rsidRPr="00E71A8B" w14:paraId="0A1EC874" w14:textId="77777777" w:rsidTr="0058068D">
        <w:trPr>
          <w:trHeight w:val="144"/>
          <w:jc w:val="center"/>
        </w:trPr>
        <w:tc>
          <w:tcPr>
            <w:tcW w:w="890" w:type="dxa"/>
            <w:tcBorders>
              <w:left w:val="single" w:sz="6" w:space="0" w:color="auto"/>
              <w:right w:val="single" w:sz="6" w:space="0" w:color="auto"/>
            </w:tcBorders>
          </w:tcPr>
          <w:p w14:paraId="4B61C215" w14:textId="77777777" w:rsidR="00C14C7F" w:rsidRPr="00E71A8B" w:rsidRDefault="00C14C7F" w:rsidP="0058068D">
            <w:pPr>
              <w:jc w:val="right"/>
              <w:rPr>
                <w:snapToGrid w:val="0"/>
                <w:color w:val="000000"/>
                <w:sz w:val="16"/>
                <w:szCs w:val="16"/>
              </w:rPr>
            </w:pPr>
          </w:p>
        </w:tc>
        <w:tc>
          <w:tcPr>
            <w:tcW w:w="1397" w:type="dxa"/>
            <w:tcBorders>
              <w:left w:val="single" w:sz="6" w:space="0" w:color="auto"/>
            </w:tcBorders>
          </w:tcPr>
          <w:p w14:paraId="005F79FF" w14:textId="77777777" w:rsidR="00C14C7F" w:rsidRDefault="00C14C7F" w:rsidP="0058068D">
            <w:pPr>
              <w:rPr>
                <w:b/>
                <w:snapToGrid w:val="0"/>
                <w:color w:val="000000"/>
                <w:sz w:val="16"/>
                <w:szCs w:val="16"/>
              </w:rPr>
            </w:pPr>
            <w:r>
              <w:rPr>
                <w:b/>
                <w:snapToGrid w:val="0"/>
                <w:color w:val="000000"/>
                <w:sz w:val="16"/>
                <w:szCs w:val="16"/>
              </w:rPr>
              <w:t>TOLFLAG=</w:t>
            </w:r>
          </w:p>
        </w:tc>
        <w:tc>
          <w:tcPr>
            <w:tcW w:w="171" w:type="dxa"/>
          </w:tcPr>
          <w:p w14:paraId="69D7E15C" w14:textId="77777777" w:rsidR="00C14C7F" w:rsidRDefault="00C14C7F" w:rsidP="0058068D">
            <w:pPr>
              <w:jc w:val="right"/>
              <w:rPr>
                <w:b/>
                <w:snapToGrid w:val="0"/>
                <w:color w:val="000000"/>
                <w:sz w:val="16"/>
                <w:szCs w:val="16"/>
              </w:rPr>
            </w:pPr>
            <w:r>
              <w:rPr>
                <w:b/>
                <w:snapToGrid w:val="0"/>
                <w:color w:val="000000"/>
                <w:sz w:val="16"/>
                <w:szCs w:val="16"/>
              </w:rPr>
              <w:t>O</w:t>
            </w:r>
          </w:p>
        </w:tc>
        <w:tc>
          <w:tcPr>
            <w:tcW w:w="1881" w:type="dxa"/>
            <w:tcBorders>
              <w:top w:val="single" w:sz="4" w:space="0" w:color="auto"/>
              <w:bottom w:val="single" w:sz="4" w:space="0" w:color="auto"/>
            </w:tcBorders>
          </w:tcPr>
          <w:p w14:paraId="19ED6955" w14:textId="77777777" w:rsidR="00C14C7F" w:rsidRDefault="00C14C7F" w:rsidP="0058068D">
            <w:pPr>
              <w:jc w:val="center"/>
              <w:rPr>
                <w:snapToGrid w:val="0"/>
                <w:color w:val="000000"/>
                <w:sz w:val="16"/>
                <w:szCs w:val="16"/>
              </w:rPr>
            </w:pPr>
          </w:p>
        </w:tc>
        <w:tc>
          <w:tcPr>
            <w:tcW w:w="1539" w:type="dxa"/>
          </w:tcPr>
          <w:p w14:paraId="43EE9AC0" w14:textId="77777777" w:rsidR="00C14C7F" w:rsidRDefault="00C14C7F" w:rsidP="0058068D">
            <w:pPr>
              <w:jc w:val="center"/>
              <w:rPr>
                <w:b/>
                <w:snapToGrid w:val="0"/>
                <w:color w:val="000000"/>
                <w:sz w:val="16"/>
                <w:szCs w:val="16"/>
              </w:rPr>
            </w:pPr>
            <w:r>
              <w:rPr>
                <w:b/>
                <w:snapToGrid w:val="0"/>
                <w:color w:val="000000"/>
                <w:sz w:val="16"/>
                <w:szCs w:val="16"/>
              </w:rPr>
              <w:t>0.10#45#1.96#1.1</w:t>
            </w:r>
          </w:p>
        </w:tc>
        <w:tc>
          <w:tcPr>
            <w:tcW w:w="4635" w:type="dxa"/>
            <w:gridSpan w:val="2"/>
            <w:tcBorders>
              <w:right w:val="single" w:sz="6" w:space="0" w:color="auto"/>
            </w:tcBorders>
          </w:tcPr>
          <w:p w14:paraId="33B38C6C" w14:textId="77777777" w:rsidR="00C14C7F" w:rsidRDefault="00C14C7F" w:rsidP="0058068D">
            <w:pPr>
              <w:rPr>
                <w:snapToGrid w:val="0"/>
                <w:color w:val="000000"/>
                <w:sz w:val="16"/>
                <w:szCs w:val="16"/>
              </w:rPr>
            </w:pPr>
            <w:r>
              <w:rPr>
                <w:snapToGrid w:val="0"/>
                <w:color w:val="000000"/>
                <w:sz w:val="16"/>
                <w:szCs w:val="16"/>
              </w:rPr>
              <w:t>tolerance measure for flagging outliers</w:t>
            </w:r>
          </w:p>
        </w:tc>
      </w:tr>
      <w:tr w:rsidR="00C14C7F" w:rsidRPr="00E71A8B" w14:paraId="388C363B" w14:textId="77777777" w:rsidTr="0058068D">
        <w:trPr>
          <w:trHeight w:val="138"/>
          <w:jc w:val="center"/>
        </w:trPr>
        <w:tc>
          <w:tcPr>
            <w:tcW w:w="890" w:type="dxa"/>
            <w:tcBorders>
              <w:left w:val="single" w:sz="6" w:space="0" w:color="auto"/>
              <w:right w:val="single" w:sz="6" w:space="0" w:color="auto"/>
            </w:tcBorders>
          </w:tcPr>
          <w:p w14:paraId="59FCCCFA" w14:textId="77777777" w:rsidR="00C14C7F" w:rsidRPr="00E71A8B" w:rsidRDefault="00C14C7F" w:rsidP="0058068D">
            <w:pPr>
              <w:jc w:val="right"/>
              <w:rPr>
                <w:snapToGrid w:val="0"/>
                <w:color w:val="000000"/>
                <w:sz w:val="16"/>
                <w:szCs w:val="16"/>
              </w:rPr>
            </w:pPr>
          </w:p>
        </w:tc>
        <w:tc>
          <w:tcPr>
            <w:tcW w:w="1397" w:type="dxa"/>
            <w:tcBorders>
              <w:left w:val="single" w:sz="6" w:space="0" w:color="auto"/>
            </w:tcBorders>
          </w:tcPr>
          <w:p w14:paraId="52506D8F" w14:textId="77777777" w:rsidR="00C14C7F" w:rsidRDefault="00C14C7F" w:rsidP="0058068D">
            <w:pPr>
              <w:rPr>
                <w:b/>
                <w:snapToGrid w:val="0"/>
                <w:color w:val="000000"/>
                <w:sz w:val="16"/>
                <w:szCs w:val="16"/>
              </w:rPr>
            </w:pPr>
            <w:r>
              <w:rPr>
                <w:b/>
                <w:snapToGrid w:val="0"/>
                <w:color w:val="000000"/>
                <w:sz w:val="16"/>
                <w:szCs w:val="16"/>
              </w:rPr>
              <w:t>MAXCAT=</w:t>
            </w:r>
          </w:p>
        </w:tc>
        <w:tc>
          <w:tcPr>
            <w:tcW w:w="171" w:type="dxa"/>
          </w:tcPr>
          <w:p w14:paraId="7287DF83" w14:textId="77777777" w:rsidR="00C14C7F" w:rsidRDefault="00C14C7F" w:rsidP="0058068D">
            <w:pPr>
              <w:rPr>
                <w:b/>
                <w:snapToGrid w:val="0"/>
                <w:color w:val="000000"/>
                <w:sz w:val="16"/>
                <w:szCs w:val="16"/>
              </w:rPr>
            </w:pPr>
            <w:r>
              <w:rPr>
                <w:b/>
                <w:snapToGrid w:val="0"/>
                <w:color w:val="000000"/>
                <w:sz w:val="16"/>
                <w:szCs w:val="16"/>
              </w:rPr>
              <w:t>O</w:t>
            </w:r>
          </w:p>
        </w:tc>
        <w:tc>
          <w:tcPr>
            <w:tcW w:w="1881" w:type="dxa"/>
            <w:tcBorders>
              <w:top w:val="single" w:sz="4" w:space="0" w:color="auto"/>
              <w:bottom w:val="single" w:sz="4" w:space="0" w:color="auto"/>
            </w:tcBorders>
          </w:tcPr>
          <w:p w14:paraId="61969940" w14:textId="77777777" w:rsidR="00C14C7F" w:rsidRDefault="00C14C7F" w:rsidP="0058068D">
            <w:pPr>
              <w:jc w:val="center"/>
              <w:rPr>
                <w:snapToGrid w:val="0"/>
                <w:color w:val="000000"/>
                <w:sz w:val="16"/>
                <w:szCs w:val="16"/>
              </w:rPr>
            </w:pPr>
          </w:p>
        </w:tc>
        <w:tc>
          <w:tcPr>
            <w:tcW w:w="1539" w:type="dxa"/>
          </w:tcPr>
          <w:p w14:paraId="69822568" w14:textId="77777777" w:rsidR="00C14C7F" w:rsidRDefault="00C14C7F" w:rsidP="0058068D">
            <w:pPr>
              <w:jc w:val="center"/>
              <w:rPr>
                <w:b/>
                <w:snapToGrid w:val="0"/>
                <w:color w:val="000000"/>
                <w:sz w:val="16"/>
                <w:szCs w:val="16"/>
              </w:rPr>
            </w:pPr>
            <w:r>
              <w:rPr>
                <w:b/>
                <w:snapToGrid w:val="0"/>
                <w:color w:val="000000"/>
                <w:sz w:val="16"/>
                <w:szCs w:val="16"/>
              </w:rPr>
              <w:t>20</w:t>
            </w:r>
          </w:p>
        </w:tc>
        <w:tc>
          <w:tcPr>
            <w:tcW w:w="4635" w:type="dxa"/>
            <w:gridSpan w:val="2"/>
            <w:tcBorders>
              <w:right w:val="single" w:sz="6" w:space="0" w:color="auto"/>
            </w:tcBorders>
          </w:tcPr>
          <w:p w14:paraId="40E1FBF8" w14:textId="77777777" w:rsidR="00C14C7F" w:rsidRDefault="00C14C7F" w:rsidP="0058068D">
            <w:pPr>
              <w:rPr>
                <w:snapToGrid w:val="0"/>
                <w:color w:val="000000"/>
                <w:sz w:val="16"/>
                <w:szCs w:val="16"/>
              </w:rPr>
            </w:pPr>
            <w:r>
              <w:rPr>
                <w:snapToGrid w:val="0"/>
                <w:color w:val="000000"/>
                <w:sz w:val="16"/>
                <w:szCs w:val="16"/>
              </w:rPr>
              <w:t>Maximum # of categories for DRB table variables</w:t>
            </w:r>
          </w:p>
        </w:tc>
      </w:tr>
      <w:tr w:rsidR="00C14C7F" w:rsidRPr="00E71A8B" w14:paraId="6CFAABFF" w14:textId="77777777" w:rsidTr="0058068D">
        <w:trPr>
          <w:trHeight w:val="138"/>
          <w:jc w:val="center"/>
        </w:trPr>
        <w:tc>
          <w:tcPr>
            <w:tcW w:w="890" w:type="dxa"/>
            <w:tcBorders>
              <w:left w:val="single" w:sz="6" w:space="0" w:color="auto"/>
              <w:right w:val="single" w:sz="6" w:space="0" w:color="auto"/>
            </w:tcBorders>
          </w:tcPr>
          <w:p w14:paraId="760946CE" w14:textId="77777777" w:rsidR="00C14C7F" w:rsidRPr="00E71A8B" w:rsidRDefault="00C14C7F" w:rsidP="0058068D">
            <w:pPr>
              <w:jc w:val="right"/>
              <w:rPr>
                <w:snapToGrid w:val="0"/>
                <w:color w:val="000000"/>
                <w:sz w:val="16"/>
                <w:szCs w:val="16"/>
              </w:rPr>
            </w:pPr>
          </w:p>
        </w:tc>
        <w:tc>
          <w:tcPr>
            <w:tcW w:w="1397" w:type="dxa"/>
            <w:tcBorders>
              <w:left w:val="single" w:sz="6" w:space="0" w:color="auto"/>
            </w:tcBorders>
          </w:tcPr>
          <w:p w14:paraId="5CEE30B7" w14:textId="77777777" w:rsidR="00C14C7F" w:rsidRDefault="00C14C7F" w:rsidP="0058068D">
            <w:pPr>
              <w:rPr>
                <w:b/>
                <w:snapToGrid w:val="0"/>
                <w:color w:val="000000"/>
                <w:sz w:val="16"/>
                <w:szCs w:val="16"/>
              </w:rPr>
            </w:pPr>
            <w:r>
              <w:rPr>
                <w:b/>
                <w:snapToGrid w:val="0"/>
                <w:color w:val="000000"/>
                <w:sz w:val="16"/>
                <w:szCs w:val="16"/>
              </w:rPr>
              <w:t>LISTPAIR=</w:t>
            </w:r>
          </w:p>
        </w:tc>
        <w:tc>
          <w:tcPr>
            <w:tcW w:w="171" w:type="dxa"/>
          </w:tcPr>
          <w:p w14:paraId="38CFBB44" w14:textId="77777777" w:rsidR="00C14C7F" w:rsidRDefault="00C14C7F" w:rsidP="0058068D">
            <w:pPr>
              <w:rPr>
                <w:b/>
                <w:snapToGrid w:val="0"/>
                <w:color w:val="000000"/>
                <w:sz w:val="16"/>
                <w:szCs w:val="16"/>
              </w:rPr>
            </w:pPr>
            <w:r>
              <w:rPr>
                <w:b/>
                <w:snapToGrid w:val="0"/>
                <w:color w:val="000000"/>
                <w:sz w:val="16"/>
                <w:szCs w:val="16"/>
              </w:rPr>
              <w:t>O</w:t>
            </w:r>
          </w:p>
        </w:tc>
        <w:tc>
          <w:tcPr>
            <w:tcW w:w="1881" w:type="dxa"/>
            <w:tcBorders>
              <w:top w:val="single" w:sz="4" w:space="0" w:color="auto"/>
              <w:bottom w:val="single" w:sz="4" w:space="0" w:color="auto"/>
            </w:tcBorders>
          </w:tcPr>
          <w:p w14:paraId="144FF0EE" w14:textId="77777777" w:rsidR="00C14C7F" w:rsidRDefault="00C14C7F" w:rsidP="0058068D">
            <w:pPr>
              <w:jc w:val="center"/>
              <w:rPr>
                <w:snapToGrid w:val="0"/>
                <w:color w:val="000000"/>
                <w:sz w:val="16"/>
                <w:szCs w:val="16"/>
              </w:rPr>
            </w:pPr>
          </w:p>
        </w:tc>
        <w:tc>
          <w:tcPr>
            <w:tcW w:w="1539" w:type="dxa"/>
          </w:tcPr>
          <w:p w14:paraId="59DA8A0A" w14:textId="77777777" w:rsidR="00C14C7F" w:rsidRDefault="00C14C7F" w:rsidP="0058068D">
            <w:pPr>
              <w:jc w:val="center"/>
              <w:rPr>
                <w:b/>
                <w:snapToGrid w:val="0"/>
                <w:color w:val="000000"/>
                <w:sz w:val="16"/>
                <w:szCs w:val="16"/>
              </w:rPr>
            </w:pPr>
            <w:r>
              <w:rPr>
                <w:b/>
                <w:snapToGrid w:val="0"/>
                <w:color w:val="000000"/>
                <w:sz w:val="16"/>
                <w:szCs w:val="16"/>
              </w:rPr>
              <w:t>S#1.0</w:t>
            </w:r>
          </w:p>
        </w:tc>
        <w:tc>
          <w:tcPr>
            <w:tcW w:w="4635" w:type="dxa"/>
            <w:gridSpan w:val="2"/>
            <w:tcBorders>
              <w:right w:val="single" w:sz="6" w:space="0" w:color="auto"/>
            </w:tcBorders>
          </w:tcPr>
          <w:p w14:paraId="2FEE8896" w14:textId="77777777" w:rsidR="00C14C7F" w:rsidRDefault="00C14C7F" w:rsidP="0058068D">
            <w:pPr>
              <w:rPr>
                <w:snapToGrid w:val="0"/>
                <w:color w:val="000000"/>
                <w:sz w:val="16"/>
                <w:szCs w:val="16"/>
              </w:rPr>
            </w:pPr>
            <w:r>
              <w:rPr>
                <w:snapToGrid w:val="0"/>
                <w:color w:val="000000"/>
                <w:sz w:val="16"/>
                <w:szCs w:val="16"/>
              </w:rPr>
              <w:t>Subset listing for swapping pairs</w:t>
            </w:r>
          </w:p>
        </w:tc>
      </w:tr>
      <w:tr w:rsidR="00C14C7F" w:rsidRPr="00E71A8B" w14:paraId="06C6B126" w14:textId="77777777" w:rsidTr="0058068D">
        <w:trPr>
          <w:trHeight w:val="138"/>
          <w:jc w:val="center"/>
        </w:trPr>
        <w:tc>
          <w:tcPr>
            <w:tcW w:w="890" w:type="dxa"/>
            <w:tcBorders>
              <w:left w:val="single" w:sz="6" w:space="0" w:color="auto"/>
              <w:bottom w:val="single" w:sz="6" w:space="0" w:color="auto"/>
              <w:right w:val="single" w:sz="6" w:space="0" w:color="auto"/>
            </w:tcBorders>
          </w:tcPr>
          <w:p w14:paraId="67A536BE" w14:textId="77777777" w:rsidR="00C14C7F" w:rsidRPr="00E71A8B" w:rsidRDefault="00C14C7F" w:rsidP="0058068D">
            <w:pPr>
              <w:jc w:val="right"/>
              <w:rPr>
                <w:snapToGrid w:val="0"/>
                <w:color w:val="000000"/>
                <w:sz w:val="16"/>
                <w:szCs w:val="16"/>
              </w:rPr>
            </w:pPr>
          </w:p>
        </w:tc>
        <w:tc>
          <w:tcPr>
            <w:tcW w:w="1397" w:type="dxa"/>
            <w:tcBorders>
              <w:left w:val="single" w:sz="6" w:space="0" w:color="auto"/>
              <w:bottom w:val="single" w:sz="6" w:space="0" w:color="auto"/>
            </w:tcBorders>
          </w:tcPr>
          <w:p w14:paraId="48320073" w14:textId="77777777" w:rsidR="00C14C7F" w:rsidRPr="00E71A8B" w:rsidRDefault="00C14C7F" w:rsidP="0058068D">
            <w:pPr>
              <w:rPr>
                <w:b/>
                <w:snapToGrid w:val="0"/>
                <w:color w:val="000000"/>
                <w:sz w:val="16"/>
                <w:szCs w:val="16"/>
              </w:rPr>
            </w:pPr>
          </w:p>
        </w:tc>
        <w:tc>
          <w:tcPr>
            <w:tcW w:w="171" w:type="dxa"/>
            <w:tcBorders>
              <w:bottom w:val="single" w:sz="6" w:space="0" w:color="auto"/>
            </w:tcBorders>
          </w:tcPr>
          <w:p w14:paraId="4148050F" w14:textId="77777777" w:rsidR="00C14C7F" w:rsidRPr="00E71A8B" w:rsidRDefault="00C14C7F" w:rsidP="0058068D">
            <w:pPr>
              <w:rPr>
                <w:b/>
                <w:snapToGrid w:val="0"/>
                <w:color w:val="000000"/>
                <w:sz w:val="16"/>
                <w:szCs w:val="16"/>
              </w:rPr>
            </w:pPr>
          </w:p>
        </w:tc>
        <w:tc>
          <w:tcPr>
            <w:tcW w:w="1881" w:type="dxa"/>
            <w:tcBorders>
              <w:top w:val="single" w:sz="4" w:space="0" w:color="auto"/>
              <w:bottom w:val="single" w:sz="6" w:space="0" w:color="auto"/>
            </w:tcBorders>
          </w:tcPr>
          <w:p w14:paraId="02F6DCA8" w14:textId="77777777" w:rsidR="00C14C7F" w:rsidRPr="00E71A8B" w:rsidRDefault="00C14C7F" w:rsidP="0058068D">
            <w:pPr>
              <w:rPr>
                <w:b/>
                <w:snapToGrid w:val="0"/>
                <w:color w:val="000000"/>
                <w:sz w:val="16"/>
                <w:szCs w:val="16"/>
              </w:rPr>
            </w:pPr>
          </w:p>
        </w:tc>
        <w:tc>
          <w:tcPr>
            <w:tcW w:w="1539" w:type="dxa"/>
            <w:tcBorders>
              <w:bottom w:val="single" w:sz="6" w:space="0" w:color="auto"/>
            </w:tcBorders>
          </w:tcPr>
          <w:p w14:paraId="537BC217" w14:textId="77777777" w:rsidR="00C14C7F" w:rsidRPr="00E71A8B" w:rsidRDefault="00C14C7F" w:rsidP="0058068D">
            <w:pPr>
              <w:jc w:val="center"/>
              <w:rPr>
                <w:b/>
                <w:snapToGrid w:val="0"/>
                <w:color w:val="000000"/>
                <w:sz w:val="16"/>
                <w:szCs w:val="16"/>
              </w:rPr>
            </w:pPr>
          </w:p>
        </w:tc>
        <w:tc>
          <w:tcPr>
            <w:tcW w:w="4635" w:type="dxa"/>
            <w:gridSpan w:val="2"/>
            <w:tcBorders>
              <w:bottom w:val="single" w:sz="6" w:space="0" w:color="auto"/>
              <w:right w:val="single" w:sz="6" w:space="0" w:color="auto"/>
            </w:tcBorders>
          </w:tcPr>
          <w:p w14:paraId="4DD1DAE0" w14:textId="77777777" w:rsidR="00C14C7F" w:rsidRPr="00E71A8B" w:rsidRDefault="00C14C7F" w:rsidP="0058068D">
            <w:pPr>
              <w:jc w:val="right"/>
              <w:rPr>
                <w:snapToGrid w:val="0"/>
                <w:color w:val="000000"/>
                <w:sz w:val="16"/>
                <w:szCs w:val="16"/>
              </w:rPr>
            </w:pPr>
          </w:p>
        </w:tc>
      </w:tr>
      <w:tr w:rsidR="00C14C7F" w:rsidRPr="00E71A8B" w14:paraId="3E0A9EF9" w14:textId="77777777" w:rsidTr="0058068D">
        <w:trPr>
          <w:trHeight w:val="192"/>
          <w:jc w:val="center"/>
        </w:trPr>
        <w:tc>
          <w:tcPr>
            <w:tcW w:w="10513" w:type="dxa"/>
            <w:gridSpan w:val="7"/>
            <w:tcBorders>
              <w:left w:val="single" w:sz="6" w:space="0" w:color="auto"/>
              <w:right w:val="single" w:sz="6" w:space="0" w:color="auto"/>
            </w:tcBorders>
          </w:tcPr>
          <w:p w14:paraId="0F86B641" w14:textId="77777777" w:rsidR="00C14C7F" w:rsidRPr="00E71A8B" w:rsidRDefault="00C14C7F" w:rsidP="0058068D">
            <w:pPr>
              <w:rPr>
                <w:snapToGrid w:val="0"/>
                <w:color w:val="000000"/>
                <w:sz w:val="16"/>
                <w:szCs w:val="16"/>
              </w:rPr>
            </w:pPr>
            <w:r w:rsidRPr="00E71A8B">
              <w:rPr>
                <w:snapToGrid w:val="0"/>
                <w:color w:val="000000"/>
                <w:sz w:val="16"/>
                <w:szCs w:val="16"/>
              </w:rPr>
              <w:t xml:space="preserve">* O: Optional   R: Required </w:t>
            </w:r>
          </w:p>
        </w:tc>
      </w:tr>
      <w:tr w:rsidR="00C14C7F" w:rsidRPr="00E71A8B" w14:paraId="0B536A0A" w14:textId="77777777" w:rsidTr="0058068D">
        <w:trPr>
          <w:trHeight w:val="100"/>
          <w:jc w:val="center"/>
        </w:trPr>
        <w:tc>
          <w:tcPr>
            <w:tcW w:w="7957" w:type="dxa"/>
            <w:gridSpan w:val="6"/>
            <w:tcBorders>
              <w:left w:val="single" w:sz="6" w:space="0" w:color="auto"/>
              <w:bottom w:val="single" w:sz="6" w:space="0" w:color="auto"/>
            </w:tcBorders>
          </w:tcPr>
          <w:p w14:paraId="38819B9C" w14:textId="4A185046" w:rsidR="00C14C7F" w:rsidRPr="00215E0E" w:rsidRDefault="00C14C7F" w:rsidP="0058068D">
            <w:pPr>
              <w:jc w:val="left"/>
              <w:rPr>
                <w:snapToGrid w:val="0"/>
                <w:color w:val="000000"/>
                <w:sz w:val="16"/>
                <w:szCs w:val="16"/>
                <w:vertAlign w:val="superscript"/>
              </w:rPr>
            </w:pPr>
            <w:r w:rsidRPr="00215E0E">
              <w:rPr>
                <w:snapToGrid w:val="0"/>
                <w:color w:val="000000"/>
                <w:sz w:val="16"/>
                <w:szCs w:val="16"/>
                <w:vertAlign w:val="superscript"/>
              </w:rPr>
              <w:t>1</w:t>
            </w:r>
            <w:r>
              <w:rPr>
                <w:snapToGrid w:val="0"/>
                <w:color w:val="000000"/>
                <w:sz w:val="16"/>
                <w:szCs w:val="16"/>
              </w:rPr>
              <w:t xml:space="preserve"> </w:t>
            </w:r>
            <w:r w:rsidRPr="00215E0E">
              <w:rPr>
                <w:snapToGrid w:val="0"/>
                <w:color w:val="000000"/>
                <w:sz w:val="16"/>
                <w:szCs w:val="16"/>
              </w:rPr>
              <w:t>The double vertical bar denotes the concatenation of the list of BOUNDARY and SWAPVARS variable</w:t>
            </w:r>
            <w:r>
              <w:rPr>
                <w:snapToGrid w:val="0"/>
                <w:color w:val="000000"/>
                <w:sz w:val="16"/>
                <w:szCs w:val="16"/>
              </w:rPr>
              <w:t>s</w:t>
            </w:r>
            <w:r w:rsidRPr="00215E0E">
              <w:rPr>
                <w:snapToGrid w:val="0"/>
                <w:color w:val="000000"/>
                <w:sz w:val="16"/>
                <w:szCs w:val="16"/>
              </w:rPr>
              <w:t>.</w:t>
            </w:r>
          </w:p>
        </w:tc>
        <w:tc>
          <w:tcPr>
            <w:tcW w:w="2556" w:type="dxa"/>
            <w:tcBorders>
              <w:bottom w:val="single" w:sz="6" w:space="0" w:color="auto"/>
              <w:right w:val="single" w:sz="6" w:space="0" w:color="auto"/>
            </w:tcBorders>
          </w:tcPr>
          <w:p w14:paraId="5F3B91C0" w14:textId="21CC5EE1" w:rsidR="00C14C7F" w:rsidRPr="00E71A8B" w:rsidRDefault="001C785A" w:rsidP="00ED700A">
            <w:pPr>
              <w:jc w:val="right"/>
              <w:rPr>
                <w:snapToGrid w:val="0"/>
                <w:color w:val="000000"/>
                <w:sz w:val="16"/>
                <w:szCs w:val="16"/>
              </w:rPr>
            </w:pPr>
            <w:r>
              <w:rPr>
                <w:snapToGrid w:val="0"/>
                <w:color w:val="000000"/>
                <w:sz w:val="16"/>
                <w:szCs w:val="16"/>
              </w:rPr>
              <w:t>Version 3.</w:t>
            </w:r>
            <w:r w:rsidR="00ED700A">
              <w:rPr>
                <w:snapToGrid w:val="0"/>
                <w:color w:val="000000"/>
                <w:sz w:val="16"/>
                <w:szCs w:val="16"/>
              </w:rPr>
              <w:t>4</w:t>
            </w:r>
            <w:r w:rsidR="00C14C7F" w:rsidRPr="00E71A8B">
              <w:rPr>
                <w:snapToGrid w:val="0"/>
                <w:color w:val="000000"/>
                <w:sz w:val="16"/>
                <w:szCs w:val="16"/>
              </w:rPr>
              <w:t xml:space="preserve">, </w:t>
            </w:r>
            <w:r w:rsidR="00C14C7F">
              <w:rPr>
                <w:snapToGrid w:val="0"/>
                <w:color w:val="000000"/>
                <w:sz w:val="16"/>
                <w:szCs w:val="16"/>
              </w:rPr>
              <w:t>December 201</w:t>
            </w:r>
            <w:r w:rsidR="005204D8">
              <w:rPr>
                <w:snapToGrid w:val="0"/>
                <w:color w:val="000000"/>
                <w:sz w:val="16"/>
                <w:szCs w:val="16"/>
              </w:rPr>
              <w:t>5</w:t>
            </w:r>
          </w:p>
        </w:tc>
      </w:tr>
    </w:tbl>
    <w:p w14:paraId="1A17BBB4" w14:textId="77777777" w:rsidR="00D75388" w:rsidRDefault="00D75388" w:rsidP="002B3FEB">
      <w:pPr>
        <w:pStyle w:val="TT-TableTitle"/>
        <w:tabs>
          <w:tab w:val="clear" w:pos="1152"/>
        </w:tabs>
        <w:ind w:left="0" w:firstLine="0"/>
        <w:jc w:val="center"/>
      </w:pPr>
      <w:bookmarkStart w:id="34" w:name="_Toc272835318"/>
      <w:bookmarkStart w:id="35" w:name="_Toc272836085"/>
      <w:bookmarkStart w:id="36" w:name="_Toc315264593"/>
      <w:bookmarkStart w:id="37" w:name="_Toc315335134"/>
      <w:bookmarkStart w:id="38" w:name="_Toc315419453"/>
    </w:p>
    <w:p w14:paraId="1B88B977" w14:textId="77777777" w:rsidR="002B3FEB" w:rsidRPr="00BB099F" w:rsidRDefault="002B3FEB" w:rsidP="002B3FEB">
      <w:pPr>
        <w:pStyle w:val="TT-TableTitle"/>
        <w:tabs>
          <w:tab w:val="clear" w:pos="1152"/>
        </w:tabs>
        <w:ind w:left="0" w:firstLine="0"/>
        <w:jc w:val="center"/>
      </w:pPr>
      <w:bookmarkStart w:id="39" w:name="_Toc54773319"/>
      <w:r w:rsidRPr="00BB099F">
        <w:t xml:space="preserve">Exhibit </w:t>
      </w:r>
      <w:r w:rsidR="00996893">
        <w:t>2</w:t>
      </w:r>
      <w:r w:rsidR="008A5D07">
        <w:t xml:space="preserve">-1 - </w:t>
      </w:r>
      <w:proofErr w:type="spellStart"/>
      <w:r w:rsidR="004635E4" w:rsidRPr="004635E4">
        <w:rPr>
          <w:i/>
        </w:rPr>
        <w:t>DataSwap</w:t>
      </w:r>
      <w:proofErr w:type="spellEnd"/>
      <w:r w:rsidRPr="00BB099F">
        <w:t xml:space="preserve"> Macro Parameter Specification Form</w:t>
      </w:r>
      <w:bookmarkEnd w:id="34"/>
      <w:bookmarkEnd w:id="35"/>
      <w:bookmarkEnd w:id="36"/>
      <w:bookmarkEnd w:id="37"/>
      <w:bookmarkEnd w:id="38"/>
      <w:bookmarkEnd w:id="39"/>
    </w:p>
    <w:p w14:paraId="673FD23C" w14:textId="77777777" w:rsidR="00DC2C13" w:rsidRDefault="00DC2C13" w:rsidP="00983463">
      <w:pPr>
        <w:pStyle w:val="Heading2"/>
      </w:pPr>
      <w:r>
        <w:br w:type="page"/>
      </w:r>
      <w:bookmarkStart w:id="40" w:name="_Toc272834546"/>
      <w:bookmarkStart w:id="41" w:name="_Toc54772106"/>
      <w:r w:rsidR="00996893">
        <w:lastRenderedPageBreak/>
        <w:t>2</w:t>
      </w:r>
      <w:r>
        <w:t>.1.2</w:t>
      </w:r>
      <w:r>
        <w:tab/>
        <w:t>Parameter Description</w:t>
      </w:r>
      <w:bookmarkEnd w:id="40"/>
      <w:bookmarkEnd w:id="41"/>
    </w:p>
    <w:p w14:paraId="167136FE" w14:textId="77777777" w:rsidR="00D62EB4" w:rsidRDefault="00D62EB4" w:rsidP="00AC3A5C">
      <w:pPr>
        <w:pStyle w:val="P1-StandPara"/>
      </w:pPr>
      <w:bookmarkStart w:id="42" w:name="_Toc272834551"/>
      <w:r>
        <w:t xml:space="preserve">The </w:t>
      </w:r>
      <w:proofErr w:type="spellStart"/>
      <w:r w:rsidR="004635E4" w:rsidRPr="004635E4">
        <w:rPr>
          <w:i/>
        </w:rPr>
        <w:t>DataSwap</w:t>
      </w:r>
      <w:proofErr w:type="spellEnd"/>
      <w:r>
        <w:t xml:space="preserve"> macro uses the following parameters. Most parameters can be either numeric or character variables. However, some parameters are </w:t>
      </w:r>
      <w:r w:rsidRPr="00AC3A5C">
        <w:t>restricted</w:t>
      </w:r>
      <w:r>
        <w:t xml:space="preserve"> to numeric values only, as described below. </w:t>
      </w:r>
    </w:p>
    <w:p w14:paraId="10577708" w14:textId="77777777" w:rsidR="00D62EB4" w:rsidRDefault="0032708B" w:rsidP="00D62EB4">
      <w:pPr>
        <w:pStyle w:val="Heading3"/>
      </w:pPr>
      <w:bookmarkStart w:id="43" w:name="_Toc272834547"/>
      <w:bookmarkStart w:id="44" w:name="_Toc272834771"/>
      <w:bookmarkStart w:id="45" w:name="_Toc315266062"/>
      <w:bookmarkStart w:id="46" w:name="_Toc54772107"/>
      <w:r>
        <w:t>2.1.2.1</w:t>
      </w:r>
      <w:r>
        <w:tab/>
      </w:r>
      <w:r w:rsidR="00D62EB4">
        <w:t>Input Controllers</w:t>
      </w:r>
      <w:bookmarkEnd w:id="43"/>
      <w:bookmarkEnd w:id="44"/>
      <w:bookmarkEnd w:id="45"/>
      <w:bookmarkEnd w:id="46"/>
    </w:p>
    <w:p w14:paraId="067E2FB2" w14:textId="77777777" w:rsidR="00D62EB4" w:rsidRDefault="00D62EB4" w:rsidP="00D62EB4">
      <w:pPr>
        <w:pStyle w:val="P1-StandPara"/>
      </w:pPr>
      <w:r>
        <w:t xml:space="preserve">DATA = </w:t>
      </w:r>
      <w:r>
        <w:rPr>
          <w:i/>
        </w:rPr>
        <w:t>SAS dataset</w:t>
      </w:r>
      <w:r>
        <w:t xml:space="preserve"> specifies the SAS dataset name of the file used in </w:t>
      </w:r>
      <w:proofErr w:type="spellStart"/>
      <w:r w:rsidR="004635E4" w:rsidRPr="004635E4">
        <w:rPr>
          <w:i/>
        </w:rPr>
        <w:t>DataSwap</w:t>
      </w:r>
      <w:proofErr w:type="spellEnd"/>
      <w:r>
        <w:t xml:space="preserve">. This parameter is required. The user may specify a one- or two-level name (i.e., a temporary or permanent SAS dataset). The dataset must be SAS version 7 or higher (i.e., have a sasb7dat extension) and may contain up to 255 variables. </w:t>
      </w:r>
    </w:p>
    <w:p w14:paraId="31F88593" w14:textId="77777777" w:rsidR="00D62EB4" w:rsidRDefault="00D62EB4" w:rsidP="00D62EB4">
      <w:pPr>
        <w:pStyle w:val="P1-StandPara"/>
      </w:pPr>
      <w:r>
        <w:t xml:space="preserve">SEED = </w:t>
      </w:r>
      <w:r>
        <w:rPr>
          <w:i/>
        </w:rPr>
        <w:t>nonnegative</w:t>
      </w:r>
      <w:r>
        <w:t xml:space="preserve"> </w:t>
      </w:r>
      <w:r>
        <w:rPr>
          <w:i/>
        </w:rPr>
        <w:t>integer value</w:t>
      </w:r>
      <w:r>
        <w:t xml:space="preserve"> </w:t>
      </w:r>
      <w:r w:rsidRPr="00931F80">
        <w:rPr>
          <w:i/>
        </w:rPr>
        <w:t>or string of values</w:t>
      </w:r>
      <w:r>
        <w:t xml:space="preserve"> (separated by spaces) provides input to the RANUNI function in SAS to create one or more random numbers from a univariate distribution. This parameter is optional and each value must be less than 2</w:t>
      </w:r>
      <w:r>
        <w:rPr>
          <w:sz w:val="17"/>
          <w:szCs w:val="17"/>
          <w:vertAlign w:val="superscript"/>
        </w:rPr>
        <w:t>31</w:t>
      </w:r>
      <w:r>
        <w:t xml:space="preserve">-1 (or 2,147,483,647), with no more than </w:t>
      </w:r>
      <w:r w:rsidR="00FA632E">
        <w:t>seven</w:t>
      </w:r>
      <w:r>
        <w:t xml:space="preserve"> seeds allowed. This random number is then used to determine the random starting point for target record selection. If only one seed is specified, then the run is treated as a test run and all </w:t>
      </w:r>
      <w:r w:rsidR="004241BA">
        <w:t xml:space="preserve">program and output file names will be given the suffix </w:t>
      </w:r>
      <w:r>
        <w:t>“_Test”</w:t>
      </w:r>
      <w:r w:rsidR="004241BA">
        <w:t xml:space="preserve"> before the </w:t>
      </w:r>
      <w:r w:rsidR="00C41ACE">
        <w:t xml:space="preserve">file </w:t>
      </w:r>
      <w:r w:rsidR="004241BA">
        <w:t>extension.</w:t>
      </w:r>
      <w:r>
        <w:t xml:space="preserve"> If more than one seed is specified (SEED1 SEED2 … SEED#), all </w:t>
      </w:r>
      <w:r w:rsidR="004241BA">
        <w:t xml:space="preserve">program and </w:t>
      </w:r>
      <w:r>
        <w:t xml:space="preserve">output file names will contain </w:t>
      </w:r>
      <w:r w:rsidR="004241BA">
        <w:t xml:space="preserve">the suffix </w:t>
      </w:r>
      <w:r>
        <w:t>“_Run1,” “Run2,”…,”_Run#” respectively.</w:t>
      </w:r>
    </w:p>
    <w:p w14:paraId="26291DF0" w14:textId="77777777" w:rsidR="00D62EB4" w:rsidRDefault="00D62EB4" w:rsidP="00D62EB4">
      <w:pPr>
        <w:pStyle w:val="P1-StandPara"/>
      </w:pPr>
      <w:r>
        <w:t xml:space="preserve">Specifying the same seed as that shown in the output from a prior run ensures the same set of target records are sampled and that the same set of swapping partners are selected, assuming that all other parameters affecting sample selection and swapping partner selection remain the same. </w:t>
      </w:r>
    </w:p>
    <w:p w14:paraId="126E493F" w14:textId="77777777" w:rsidR="00D62EB4" w:rsidRDefault="00D62EB4" w:rsidP="00D62EB4">
      <w:pPr>
        <w:pStyle w:val="P1-StandPara"/>
      </w:pPr>
      <w:r>
        <w:t>The default value is 0 in which case the macro randomly selects one seed based on the computer clock. In the event that the default value is used, the resulting seed is printed on the information page so the user may replicate the results generated by a run with the default seed value.</w:t>
      </w:r>
    </w:p>
    <w:p w14:paraId="2BFCAD2F" w14:textId="77777777" w:rsidR="00D62EB4" w:rsidRDefault="00D62EB4" w:rsidP="00D62EB4">
      <w:pPr>
        <w:pStyle w:val="P1-StandPara"/>
      </w:pPr>
      <w:r>
        <w:t xml:space="preserve">ID = </w:t>
      </w:r>
      <w:r>
        <w:rPr>
          <w:i/>
        </w:rPr>
        <w:t xml:space="preserve">variable </w:t>
      </w:r>
      <w:r>
        <w:t>specifies one variable to uniquely identify each record. This parameter is required.</w:t>
      </w:r>
    </w:p>
    <w:p w14:paraId="178CBFDD" w14:textId="77777777" w:rsidR="00D62EB4" w:rsidRDefault="00D62EB4" w:rsidP="00D62EB4">
      <w:pPr>
        <w:pStyle w:val="P1-StandPara"/>
      </w:pPr>
      <w:r w:rsidRPr="00931F80">
        <w:t>VARSTRAT = variable specifies the variance stratum to be used to calculate standard errors using Taylor Series Linearization. This parameter is optional; if missing, no standard errors will be calculated.</w:t>
      </w:r>
    </w:p>
    <w:p w14:paraId="0DA94852" w14:textId="77777777" w:rsidR="00D62EB4" w:rsidRPr="00931F80" w:rsidRDefault="00D62EB4" w:rsidP="00D62EB4">
      <w:pPr>
        <w:pStyle w:val="P1-StandPara"/>
      </w:pPr>
      <w:r w:rsidRPr="00931F80">
        <w:lastRenderedPageBreak/>
        <w:t>VAR</w:t>
      </w:r>
      <w:r>
        <w:t>UNIT</w:t>
      </w:r>
      <w:r w:rsidRPr="00931F80">
        <w:t xml:space="preserve"> = </w:t>
      </w:r>
      <w:r w:rsidRPr="00931F80">
        <w:rPr>
          <w:i/>
        </w:rPr>
        <w:t>variable</w:t>
      </w:r>
      <w:r w:rsidRPr="00931F80">
        <w:t xml:space="preserve"> specifies the variance </w:t>
      </w:r>
      <w:r>
        <w:t>unit</w:t>
      </w:r>
      <w:r w:rsidRPr="00931F80">
        <w:t xml:space="preserve"> to be used to calculate standard errors using Taylor Series Linearization. This parameter is optional; if missing, no standard errors will be calculated.</w:t>
      </w:r>
    </w:p>
    <w:p w14:paraId="32482CC2" w14:textId="77777777" w:rsidR="00D62EB4" w:rsidRDefault="0032708B" w:rsidP="00D62EB4">
      <w:pPr>
        <w:pStyle w:val="Heading3"/>
      </w:pPr>
      <w:bookmarkStart w:id="47" w:name="_Toc54772108"/>
      <w:r>
        <w:t>2.1.2.2</w:t>
      </w:r>
      <w:r>
        <w:tab/>
      </w:r>
      <w:bookmarkStart w:id="48" w:name="_Toc272834548"/>
      <w:bookmarkStart w:id="49" w:name="_Toc272834772"/>
      <w:bookmarkStart w:id="50" w:name="_Toc315266063"/>
      <w:r w:rsidR="00D62EB4">
        <w:t>Sampling Controllers</w:t>
      </w:r>
      <w:bookmarkEnd w:id="47"/>
      <w:bookmarkEnd w:id="48"/>
      <w:bookmarkEnd w:id="49"/>
      <w:bookmarkEnd w:id="50"/>
    </w:p>
    <w:p w14:paraId="15E9E672" w14:textId="77777777" w:rsidR="00D62EB4" w:rsidRDefault="00D62EB4" w:rsidP="00D62EB4">
      <w:pPr>
        <w:pStyle w:val="P1-StandPara"/>
      </w:pPr>
      <w:r>
        <w:t xml:space="preserve">RATE = </w:t>
      </w:r>
      <w:r>
        <w:rPr>
          <w:i/>
        </w:rPr>
        <w:t>numeric</w:t>
      </w:r>
      <w:r>
        <w:t xml:space="preserve"> </w:t>
      </w:r>
      <w:r>
        <w:rPr>
          <w:i/>
        </w:rPr>
        <w:t>variable or value</w:t>
      </w:r>
      <w:r>
        <w:t xml:space="preserve"> specifies the desired sampling rate within a stratum for selecting target records. This is the swapping rate. If there is only one stratum or if the rate is the same for every stratum, then the value of the rate can be given directly in the macro call rather than creating a variable on the input dataset. A probability proportionate to size (PPS) sample is selected within strata, or overall, if there are no strata. When a rate is specified, the </w:t>
      </w:r>
      <w:r w:rsidR="00C41ACE">
        <w:t xml:space="preserve">target record </w:t>
      </w:r>
      <w:r>
        <w:t xml:space="preserve">sample size overall, or in the stratum, is expected to be </w:t>
      </w:r>
      <w:r>
        <w:rPr>
          <w:i/>
        </w:rPr>
        <w:t>n</w:t>
      </w:r>
      <w:r>
        <w:t xml:space="preserve"> = RATE * (number of records in the file/stratum). The total measure of size (MOS) is computed (TOTMOS) and then the sampling interval of TOTMOS / </w:t>
      </w:r>
      <w:r>
        <w:rPr>
          <w:i/>
        </w:rPr>
        <w:t>n</w:t>
      </w:r>
      <w:r>
        <w:t xml:space="preserve"> is calculated—for each stratum if appropriate. The rate must be positive and less than or equal to one. Note that the perturbation rate is equal to 2 * RATE.</w:t>
      </w:r>
    </w:p>
    <w:p w14:paraId="493A6055" w14:textId="77777777" w:rsidR="00D62EB4" w:rsidRDefault="00D62EB4" w:rsidP="00D62EB4">
      <w:pPr>
        <w:pStyle w:val="P1-StandPara"/>
      </w:pPr>
      <w:r>
        <w:t xml:space="preserve">MOS = </w:t>
      </w:r>
      <w:r>
        <w:rPr>
          <w:i/>
        </w:rPr>
        <w:t>numeric</w:t>
      </w:r>
      <w:r>
        <w:t xml:space="preserve"> </w:t>
      </w:r>
      <w:r>
        <w:rPr>
          <w:i/>
        </w:rPr>
        <w:t>variable or value,</w:t>
      </w:r>
      <w:r>
        <w:t xml:space="preserve"> specifies the measure of size pertaining to a PPS sample selection approach. I</w:t>
      </w:r>
      <w:r>
        <w:rPr>
          <w:color w:val="000000"/>
          <w:szCs w:val="22"/>
        </w:rPr>
        <w:t>f entered as a value, the only valid entry is 1. If entered as a variable, the value</w:t>
      </w:r>
      <w:r w:rsidR="00C41ACE">
        <w:rPr>
          <w:color w:val="000000"/>
          <w:szCs w:val="22"/>
        </w:rPr>
        <w:t>s</w:t>
      </w:r>
      <w:r>
        <w:rPr>
          <w:color w:val="000000"/>
          <w:szCs w:val="22"/>
        </w:rPr>
        <w:t xml:space="preserve"> can be anything greater than 0. </w:t>
      </w:r>
      <w:r>
        <w:t xml:space="preserve">This parameter is optional. The default is set equal to 1, which results in an equal probability sample. </w:t>
      </w:r>
    </w:p>
    <w:p w14:paraId="5F8E6A34" w14:textId="77777777" w:rsidR="00D62EB4" w:rsidRDefault="00D62EB4" w:rsidP="00D62EB4">
      <w:pPr>
        <w:pStyle w:val="P1-StandPara"/>
      </w:pPr>
      <w:r>
        <w:t xml:space="preserve">STRATUM = </w:t>
      </w:r>
      <w:r>
        <w:rPr>
          <w:i/>
        </w:rPr>
        <w:t xml:space="preserve">variable </w:t>
      </w:r>
      <w:r>
        <w:t>identifies the strata for the sampling of the target records. This parameter is optional. The default is set equal to 1, prompting the macro to create a stratum variable equal to 1 for all records.</w:t>
      </w:r>
    </w:p>
    <w:p w14:paraId="758D381C" w14:textId="77777777" w:rsidR="00D62EB4" w:rsidRDefault="00D62EB4" w:rsidP="00D62EB4">
      <w:pPr>
        <w:pStyle w:val="P1-StandPara"/>
      </w:pPr>
      <w:r>
        <w:t xml:space="preserve">SORTVARS = </w:t>
      </w:r>
      <w:r>
        <w:rPr>
          <w:i/>
        </w:rPr>
        <w:t>list of variables</w:t>
      </w:r>
      <w:r>
        <w:rPr>
          <w:rStyle w:val="FootnoteReference"/>
          <w:i/>
        </w:rPr>
        <w:footnoteReference w:id="5"/>
      </w:r>
      <w:r>
        <w:rPr>
          <w:i/>
        </w:rPr>
        <w:t xml:space="preserve"> </w:t>
      </w:r>
      <w:r>
        <w:t xml:space="preserve">specifies the sort order for the </w:t>
      </w:r>
      <w:proofErr w:type="spellStart"/>
      <w:r>
        <w:t>noncertainty</w:t>
      </w:r>
      <w:proofErr w:type="spellEnd"/>
      <w:r>
        <w:t xml:space="preserve"> selection of target records. This parameter is optional. The default is the concatenation of the list of BOUNDARY and SWAPVARS variables, denoted by BOUNDARY||SWAPVARS, which defines the variable sort order within each stratum.</w:t>
      </w:r>
    </w:p>
    <w:p w14:paraId="45AE879A" w14:textId="77777777" w:rsidR="00D62EB4" w:rsidRDefault="0032708B" w:rsidP="00D62EB4">
      <w:pPr>
        <w:pStyle w:val="Heading3"/>
      </w:pPr>
      <w:bookmarkStart w:id="51" w:name="_Toc54772109"/>
      <w:r>
        <w:t>2.1.2.3</w:t>
      </w:r>
      <w:r>
        <w:tab/>
      </w:r>
      <w:bookmarkStart w:id="52" w:name="_Toc272834549"/>
      <w:bookmarkStart w:id="53" w:name="_Toc272834773"/>
      <w:bookmarkStart w:id="54" w:name="_Toc315266064"/>
      <w:r w:rsidR="00D62EB4">
        <w:t>Swap Controllers</w:t>
      </w:r>
      <w:bookmarkEnd w:id="51"/>
      <w:bookmarkEnd w:id="52"/>
      <w:bookmarkEnd w:id="53"/>
      <w:bookmarkEnd w:id="54"/>
    </w:p>
    <w:p w14:paraId="5394FB7B" w14:textId="77777777" w:rsidR="00D62EB4" w:rsidRDefault="00D62EB4" w:rsidP="00D62EB4">
      <w:pPr>
        <w:pStyle w:val="P1-StandPara"/>
      </w:pPr>
      <w:r>
        <w:t xml:space="preserve">SWAPMETH = </w:t>
      </w:r>
      <w:r>
        <w:rPr>
          <w:i/>
        </w:rPr>
        <w:t>1 or 2</w:t>
      </w:r>
      <w:r>
        <w:t xml:space="preserve"> indicates whether the swapping is done primarily on the right-most variable in the SWAPVARS specification (</w:t>
      </w:r>
      <w:r>
        <w:rPr>
          <w:i/>
        </w:rPr>
        <w:t>1</w:t>
      </w:r>
      <w:r>
        <w:t>) or in a more balanced way across all SWAPVARS (</w:t>
      </w:r>
      <w:r>
        <w:rPr>
          <w:i/>
        </w:rPr>
        <w:t>2</w:t>
      </w:r>
      <w:r>
        <w:t xml:space="preserve">). If </w:t>
      </w:r>
      <w:r>
        <w:lastRenderedPageBreak/>
        <w:t xml:space="preserve">SWAPMETH = </w:t>
      </w:r>
      <w:r>
        <w:rPr>
          <w:i/>
        </w:rPr>
        <w:t>1</w:t>
      </w:r>
      <w:r>
        <w:t>, the SWAPVAR variables remain in the order specified for all targeted cases. This parameter is optional.</w:t>
      </w:r>
      <w:r w:rsidR="00AC6397">
        <w:t xml:space="preserve"> The default is SWAPMETH = </w:t>
      </w:r>
      <w:r w:rsidR="00AC6397">
        <w:rPr>
          <w:i/>
        </w:rPr>
        <w:t>2.</w:t>
      </w:r>
    </w:p>
    <w:p w14:paraId="1580840A" w14:textId="77777777" w:rsidR="00D62EB4" w:rsidRDefault="00D62EB4" w:rsidP="00D62EB4">
      <w:pPr>
        <w:pStyle w:val="P1-StandPara"/>
      </w:pPr>
      <w:r>
        <w:t xml:space="preserve">If SWAPMETH = </w:t>
      </w:r>
      <w:r>
        <w:rPr>
          <w:i/>
        </w:rPr>
        <w:t>2</w:t>
      </w:r>
      <w:r>
        <w:t>, random groups of records are formed. The number of random groups is equal to the number of SWAPVARS variables. Within each random group, a random ordering of SWAPVARS variables is assigned such that each SWAPVARS variable occurs in the right-most position once across the random groups. Under this approach, BIASVAR is dynamic (if specified, it is ignored) in that it changes as it is set equal to the right-most SWAPVARS variable for each random group.</w:t>
      </w:r>
    </w:p>
    <w:p w14:paraId="7E562BC0" w14:textId="77777777" w:rsidR="00D62EB4" w:rsidRDefault="00D62EB4" w:rsidP="00D62EB4">
      <w:pPr>
        <w:pStyle w:val="P1-StandPara"/>
      </w:pPr>
      <w:r>
        <w:t xml:space="preserve">For example, If SWAPMETH = </w:t>
      </w:r>
      <w:r>
        <w:rPr>
          <w:i/>
        </w:rPr>
        <w:t xml:space="preserve">2 </w:t>
      </w:r>
      <w:r>
        <w:t xml:space="preserve">and SWAPVARS = A B C, then one-third of the swaps is performed with the order of SWAPVARS being A B C or B A C (C is the BIASVAR, and the order of the other two variables is randomly determined); another third is performed with SWAPVARS ordered as A C B or C A B; the remaining third is performed with SWAPVARS ordered as C B A or B C A. Because of the random ordering, there is no assurance that the same SWAPVARS variable is in each position once; the three groups in this example may be A B C, C B A, and A C B with B being the second variable in two groups, and A being the first variable in two groups. Hard boundary variables may be used with either method, but their order is not randomized in SWAPMETH = </w:t>
      </w:r>
      <w:r>
        <w:rPr>
          <w:i/>
        </w:rPr>
        <w:t>2</w:t>
      </w:r>
      <w:r>
        <w:t>.</w:t>
      </w:r>
    </w:p>
    <w:p w14:paraId="4AD966D3" w14:textId="06DAE08F" w:rsidR="00D62EB4" w:rsidRDefault="00D62EB4" w:rsidP="00D62EB4">
      <w:pPr>
        <w:pStyle w:val="P1-StandPara"/>
      </w:pPr>
      <w:r>
        <w:t xml:space="preserve">SWAPVARS = </w:t>
      </w:r>
      <w:r>
        <w:rPr>
          <w:i/>
        </w:rPr>
        <w:t xml:space="preserve">list of categorical variables </w:t>
      </w:r>
      <w:r>
        <w:t xml:space="preserve">are the variables to be swapped. This parameter is required. The swapping partner cells are created as the concatenation of the list of BOUNDARY and SWAPVARS variables (denoted by BOUNDARY||SWAPVARS). Only the variables in SWAPVARS are swapped. Since these are used to define the swapping cells, these variables should contain categories rather than detailed or continuous values. Variables with the greatest likelihood of change are toward the right-hand side of the ordered list of variables. The donor (i.e., swapping partner) is selected from the adjacent cell. These variables are used to evaluate the swapping results through measures of association and also used as table domains for computing weighted </w:t>
      </w:r>
      <w:proofErr w:type="spellStart"/>
      <w:r>
        <w:t>percents</w:t>
      </w:r>
      <w:proofErr w:type="spellEnd"/>
      <w:r>
        <w:t xml:space="preserve">/means before and after swapping. If no BIASVAR is specified, the right-most variable in the SWAPVARS list is used as the BIASVAR (see description below). In this case, the right-most variable must contain numeric values only. If SWAPMETH = </w:t>
      </w:r>
      <w:r>
        <w:rPr>
          <w:i/>
        </w:rPr>
        <w:t>2</w:t>
      </w:r>
      <w:r w:rsidR="00AC6397">
        <w:t>, all SWAPVARS must be numeric</w:t>
      </w:r>
      <w:r w:rsidR="00C41ACE">
        <w:t>,</w:t>
      </w:r>
      <w:r w:rsidR="00AC6397">
        <w:t xml:space="preserve"> and contain more than one level</w:t>
      </w:r>
      <w:r w:rsidR="00C41ACE">
        <w:t>, and have no missing values (or imputed by specifying the IMPUTE parameter)</w:t>
      </w:r>
      <w:r>
        <w:t>. No more than 20 swapping variables may be specified at one time.</w:t>
      </w:r>
    </w:p>
    <w:p w14:paraId="114A9315" w14:textId="41B09197" w:rsidR="00D62EB4" w:rsidRDefault="00D62EB4" w:rsidP="00D62EB4">
      <w:pPr>
        <w:pStyle w:val="P1-StandPara"/>
      </w:pPr>
      <w:r>
        <w:t xml:space="preserve">SWAPVARS_T = </w:t>
      </w:r>
      <w:r w:rsidRPr="00C41ACE">
        <w:rPr>
          <w:i/>
        </w:rPr>
        <w:t xml:space="preserve">O or </w:t>
      </w:r>
      <w:proofErr w:type="gramStart"/>
      <w:r w:rsidRPr="00C41ACE">
        <w:rPr>
          <w:i/>
        </w:rPr>
        <w:t>N  O</w:t>
      </w:r>
      <w:proofErr w:type="gramEnd"/>
      <w:r w:rsidRPr="00C41ACE">
        <w:rPr>
          <w:i/>
        </w:rPr>
        <w:t xml:space="preserve"> or N...</w:t>
      </w:r>
      <w:r>
        <w:t xml:space="preserve">indicates whether each swapping variable is ordinal or nominal. This parameter is required. This parameter takes </w:t>
      </w:r>
      <w:r w:rsidRPr="009213E1">
        <w:t>n</w:t>
      </w:r>
      <w:r w:rsidR="00C41ACE">
        <w:t xml:space="preserve"> entries of </w:t>
      </w:r>
      <w:r w:rsidR="00C41ACE" w:rsidRPr="00C41ACE">
        <w:rPr>
          <w:i/>
        </w:rPr>
        <w:t>O</w:t>
      </w:r>
      <w:r w:rsidR="00C41ACE">
        <w:t xml:space="preserve"> or </w:t>
      </w:r>
      <w:r w:rsidR="00C41ACE" w:rsidRPr="00C41ACE">
        <w:rPr>
          <w:i/>
        </w:rPr>
        <w:t>N</w:t>
      </w:r>
      <w:r w:rsidR="003F0480">
        <w:rPr>
          <w:i/>
        </w:rPr>
        <w:t>,</w:t>
      </w:r>
      <w:r>
        <w:t xml:space="preserve"> each separated by a </w:t>
      </w:r>
      <w:r w:rsidR="003F0480">
        <w:t>blank space,</w:t>
      </w:r>
      <w:r>
        <w:t xml:space="preserve"> for each of the </w:t>
      </w:r>
      <w:r w:rsidRPr="009213E1">
        <w:t>n</w:t>
      </w:r>
      <w:r>
        <w:t xml:space="preserve"> variables listed in SWAPVARS. If a SWAPVARS variable is nominal (as specified by SWAPVARS_T=</w:t>
      </w:r>
      <w:r w:rsidRPr="00C41ACE">
        <w:rPr>
          <w:i/>
        </w:rPr>
        <w:t>N</w:t>
      </w:r>
      <w:r>
        <w:t xml:space="preserve">) and has more than two levels, indicator variables will be created for each level of the SWAPVARS variable to be used in correlations. For example, two indicator variables would be created </w:t>
      </w:r>
      <w:r>
        <w:lastRenderedPageBreak/>
        <w:t xml:space="preserve">for the variable GENDER (with values 1 and 2): GENDER_1 will have the value of 1 when GENDER=1, and will be 0 otherwise; GENDER_2 will have the value of 1 when GENDER=2, and will be 0 otherwise. In the output, all nominal variables will be used as variables in the regression models. Note that if a variable has more than 16 levels, indicator variables will not be created. To increase the number of nominal levels to be converted, specify NL = </w:t>
      </w:r>
      <w:r w:rsidR="00415C7B" w:rsidRPr="00415C7B">
        <w:rPr>
          <w:i/>
        </w:rPr>
        <w:t>&lt;</w:t>
      </w:r>
      <w:r w:rsidRPr="00415C7B">
        <w:rPr>
          <w:i/>
        </w:rPr>
        <w:t>new value</w:t>
      </w:r>
      <w:r w:rsidR="00415C7B" w:rsidRPr="00415C7B">
        <w:rPr>
          <w:i/>
        </w:rPr>
        <w:t>&gt;</w:t>
      </w:r>
      <w:r>
        <w:t xml:space="preserve"> in the macro call</w:t>
      </w:r>
      <w:r w:rsidR="00072B32">
        <w:t>.</w:t>
      </w:r>
      <w:r>
        <w:t xml:space="preserve"> The defa</w:t>
      </w:r>
      <w:r w:rsidR="00C41ACE">
        <w:t xml:space="preserve">ult value for each variable is </w:t>
      </w:r>
      <w:r w:rsidRPr="00C41ACE">
        <w:rPr>
          <w:i/>
        </w:rPr>
        <w:t>O</w:t>
      </w:r>
      <w:r>
        <w:t xml:space="preserve"> indicating that all swapping variables are ordinal.</w:t>
      </w:r>
    </w:p>
    <w:p w14:paraId="74F94BB7" w14:textId="77777777" w:rsidR="001E54FF" w:rsidRDefault="00DE227B" w:rsidP="00384A66">
      <w:pPr>
        <w:pStyle w:val="P1-StandPara"/>
      </w:pPr>
      <w:r w:rsidRPr="00DE227B">
        <w:t>SWAPVARS_MD</w:t>
      </w:r>
      <w:r w:rsidR="001E54FF">
        <w:t xml:space="preserve"> = </w:t>
      </w:r>
      <w:r w:rsidR="001E54FF" w:rsidRPr="00384A66">
        <w:rPr>
          <w:i/>
        </w:rPr>
        <w:t>a list of values separated by blanks</w:t>
      </w:r>
      <w:r w:rsidR="00384A66">
        <w:t xml:space="preserve"> is a</w:t>
      </w:r>
      <w:r w:rsidR="001E54FF">
        <w:t xml:space="preserve"> list of special values to be treated as missing </w:t>
      </w:r>
      <w:r w:rsidR="00384A66">
        <w:t>for</w:t>
      </w:r>
      <w:r w:rsidR="001E54FF">
        <w:t xml:space="preserve"> </w:t>
      </w:r>
      <w:r w:rsidR="00384A66" w:rsidRPr="00DE227B">
        <w:t>SWAPVARS</w:t>
      </w:r>
      <w:r w:rsidR="00384A66">
        <w:t xml:space="preserve"> </w:t>
      </w:r>
      <w:r w:rsidR="001E54FF">
        <w:t>(i.e., -8, -9, or other values that are not SAS missing values)</w:t>
      </w:r>
      <w:r w:rsidR="00C14C7F">
        <w:t>. This list of special missing values will be removed</w:t>
      </w:r>
      <w:r w:rsidR="00384A66">
        <w:t xml:space="preserve"> </w:t>
      </w:r>
      <w:r w:rsidR="00DD03A8" w:rsidRPr="00DD03A8">
        <w:t>from the computation of measures of association and r</w:t>
      </w:r>
      <w:r w:rsidR="00DD03A8">
        <w:t xml:space="preserve">egressions </w:t>
      </w:r>
      <w:r w:rsidR="00384A66">
        <w:t xml:space="preserve">when </w:t>
      </w:r>
      <w:r w:rsidR="00384A66" w:rsidRPr="00DE227B">
        <w:t>SWAPVARS</w:t>
      </w:r>
      <w:r w:rsidR="00384A66">
        <w:t xml:space="preserve"> is used</w:t>
      </w:r>
      <w:r w:rsidR="00DD03A8">
        <w:t xml:space="preserve">. </w:t>
      </w:r>
      <w:r w:rsidR="001E54FF">
        <w:t>S</w:t>
      </w:r>
      <w:r w:rsidR="00DD03A8">
        <w:t xml:space="preserve">eparate each value by a blank. </w:t>
      </w:r>
      <w:r w:rsidR="001E54FF">
        <w:t>Do not use quotes even if the imput</w:t>
      </w:r>
      <w:r w:rsidR="00DD03A8">
        <w:t xml:space="preserve">ation variables are character. </w:t>
      </w:r>
      <w:r w:rsidR="001E54FF">
        <w:t>The macro will supply quotes if necessary.</w:t>
      </w:r>
      <w:r w:rsidR="00DD03A8">
        <w:t xml:space="preserve"> </w:t>
      </w:r>
      <w:r w:rsidR="001E54FF">
        <w:t xml:space="preserve">SAS missing values will automatically be </w:t>
      </w:r>
      <w:r w:rsidR="00384A66">
        <w:t>included s</w:t>
      </w:r>
      <w:r w:rsidR="001E54FF">
        <w:t>o they need not be included in this list.</w:t>
      </w:r>
    </w:p>
    <w:p w14:paraId="1ADAA970" w14:textId="2DCE16B0" w:rsidR="00D62EB4" w:rsidRDefault="00D62EB4" w:rsidP="00D62EB4">
      <w:pPr>
        <w:pStyle w:val="P1-StandPara"/>
      </w:pPr>
      <w:r>
        <w:t xml:space="preserve">BOUNDARY = </w:t>
      </w:r>
      <w:r>
        <w:rPr>
          <w:i/>
        </w:rPr>
        <w:t xml:space="preserve">a list of categorical variables </w:t>
      </w:r>
      <w:r>
        <w:t xml:space="preserve">defines hard boundaries for finding the swapping partners. </w:t>
      </w:r>
      <w:r w:rsidR="00AC6397">
        <w:t xml:space="preserve">Each variable must have more than one level. </w:t>
      </w:r>
      <w:r>
        <w:t>The swapping partner cells are created as the concatenation of BOUNDARY and the list of SWAPVARS variables. The swapping partner search is limited to within the boundaries defined by the concatenation of the BOUNDARY variables. This parameter is optional and the default is that there are no boundary variables.</w:t>
      </w:r>
    </w:p>
    <w:p w14:paraId="51A2EE33" w14:textId="77777777" w:rsidR="00D62EB4" w:rsidRDefault="00D62EB4" w:rsidP="00D62EB4">
      <w:pPr>
        <w:pStyle w:val="P1-StandPara"/>
      </w:pPr>
      <w:r>
        <w:t xml:space="preserve">BOUNDARY_T = </w:t>
      </w:r>
      <w:r>
        <w:rPr>
          <w:i/>
        </w:rPr>
        <w:t xml:space="preserve">O or </w:t>
      </w:r>
      <w:proofErr w:type="gramStart"/>
      <w:r>
        <w:rPr>
          <w:i/>
        </w:rPr>
        <w:t>N</w:t>
      </w:r>
      <w:r>
        <w:t xml:space="preserve"> </w:t>
      </w:r>
      <w:r w:rsidR="003F0480">
        <w:t xml:space="preserve"> </w:t>
      </w:r>
      <w:r>
        <w:rPr>
          <w:i/>
        </w:rPr>
        <w:t>O</w:t>
      </w:r>
      <w:proofErr w:type="gramEnd"/>
      <w:r>
        <w:rPr>
          <w:i/>
        </w:rPr>
        <w:t xml:space="preserve"> or N...</w:t>
      </w:r>
      <w:r>
        <w:t>indicates whether each boundary variable is ordinal or nominal. See the description of SWAPVARS_T above for a description of it use. This parameter is required only if boundary variables are specified.</w:t>
      </w:r>
    </w:p>
    <w:p w14:paraId="7299036D" w14:textId="77777777" w:rsidR="00DE227B" w:rsidRDefault="00DE227B" w:rsidP="00D62EB4">
      <w:pPr>
        <w:pStyle w:val="P1-StandPara"/>
      </w:pPr>
      <w:r>
        <w:t>BOUNDARY_MD</w:t>
      </w:r>
      <w:r w:rsidR="00384A66">
        <w:t xml:space="preserve"> = </w:t>
      </w:r>
      <w:r w:rsidR="00384A66" w:rsidRPr="00384A66">
        <w:rPr>
          <w:i/>
        </w:rPr>
        <w:t>a list of values separated by blanks</w:t>
      </w:r>
      <w:r w:rsidR="00384A66">
        <w:t xml:space="preserve"> is a list of special values to be treated as missing for BOUNDARY (i.e., -8, -9, or other values that are not SAS missing values)</w:t>
      </w:r>
      <w:r w:rsidR="00C14C7F">
        <w:t>.</w:t>
      </w:r>
      <w:r w:rsidR="00384A66">
        <w:t xml:space="preserve"> </w:t>
      </w:r>
      <w:r w:rsidR="00C14C7F">
        <w:t xml:space="preserve">This list of special missing values will be removed </w:t>
      </w:r>
      <w:r w:rsidR="00DD03A8" w:rsidRPr="00DD03A8">
        <w:t xml:space="preserve">from the computation of measures </w:t>
      </w:r>
      <w:r w:rsidR="00DD03A8">
        <w:t xml:space="preserve">of association and regressions </w:t>
      </w:r>
      <w:r w:rsidR="00C14C7F">
        <w:t>when BOUNDARY is used</w:t>
      </w:r>
      <w:r w:rsidR="00DD03A8">
        <w:t>. Separate each value by a blank.</w:t>
      </w:r>
      <w:r w:rsidR="00384A66">
        <w:t xml:space="preserve"> Do not use quotes even if the imput</w:t>
      </w:r>
      <w:r w:rsidR="00DD03A8">
        <w:t xml:space="preserve">ation variables are character. </w:t>
      </w:r>
      <w:r w:rsidR="00384A66">
        <w:t>The macro wi</w:t>
      </w:r>
      <w:r w:rsidR="00DD03A8">
        <w:t xml:space="preserve">ll supply quotes if necessary. </w:t>
      </w:r>
      <w:r w:rsidR="00384A66">
        <w:t>SAS missing values will automatically be included so they need not be included in this list.</w:t>
      </w:r>
    </w:p>
    <w:p w14:paraId="732551D3" w14:textId="77777777" w:rsidR="00D62EB4" w:rsidRDefault="00D62EB4" w:rsidP="00D62EB4">
      <w:pPr>
        <w:pStyle w:val="P1-StandPara"/>
      </w:pPr>
      <w:r>
        <w:t xml:space="preserve">BIASVAR = </w:t>
      </w:r>
      <w:r>
        <w:rPr>
          <w:i/>
        </w:rPr>
        <w:t xml:space="preserve">a numeric SWAPVARS variable </w:t>
      </w:r>
      <w:r>
        <w:t xml:space="preserve">is used in computing the bias. The bias is used in selecting a swapping partner. Hence, the BIASVAR variable is important in selecting the swapping partner for each target case. The BIASVAR variable must be one of the SWAPVARS variables. This parameter is optional and the default BIASVAR is the right-most variable in SWAPVARS. If a BIASVAR that is not a SWAPVARS variable is specified, the program aborts. The BIASVAR variable must contain </w:t>
      </w:r>
      <w:r>
        <w:lastRenderedPageBreak/>
        <w:t>numeric values only. Under SWAPMETH=</w:t>
      </w:r>
      <w:r>
        <w:rPr>
          <w:i/>
        </w:rPr>
        <w:t>2</w:t>
      </w:r>
      <w:r>
        <w:t xml:space="preserve"> (balanced swap approach), the BIASVAR is dynamic; since the cell definition changes within the file, it consequently changes the right-most SWAPVARS variable, which becomes the BIASVAR variable. Therefore, under SWAPMETH=</w:t>
      </w:r>
      <w:r>
        <w:rPr>
          <w:i/>
        </w:rPr>
        <w:t>2</w:t>
      </w:r>
      <w:r>
        <w:t xml:space="preserve">, all SWAPVARS variables need to be non-missing (or imputed </w:t>
      </w:r>
      <w:r w:rsidR="009278C0">
        <w:t>by specifying</w:t>
      </w:r>
      <w:r>
        <w:t xml:space="preserve"> the IMPUTE parameter) and all SWAPVARS variables need to contain numeric values (see the description of SWAPMETH=</w:t>
      </w:r>
      <w:r>
        <w:rPr>
          <w:i/>
        </w:rPr>
        <w:t>2</w:t>
      </w:r>
      <w:r>
        <w:t xml:space="preserve"> above). If BIASVAR is specified by the user when SWAPMETH=</w:t>
      </w:r>
      <w:r>
        <w:rPr>
          <w:i/>
        </w:rPr>
        <w:t>2</w:t>
      </w:r>
      <w:r>
        <w:t xml:space="preserve">, the BIASVAR specification is disregarded. </w:t>
      </w:r>
    </w:p>
    <w:p w14:paraId="79C0F4C6" w14:textId="77777777" w:rsidR="00D62EB4" w:rsidRDefault="00D62EB4" w:rsidP="00D62EB4">
      <w:pPr>
        <w:pStyle w:val="P1-StandPara"/>
      </w:pPr>
      <w:r>
        <w:t xml:space="preserve">WGT = </w:t>
      </w:r>
      <w:r>
        <w:rPr>
          <w:i/>
        </w:rPr>
        <w:t>a variable or a constant</w:t>
      </w:r>
      <w:r>
        <w:t xml:space="preserve"> is the full sample weight for analysis. This parameter is required. The weight is used in selecting the swapping partner. It is important to use a base weight or final weight since it is a key factor used in computing the bias. Bias is used in selecting the swapping partner for each target case to be swapped. </w:t>
      </w:r>
    </w:p>
    <w:p w14:paraId="7A7B4A22" w14:textId="4F5E3C73" w:rsidR="00D62EB4" w:rsidRDefault="00D62EB4" w:rsidP="00D62EB4">
      <w:pPr>
        <w:pStyle w:val="P1-StandPara"/>
      </w:pPr>
      <w:r>
        <w:t xml:space="preserve">LINKSWAP = </w:t>
      </w:r>
      <w:r>
        <w:rPr>
          <w:i/>
        </w:rPr>
        <w:t>list of</w:t>
      </w:r>
      <w:r>
        <w:t xml:space="preserve"> </w:t>
      </w:r>
      <w:r>
        <w:rPr>
          <w:i/>
        </w:rPr>
        <w:t xml:space="preserve">variables# list of variables# </w:t>
      </w:r>
      <w:r>
        <w:t xml:space="preserve">indicates variables to swap which are linked to those specified in the SWAPVARS parameter to maintain logical consistency between variables. This parameter is optional. This parameter takes </w:t>
      </w:r>
      <w:r>
        <w:rPr>
          <w:i/>
        </w:rPr>
        <w:t>n</w:t>
      </w:r>
      <w:r>
        <w:t xml:space="preserve"> lists of variables separated by a </w:t>
      </w:r>
      <w:r w:rsidR="009278C0">
        <w:t>“</w:t>
      </w:r>
      <w:r>
        <w:t>#</w:t>
      </w:r>
      <w:r w:rsidR="009278C0">
        <w:t>”</w:t>
      </w:r>
      <w:r>
        <w:t xml:space="preserve">for each of the </w:t>
      </w:r>
      <w:r>
        <w:rPr>
          <w:i/>
        </w:rPr>
        <w:t>n</w:t>
      </w:r>
      <w:r>
        <w:t xml:space="preserve"> variables listed in SWA</w:t>
      </w:r>
      <w:r w:rsidR="009278C0">
        <w:t>PVARS. In the case of SWAPVARS=</w:t>
      </w:r>
      <w:r w:rsidRPr="009278C0">
        <w:rPr>
          <w:i/>
        </w:rPr>
        <w:t xml:space="preserve">Race </w:t>
      </w:r>
      <w:proofErr w:type="spellStart"/>
      <w:r w:rsidRPr="009278C0">
        <w:rPr>
          <w:i/>
        </w:rPr>
        <w:t>Educ</w:t>
      </w:r>
      <w:proofErr w:type="spellEnd"/>
      <w:r w:rsidRPr="009278C0">
        <w:rPr>
          <w:i/>
        </w:rPr>
        <w:t xml:space="preserve"> Income</w:t>
      </w:r>
      <w:r w:rsidR="009278C0">
        <w:t xml:space="preserve"> and LINKSWAP=</w:t>
      </w:r>
      <w:proofErr w:type="spellStart"/>
      <w:r w:rsidRPr="009278C0">
        <w:rPr>
          <w:i/>
        </w:rPr>
        <w:t>Hisp</w:t>
      </w:r>
      <w:proofErr w:type="spellEnd"/>
      <w:r w:rsidRPr="009278C0">
        <w:rPr>
          <w:i/>
        </w:rPr>
        <w:t xml:space="preserve"> Asian # </w:t>
      </w:r>
      <w:proofErr w:type="spellStart"/>
      <w:r w:rsidRPr="009278C0">
        <w:rPr>
          <w:i/>
        </w:rPr>
        <w:t>Edu</w:t>
      </w:r>
      <w:r w:rsidR="009278C0" w:rsidRPr="009278C0">
        <w:rPr>
          <w:i/>
        </w:rPr>
        <w:t>High</w:t>
      </w:r>
      <w:proofErr w:type="spellEnd"/>
      <w:r w:rsidR="009278C0" w:rsidRPr="009278C0">
        <w:rPr>
          <w:i/>
        </w:rPr>
        <w:t xml:space="preserve"> </w:t>
      </w:r>
      <w:proofErr w:type="spellStart"/>
      <w:r w:rsidR="009278C0" w:rsidRPr="009278C0">
        <w:rPr>
          <w:i/>
        </w:rPr>
        <w:t>EduElem</w:t>
      </w:r>
      <w:proofErr w:type="spellEnd"/>
      <w:r w:rsidR="009278C0" w:rsidRPr="009278C0">
        <w:rPr>
          <w:i/>
        </w:rPr>
        <w:t xml:space="preserve"> # Income1 Income2</w:t>
      </w:r>
      <w:r w:rsidR="009278C0">
        <w:t>,</w:t>
      </w:r>
      <w:r>
        <w:t xml:space="preserve"> any time a value of Race changes, </w:t>
      </w:r>
      <w:proofErr w:type="spellStart"/>
      <w:r>
        <w:t>Hisp</w:t>
      </w:r>
      <w:proofErr w:type="spellEnd"/>
      <w:r>
        <w:t xml:space="preserve"> and Asian change as well; any time </w:t>
      </w:r>
      <w:proofErr w:type="spellStart"/>
      <w:r>
        <w:t>Educ</w:t>
      </w:r>
      <w:proofErr w:type="spellEnd"/>
      <w:r>
        <w:t xml:space="preserve"> changes, </w:t>
      </w:r>
      <w:proofErr w:type="spellStart"/>
      <w:r>
        <w:t>EduHigh</w:t>
      </w:r>
      <w:proofErr w:type="spellEnd"/>
      <w:r>
        <w:t xml:space="preserve"> and </w:t>
      </w:r>
      <w:proofErr w:type="spellStart"/>
      <w:r>
        <w:t>EduElem</w:t>
      </w:r>
      <w:proofErr w:type="spellEnd"/>
      <w:r>
        <w:t xml:space="preserve"> change; and any time Income changes, Income1 and Income2 change. If a variable in SWAPVARS has no linked variables, use the key word NULL (e.g., </w:t>
      </w:r>
      <w:r w:rsidRPr="009278C0">
        <w:rPr>
          <w:i/>
        </w:rPr>
        <w:t>NULL # NULL # Income1 Income2</w:t>
      </w:r>
      <w:r>
        <w:t xml:space="preserve">). These variables are used to evaluate the swapping results as table domains for weighted </w:t>
      </w:r>
      <w:proofErr w:type="spellStart"/>
      <w:r>
        <w:t>percents</w:t>
      </w:r>
      <w:proofErr w:type="spellEnd"/>
      <w:r>
        <w:t xml:space="preserve">/means before and after swapping. They will not be included in the measures of association or regression models unless also specified as KEYVARS variables. </w:t>
      </w:r>
    </w:p>
    <w:p w14:paraId="66D80471" w14:textId="77777777" w:rsidR="00D62EB4" w:rsidRDefault="00D62EB4" w:rsidP="00D62EB4">
      <w:pPr>
        <w:pStyle w:val="P1-StandPara"/>
      </w:pPr>
      <w:r>
        <w:t xml:space="preserve">IMPUTE = </w:t>
      </w:r>
      <w:r>
        <w:rPr>
          <w:i/>
        </w:rPr>
        <w:t>Y or N</w:t>
      </w:r>
      <w:r>
        <w:rPr>
          <w:szCs w:val="22"/>
        </w:rPr>
        <w:t xml:space="preserve"> specifies whether or not to impute for at least one of the SWAPVARS variables when forming swapping partner cells. </w:t>
      </w:r>
      <w:r>
        <w:t xml:space="preserve">This parameter is optional. </w:t>
      </w:r>
      <w:r>
        <w:rPr>
          <w:szCs w:val="22"/>
        </w:rPr>
        <w:t xml:space="preserve">If IMPUTE = </w:t>
      </w:r>
      <w:r>
        <w:rPr>
          <w:i/>
          <w:szCs w:val="22"/>
        </w:rPr>
        <w:t>Y</w:t>
      </w:r>
      <w:r>
        <w:rPr>
          <w:szCs w:val="22"/>
        </w:rPr>
        <w:t xml:space="preserve"> and there are no BOUNDARY variables, then each SWAPVARS variable is imputed using a random </w:t>
      </w:r>
      <w:proofErr w:type="spellStart"/>
      <w:r>
        <w:rPr>
          <w:szCs w:val="22"/>
        </w:rPr>
        <w:t>hotdeck</w:t>
      </w:r>
      <w:proofErr w:type="spellEnd"/>
      <w:r>
        <w:rPr>
          <w:szCs w:val="22"/>
        </w:rPr>
        <w:t xml:space="preserve"> method (random draws from its empirical probability density function). If there are BOUNDARY variables, then each SWAPVARS variable is imputed using a random within cells </w:t>
      </w:r>
      <w:proofErr w:type="spellStart"/>
      <w:r>
        <w:rPr>
          <w:szCs w:val="22"/>
        </w:rPr>
        <w:t>hotdeck</w:t>
      </w:r>
      <w:proofErr w:type="spellEnd"/>
      <w:r>
        <w:rPr>
          <w:szCs w:val="22"/>
        </w:rPr>
        <w:t xml:space="preserve"> method, where cells are defined as unique combinations of the BOUNDARY variables. If IMPUTE = </w:t>
      </w:r>
      <w:r>
        <w:rPr>
          <w:i/>
          <w:szCs w:val="22"/>
        </w:rPr>
        <w:t>N</w:t>
      </w:r>
      <w:r>
        <w:rPr>
          <w:szCs w:val="22"/>
        </w:rPr>
        <w:t xml:space="preserve">, missing values are always swapped with adjacent cells. For example, if variable </w:t>
      </w:r>
      <w:r>
        <w:t xml:space="preserve">A has the values 1,2,3,4,9 (with 9 indicating missing values), records selected as targets with values of 9 are almost always swapped with values of 4; this may not be an appealing solution, especially </w:t>
      </w:r>
      <w:r w:rsidR="009278C0">
        <w:t>if</w:t>
      </w:r>
      <w:r>
        <w:t xml:space="preserve"> those with missing codes of 9 are very different from those with values of 4. The imputed variables are dropped at the end of processing and only values of the original variables are swapped and retained. </w:t>
      </w:r>
      <w:r>
        <w:rPr>
          <w:szCs w:val="22"/>
        </w:rPr>
        <w:t xml:space="preserve">The default is IMPUTE = </w:t>
      </w:r>
      <w:r>
        <w:rPr>
          <w:i/>
          <w:szCs w:val="22"/>
        </w:rPr>
        <w:t>Y</w:t>
      </w:r>
      <w:r w:rsidRPr="007057FD">
        <w:rPr>
          <w:szCs w:val="22"/>
        </w:rPr>
        <w:t>, but the user may turn off this option by specifying IMPUTE=</w:t>
      </w:r>
      <w:r>
        <w:rPr>
          <w:i/>
          <w:szCs w:val="22"/>
        </w:rPr>
        <w:t>N</w:t>
      </w:r>
      <w:r w:rsidRPr="007057FD">
        <w:rPr>
          <w:szCs w:val="22"/>
        </w:rPr>
        <w:t>.</w:t>
      </w:r>
      <w:r>
        <w:t xml:space="preserve"> </w:t>
      </w:r>
    </w:p>
    <w:p w14:paraId="082F5A44" w14:textId="77777777" w:rsidR="00D62EB4" w:rsidRDefault="00D62EB4" w:rsidP="009859DA">
      <w:pPr>
        <w:pStyle w:val="P1-StandPara"/>
        <w:rPr>
          <w:spacing w:val="-2"/>
        </w:rPr>
      </w:pPr>
      <w:r>
        <w:rPr>
          <w:color w:val="000000"/>
        </w:rPr>
        <w:lastRenderedPageBreak/>
        <w:t xml:space="preserve">MISSINGDEF = </w:t>
      </w:r>
      <w:r>
        <w:rPr>
          <w:i/>
          <w:color w:val="000000"/>
        </w:rPr>
        <w:t xml:space="preserve">xvalue1 xvalue2 … </w:t>
      </w:r>
      <w:proofErr w:type="spellStart"/>
      <w:r>
        <w:rPr>
          <w:i/>
          <w:color w:val="000000"/>
        </w:rPr>
        <w:t>xvaluen</w:t>
      </w:r>
      <w:proofErr w:type="spellEnd"/>
      <w:r>
        <w:rPr>
          <w:i/>
          <w:color w:val="000000"/>
        </w:rPr>
        <w:t xml:space="preserve"> # yvalue1 yvalue2 … </w:t>
      </w:r>
      <w:proofErr w:type="spellStart"/>
      <w:r>
        <w:rPr>
          <w:i/>
          <w:color w:val="000000"/>
        </w:rPr>
        <w:t>yvaluen</w:t>
      </w:r>
      <w:proofErr w:type="spellEnd"/>
      <w:r>
        <w:rPr>
          <w:i/>
          <w:color w:val="000000"/>
        </w:rPr>
        <w:t xml:space="preserve"> # … # zvalue1 zvalue2 … </w:t>
      </w:r>
      <w:proofErr w:type="spellStart"/>
      <w:r>
        <w:rPr>
          <w:i/>
          <w:color w:val="000000"/>
        </w:rPr>
        <w:t>zvaluen</w:t>
      </w:r>
      <w:proofErr w:type="spellEnd"/>
      <w:r>
        <w:rPr>
          <w:i/>
          <w:color w:val="000000"/>
        </w:rPr>
        <w:t xml:space="preserve"> </w:t>
      </w:r>
      <w:r>
        <w:rPr>
          <w:color w:val="000000"/>
        </w:rPr>
        <w:t>indicates values of SWAPVARS to be imputed when IMPUTE=</w:t>
      </w:r>
      <w:r>
        <w:rPr>
          <w:i/>
          <w:color w:val="000000"/>
        </w:rPr>
        <w:t>Y</w:t>
      </w:r>
      <w:r>
        <w:rPr>
          <w:color w:val="000000"/>
        </w:rPr>
        <w:t xml:space="preserve">. </w:t>
      </w:r>
      <w:r>
        <w:t xml:space="preserve">This parameter is optional. </w:t>
      </w:r>
      <w:r>
        <w:rPr>
          <w:color w:val="000000"/>
        </w:rPr>
        <w:t xml:space="preserve">The “#” entry provides the separator for each SWAPVARS variable, and the list is delimited by spaces. If MISSINGDEF is left blank, then the default is used, which </w:t>
      </w:r>
      <w:proofErr w:type="gramStart"/>
      <w:r>
        <w:rPr>
          <w:color w:val="000000"/>
        </w:rPr>
        <w:t xml:space="preserve">is </w:t>
      </w:r>
      <w:r>
        <w:rPr>
          <w:b/>
          <w:color w:val="000000"/>
          <w:sz w:val="28"/>
          <w:szCs w:val="28"/>
        </w:rPr>
        <w:t>.</w:t>
      </w:r>
      <w:proofErr w:type="gramEnd"/>
      <w:r>
        <w:rPr>
          <w:color w:val="000000"/>
        </w:rPr>
        <w:t xml:space="preserve"> </w:t>
      </w:r>
      <w:proofErr w:type="gramStart"/>
      <w:r>
        <w:rPr>
          <w:color w:val="000000"/>
        </w:rPr>
        <w:t>for</w:t>
      </w:r>
      <w:proofErr w:type="gramEnd"/>
      <w:r>
        <w:rPr>
          <w:color w:val="000000"/>
        </w:rPr>
        <w:t xml:space="preserve"> numeric variables and “ ” for character variables. Character values must be surrounded by quotation marks. If MISSINGDEF is not blank, and you want to impute for values </w:t>
      </w:r>
      <w:proofErr w:type="gramStart"/>
      <w:r>
        <w:rPr>
          <w:color w:val="000000"/>
        </w:rPr>
        <w:t xml:space="preserve">of </w:t>
      </w:r>
      <w:r>
        <w:rPr>
          <w:b/>
          <w:color w:val="000000"/>
          <w:sz w:val="28"/>
          <w:szCs w:val="28"/>
        </w:rPr>
        <w:t>.</w:t>
      </w:r>
      <w:proofErr w:type="gramEnd"/>
      <w:r>
        <w:rPr>
          <w:color w:val="000000"/>
        </w:rPr>
        <w:t xml:space="preserve"> </w:t>
      </w:r>
      <w:proofErr w:type="gramStart"/>
      <w:r>
        <w:rPr>
          <w:color w:val="000000"/>
        </w:rPr>
        <w:t>or</w:t>
      </w:r>
      <w:proofErr w:type="gramEnd"/>
      <w:r>
        <w:rPr>
          <w:color w:val="000000"/>
        </w:rPr>
        <w:t xml:space="preserve"> “ ”, they must be specified. SAS missing values such as .M, .D, </w:t>
      </w:r>
      <w:proofErr w:type="spellStart"/>
      <w:r>
        <w:rPr>
          <w:color w:val="000000"/>
        </w:rPr>
        <w:t>etc</w:t>
      </w:r>
      <w:proofErr w:type="spellEnd"/>
      <w:r>
        <w:rPr>
          <w:color w:val="000000"/>
        </w:rPr>
        <w:t xml:space="preserve">, are interpreted </w:t>
      </w:r>
      <w:proofErr w:type="gramStart"/>
      <w:r>
        <w:rPr>
          <w:color w:val="000000"/>
        </w:rPr>
        <w:t xml:space="preserve">as </w:t>
      </w:r>
      <w:r>
        <w:rPr>
          <w:b/>
          <w:color w:val="000000"/>
          <w:sz w:val="28"/>
          <w:szCs w:val="28"/>
        </w:rPr>
        <w:t>.</w:t>
      </w:r>
      <w:proofErr w:type="gramEnd"/>
      <w:r>
        <w:rPr>
          <w:color w:val="000000"/>
        </w:rPr>
        <w:t xml:space="preserve"> </w:t>
      </w:r>
      <w:proofErr w:type="gramStart"/>
      <w:r>
        <w:rPr>
          <w:color w:val="000000"/>
        </w:rPr>
        <w:t>by</w:t>
      </w:r>
      <w:proofErr w:type="gramEnd"/>
      <w:r>
        <w:rPr>
          <w:color w:val="000000"/>
        </w:rPr>
        <w:t xml:space="preserve"> the macro, so specifying </w:t>
      </w:r>
      <w:r>
        <w:rPr>
          <w:b/>
          <w:color w:val="000000"/>
          <w:sz w:val="28"/>
          <w:szCs w:val="28"/>
        </w:rPr>
        <w:t>.</w:t>
      </w:r>
      <w:r>
        <w:rPr>
          <w:color w:val="000000"/>
        </w:rPr>
        <w:t xml:space="preserve"> </w:t>
      </w:r>
      <w:proofErr w:type="gramStart"/>
      <w:r>
        <w:rPr>
          <w:color w:val="000000"/>
        </w:rPr>
        <w:t>as</w:t>
      </w:r>
      <w:proofErr w:type="gramEnd"/>
      <w:r>
        <w:rPr>
          <w:color w:val="000000"/>
        </w:rPr>
        <w:t xml:space="preserve"> a MISSINGDEF results in any .M, .D, </w:t>
      </w:r>
      <w:proofErr w:type="spellStart"/>
      <w:r>
        <w:rPr>
          <w:color w:val="000000"/>
        </w:rPr>
        <w:t>etc</w:t>
      </w:r>
      <w:proofErr w:type="spellEnd"/>
      <w:r>
        <w:rPr>
          <w:color w:val="000000"/>
        </w:rPr>
        <w:t xml:space="preserve">, values also being imputed. If you do not want to impute for a particular SWAPVARS variable, use the keyword NULL. If there are no missing values in the SWAPVARS data and </w:t>
      </w:r>
      <w:r>
        <w:rPr>
          <w:szCs w:val="22"/>
        </w:rPr>
        <w:t xml:space="preserve">IMPUTE = </w:t>
      </w:r>
      <w:r>
        <w:rPr>
          <w:i/>
          <w:szCs w:val="22"/>
        </w:rPr>
        <w:t>Y</w:t>
      </w:r>
      <w:r>
        <w:rPr>
          <w:szCs w:val="22"/>
        </w:rPr>
        <w:t xml:space="preserve"> is specified (or used as default) the program sets MISSINGDEF to NULL for each SWAPVARS variable. </w:t>
      </w:r>
      <w:r>
        <w:t xml:space="preserve"> </w:t>
      </w:r>
    </w:p>
    <w:p w14:paraId="1BA695CF" w14:textId="77777777" w:rsidR="00D62EB4" w:rsidRDefault="0032708B" w:rsidP="00D62EB4">
      <w:pPr>
        <w:pStyle w:val="Heading3"/>
        <w:spacing w:line="360" w:lineRule="atLeast"/>
      </w:pPr>
      <w:bookmarkStart w:id="55" w:name="_Toc54772110"/>
      <w:r>
        <w:t>2.1.2.4</w:t>
      </w:r>
      <w:r>
        <w:tab/>
      </w:r>
      <w:bookmarkStart w:id="56" w:name="_Toc272834550"/>
      <w:bookmarkStart w:id="57" w:name="_Toc272834774"/>
      <w:bookmarkStart w:id="58" w:name="_Toc315266065"/>
      <w:r w:rsidR="00D62EB4">
        <w:t>Output Controllers</w:t>
      </w:r>
      <w:bookmarkEnd w:id="55"/>
      <w:bookmarkEnd w:id="56"/>
      <w:bookmarkEnd w:id="57"/>
      <w:bookmarkEnd w:id="58"/>
    </w:p>
    <w:p w14:paraId="60CDD507" w14:textId="77777777" w:rsidR="00D62EB4" w:rsidRDefault="00D62EB4" w:rsidP="00D62EB4">
      <w:pPr>
        <w:pStyle w:val="P1-StandPara"/>
      </w:pPr>
      <w:r>
        <w:t xml:space="preserve">OUT = </w:t>
      </w:r>
      <w:r>
        <w:rPr>
          <w:i/>
        </w:rPr>
        <w:t>SAS dataset</w:t>
      </w:r>
      <w:r>
        <w:t xml:space="preserve"> specifies the SAS dataset file name containing the swapping results. This parameter is required. The file has the same content as the file specified in DATA parameter, except that some values within the SWAPVARS variables and LINKSWAP variables (if specified) are switched between pairs of records. The file can have a one- or two-level name (i.e., may refer to a temporary or permanent SAS dataset). </w:t>
      </w:r>
    </w:p>
    <w:p w14:paraId="53725B89" w14:textId="6D41F40C" w:rsidR="00D62EB4" w:rsidRDefault="00D62EB4" w:rsidP="00D62EB4">
      <w:pPr>
        <w:pStyle w:val="P1-StandPara"/>
      </w:pPr>
      <w:r>
        <w:t xml:space="preserve">KEYOUT = </w:t>
      </w:r>
      <w:r>
        <w:rPr>
          <w:i/>
        </w:rPr>
        <w:t>list of numeric variables</w:t>
      </w:r>
      <w:r>
        <w:t xml:space="preserve"> is used to assess the data quality of important survey outcomes before and after swapping. This parameter is optional. These analysis variables are generally continuous but can be categorical. The weighted means of the KEYOUT variables before and after swapping are presented in the output tables to help the user evaluate the swapping results. They are also included in the list of variables for which measures of association are computed and are used as dependent variables in regressions with all SWAPVARS as independent variables. An example of a KEYOUT variable is an assessment score. Any changes noted in the output tables for these variables will help evaluate the effect that swapping has on outcome measures. If not specified, the weighted means and regressions are omitted from the output reports.</w:t>
      </w:r>
    </w:p>
    <w:p w14:paraId="652E897C" w14:textId="77777777" w:rsidR="00DE227B" w:rsidRDefault="00DE227B" w:rsidP="00D62EB4">
      <w:pPr>
        <w:pStyle w:val="P1-StandPara"/>
      </w:pPr>
      <w:r>
        <w:t>KEYOUT_MD</w:t>
      </w:r>
      <w:r w:rsidR="00384A66">
        <w:t xml:space="preserve"> = </w:t>
      </w:r>
      <w:r w:rsidR="00384A66" w:rsidRPr="00384A66">
        <w:rPr>
          <w:i/>
        </w:rPr>
        <w:t>a list of values separated by blanks</w:t>
      </w:r>
      <w:r w:rsidR="00384A66">
        <w:t xml:space="preserve"> is a list of special values to be treated as missing for KEYOUT (i.e., -8, -9, or other values that are not SAS missing values)</w:t>
      </w:r>
      <w:r w:rsidR="00C14C7F">
        <w:t>.</w:t>
      </w:r>
      <w:r w:rsidR="00384A66">
        <w:t xml:space="preserve"> </w:t>
      </w:r>
      <w:r w:rsidR="00C14C7F">
        <w:t>This list of special missing values will be removed</w:t>
      </w:r>
      <w:r w:rsidR="00DD03A8">
        <w:t xml:space="preserve"> </w:t>
      </w:r>
      <w:r w:rsidR="00DD03A8" w:rsidRPr="00DD03A8">
        <w:t xml:space="preserve">from the computation of measures </w:t>
      </w:r>
      <w:r w:rsidR="00DD03A8">
        <w:t>of association and regressions when KEYOUT is used</w:t>
      </w:r>
      <w:r w:rsidR="00C14C7F">
        <w:t xml:space="preserve">. </w:t>
      </w:r>
      <w:r w:rsidR="00384A66">
        <w:t>S</w:t>
      </w:r>
      <w:r w:rsidR="00DD03A8">
        <w:t xml:space="preserve">eparate each value by a blank. </w:t>
      </w:r>
      <w:r w:rsidR="00384A66">
        <w:t>Do not use quotes even if the imput</w:t>
      </w:r>
      <w:r w:rsidR="00DD03A8">
        <w:t xml:space="preserve">ation variables are character. </w:t>
      </w:r>
      <w:r w:rsidR="00384A66">
        <w:t>The macro wi</w:t>
      </w:r>
      <w:r w:rsidR="00DD03A8">
        <w:t xml:space="preserve">ll supply quotes if necessary. </w:t>
      </w:r>
      <w:r w:rsidR="00384A66">
        <w:t>SAS missing values will automatically be included so they need not be included in this list.</w:t>
      </w:r>
    </w:p>
    <w:p w14:paraId="455D3768" w14:textId="163C5C42" w:rsidR="00DE227B" w:rsidRDefault="00D62EB4" w:rsidP="00D62EB4">
      <w:pPr>
        <w:pStyle w:val="P1-StandPara"/>
      </w:pPr>
      <w:r>
        <w:lastRenderedPageBreak/>
        <w:t xml:space="preserve">KEYVARS = </w:t>
      </w:r>
      <w:r>
        <w:rPr>
          <w:i/>
        </w:rPr>
        <w:t>list of variables</w:t>
      </w:r>
      <w:r>
        <w:t xml:space="preserve"> denotes important key domains for assessing data quality before and after swapping. This parameter is optional. The KEYVARS variables are used to evaluate the swapping results through measures of association. For example, if gender is specified as a KEYVARS, then measures of association between the SWAPVARS and gender are produced to see if the relationship between gender and the swapped variables changed as a result of swapping values of the SWAPVARS. If any variables are specified in the LINKSWAP parameter, include them as KEYVARS if monitoring their swapping impact on measures of association and regression coefficients. The list of variables can include categorical and continuous variables. Any variables with “alpha” characters are recoded into a sequential numbering beginning with a value of 1 and continuing with 2, </w:t>
      </w:r>
      <w:proofErr w:type="gramStart"/>
      <w:r>
        <w:t>3, ….</w:t>
      </w:r>
      <w:proofErr w:type="gramEnd"/>
      <w:r>
        <w:t xml:space="preserve"> </w:t>
      </w:r>
    </w:p>
    <w:p w14:paraId="2423770F" w14:textId="77777777" w:rsidR="00D62EB4" w:rsidRDefault="00D62EB4" w:rsidP="00D62EB4">
      <w:pPr>
        <w:pStyle w:val="P1-StandPara"/>
      </w:pPr>
      <w:r>
        <w:t xml:space="preserve">KEYVARS_T = </w:t>
      </w:r>
      <w:r>
        <w:rPr>
          <w:i/>
        </w:rPr>
        <w:t xml:space="preserve">O or </w:t>
      </w:r>
      <w:proofErr w:type="gramStart"/>
      <w:r>
        <w:rPr>
          <w:i/>
        </w:rPr>
        <w:t>N</w:t>
      </w:r>
      <w:r>
        <w:t xml:space="preserve"> </w:t>
      </w:r>
      <w:r>
        <w:rPr>
          <w:i/>
        </w:rPr>
        <w:t xml:space="preserve"> O</w:t>
      </w:r>
      <w:proofErr w:type="gramEnd"/>
      <w:r>
        <w:rPr>
          <w:i/>
        </w:rPr>
        <w:t xml:space="preserve"> or N...</w:t>
      </w:r>
      <w:r>
        <w:t>indicates whether each KEYVARS variable is ordinal or nominal. See the description of SWAPVARS_T above. This parameter is required only if KEYVARS variables are specified.</w:t>
      </w:r>
    </w:p>
    <w:p w14:paraId="7F9B51F6" w14:textId="77777777" w:rsidR="00DE227B" w:rsidRPr="00384A66" w:rsidRDefault="00DE227B" w:rsidP="00D62EB4">
      <w:pPr>
        <w:pStyle w:val="P1-StandPara"/>
        <w:rPr>
          <w:lang w:eastAsia="zh-CN"/>
        </w:rPr>
      </w:pPr>
      <w:r>
        <w:t>KEYVARS_MD</w:t>
      </w:r>
      <w:r w:rsidR="00384A66" w:rsidRPr="00384A66">
        <w:rPr>
          <w:i/>
        </w:rPr>
        <w:t xml:space="preserve"> </w:t>
      </w:r>
      <w:r w:rsidR="00384A66">
        <w:rPr>
          <w:rFonts w:hint="eastAsia"/>
          <w:i/>
          <w:lang w:eastAsia="zh-CN"/>
        </w:rPr>
        <w:t xml:space="preserve">= </w:t>
      </w:r>
      <w:r w:rsidR="00384A66" w:rsidRPr="00384A66">
        <w:rPr>
          <w:i/>
        </w:rPr>
        <w:t>a list of values separated by blanks</w:t>
      </w:r>
      <w:r w:rsidR="00384A66">
        <w:t xml:space="preserve"> is a list of special values to be treated as missing for KEYVARS (i.e., -8, -9, or other values that are not SAS missing values</w:t>
      </w:r>
      <w:r w:rsidR="00C14C7F">
        <w:t>).</w:t>
      </w:r>
      <w:r w:rsidR="00C14C7F" w:rsidRPr="00C14C7F">
        <w:t xml:space="preserve"> </w:t>
      </w:r>
      <w:r w:rsidR="00C14C7F">
        <w:t xml:space="preserve">This list of special missing values will be removed </w:t>
      </w:r>
      <w:r w:rsidR="00DD03A8" w:rsidRPr="00DD03A8">
        <w:t xml:space="preserve">from the computation of measures of association and regressions </w:t>
      </w:r>
      <w:r w:rsidR="00DD03A8">
        <w:t>when KEYVAR</w:t>
      </w:r>
      <w:r w:rsidR="005204D8">
        <w:t>S is used</w:t>
      </w:r>
      <w:r w:rsidR="00C14C7F">
        <w:t xml:space="preserve">. </w:t>
      </w:r>
      <w:r w:rsidR="00DD03A8">
        <w:t>Separate each value by a blank.</w:t>
      </w:r>
      <w:r w:rsidR="00384A66">
        <w:t xml:space="preserve"> Do not use quotes even if the imput</w:t>
      </w:r>
      <w:r w:rsidR="00DD03A8">
        <w:t xml:space="preserve">ation variables are character. </w:t>
      </w:r>
      <w:r w:rsidR="00384A66">
        <w:t>The macro wi</w:t>
      </w:r>
      <w:r w:rsidR="00DD03A8">
        <w:t xml:space="preserve">ll supply quotes if necessary. </w:t>
      </w:r>
      <w:r w:rsidR="00384A66">
        <w:t>SAS missing values will automatically be included so they need not be included in this list.</w:t>
      </w:r>
    </w:p>
    <w:p w14:paraId="04A45091" w14:textId="77777777" w:rsidR="00D62EB4" w:rsidRDefault="00D62EB4" w:rsidP="00D62EB4">
      <w:pPr>
        <w:pStyle w:val="P1-StandPara"/>
      </w:pPr>
      <w:r>
        <w:t xml:space="preserve">MODELS = </w:t>
      </w:r>
      <w:r w:rsidRPr="009278C0">
        <w:rPr>
          <w:i/>
        </w:rPr>
        <w:t>X: Y Z # A: B C D #…</w:t>
      </w:r>
      <w:r>
        <w:t xml:space="preserve"> specifies main effects linear regression models to be fit for assessing multivariate data quality before and after swapping. This parameter is optional. Each model specification is separated by a </w:t>
      </w:r>
      <w:r w:rsidR="009278C0">
        <w:t>“</w:t>
      </w:r>
      <w:r>
        <w:t>#</w:t>
      </w:r>
      <w:r w:rsidR="009278C0">
        <w:t>”</w:t>
      </w:r>
      <w:r>
        <w:t xml:space="preserve">, with the dependent variable listed first followed by a colon </w:t>
      </w:r>
      <w:proofErr w:type="gramStart"/>
      <w:r>
        <w:t>( :</w:t>
      </w:r>
      <w:proofErr w:type="gramEnd"/>
      <w:r>
        <w:t xml:space="preserve"> ) and the list of independent variables. All variables used in the models must be included either in the KEYOUT, SWAPVARS, or KEYVARS parameters. The dependent variables must all be numeric. By default, regressions of each KEYOUT on all SWAPVARS are provided.</w:t>
      </w:r>
    </w:p>
    <w:p w14:paraId="2EB38A71" w14:textId="77777777" w:rsidR="00D62EB4" w:rsidRDefault="00D62EB4" w:rsidP="00D62EB4">
      <w:pPr>
        <w:pStyle w:val="P1-StandPara"/>
      </w:pPr>
      <w:r>
        <w:t xml:space="preserve">MODELCLASS = </w:t>
      </w:r>
      <w:r>
        <w:rPr>
          <w:i/>
        </w:rPr>
        <w:t>Y # B D #...</w:t>
      </w:r>
      <w:r>
        <w:t xml:space="preserve">indicates which variables in the MODELS parameter are considered class variables (nominal or ordinal) for the regression estimation. If specified, </w:t>
      </w:r>
      <w:r>
        <w:rPr>
          <w:i/>
        </w:rPr>
        <w:t>m</w:t>
      </w:r>
      <w:r>
        <w:t xml:space="preserve">-1 “dummy” variables indicating individual levels of the </w:t>
      </w:r>
      <w:r>
        <w:rPr>
          <w:i/>
        </w:rPr>
        <w:t>m</w:t>
      </w:r>
      <w:r>
        <w:t xml:space="preserve">-level class variables will be created and used in the regression analysis. This parameter is optional. By default the macro will construct this parameter internally based on the SWAPVARS_T and KEYVARS_T parameters. This is a reserved </w:t>
      </w:r>
      <w:proofErr w:type="spellStart"/>
      <w:r w:rsidR="004635E4" w:rsidRPr="004635E4">
        <w:rPr>
          <w:i/>
        </w:rPr>
        <w:t>DataSwap</w:t>
      </w:r>
      <w:proofErr w:type="spellEnd"/>
      <w:r>
        <w:t xml:space="preserve"> parameter which may be expanded upon in future versions of the software. If specified, and inconsistent with the SWAPVARS_T or KEYVARS_T parameters, the macro will use the information provided in the SWAPVARS_T or KEYVARS_T parameters.</w:t>
      </w:r>
    </w:p>
    <w:p w14:paraId="38D2DAA2" w14:textId="77777777" w:rsidR="009278C0" w:rsidRDefault="00D62EB4" w:rsidP="00D62EB4">
      <w:pPr>
        <w:pStyle w:val="P1-StandPara"/>
      </w:pPr>
      <w:r>
        <w:lastRenderedPageBreak/>
        <w:t xml:space="preserve">TOLFLAG = </w:t>
      </w:r>
      <w:proofErr w:type="spellStart"/>
      <w:r>
        <w:rPr>
          <w:i/>
        </w:rPr>
        <w:t>constant_x</w:t>
      </w:r>
      <w:proofErr w:type="spellEnd"/>
      <w:r>
        <w:rPr>
          <w:i/>
        </w:rPr>
        <w:t xml:space="preserve"> # </w:t>
      </w:r>
      <w:proofErr w:type="spellStart"/>
      <w:r>
        <w:rPr>
          <w:i/>
        </w:rPr>
        <w:t>constant_y</w:t>
      </w:r>
      <w:proofErr w:type="spellEnd"/>
      <w:r>
        <w:t xml:space="preserve"> # </w:t>
      </w:r>
      <w:proofErr w:type="spellStart"/>
      <w:r>
        <w:rPr>
          <w:i/>
        </w:rPr>
        <w:t>constant_z</w:t>
      </w:r>
      <w:proofErr w:type="spellEnd"/>
      <w:r>
        <w:rPr>
          <w:i/>
        </w:rPr>
        <w:t xml:space="preserve"> # </w:t>
      </w:r>
      <w:proofErr w:type="spellStart"/>
      <w:r>
        <w:rPr>
          <w:i/>
        </w:rPr>
        <w:t>constant_v</w:t>
      </w:r>
      <w:proofErr w:type="spellEnd"/>
      <w:r>
        <w:rPr>
          <w:i/>
        </w:rPr>
        <w:t xml:space="preserve"> </w:t>
      </w:r>
      <w:r>
        <w:t>specifies the tolerance level for the relative difference before and after swapping (</w:t>
      </w:r>
      <w:proofErr w:type="spellStart"/>
      <w:r>
        <w:rPr>
          <w:i/>
        </w:rPr>
        <w:t>constant_x</w:t>
      </w:r>
      <w:proofErr w:type="spellEnd"/>
      <w:r>
        <w:t>), the minimum sample size (</w:t>
      </w:r>
      <w:proofErr w:type="spellStart"/>
      <w:r>
        <w:rPr>
          <w:i/>
        </w:rPr>
        <w:t>constant_y</w:t>
      </w:r>
      <w:proofErr w:type="spellEnd"/>
      <w:r>
        <w:t>) for a table domain, the tolerance level on the number of standard errors that the after-swapping correlation or regression coefficient may deviate from the before-swapping values (</w:t>
      </w:r>
      <w:proofErr w:type="spellStart"/>
      <w:r>
        <w:rPr>
          <w:i/>
        </w:rPr>
        <w:t>constant_z</w:t>
      </w:r>
      <w:proofErr w:type="spellEnd"/>
      <w:r w:rsidRPr="00DE51DB">
        <w:t xml:space="preserve">), and the maximum ratio of before- and after-swapping </w:t>
      </w:r>
      <w:r w:rsidRPr="00DE51DB">
        <w:rPr>
          <w:i/>
        </w:rPr>
        <w:t>standard errors</w:t>
      </w:r>
      <w:r>
        <w:rPr>
          <w:i/>
        </w:rPr>
        <w:t xml:space="preserve"> </w:t>
      </w:r>
      <w:r w:rsidRPr="00DE51DB">
        <w:t>(</w:t>
      </w:r>
      <w:proofErr w:type="spellStart"/>
      <w:r>
        <w:rPr>
          <w:i/>
        </w:rPr>
        <w:t>constant_v</w:t>
      </w:r>
      <w:proofErr w:type="spellEnd"/>
      <w:r w:rsidRPr="00DE51DB">
        <w:t>).</w:t>
      </w:r>
      <w:r>
        <w:t xml:space="preserve"> </w:t>
      </w:r>
      <w:r w:rsidR="009278C0">
        <w:t>The four constants are delimited by a “#”.</w:t>
      </w:r>
    </w:p>
    <w:p w14:paraId="0C1A3A91" w14:textId="77777777" w:rsidR="00D62EB4" w:rsidRDefault="00D62EB4" w:rsidP="00D62EB4">
      <w:pPr>
        <w:pStyle w:val="P1-StandPara"/>
      </w:pPr>
      <w:r>
        <w:t xml:space="preserve">If the absolute value of the relative difference is greater than the value of </w:t>
      </w:r>
      <w:proofErr w:type="spellStart"/>
      <w:r>
        <w:rPr>
          <w:i/>
        </w:rPr>
        <w:t>constant_x</w:t>
      </w:r>
      <w:proofErr w:type="spellEnd"/>
      <w:r>
        <w:t xml:space="preserve">, and if the sample size is greater than </w:t>
      </w:r>
      <w:proofErr w:type="spellStart"/>
      <w:r>
        <w:rPr>
          <w:i/>
        </w:rPr>
        <w:t>constant_y</w:t>
      </w:r>
      <w:proofErr w:type="spellEnd"/>
      <w:r>
        <w:t>, then an asterisk</w:t>
      </w:r>
      <w:r>
        <w:rPr>
          <w:rStyle w:val="FootnoteReference"/>
        </w:rPr>
        <w:footnoteReference w:id="6"/>
      </w:r>
      <w:r>
        <w:t xml:space="preserve"> is placed next to the value of the relative difference indicating that the difference between the original and swapped estimate (be it a weighted mean or percentage) for the variable is exceeds the user’s tolerance level. </w:t>
      </w:r>
    </w:p>
    <w:p w14:paraId="65458B9D" w14:textId="24AC1909" w:rsidR="00D62EB4" w:rsidRDefault="00D62EB4" w:rsidP="00D62EB4">
      <w:pPr>
        <w:pStyle w:val="P1-StandPara"/>
      </w:pPr>
      <w:r>
        <w:t xml:space="preserve">For correlations and regression coefficients, if the difference between the before- and after-swapping estimates is more than </w:t>
      </w:r>
      <w:proofErr w:type="spellStart"/>
      <w:r>
        <w:rPr>
          <w:i/>
        </w:rPr>
        <w:t>constant_z</w:t>
      </w:r>
      <w:proofErr w:type="spellEnd"/>
      <w:r>
        <w:t xml:space="preserve"> multiples of the before-swapping standard error and the sample size used in the estimate is greater than </w:t>
      </w:r>
      <w:proofErr w:type="spellStart"/>
      <w:r>
        <w:rPr>
          <w:i/>
        </w:rPr>
        <w:t>constant_y</w:t>
      </w:r>
      <w:proofErr w:type="spellEnd"/>
      <w:r>
        <w:t xml:space="preserve">, then an asterisk is placed next to the value of the relative difference. These parameters are also considered in calculating the global data utility measures for tables. Please see the discussion in </w:t>
      </w:r>
      <w:r w:rsidR="006E2D0A">
        <w:t>Section</w:t>
      </w:r>
      <w:r>
        <w:t xml:space="preserve"> </w:t>
      </w:r>
      <w:r w:rsidR="00863CE8">
        <w:t>3</w:t>
      </w:r>
      <w:r>
        <w:t>.3.3.3 for more information.</w:t>
      </w:r>
    </w:p>
    <w:p w14:paraId="3809F60E" w14:textId="79492590" w:rsidR="00D62EB4" w:rsidRDefault="00D62EB4" w:rsidP="00D62EB4">
      <w:pPr>
        <w:pStyle w:val="P1-StandPara"/>
      </w:pPr>
      <w:r>
        <w:t xml:space="preserve">If VARSTRAT and VARUNIT are specified, ratios of before- and after-swapping standard errors are provided. If the ratio is more than </w:t>
      </w:r>
      <w:proofErr w:type="spellStart"/>
      <w:r w:rsidRPr="00DE51DB">
        <w:rPr>
          <w:i/>
        </w:rPr>
        <w:t>constant_v</w:t>
      </w:r>
      <w:proofErr w:type="spellEnd"/>
      <w:r>
        <w:t xml:space="preserve"> and the sample size used in the estimate is greater than </w:t>
      </w:r>
      <w:proofErr w:type="spellStart"/>
      <w:r w:rsidRPr="00DE51DB">
        <w:rPr>
          <w:i/>
        </w:rPr>
        <w:t>constant_y</w:t>
      </w:r>
      <w:proofErr w:type="spellEnd"/>
      <w:r>
        <w:t xml:space="preserve">, then </w:t>
      </w:r>
      <w:proofErr w:type="gramStart"/>
      <w:r>
        <w:t>an</w:t>
      </w:r>
      <w:proofErr w:type="gramEnd"/>
      <w:r>
        <w:t xml:space="preserve"> “@” is placed next to the value of the ratio.</w:t>
      </w:r>
    </w:p>
    <w:p w14:paraId="71313FC4" w14:textId="77777777" w:rsidR="00D62EB4" w:rsidRDefault="00D62EB4" w:rsidP="00D62EB4">
      <w:pPr>
        <w:pStyle w:val="P1-StandPara"/>
      </w:pPr>
      <w:r>
        <w:t xml:space="preserve">The default tolerance levels are </w:t>
      </w:r>
      <w:r w:rsidRPr="009278C0">
        <w:rPr>
          <w:i/>
        </w:rPr>
        <w:t>0.1 # 45 # 1.96 # 1.1</w:t>
      </w:r>
      <w:r>
        <w:t xml:space="preserve">. The default sample size is 45 and is derived from a rough approximation of potential minimum cell sizes under the assumptions of a complex sample design for surveys. </w:t>
      </w:r>
    </w:p>
    <w:p w14:paraId="09682364" w14:textId="77777777" w:rsidR="00D62EB4" w:rsidRDefault="00D62EB4" w:rsidP="00D62EB4">
      <w:pPr>
        <w:pStyle w:val="P1-StandPara"/>
      </w:pPr>
      <w:r>
        <w:t xml:space="preserve">MAXCAT = </w:t>
      </w:r>
      <w:r>
        <w:rPr>
          <w:i/>
        </w:rPr>
        <w:t>integer</w:t>
      </w:r>
      <w:r>
        <w:t xml:space="preserve"> specifies the maximum number of categories of SWAPVARS and LINKSWAP variables to use as table domains (or “by” variables) in output tables designated for the DRB. This parameter is optional. If a SWAPVARS or LINKSWAP variable has more levels than the value of MAXCAT, then it is not included in tables showing weighted </w:t>
      </w:r>
      <w:proofErr w:type="spellStart"/>
      <w:r>
        <w:t>percents</w:t>
      </w:r>
      <w:proofErr w:type="spellEnd"/>
      <w:r>
        <w:t xml:space="preserve">/means before and after swapping or in tables showing the before and after values of any imputed SWAPVAR variables. For user-only tables, variables in the SWAPVARS and LINKSWAP lists are excluded from the output reports if their number </w:t>
      </w:r>
      <w:r>
        <w:lastRenderedPageBreak/>
        <w:t xml:space="preserve">of categories is greater than 300. This parameter is present to reduce the volume of output in the DRB tables and does not affect the swapping procedure. The default is 20. </w:t>
      </w:r>
    </w:p>
    <w:p w14:paraId="7B225711" w14:textId="06330778" w:rsidR="00D62EB4" w:rsidRDefault="00D62EB4" w:rsidP="00D62EB4">
      <w:pPr>
        <w:pStyle w:val="P1-StandPara"/>
      </w:pPr>
      <w:r>
        <w:t xml:space="preserve">LISTPAIR = </w:t>
      </w:r>
      <w:r>
        <w:rPr>
          <w:i/>
        </w:rPr>
        <w:t>alpha # constant</w:t>
      </w:r>
      <w:r>
        <w:t xml:space="preserve"> where the value of </w:t>
      </w:r>
      <w:r>
        <w:rPr>
          <w:i/>
        </w:rPr>
        <w:t>alpha</w:t>
      </w:r>
      <w:r>
        <w:t xml:space="preserve"> can be </w:t>
      </w:r>
      <w:r w:rsidRPr="009278C0">
        <w:rPr>
          <w:i/>
        </w:rPr>
        <w:t>S</w:t>
      </w:r>
      <w:r>
        <w:t xml:space="preserve"> or </w:t>
      </w:r>
      <w:r w:rsidRPr="009278C0">
        <w:rPr>
          <w:i/>
        </w:rPr>
        <w:t>B</w:t>
      </w:r>
      <w:r w:rsidR="009278C0">
        <w:t>, controls the number of swapping pairs (the selected target record and its partner record) are printed</w:t>
      </w:r>
      <w:r>
        <w:t xml:space="preserve">. The value of </w:t>
      </w:r>
      <w:r>
        <w:rPr>
          <w:i/>
        </w:rPr>
        <w:t>constant</w:t>
      </w:r>
      <w:r>
        <w:t xml:space="preserve"> </w:t>
      </w:r>
      <w:r w:rsidR="009278C0">
        <w:t>must</w:t>
      </w:r>
      <w:r>
        <w:t xml:space="preserve"> be between 0 and 1, inclusive. This parameter is optional. If </w:t>
      </w:r>
      <w:r>
        <w:rPr>
          <w:i/>
        </w:rPr>
        <w:t>alpha</w:t>
      </w:r>
      <w:r>
        <w:t xml:space="preserve"> = </w:t>
      </w:r>
      <w:r w:rsidRPr="009278C0">
        <w:rPr>
          <w:i/>
        </w:rPr>
        <w:t>S</w:t>
      </w:r>
      <w:r>
        <w:t xml:space="preserve">, then the constant specifies the sampling rate. This requests a systematic dump of a subset of swapping pairs. If </w:t>
      </w:r>
      <w:r>
        <w:rPr>
          <w:i/>
        </w:rPr>
        <w:t>constant</w:t>
      </w:r>
      <w:r>
        <w:t xml:space="preserve"> = </w:t>
      </w:r>
      <w:r w:rsidRPr="009278C0">
        <w:rPr>
          <w:i/>
        </w:rPr>
        <w:t>0</w:t>
      </w:r>
      <w:r>
        <w:t xml:space="preserve">, no pairs are printed. If </w:t>
      </w:r>
      <w:r>
        <w:rPr>
          <w:i/>
        </w:rPr>
        <w:t>constant</w:t>
      </w:r>
      <w:r>
        <w:t>=</w:t>
      </w:r>
      <w:r w:rsidRPr="009278C0">
        <w:rPr>
          <w:i/>
        </w:rPr>
        <w:t>1</w:t>
      </w:r>
      <w:r>
        <w:t xml:space="preserve">, then all pairs are printed. If </w:t>
      </w:r>
      <w:r>
        <w:rPr>
          <w:i/>
        </w:rPr>
        <w:t>constant</w:t>
      </w:r>
      <w:r>
        <w:t xml:space="preserve"> = </w:t>
      </w:r>
      <w:r w:rsidRPr="009278C0">
        <w:rPr>
          <w:i/>
        </w:rPr>
        <w:t>0.10</w:t>
      </w:r>
      <w:r>
        <w:t xml:space="preserve">, then one out of every 10 pairs is listed, starting with the first pair. This parameter is mainly used for reducing the volume of output. The default is S # 1.0 </w:t>
      </w:r>
      <w:r w:rsidR="009278C0">
        <w:t>indicating that</w:t>
      </w:r>
      <w:r>
        <w:t xml:space="preserve"> all </w:t>
      </w:r>
      <w:r w:rsidR="009278C0">
        <w:t>p</w:t>
      </w:r>
      <w:r>
        <w:t>airs be printed.</w:t>
      </w:r>
    </w:p>
    <w:p w14:paraId="6F7319AA" w14:textId="77777777" w:rsidR="00D62EB4" w:rsidRDefault="00D62EB4" w:rsidP="00D62EB4">
      <w:pPr>
        <w:pStyle w:val="P1-StandPara"/>
      </w:pPr>
      <w:r>
        <w:t xml:space="preserve">If </w:t>
      </w:r>
      <w:r>
        <w:rPr>
          <w:i/>
        </w:rPr>
        <w:t>alpha</w:t>
      </w:r>
      <w:r>
        <w:t xml:space="preserve"> = B, then any pair with an absolute value of relative bias greater than </w:t>
      </w:r>
      <w:r>
        <w:rPr>
          <w:i/>
        </w:rPr>
        <w:t>constant</w:t>
      </w:r>
      <w:r>
        <w:t xml:space="preserve"> is printed. The absolute value of relative bias is computed as:</w:t>
      </w:r>
    </w:p>
    <w:p w14:paraId="2DAC7D94" w14:textId="77777777" w:rsidR="00D62EB4" w:rsidRDefault="00D62EB4" w:rsidP="00D62EB4">
      <w:pPr>
        <w:pStyle w:val="P1-StandPara"/>
        <w:ind w:firstLine="1161"/>
        <w:jc w:val="left"/>
        <w:rPr>
          <w:szCs w:val="22"/>
        </w:rPr>
      </w:pPr>
      <w:r w:rsidRPr="00D47645">
        <w:rPr>
          <w:position w:val="-24"/>
          <w:szCs w:val="22"/>
        </w:rPr>
        <w:object w:dxaOrig="6460" w:dyaOrig="580" w14:anchorId="19C3B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0pt" o:ole="">
            <v:imagedata r:id="rId11" o:title=""/>
          </v:shape>
          <o:OLEObject Type="Embed" ProgID="Equation.3" ShapeID="_x0000_i1025" DrawAspect="Content" ObjectID="_1669726478" r:id="rId12"/>
        </w:object>
      </w:r>
    </w:p>
    <w:p w14:paraId="4D5A631E" w14:textId="77777777" w:rsidR="00D62EB4" w:rsidRDefault="00D62EB4" w:rsidP="00D62EB4">
      <w:pPr>
        <w:pStyle w:val="P1-StandPara"/>
        <w:tabs>
          <w:tab w:val="left" w:pos="2223"/>
          <w:tab w:val="left" w:pos="3249"/>
        </w:tabs>
      </w:pPr>
      <w:proofErr w:type="gramStart"/>
      <w:r>
        <w:t>where</w:t>
      </w:r>
      <w:proofErr w:type="gramEnd"/>
      <w:r>
        <w:t>,</w:t>
      </w:r>
      <w:r>
        <w:tab/>
      </w:r>
    </w:p>
    <w:p w14:paraId="1F995343" w14:textId="77777777" w:rsidR="00D62EB4" w:rsidRDefault="00D62EB4" w:rsidP="00D62EB4">
      <w:pPr>
        <w:pStyle w:val="P1-StandPara"/>
        <w:tabs>
          <w:tab w:val="left" w:pos="2223"/>
          <w:tab w:val="left" w:pos="3249"/>
        </w:tabs>
      </w:pPr>
      <w:r>
        <w:tab/>
      </w:r>
      <w:r>
        <w:rPr>
          <w:i/>
        </w:rPr>
        <w:t>WGT1</w:t>
      </w:r>
      <w:r>
        <w:rPr>
          <w:i/>
        </w:rPr>
        <w:tab/>
      </w:r>
      <w:r>
        <w:t xml:space="preserve"> = the weight of the target record;</w:t>
      </w:r>
    </w:p>
    <w:p w14:paraId="581BF141" w14:textId="77777777" w:rsidR="00D62EB4" w:rsidRDefault="00D62EB4" w:rsidP="00D62EB4">
      <w:pPr>
        <w:pStyle w:val="P1-StandPara"/>
        <w:tabs>
          <w:tab w:val="left" w:pos="2223"/>
          <w:tab w:val="left" w:pos="3249"/>
        </w:tabs>
      </w:pPr>
      <w:r>
        <w:tab/>
      </w:r>
      <w:r>
        <w:rPr>
          <w:i/>
        </w:rPr>
        <w:t>BIASVAR1</w:t>
      </w:r>
      <w:r>
        <w:rPr>
          <w:i/>
        </w:rPr>
        <w:tab/>
      </w:r>
      <w:r>
        <w:t xml:space="preserve"> = the </w:t>
      </w:r>
      <w:r>
        <w:rPr>
          <w:i/>
        </w:rPr>
        <w:t>BIASVAR</w:t>
      </w:r>
      <w:r>
        <w:t xml:space="preserve"> value for the target record;</w:t>
      </w:r>
      <w:r w:rsidR="008E5BED">
        <w:t xml:space="preserve"> and,</w:t>
      </w:r>
    </w:p>
    <w:p w14:paraId="43032221" w14:textId="77777777" w:rsidR="00D62EB4" w:rsidRDefault="00D62EB4" w:rsidP="00D62EB4">
      <w:pPr>
        <w:pStyle w:val="P1-StandPara"/>
        <w:tabs>
          <w:tab w:val="left" w:pos="2223"/>
          <w:tab w:val="left" w:pos="3249"/>
        </w:tabs>
      </w:pPr>
      <w:r>
        <w:tab/>
      </w:r>
      <w:r>
        <w:rPr>
          <w:i/>
        </w:rPr>
        <w:t>WGT2</w:t>
      </w:r>
      <w:r>
        <w:rPr>
          <w:i/>
        </w:rPr>
        <w:tab/>
      </w:r>
      <w:r>
        <w:t xml:space="preserve"> = the w</w:t>
      </w:r>
      <w:r w:rsidR="008E5BED">
        <w:t>eight of the partner record.</w:t>
      </w:r>
    </w:p>
    <w:p w14:paraId="6A412BD2" w14:textId="77777777" w:rsidR="008E5BED" w:rsidRPr="008E5BED" w:rsidRDefault="008E5BED" w:rsidP="00D62EB4">
      <w:pPr>
        <w:pStyle w:val="P1-StandPara"/>
        <w:tabs>
          <w:tab w:val="left" w:pos="2223"/>
          <w:tab w:val="left" w:pos="3249"/>
        </w:tabs>
      </w:pPr>
      <w:proofErr w:type="spellStart"/>
      <w:r>
        <w:t>GraphType</w:t>
      </w:r>
      <w:proofErr w:type="spellEnd"/>
      <w:r>
        <w:t xml:space="preserve"> = </w:t>
      </w:r>
      <w:r w:rsidRPr="008E5BED">
        <w:rPr>
          <w:i/>
        </w:rPr>
        <w:t>PDF</w:t>
      </w:r>
      <w:r>
        <w:t xml:space="preserve"> or </w:t>
      </w:r>
      <w:r w:rsidRPr="008E5BED">
        <w:rPr>
          <w:i/>
        </w:rPr>
        <w:t>RTF</w:t>
      </w:r>
      <w:r>
        <w:rPr>
          <w:i/>
        </w:rPr>
        <w:t xml:space="preserve"> </w:t>
      </w:r>
      <w:r w:rsidRPr="008E5BED">
        <w:t xml:space="preserve">specifies </w:t>
      </w:r>
      <w:r>
        <w:t>the format of the graphs produced by the program, either portable document f</w:t>
      </w:r>
      <w:r w:rsidRPr="008E5BED">
        <w:t>ormat</w:t>
      </w:r>
      <w:r>
        <w:t xml:space="preserve"> (</w:t>
      </w:r>
      <w:r w:rsidRPr="001A49F6">
        <w:rPr>
          <w:i/>
        </w:rPr>
        <w:t>PDF</w:t>
      </w:r>
      <w:r>
        <w:t xml:space="preserve">) or rich text file </w:t>
      </w:r>
      <w:r w:rsidR="00EA7440">
        <w:t xml:space="preserve">format </w:t>
      </w:r>
      <w:r>
        <w:t>(</w:t>
      </w:r>
      <w:r w:rsidRPr="001A49F6">
        <w:rPr>
          <w:i/>
        </w:rPr>
        <w:t>RTF</w:t>
      </w:r>
      <w:r>
        <w:t xml:space="preserve">). If the user specifies </w:t>
      </w:r>
      <w:r w:rsidRPr="001A49F6">
        <w:rPr>
          <w:i/>
        </w:rPr>
        <w:t>PDF</w:t>
      </w:r>
      <w:r>
        <w:t xml:space="preserve"> the graphs may only be accessed by Adobe Reader; if the user specifies </w:t>
      </w:r>
      <w:r w:rsidRPr="001A49F6">
        <w:rPr>
          <w:i/>
        </w:rPr>
        <w:t>RTF</w:t>
      </w:r>
      <w:r>
        <w:t xml:space="preserve"> the output may </w:t>
      </w:r>
      <w:r w:rsidR="001A49F6">
        <w:t xml:space="preserve">accessed </w:t>
      </w:r>
      <w:r w:rsidR="007E2EB0">
        <w:t>by various programs including Microsoft Word.</w:t>
      </w:r>
    </w:p>
    <w:p w14:paraId="613AFD57" w14:textId="77777777" w:rsidR="008E5BED" w:rsidRPr="004E3B74" w:rsidRDefault="008E5BED" w:rsidP="00D62EB4">
      <w:pPr>
        <w:pStyle w:val="P1-StandPara"/>
        <w:tabs>
          <w:tab w:val="left" w:pos="2223"/>
          <w:tab w:val="left" w:pos="3249"/>
        </w:tabs>
      </w:pPr>
      <w:r>
        <w:t xml:space="preserve">USEDPI = </w:t>
      </w:r>
      <w:r w:rsidR="004E3B74" w:rsidRPr="004E3B74">
        <w:rPr>
          <w:i/>
        </w:rPr>
        <w:t>constant</w:t>
      </w:r>
      <w:r w:rsidR="004E3B74">
        <w:rPr>
          <w:i/>
        </w:rPr>
        <w:t xml:space="preserve"> </w:t>
      </w:r>
      <w:r w:rsidR="004E3B74">
        <w:t>specifies the dots per inch for portable document f</w:t>
      </w:r>
      <w:r w:rsidR="004E3B74" w:rsidRPr="008E5BED">
        <w:t>ormat</w:t>
      </w:r>
      <w:r w:rsidR="004E3B74">
        <w:t xml:space="preserve"> (</w:t>
      </w:r>
      <w:r w:rsidR="004E3B74" w:rsidRPr="004E3B74">
        <w:rPr>
          <w:i/>
        </w:rPr>
        <w:t>PDF</w:t>
      </w:r>
      <w:r w:rsidR="004E3B74">
        <w:t xml:space="preserve">) graphics files. The default is 600. </w:t>
      </w:r>
    </w:p>
    <w:p w14:paraId="2F15DB95" w14:textId="77777777" w:rsidR="00DC2C13" w:rsidRDefault="00190A7D" w:rsidP="00983463">
      <w:pPr>
        <w:pStyle w:val="Heading2"/>
      </w:pPr>
      <w:bookmarkStart w:id="59" w:name="_Toc54772111"/>
      <w:r>
        <w:lastRenderedPageBreak/>
        <w:t>2</w:t>
      </w:r>
      <w:r w:rsidR="00DC2C13">
        <w:t>.1.3</w:t>
      </w:r>
      <w:r w:rsidR="00DC2C13">
        <w:tab/>
        <w:t>An Example Macro Call</w:t>
      </w:r>
      <w:bookmarkEnd w:id="42"/>
      <w:bookmarkEnd w:id="59"/>
    </w:p>
    <w:p w14:paraId="7495A8F6" w14:textId="77777777" w:rsidR="00DC2C13" w:rsidRDefault="00DC2C13">
      <w:pPr>
        <w:pStyle w:val="P1-StandPara"/>
      </w:pPr>
      <w:r>
        <w:t xml:space="preserve">The following is an example of a </w:t>
      </w:r>
      <w:proofErr w:type="spellStart"/>
      <w:r w:rsidR="004635E4" w:rsidRPr="004635E4">
        <w:rPr>
          <w:i/>
        </w:rPr>
        <w:t>DataSwap</w:t>
      </w:r>
      <w:proofErr w:type="spellEnd"/>
      <w:r>
        <w:t xml:space="preserve"> </w:t>
      </w:r>
      <w:r w:rsidR="00EA7440">
        <w:t>macro call</w:t>
      </w:r>
      <w:r>
        <w:t xml:space="preserve"> with example values for each parameter:</w:t>
      </w:r>
    </w:p>
    <w:p w14:paraId="2C7FCA4C" w14:textId="77777777" w:rsidR="00DC2C13" w:rsidRDefault="00DC2C13">
      <w:pPr>
        <w:pStyle w:val="SL-FlLftSgl"/>
        <w:ind w:left="1197"/>
      </w:pPr>
      <w:r>
        <w:t>%</w:t>
      </w:r>
      <w:proofErr w:type="spellStart"/>
      <w:proofErr w:type="gramStart"/>
      <w:r w:rsidR="004635E4" w:rsidRPr="00F1179C">
        <w:t>DataSwap</w:t>
      </w:r>
      <w:proofErr w:type="spellEnd"/>
      <w:r>
        <w:t>(</w:t>
      </w:r>
      <w:proofErr w:type="gramEnd"/>
    </w:p>
    <w:p w14:paraId="3D8092DC" w14:textId="77777777" w:rsidR="00DC2C13" w:rsidRDefault="00DC2C13">
      <w:pPr>
        <w:pStyle w:val="SL-FlLftSgl"/>
        <w:ind w:left="1395"/>
      </w:pPr>
      <w:r>
        <w:t>DATA=</w:t>
      </w:r>
      <w:proofErr w:type="spellStart"/>
      <w:r>
        <w:t>lib.INFILE</w:t>
      </w:r>
      <w:proofErr w:type="spellEnd"/>
      <w:r>
        <w:t>,</w:t>
      </w:r>
    </w:p>
    <w:p w14:paraId="088EE62E" w14:textId="77777777" w:rsidR="00DC2C13" w:rsidRDefault="00DC2C13">
      <w:pPr>
        <w:pStyle w:val="SL-FlLftSgl"/>
        <w:ind w:left="1395"/>
      </w:pPr>
      <w:r>
        <w:t>RATE=0.1,</w:t>
      </w:r>
    </w:p>
    <w:p w14:paraId="6D212788" w14:textId="77777777" w:rsidR="00DC2C13" w:rsidRDefault="00D01EAE">
      <w:pPr>
        <w:pStyle w:val="SL-FlLftSgl"/>
        <w:ind w:left="1395"/>
      </w:pPr>
      <w:r>
        <w:t>SEED=9234 54 973 98 234,</w:t>
      </w:r>
    </w:p>
    <w:p w14:paraId="2BF68EC8" w14:textId="77777777" w:rsidR="00DC2C13" w:rsidRDefault="00DC2C13">
      <w:pPr>
        <w:pStyle w:val="SL-FlLftSgl"/>
        <w:ind w:left="1395"/>
      </w:pPr>
      <w:r>
        <w:t>ID=ID,</w:t>
      </w:r>
    </w:p>
    <w:p w14:paraId="2CD06A98" w14:textId="77777777" w:rsidR="00DC2C13" w:rsidRDefault="00DC2C13">
      <w:pPr>
        <w:pStyle w:val="SL-FlLftSgl"/>
        <w:ind w:left="1395"/>
      </w:pPr>
      <w:r>
        <w:t>MOS=MOS,</w:t>
      </w:r>
    </w:p>
    <w:p w14:paraId="52961E30" w14:textId="77777777" w:rsidR="00DC2C13" w:rsidRDefault="00DC2C13">
      <w:pPr>
        <w:pStyle w:val="SL-FlLftSgl"/>
        <w:ind w:left="1395"/>
      </w:pPr>
      <w:r>
        <w:t>BOUNDARY=RACE,</w:t>
      </w:r>
    </w:p>
    <w:p w14:paraId="6410F086" w14:textId="77777777" w:rsidR="00DC2C13" w:rsidRDefault="00DC2C13">
      <w:pPr>
        <w:pStyle w:val="SL-FlLftSgl"/>
        <w:ind w:left="1395"/>
      </w:pPr>
      <w:r>
        <w:t>BOUNDARY_T=N,</w:t>
      </w:r>
    </w:p>
    <w:p w14:paraId="78E843C1" w14:textId="77777777" w:rsidR="00361235" w:rsidRDefault="00361235">
      <w:pPr>
        <w:pStyle w:val="SL-FlLftSgl"/>
        <w:ind w:left="1395"/>
        <w:rPr>
          <w:lang w:eastAsia="zh-CN"/>
        </w:rPr>
      </w:pPr>
      <w:r>
        <w:t>BOUNDARY</w:t>
      </w:r>
      <w:r>
        <w:rPr>
          <w:lang w:eastAsia="zh-CN"/>
        </w:rPr>
        <w:t>_MD=</w:t>
      </w:r>
      <w:r w:rsidR="00143543">
        <w:rPr>
          <w:lang w:eastAsia="zh-CN"/>
        </w:rPr>
        <w:t>7 8 9,</w:t>
      </w:r>
    </w:p>
    <w:p w14:paraId="017C45B8" w14:textId="77777777" w:rsidR="00DC2C13" w:rsidRDefault="00DC2C13">
      <w:pPr>
        <w:pStyle w:val="SL-FlLftSgl"/>
        <w:ind w:left="1395"/>
      </w:pPr>
      <w:r>
        <w:t>SWAPVARS=EDUC INCOME,</w:t>
      </w:r>
    </w:p>
    <w:p w14:paraId="178B4809" w14:textId="77777777" w:rsidR="00DC2C13" w:rsidRDefault="00DC2C13">
      <w:pPr>
        <w:pStyle w:val="SL-FlLftSgl"/>
        <w:ind w:left="1395"/>
        <w:rPr>
          <w:lang w:eastAsia="zh-CN"/>
        </w:rPr>
      </w:pPr>
      <w:r>
        <w:t>SWAPVARS_T=</w:t>
      </w:r>
      <w:proofErr w:type="gramStart"/>
      <w:r>
        <w:t xml:space="preserve">O  </w:t>
      </w:r>
      <w:proofErr w:type="spellStart"/>
      <w:r>
        <w:t>O</w:t>
      </w:r>
      <w:proofErr w:type="spellEnd"/>
      <w:proofErr w:type="gramEnd"/>
      <w:r>
        <w:t>,</w:t>
      </w:r>
    </w:p>
    <w:p w14:paraId="555750D8" w14:textId="77777777" w:rsidR="00361235" w:rsidRDefault="00361235">
      <w:pPr>
        <w:pStyle w:val="SL-FlLftSgl"/>
        <w:ind w:left="1395"/>
        <w:rPr>
          <w:lang w:eastAsia="zh-CN"/>
        </w:rPr>
      </w:pPr>
      <w:r>
        <w:t>SWAPVARS</w:t>
      </w:r>
      <w:r>
        <w:rPr>
          <w:lang w:eastAsia="zh-CN"/>
        </w:rPr>
        <w:t>_MD=</w:t>
      </w:r>
      <w:r w:rsidR="00143543">
        <w:rPr>
          <w:lang w:eastAsia="zh-CN"/>
        </w:rPr>
        <w:t>7 8 9,</w:t>
      </w:r>
    </w:p>
    <w:p w14:paraId="11C55011" w14:textId="77777777" w:rsidR="00DC2C13" w:rsidRDefault="00DC2C13">
      <w:pPr>
        <w:pStyle w:val="SL-FlLftSgl"/>
        <w:ind w:left="1395"/>
      </w:pPr>
      <w:r>
        <w:t>BIASVAR=INCOME,</w:t>
      </w:r>
    </w:p>
    <w:p w14:paraId="599D5306" w14:textId="77777777" w:rsidR="00DC2C13" w:rsidRDefault="00DC2C13">
      <w:pPr>
        <w:pStyle w:val="SL-FlLftSgl"/>
        <w:ind w:left="1395"/>
      </w:pPr>
      <w:r>
        <w:t>WGT=BWGT,</w:t>
      </w:r>
    </w:p>
    <w:p w14:paraId="0386E586" w14:textId="77777777" w:rsidR="00DC2C13" w:rsidRDefault="00DC2C13">
      <w:pPr>
        <w:pStyle w:val="SL-FlLftSgl"/>
        <w:ind w:left="1395"/>
      </w:pPr>
      <w:r>
        <w:t>LINKSWAPS=EDUC1 EDUC2 # INCOME1 INCOME2,</w:t>
      </w:r>
    </w:p>
    <w:p w14:paraId="691FFF13" w14:textId="77777777" w:rsidR="00621670" w:rsidRDefault="00621670" w:rsidP="00621670">
      <w:pPr>
        <w:pStyle w:val="SL-FlLftSgl"/>
        <w:ind w:left="1395"/>
      </w:pPr>
      <w:r>
        <w:t>VARSTRAT=VARSTRAT,</w:t>
      </w:r>
    </w:p>
    <w:p w14:paraId="0B895AFD" w14:textId="77777777" w:rsidR="00621670" w:rsidRDefault="00621670" w:rsidP="00621670">
      <w:pPr>
        <w:pStyle w:val="SL-FlLftSgl"/>
        <w:ind w:left="1395"/>
      </w:pPr>
      <w:r>
        <w:t>VARUNIT=VARUNIT,</w:t>
      </w:r>
    </w:p>
    <w:p w14:paraId="2F7462A5" w14:textId="77777777" w:rsidR="00DC2C13" w:rsidRDefault="00DC2C13">
      <w:pPr>
        <w:pStyle w:val="SL-FlLftSgl"/>
        <w:ind w:left="1395"/>
      </w:pPr>
      <w:r>
        <w:t>IMPUTE=Y,</w:t>
      </w:r>
    </w:p>
    <w:p w14:paraId="1EF91967" w14:textId="77777777" w:rsidR="00DC2C13" w:rsidRDefault="00DC2C13">
      <w:pPr>
        <w:pStyle w:val="SL-FlLftSgl"/>
        <w:ind w:left="1395"/>
      </w:pPr>
      <w:r>
        <w:t xml:space="preserve">MISSINGDEF= ‘RF’ ‘DK’ </w:t>
      </w:r>
      <w:proofErr w:type="gramStart"/>
      <w:r>
        <w:t># .</w:t>
      </w:r>
      <w:proofErr w:type="gramEnd"/>
      <w:r>
        <w:t xml:space="preserve"> 77 99,</w:t>
      </w:r>
    </w:p>
    <w:p w14:paraId="55504681" w14:textId="77777777" w:rsidR="00621670" w:rsidRDefault="00621670" w:rsidP="00621670">
      <w:pPr>
        <w:pStyle w:val="SL-FlLftSgl"/>
        <w:ind w:left="1395"/>
      </w:pPr>
      <w:r>
        <w:t>SWAPMETH=1,</w:t>
      </w:r>
    </w:p>
    <w:p w14:paraId="03ADA4A6" w14:textId="77777777" w:rsidR="00DC2C13" w:rsidRDefault="00DC2C13">
      <w:pPr>
        <w:pStyle w:val="SL-FlLftSgl"/>
        <w:ind w:left="1395"/>
      </w:pPr>
      <w:r>
        <w:t>OUT=</w:t>
      </w:r>
      <w:proofErr w:type="spellStart"/>
      <w:r>
        <w:t>lib.OUTFILE</w:t>
      </w:r>
      <w:proofErr w:type="spellEnd"/>
    </w:p>
    <w:p w14:paraId="3792295B" w14:textId="77777777" w:rsidR="00621670" w:rsidRDefault="00621670" w:rsidP="00621670">
      <w:pPr>
        <w:pStyle w:val="SL-FlLftSgl"/>
        <w:ind w:left="1395"/>
      </w:pPr>
      <w:r>
        <w:t>KEYOUT=SCORE,</w:t>
      </w:r>
    </w:p>
    <w:p w14:paraId="7D49529C" w14:textId="77777777" w:rsidR="00361235" w:rsidRDefault="00361235" w:rsidP="00621670">
      <w:pPr>
        <w:pStyle w:val="SL-FlLftSgl"/>
        <w:ind w:left="1395"/>
      </w:pPr>
      <w:r>
        <w:t>KEYOUT_MD=</w:t>
      </w:r>
      <w:r w:rsidR="00143543">
        <w:t>7 8 9,</w:t>
      </w:r>
    </w:p>
    <w:p w14:paraId="00F3209D" w14:textId="77777777" w:rsidR="00621670" w:rsidRDefault="00621670" w:rsidP="00621670">
      <w:pPr>
        <w:pStyle w:val="SL-FlLftSgl"/>
        <w:ind w:left="1395"/>
      </w:pPr>
      <w:r>
        <w:t>KEYVARS=VAR1 VAR2 VAR3 VAR4,</w:t>
      </w:r>
    </w:p>
    <w:p w14:paraId="0A36D6EB" w14:textId="77777777" w:rsidR="00621670" w:rsidRDefault="00621670" w:rsidP="00621670">
      <w:pPr>
        <w:pStyle w:val="SL-FlLftSgl"/>
        <w:ind w:left="1395"/>
      </w:pPr>
      <w:r>
        <w:t xml:space="preserve">KEYVARS_T=N </w:t>
      </w:r>
      <w:proofErr w:type="spellStart"/>
      <w:r>
        <w:t>N</w:t>
      </w:r>
      <w:proofErr w:type="spellEnd"/>
      <w:r>
        <w:t xml:space="preserve"> </w:t>
      </w:r>
      <w:proofErr w:type="spellStart"/>
      <w:r>
        <w:t>N</w:t>
      </w:r>
      <w:proofErr w:type="spellEnd"/>
      <w:r>
        <w:t xml:space="preserve"> </w:t>
      </w:r>
      <w:proofErr w:type="spellStart"/>
      <w:r>
        <w:t>N</w:t>
      </w:r>
      <w:proofErr w:type="spellEnd"/>
      <w:r>
        <w:t xml:space="preserve">, </w:t>
      </w:r>
    </w:p>
    <w:p w14:paraId="74DFAB78" w14:textId="77777777" w:rsidR="00361235" w:rsidRDefault="00361235" w:rsidP="00621670">
      <w:pPr>
        <w:pStyle w:val="SL-FlLftSgl"/>
        <w:ind w:left="1395"/>
      </w:pPr>
      <w:r>
        <w:t>KEYVARS=</w:t>
      </w:r>
      <w:r w:rsidR="00143543">
        <w:t>7 8 9,</w:t>
      </w:r>
    </w:p>
    <w:p w14:paraId="43C2057B" w14:textId="77777777" w:rsidR="00621670" w:rsidRDefault="00621670" w:rsidP="00621670">
      <w:pPr>
        <w:pStyle w:val="SL-FlLftSgl"/>
        <w:ind w:left="1395"/>
      </w:pPr>
      <w:r>
        <w:t>MODELS=</w:t>
      </w:r>
      <w:proofErr w:type="gramStart"/>
      <w:r>
        <w:t>SCORE :</w:t>
      </w:r>
      <w:proofErr w:type="gramEnd"/>
      <w:r>
        <w:t xml:space="preserve"> DAGE3 VAR1 EDUC3, </w:t>
      </w:r>
    </w:p>
    <w:p w14:paraId="05590AB1" w14:textId="77777777" w:rsidR="00621670" w:rsidRDefault="00621670" w:rsidP="00621670">
      <w:pPr>
        <w:pStyle w:val="SL-FlLftSgl"/>
        <w:ind w:left="1395"/>
      </w:pPr>
      <w:r>
        <w:t xml:space="preserve">MODELCLASS=VAR1, </w:t>
      </w:r>
    </w:p>
    <w:p w14:paraId="43FBD4F5" w14:textId="77777777" w:rsidR="00621670" w:rsidRDefault="00621670" w:rsidP="00621670">
      <w:pPr>
        <w:pStyle w:val="SL-FlLftSgl"/>
        <w:ind w:left="1395"/>
      </w:pPr>
      <w:r>
        <w:t>TOLFLAG=0.1#</w:t>
      </w:r>
      <w:r w:rsidR="00B602F9">
        <w:t>45</w:t>
      </w:r>
      <w:r>
        <w:t>#1.96#1.1,</w:t>
      </w:r>
    </w:p>
    <w:p w14:paraId="2F259EBC" w14:textId="77777777" w:rsidR="00621670" w:rsidRDefault="00621670" w:rsidP="00621670">
      <w:pPr>
        <w:pStyle w:val="SL-FlLftSgl"/>
        <w:ind w:left="1395"/>
      </w:pPr>
      <w:r>
        <w:t>LISTPAIR=S#1,</w:t>
      </w:r>
    </w:p>
    <w:p w14:paraId="51476312" w14:textId="77777777" w:rsidR="00621670" w:rsidRDefault="00621670" w:rsidP="00621670">
      <w:pPr>
        <w:pStyle w:val="SL-FlLftSgl"/>
        <w:ind w:left="1395"/>
      </w:pPr>
      <w:r>
        <w:t>MAXCAT=20,</w:t>
      </w:r>
    </w:p>
    <w:p w14:paraId="3AB07C09" w14:textId="77777777" w:rsidR="00621670" w:rsidRDefault="00621670" w:rsidP="00621670">
      <w:pPr>
        <w:pStyle w:val="SL-FlLftSgl"/>
        <w:ind w:left="1395"/>
      </w:pPr>
      <w:proofErr w:type="spellStart"/>
      <w:r>
        <w:t>GraphType</w:t>
      </w:r>
      <w:proofErr w:type="spellEnd"/>
      <w:r>
        <w:t>=PDF,</w:t>
      </w:r>
    </w:p>
    <w:p w14:paraId="1F933E96" w14:textId="77777777" w:rsidR="00621670" w:rsidRDefault="00621670" w:rsidP="00621670">
      <w:pPr>
        <w:pStyle w:val="SL-FlLftSgl"/>
        <w:ind w:left="1395"/>
      </w:pPr>
      <w:r>
        <w:t>USEDPI=600</w:t>
      </w:r>
    </w:p>
    <w:p w14:paraId="6ED4C7BF" w14:textId="77777777" w:rsidR="00DC2C13" w:rsidRDefault="00DC2C13">
      <w:pPr>
        <w:pStyle w:val="SL-FlLftSgl"/>
        <w:ind w:left="1395"/>
      </w:pPr>
      <w:r>
        <w:t>)</w:t>
      </w:r>
    </w:p>
    <w:p w14:paraId="73FFE09F" w14:textId="77777777" w:rsidR="00DC2C13" w:rsidRDefault="00DC2C13">
      <w:pPr>
        <w:pStyle w:val="P1-StandPara"/>
        <w:spacing w:after="0"/>
      </w:pPr>
    </w:p>
    <w:p w14:paraId="3A5925E1" w14:textId="77777777" w:rsidR="00DC2C13" w:rsidRDefault="00DC2C13">
      <w:pPr>
        <w:pStyle w:val="P1-StandPara"/>
      </w:pPr>
      <w:r>
        <w:t xml:space="preserve">The parameter values </w:t>
      </w:r>
      <w:r w:rsidR="00013533">
        <w:t>in</w:t>
      </w:r>
      <w:r>
        <w:t xml:space="preserve"> this program are interpreted as follows. </w:t>
      </w:r>
      <w:r w:rsidR="0084727B">
        <w:t>Since five seeds are specified</w:t>
      </w:r>
      <w:r w:rsidR="004D2979">
        <w:t>,</w:t>
      </w:r>
      <w:r w:rsidR="0084727B">
        <w:t xml:space="preserve"> the macro will run five times. With each run,</w:t>
      </w:r>
      <w:r>
        <w:t xml:space="preserve"> the program selects 10</w:t>
      </w:r>
      <w:r w:rsidR="004D2979">
        <w:t xml:space="preserve"> percent</w:t>
      </w:r>
      <w:r>
        <w:t xml:space="preserve"> (i.e., RATE) of the records in the dataset</w:t>
      </w:r>
      <w:r w:rsidR="004D2979">
        <w:t xml:space="preserve"> as target records</w:t>
      </w:r>
      <w:r>
        <w:t xml:space="preserve">, through a PPS selection approach, where a variable named MOS </w:t>
      </w:r>
      <w:r w:rsidR="004D2979">
        <w:t>contains</w:t>
      </w:r>
      <w:r>
        <w:t xml:space="preserve"> the measure of size</w:t>
      </w:r>
      <w:r w:rsidR="004D2979">
        <w:t xml:space="preserve"> for each record</w:t>
      </w:r>
      <w:r>
        <w:t xml:space="preserve">. The software then finds a swapping partner for each target record using the variables BWGT and INCOME to calculate bias. The swapping cells are defined by RACE EDUC and INCOME. Before swapping, EDUC and INCOME are imputed. Values of EDUC equal to ‘RF’ and ‘DK’ </w:t>
      </w:r>
      <w:r>
        <w:lastRenderedPageBreak/>
        <w:t xml:space="preserve">are imputed using a random within cells </w:t>
      </w:r>
      <w:proofErr w:type="spellStart"/>
      <w:r>
        <w:t>hotdeck</w:t>
      </w:r>
      <w:proofErr w:type="spellEnd"/>
      <w:r>
        <w:t xml:space="preserve"> method within categories of RACE.</w:t>
      </w:r>
      <w:r w:rsidR="00056BD2">
        <w:t xml:space="preserve"> </w:t>
      </w:r>
      <w:r>
        <w:t xml:space="preserve">Values of INCOME equal </w:t>
      </w:r>
      <w:proofErr w:type="gramStart"/>
      <w:r>
        <w:t xml:space="preserve">to </w:t>
      </w:r>
      <w:r>
        <w:rPr>
          <w:b/>
          <w:sz w:val="28"/>
          <w:szCs w:val="28"/>
        </w:rPr>
        <w:t>.</w:t>
      </w:r>
      <w:proofErr w:type="gramEnd"/>
      <w:r>
        <w:t xml:space="preserve">, 77, 99 (including any missing values indicated by </w:t>
      </w:r>
      <w:r>
        <w:rPr>
          <w:szCs w:val="22"/>
        </w:rPr>
        <w:t>.D, .M, etc.</w:t>
      </w:r>
      <w:r>
        <w:t xml:space="preserve">) are also imputed. The swapping partner is selected within RACE categories as defined by BOUNDARY. The software swaps values of INCOME and EDUC. If a value of INCOME changes, </w:t>
      </w:r>
      <w:r w:rsidR="004D2979">
        <w:t>then the values of</w:t>
      </w:r>
      <w:r>
        <w:t xml:space="preserve"> INCOME1 and INCOME2</w:t>
      </w:r>
      <w:r w:rsidR="004D2979">
        <w:t xml:space="preserve"> change as well</w:t>
      </w:r>
      <w:r>
        <w:t xml:space="preserve">. If a value of EDUC changes, </w:t>
      </w:r>
      <w:r w:rsidR="004D2979">
        <w:t>the values of</w:t>
      </w:r>
      <w:r>
        <w:t xml:space="preserve"> EDUC1 and EDUC2</w:t>
      </w:r>
      <w:r w:rsidR="004D2979">
        <w:t xml:space="preserve"> change</w:t>
      </w:r>
      <w:r>
        <w:t xml:space="preserve">. </w:t>
      </w:r>
    </w:p>
    <w:p w14:paraId="090EF4CB" w14:textId="12576D42" w:rsidR="00B602F9" w:rsidRDefault="00B602F9">
      <w:pPr>
        <w:pStyle w:val="P1-StandPara"/>
      </w:pPr>
      <w:r>
        <w:t>Unweighted and weighted distributions of the levels of EDUC and INCOME will be produced as well as for the linked variables INCOME1, INCOME2, EDUC1,</w:t>
      </w:r>
      <w:r w:rsidR="003E3CE1">
        <w:t xml:space="preserve"> </w:t>
      </w:r>
      <w:r>
        <w:t xml:space="preserve">and EDUC2. If the weighted </w:t>
      </w:r>
      <w:r w:rsidR="004A3F26">
        <w:t xml:space="preserve">absolute value of the relative difference </w:t>
      </w:r>
      <w:r>
        <w:t xml:space="preserve">before and after swapping </w:t>
      </w:r>
      <w:r w:rsidR="004A3F26">
        <w:t>is</w:t>
      </w:r>
      <w:r>
        <w:t xml:space="preserve"> more than 0.10 and the sample size for the level is </w:t>
      </w:r>
      <w:r w:rsidR="004D2979">
        <w:t xml:space="preserve">more than </w:t>
      </w:r>
      <w:r>
        <w:t>4</w:t>
      </w:r>
      <w:r w:rsidR="009F37DB">
        <w:t>5, then an asterisk (*</w:t>
      </w:r>
      <w:r>
        <w:t xml:space="preserve">) will appear </w:t>
      </w:r>
      <w:r w:rsidR="009F37DB">
        <w:t>to the right of</w:t>
      </w:r>
      <w:r>
        <w:t xml:space="preserve"> the after-swapping value. Additionally, before- and after-swapping standard errors will be produced. If the ratio of those estimated standard errors exceeds 1.10 and the sample size </w:t>
      </w:r>
      <w:r w:rsidR="009F37DB">
        <w:t xml:space="preserve">for the level is </w:t>
      </w:r>
      <w:r w:rsidR="004D2979">
        <w:t xml:space="preserve">more than </w:t>
      </w:r>
      <w:r w:rsidR="009F37DB">
        <w:t>45</w:t>
      </w:r>
      <w:r w:rsidR="004D2979">
        <w:t xml:space="preserve">, </w:t>
      </w:r>
      <w:proofErr w:type="gramStart"/>
      <w:r w:rsidR="004D2979">
        <w:t>an</w:t>
      </w:r>
      <w:proofErr w:type="gramEnd"/>
      <w:r w:rsidR="004D2979">
        <w:t xml:space="preserve"> “@”</w:t>
      </w:r>
      <w:r w:rsidR="009F37DB">
        <w:t xml:space="preserve"> will appear to the right of the ratio.</w:t>
      </w:r>
    </w:p>
    <w:p w14:paraId="1DD1D13C" w14:textId="77777777" w:rsidR="004A3F26" w:rsidRDefault="00621670">
      <w:pPr>
        <w:pStyle w:val="P1-StandPara"/>
      </w:pPr>
      <w:r>
        <w:t xml:space="preserve">The key output variable is SCORE, other key variable specified are the variables VAR1 – VAR4. Weighted means and standard errors of SCORE will be produced by EDUC and INCOME as well as the linked variables INCOME1, INCOME2, EDUC1, and EDUC2. </w:t>
      </w:r>
      <w:r w:rsidR="004A3F26">
        <w:t>Large differences will be flagged as described above.</w:t>
      </w:r>
    </w:p>
    <w:p w14:paraId="1554BB33" w14:textId="77777777" w:rsidR="004A3F26" w:rsidRDefault="004A3F26" w:rsidP="004A3F26">
      <w:pPr>
        <w:pStyle w:val="P1-StandPara"/>
      </w:pPr>
      <w:r>
        <w:t>Additionally, a</w:t>
      </w:r>
      <w:r w:rsidR="00621670">
        <w:t>ll possible m</w:t>
      </w:r>
      <w:r w:rsidR="00621670" w:rsidRPr="00621670">
        <w:t xml:space="preserve">easures of </w:t>
      </w:r>
      <w:r w:rsidR="00621670">
        <w:t>a</w:t>
      </w:r>
      <w:r w:rsidR="00621670" w:rsidRPr="00621670">
        <w:t xml:space="preserve">ssociation </w:t>
      </w:r>
      <w:r w:rsidR="00621670">
        <w:t xml:space="preserve">between </w:t>
      </w:r>
      <w:r w:rsidR="00545651">
        <w:t xml:space="preserve">EDUC and INCOME </w:t>
      </w:r>
      <w:r w:rsidR="00621670">
        <w:t xml:space="preserve">and </w:t>
      </w:r>
      <w:r w:rsidR="00C77229">
        <w:t>SCORE and VAR1-VAR4</w:t>
      </w:r>
      <w:r w:rsidR="00621670">
        <w:t xml:space="preserve"> will be calculated</w:t>
      </w:r>
      <w:r w:rsidR="00B602F9">
        <w:t xml:space="preserve">. </w:t>
      </w:r>
      <w:r>
        <w:t xml:space="preserve">If the difference between the before- and after-swapping estimates is more than </w:t>
      </w:r>
      <w:r w:rsidRPr="004A3F26">
        <w:t>1.96 multiples</w:t>
      </w:r>
      <w:r>
        <w:t xml:space="preserve"> of the before-swapping standard error and the sample size used in the estimate is </w:t>
      </w:r>
      <w:r w:rsidRPr="0084727B">
        <w:t>greater than 45</w:t>
      </w:r>
      <w:r>
        <w:t>, then an asterisk is placed next to the value of the relative difference.</w:t>
      </w:r>
    </w:p>
    <w:p w14:paraId="6E9E432E" w14:textId="77777777" w:rsidR="004A3F26" w:rsidRDefault="00C77229">
      <w:pPr>
        <w:pStyle w:val="P1-StandPara"/>
      </w:pPr>
      <w:r>
        <w:t xml:space="preserve">In addition to the default regression model with SCORE as the dependent variable and EDUC and INCOME as the independent variables, a second model will be fit using SCORE as the dependent variable and DAGE3, VAR1, and EDUC3 as the independent variables. Any differences between the before- and after-swapping regression coefficients will be </w:t>
      </w:r>
      <w:r w:rsidR="0084727B">
        <w:t xml:space="preserve">displayed and flagged with an asterisk as </w:t>
      </w:r>
      <w:r>
        <w:t>described above for the measures of association.</w:t>
      </w:r>
    </w:p>
    <w:p w14:paraId="488429A1" w14:textId="77777777" w:rsidR="0084727B" w:rsidRPr="0084727B" w:rsidRDefault="0084727B">
      <w:pPr>
        <w:pStyle w:val="P1-StandPara"/>
      </w:pPr>
      <w:r>
        <w:t>The .log and .</w:t>
      </w:r>
      <w:proofErr w:type="spellStart"/>
      <w:r>
        <w:t>lst</w:t>
      </w:r>
      <w:proofErr w:type="spellEnd"/>
      <w:r>
        <w:t xml:space="preserve"> files will be named </w:t>
      </w:r>
      <w:r w:rsidRPr="0084727B">
        <w:rPr>
          <w:i/>
        </w:rPr>
        <w:t>&lt;file name&gt;_Run1.log</w:t>
      </w:r>
      <w:r>
        <w:t xml:space="preserve"> and </w:t>
      </w:r>
      <w:r w:rsidRPr="0084727B">
        <w:rPr>
          <w:i/>
        </w:rPr>
        <w:t>&lt;file name&gt;_Run</w:t>
      </w:r>
      <w:r>
        <w:rPr>
          <w:i/>
        </w:rPr>
        <w:t>1</w:t>
      </w:r>
      <w:r w:rsidRPr="0084727B">
        <w:rPr>
          <w:i/>
        </w:rPr>
        <w:t>.lst</w:t>
      </w:r>
      <w:r>
        <w:t>…</w:t>
      </w:r>
      <w:r w:rsidRPr="0084727B">
        <w:rPr>
          <w:i/>
        </w:rPr>
        <w:t>&lt;file name&gt;_Run</w:t>
      </w:r>
      <w:r>
        <w:rPr>
          <w:i/>
        </w:rPr>
        <w:t>5</w:t>
      </w:r>
      <w:r w:rsidRPr="0084727B">
        <w:rPr>
          <w:i/>
        </w:rPr>
        <w:t>.log</w:t>
      </w:r>
      <w:r>
        <w:t xml:space="preserve"> and </w:t>
      </w:r>
      <w:r w:rsidRPr="0084727B">
        <w:rPr>
          <w:i/>
        </w:rPr>
        <w:t>&lt;file name&gt;_Run</w:t>
      </w:r>
      <w:r>
        <w:rPr>
          <w:i/>
        </w:rPr>
        <w:t>5</w:t>
      </w:r>
      <w:r w:rsidRPr="0084727B">
        <w:rPr>
          <w:i/>
        </w:rPr>
        <w:t>.lst</w:t>
      </w:r>
      <w:r>
        <w:rPr>
          <w:i/>
        </w:rPr>
        <w:t xml:space="preserve">; </w:t>
      </w:r>
      <w:r w:rsidRPr="0084727B">
        <w:t>the output datasets</w:t>
      </w:r>
      <w:r>
        <w:t xml:space="preserve"> and charts will be named similarly. The utility measures will be summarized in </w:t>
      </w:r>
      <w:r w:rsidRPr="0084727B">
        <w:rPr>
          <w:i/>
        </w:rPr>
        <w:t>&lt;file name&gt;_</w:t>
      </w:r>
      <w:proofErr w:type="spellStart"/>
      <w:r>
        <w:rPr>
          <w:i/>
        </w:rPr>
        <w:t>summary</w:t>
      </w:r>
      <w:r w:rsidRPr="0084727B">
        <w:rPr>
          <w:i/>
        </w:rPr>
        <w:t>.ls</w:t>
      </w:r>
      <w:r w:rsidR="001F0220">
        <w:rPr>
          <w:i/>
        </w:rPr>
        <w:t>t</w:t>
      </w:r>
      <w:proofErr w:type="spellEnd"/>
      <w:r>
        <w:rPr>
          <w:i/>
        </w:rPr>
        <w:t xml:space="preserve"> </w:t>
      </w:r>
      <w:r>
        <w:t xml:space="preserve">and </w:t>
      </w:r>
      <w:r w:rsidRPr="0084727B">
        <w:t>graphed in</w:t>
      </w:r>
      <w:r>
        <w:rPr>
          <w:i/>
        </w:rPr>
        <w:t xml:space="preserve"> </w:t>
      </w:r>
      <w:r w:rsidRPr="0084727B">
        <w:rPr>
          <w:i/>
        </w:rPr>
        <w:t>&lt;file name&gt;_</w:t>
      </w:r>
      <w:r w:rsidR="00271368">
        <w:rPr>
          <w:i/>
        </w:rPr>
        <w:t>SummaryGraph.pdf</w:t>
      </w:r>
    </w:p>
    <w:p w14:paraId="113DF150" w14:textId="77777777" w:rsidR="00DC2C13" w:rsidRDefault="00190A7D" w:rsidP="00983463">
      <w:pPr>
        <w:pStyle w:val="Heading1"/>
      </w:pPr>
      <w:bookmarkStart w:id="60" w:name="_Toc272834552"/>
      <w:bookmarkStart w:id="61" w:name="_Toc54772112"/>
      <w:r>
        <w:lastRenderedPageBreak/>
        <w:t>2</w:t>
      </w:r>
      <w:r w:rsidR="00DC2C13">
        <w:t>.2</w:t>
      </w:r>
      <w:r w:rsidR="00DC2C13">
        <w:tab/>
        <w:t>Processing</w:t>
      </w:r>
      <w:bookmarkEnd w:id="60"/>
      <w:bookmarkEnd w:id="61"/>
    </w:p>
    <w:p w14:paraId="105F4C27" w14:textId="154FFBFC" w:rsidR="00DC2C13" w:rsidRDefault="00DC2C13">
      <w:pPr>
        <w:pStyle w:val="P1-StandPara"/>
      </w:pPr>
      <w:r>
        <w:t xml:space="preserve">Some system requirements and notes for using </w:t>
      </w:r>
      <w:proofErr w:type="spellStart"/>
      <w:r w:rsidR="004635E4" w:rsidRPr="004635E4">
        <w:rPr>
          <w:i/>
        </w:rPr>
        <w:t>DataSwap</w:t>
      </w:r>
      <w:proofErr w:type="spellEnd"/>
      <w:r w:rsidR="00D62EB4">
        <w:t xml:space="preserve"> are described in </w:t>
      </w:r>
      <w:r w:rsidR="006E2D0A">
        <w:t>Section</w:t>
      </w:r>
      <w:r w:rsidR="00D62EB4">
        <w:t xml:space="preserve"> </w:t>
      </w:r>
      <w:r w:rsidR="003E3CE1">
        <w:t>2</w:t>
      </w:r>
      <w:r>
        <w:t xml:space="preserve">.2.1. Section </w:t>
      </w:r>
      <w:r w:rsidR="003E1EC0">
        <w:t>2</w:t>
      </w:r>
      <w:r>
        <w:t xml:space="preserve">.2.2 </w:t>
      </w:r>
      <w:r w:rsidR="003E1EC0">
        <w:t xml:space="preserve">provides some helpful hints, and Section 2.2.3 </w:t>
      </w:r>
      <w:r>
        <w:t>includes a list of errors that may occur during processing.</w:t>
      </w:r>
    </w:p>
    <w:p w14:paraId="32F92F96" w14:textId="77777777" w:rsidR="00DC2C13" w:rsidRDefault="00190A7D" w:rsidP="00983463">
      <w:pPr>
        <w:pStyle w:val="Heading2"/>
      </w:pPr>
      <w:bookmarkStart w:id="62" w:name="_Toc272834553"/>
      <w:bookmarkStart w:id="63" w:name="_Toc54772113"/>
      <w:r>
        <w:t>2</w:t>
      </w:r>
      <w:r w:rsidR="00D62EB4">
        <w:t>.2.1</w:t>
      </w:r>
      <w:r w:rsidR="00D62EB4">
        <w:tab/>
      </w:r>
      <w:r w:rsidR="00DC2C13">
        <w:t>System Requirements and Processing Notes</w:t>
      </w:r>
      <w:bookmarkEnd w:id="62"/>
      <w:bookmarkEnd w:id="63"/>
    </w:p>
    <w:p w14:paraId="1CA368E8" w14:textId="77777777" w:rsidR="00DC2C13" w:rsidRDefault="004635E4">
      <w:pPr>
        <w:pStyle w:val="P1-StandPara"/>
      </w:pPr>
      <w:proofErr w:type="spellStart"/>
      <w:r w:rsidRPr="004635E4">
        <w:rPr>
          <w:i/>
          <w:szCs w:val="22"/>
        </w:rPr>
        <w:t>DataSwap</w:t>
      </w:r>
      <w:proofErr w:type="spellEnd"/>
      <w:r w:rsidR="00C45EB5" w:rsidRPr="006F2E97">
        <w:rPr>
          <w:szCs w:val="22"/>
        </w:rPr>
        <w:t xml:space="preserve"> is a SAS macro. SAS version 8 or 9 is required to run the macro.</w:t>
      </w:r>
      <w:r w:rsidR="00792EE5">
        <w:rPr>
          <w:szCs w:val="22"/>
        </w:rPr>
        <w:t xml:space="preserve"> </w:t>
      </w:r>
      <w:r w:rsidR="00DC2C13">
        <w:t xml:space="preserve">The following are some helpful programming notes for using </w:t>
      </w:r>
      <w:proofErr w:type="spellStart"/>
      <w:r w:rsidRPr="004635E4">
        <w:rPr>
          <w:i/>
        </w:rPr>
        <w:t>DataSwap</w:t>
      </w:r>
      <w:proofErr w:type="spellEnd"/>
      <w:r w:rsidR="00DC2C13">
        <w:t>.</w:t>
      </w:r>
    </w:p>
    <w:p w14:paraId="43FC56D6" w14:textId="77777777" w:rsidR="00DC2C13" w:rsidRDefault="00DC2C13" w:rsidP="00E94012">
      <w:pPr>
        <w:pStyle w:val="N2-2ndBullet"/>
        <w:numPr>
          <w:ilvl w:val="0"/>
          <w:numId w:val="7"/>
        </w:numPr>
        <w:rPr>
          <w:spacing w:val="-2"/>
          <w:szCs w:val="22"/>
        </w:rPr>
      </w:pPr>
      <w:r>
        <w:rPr>
          <w:spacing w:val="-2"/>
          <w:szCs w:val="22"/>
        </w:rPr>
        <w:t>Parameters are separated by commas. For example, in %</w:t>
      </w:r>
      <w:r w:rsidR="004635E4" w:rsidRPr="00F1179C">
        <w:rPr>
          <w:spacing w:val="-2"/>
          <w:szCs w:val="22"/>
        </w:rPr>
        <w:t>DATASWAP</w:t>
      </w:r>
      <w:r>
        <w:rPr>
          <w:spacing w:val="-2"/>
          <w:szCs w:val="22"/>
        </w:rPr>
        <w:t xml:space="preserve"> (BOUNDARY=A</w:t>
      </w:r>
      <w:r>
        <w:rPr>
          <w:bCs/>
          <w:spacing w:val="-2"/>
          <w:szCs w:val="22"/>
        </w:rPr>
        <w:t>,</w:t>
      </w:r>
      <w:r w:rsidR="00311276">
        <w:rPr>
          <w:bCs/>
          <w:spacing w:val="-2"/>
          <w:szCs w:val="22"/>
        </w:rPr>
        <w:t xml:space="preserve"> </w:t>
      </w:r>
      <w:r>
        <w:rPr>
          <w:spacing w:val="-2"/>
          <w:szCs w:val="22"/>
        </w:rPr>
        <w:t>SWAPVARS=B</w:t>
      </w:r>
      <w:proofErr w:type="gramStart"/>
      <w:r>
        <w:rPr>
          <w:bCs/>
          <w:spacing w:val="-2"/>
          <w:szCs w:val="22"/>
        </w:rPr>
        <w:t>,</w:t>
      </w:r>
      <w:r>
        <w:rPr>
          <w:spacing w:val="-2"/>
          <w:szCs w:val="22"/>
        </w:rPr>
        <w:t>…</w:t>
      </w:r>
      <w:proofErr w:type="gramEnd"/>
      <w:r>
        <w:rPr>
          <w:spacing w:val="-2"/>
          <w:szCs w:val="22"/>
        </w:rPr>
        <w:t>).</w:t>
      </w:r>
    </w:p>
    <w:p w14:paraId="429C1F51" w14:textId="77777777" w:rsidR="00DC2C13" w:rsidRDefault="00DC2C13" w:rsidP="00E94012">
      <w:pPr>
        <w:pStyle w:val="N2-2ndBullet"/>
        <w:numPr>
          <w:ilvl w:val="0"/>
          <w:numId w:val="7"/>
        </w:numPr>
        <w:spacing w:after="0"/>
        <w:rPr>
          <w:spacing w:val="-4"/>
          <w:szCs w:val="22"/>
        </w:rPr>
      </w:pPr>
      <w:r>
        <w:rPr>
          <w:spacing w:val="-4"/>
          <w:szCs w:val="22"/>
        </w:rPr>
        <w:t>Parameters do not have to be in order. They can be specified as %</w:t>
      </w:r>
      <w:r w:rsidR="004635E4" w:rsidRPr="00F1179C">
        <w:rPr>
          <w:spacing w:val="-4"/>
          <w:szCs w:val="22"/>
        </w:rPr>
        <w:t>DATASWAP</w:t>
      </w:r>
      <w:r>
        <w:rPr>
          <w:spacing w:val="-4"/>
          <w:szCs w:val="22"/>
        </w:rPr>
        <w:t>(BOUNDARY=A,SWAPVARS=B) or</w:t>
      </w:r>
    </w:p>
    <w:p w14:paraId="7A6A3C84" w14:textId="77777777" w:rsidR="00DC2C13" w:rsidRDefault="002D6665">
      <w:pPr>
        <w:pStyle w:val="N2-2ndBullet"/>
        <w:numPr>
          <w:ilvl w:val="0"/>
          <w:numId w:val="0"/>
        </w:numPr>
        <w:ind w:left="1152"/>
        <w:rPr>
          <w:spacing w:val="-4"/>
          <w:szCs w:val="22"/>
        </w:rPr>
      </w:pPr>
      <w:r>
        <w:rPr>
          <w:spacing w:val="-4"/>
          <w:szCs w:val="22"/>
        </w:rPr>
        <w:tab/>
      </w:r>
      <w:r w:rsidR="00DC2C13">
        <w:rPr>
          <w:spacing w:val="-4"/>
          <w:szCs w:val="22"/>
        </w:rPr>
        <w:t>%</w:t>
      </w:r>
      <w:proofErr w:type="gramStart"/>
      <w:r w:rsidR="004635E4" w:rsidRPr="00F1179C">
        <w:rPr>
          <w:spacing w:val="-4"/>
          <w:szCs w:val="22"/>
        </w:rPr>
        <w:t>DATASWAP</w:t>
      </w:r>
      <w:r w:rsidR="00DC2C13">
        <w:rPr>
          <w:spacing w:val="-4"/>
          <w:szCs w:val="22"/>
        </w:rPr>
        <w:t>(</w:t>
      </w:r>
      <w:proofErr w:type="gramEnd"/>
      <w:r w:rsidR="00DC2C13">
        <w:rPr>
          <w:spacing w:val="-4"/>
          <w:szCs w:val="22"/>
        </w:rPr>
        <w:t>SWAPVARS=B,BOUNDARY=A).</w:t>
      </w:r>
    </w:p>
    <w:p w14:paraId="58A088D7" w14:textId="77777777" w:rsidR="00DC2C13" w:rsidRDefault="00DC2C13" w:rsidP="00E94012">
      <w:pPr>
        <w:pStyle w:val="N2-2ndBullet"/>
        <w:numPr>
          <w:ilvl w:val="0"/>
          <w:numId w:val="7"/>
        </w:numPr>
      </w:pPr>
      <w:r>
        <w:t>SAS shortcut techniques for variable lists do not work. For example, VAR1</w:t>
      </w:r>
      <w:r>
        <w:noBreakHyphen/>
        <w:t>VAR3 should be written as VAR1 VAR2 VAR3.</w:t>
      </w:r>
    </w:p>
    <w:p w14:paraId="21AE87BC" w14:textId="77777777" w:rsidR="00DC2C13" w:rsidRDefault="00DC2C13" w:rsidP="00E94012">
      <w:pPr>
        <w:pStyle w:val="N2-2ndBullet"/>
        <w:numPr>
          <w:ilvl w:val="0"/>
          <w:numId w:val="7"/>
        </w:numPr>
      </w:pPr>
      <w:r>
        <w:t>All intermediate SAS names created by the program start with a __ (two underscores).</w:t>
      </w:r>
    </w:p>
    <w:p w14:paraId="3F99F2CA" w14:textId="77777777" w:rsidR="00DC2C13" w:rsidRDefault="00DC2C13" w:rsidP="00E94012">
      <w:pPr>
        <w:pStyle w:val="N2-2ndBullet"/>
        <w:numPr>
          <w:ilvl w:val="0"/>
          <w:numId w:val="7"/>
        </w:numPr>
      </w:pPr>
      <w:r>
        <w:t xml:space="preserve">The messages generated by </w:t>
      </w:r>
      <w:proofErr w:type="spellStart"/>
      <w:r w:rsidR="004635E4" w:rsidRPr="004635E4">
        <w:rPr>
          <w:i/>
        </w:rPr>
        <w:t>DataSwap</w:t>
      </w:r>
      <w:proofErr w:type="spellEnd"/>
      <w:r>
        <w:t xml:space="preserve"> start with “</w:t>
      </w:r>
      <w:proofErr w:type="spellStart"/>
      <w:r w:rsidR="004635E4" w:rsidRPr="004635E4">
        <w:rPr>
          <w:i/>
        </w:rPr>
        <w:t>DataSwap</w:t>
      </w:r>
      <w:proofErr w:type="spellEnd"/>
      <w:r>
        <w:t xml:space="preserve"> Error” so they can be distinguished from SAS messages.</w:t>
      </w:r>
    </w:p>
    <w:p w14:paraId="100411C4" w14:textId="77777777" w:rsidR="00DC2C13" w:rsidRDefault="00DC2C13" w:rsidP="00E94012">
      <w:pPr>
        <w:pStyle w:val="N2-2ndBullet"/>
        <w:numPr>
          <w:ilvl w:val="0"/>
          <w:numId w:val="7"/>
        </w:numPr>
      </w:pPr>
      <w:r>
        <w:t xml:space="preserve">TITLE3, TITLE4, TITLE5, FOOTNOTE1, FOOTNOTE2, and FOOTNOTE3 are reserved for use by </w:t>
      </w:r>
      <w:proofErr w:type="spellStart"/>
      <w:r w:rsidR="004635E4" w:rsidRPr="004635E4">
        <w:rPr>
          <w:i/>
        </w:rPr>
        <w:t>DataSwap</w:t>
      </w:r>
      <w:proofErr w:type="spellEnd"/>
      <w:r>
        <w:t>. Users should avoid these titles/footnotes since they will be overwritten.</w:t>
      </w:r>
    </w:p>
    <w:p w14:paraId="072A52A4" w14:textId="77777777" w:rsidR="00DC2C13" w:rsidRDefault="00DC2C13" w:rsidP="00E94012">
      <w:pPr>
        <w:pStyle w:val="N2-2ndBullet"/>
        <w:numPr>
          <w:ilvl w:val="0"/>
          <w:numId w:val="7"/>
        </w:numPr>
      </w:pPr>
      <w:r>
        <w:t xml:space="preserve">When IMPUTE = </w:t>
      </w:r>
      <w:r>
        <w:rPr>
          <w:i/>
        </w:rPr>
        <w:t>Y</w:t>
      </w:r>
      <w:r>
        <w:t>,</w:t>
      </w:r>
      <w:r>
        <w:rPr>
          <w:i/>
        </w:rPr>
        <w:t xml:space="preserve"> </w:t>
      </w:r>
      <w:proofErr w:type="spellStart"/>
      <w:r w:rsidR="004635E4" w:rsidRPr="004635E4">
        <w:rPr>
          <w:i/>
        </w:rPr>
        <w:t>DataSwap</w:t>
      </w:r>
      <w:proofErr w:type="spellEnd"/>
      <w:r>
        <w:t xml:space="preserve"> creates new variables with the imputed values and names them &lt;</w:t>
      </w:r>
      <w:r>
        <w:rPr>
          <w:i/>
        </w:rPr>
        <w:t>imputed</w:t>
      </w:r>
      <w:r>
        <w:t xml:space="preserve"> </w:t>
      </w:r>
      <w:r>
        <w:rPr>
          <w:i/>
        </w:rPr>
        <w:t>variable name</w:t>
      </w:r>
      <w:r>
        <w:t>&gt;_I. For this reason, it is strongly recommended that the user exclude or rename any existing variables in the input dataset that uses this suffix. Failure to do so may cause unexpected results.</w:t>
      </w:r>
    </w:p>
    <w:p w14:paraId="7DB10729" w14:textId="77777777" w:rsidR="00DC2C13" w:rsidRDefault="00190A7D" w:rsidP="00983463">
      <w:pPr>
        <w:pStyle w:val="Heading2"/>
      </w:pPr>
      <w:bookmarkStart w:id="64" w:name="_Toc272834554"/>
      <w:bookmarkStart w:id="65" w:name="_Toc54772114"/>
      <w:r>
        <w:t>2</w:t>
      </w:r>
      <w:r w:rsidR="00DC2C13">
        <w:t>.2.2</w:t>
      </w:r>
      <w:r w:rsidR="00DC2C13">
        <w:tab/>
        <w:t>Helpful Hints</w:t>
      </w:r>
      <w:bookmarkEnd w:id="64"/>
      <w:bookmarkEnd w:id="65"/>
      <w:r w:rsidR="00DC2C13">
        <w:t xml:space="preserve"> </w:t>
      </w:r>
    </w:p>
    <w:p w14:paraId="0B6CA8D5" w14:textId="77777777" w:rsidR="00DC2C13" w:rsidRDefault="00DC2C13">
      <w:pPr>
        <w:pStyle w:val="P1-StandPara"/>
      </w:pPr>
      <w:r>
        <w:t xml:space="preserve">There are certain special situations that arise for which </w:t>
      </w:r>
      <w:proofErr w:type="spellStart"/>
      <w:r w:rsidR="004635E4" w:rsidRPr="004635E4">
        <w:rPr>
          <w:i/>
        </w:rPr>
        <w:t>DataSwap</w:t>
      </w:r>
      <w:proofErr w:type="spellEnd"/>
      <w:r>
        <w:t xml:space="preserve"> can be used, or for which pre-</w:t>
      </w:r>
      <w:proofErr w:type="spellStart"/>
      <w:r w:rsidR="004635E4" w:rsidRPr="004635E4">
        <w:rPr>
          <w:i/>
        </w:rPr>
        <w:t>DataSwap</w:t>
      </w:r>
      <w:proofErr w:type="spellEnd"/>
      <w:r>
        <w:t xml:space="preserve"> processing must occur. Other approaches to data swapping within </w:t>
      </w:r>
      <w:proofErr w:type="spellStart"/>
      <w:r w:rsidR="004635E4" w:rsidRPr="004635E4">
        <w:rPr>
          <w:i/>
        </w:rPr>
        <w:t>DataSwap</w:t>
      </w:r>
      <w:proofErr w:type="spellEnd"/>
      <w:r>
        <w:t xml:space="preserve"> can be found in Krenzke, et al. (2006). These approaches address reducing disclosure risk for high risk variables and domains, and for hierarchical data structures. Other recommendations in the paper address maintaining data consistency and reducing swapping impact.</w:t>
      </w:r>
    </w:p>
    <w:p w14:paraId="6295AD72" w14:textId="77777777" w:rsidR="00DC2C13" w:rsidRPr="00983463" w:rsidRDefault="00190A7D" w:rsidP="00983463">
      <w:pPr>
        <w:pStyle w:val="Heading3"/>
      </w:pPr>
      <w:bookmarkStart w:id="66" w:name="_Toc54772115"/>
      <w:r>
        <w:lastRenderedPageBreak/>
        <w:t>2</w:t>
      </w:r>
      <w:r w:rsidR="00983463" w:rsidRPr="00983463">
        <w:t>.2.2.1</w:t>
      </w:r>
      <w:r w:rsidR="00983463">
        <w:tab/>
      </w:r>
      <w:r w:rsidR="00DC2C13">
        <w:t>Using IMPUTE=Y</w:t>
      </w:r>
      <w:bookmarkEnd w:id="66"/>
    </w:p>
    <w:p w14:paraId="232BE5DA" w14:textId="77777777" w:rsidR="00DC2C13" w:rsidRDefault="00DC2C13">
      <w:pPr>
        <w:pStyle w:val="P1-StandPara"/>
      </w:pPr>
      <w:r>
        <w:t>If MISSINGDEF values are specified and they do not include SAS missing values, then the SAS missing values are not imputed. Also, NULL can be specified for any SWAPVARS variables for which imputation is not desired.</w:t>
      </w:r>
    </w:p>
    <w:p w14:paraId="661DA433" w14:textId="77777777" w:rsidR="00DC2C13" w:rsidRDefault="00DC2C13" w:rsidP="000B487B">
      <w:pPr>
        <w:pStyle w:val="P1-StandPara"/>
        <w:rPr>
          <w:rFonts w:ascii="Courier New" w:hAnsi="Courier New"/>
          <w:sz w:val="20"/>
        </w:rPr>
      </w:pPr>
      <w:r>
        <w:t xml:space="preserve">If the same two missing values of a swapping variable are imputed to two different values and then swapped with each other, the result is a missing value being swapped with the same missing value. In this event, the change flag for the swapping variable is not set. </w:t>
      </w:r>
    </w:p>
    <w:p w14:paraId="1A3127B9" w14:textId="77777777" w:rsidR="00DC2C13" w:rsidRDefault="00DC2C13" w:rsidP="009213E1">
      <w:pPr>
        <w:pStyle w:val="P1-StandPara"/>
      </w:pPr>
      <w:r>
        <w:t xml:space="preserve">The row with “selected” in the sampling flag column and “not swapped” in the swapping flag column indicates that </w:t>
      </w:r>
      <w:r w:rsidR="00951619">
        <w:t>the number of selected records without any changes in values. This could further be seen by reviewing the listing of swapping pairs.</w:t>
      </w:r>
    </w:p>
    <w:p w14:paraId="6ACDACF6" w14:textId="77777777" w:rsidR="00DC2C13" w:rsidRPr="009213E1" w:rsidRDefault="00190A7D" w:rsidP="00983463">
      <w:pPr>
        <w:pStyle w:val="Heading3"/>
      </w:pPr>
      <w:bookmarkStart w:id="67" w:name="_Toc272834555"/>
      <w:bookmarkStart w:id="68" w:name="_Toc272834779"/>
      <w:bookmarkStart w:id="69" w:name="_Toc54772116"/>
      <w:r>
        <w:t>2</w:t>
      </w:r>
      <w:r w:rsidR="00311276">
        <w:t>.2.2.2</w:t>
      </w:r>
      <w:r w:rsidR="00983463">
        <w:tab/>
      </w:r>
      <w:r w:rsidR="00DC2C13" w:rsidRPr="009213E1">
        <w:t xml:space="preserve">Swapping </w:t>
      </w:r>
      <w:r w:rsidR="007E7169" w:rsidRPr="009213E1">
        <w:t xml:space="preserve">Rate </w:t>
      </w:r>
      <w:r w:rsidR="00DC2C13" w:rsidRPr="009213E1">
        <w:t xml:space="preserve">and </w:t>
      </w:r>
      <w:r w:rsidR="007E7169" w:rsidRPr="009213E1">
        <w:t>Perturbation Rate</w:t>
      </w:r>
      <w:bookmarkEnd w:id="67"/>
      <w:bookmarkEnd w:id="68"/>
      <w:bookmarkEnd w:id="69"/>
    </w:p>
    <w:p w14:paraId="6F714184" w14:textId="77777777" w:rsidR="00DC2C13" w:rsidRDefault="00DC2C13" w:rsidP="009213E1">
      <w:pPr>
        <w:pStyle w:val="P1-StandPara"/>
      </w:pPr>
      <w:r>
        <w:t xml:space="preserve">The swap rate is defined as the percentage of records that are selected for the swapping procedure and is specified by the user in the parameter RATE. This should not be confused with the perturbation rate. The perturbation rate is defined as the percentage of records with one or more values changed as the result of swapping. Thus, it should be approximately twice the swapping rate. </w:t>
      </w:r>
    </w:p>
    <w:p w14:paraId="66EB515F" w14:textId="77777777" w:rsidR="00DC2C13" w:rsidRDefault="00DC2C13" w:rsidP="009213E1">
      <w:pPr>
        <w:pStyle w:val="P1-StandPara"/>
      </w:pPr>
      <w:r>
        <w:t>It may be that more than one value is swapped on one or more records. As a result, the sum of the perturbation percentages for each of the swapping variables will be greater than or equal to twice the value specified in the RATE parameter. In the event of a missing-to-missing swap described above, the actual perturbation rate will be less than twice the specified RATE.</w:t>
      </w:r>
    </w:p>
    <w:p w14:paraId="6C9DA36B" w14:textId="77777777" w:rsidR="00DC2C13" w:rsidRDefault="00190A7D">
      <w:pPr>
        <w:pStyle w:val="Heading3"/>
      </w:pPr>
      <w:bookmarkStart w:id="70" w:name="_Toc272834556"/>
      <w:bookmarkStart w:id="71" w:name="_Toc272834780"/>
      <w:bookmarkStart w:id="72" w:name="_Toc54772117"/>
      <w:r>
        <w:t>2</w:t>
      </w:r>
      <w:r w:rsidR="00983463">
        <w:t>.2.2.3</w:t>
      </w:r>
      <w:r w:rsidR="00983463">
        <w:tab/>
      </w:r>
      <w:r w:rsidR="00DC2C13">
        <w:t xml:space="preserve">Negative </w:t>
      </w:r>
      <w:r w:rsidR="007E7169">
        <w:t xml:space="preserve">Values </w:t>
      </w:r>
      <w:r w:rsidR="00DC2C13">
        <w:t xml:space="preserve">and </w:t>
      </w:r>
      <w:r w:rsidR="007E7169">
        <w:t>Special Character Values</w:t>
      </w:r>
      <w:bookmarkEnd w:id="70"/>
      <w:bookmarkEnd w:id="71"/>
      <w:bookmarkEnd w:id="72"/>
    </w:p>
    <w:p w14:paraId="76932E03" w14:textId="77777777" w:rsidR="00DC2C13" w:rsidRDefault="00DC2C13">
      <w:pPr>
        <w:pStyle w:val="P1-StandPara"/>
        <w:rPr>
          <w:szCs w:val="22"/>
        </w:rPr>
      </w:pPr>
      <w:r>
        <w:rPr>
          <w:szCs w:val="22"/>
        </w:rPr>
        <w:t xml:space="preserve">If SWAPVARS variables contain negative values, when the concatenation for defining the swapping cells occurs, a value of “-1” is not the same as a sort on positive numeric values. So a -1 is next to a 9 (if 9 is the maximum value), instead of next to a 0. The user can make a temporary recode of the variable and use it in the SWAPVARS parameter. If so, then put the original variable should be specified as a LINKSWAP variable. </w:t>
      </w:r>
    </w:p>
    <w:p w14:paraId="075929E5" w14:textId="77777777" w:rsidR="00DC2C13" w:rsidRDefault="00DC2C13">
      <w:pPr>
        <w:pStyle w:val="P1-StandPara"/>
      </w:pPr>
      <w:r>
        <w:t xml:space="preserve">It is important that all variables be in a form consistent with the parameters. For example, </w:t>
      </w:r>
      <w:r w:rsidR="00951619">
        <w:t xml:space="preserve">if a variable is specified as the swapping rate (RATE), it must be constant within STRATUM since differential </w:t>
      </w:r>
      <w:r w:rsidR="00951619">
        <w:lastRenderedPageBreak/>
        <w:t xml:space="preserve">target sampling rates may not be implemented within a STRATUM. </w:t>
      </w:r>
      <w:r>
        <w:t>The parameter BIASVAR must also be a numeric variable since it is used in calculations for finding swapping partners.</w:t>
      </w:r>
    </w:p>
    <w:p w14:paraId="02A8F2F6" w14:textId="77777777" w:rsidR="00DC2C13" w:rsidRDefault="00DC2C13">
      <w:pPr>
        <w:pStyle w:val="P1-StandPara"/>
      </w:pPr>
      <w:r>
        <w:t>It is also beneficial to pre-process cross-tabulations, which use the BOUNDARY and SWAPVARS variables to depict the formation of the swapping partner cells. With BOUNDARY variables, cross-tabulations may identify cells where a swapping partner will not be found. Under this condition, collapsing of categories is recommended. The cross-tabulations will show any problematic cells where there could be undesirable swapping of certain values between records. For instance, swapping a “Refused” code of 9 with a 2 may be undesirable. Cross-tabulations may also reveal singletons. For this situation, the record with the singleton could be given a higher probability of swapping by increasing the MOS for this record.</w:t>
      </w:r>
    </w:p>
    <w:p w14:paraId="267D86C2" w14:textId="77777777" w:rsidR="00DC2C13" w:rsidRDefault="00190A7D" w:rsidP="00983463">
      <w:pPr>
        <w:pStyle w:val="Heading3"/>
      </w:pPr>
      <w:bookmarkStart w:id="73" w:name="_Toc54772118"/>
      <w:r>
        <w:t>2</w:t>
      </w:r>
      <w:r w:rsidR="00983463">
        <w:t>.2.2.4</w:t>
      </w:r>
      <w:r w:rsidR="00983463">
        <w:tab/>
      </w:r>
      <w:r w:rsidR="00DC2C13">
        <w:t xml:space="preserve">Handling </w:t>
      </w:r>
      <w:r w:rsidR="007E7169">
        <w:t>Skip Patterns</w:t>
      </w:r>
      <w:bookmarkEnd w:id="73"/>
    </w:p>
    <w:p w14:paraId="38A78D95" w14:textId="77777777" w:rsidR="00DC2C13" w:rsidRDefault="00DC2C13">
      <w:pPr>
        <w:pStyle w:val="P1-StandPara"/>
      </w:pPr>
      <w:r>
        <w:t xml:space="preserve">A designated SWAPVARS variable could be involved in a skip pattern. Suppose a questionnaire item (A) had two levels: 1=Yes, 2=No. People responding “yes” to </w:t>
      </w:r>
      <w:proofErr w:type="gramStart"/>
      <w:r>
        <w:t>A</w:t>
      </w:r>
      <w:proofErr w:type="gramEnd"/>
      <w:r>
        <w:t xml:space="preserve"> are asked an additional question (B); all others are asked another question (C). If values of B and C are to be swapped, then a new variable needs to be created to determine swapping partners. To do this, let item A be assigned as the BOUNDARY variable. Then create a hybrid variable (BC) from variables B and C, where BC = B, if A = 1; and BC = C, if A = 2. The variable BC becomes the BIASVAR variable and the right-most variable in SWAPVARS. Suppose B and C are coarsened variables, and they are associated with more detailed variables called B_DETAIL and C_DETAIL, respectively. In order to swap the original variables B and C appropriately and also B_DETAIL and C_DETAIL, the parameters would be:</w:t>
      </w:r>
    </w:p>
    <w:p w14:paraId="0EEF5417" w14:textId="77777777" w:rsidR="00DC2C13" w:rsidRDefault="00DC2C13">
      <w:pPr>
        <w:pStyle w:val="SL-FlLftSgl"/>
        <w:ind w:left="1197"/>
      </w:pPr>
      <w:r>
        <w:t>BOUNDARY = A</w:t>
      </w:r>
    </w:p>
    <w:p w14:paraId="0E79AA5C" w14:textId="77777777" w:rsidR="00DC2C13" w:rsidRDefault="00DC2C13">
      <w:pPr>
        <w:pStyle w:val="SL-FlLftSgl"/>
        <w:ind w:left="1197"/>
      </w:pPr>
      <w:r>
        <w:t>SWAPVARS = B C BC</w:t>
      </w:r>
    </w:p>
    <w:p w14:paraId="6C894125" w14:textId="77777777" w:rsidR="00DC2C13" w:rsidRDefault="00DC2C13">
      <w:pPr>
        <w:pStyle w:val="SL-FlLftSgl"/>
        <w:ind w:left="1197"/>
      </w:pPr>
      <w:r>
        <w:t>BIASVAR = BC</w:t>
      </w:r>
    </w:p>
    <w:p w14:paraId="68950B58" w14:textId="77777777" w:rsidR="00DC2C13" w:rsidRDefault="00DC2C13">
      <w:pPr>
        <w:pStyle w:val="SL-FlLftSgl"/>
        <w:ind w:left="1197"/>
      </w:pPr>
      <w:r>
        <w:t>LINKSWAP = B_DETAIL # C_DETAIL # NULL</w:t>
      </w:r>
    </w:p>
    <w:p w14:paraId="38E1262E" w14:textId="77777777" w:rsidR="00DC2C13" w:rsidRPr="00A64BF2" w:rsidRDefault="00DC2C13">
      <w:pPr>
        <w:pStyle w:val="P1-StandPara"/>
        <w:spacing w:after="0"/>
        <w:rPr>
          <w:sz w:val="36"/>
          <w:szCs w:val="36"/>
        </w:rPr>
      </w:pPr>
    </w:p>
    <w:p w14:paraId="30828C2D" w14:textId="77777777" w:rsidR="00DC2C13" w:rsidRDefault="00190A7D" w:rsidP="00983463">
      <w:pPr>
        <w:pStyle w:val="Heading3"/>
      </w:pPr>
      <w:bookmarkStart w:id="74" w:name="_Toc54772119"/>
      <w:r>
        <w:t>2</w:t>
      </w:r>
      <w:r w:rsidR="00983463">
        <w:t>.2.2.5</w:t>
      </w:r>
      <w:r w:rsidR="00983463">
        <w:tab/>
      </w:r>
      <w:r w:rsidR="00DC2C13">
        <w:t xml:space="preserve">One Variable </w:t>
      </w:r>
      <w:r w:rsidR="007E7169">
        <w:t xml:space="preserve">Linked </w:t>
      </w:r>
      <w:r w:rsidR="00DC2C13">
        <w:t xml:space="preserve">to two SWAPVARS </w:t>
      </w:r>
      <w:r w:rsidR="007E7169">
        <w:t>Variables</w:t>
      </w:r>
      <w:bookmarkEnd w:id="74"/>
    </w:p>
    <w:p w14:paraId="1B486F8B" w14:textId="77777777" w:rsidR="00DC2C13" w:rsidRPr="00A64BF2" w:rsidRDefault="00DC2C13" w:rsidP="00A64BF2">
      <w:pPr>
        <w:pStyle w:val="P1-StandPara"/>
      </w:pPr>
      <w:r w:rsidRPr="00A64BF2">
        <w:t>To maintain consistency between SWAPVARS variables and other items when swapping occurs, the LINKSWAP parameter can be used. The program will not allow a variable to be listed more than once among SWAPVARS and LINKSWAP variables. So, when one variable needs to change when either of two SWAPVARS variables change then the following can be done.</w:t>
      </w:r>
    </w:p>
    <w:p w14:paraId="44EBEF21" w14:textId="77777777" w:rsidR="00DC2C13" w:rsidRPr="00A64BF2" w:rsidRDefault="00DC2C13" w:rsidP="00A64BF2">
      <w:pPr>
        <w:pStyle w:val="P1-StandPara"/>
      </w:pPr>
      <w:r w:rsidRPr="00A64BF2">
        <w:t xml:space="preserve">Suppose SWAPVARS=A B C and the variable D needs to change whenever A or B change. The specification of LINKSWAP=D#D#....... is not allowed. It might be helpful to create one SWAPVARS </w:t>
      </w:r>
      <w:r w:rsidRPr="00A64BF2">
        <w:lastRenderedPageBreak/>
        <w:t>variable from A and B, such as AB=10×A+B or AB=A||B (A concatenated with B so that A=1, B=2, AB=12). Then specify SWAPVARS=AB C and LINKSWAP=A B D#NULL, which will effectively change the values of A, B, and D whenever AB is swapped. The temporary variable AB can be dropped after processing is complete.</w:t>
      </w:r>
    </w:p>
    <w:p w14:paraId="2A419158" w14:textId="77777777" w:rsidR="00DC2C13" w:rsidRDefault="00190A7D">
      <w:pPr>
        <w:pStyle w:val="Heading3"/>
      </w:pPr>
      <w:bookmarkStart w:id="75" w:name="_Toc272834557"/>
      <w:bookmarkStart w:id="76" w:name="_Toc272834781"/>
      <w:bookmarkStart w:id="77" w:name="_Toc54772120"/>
      <w:r>
        <w:t>2</w:t>
      </w:r>
      <w:r w:rsidR="00311276">
        <w:t>.2.2.6</w:t>
      </w:r>
      <w:r w:rsidR="00983463">
        <w:tab/>
      </w:r>
      <w:r w:rsidR="00DC2C13">
        <w:t xml:space="preserve">Key </w:t>
      </w:r>
      <w:r w:rsidR="007E7169">
        <w:t>Outcome Variables</w:t>
      </w:r>
      <w:bookmarkEnd w:id="75"/>
      <w:bookmarkEnd w:id="76"/>
      <w:bookmarkEnd w:id="77"/>
    </w:p>
    <w:p w14:paraId="307193F8" w14:textId="77777777" w:rsidR="00DC2C13" w:rsidRDefault="00DC2C13">
      <w:pPr>
        <w:pStyle w:val="P1-StandPara"/>
      </w:pPr>
      <w:r>
        <w:t>The swapping effect on key outcome variables such as assessment score can be controlled by creating a categorical variable and using it as a hard boundary variable. Doing so will force all swapping to occur within the same level of assessment score. Therefore, the swapping impact on assessment score is limited; increasing the number of categories of assessment score will limit the swapping impact even further. The continuous key outcome variable can also be specified in the KEYOUT parameter in order to monitor data quality due to the swapping effect.</w:t>
      </w:r>
    </w:p>
    <w:p w14:paraId="10465103" w14:textId="77777777" w:rsidR="007D64B7" w:rsidRDefault="00190A7D" w:rsidP="007D64B7">
      <w:pPr>
        <w:pStyle w:val="Heading3"/>
      </w:pPr>
      <w:bookmarkStart w:id="78" w:name="_Toc54772121"/>
      <w:r>
        <w:t>2</w:t>
      </w:r>
      <w:r w:rsidR="008324E7">
        <w:t>.2.2.7</w:t>
      </w:r>
      <w:r w:rsidR="008324E7">
        <w:tab/>
      </w:r>
      <w:r w:rsidR="007D64B7">
        <w:t xml:space="preserve">Calibration of </w:t>
      </w:r>
      <w:r w:rsidR="007E7169">
        <w:t>Survey Weights</w:t>
      </w:r>
      <w:bookmarkEnd w:id="78"/>
    </w:p>
    <w:p w14:paraId="749E913D" w14:textId="77777777" w:rsidR="007D64B7" w:rsidRDefault="007D64B7" w:rsidP="00D6691E">
      <w:pPr>
        <w:pStyle w:val="P1-StandPara"/>
      </w:pPr>
      <w:r>
        <w:t>As may be seen from examples presented in this guide, variables selected for swapping are frequent</w:t>
      </w:r>
      <w:r w:rsidR="00D6691E">
        <w:t>ly demographic variables</w:t>
      </w:r>
      <w:r>
        <w:t xml:space="preserve"> such as age, gender, and race.</w:t>
      </w:r>
      <w:r w:rsidR="00D6691E">
        <w:t xml:space="preserve"> T</w:t>
      </w:r>
      <w:r>
        <w:t xml:space="preserve">hese </w:t>
      </w:r>
      <w:r w:rsidR="00D6691E">
        <w:t xml:space="preserve">types of variables are </w:t>
      </w:r>
      <w:r>
        <w:t>also frequently used in the calibration of survey weights to known population</w:t>
      </w:r>
      <w:r w:rsidR="00D6691E">
        <w:t xml:space="preserve"> totals. However, if swapping occurs after the calibration process, and common variables are used in both processes, the weighted totals may no longer match population totals within categories after swapping. For this reason, users should consider swapping as an intermediate step in the weighting process if the same – or related – variables are used in both calibration and swapping. </w:t>
      </w:r>
    </w:p>
    <w:p w14:paraId="0236D75C" w14:textId="77777777" w:rsidR="007D64B7" w:rsidRPr="007D64B7" w:rsidRDefault="007D64B7" w:rsidP="007D64B7"/>
    <w:p w14:paraId="0CF0A430" w14:textId="77777777" w:rsidR="00DC2C13" w:rsidRPr="00983463" w:rsidRDefault="00190A7D" w:rsidP="00983463">
      <w:pPr>
        <w:pStyle w:val="Heading3"/>
      </w:pPr>
      <w:bookmarkStart w:id="79" w:name="_Toc272834558"/>
      <w:bookmarkStart w:id="80" w:name="_Toc272834782"/>
      <w:bookmarkStart w:id="81" w:name="_Toc54772122"/>
      <w:r>
        <w:t>2</w:t>
      </w:r>
      <w:r w:rsidR="00311276" w:rsidRPr="00983463">
        <w:t>.2.2.</w:t>
      </w:r>
      <w:r w:rsidR="007D64B7" w:rsidRPr="00983463">
        <w:t>8</w:t>
      </w:r>
      <w:r w:rsidR="00983463">
        <w:tab/>
      </w:r>
      <w:r w:rsidR="00DC2C13" w:rsidRPr="00983463">
        <w:t xml:space="preserve">Using </w:t>
      </w:r>
      <w:r w:rsidR="007E7169" w:rsidRPr="00983463">
        <w:t xml:space="preserve">Data Utility Measures </w:t>
      </w:r>
      <w:r w:rsidR="00DC2C13" w:rsidRPr="00983463">
        <w:t xml:space="preserve">to </w:t>
      </w:r>
      <w:r w:rsidR="007E7169" w:rsidRPr="00983463">
        <w:t xml:space="preserve">Determine </w:t>
      </w:r>
      <w:r w:rsidR="00DC2C13" w:rsidRPr="00983463">
        <w:t xml:space="preserve">the </w:t>
      </w:r>
      <w:r w:rsidR="007E7169" w:rsidRPr="00983463">
        <w:t>Final Swapped Dataset</w:t>
      </w:r>
      <w:bookmarkEnd w:id="79"/>
      <w:bookmarkEnd w:id="80"/>
      <w:bookmarkEnd w:id="81"/>
    </w:p>
    <w:p w14:paraId="06D78F06" w14:textId="77777777" w:rsidR="00DC2C13" w:rsidRDefault="00DC2C13">
      <w:pPr>
        <w:pStyle w:val="P1-StandPara"/>
      </w:pPr>
      <w:r>
        <w:t xml:space="preserve">The DRB standards for </w:t>
      </w:r>
      <w:proofErr w:type="spellStart"/>
      <w:r>
        <w:rPr>
          <w:i/>
        </w:rPr>
        <w:t>DataSwap</w:t>
      </w:r>
      <w:proofErr w:type="spellEnd"/>
      <w:r>
        <w:t xml:space="preserve"> processing and analyses, involve (1) the selection, testing and finalization of the parameters; and (2) the running and rerunning of </w:t>
      </w:r>
      <w:proofErr w:type="spellStart"/>
      <w:r w:rsidR="004635E4" w:rsidRPr="004635E4">
        <w:rPr>
          <w:i/>
        </w:rPr>
        <w:t>DataSwap</w:t>
      </w:r>
      <w:proofErr w:type="spellEnd"/>
      <w:r>
        <w:t xml:space="preserve"> while maintaining static parameters except for the SEED. Thus, the sampling methodology is maintained while different target samples are selected. There is enough variation generated between runs such that the swapping results can be improved by replicating the </w:t>
      </w:r>
      <w:proofErr w:type="spellStart"/>
      <w:r w:rsidR="004635E4" w:rsidRPr="004635E4">
        <w:rPr>
          <w:i/>
        </w:rPr>
        <w:t>DataSwap</w:t>
      </w:r>
      <w:proofErr w:type="spellEnd"/>
      <w:r>
        <w:t xml:space="preserve"> run several times since there is a random component involved with selecting target records by using the SEED parameter. The SEED that affords the least data distortion would be selected for the final delivery. </w:t>
      </w:r>
    </w:p>
    <w:p w14:paraId="16968B86" w14:textId="77777777" w:rsidR="000B487B" w:rsidRDefault="000B487B" w:rsidP="007E7169">
      <w:pPr>
        <w:pStyle w:val="Heading5"/>
      </w:pPr>
      <w:bookmarkStart w:id="82" w:name="_Toc315266078"/>
    </w:p>
    <w:p w14:paraId="287360A9" w14:textId="77777777" w:rsidR="00DC2C13" w:rsidRDefault="0032708B" w:rsidP="0032708B">
      <w:pPr>
        <w:pStyle w:val="Heading5"/>
        <w:ind w:firstLine="0"/>
      </w:pPr>
      <w:bookmarkStart w:id="83" w:name="_Toc54772123"/>
      <w:r>
        <w:lastRenderedPageBreak/>
        <w:t>2</w:t>
      </w:r>
      <w:r w:rsidRPr="00983463">
        <w:t>.2.2.</w:t>
      </w:r>
      <w:r>
        <w:t>9</w:t>
      </w:r>
      <w:r>
        <w:tab/>
      </w:r>
      <w:r w:rsidR="00DC2C13">
        <w:t xml:space="preserve">Comparing </w:t>
      </w:r>
      <w:r w:rsidR="008324E7">
        <w:t>Replicate Runs U</w:t>
      </w:r>
      <w:r w:rsidR="00DC2C13">
        <w:t xml:space="preserve">sing the </w:t>
      </w:r>
      <w:r w:rsidR="008324E7">
        <w:t>Same Swapping Scenario</w:t>
      </w:r>
      <w:bookmarkEnd w:id="82"/>
      <w:bookmarkEnd w:id="83"/>
    </w:p>
    <w:p w14:paraId="6D500331" w14:textId="77777777" w:rsidR="00DC2C13" w:rsidRDefault="00DC2C13">
      <w:pPr>
        <w:pStyle w:val="P1-StandPara"/>
      </w:pPr>
      <w:r>
        <w:t>As a guideline, select two or three of the best replicated runs with the smallest multivariate data utility measures (those based on pairwise and regression associations). Then select the replicate run resulting in the best data utility among the HD measures among the initially chosen two or three best replicated runs.</w:t>
      </w:r>
    </w:p>
    <w:p w14:paraId="319759CD" w14:textId="77777777" w:rsidR="00DC2C13" w:rsidRDefault="0032708B" w:rsidP="0032708B">
      <w:pPr>
        <w:pStyle w:val="Heading5"/>
        <w:ind w:firstLine="0"/>
      </w:pPr>
      <w:bookmarkStart w:id="84" w:name="_Toc315266079"/>
      <w:bookmarkStart w:id="85" w:name="_Toc54772124"/>
      <w:r>
        <w:t>2</w:t>
      </w:r>
      <w:r w:rsidRPr="00983463">
        <w:t>.2.2.</w:t>
      </w:r>
      <w:r>
        <w:t>10</w:t>
      </w:r>
      <w:r>
        <w:tab/>
      </w:r>
      <w:r>
        <w:tab/>
      </w:r>
      <w:r w:rsidR="00DC2C13">
        <w:t xml:space="preserve">Exploring </w:t>
      </w:r>
      <w:r w:rsidR="008324E7">
        <w:t>Alternative Swapping Scenarios</w:t>
      </w:r>
      <w:bookmarkEnd w:id="84"/>
      <w:bookmarkEnd w:id="85"/>
    </w:p>
    <w:p w14:paraId="165CCFA3" w14:textId="77777777" w:rsidR="00DC2C13" w:rsidRDefault="00DC2C13">
      <w:pPr>
        <w:pStyle w:val="P1-StandPara"/>
      </w:pPr>
      <w:r>
        <w:t xml:space="preserve">It may be necessary to adjust other parameters in order to achieve the highest utility. At the time of running </w:t>
      </w:r>
      <w:proofErr w:type="spellStart"/>
      <w:r w:rsidR="004635E4" w:rsidRPr="004635E4">
        <w:rPr>
          <w:i/>
        </w:rPr>
        <w:t>DataSwap</w:t>
      </w:r>
      <w:proofErr w:type="spellEnd"/>
      <w:r>
        <w:t xml:space="preserve"> the DRB may have already approved the Disclosure Analysis Plan, which includes the </w:t>
      </w:r>
      <w:proofErr w:type="spellStart"/>
      <w:r w:rsidR="004635E4" w:rsidRPr="004635E4">
        <w:rPr>
          <w:i/>
        </w:rPr>
        <w:t>DataSwap</w:t>
      </w:r>
      <w:proofErr w:type="spellEnd"/>
      <w:r>
        <w:t xml:space="preserve"> parameters. Therefore, it is important to notify the DRB of any alternative scenarios being considered since parameters may not be changed without further approval. </w:t>
      </w:r>
    </w:p>
    <w:p w14:paraId="0196629B" w14:textId="77777777" w:rsidR="00DC2C13" w:rsidRDefault="00DC2C13">
      <w:pPr>
        <w:pStyle w:val="P1-StandPara"/>
      </w:pPr>
      <w:r>
        <w:t>One situation that may occur is that some records selected as targets may not have acceptable partners. To address this issue, the MOS parameter may be adjusted so that such problematic cases have a lower chance of selection as swapping targets.</w:t>
      </w:r>
    </w:p>
    <w:p w14:paraId="0151853E" w14:textId="77777777" w:rsidR="00DC2C13" w:rsidRDefault="00DC2C13">
      <w:pPr>
        <w:pStyle w:val="P1-StandPara"/>
      </w:pPr>
      <w:r>
        <w:t xml:space="preserve">In some cases it may be advantageous to use a more detailed or less detailed version of an approved swapping variable (for example, a three-level age category variable as opposed to six-level, or vice versa). Less detail in swapping variables results in larger swapping cells and more potential swapping partners for a selected target, which could in turn improve the data utility. </w:t>
      </w:r>
    </w:p>
    <w:p w14:paraId="2F714017" w14:textId="77777777" w:rsidR="00DC2C13" w:rsidRDefault="00DC2C13">
      <w:pPr>
        <w:pStyle w:val="P1-StandPara"/>
      </w:pPr>
      <w:r>
        <w:t xml:space="preserve">In contrast, using more detailed swapping variables may also be advantageous, provided that the resulting swapping cells are of acceptable size. Doing so results in more swapping cells, better swapping partners in adjacent cells, and may result in a lower bias. For example, if detailed age is swapped along with a six-level collapsed age (instead of a three-level variable), this will result in detailed age values closer together being swapped. </w:t>
      </w:r>
    </w:p>
    <w:p w14:paraId="26B489E9" w14:textId="77777777" w:rsidR="00DC2C13" w:rsidRDefault="00DC2C13">
      <w:pPr>
        <w:pStyle w:val="P1-StandPara"/>
      </w:pPr>
      <w:r>
        <w:t xml:space="preserve">The order of the variables forming the swapping cells will also impact the data utility. If a </w:t>
      </w:r>
      <w:proofErr w:type="spellStart"/>
      <w:r w:rsidR="004635E4" w:rsidRPr="004635E4">
        <w:rPr>
          <w:i/>
        </w:rPr>
        <w:t>DataSwap</w:t>
      </w:r>
      <w:proofErr w:type="spellEnd"/>
      <w:r>
        <w:t xml:space="preserve"> run results in unacceptable data utility, a logical reordering of the variables may have a positive impact.</w:t>
      </w:r>
    </w:p>
    <w:p w14:paraId="771B68C6" w14:textId="77777777" w:rsidR="00DC2C13" w:rsidRDefault="00DC2C13">
      <w:pPr>
        <w:pStyle w:val="P1-StandPara"/>
      </w:pPr>
      <w:r>
        <w:t xml:space="preserve">Lastly, if none of the replicate runs have acceptable data utility, the reason may be the result of parameter </w:t>
      </w:r>
      <w:proofErr w:type="spellStart"/>
      <w:r>
        <w:t>mis</w:t>
      </w:r>
      <w:proofErr w:type="spellEnd"/>
      <w:r>
        <w:t xml:space="preserve">-specification. The list of KEYOUT and KEYVARS should be reviewed since they can </w:t>
      </w:r>
      <w:r>
        <w:lastRenderedPageBreak/>
        <w:t xml:space="preserve">impact the data utility measures. In addition, the data utility results are impacted if any of the </w:t>
      </w:r>
      <w:r w:rsidR="00311276">
        <w:t xml:space="preserve">variable types (ordinal or nominal) of </w:t>
      </w:r>
      <w:r>
        <w:t xml:space="preserve">BOUNDARY, SWAPVARS, or KEYVARS are </w:t>
      </w:r>
      <w:proofErr w:type="spellStart"/>
      <w:r>
        <w:t>mis</w:t>
      </w:r>
      <w:proofErr w:type="spellEnd"/>
      <w:r>
        <w:t xml:space="preserve">-specified. </w:t>
      </w:r>
    </w:p>
    <w:p w14:paraId="718F742B" w14:textId="77777777" w:rsidR="00DC2C13" w:rsidRDefault="0032708B" w:rsidP="0032708B">
      <w:pPr>
        <w:pStyle w:val="Heading5"/>
        <w:ind w:firstLine="0"/>
      </w:pPr>
      <w:bookmarkStart w:id="86" w:name="_Toc315266080"/>
      <w:bookmarkStart w:id="87" w:name="_Toc54772125"/>
      <w:r>
        <w:t>2</w:t>
      </w:r>
      <w:r w:rsidRPr="00983463">
        <w:t>.2.2.</w:t>
      </w:r>
      <w:r>
        <w:t>11</w:t>
      </w:r>
      <w:r>
        <w:tab/>
      </w:r>
      <w:r>
        <w:tab/>
      </w:r>
      <w:r w:rsidR="00DC2C13">
        <w:t xml:space="preserve">Comparing </w:t>
      </w:r>
      <w:r w:rsidR="008324E7">
        <w:t>Swapping Scenarios</w:t>
      </w:r>
      <w:bookmarkEnd w:id="86"/>
      <w:bookmarkEnd w:id="87"/>
    </w:p>
    <w:p w14:paraId="27687DFF" w14:textId="77777777" w:rsidR="00DC2C13" w:rsidRDefault="00DC2C13">
      <w:pPr>
        <w:pStyle w:val="P1-StandPara"/>
      </w:pPr>
      <w:r>
        <w:t xml:space="preserve">It is imperative that with each change in parameter specification, utility measures from several replicate </w:t>
      </w:r>
      <w:proofErr w:type="spellStart"/>
      <w:r w:rsidR="004635E4" w:rsidRPr="004635E4">
        <w:rPr>
          <w:i/>
        </w:rPr>
        <w:t>DataSwap</w:t>
      </w:r>
      <w:proofErr w:type="spellEnd"/>
      <w:r>
        <w:t xml:space="preserve"> runs (each with different target samples) be compared with each other, and where possible, against other sets of replicate runs to take into account not only the replicate variation but the effect of parameter changes. It is recommended that the swapping scenario (that is, the set of parameters) be selected based on the multivariate data utility measures (related to pairwise and regression c</w:t>
      </w:r>
      <w:r w:rsidR="001D0DEB">
        <w:t>oe</w:t>
      </w:r>
      <w:r>
        <w:t>fficients). That is, select the swapping scenario with the best data utility on average – or the smallest values of the utility measures on average. Then select the replicate run (SEED parameter) resulting in the best data utility among the HD measures for the chosen swapping scenario.</w:t>
      </w:r>
    </w:p>
    <w:p w14:paraId="6EB67A86" w14:textId="77777777" w:rsidR="00DC2C13" w:rsidRDefault="00DC2C13">
      <w:pPr>
        <w:pStyle w:val="P1-StandPara"/>
      </w:pPr>
      <w:r>
        <w:t>For more information about the characteristics and comparability of the data utility measures across swapp</w:t>
      </w:r>
      <w:r w:rsidR="00311276">
        <w:t xml:space="preserve">ing scenarios, see </w:t>
      </w:r>
      <w:r w:rsidR="006E2D0A">
        <w:t>Section</w:t>
      </w:r>
      <w:r w:rsidR="00311276">
        <w:t xml:space="preserve"> </w:t>
      </w:r>
      <w:r w:rsidR="001D0DEB">
        <w:t>2</w:t>
      </w:r>
      <w:r w:rsidR="00311276">
        <w:t>.3.3.3</w:t>
      </w:r>
      <w:r w:rsidR="001B3574">
        <w:t>.</w:t>
      </w:r>
    </w:p>
    <w:p w14:paraId="69874D2E" w14:textId="77777777" w:rsidR="00DC2C13" w:rsidRDefault="00DC2C13">
      <w:pPr>
        <w:pStyle w:val="P1-StandPara"/>
      </w:pPr>
      <w:r>
        <w:t>Other helpful hints regarding these measures are:</w:t>
      </w:r>
    </w:p>
    <w:p w14:paraId="06A8CA23" w14:textId="77777777" w:rsidR="00DC2C13" w:rsidRDefault="00DC2C13">
      <w:pPr>
        <w:pStyle w:val="N2-2ndBullet"/>
      </w:pPr>
      <w:r>
        <w:t>Careful KEYVAR and KEYOUT specification is required since both parameters are used to calculate the utility measure from the measures of association and the latter is used to calculate the utility measure from the regression coefficients.</w:t>
      </w:r>
    </w:p>
    <w:p w14:paraId="145F4DD3" w14:textId="77777777" w:rsidR="00DC2C13" w:rsidRDefault="00DC2C13">
      <w:pPr>
        <w:pStyle w:val="N2-2ndBullet"/>
      </w:pPr>
      <w:r>
        <w:t xml:space="preserve">The multivariate measures of data utility using the correlations and using the multiple regression coefficients are sensitive to the proper specification of variable types: BOUNDARY_T (correlations only), SWAPVARS_T (correlations and regression), and KEYVARS_T (correlations only). </w:t>
      </w:r>
    </w:p>
    <w:p w14:paraId="27395878" w14:textId="77777777" w:rsidR="00DC2C13" w:rsidRDefault="00DC2C13">
      <w:pPr>
        <w:pStyle w:val="N2-2ndBullet"/>
      </w:pPr>
      <w:r>
        <w:t xml:space="preserve">If LINKSWAP variables are specified, these should also be included as KEYVARS. Doing so ensures they will be included in the correlation calculations and the data utility measure based on the correlations. If not included as KEYVARS, any loss of data quality as a result of swapping these variables will not be shown to the user. </w:t>
      </w:r>
    </w:p>
    <w:p w14:paraId="5E03ABA3" w14:textId="77777777" w:rsidR="00DC2C13" w:rsidRDefault="00DC2C13">
      <w:pPr>
        <w:pStyle w:val="N2-2ndBullet"/>
      </w:pPr>
      <w:r>
        <w:t xml:space="preserve">Since the HD measures depend on the TOLFLAG parameter to determine cells that are “too small,” care should be taken when making this specification. The example in Appendix </w:t>
      </w:r>
      <w:r w:rsidR="002D6665">
        <w:t>C</w:t>
      </w:r>
      <w:r>
        <w:t xml:space="preserve"> results in the following HD measures:</w:t>
      </w:r>
    </w:p>
    <w:p w14:paraId="4DDC8752" w14:textId="77777777" w:rsidR="00311276" w:rsidRPr="00AE48E4" w:rsidRDefault="00311276" w:rsidP="00311276">
      <w:pPr>
        <w:pStyle w:val="TT-TableTitle"/>
        <w:ind w:left="2880"/>
        <w:rPr>
          <w:rFonts w:ascii="Courier New" w:hAnsi="Courier New" w:cs="Courier New"/>
          <w:sz w:val="16"/>
          <w:szCs w:val="16"/>
        </w:rPr>
      </w:pPr>
      <w:r w:rsidRPr="00AE48E4">
        <w:rPr>
          <w:rFonts w:ascii="Courier New" w:hAnsi="Courier New" w:cs="Courier New"/>
          <w:sz w:val="16"/>
          <w:szCs w:val="16"/>
        </w:rPr>
        <w:t xml:space="preserve">                                                   </w:t>
      </w:r>
      <w:bookmarkStart w:id="88" w:name="_Toc315264594"/>
      <w:bookmarkStart w:id="89" w:name="_Toc315335135"/>
      <w:bookmarkStart w:id="90" w:name="_Toc315419454"/>
      <w:bookmarkStart w:id="91" w:name="_Toc54773320"/>
      <w:r w:rsidRPr="00AE48E4">
        <w:rPr>
          <w:rFonts w:ascii="Courier New" w:hAnsi="Courier New" w:cs="Courier New"/>
          <w:sz w:val="16"/>
          <w:szCs w:val="16"/>
        </w:rPr>
        <w:t>For         Utility</w:t>
      </w:r>
      <w:bookmarkEnd w:id="88"/>
      <w:bookmarkEnd w:id="89"/>
      <w:bookmarkEnd w:id="90"/>
      <w:bookmarkEnd w:id="91"/>
    </w:p>
    <w:p w14:paraId="20403F57" w14:textId="77777777" w:rsidR="00311276" w:rsidRPr="00AE48E4" w:rsidRDefault="00311276" w:rsidP="00311276">
      <w:pPr>
        <w:pStyle w:val="TT-TableTitle"/>
        <w:ind w:left="2880"/>
        <w:rPr>
          <w:rFonts w:ascii="Courier New" w:hAnsi="Courier New" w:cs="Courier New"/>
          <w:sz w:val="16"/>
          <w:szCs w:val="16"/>
        </w:rPr>
      </w:pPr>
      <w:r w:rsidRPr="00AE48E4">
        <w:rPr>
          <w:rFonts w:ascii="Courier New" w:hAnsi="Courier New" w:cs="Courier New"/>
          <w:sz w:val="16"/>
          <w:szCs w:val="16"/>
        </w:rPr>
        <w:t xml:space="preserve">                </w:t>
      </w:r>
      <w:bookmarkStart w:id="92" w:name="_Toc315264595"/>
      <w:bookmarkStart w:id="93" w:name="_Toc315335136"/>
      <w:bookmarkStart w:id="94" w:name="_Toc315419455"/>
      <w:bookmarkStart w:id="95" w:name="_Toc54773321"/>
      <w:r w:rsidRPr="00AE48E4">
        <w:rPr>
          <w:rFonts w:ascii="Courier New" w:hAnsi="Courier New" w:cs="Courier New"/>
          <w:sz w:val="16"/>
          <w:szCs w:val="16"/>
        </w:rPr>
        <w:t>Application                    Variable(s)      value</w:t>
      </w:r>
      <w:bookmarkEnd w:id="92"/>
      <w:bookmarkEnd w:id="93"/>
      <w:bookmarkEnd w:id="94"/>
      <w:bookmarkEnd w:id="95"/>
    </w:p>
    <w:p w14:paraId="5BCAAB52" w14:textId="77777777" w:rsidR="00311276" w:rsidRPr="00AE48E4" w:rsidRDefault="00311276" w:rsidP="00311276">
      <w:pPr>
        <w:pStyle w:val="TT-TableTitle"/>
        <w:ind w:left="2880"/>
        <w:rPr>
          <w:rFonts w:ascii="Courier New" w:hAnsi="Courier New" w:cs="Courier New"/>
          <w:sz w:val="16"/>
          <w:szCs w:val="16"/>
        </w:rPr>
      </w:pPr>
    </w:p>
    <w:p w14:paraId="091B43E8" w14:textId="77777777" w:rsidR="00311276" w:rsidRPr="00AE48E4" w:rsidRDefault="00311276" w:rsidP="00311276">
      <w:pPr>
        <w:pStyle w:val="TT-TableTitle"/>
        <w:ind w:left="2880"/>
        <w:rPr>
          <w:rFonts w:ascii="Courier New" w:hAnsi="Courier New" w:cs="Courier New"/>
          <w:sz w:val="16"/>
          <w:szCs w:val="16"/>
        </w:rPr>
      </w:pPr>
      <w:bookmarkStart w:id="96" w:name="_Toc315264596"/>
      <w:bookmarkStart w:id="97" w:name="_Toc315335137"/>
      <w:bookmarkStart w:id="98" w:name="_Toc315419456"/>
      <w:bookmarkStart w:id="99" w:name="_Toc54773322"/>
      <w:r w:rsidRPr="00AE48E4">
        <w:rPr>
          <w:rFonts w:ascii="Courier New" w:hAnsi="Courier New" w:cs="Courier New"/>
          <w:sz w:val="16"/>
          <w:szCs w:val="16"/>
        </w:rPr>
        <w:t>Hellinger's Distance, all cells                Across All     0.485251!</w:t>
      </w:r>
      <w:bookmarkEnd w:id="96"/>
      <w:bookmarkEnd w:id="97"/>
      <w:bookmarkEnd w:id="98"/>
      <w:bookmarkEnd w:id="99"/>
    </w:p>
    <w:p w14:paraId="7608C9F5" w14:textId="77777777" w:rsidR="00311276" w:rsidRPr="00415C7B" w:rsidRDefault="00311276" w:rsidP="00311276">
      <w:pPr>
        <w:pStyle w:val="TT-TableTitle"/>
        <w:ind w:left="2880"/>
        <w:rPr>
          <w:rFonts w:ascii="Courier New" w:hAnsi="Courier New" w:cs="Courier New"/>
          <w:b/>
          <w:sz w:val="16"/>
          <w:szCs w:val="16"/>
        </w:rPr>
      </w:pPr>
      <w:bookmarkStart w:id="100" w:name="_Toc315264597"/>
      <w:bookmarkStart w:id="101" w:name="_Toc315335138"/>
      <w:bookmarkStart w:id="102" w:name="_Toc315419457"/>
      <w:bookmarkStart w:id="103" w:name="_Toc54773323"/>
      <w:r w:rsidRPr="00415C7B">
        <w:rPr>
          <w:rFonts w:ascii="Courier New" w:hAnsi="Courier New" w:cs="Courier New"/>
          <w:b/>
          <w:sz w:val="16"/>
          <w:szCs w:val="16"/>
        </w:rPr>
        <w:t>Hellinger's Distance, excluding small cells    Across All     0.000000</w:t>
      </w:r>
      <w:bookmarkEnd w:id="100"/>
      <w:bookmarkEnd w:id="101"/>
      <w:bookmarkEnd w:id="102"/>
      <w:bookmarkEnd w:id="103"/>
      <w:r w:rsidRPr="00415C7B">
        <w:rPr>
          <w:rFonts w:ascii="Courier New" w:hAnsi="Courier New" w:cs="Courier New"/>
          <w:b/>
          <w:sz w:val="16"/>
          <w:szCs w:val="16"/>
        </w:rPr>
        <w:t xml:space="preserve"> </w:t>
      </w:r>
    </w:p>
    <w:p w14:paraId="4A38C26D" w14:textId="77777777" w:rsidR="00311276" w:rsidRPr="00AE48E4" w:rsidRDefault="00311276" w:rsidP="00311276">
      <w:pPr>
        <w:pStyle w:val="TT-TableTitle"/>
        <w:ind w:left="2880"/>
        <w:rPr>
          <w:rFonts w:ascii="Courier New" w:hAnsi="Courier New" w:cs="Courier New"/>
          <w:sz w:val="16"/>
          <w:szCs w:val="16"/>
        </w:rPr>
      </w:pPr>
      <w:bookmarkStart w:id="104" w:name="_Toc315264598"/>
      <w:bookmarkStart w:id="105" w:name="_Toc315335139"/>
      <w:bookmarkStart w:id="106" w:name="_Toc315419458"/>
      <w:bookmarkStart w:id="107" w:name="_Toc54773324"/>
      <w:r w:rsidRPr="00AE48E4">
        <w:rPr>
          <w:rFonts w:ascii="Courier New" w:hAnsi="Courier New" w:cs="Courier New"/>
          <w:sz w:val="16"/>
          <w:szCs w:val="16"/>
        </w:rPr>
        <w:t>Hellinger's Distance, all cells                DRACE3         0.142679!</w:t>
      </w:r>
      <w:bookmarkEnd w:id="104"/>
      <w:bookmarkEnd w:id="105"/>
      <w:bookmarkEnd w:id="106"/>
      <w:bookmarkEnd w:id="107"/>
    </w:p>
    <w:p w14:paraId="7E87A457" w14:textId="77777777" w:rsidR="00311276" w:rsidRPr="00AE48E4" w:rsidRDefault="00311276" w:rsidP="00311276">
      <w:pPr>
        <w:pStyle w:val="TT-TableTitle"/>
        <w:ind w:left="2880"/>
        <w:rPr>
          <w:rFonts w:ascii="Courier New" w:hAnsi="Courier New" w:cs="Courier New"/>
          <w:sz w:val="16"/>
          <w:szCs w:val="16"/>
        </w:rPr>
      </w:pPr>
      <w:bookmarkStart w:id="108" w:name="_Toc315264599"/>
      <w:bookmarkStart w:id="109" w:name="_Toc315335140"/>
      <w:bookmarkStart w:id="110" w:name="_Toc315419459"/>
      <w:bookmarkStart w:id="111" w:name="_Toc54773325"/>
      <w:r w:rsidRPr="00AE48E4">
        <w:rPr>
          <w:rFonts w:ascii="Courier New" w:hAnsi="Courier New" w:cs="Courier New"/>
          <w:sz w:val="16"/>
          <w:szCs w:val="16"/>
        </w:rPr>
        <w:lastRenderedPageBreak/>
        <w:t>Hellinger's Distance, all cells                EDUC3          0.136437!</w:t>
      </w:r>
      <w:bookmarkEnd w:id="108"/>
      <w:bookmarkEnd w:id="109"/>
      <w:bookmarkEnd w:id="110"/>
      <w:bookmarkEnd w:id="111"/>
    </w:p>
    <w:p w14:paraId="34B88828" w14:textId="77777777" w:rsidR="00311276" w:rsidRPr="00AE48E4" w:rsidRDefault="00311276" w:rsidP="00311276">
      <w:pPr>
        <w:pStyle w:val="TT-TableTitle"/>
        <w:ind w:left="2880"/>
        <w:rPr>
          <w:rFonts w:ascii="Courier New" w:hAnsi="Courier New" w:cs="Courier New"/>
          <w:sz w:val="16"/>
          <w:szCs w:val="16"/>
        </w:rPr>
      </w:pPr>
      <w:bookmarkStart w:id="112" w:name="_Toc315264600"/>
      <w:bookmarkStart w:id="113" w:name="_Toc315335141"/>
      <w:bookmarkStart w:id="114" w:name="_Toc315419460"/>
      <w:bookmarkStart w:id="115" w:name="_Toc54773326"/>
      <w:r w:rsidRPr="00AE48E4">
        <w:rPr>
          <w:rFonts w:ascii="Courier New" w:hAnsi="Courier New" w:cs="Courier New"/>
          <w:sz w:val="16"/>
          <w:szCs w:val="16"/>
        </w:rPr>
        <w:t>Hellinger's Distance, all cells                DAGE3          0.061723!</w:t>
      </w:r>
      <w:bookmarkEnd w:id="112"/>
      <w:bookmarkEnd w:id="113"/>
      <w:bookmarkEnd w:id="114"/>
      <w:bookmarkEnd w:id="115"/>
    </w:p>
    <w:p w14:paraId="264C2566" w14:textId="77777777" w:rsidR="00311276" w:rsidRPr="00AE48E4" w:rsidRDefault="00311276" w:rsidP="00311276">
      <w:pPr>
        <w:pStyle w:val="TT-TableTitle"/>
        <w:ind w:left="2880"/>
        <w:rPr>
          <w:rFonts w:ascii="Courier New" w:hAnsi="Courier New" w:cs="Courier New"/>
          <w:sz w:val="16"/>
          <w:szCs w:val="16"/>
        </w:rPr>
      </w:pPr>
      <w:bookmarkStart w:id="116" w:name="_Toc315264601"/>
      <w:bookmarkStart w:id="117" w:name="_Toc315335142"/>
      <w:bookmarkStart w:id="118" w:name="_Toc315419461"/>
      <w:bookmarkStart w:id="119" w:name="_Toc54773327"/>
      <w:r w:rsidRPr="00AE48E4">
        <w:rPr>
          <w:rFonts w:ascii="Courier New" w:hAnsi="Courier New" w:cs="Courier New"/>
          <w:sz w:val="16"/>
          <w:szCs w:val="16"/>
        </w:rPr>
        <w:t>Hellinger's Distance, excluding small cells    DRACE3         0.073021</w:t>
      </w:r>
      <w:bookmarkEnd w:id="116"/>
      <w:bookmarkEnd w:id="117"/>
      <w:bookmarkEnd w:id="118"/>
      <w:bookmarkEnd w:id="119"/>
      <w:r w:rsidRPr="00AE48E4">
        <w:rPr>
          <w:rFonts w:ascii="Courier New" w:hAnsi="Courier New" w:cs="Courier New"/>
          <w:sz w:val="16"/>
          <w:szCs w:val="16"/>
        </w:rPr>
        <w:t xml:space="preserve"> </w:t>
      </w:r>
    </w:p>
    <w:p w14:paraId="52437CBD" w14:textId="77777777" w:rsidR="00311276" w:rsidRPr="00AE48E4" w:rsidRDefault="00311276" w:rsidP="00311276">
      <w:pPr>
        <w:pStyle w:val="TT-TableTitle"/>
        <w:ind w:left="2880"/>
        <w:rPr>
          <w:rFonts w:ascii="Courier New" w:hAnsi="Courier New" w:cs="Courier New"/>
          <w:sz w:val="16"/>
          <w:szCs w:val="16"/>
        </w:rPr>
      </w:pPr>
      <w:bookmarkStart w:id="120" w:name="_Toc315264602"/>
      <w:bookmarkStart w:id="121" w:name="_Toc315335143"/>
      <w:bookmarkStart w:id="122" w:name="_Toc315419462"/>
      <w:bookmarkStart w:id="123" w:name="_Toc54773328"/>
      <w:r w:rsidRPr="00AE48E4">
        <w:rPr>
          <w:rFonts w:ascii="Courier New" w:hAnsi="Courier New" w:cs="Courier New"/>
          <w:sz w:val="16"/>
          <w:szCs w:val="16"/>
        </w:rPr>
        <w:t>Hellinger's Distance, excluding small cells    EDUC3          0.071382</w:t>
      </w:r>
      <w:bookmarkEnd w:id="120"/>
      <w:bookmarkEnd w:id="121"/>
      <w:bookmarkEnd w:id="122"/>
      <w:bookmarkEnd w:id="123"/>
      <w:r w:rsidRPr="00AE48E4">
        <w:rPr>
          <w:rFonts w:ascii="Courier New" w:hAnsi="Courier New" w:cs="Courier New"/>
          <w:sz w:val="16"/>
          <w:szCs w:val="16"/>
        </w:rPr>
        <w:t xml:space="preserve"> </w:t>
      </w:r>
    </w:p>
    <w:p w14:paraId="021551D4" w14:textId="77777777" w:rsidR="00311276" w:rsidRPr="00AE48E4" w:rsidRDefault="00311276" w:rsidP="00311276">
      <w:pPr>
        <w:pStyle w:val="TT-TableTitle"/>
        <w:ind w:left="2880"/>
        <w:rPr>
          <w:rFonts w:ascii="Courier New" w:hAnsi="Courier New" w:cs="Courier New"/>
          <w:sz w:val="16"/>
          <w:szCs w:val="16"/>
        </w:rPr>
      </w:pPr>
      <w:bookmarkStart w:id="124" w:name="_Toc315264603"/>
      <w:bookmarkStart w:id="125" w:name="_Toc315335144"/>
      <w:bookmarkStart w:id="126" w:name="_Toc315419463"/>
      <w:bookmarkStart w:id="127" w:name="_Toc54773329"/>
      <w:r w:rsidRPr="00AE48E4">
        <w:rPr>
          <w:rFonts w:ascii="Courier New" w:hAnsi="Courier New" w:cs="Courier New"/>
          <w:sz w:val="16"/>
          <w:szCs w:val="16"/>
        </w:rPr>
        <w:t>Hellinger's Distance, excluding small cells    DAGE3          0.015712</w:t>
      </w:r>
      <w:bookmarkEnd w:id="124"/>
      <w:bookmarkEnd w:id="125"/>
      <w:bookmarkEnd w:id="126"/>
      <w:bookmarkEnd w:id="127"/>
      <w:r w:rsidRPr="00AE48E4">
        <w:rPr>
          <w:rFonts w:ascii="Courier New" w:hAnsi="Courier New" w:cs="Courier New"/>
          <w:sz w:val="16"/>
          <w:szCs w:val="16"/>
        </w:rPr>
        <w:t xml:space="preserve"> </w:t>
      </w:r>
    </w:p>
    <w:p w14:paraId="06F0EC77" w14:textId="77777777" w:rsidR="00DC2C13" w:rsidRDefault="00DC2C13"/>
    <w:p w14:paraId="63AC386B" w14:textId="77777777" w:rsidR="00DC2C13" w:rsidRDefault="00DC2C13" w:rsidP="00807E37">
      <w:pPr>
        <w:pStyle w:val="P1-StandPara"/>
      </w:pPr>
      <w:r>
        <w:t>The tolerance for cell sizes was set to the default of 45. However, the dataset has 182 observations and 23 swapping cells, resulting in an average cell size of 8. Hence, when all “small” cells were excluded, the HD measure across all the variables is zero. It may be that all or nearly all of the cells were excluded from this calculation and the remaining cells had no values swapped. Hence, the utility is measured on no data or only a small portion of the data. This utility value should not be used to conclude that the full swapped data file maintains the same utility as the original data file.</w:t>
      </w:r>
    </w:p>
    <w:p w14:paraId="60FD51A1" w14:textId="77777777" w:rsidR="00C111B4" w:rsidRDefault="00C111B4">
      <w:pPr>
        <w:pStyle w:val="N2-2ndBullet"/>
        <w:numPr>
          <w:ilvl w:val="0"/>
          <w:numId w:val="0"/>
        </w:numPr>
        <w:ind w:left="1728"/>
      </w:pPr>
    </w:p>
    <w:p w14:paraId="71316633" w14:textId="77777777" w:rsidR="00C111B4" w:rsidRPr="00C111B4" w:rsidRDefault="00190A7D" w:rsidP="00C111B4">
      <w:pPr>
        <w:pStyle w:val="Heading3"/>
      </w:pPr>
      <w:bookmarkStart w:id="128" w:name="_Toc54772126"/>
      <w:r>
        <w:t>2</w:t>
      </w:r>
      <w:r w:rsidR="00C111B4" w:rsidRPr="00983463">
        <w:t>.2.2.</w:t>
      </w:r>
      <w:r w:rsidR="0032708B">
        <w:t>12</w:t>
      </w:r>
      <w:r w:rsidR="00C111B4">
        <w:tab/>
      </w:r>
      <w:r w:rsidR="00C111B4" w:rsidRPr="00C111B4">
        <w:t xml:space="preserve">Using </w:t>
      </w:r>
      <w:r w:rsidR="001D0DEB" w:rsidRPr="001D0DEB">
        <w:t>risk assessment</w:t>
      </w:r>
      <w:r w:rsidR="001D0DEB" w:rsidRPr="00C111B4">
        <w:t xml:space="preserve"> </w:t>
      </w:r>
      <w:r w:rsidR="00C111B4" w:rsidRPr="00C111B4">
        <w:t>results to inform the swapping process</w:t>
      </w:r>
      <w:bookmarkEnd w:id="128"/>
    </w:p>
    <w:p w14:paraId="0F2AB521" w14:textId="77777777" w:rsidR="00C111B4" w:rsidRDefault="00C111B4" w:rsidP="00C111B4">
      <w:pPr>
        <w:pStyle w:val="P1-StandPara"/>
      </w:pPr>
      <w:r>
        <w:t xml:space="preserve">The results of </w:t>
      </w:r>
      <w:r w:rsidR="001D0DEB">
        <w:t>a risk assessment</w:t>
      </w:r>
      <w:r>
        <w:t xml:space="preserve"> process can help inform the data swapping process. </w:t>
      </w:r>
      <w:r w:rsidR="001D0DEB">
        <w:t>Suppose t</w:t>
      </w:r>
      <w:r>
        <w:t xml:space="preserve">he values of the output variable, </w:t>
      </w:r>
      <w:proofErr w:type="spellStart"/>
      <w:r w:rsidR="00D647AF">
        <w:t>Risk</w:t>
      </w:r>
      <w:r w:rsidR="00556027" w:rsidRPr="00556027">
        <w:t>Stratum</w:t>
      </w:r>
      <w:proofErr w:type="spellEnd"/>
      <w:r>
        <w:t xml:space="preserve">, are set to 0 for low risk, </w:t>
      </w:r>
      <w:r w:rsidR="005204D8">
        <w:t xml:space="preserve">and </w:t>
      </w:r>
      <w:r>
        <w:t>up to 4 for the highest risk category. The values can be used to form the measure of size for the probability proportionate to size selection of target records for swapping. Let RS denote the values of the risk stratum. Then the measure of size can be set to be a function of RS, such as RS + 1, or RS</w:t>
      </w:r>
      <w:r w:rsidRPr="00391A6D">
        <w:rPr>
          <w:vertAlign w:val="superscript"/>
        </w:rPr>
        <w:t>2</w:t>
      </w:r>
      <w:r>
        <w:t xml:space="preserve"> + 1. A value of 1 is added to ensure all records have a chance of selection.</w:t>
      </w:r>
    </w:p>
    <w:p w14:paraId="74737D8A" w14:textId="77777777" w:rsidR="00C111B4" w:rsidRDefault="00C111B4">
      <w:pPr>
        <w:pStyle w:val="N2-2ndBullet"/>
        <w:numPr>
          <w:ilvl w:val="0"/>
          <w:numId w:val="0"/>
        </w:numPr>
        <w:ind w:left="1728"/>
      </w:pPr>
    </w:p>
    <w:p w14:paraId="0DA40D13" w14:textId="77777777" w:rsidR="00DC2C13" w:rsidRDefault="00431791" w:rsidP="00983463">
      <w:pPr>
        <w:pStyle w:val="Heading2"/>
      </w:pPr>
      <w:bookmarkStart w:id="129" w:name="_Toc272834559"/>
      <w:bookmarkStart w:id="130" w:name="_Toc54772127"/>
      <w:r>
        <w:t>2</w:t>
      </w:r>
      <w:r w:rsidR="00DC2C13">
        <w:t>.2.3</w:t>
      </w:r>
      <w:r w:rsidR="00DC2C13">
        <w:tab/>
        <w:t>Errors</w:t>
      </w:r>
      <w:bookmarkEnd w:id="129"/>
      <w:bookmarkEnd w:id="130"/>
    </w:p>
    <w:p w14:paraId="699641C8" w14:textId="77777777" w:rsidR="00DC2C13" w:rsidRDefault="002D6665">
      <w:pPr>
        <w:pStyle w:val="P1-StandPara"/>
        <w:keepNext/>
      </w:pPr>
      <w:r>
        <w:t xml:space="preserve">If the program aborts due to errors, they will be printed in </w:t>
      </w:r>
      <w:r w:rsidRPr="0084727B">
        <w:rPr>
          <w:i/>
        </w:rPr>
        <w:t>&lt;file name&gt;_</w:t>
      </w:r>
      <w:r>
        <w:rPr>
          <w:i/>
        </w:rPr>
        <w:t>Test</w:t>
      </w:r>
      <w:r w:rsidRPr="0084727B">
        <w:rPr>
          <w:i/>
        </w:rPr>
        <w:t>.log</w:t>
      </w:r>
      <w:r>
        <w:t xml:space="preserve"> or </w:t>
      </w:r>
      <w:r>
        <w:rPr>
          <w:i/>
        </w:rPr>
        <w:t>&lt;file name&gt;_Ru</w:t>
      </w:r>
      <w:r w:rsidR="00311276">
        <w:rPr>
          <w:i/>
        </w:rPr>
        <w:t>n</w:t>
      </w:r>
      <w:r>
        <w:rPr>
          <w:i/>
        </w:rPr>
        <w:t>#</w:t>
      </w:r>
      <w:r w:rsidRPr="0084727B">
        <w:rPr>
          <w:i/>
        </w:rPr>
        <w:t>1.log</w:t>
      </w:r>
      <w:r>
        <w:rPr>
          <w:i/>
        </w:rPr>
        <w:t>.</w:t>
      </w:r>
      <w:r>
        <w:t xml:space="preserve"> </w:t>
      </w:r>
      <w:r w:rsidR="00DC2C13">
        <w:t>The program aborts with an error message under the following conditions:</w:t>
      </w:r>
    </w:p>
    <w:p w14:paraId="4466721E" w14:textId="77777777" w:rsidR="00311276" w:rsidRPr="00311276" w:rsidRDefault="00DC2C13" w:rsidP="00E94012">
      <w:pPr>
        <w:pStyle w:val="N2-2ndBullet"/>
        <w:numPr>
          <w:ilvl w:val="0"/>
          <w:numId w:val="8"/>
        </w:numPr>
        <w:tabs>
          <w:tab w:val="clear" w:pos="1512"/>
          <w:tab w:val="clear" w:pos="1728"/>
          <w:tab w:val="num" w:pos="1800"/>
        </w:tabs>
        <w:ind w:left="1800" w:hanging="648"/>
      </w:pPr>
      <w:r>
        <w:t>If a record’s MOS, RATE, WGT, STRATUM, ID or BIASVAR has a missing value, for example:</w:t>
      </w:r>
    </w:p>
    <w:p w14:paraId="2934C849" w14:textId="77777777" w:rsidR="00DC2C13" w:rsidRDefault="004635E4" w:rsidP="00311276">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Variable MOS=“</w:t>
      </w:r>
      <w:proofErr w:type="spellStart"/>
      <w:r w:rsidR="00DC2C13">
        <w:t>mos</w:t>
      </w:r>
      <w:proofErr w:type="spellEnd"/>
      <w:r w:rsidR="00DC2C13">
        <w:t>” has missing value(s). You will need to impute</w:t>
      </w:r>
      <w:r w:rsidR="00311276">
        <w:t xml:space="preserve"> for missing data, or recode the</w:t>
      </w:r>
      <w:r w:rsidR="00DC2C13">
        <w:t xml:space="preserve"> variables to have a nonmissing code.</w:t>
      </w:r>
    </w:p>
    <w:p w14:paraId="68F454C2" w14:textId="77777777" w:rsidR="00DC2C13" w:rsidRDefault="00DC2C13" w:rsidP="00E94012">
      <w:pPr>
        <w:pStyle w:val="N2-2ndBullet"/>
        <w:numPr>
          <w:ilvl w:val="0"/>
          <w:numId w:val="8"/>
        </w:numPr>
        <w:tabs>
          <w:tab w:val="clear" w:pos="1512"/>
          <w:tab w:val="clear" w:pos="1728"/>
          <w:tab w:val="num" w:pos="1800"/>
        </w:tabs>
        <w:ind w:left="1800" w:hanging="648"/>
      </w:pPr>
      <w:r>
        <w:t xml:space="preserve">If ID, WGT, and, if specified, MOS, STRATUM, RATE, BIASVAR is not a single variable/value or if its value is out of range, for example: </w:t>
      </w:r>
    </w:p>
    <w:p w14:paraId="0064982E"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MOS must be a single variable or a value. You have specified x y.</w:t>
      </w:r>
    </w:p>
    <w:p w14:paraId="2E2EE04C" w14:textId="77777777" w:rsidR="00DC2C13" w:rsidRDefault="004635E4">
      <w:pPr>
        <w:pStyle w:val="N2-2ndBullet"/>
        <w:numPr>
          <w:ilvl w:val="0"/>
          <w:numId w:val="0"/>
        </w:numPr>
        <w:tabs>
          <w:tab w:val="clear" w:pos="1728"/>
          <w:tab w:val="left" w:pos="1800"/>
        </w:tabs>
        <w:ind w:left="1800"/>
      </w:pPr>
      <w:proofErr w:type="spellStart"/>
      <w:r w:rsidRPr="004635E4">
        <w:rPr>
          <w:i/>
        </w:rPr>
        <w:lastRenderedPageBreak/>
        <w:t>DataSwap</w:t>
      </w:r>
      <w:proofErr w:type="spellEnd"/>
      <w:r w:rsidR="00DC2C13">
        <w:t xml:space="preserve"> Error: Parameter MOS must be 1 when entered as a number. You have specified 3.</w:t>
      </w:r>
    </w:p>
    <w:p w14:paraId="575F974E"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MOS must have values greater than 0. Please check your variable.</w:t>
      </w:r>
    </w:p>
    <w:p w14:paraId="093C6F72" w14:textId="77777777" w:rsidR="00DC2C13" w:rsidRDefault="00DC2C13" w:rsidP="00E94012">
      <w:pPr>
        <w:pStyle w:val="N2-2ndBullet"/>
        <w:numPr>
          <w:ilvl w:val="0"/>
          <w:numId w:val="8"/>
        </w:numPr>
        <w:tabs>
          <w:tab w:val="clear" w:pos="1512"/>
          <w:tab w:val="clear" w:pos="1728"/>
          <w:tab w:val="left" w:pos="1800"/>
        </w:tabs>
        <w:ind w:left="1800" w:hanging="648"/>
      </w:pPr>
      <w:r>
        <w:t>If the RATE is not constant within a stratum or it is not a value in (0,1], for example:</w:t>
      </w:r>
    </w:p>
    <w:p w14:paraId="6E8C0F4D"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RATE must be constant within a stratum. </w:t>
      </w:r>
    </w:p>
    <w:p w14:paraId="0E33E13B"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RATE must be between ‘(0, 1]’. You have specified 2.0.</w:t>
      </w:r>
    </w:p>
    <w:p w14:paraId="77544968"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RATE must values between ‘(0, 1]’. Please check your variable.</w:t>
      </w:r>
    </w:p>
    <w:p w14:paraId="779104BA" w14:textId="77777777" w:rsidR="00DC2C13" w:rsidRDefault="00DC2C13" w:rsidP="00E94012">
      <w:pPr>
        <w:pStyle w:val="N2-2ndBullet"/>
        <w:numPr>
          <w:ilvl w:val="0"/>
          <w:numId w:val="8"/>
        </w:numPr>
        <w:tabs>
          <w:tab w:val="clear" w:pos="1512"/>
          <w:tab w:val="clear" w:pos="1728"/>
          <w:tab w:val="left" w:pos="1800"/>
        </w:tabs>
        <w:ind w:left="1800" w:hanging="648"/>
      </w:pPr>
      <w:r>
        <w:t>If the number of potential swap partners is less than the number of swaps, for example:</w:t>
      </w:r>
    </w:p>
    <w:p w14:paraId="116F4DC8"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NOT ENOUGH CASES TO DO THE SWAP. The sampling rate (RATE) must be reduced. </w:t>
      </w:r>
    </w:p>
    <w:p w14:paraId="7607AF05" w14:textId="77777777" w:rsidR="00DC2C13" w:rsidRDefault="00DC2C13" w:rsidP="00E94012">
      <w:pPr>
        <w:pStyle w:val="N2-2ndBullet"/>
        <w:numPr>
          <w:ilvl w:val="0"/>
          <w:numId w:val="8"/>
        </w:numPr>
        <w:tabs>
          <w:tab w:val="clear" w:pos="1512"/>
          <w:tab w:val="clear" w:pos="1728"/>
          <w:tab w:val="left" w:pos="1800"/>
        </w:tabs>
        <w:ind w:left="1800" w:hanging="648"/>
      </w:pPr>
      <w:r>
        <w:t>If one or more cases have no swap partner, for example:</w:t>
      </w:r>
    </w:p>
    <w:p w14:paraId="1FD249F4"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At least one selected case has no swapping partner. Run a cross-tabulation on the BOUNDARY*SWAPVARS variables to determine how to collapse cells so that swapping partners can be found. </w:t>
      </w:r>
    </w:p>
    <w:p w14:paraId="616BE849" w14:textId="77777777" w:rsidR="00DC2C13" w:rsidRDefault="00DC2C13" w:rsidP="00E94012">
      <w:pPr>
        <w:pStyle w:val="N2-2ndBullet"/>
        <w:numPr>
          <w:ilvl w:val="0"/>
          <w:numId w:val="8"/>
        </w:numPr>
        <w:tabs>
          <w:tab w:val="clear" w:pos="1512"/>
          <w:tab w:val="clear" w:pos="1728"/>
          <w:tab w:val="left" w:pos="1800"/>
        </w:tabs>
        <w:ind w:left="1800" w:hanging="648"/>
      </w:pPr>
      <w:r>
        <w:t>If there is no change between the swap and its partner, for example:</w:t>
      </w:r>
    </w:p>
    <w:p w14:paraId="03BB1FC6"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Failed to change the value of SWAPVARS=“A B” while swapping id=7 and id=9. </w:t>
      </w:r>
    </w:p>
    <w:p w14:paraId="3CBEADF2" w14:textId="77777777" w:rsidR="00DC2C13" w:rsidRDefault="00DC2C13" w:rsidP="00E94012">
      <w:pPr>
        <w:pStyle w:val="N2-2ndBullet"/>
        <w:keepNext/>
        <w:keepLines/>
        <w:numPr>
          <w:ilvl w:val="0"/>
          <w:numId w:val="8"/>
        </w:numPr>
        <w:tabs>
          <w:tab w:val="clear" w:pos="1512"/>
          <w:tab w:val="clear" w:pos="1728"/>
          <w:tab w:val="left" w:pos="1800"/>
        </w:tabs>
        <w:ind w:left="1800" w:hanging="648"/>
      </w:pPr>
      <w:r>
        <w:t>If the number of SWAPVARS does match that of the sets in MISSINGDEF when IMPUTE=y, for example:</w:t>
      </w:r>
    </w:p>
    <w:p w14:paraId="7A23ED89" w14:textId="77777777" w:rsidR="00DC2C13" w:rsidRDefault="004635E4">
      <w:pPr>
        <w:pStyle w:val="N2-2ndBullet"/>
        <w:keepNext/>
        <w:keepLines/>
        <w:numPr>
          <w:ilvl w:val="0"/>
          <w:numId w:val="0"/>
        </w:numPr>
        <w:tabs>
          <w:tab w:val="clear" w:pos="1728"/>
          <w:tab w:val="left" w:pos="1800"/>
        </w:tabs>
        <w:ind w:left="1800"/>
      </w:pPr>
      <w:proofErr w:type="spellStart"/>
      <w:r w:rsidRPr="004635E4">
        <w:rPr>
          <w:i/>
        </w:rPr>
        <w:t>DataSwap</w:t>
      </w:r>
      <w:proofErr w:type="spellEnd"/>
      <w:r w:rsidR="00DC2C13">
        <w:t xml:space="preserve"> Error: The number of variables in SWAPVARS does not match the number of sets in MISSINGDEF. </w:t>
      </w:r>
    </w:p>
    <w:p w14:paraId="4F5C8BB1" w14:textId="77777777" w:rsidR="00DC2C13" w:rsidRDefault="00DC2C13" w:rsidP="00E94012">
      <w:pPr>
        <w:pStyle w:val="N2-2ndBullet"/>
        <w:numPr>
          <w:ilvl w:val="0"/>
          <w:numId w:val="8"/>
        </w:numPr>
        <w:tabs>
          <w:tab w:val="clear" w:pos="1512"/>
          <w:tab w:val="clear" w:pos="1728"/>
          <w:tab w:val="left" w:pos="1800"/>
        </w:tabs>
        <w:ind w:left="1800" w:hanging="648"/>
      </w:pPr>
      <w:r>
        <w:t>If</w:t>
      </w:r>
      <w:r w:rsidR="00263212">
        <w:t xml:space="preserve"> </w:t>
      </w:r>
      <w:r>
        <w:t>SWAPVARS variable X’s type does not match the syntax in MISSINGDEF, for example:</w:t>
      </w:r>
    </w:p>
    <w:p w14:paraId="2C67E6EF"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Variable X is numeric but the missing values in MISSINGDEF are in quotes or</w:t>
      </w:r>
    </w:p>
    <w:p w14:paraId="29132C4D"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Variable X is character but the missing values in MISSINGDEF are not in quotes. </w:t>
      </w:r>
    </w:p>
    <w:p w14:paraId="5F9758C4" w14:textId="77777777" w:rsidR="00DC2C13" w:rsidRDefault="00DC2C13" w:rsidP="00E94012">
      <w:pPr>
        <w:pStyle w:val="N2-2ndBullet"/>
        <w:numPr>
          <w:ilvl w:val="0"/>
          <w:numId w:val="8"/>
        </w:numPr>
        <w:tabs>
          <w:tab w:val="clear" w:pos="1512"/>
          <w:tab w:val="clear" w:pos="1728"/>
          <w:tab w:val="left" w:pos="1800"/>
        </w:tabs>
        <w:ind w:left="1800" w:hanging="648"/>
      </w:pPr>
      <w:r>
        <w:t>If a variable has only missing values in a boundary cell when IMPUTE=y, for example:</w:t>
      </w:r>
    </w:p>
    <w:p w14:paraId="4C354C64"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Variable X is all missing in at least one boundary group and cannot be fully imputed. </w:t>
      </w:r>
    </w:p>
    <w:p w14:paraId="33C07577" w14:textId="77777777" w:rsidR="00DC2C13" w:rsidRDefault="00DC2C13" w:rsidP="00E94012">
      <w:pPr>
        <w:pStyle w:val="N2-2ndBullet"/>
        <w:numPr>
          <w:ilvl w:val="0"/>
          <w:numId w:val="8"/>
        </w:numPr>
        <w:tabs>
          <w:tab w:val="clear" w:pos="1512"/>
          <w:tab w:val="clear" w:pos="1728"/>
          <w:tab w:val="left" w:pos="1800"/>
        </w:tabs>
        <w:ind w:left="1800" w:hanging="648"/>
      </w:pPr>
      <w:r>
        <w:t>When SWAPMETH = 2, all variables in SWAPVARS must be numeric, for example:</w:t>
      </w:r>
    </w:p>
    <w:p w14:paraId="79672799" w14:textId="77777777" w:rsidR="00DC2C13" w:rsidRDefault="004635E4">
      <w:pPr>
        <w:pStyle w:val="N2-2ndBullet"/>
        <w:numPr>
          <w:ilvl w:val="0"/>
          <w:numId w:val="0"/>
        </w:numPr>
        <w:tabs>
          <w:tab w:val="clear" w:pos="1728"/>
          <w:tab w:val="left" w:pos="1800"/>
        </w:tabs>
        <w:ind w:left="1800"/>
      </w:pPr>
      <w:proofErr w:type="spellStart"/>
      <w:r w:rsidRPr="004635E4">
        <w:rPr>
          <w:i/>
        </w:rPr>
        <w:lastRenderedPageBreak/>
        <w:t>DataSwap</w:t>
      </w:r>
      <w:proofErr w:type="spellEnd"/>
      <w:r w:rsidR="00DC2C13">
        <w:t xml:space="preserve"> Error: Variable X needs to be numeric type for SWAPMETH=2 to work.</w:t>
      </w:r>
    </w:p>
    <w:p w14:paraId="056722D4" w14:textId="77777777" w:rsidR="00DC2C13" w:rsidRDefault="00DC2C13" w:rsidP="00E94012">
      <w:pPr>
        <w:pStyle w:val="N2-2ndBullet"/>
        <w:numPr>
          <w:ilvl w:val="0"/>
          <w:numId w:val="8"/>
        </w:numPr>
        <w:tabs>
          <w:tab w:val="clear" w:pos="1512"/>
          <w:tab w:val="clear" w:pos="1728"/>
          <w:tab w:val="left" w:pos="1800"/>
        </w:tabs>
        <w:ind w:left="1800" w:hanging="648"/>
      </w:pPr>
      <w:r>
        <w:t>When SWAPMETH = 2, all variables in SWAPVARS must contain non-missing values, for example:</w:t>
      </w:r>
    </w:p>
    <w:p w14:paraId="60AFD76F"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Variable X cannot have missing value for SWAPMETH=2 to work.</w:t>
      </w:r>
    </w:p>
    <w:p w14:paraId="54E8B4E9" w14:textId="77777777" w:rsidR="00DC2C13" w:rsidRDefault="00DC2C13" w:rsidP="00E94012">
      <w:pPr>
        <w:pStyle w:val="N2-2ndBullet"/>
        <w:numPr>
          <w:ilvl w:val="0"/>
          <w:numId w:val="8"/>
        </w:numPr>
        <w:tabs>
          <w:tab w:val="clear" w:pos="1512"/>
          <w:tab w:val="clear" w:pos="1728"/>
          <w:tab w:val="left" w:pos="1800"/>
        </w:tabs>
        <w:ind w:left="1800" w:hanging="648"/>
      </w:pPr>
      <w:r>
        <w:t>Parameter SWAPMETH can only take values of 1 or 2, for example:</w:t>
      </w:r>
    </w:p>
    <w:p w14:paraId="7E712495"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SWAPMETH can only be 1 or 2.</w:t>
      </w:r>
    </w:p>
    <w:p w14:paraId="55957571" w14:textId="77777777" w:rsidR="00DC2C13" w:rsidRDefault="00DC2C13" w:rsidP="00E94012">
      <w:pPr>
        <w:pStyle w:val="N2-2ndBullet"/>
        <w:numPr>
          <w:ilvl w:val="0"/>
          <w:numId w:val="8"/>
        </w:numPr>
        <w:tabs>
          <w:tab w:val="clear" w:pos="1512"/>
          <w:tab w:val="clear" w:pos="1728"/>
          <w:tab w:val="left" w:pos="1800"/>
        </w:tabs>
        <w:ind w:left="1800" w:hanging="648"/>
      </w:pPr>
      <w:r>
        <w:t>Within the lists of SWAPVARS and LINKSWAP variables, a variable can only be listed once.</w:t>
      </w:r>
    </w:p>
    <w:p w14:paraId="61C76011"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One of your LINKSWAP - &lt;variable name&gt; has been used twice. Please check your parameters. Program has aborted. </w:t>
      </w:r>
    </w:p>
    <w:p w14:paraId="38BD5B38" w14:textId="77777777" w:rsidR="00DC2C13" w:rsidRDefault="00DC2C13" w:rsidP="00E94012">
      <w:pPr>
        <w:pStyle w:val="N2-2ndBullet"/>
        <w:numPr>
          <w:ilvl w:val="0"/>
          <w:numId w:val="8"/>
        </w:numPr>
        <w:tabs>
          <w:tab w:val="clear" w:pos="1512"/>
          <w:tab w:val="clear" w:pos="1728"/>
          <w:tab w:val="left" w:pos="1800"/>
        </w:tabs>
        <w:ind w:left="1800" w:hanging="648"/>
      </w:pPr>
      <w:r>
        <w:t>The number of variables in the BOUNDARY_T, SWAPVARS_T and KEYVARS_T parameters must be the same as the number of BOUNDARY, SWAPVARS and KEYVARS respectively:</w:t>
      </w:r>
    </w:p>
    <w:p w14:paraId="53615486"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KEYVARS_T should have equal number of items as in KEYVARS. You have specified KEYVARS = X and KEYVARS_T= O # N.</w:t>
      </w:r>
    </w:p>
    <w:p w14:paraId="57F48912" w14:textId="77777777" w:rsidR="00DC2C13" w:rsidRDefault="00DC2C13" w:rsidP="00E94012">
      <w:pPr>
        <w:pStyle w:val="N2-2ndBullet"/>
        <w:numPr>
          <w:ilvl w:val="0"/>
          <w:numId w:val="8"/>
        </w:numPr>
        <w:tabs>
          <w:tab w:val="clear" w:pos="1512"/>
          <w:tab w:val="clear" w:pos="1728"/>
          <w:tab w:val="left" w:pos="1800"/>
        </w:tabs>
        <w:ind w:left="1800" w:hanging="648"/>
      </w:pPr>
      <w:r>
        <w:t>If the parameter(s) BOUNDARY or KEYVARS is not specified, then the respective type parameter(s) must be left blank, for example:</w:t>
      </w:r>
    </w:p>
    <w:p w14:paraId="5B3B630F"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BOUNDARY_T must be left blank when BOUNDARY is not used. You have specified BOUNDARY_T=N.</w:t>
      </w:r>
    </w:p>
    <w:p w14:paraId="10542964" w14:textId="77777777" w:rsidR="00DC2C13" w:rsidRDefault="00DC2C13" w:rsidP="00E94012">
      <w:pPr>
        <w:pStyle w:val="N2-2ndBullet"/>
        <w:numPr>
          <w:ilvl w:val="0"/>
          <w:numId w:val="8"/>
        </w:numPr>
        <w:tabs>
          <w:tab w:val="clear" w:pos="1512"/>
          <w:tab w:val="clear" w:pos="1728"/>
          <w:tab w:val="left" w:pos="1800"/>
        </w:tabs>
        <w:ind w:left="1800" w:hanging="648"/>
      </w:pPr>
      <w:r>
        <w:t>A swapping variable cannot be included as a KEYOUT variable:</w:t>
      </w:r>
    </w:p>
    <w:p w14:paraId="07C4AD3C"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Variable used in SWAPVARS cannot be used in KEYOUT. You have specified SWAPVARS=X. and KEYOUT=X.</w:t>
      </w:r>
    </w:p>
    <w:p w14:paraId="1F368A5A" w14:textId="77777777" w:rsidR="00DC2C13" w:rsidRDefault="00DC2C13" w:rsidP="00E94012">
      <w:pPr>
        <w:pStyle w:val="N2-2ndBullet"/>
        <w:numPr>
          <w:ilvl w:val="0"/>
          <w:numId w:val="8"/>
        </w:numPr>
        <w:tabs>
          <w:tab w:val="clear" w:pos="1512"/>
          <w:tab w:val="clear" w:pos="1728"/>
          <w:tab w:val="left" w:pos="1800"/>
        </w:tabs>
        <w:ind w:left="1800" w:hanging="648"/>
      </w:pPr>
      <w:r>
        <w:t>The variable specified as the bias variable must also be included in the list of swapping</w:t>
      </w:r>
      <w:r w:rsidR="00263212">
        <w:t xml:space="preserve"> </w:t>
      </w:r>
      <w:r>
        <w:t>variables:</w:t>
      </w:r>
    </w:p>
    <w:p w14:paraId="0A6650FA"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Parameter BIASVAR must be a variable in SWAPVARS. You have specified SWAPVARS= X Y and BIASVAR=Z.</w:t>
      </w:r>
    </w:p>
    <w:p w14:paraId="123D35BB" w14:textId="77777777" w:rsidR="00DC2C13" w:rsidRDefault="00DC2C13" w:rsidP="00E94012">
      <w:pPr>
        <w:pStyle w:val="N2-2ndBullet"/>
        <w:numPr>
          <w:ilvl w:val="0"/>
          <w:numId w:val="8"/>
        </w:numPr>
        <w:tabs>
          <w:tab w:val="clear" w:pos="1512"/>
          <w:tab w:val="clear" w:pos="1728"/>
          <w:tab w:val="left" w:pos="1800"/>
        </w:tabs>
        <w:ind w:left="1800" w:hanging="648"/>
      </w:pPr>
      <w:r>
        <w:t>The number of SWAPVARS and parameters separated by “#” signs must match, for example:</w:t>
      </w:r>
    </w:p>
    <w:p w14:paraId="5142EF2B"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The number of variables in SWAPVARS does not match the number of sets in LINKSWAP. You have specified SWAPVARS=X Y and LINKSWAP=X1 X2 # Y1 # Y2.</w:t>
      </w:r>
    </w:p>
    <w:p w14:paraId="0FDE3338" w14:textId="77777777" w:rsidR="00DC2C13" w:rsidRDefault="004635E4" w:rsidP="00983463">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The number of variables in SWAPVARS does not match the number of sets in LINKSWAP. You have specified SWAPVARS=X Y and LINKSWAP=X1 X2.</w:t>
      </w:r>
    </w:p>
    <w:p w14:paraId="5A5FA2B7" w14:textId="77777777" w:rsidR="00DC2C13" w:rsidRDefault="00DC2C13" w:rsidP="00E94012">
      <w:pPr>
        <w:pStyle w:val="N2-2ndBullet"/>
        <w:numPr>
          <w:ilvl w:val="0"/>
          <w:numId w:val="8"/>
        </w:numPr>
        <w:tabs>
          <w:tab w:val="clear" w:pos="1512"/>
          <w:tab w:val="clear" w:pos="1728"/>
          <w:tab w:val="left" w:pos="1800"/>
        </w:tabs>
        <w:ind w:left="1800" w:hanging="648"/>
      </w:pPr>
      <w:r>
        <w:lastRenderedPageBreak/>
        <w:t>All variables specified as being ordinal in the BOUNDARY_T, SWAPVARS_T, or KEYVARS_T must be numeric:</w:t>
      </w:r>
    </w:p>
    <w:p w14:paraId="21F2293D"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Variable X must be a numeric variable if its type is O. You have defined X as a character variable.</w:t>
      </w:r>
    </w:p>
    <w:p w14:paraId="6224CC12" w14:textId="77777777" w:rsidR="00DC2C13" w:rsidRDefault="00DC2C13" w:rsidP="00E94012">
      <w:pPr>
        <w:pStyle w:val="N2-2ndBullet"/>
        <w:numPr>
          <w:ilvl w:val="0"/>
          <w:numId w:val="8"/>
        </w:numPr>
        <w:tabs>
          <w:tab w:val="clear" w:pos="1512"/>
          <w:tab w:val="clear" w:pos="1728"/>
          <w:tab w:val="left" w:pos="1800"/>
        </w:tabs>
        <w:ind w:left="1800" w:hanging="648"/>
      </w:pPr>
      <w:r>
        <w:t xml:space="preserve">There can be no more than 20 SWAPVARS specified for any particular </w:t>
      </w:r>
      <w:proofErr w:type="spellStart"/>
      <w:r w:rsidR="004635E4" w:rsidRPr="004635E4">
        <w:rPr>
          <w:i/>
        </w:rPr>
        <w:t>DataSwap</w:t>
      </w:r>
      <w:proofErr w:type="spellEnd"/>
      <w:r>
        <w:t xml:space="preserve"> run:</w:t>
      </w:r>
    </w:p>
    <w:p w14:paraId="38B5B03F" w14:textId="77777777" w:rsidR="00DC2C13" w:rsidRDefault="004635E4">
      <w:pPr>
        <w:pStyle w:val="N2-2ndBullet"/>
        <w:numPr>
          <w:ilvl w:val="0"/>
          <w:numId w:val="0"/>
        </w:numPr>
        <w:tabs>
          <w:tab w:val="clear" w:pos="1728"/>
          <w:tab w:val="left" w:pos="1800"/>
        </w:tabs>
        <w:ind w:left="1800"/>
      </w:pPr>
      <w:proofErr w:type="spellStart"/>
      <w:r w:rsidRPr="004635E4">
        <w:rPr>
          <w:i/>
        </w:rPr>
        <w:t>DataSwap</w:t>
      </w:r>
      <w:proofErr w:type="spellEnd"/>
      <w:r w:rsidR="00DC2C13">
        <w:t xml:space="preserve"> Error: The maximum number of variables allowed in SWAPVARS is 20. You have specified 24.</w:t>
      </w:r>
    </w:p>
    <w:p w14:paraId="2D373555" w14:textId="77777777" w:rsidR="004E31CF" w:rsidRDefault="004E31CF" w:rsidP="004E31CF">
      <w:pPr>
        <w:pStyle w:val="N2-2ndBullet"/>
        <w:numPr>
          <w:ilvl w:val="0"/>
          <w:numId w:val="8"/>
        </w:numPr>
        <w:tabs>
          <w:tab w:val="clear" w:pos="1512"/>
          <w:tab w:val="clear" w:pos="1728"/>
          <w:tab w:val="left" w:pos="1800"/>
        </w:tabs>
        <w:ind w:left="1800" w:hanging="648"/>
      </w:pPr>
      <w:r>
        <w:t xml:space="preserve">In some </w:t>
      </w:r>
      <w:r w:rsidRPr="004E31CF">
        <w:t>extreme condition</w:t>
      </w:r>
      <w:r>
        <w:t>, no target record is selected:</w:t>
      </w:r>
    </w:p>
    <w:p w14:paraId="3A05CC8E" w14:textId="77777777" w:rsidR="002604D7" w:rsidRDefault="00391A6D" w:rsidP="002604D7">
      <w:pPr>
        <w:pStyle w:val="N2-2ndBullet"/>
        <w:numPr>
          <w:ilvl w:val="0"/>
          <w:numId w:val="0"/>
        </w:numPr>
        <w:tabs>
          <w:tab w:val="clear" w:pos="1728"/>
          <w:tab w:val="left" w:pos="1800"/>
        </w:tabs>
        <w:ind w:left="1800"/>
      </w:pPr>
      <w:proofErr w:type="spellStart"/>
      <w:r w:rsidRPr="00391A6D">
        <w:t>DataSwap</w:t>
      </w:r>
      <w:proofErr w:type="spellEnd"/>
      <w:r w:rsidRPr="00391A6D">
        <w:t xml:space="preserve"> Error: There were no case</w:t>
      </w:r>
      <w:r>
        <w:t>s</w:t>
      </w:r>
      <w:r w:rsidRPr="00391A6D">
        <w:t xml:space="preserve"> selected during t</w:t>
      </w:r>
      <w:r>
        <w:t>he sampling process. </w:t>
      </w:r>
      <w:r w:rsidRPr="004E31CF">
        <w:t>Consider making a change to the strata or rate parameter.</w:t>
      </w:r>
    </w:p>
    <w:p w14:paraId="0B8532CA" w14:textId="77777777" w:rsidR="0063029F" w:rsidRPr="00E07B8E" w:rsidRDefault="0063029F" w:rsidP="0063029F">
      <w:pPr>
        <w:pStyle w:val="N2-2ndBullet"/>
        <w:numPr>
          <w:ilvl w:val="0"/>
          <w:numId w:val="8"/>
        </w:numPr>
        <w:tabs>
          <w:tab w:val="clear" w:pos="1512"/>
          <w:tab w:val="clear" w:pos="1728"/>
          <w:tab w:val="left" w:pos="1800"/>
        </w:tabs>
        <w:ind w:left="1800" w:hanging="648"/>
      </w:pPr>
      <w:r>
        <w:t xml:space="preserve">The parameters </w:t>
      </w:r>
      <w:r w:rsidRPr="0063029F">
        <w:t>SWAPVARS</w:t>
      </w:r>
      <w:r>
        <w:t>_MD</w:t>
      </w:r>
      <w:r w:rsidRPr="0063029F">
        <w:t>, BOUNDARY</w:t>
      </w:r>
      <w:r>
        <w:t>_MD</w:t>
      </w:r>
      <w:r w:rsidRPr="0063029F">
        <w:t>, KEYOUT</w:t>
      </w:r>
      <w:r>
        <w:t>_MD</w:t>
      </w:r>
      <w:r w:rsidRPr="0063029F">
        <w:t xml:space="preserve">, </w:t>
      </w:r>
      <w:r>
        <w:t>or</w:t>
      </w:r>
      <w:r w:rsidRPr="0063029F">
        <w:t xml:space="preserve"> KEYVARS</w:t>
      </w:r>
      <w:r>
        <w:t xml:space="preserve">_MD should be left blank when no </w:t>
      </w:r>
      <w:r w:rsidRPr="00532B5B">
        <w:t xml:space="preserve">SWAPVARS, BOUNDARY, KEYOUT, </w:t>
      </w:r>
      <w:r>
        <w:t>or</w:t>
      </w:r>
      <w:r w:rsidRPr="00532B5B">
        <w:t xml:space="preserve"> </w:t>
      </w:r>
      <w:r w:rsidRPr="00E07B8E">
        <w:t>KEYVARS was specified.</w:t>
      </w:r>
      <w:r w:rsidR="00D647AF" w:rsidRPr="00E07B8E">
        <w:t xml:space="preserve"> </w:t>
      </w:r>
    </w:p>
    <w:p w14:paraId="0FFA22A3" w14:textId="77777777" w:rsidR="002604D7" w:rsidRPr="00E07B8E" w:rsidRDefault="002604D7" w:rsidP="002604D7">
      <w:pPr>
        <w:pStyle w:val="N2-2ndBullet"/>
        <w:numPr>
          <w:ilvl w:val="0"/>
          <w:numId w:val="0"/>
        </w:numPr>
        <w:tabs>
          <w:tab w:val="clear" w:pos="1728"/>
        </w:tabs>
        <w:ind w:left="1800"/>
      </w:pPr>
      <w:proofErr w:type="spellStart"/>
      <w:r w:rsidRPr="00E07B8E">
        <w:t>DataSwap</w:t>
      </w:r>
      <w:proofErr w:type="spellEnd"/>
      <w:r w:rsidRPr="00E07B8E">
        <w:t xml:space="preserve"> Error: Parameter </w:t>
      </w:r>
      <w:r w:rsidR="0063029F" w:rsidRPr="00E07B8E">
        <w:t>KEYVARS_MD</w:t>
      </w:r>
      <w:r w:rsidRPr="00E07B8E">
        <w:t xml:space="preserve"> should be left blank when no </w:t>
      </w:r>
      <w:r w:rsidR="0063029F" w:rsidRPr="00E07B8E">
        <w:t xml:space="preserve">KEYVARS </w:t>
      </w:r>
      <w:r w:rsidRPr="00E07B8E">
        <w:t xml:space="preserve">was specified. You have specified </w:t>
      </w:r>
      <w:r w:rsidR="0063029F" w:rsidRPr="00E07B8E">
        <w:t>KEYVARS_MD=7 8##7 8 9</w:t>
      </w:r>
      <w:r w:rsidRPr="00E07B8E">
        <w:t>;</w:t>
      </w:r>
    </w:p>
    <w:p w14:paraId="0A0F83FC" w14:textId="77777777" w:rsidR="0063029F" w:rsidRPr="00E07B8E" w:rsidRDefault="0063029F" w:rsidP="0063029F">
      <w:pPr>
        <w:pStyle w:val="N2-2ndBullet"/>
        <w:numPr>
          <w:ilvl w:val="0"/>
          <w:numId w:val="8"/>
        </w:numPr>
        <w:tabs>
          <w:tab w:val="clear" w:pos="1512"/>
          <w:tab w:val="clear" w:pos="1728"/>
          <w:tab w:val="left" w:pos="1800"/>
        </w:tabs>
        <w:ind w:left="1800" w:hanging="648"/>
      </w:pPr>
      <w:r w:rsidRPr="00E07B8E">
        <w:t>The parameters SWAPVARS_MD, BOUNDARY_MD, KEYOUT_MD, or KEYVARS_MD should have equal number of items as in SWAPVARS, BOUNDARY, KEYOUT, or KEYVARS.</w:t>
      </w:r>
    </w:p>
    <w:p w14:paraId="104719F0" w14:textId="77777777" w:rsidR="002604D7" w:rsidRPr="00E07B8E" w:rsidRDefault="002604D7" w:rsidP="002604D7">
      <w:pPr>
        <w:pStyle w:val="N2-2ndBullet"/>
        <w:numPr>
          <w:ilvl w:val="0"/>
          <w:numId w:val="0"/>
        </w:numPr>
        <w:tabs>
          <w:tab w:val="clear" w:pos="1728"/>
          <w:tab w:val="left" w:pos="1800"/>
        </w:tabs>
        <w:ind w:left="1800"/>
      </w:pPr>
      <w:proofErr w:type="spellStart"/>
      <w:r w:rsidRPr="00E07B8E">
        <w:t>DataSwap</w:t>
      </w:r>
      <w:proofErr w:type="spellEnd"/>
      <w:r w:rsidRPr="00E07B8E">
        <w:t xml:space="preserve"> </w:t>
      </w:r>
      <w:r w:rsidR="0063029F" w:rsidRPr="00E07B8E">
        <w:t xml:space="preserve">Error: Parameter KEYVARS_MD </w:t>
      </w:r>
      <w:r w:rsidRPr="00E07B8E">
        <w:t>should ha</w:t>
      </w:r>
      <w:r w:rsidR="0063029F" w:rsidRPr="00E07B8E">
        <w:t>ve equal number of items as in KEYVARS</w:t>
      </w:r>
      <w:r w:rsidRPr="00E07B8E">
        <w:t xml:space="preserve">; </w:t>
      </w:r>
      <w:proofErr w:type="gramStart"/>
      <w:r w:rsidRPr="00E07B8E">
        <w:t>You</w:t>
      </w:r>
      <w:proofErr w:type="gramEnd"/>
      <w:r w:rsidRPr="00E07B8E">
        <w:t xml:space="preserve"> have specified </w:t>
      </w:r>
      <w:r w:rsidR="00D647AF" w:rsidRPr="00E07B8E">
        <w:t>KEYVARS=BIC0501 BID0101 and KEYVARS_MD=7 8##7 8 9.</w:t>
      </w:r>
    </w:p>
    <w:p w14:paraId="12BAD94B" w14:textId="77777777" w:rsidR="00DC2C13" w:rsidRDefault="009E6033" w:rsidP="00983463">
      <w:pPr>
        <w:pStyle w:val="Heading1"/>
      </w:pPr>
      <w:bookmarkStart w:id="131" w:name="_Toc272834560"/>
      <w:bookmarkStart w:id="132" w:name="_Toc54772128"/>
      <w:r>
        <w:t>2</w:t>
      </w:r>
      <w:r w:rsidR="00DC2C13">
        <w:t>.3</w:t>
      </w:r>
      <w:r w:rsidR="00DC2C13">
        <w:tab/>
        <w:t>Output Reports</w:t>
      </w:r>
      <w:bookmarkEnd w:id="131"/>
      <w:bookmarkEnd w:id="132"/>
    </w:p>
    <w:p w14:paraId="252EC234" w14:textId="3882A247" w:rsidR="001F0220" w:rsidRPr="001F0220" w:rsidRDefault="001F0220" w:rsidP="001F0220">
      <w:pPr>
        <w:pStyle w:val="P1-StandPara"/>
      </w:pPr>
      <w:r>
        <w:t xml:space="preserve">The amount of output generated from </w:t>
      </w:r>
      <w:proofErr w:type="spellStart"/>
      <w:r w:rsidR="004635E4" w:rsidRPr="004635E4">
        <w:rPr>
          <w:i/>
        </w:rPr>
        <w:t>DataSwap</w:t>
      </w:r>
      <w:proofErr w:type="spellEnd"/>
      <w:r>
        <w:t xml:space="preserve"> depends on the number of seeds specified in the macro call. For each seed specified, the output described in </w:t>
      </w:r>
      <w:r w:rsidR="009A104C">
        <w:t xml:space="preserve">this </w:t>
      </w:r>
      <w:r>
        <w:t xml:space="preserve">section </w:t>
      </w:r>
      <w:r w:rsidR="009A104C">
        <w:t>will be provided in</w:t>
      </w:r>
      <w:r>
        <w:t xml:space="preserve"> the respective .</w:t>
      </w:r>
      <w:proofErr w:type="spellStart"/>
      <w:r>
        <w:t>lst</w:t>
      </w:r>
      <w:proofErr w:type="spellEnd"/>
      <w:r>
        <w:t xml:space="preserve"> and graphics (.pdf or .rtf) files. If more than one seed is specified, additional output will be created; the utility measures from all runs will be summarized in </w:t>
      </w:r>
      <w:r w:rsidRPr="0084727B">
        <w:rPr>
          <w:i/>
        </w:rPr>
        <w:t>&lt;file name&gt;.</w:t>
      </w:r>
      <w:proofErr w:type="spellStart"/>
      <w:r w:rsidRPr="0084727B">
        <w:rPr>
          <w:i/>
        </w:rPr>
        <w:t>ls</w:t>
      </w:r>
      <w:r>
        <w:rPr>
          <w:i/>
        </w:rPr>
        <w:t>t</w:t>
      </w:r>
      <w:proofErr w:type="spellEnd"/>
      <w:r>
        <w:rPr>
          <w:i/>
        </w:rPr>
        <w:t xml:space="preserve"> </w:t>
      </w:r>
      <w:r>
        <w:t xml:space="preserve">and </w:t>
      </w:r>
      <w:r w:rsidRPr="0084727B">
        <w:t>graphed in</w:t>
      </w:r>
      <w:r>
        <w:rPr>
          <w:i/>
        </w:rPr>
        <w:t xml:space="preserve"> </w:t>
      </w:r>
      <w:r w:rsidRPr="0084727B">
        <w:rPr>
          <w:i/>
        </w:rPr>
        <w:t>&lt;file name&gt;_</w:t>
      </w:r>
      <w:r>
        <w:rPr>
          <w:i/>
        </w:rPr>
        <w:t xml:space="preserve">SummaryGraph.pdf </w:t>
      </w:r>
      <w:r w:rsidRPr="001F0220">
        <w:t>(or</w:t>
      </w:r>
      <w:r>
        <w:rPr>
          <w:i/>
        </w:rPr>
        <w:t xml:space="preserve"> </w:t>
      </w:r>
      <w:r w:rsidRPr="0084727B">
        <w:rPr>
          <w:i/>
        </w:rPr>
        <w:t>&lt;file name&gt;_</w:t>
      </w:r>
      <w:r>
        <w:rPr>
          <w:i/>
        </w:rPr>
        <w:t xml:space="preserve">SummaryGraph.rtf </w:t>
      </w:r>
      <w:r w:rsidRPr="001F0220">
        <w:t xml:space="preserve">depending on the graphics </w:t>
      </w:r>
      <w:r>
        <w:t>specification</w:t>
      </w:r>
      <w:r w:rsidRPr="001F0220">
        <w:t>)</w:t>
      </w:r>
      <w:r>
        <w:t>.</w:t>
      </w:r>
      <w:r w:rsidR="009A104C">
        <w:t xml:space="preserve"> See </w:t>
      </w:r>
      <w:r w:rsidR="006E2D0A">
        <w:t>Section</w:t>
      </w:r>
      <w:r w:rsidR="009A104C">
        <w:t xml:space="preserve"> </w:t>
      </w:r>
      <w:r w:rsidR="00CB3A88">
        <w:t>2</w:t>
      </w:r>
      <w:r w:rsidR="009A104C">
        <w:t>.3.5 for details on the additional reports provided with multiple seeds.</w:t>
      </w:r>
    </w:p>
    <w:p w14:paraId="0DDD01F6" w14:textId="77777777" w:rsidR="00DC2C13" w:rsidRDefault="00DC2C13">
      <w:pPr>
        <w:pStyle w:val="P1-StandPara"/>
      </w:pPr>
      <w:r>
        <w:t>Certain information included in the output is considered</w:t>
      </w:r>
      <w:r w:rsidR="004747AA">
        <w:t xml:space="preserve"> </w:t>
      </w:r>
      <w:r>
        <w:t xml:space="preserve">confidential. Thus, the </w:t>
      </w:r>
      <w:proofErr w:type="spellStart"/>
      <w:r w:rsidR="004635E4" w:rsidRPr="004635E4">
        <w:rPr>
          <w:i/>
        </w:rPr>
        <w:t>DataSwap</w:t>
      </w:r>
      <w:proofErr w:type="spellEnd"/>
      <w:r>
        <w:t xml:space="preserve"> output contains information for the user, the DRB chair, and the DRB members. The user will need to cut and paste the appropriate output into a disclosure analysis plan (DAP) for the DRB.</w:t>
      </w:r>
    </w:p>
    <w:p w14:paraId="72A0EF44" w14:textId="77777777" w:rsidR="00DC2C13" w:rsidRDefault="00DC2C13">
      <w:pPr>
        <w:pStyle w:val="P1-StandPara"/>
      </w:pPr>
      <w:r>
        <w:lastRenderedPageBreak/>
        <w:t xml:space="preserve">The format of the output </w:t>
      </w:r>
      <w:r w:rsidR="005631DC">
        <w:t>found in the .</w:t>
      </w:r>
      <w:proofErr w:type="spellStart"/>
      <w:r w:rsidR="005631DC">
        <w:t>lst</w:t>
      </w:r>
      <w:proofErr w:type="spellEnd"/>
      <w:r w:rsidR="005631DC">
        <w:t xml:space="preserve"> </w:t>
      </w:r>
      <w:r w:rsidR="00311276">
        <w:t xml:space="preserve">file </w:t>
      </w:r>
      <w:r w:rsidR="005631DC">
        <w:t xml:space="preserve">generated from each seed provided for an individual </w:t>
      </w:r>
      <w:proofErr w:type="spellStart"/>
      <w:r w:rsidR="004635E4" w:rsidRPr="004635E4">
        <w:rPr>
          <w:i/>
        </w:rPr>
        <w:t>DataSwap</w:t>
      </w:r>
      <w:proofErr w:type="spellEnd"/>
      <w:r w:rsidR="005631DC">
        <w:t xml:space="preserve"> run</w:t>
      </w:r>
      <w:r>
        <w:t xml:space="preserve"> i</w:t>
      </w:r>
      <w:r w:rsidR="005631DC">
        <w:t xml:space="preserve">s presented in </w:t>
      </w:r>
      <w:r>
        <w:t xml:space="preserve">Table </w:t>
      </w:r>
      <w:r w:rsidR="009E6033">
        <w:t>2</w:t>
      </w:r>
      <w:r>
        <w:t>-1</w:t>
      </w:r>
      <w:r w:rsidR="005631DC">
        <w:t xml:space="preserve"> below. </w:t>
      </w:r>
    </w:p>
    <w:p w14:paraId="2307E6AF" w14:textId="77777777" w:rsidR="00121390" w:rsidRDefault="00121390">
      <w:pPr>
        <w:spacing w:line="240" w:lineRule="auto"/>
        <w:jc w:val="left"/>
      </w:pPr>
      <w:bookmarkStart w:id="133" w:name="RANGE!C2:J31"/>
      <w:bookmarkStart w:id="134" w:name="_Toc272836086"/>
    </w:p>
    <w:p w14:paraId="01299F78" w14:textId="77777777" w:rsidR="00DC2C13" w:rsidRDefault="00DC2C13" w:rsidP="002B3FEB">
      <w:pPr>
        <w:pStyle w:val="TT-TableTitle"/>
        <w:tabs>
          <w:tab w:val="clear" w:pos="1152"/>
        </w:tabs>
        <w:ind w:left="0" w:firstLine="0"/>
        <w:jc w:val="center"/>
      </w:pPr>
      <w:bookmarkStart w:id="135" w:name="_Toc315335145"/>
      <w:bookmarkStart w:id="136" w:name="_Toc315419464"/>
      <w:bookmarkStart w:id="137" w:name="_Toc54773330"/>
      <w:r>
        <w:t xml:space="preserve">Table </w:t>
      </w:r>
      <w:r w:rsidR="009E6033">
        <w:t>2</w:t>
      </w:r>
      <w:r>
        <w:t>-1.</w:t>
      </w:r>
      <w:r>
        <w:tab/>
      </w:r>
      <w:r w:rsidR="005631DC">
        <w:t xml:space="preserve">Individual </w:t>
      </w:r>
      <w:proofErr w:type="spellStart"/>
      <w:r w:rsidR="004635E4" w:rsidRPr="004635E4">
        <w:rPr>
          <w:i/>
        </w:rPr>
        <w:t>DataSwap</w:t>
      </w:r>
      <w:proofErr w:type="spellEnd"/>
      <w:r>
        <w:t xml:space="preserve"> Output Report Structure</w:t>
      </w:r>
      <w:bookmarkEnd w:id="133"/>
      <w:bookmarkEnd w:id="134"/>
      <w:bookmarkEnd w:id="135"/>
      <w:bookmarkEnd w:id="136"/>
      <w:bookmarkEnd w:id="137"/>
    </w:p>
    <w:p w14:paraId="34D7748B" w14:textId="77777777" w:rsidR="00DC2C13" w:rsidRDefault="00DC2C13">
      <w:pPr>
        <w:spacing w:line="240" w:lineRule="auto"/>
        <w:jc w:val="left"/>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50"/>
      </w:tblGrid>
      <w:tr w:rsidR="00DC2C13" w:rsidRPr="00F1410F" w14:paraId="0EB618E7" w14:textId="77777777" w:rsidTr="00F1410F">
        <w:tc>
          <w:tcPr>
            <w:tcW w:w="5000" w:type="pct"/>
            <w:tcBorders>
              <w:bottom w:val="nil"/>
            </w:tcBorders>
          </w:tcPr>
          <w:p w14:paraId="489EC9F2" w14:textId="77777777" w:rsidR="00DC2C13" w:rsidRPr="00F1410F" w:rsidRDefault="00DC2C13">
            <w:pPr>
              <w:spacing w:line="240" w:lineRule="auto"/>
              <w:jc w:val="left"/>
              <w:rPr>
                <w:b/>
                <w:bCs/>
                <w:i/>
                <w:iCs/>
                <w:szCs w:val="22"/>
              </w:rPr>
            </w:pPr>
            <w:r w:rsidRPr="00F1410F">
              <w:rPr>
                <w:b/>
                <w:bCs/>
                <w:i/>
                <w:iCs/>
                <w:szCs w:val="22"/>
              </w:rPr>
              <w:t>Information Page</w:t>
            </w:r>
          </w:p>
        </w:tc>
      </w:tr>
      <w:tr w:rsidR="00DC2C13" w:rsidRPr="00F1410F" w14:paraId="68507ED9" w14:textId="77777777" w:rsidTr="00F1410F">
        <w:tc>
          <w:tcPr>
            <w:tcW w:w="5000" w:type="pct"/>
            <w:tcBorders>
              <w:top w:val="dashed" w:sz="4" w:space="0" w:color="auto"/>
            </w:tcBorders>
          </w:tcPr>
          <w:p w14:paraId="7AE618C0" w14:textId="77777777" w:rsidR="00DC2C13" w:rsidRPr="00F1410F" w:rsidRDefault="00311276">
            <w:pPr>
              <w:spacing w:line="240" w:lineRule="auto"/>
              <w:jc w:val="left"/>
              <w:rPr>
                <w:b/>
                <w:bCs/>
                <w:i/>
                <w:iCs/>
                <w:szCs w:val="22"/>
              </w:rPr>
            </w:pPr>
            <w:r w:rsidRPr="00F1410F">
              <w:rPr>
                <w:b/>
                <w:bCs/>
                <w:i/>
                <w:iCs/>
                <w:szCs w:val="22"/>
              </w:rPr>
              <w:t>User-</w:t>
            </w:r>
            <w:r w:rsidR="00DC2C13" w:rsidRPr="00F1410F">
              <w:rPr>
                <w:b/>
                <w:bCs/>
                <w:i/>
                <w:iCs/>
                <w:szCs w:val="22"/>
              </w:rPr>
              <w:t>Only Output</w:t>
            </w:r>
          </w:p>
        </w:tc>
      </w:tr>
      <w:tr w:rsidR="00DC2C13" w:rsidRPr="00F1410F" w14:paraId="12606C04" w14:textId="77777777" w:rsidTr="00F1410F">
        <w:tc>
          <w:tcPr>
            <w:tcW w:w="5000" w:type="pct"/>
          </w:tcPr>
          <w:p w14:paraId="731F49D5" w14:textId="77777777" w:rsidR="00DC2C13" w:rsidRPr="00F1410F" w:rsidRDefault="00DC2C13">
            <w:pPr>
              <w:spacing w:line="240" w:lineRule="auto"/>
              <w:jc w:val="left"/>
              <w:rPr>
                <w:szCs w:val="22"/>
              </w:rPr>
            </w:pPr>
            <w:r w:rsidRPr="00F1410F">
              <w:rPr>
                <w:szCs w:val="22"/>
              </w:rPr>
              <w:t>  Frequency of Change Flags</w:t>
            </w:r>
          </w:p>
        </w:tc>
      </w:tr>
      <w:tr w:rsidR="00DC2C13" w:rsidRPr="00F1410F" w14:paraId="18147747" w14:textId="77777777" w:rsidTr="00F1410F">
        <w:tc>
          <w:tcPr>
            <w:tcW w:w="5000" w:type="pct"/>
            <w:tcBorders>
              <w:bottom w:val="nil"/>
            </w:tcBorders>
          </w:tcPr>
          <w:p w14:paraId="181C7DD8" w14:textId="77777777" w:rsidR="00DC2C13" w:rsidRPr="00F1410F" w:rsidRDefault="00DC2C13">
            <w:pPr>
              <w:spacing w:line="240" w:lineRule="auto"/>
              <w:jc w:val="left"/>
              <w:rPr>
                <w:szCs w:val="22"/>
              </w:rPr>
            </w:pPr>
            <w:r w:rsidRPr="00F1410F">
              <w:rPr>
                <w:szCs w:val="22"/>
              </w:rPr>
              <w:t>  Sampling Result and Imputation </w:t>
            </w:r>
          </w:p>
        </w:tc>
      </w:tr>
      <w:tr w:rsidR="00DC2C13" w:rsidRPr="00F1410F" w14:paraId="35C17A3D" w14:textId="77777777" w:rsidTr="00F1410F">
        <w:tc>
          <w:tcPr>
            <w:tcW w:w="5000" w:type="pct"/>
            <w:tcBorders>
              <w:top w:val="nil"/>
              <w:bottom w:val="dashed" w:sz="4" w:space="0" w:color="auto"/>
            </w:tcBorders>
          </w:tcPr>
          <w:p w14:paraId="64308DEC" w14:textId="77777777" w:rsidR="00DC2C13" w:rsidRPr="00F1410F" w:rsidRDefault="00DC2C13">
            <w:pPr>
              <w:spacing w:line="240" w:lineRule="auto"/>
              <w:jc w:val="left"/>
              <w:rPr>
                <w:szCs w:val="22"/>
              </w:rPr>
            </w:pPr>
            <w:r w:rsidRPr="00F1410F">
              <w:rPr>
                <w:szCs w:val="22"/>
              </w:rPr>
              <w:t xml:space="preserve">  </w:t>
            </w:r>
            <w:proofErr w:type="spellStart"/>
            <w:r w:rsidR="004635E4" w:rsidRPr="004635E4">
              <w:rPr>
                <w:i/>
                <w:szCs w:val="22"/>
              </w:rPr>
              <w:t>DataSwap</w:t>
            </w:r>
            <w:proofErr w:type="spellEnd"/>
            <w:r w:rsidRPr="00F1410F">
              <w:rPr>
                <w:szCs w:val="22"/>
              </w:rPr>
              <w:t xml:space="preserve"> Results by Pairs</w:t>
            </w:r>
          </w:p>
        </w:tc>
      </w:tr>
      <w:tr w:rsidR="00DC2C13" w:rsidRPr="00F1410F" w14:paraId="48FAD330" w14:textId="77777777" w:rsidTr="00F1410F">
        <w:tc>
          <w:tcPr>
            <w:tcW w:w="5000" w:type="pct"/>
            <w:tcBorders>
              <w:top w:val="dashed" w:sz="4" w:space="0" w:color="auto"/>
            </w:tcBorders>
          </w:tcPr>
          <w:p w14:paraId="5A7B5864" w14:textId="77777777" w:rsidR="00DC2C13" w:rsidRPr="00F1410F" w:rsidRDefault="00DC2C13">
            <w:pPr>
              <w:spacing w:line="240" w:lineRule="auto"/>
              <w:jc w:val="left"/>
              <w:rPr>
                <w:szCs w:val="22"/>
              </w:rPr>
            </w:pPr>
            <w:r w:rsidRPr="00F1410F">
              <w:rPr>
                <w:szCs w:val="22"/>
              </w:rPr>
              <w:t>  Aggregated Level -- Changes to Swapped Variable</w:t>
            </w:r>
          </w:p>
        </w:tc>
      </w:tr>
      <w:tr w:rsidR="00DC2C13" w:rsidRPr="00F1410F" w14:paraId="5278E24F" w14:textId="77777777" w:rsidTr="00F1410F">
        <w:tc>
          <w:tcPr>
            <w:tcW w:w="5000" w:type="pct"/>
          </w:tcPr>
          <w:p w14:paraId="5984B0A0" w14:textId="77777777" w:rsidR="00DC2C13" w:rsidRPr="00F1410F" w:rsidRDefault="00DC2C13">
            <w:pPr>
              <w:spacing w:line="240" w:lineRule="auto"/>
              <w:ind w:left="720"/>
              <w:jc w:val="left"/>
              <w:rPr>
                <w:szCs w:val="22"/>
              </w:rPr>
            </w:pPr>
            <w:r w:rsidRPr="00F1410F">
              <w:rPr>
                <w:szCs w:val="22"/>
              </w:rPr>
              <w:t xml:space="preserve"> Unweighted </w:t>
            </w:r>
            <w:proofErr w:type="spellStart"/>
            <w:r w:rsidR="001B3574" w:rsidRPr="00F1410F">
              <w:rPr>
                <w:szCs w:val="22"/>
              </w:rPr>
              <w:t>Percents</w:t>
            </w:r>
            <w:proofErr w:type="spellEnd"/>
          </w:p>
        </w:tc>
      </w:tr>
      <w:tr w:rsidR="00DC2C13" w:rsidRPr="00F1410F" w14:paraId="3D024A87" w14:textId="77777777" w:rsidTr="00F1410F">
        <w:tc>
          <w:tcPr>
            <w:tcW w:w="5000" w:type="pct"/>
          </w:tcPr>
          <w:p w14:paraId="028ED808" w14:textId="77777777" w:rsidR="00DC2C13" w:rsidRPr="00F1410F" w:rsidRDefault="00DC2C13">
            <w:pPr>
              <w:spacing w:line="240" w:lineRule="auto"/>
              <w:ind w:left="720"/>
              <w:jc w:val="left"/>
              <w:rPr>
                <w:szCs w:val="22"/>
              </w:rPr>
            </w:pPr>
            <w:r w:rsidRPr="00F1410F">
              <w:rPr>
                <w:szCs w:val="22"/>
              </w:rPr>
              <w:t xml:space="preserve"> Weighted </w:t>
            </w:r>
            <w:proofErr w:type="spellStart"/>
            <w:r w:rsidRPr="00F1410F">
              <w:rPr>
                <w:szCs w:val="22"/>
              </w:rPr>
              <w:t>Percents</w:t>
            </w:r>
            <w:proofErr w:type="spellEnd"/>
            <w:r w:rsidR="002F54D2" w:rsidRPr="00F1410F">
              <w:rPr>
                <w:szCs w:val="22"/>
              </w:rPr>
              <w:t xml:space="preserve"> and Standard Errors</w:t>
            </w:r>
          </w:p>
        </w:tc>
      </w:tr>
      <w:tr w:rsidR="00DC2C13" w:rsidRPr="00F1410F" w14:paraId="2A997BCC" w14:textId="77777777" w:rsidTr="00F1410F">
        <w:tc>
          <w:tcPr>
            <w:tcW w:w="5000" w:type="pct"/>
          </w:tcPr>
          <w:p w14:paraId="1BF1E98D" w14:textId="77777777" w:rsidR="00DC2C13" w:rsidRPr="00F1410F" w:rsidRDefault="00DC2C13">
            <w:pPr>
              <w:spacing w:line="240" w:lineRule="auto"/>
              <w:ind w:left="720"/>
              <w:jc w:val="left"/>
              <w:rPr>
                <w:szCs w:val="22"/>
              </w:rPr>
            </w:pPr>
            <w:r w:rsidRPr="00F1410F">
              <w:rPr>
                <w:szCs w:val="22"/>
              </w:rPr>
              <w:t> Weighted Means</w:t>
            </w:r>
            <w:r w:rsidR="002F54D2" w:rsidRPr="00F1410F">
              <w:rPr>
                <w:szCs w:val="22"/>
              </w:rPr>
              <w:t xml:space="preserve"> and Standard Errors</w:t>
            </w:r>
          </w:p>
        </w:tc>
      </w:tr>
      <w:tr w:rsidR="00DC2C13" w:rsidRPr="00F1410F" w14:paraId="726ED65A" w14:textId="77777777" w:rsidTr="00F1410F">
        <w:tc>
          <w:tcPr>
            <w:tcW w:w="5000" w:type="pct"/>
            <w:tcBorders>
              <w:bottom w:val="nil"/>
            </w:tcBorders>
          </w:tcPr>
          <w:p w14:paraId="5D2F1614" w14:textId="77777777" w:rsidR="00DC2C13" w:rsidRPr="00F1410F" w:rsidRDefault="00DC2C13">
            <w:pPr>
              <w:spacing w:line="240" w:lineRule="auto"/>
              <w:jc w:val="left"/>
              <w:rPr>
                <w:szCs w:val="22"/>
              </w:rPr>
            </w:pPr>
            <w:r w:rsidRPr="00F1410F">
              <w:rPr>
                <w:szCs w:val="22"/>
              </w:rPr>
              <w:t xml:space="preserve"> Weighted </w:t>
            </w:r>
            <w:proofErr w:type="spellStart"/>
            <w:r w:rsidRPr="00F1410F">
              <w:rPr>
                <w:szCs w:val="22"/>
              </w:rPr>
              <w:t>Percents</w:t>
            </w:r>
            <w:proofErr w:type="spellEnd"/>
            <w:r w:rsidRPr="00F1410F">
              <w:rPr>
                <w:szCs w:val="22"/>
              </w:rPr>
              <w:t xml:space="preserve"> Sorted by Relative Difference</w:t>
            </w:r>
          </w:p>
        </w:tc>
      </w:tr>
      <w:tr w:rsidR="00DC2C13" w:rsidRPr="00F1410F" w14:paraId="390F3D2B" w14:textId="77777777" w:rsidTr="00F1410F">
        <w:tc>
          <w:tcPr>
            <w:tcW w:w="5000" w:type="pct"/>
            <w:tcBorders>
              <w:top w:val="nil"/>
              <w:bottom w:val="dashed" w:sz="4" w:space="0" w:color="auto"/>
            </w:tcBorders>
          </w:tcPr>
          <w:p w14:paraId="212239C7" w14:textId="77777777" w:rsidR="00DC2C13" w:rsidRPr="00F1410F" w:rsidRDefault="00DC2C13">
            <w:pPr>
              <w:spacing w:line="240" w:lineRule="auto"/>
              <w:jc w:val="left"/>
              <w:rPr>
                <w:szCs w:val="22"/>
              </w:rPr>
            </w:pPr>
            <w:r w:rsidRPr="00F1410F">
              <w:rPr>
                <w:szCs w:val="22"/>
              </w:rPr>
              <w:t xml:space="preserve"> Weighted Means Sorted by Relative Difference </w:t>
            </w:r>
          </w:p>
        </w:tc>
      </w:tr>
      <w:tr w:rsidR="00DC2C13" w:rsidRPr="00F1410F" w14:paraId="5BF55F0D" w14:textId="77777777" w:rsidTr="00F1410F">
        <w:tc>
          <w:tcPr>
            <w:tcW w:w="5000" w:type="pct"/>
            <w:tcBorders>
              <w:top w:val="dashed" w:sz="4" w:space="0" w:color="auto"/>
            </w:tcBorders>
          </w:tcPr>
          <w:p w14:paraId="18AA651A" w14:textId="77777777" w:rsidR="00DC2C13" w:rsidRPr="00F1410F" w:rsidRDefault="00DC2C13">
            <w:pPr>
              <w:spacing w:line="240" w:lineRule="auto"/>
              <w:jc w:val="left"/>
              <w:rPr>
                <w:b/>
                <w:bCs/>
                <w:i/>
                <w:iCs/>
                <w:szCs w:val="22"/>
              </w:rPr>
            </w:pPr>
            <w:r w:rsidRPr="00F1410F">
              <w:rPr>
                <w:b/>
                <w:bCs/>
                <w:i/>
                <w:iCs/>
                <w:szCs w:val="22"/>
              </w:rPr>
              <w:t>Supplemental Tables for DRB Chair Only</w:t>
            </w:r>
          </w:p>
        </w:tc>
      </w:tr>
      <w:tr w:rsidR="00DC2C13" w:rsidRPr="00F1410F" w14:paraId="5DA37856" w14:textId="77777777" w:rsidTr="00F1410F">
        <w:tc>
          <w:tcPr>
            <w:tcW w:w="5000" w:type="pct"/>
            <w:tcBorders>
              <w:bottom w:val="nil"/>
            </w:tcBorders>
          </w:tcPr>
          <w:p w14:paraId="6F4C4FEF" w14:textId="77777777" w:rsidR="00DC2C13" w:rsidRPr="00F1410F" w:rsidRDefault="00DC2C13">
            <w:pPr>
              <w:spacing w:line="240" w:lineRule="auto"/>
              <w:jc w:val="left"/>
              <w:rPr>
                <w:szCs w:val="22"/>
              </w:rPr>
            </w:pPr>
            <w:r w:rsidRPr="00F1410F">
              <w:rPr>
                <w:szCs w:val="22"/>
              </w:rPr>
              <w:t xml:space="preserve">  Percent of Records Changed Among Swapped Variables in SWAPVARS</w:t>
            </w:r>
          </w:p>
        </w:tc>
      </w:tr>
      <w:tr w:rsidR="00DC2C13" w:rsidRPr="00F1410F" w14:paraId="0503BA4D" w14:textId="77777777" w:rsidTr="00F1410F">
        <w:tc>
          <w:tcPr>
            <w:tcW w:w="5000" w:type="pct"/>
            <w:tcBorders>
              <w:top w:val="nil"/>
              <w:bottom w:val="dashed" w:sz="4" w:space="0" w:color="auto"/>
            </w:tcBorders>
          </w:tcPr>
          <w:p w14:paraId="634C6676" w14:textId="77777777" w:rsidR="00DC2C13" w:rsidRPr="00F1410F" w:rsidRDefault="00DC2C13">
            <w:pPr>
              <w:spacing w:line="240" w:lineRule="auto"/>
              <w:jc w:val="left"/>
              <w:rPr>
                <w:szCs w:val="22"/>
              </w:rPr>
            </w:pPr>
            <w:r w:rsidRPr="00F1410F">
              <w:rPr>
                <w:szCs w:val="22"/>
              </w:rPr>
              <w:t xml:space="preserve">  Percent of Records Changed Among Swapped Variables in LINKSWAP</w:t>
            </w:r>
          </w:p>
        </w:tc>
      </w:tr>
      <w:tr w:rsidR="00DC2C13" w:rsidRPr="00F1410F" w14:paraId="029AFC0E" w14:textId="77777777" w:rsidTr="00F1410F">
        <w:tc>
          <w:tcPr>
            <w:tcW w:w="5000" w:type="pct"/>
            <w:tcBorders>
              <w:top w:val="dashed" w:sz="4" w:space="0" w:color="auto"/>
            </w:tcBorders>
          </w:tcPr>
          <w:p w14:paraId="7B0ED1FE" w14:textId="77777777" w:rsidR="00DC2C13" w:rsidRPr="00F1410F" w:rsidRDefault="00DC2C13">
            <w:pPr>
              <w:spacing w:line="240" w:lineRule="auto"/>
              <w:jc w:val="left"/>
              <w:rPr>
                <w:b/>
                <w:bCs/>
                <w:i/>
                <w:iCs/>
                <w:szCs w:val="22"/>
              </w:rPr>
            </w:pPr>
            <w:r w:rsidRPr="00F1410F">
              <w:rPr>
                <w:b/>
                <w:bCs/>
                <w:i/>
                <w:iCs/>
                <w:szCs w:val="22"/>
              </w:rPr>
              <w:t>Supplemental Tables for DRB Members</w:t>
            </w:r>
          </w:p>
        </w:tc>
      </w:tr>
      <w:tr w:rsidR="00DC2C13" w:rsidRPr="00F1410F" w14:paraId="1F74C7BF" w14:textId="77777777" w:rsidTr="00F1410F">
        <w:tc>
          <w:tcPr>
            <w:tcW w:w="5000" w:type="pct"/>
          </w:tcPr>
          <w:p w14:paraId="0EC46574" w14:textId="77777777" w:rsidR="00DC2C13" w:rsidRPr="00F1410F" w:rsidRDefault="00DC2C13">
            <w:pPr>
              <w:spacing w:line="240" w:lineRule="auto"/>
              <w:jc w:val="left"/>
              <w:rPr>
                <w:szCs w:val="22"/>
              </w:rPr>
            </w:pPr>
            <w:r w:rsidRPr="00F1410F">
              <w:rPr>
                <w:szCs w:val="22"/>
              </w:rPr>
              <w:t xml:space="preserve">  Aggregated Level -- Changes to Swapped Variable</w:t>
            </w:r>
          </w:p>
        </w:tc>
      </w:tr>
      <w:tr w:rsidR="00DC2C13" w:rsidRPr="00F1410F" w14:paraId="7E9BD195" w14:textId="77777777" w:rsidTr="00F1410F">
        <w:tc>
          <w:tcPr>
            <w:tcW w:w="5000" w:type="pct"/>
          </w:tcPr>
          <w:p w14:paraId="5E1FA222" w14:textId="77777777" w:rsidR="00DC2C13" w:rsidRPr="00F1410F" w:rsidRDefault="00DC2C13" w:rsidP="00C21E57">
            <w:pPr>
              <w:spacing w:line="240" w:lineRule="auto"/>
              <w:ind w:left="765"/>
              <w:jc w:val="left"/>
              <w:rPr>
                <w:szCs w:val="22"/>
              </w:rPr>
            </w:pPr>
            <w:r w:rsidRPr="00F1410F">
              <w:rPr>
                <w:szCs w:val="22"/>
              </w:rPr>
              <w:t xml:space="preserve">Unweighted </w:t>
            </w:r>
            <w:proofErr w:type="spellStart"/>
            <w:r w:rsidRPr="00F1410F">
              <w:rPr>
                <w:szCs w:val="22"/>
              </w:rPr>
              <w:t>Percents</w:t>
            </w:r>
            <w:proofErr w:type="spellEnd"/>
            <w:r w:rsidR="00C21E57" w:rsidRPr="00F1410F">
              <w:rPr>
                <w:szCs w:val="22"/>
              </w:rPr>
              <w:t xml:space="preserve"> </w:t>
            </w:r>
          </w:p>
        </w:tc>
      </w:tr>
      <w:tr w:rsidR="00DC2C13" w:rsidRPr="00F1410F" w14:paraId="1544D4A1" w14:textId="77777777" w:rsidTr="00F1410F">
        <w:tc>
          <w:tcPr>
            <w:tcW w:w="5000" w:type="pct"/>
          </w:tcPr>
          <w:p w14:paraId="3AC43C29" w14:textId="77777777" w:rsidR="00DC2C13" w:rsidRPr="00F1410F" w:rsidRDefault="00DC2C13">
            <w:pPr>
              <w:spacing w:line="240" w:lineRule="auto"/>
              <w:ind w:left="765"/>
              <w:jc w:val="left"/>
              <w:rPr>
                <w:szCs w:val="22"/>
              </w:rPr>
            </w:pPr>
            <w:r w:rsidRPr="00F1410F">
              <w:rPr>
                <w:szCs w:val="22"/>
              </w:rPr>
              <w:t xml:space="preserve">Weighted </w:t>
            </w:r>
            <w:proofErr w:type="spellStart"/>
            <w:r w:rsidRPr="00F1410F">
              <w:rPr>
                <w:szCs w:val="22"/>
              </w:rPr>
              <w:t>Percents</w:t>
            </w:r>
            <w:proofErr w:type="spellEnd"/>
            <w:r w:rsidR="00C21E57" w:rsidRPr="00F1410F">
              <w:rPr>
                <w:szCs w:val="22"/>
              </w:rPr>
              <w:t xml:space="preserve"> and Standard Errors</w:t>
            </w:r>
          </w:p>
        </w:tc>
      </w:tr>
      <w:tr w:rsidR="00DC2C13" w:rsidRPr="00F1410F" w14:paraId="1D17200E" w14:textId="77777777" w:rsidTr="00F1410F">
        <w:tc>
          <w:tcPr>
            <w:tcW w:w="5000" w:type="pct"/>
          </w:tcPr>
          <w:p w14:paraId="0C9DCEE7" w14:textId="77777777" w:rsidR="00DC2C13" w:rsidRPr="00F1410F" w:rsidRDefault="00DC2C13">
            <w:pPr>
              <w:spacing w:line="240" w:lineRule="auto"/>
              <w:ind w:left="765"/>
              <w:jc w:val="left"/>
              <w:rPr>
                <w:szCs w:val="22"/>
              </w:rPr>
            </w:pPr>
            <w:r w:rsidRPr="00F1410F">
              <w:rPr>
                <w:szCs w:val="22"/>
              </w:rPr>
              <w:t>Weighted Means</w:t>
            </w:r>
            <w:r w:rsidR="00C21E57" w:rsidRPr="00F1410F">
              <w:rPr>
                <w:szCs w:val="22"/>
              </w:rPr>
              <w:t xml:space="preserve"> and Standard Errors</w:t>
            </w:r>
          </w:p>
        </w:tc>
      </w:tr>
      <w:tr w:rsidR="00DC2C13" w:rsidRPr="00F1410F" w14:paraId="6B7E82E3" w14:textId="77777777" w:rsidTr="00F1410F">
        <w:tc>
          <w:tcPr>
            <w:tcW w:w="5000" w:type="pct"/>
            <w:tcBorders>
              <w:bottom w:val="nil"/>
            </w:tcBorders>
          </w:tcPr>
          <w:p w14:paraId="1B356C0A" w14:textId="77777777" w:rsidR="00DC2C13" w:rsidRPr="00F1410F" w:rsidRDefault="00DC2C13">
            <w:pPr>
              <w:spacing w:line="240" w:lineRule="auto"/>
              <w:ind w:left="180"/>
              <w:jc w:val="left"/>
              <w:rPr>
                <w:szCs w:val="22"/>
              </w:rPr>
            </w:pPr>
            <w:r w:rsidRPr="00F1410F">
              <w:rPr>
                <w:szCs w:val="22"/>
              </w:rPr>
              <w:t xml:space="preserve">Weighted </w:t>
            </w:r>
            <w:proofErr w:type="spellStart"/>
            <w:r w:rsidRPr="00F1410F">
              <w:rPr>
                <w:szCs w:val="22"/>
              </w:rPr>
              <w:t>Percents</w:t>
            </w:r>
            <w:proofErr w:type="spellEnd"/>
            <w:r w:rsidRPr="00F1410F">
              <w:rPr>
                <w:szCs w:val="22"/>
              </w:rPr>
              <w:t xml:space="preserve"> Sorted by Relative Difference</w:t>
            </w:r>
          </w:p>
        </w:tc>
      </w:tr>
      <w:tr w:rsidR="00DC2C13" w:rsidRPr="00F1410F" w14:paraId="3EA2A925" w14:textId="77777777" w:rsidTr="00F1410F">
        <w:tc>
          <w:tcPr>
            <w:tcW w:w="5000" w:type="pct"/>
            <w:tcBorders>
              <w:top w:val="nil"/>
              <w:bottom w:val="dashed" w:sz="4" w:space="0" w:color="auto"/>
            </w:tcBorders>
          </w:tcPr>
          <w:p w14:paraId="6F7034B3" w14:textId="77777777" w:rsidR="00DC2C13" w:rsidRPr="00F1410F" w:rsidRDefault="00DC2C13">
            <w:pPr>
              <w:spacing w:line="240" w:lineRule="auto"/>
              <w:ind w:left="180"/>
              <w:jc w:val="left"/>
              <w:rPr>
                <w:szCs w:val="22"/>
              </w:rPr>
            </w:pPr>
            <w:r w:rsidRPr="00F1410F">
              <w:rPr>
                <w:szCs w:val="22"/>
              </w:rPr>
              <w:t xml:space="preserve">Weighted Means Sorted by Relative Difference </w:t>
            </w:r>
          </w:p>
        </w:tc>
      </w:tr>
      <w:tr w:rsidR="00DC2C13" w:rsidRPr="00F1410F" w14:paraId="052F15A1" w14:textId="77777777" w:rsidTr="00F1410F">
        <w:tc>
          <w:tcPr>
            <w:tcW w:w="5000" w:type="pct"/>
            <w:tcBorders>
              <w:top w:val="dashed" w:sz="4" w:space="0" w:color="auto"/>
            </w:tcBorders>
          </w:tcPr>
          <w:p w14:paraId="013FBC7F" w14:textId="77777777" w:rsidR="00DC2C13" w:rsidRPr="00F1410F" w:rsidRDefault="00DC2C13">
            <w:pPr>
              <w:spacing w:line="240" w:lineRule="auto"/>
              <w:ind w:left="135"/>
              <w:jc w:val="left"/>
              <w:rPr>
                <w:szCs w:val="22"/>
              </w:rPr>
            </w:pPr>
            <w:r w:rsidRPr="00F1410F">
              <w:rPr>
                <w:szCs w:val="22"/>
              </w:rPr>
              <w:t>Check creation of indicator variables</w:t>
            </w:r>
          </w:p>
        </w:tc>
      </w:tr>
      <w:tr w:rsidR="00DC2C13" w:rsidRPr="00F1410F" w14:paraId="6CF2D531" w14:textId="77777777" w:rsidTr="00F1410F">
        <w:tc>
          <w:tcPr>
            <w:tcW w:w="5000" w:type="pct"/>
          </w:tcPr>
          <w:p w14:paraId="7A5D6B85" w14:textId="77777777" w:rsidR="00DC2C13" w:rsidRPr="00F1410F" w:rsidRDefault="00DC2C13">
            <w:pPr>
              <w:spacing w:line="240" w:lineRule="auto"/>
              <w:jc w:val="left"/>
              <w:rPr>
                <w:szCs w:val="22"/>
              </w:rPr>
            </w:pPr>
            <w:r w:rsidRPr="00F1410F">
              <w:rPr>
                <w:szCs w:val="22"/>
              </w:rPr>
              <w:t xml:space="preserve">  Unweighted Measures of Association in Swapping Variables and Key Output Variables</w:t>
            </w:r>
          </w:p>
        </w:tc>
      </w:tr>
      <w:tr w:rsidR="00DC2C13" w:rsidRPr="00F1410F" w14:paraId="31BC0083" w14:textId="77777777" w:rsidTr="00F1410F">
        <w:tc>
          <w:tcPr>
            <w:tcW w:w="5000" w:type="pct"/>
          </w:tcPr>
          <w:p w14:paraId="3AE9ADC4" w14:textId="77777777" w:rsidR="00DC2C13" w:rsidRPr="00F1410F" w:rsidRDefault="00DC2C13">
            <w:pPr>
              <w:spacing w:line="240" w:lineRule="auto"/>
              <w:jc w:val="left"/>
              <w:rPr>
                <w:szCs w:val="22"/>
              </w:rPr>
            </w:pPr>
            <w:r w:rsidRPr="00F1410F">
              <w:rPr>
                <w:szCs w:val="22"/>
              </w:rPr>
              <w:t xml:space="preserve">  Weighted Measures of Association in Swapping Variables and Key Output Variables</w:t>
            </w:r>
          </w:p>
        </w:tc>
      </w:tr>
      <w:tr w:rsidR="00DC2C13" w:rsidRPr="00F1410F" w14:paraId="1CA90C19" w14:textId="77777777" w:rsidTr="00F1410F">
        <w:tc>
          <w:tcPr>
            <w:tcW w:w="5000" w:type="pct"/>
          </w:tcPr>
          <w:p w14:paraId="146C5FEF" w14:textId="77777777" w:rsidR="00DC2C13" w:rsidRPr="00F1410F" w:rsidRDefault="00DC2C13">
            <w:pPr>
              <w:spacing w:line="240" w:lineRule="auto"/>
              <w:jc w:val="left"/>
              <w:rPr>
                <w:szCs w:val="22"/>
              </w:rPr>
            </w:pPr>
            <w:r w:rsidRPr="00F1410F">
              <w:rPr>
                <w:szCs w:val="22"/>
              </w:rPr>
              <w:t xml:space="preserve">  Unweighted Multiple Regression Coefficients for Default Model</w:t>
            </w:r>
          </w:p>
        </w:tc>
      </w:tr>
      <w:tr w:rsidR="00DC2C13" w:rsidRPr="00F1410F" w14:paraId="25FC9A56" w14:textId="77777777" w:rsidTr="00F1410F">
        <w:tc>
          <w:tcPr>
            <w:tcW w:w="5000" w:type="pct"/>
          </w:tcPr>
          <w:p w14:paraId="1C41DE5F" w14:textId="77777777" w:rsidR="00DC2C13" w:rsidRPr="00F1410F" w:rsidRDefault="00DC2C13">
            <w:pPr>
              <w:spacing w:line="240" w:lineRule="auto"/>
              <w:jc w:val="left"/>
              <w:rPr>
                <w:szCs w:val="22"/>
              </w:rPr>
            </w:pPr>
            <w:r w:rsidRPr="00F1410F">
              <w:rPr>
                <w:szCs w:val="22"/>
              </w:rPr>
              <w:t xml:space="preserve">  Weighted Multiple Regression Coefficients for Default Model</w:t>
            </w:r>
          </w:p>
        </w:tc>
      </w:tr>
      <w:tr w:rsidR="00DC2C13" w:rsidRPr="00F1410F" w14:paraId="7899172C" w14:textId="77777777" w:rsidTr="00F1410F">
        <w:tc>
          <w:tcPr>
            <w:tcW w:w="5000" w:type="pct"/>
          </w:tcPr>
          <w:p w14:paraId="66B99514" w14:textId="77777777" w:rsidR="00DC2C13" w:rsidRPr="00F1410F" w:rsidRDefault="00DC2C13">
            <w:pPr>
              <w:spacing w:line="240" w:lineRule="auto"/>
              <w:jc w:val="left"/>
              <w:rPr>
                <w:szCs w:val="22"/>
              </w:rPr>
            </w:pPr>
            <w:r w:rsidRPr="00F1410F">
              <w:rPr>
                <w:szCs w:val="22"/>
              </w:rPr>
              <w:t xml:space="preserve">  Unweighted Multiple Regression Coefficients for User-specified Models</w:t>
            </w:r>
          </w:p>
        </w:tc>
      </w:tr>
      <w:tr w:rsidR="00DC2C13" w:rsidRPr="00F1410F" w14:paraId="3A7458CD" w14:textId="77777777" w:rsidTr="00F1410F">
        <w:tc>
          <w:tcPr>
            <w:tcW w:w="5000" w:type="pct"/>
          </w:tcPr>
          <w:p w14:paraId="241AFD4E" w14:textId="77777777" w:rsidR="00DC2C13" w:rsidRPr="00F1410F" w:rsidRDefault="00DC2C13">
            <w:pPr>
              <w:spacing w:line="240" w:lineRule="auto"/>
              <w:jc w:val="left"/>
              <w:rPr>
                <w:szCs w:val="22"/>
              </w:rPr>
            </w:pPr>
            <w:r w:rsidRPr="00F1410F">
              <w:rPr>
                <w:szCs w:val="22"/>
              </w:rPr>
              <w:t xml:space="preserve">  Weighted Multiple Regression Coefficients for User-specified Models</w:t>
            </w:r>
          </w:p>
        </w:tc>
      </w:tr>
      <w:tr w:rsidR="00DC2C13" w:rsidRPr="00F1410F" w14:paraId="630C9AB1" w14:textId="77777777" w:rsidTr="00F1410F">
        <w:tc>
          <w:tcPr>
            <w:tcW w:w="5000" w:type="pct"/>
          </w:tcPr>
          <w:p w14:paraId="1C7F848B" w14:textId="77777777" w:rsidR="00DC2C13" w:rsidRPr="00F1410F" w:rsidRDefault="00DC2C13">
            <w:pPr>
              <w:spacing w:line="240" w:lineRule="auto"/>
              <w:jc w:val="left"/>
              <w:rPr>
                <w:szCs w:val="22"/>
              </w:rPr>
            </w:pPr>
            <w:r w:rsidRPr="00F1410F">
              <w:rPr>
                <w:szCs w:val="22"/>
              </w:rPr>
              <w:t xml:space="preserve">  Global Data Utility Measures</w:t>
            </w:r>
          </w:p>
        </w:tc>
      </w:tr>
    </w:tbl>
    <w:p w14:paraId="75975C1A" w14:textId="77777777" w:rsidR="005631DC" w:rsidRPr="009336F4" w:rsidRDefault="00DC2C13" w:rsidP="009336F4">
      <w:pPr>
        <w:pStyle w:val="P1-StandPara"/>
        <w:tabs>
          <w:tab w:val="center" w:pos="5256"/>
        </w:tabs>
        <w:spacing w:after="120"/>
      </w:pPr>
      <w:r>
        <w:t> </w:t>
      </w:r>
      <w:r w:rsidR="00A72087">
        <w:tab/>
      </w:r>
    </w:p>
    <w:p w14:paraId="4AB54F8D" w14:textId="77777777" w:rsidR="009336F4" w:rsidRDefault="009336F4" w:rsidP="00924EAB">
      <w:pPr>
        <w:pStyle w:val="P1-StandPara"/>
      </w:pPr>
      <w:r>
        <w:t xml:space="preserve">Additionally, three graphs are produced in separate files. These may be shared with the DRB members, so they can be considered as part of </w:t>
      </w:r>
      <w:r w:rsidR="009A104C">
        <w:t xml:space="preserve">the last category in Table </w:t>
      </w:r>
      <w:r w:rsidR="009E6033">
        <w:t>2</w:t>
      </w:r>
      <w:r w:rsidR="009A104C">
        <w:t>-1.</w:t>
      </w:r>
    </w:p>
    <w:p w14:paraId="28B9A2AD" w14:textId="77777777" w:rsidR="00983463" w:rsidRPr="00983463" w:rsidRDefault="00983463" w:rsidP="00983463">
      <w:pPr>
        <w:pStyle w:val="N2-2ndBullet"/>
      </w:pPr>
      <w:r w:rsidRPr="00983463">
        <w:t xml:space="preserve">Plot of weighted </w:t>
      </w:r>
      <w:proofErr w:type="spellStart"/>
      <w:r w:rsidRPr="00983463">
        <w:t>percents</w:t>
      </w:r>
      <w:proofErr w:type="spellEnd"/>
      <w:r w:rsidRPr="00983463">
        <w:t xml:space="preserve"> before and after swapping - </w:t>
      </w:r>
      <w:r w:rsidRPr="00983463">
        <w:rPr>
          <w:i/>
        </w:rPr>
        <w:t>&lt;file name&gt;_PLOT_PCT_Run#.pdf</w:t>
      </w:r>
      <w:r w:rsidRPr="00983463">
        <w:t xml:space="preserve"> (or </w:t>
      </w:r>
      <w:r w:rsidRPr="00983463">
        <w:rPr>
          <w:i/>
        </w:rPr>
        <w:t>&lt;file name&gt;_PLOT_PCT_Run#.rtf</w:t>
      </w:r>
      <w:r w:rsidRPr="00983463">
        <w:t xml:space="preserve"> depending on the graphics specification).</w:t>
      </w:r>
    </w:p>
    <w:p w14:paraId="74A28124" w14:textId="77777777" w:rsidR="00983463" w:rsidRPr="00983463" w:rsidRDefault="00983463" w:rsidP="00983463">
      <w:pPr>
        <w:pStyle w:val="N2-2ndBullet"/>
      </w:pPr>
      <w:r w:rsidRPr="00983463">
        <w:t xml:space="preserve">Plot of weighted means before and after swapping - </w:t>
      </w:r>
      <w:r w:rsidRPr="00983463">
        <w:rPr>
          <w:i/>
        </w:rPr>
        <w:t>&lt;file name&gt;_PLOT_MEAN_Run#.pdf</w:t>
      </w:r>
      <w:r w:rsidRPr="00983463">
        <w:t xml:space="preserve"> (or &lt;</w:t>
      </w:r>
      <w:r w:rsidRPr="00983463">
        <w:rPr>
          <w:i/>
        </w:rPr>
        <w:t>file name&gt;_PLOT_MEAN_Run#.rtf</w:t>
      </w:r>
      <w:r w:rsidRPr="00983463">
        <w:t xml:space="preserve"> depending on the graphics specification).</w:t>
      </w:r>
    </w:p>
    <w:p w14:paraId="1941280F" w14:textId="77777777" w:rsidR="00983463" w:rsidRPr="00983463" w:rsidRDefault="00983463" w:rsidP="00983463">
      <w:pPr>
        <w:pStyle w:val="N2-2ndBullet"/>
      </w:pPr>
      <w:r w:rsidRPr="00983463">
        <w:lastRenderedPageBreak/>
        <w:t xml:space="preserve">Plot of weighted measures of association before and after swapping - </w:t>
      </w:r>
      <w:r w:rsidRPr="00983463">
        <w:rPr>
          <w:i/>
        </w:rPr>
        <w:t>&lt;file name&gt;_PLOT_CORR_Run#.pdf</w:t>
      </w:r>
      <w:r w:rsidRPr="00983463">
        <w:t xml:space="preserve"> (or </w:t>
      </w:r>
      <w:r w:rsidRPr="00FA632E">
        <w:rPr>
          <w:i/>
        </w:rPr>
        <w:t>&lt;file name&gt;_PLOT_CORR_Run#.rtf</w:t>
      </w:r>
      <w:r w:rsidRPr="00983463">
        <w:t xml:space="preserve"> depending on the graphics specification).</w:t>
      </w:r>
    </w:p>
    <w:p w14:paraId="73AA832A" w14:textId="77777777" w:rsidR="00DC2C13" w:rsidRDefault="00DC2C13" w:rsidP="00924EAB">
      <w:pPr>
        <w:pStyle w:val="P1-StandPara"/>
      </w:pPr>
      <w:r>
        <w:t xml:space="preserve">First, an information page is provided as a check to ensure parameters have been specified correctly. The information sheet is, in general, a reflection of the parameter sheet. The user should </w:t>
      </w:r>
      <w:r w:rsidR="00311276">
        <w:t xml:space="preserve">use this sheet to </w:t>
      </w:r>
      <w:r>
        <w:t>check the specifications of the parameters. The information sheet also provides the following:</w:t>
      </w:r>
    </w:p>
    <w:p w14:paraId="6F76D98B" w14:textId="77777777" w:rsidR="00DC2C13" w:rsidRDefault="004635E4">
      <w:pPr>
        <w:pStyle w:val="N2-2ndBullet"/>
      </w:pPr>
      <w:proofErr w:type="spellStart"/>
      <w:r w:rsidRPr="004635E4">
        <w:rPr>
          <w:b/>
          <w:i/>
        </w:rPr>
        <w:t>DataSwap</w:t>
      </w:r>
      <w:proofErr w:type="spellEnd"/>
      <w:r w:rsidR="00DC2C13">
        <w:rPr>
          <w:b/>
        </w:rPr>
        <w:t xml:space="preserve"> macro version #:</w:t>
      </w:r>
      <w:r w:rsidR="00DC2C13">
        <w:t xml:space="preserve"> Current version of the software.</w:t>
      </w:r>
    </w:p>
    <w:p w14:paraId="3D8489EE" w14:textId="77777777" w:rsidR="00DC2C13" w:rsidRDefault="00DC2C13">
      <w:pPr>
        <w:pStyle w:val="N2-2ndBullet"/>
      </w:pPr>
      <w:r>
        <w:rPr>
          <w:b/>
        </w:rPr>
        <w:t>Observations in input data set:</w:t>
      </w:r>
      <w:r>
        <w:t xml:space="preserve"> Number of observations.</w:t>
      </w:r>
    </w:p>
    <w:p w14:paraId="20AC409C" w14:textId="77777777" w:rsidR="00DC2C13" w:rsidRDefault="00DC2C13">
      <w:pPr>
        <w:pStyle w:val="N2-2ndBullet"/>
      </w:pPr>
      <w:r>
        <w:rPr>
          <w:b/>
        </w:rPr>
        <w:t>Swap cell definition:</w:t>
      </w:r>
      <w:r>
        <w:t xml:space="preserve"> Shows the concatenation of the BOUNDARY||SWAPVARS variables used to define the swapping partner cells.</w:t>
      </w:r>
    </w:p>
    <w:p w14:paraId="0B376FA6" w14:textId="77777777" w:rsidR="00DC2C13" w:rsidRDefault="00DC2C13">
      <w:pPr>
        <w:pStyle w:val="N2-2ndBullet"/>
      </w:pPr>
      <w:r>
        <w:rPr>
          <w:b/>
        </w:rPr>
        <w:t>Total number of cells:</w:t>
      </w:r>
      <w:r>
        <w:t xml:space="preserve"> Number of cells defined by the concatenation of the BOUNDARY||SWAPVARS variables.</w:t>
      </w:r>
    </w:p>
    <w:p w14:paraId="68C2F803" w14:textId="77777777" w:rsidR="00DC2C13" w:rsidRDefault="00DC2C13">
      <w:pPr>
        <w:pStyle w:val="N2-2ndBullet"/>
      </w:pPr>
      <w:r>
        <w:rPr>
          <w:b/>
        </w:rPr>
        <w:t>Total number of iterations:</w:t>
      </w:r>
      <w:r>
        <w:t xml:space="preserve"> The total number of iterations that are needed to find swapping partner</w:t>
      </w:r>
      <w:r w:rsidR="00311276">
        <w:t>s</w:t>
      </w:r>
      <w:r>
        <w:t xml:space="preserve"> for each target record. Since a record can be the best swapping partner for more than one target selection record, and since it can only be used once, then the process goes through another cycle in order to find the next best swapping partner that is available. The cycles continue until all records have swapping partners, or until the unfavorable result occurs where no swapping partner could be found.</w:t>
      </w:r>
    </w:p>
    <w:p w14:paraId="1AB17A96" w14:textId="77777777" w:rsidR="00DC2C13" w:rsidRDefault="00DC2C13" w:rsidP="00121390">
      <w:pPr>
        <w:pStyle w:val="P1-StandPara"/>
      </w:pPr>
      <w:r>
        <w:t>After the information page, the o</w:t>
      </w:r>
      <w:r w:rsidR="00311276">
        <w:t>utput reports proceed with user-</w:t>
      </w:r>
      <w:r>
        <w:t>only output (</w:t>
      </w:r>
      <w:r w:rsidR="006E2D0A">
        <w:t>Section</w:t>
      </w:r>
      <w:r>
        <w:t xml:space="preserve"> </w:t>
      </w:r>
      <w:r w:rsidR="009E6033">
        <w:t>2</w:t>
      </w:r>
      <w:r>
        <w:t>.3.1), D</w:t>
      </w:r>
      <w:r w:rsidR="009A104C">
        <w:t>RB chair only output, (</w:t>
      </w:r>
      <w:r w:rsidR="006E2D0A">
        <w:t>Section</w:t>
      </w:r>
      <w:r w:rsidR="009A104C">
        <w:t xml:space="preserve"> </w:t>
      </w:r>
      <w:r w:rsidR="009E6033">
        <w:t>2</w:t>
      </w:r>
      <w:r>
        <w:t xml:space="preserve">.3.2), </w:t>
      </w:r>
      <w:r w:rsidR="009A104C">
        <w:t>and DRB member output (</w:t>
      </w:r>
      <w:r w:rsidR="006E2D0A">
        <w:t>Section</w:t>
      </w:r>
      <w:r w:rsidR="009A104C">
        <w:t xml:space="preserve"> </w:t>
      </w:r>
      <w:r w:rsidR="009E6033">
        <w:t>2</w:t>
      </w:r>
      <w:r>
        <w:t>.3.3).</w:t>
      </w:r>
    </w:p>
    <w:p w14:paraId="25B88AC2" w14:textId="77777777" w:rsidR="00DC2C13" w:rsidRDefault="00225066" w:rsidP="00983463">
      <w:pPr>
        <w:pStyle w:val="Heading2"/>
      </w:pPr>
      <w:bookmarkStart w:id="138" w:name="_Toc272834561"/>
      <w:bookmarkStart w:id="139" w:name="_Toc54772129"/>
      <w:r>
        <w:t>2</w:t>
      </w:r>
      <w:r w:rsidR="00311276">
        <w:t>.3.1</w:t>
      </w:r>
      <w:r w:rsidR="00311276">
        <w:tab/>
        <w:t>User-</w:t>
      </w:r>
      <w:r w:rsidR="00DC2C13">
        <w:t>Only Output</w:t>
      </w:r>
      <w:bookmarkEnd w:id="138"/>
      <w:bookmarkEnd w:id="139"/>
    </w:p>
    <w:p w14:paraId="33B00C25" w14:textId="77777777" w:rsidR="00DC2C13" w:rsidRDefault="00311276">
      <w:pPr>
        <w:pStyle w:val="P1-StandPara"/>
        <w:rPr>
          <w:shd w:val="clear" w:color="auto" w:fill="FFFFFF"/>
        </w:rPr>
      </w:pPr>
      <w:r>
        <w:t>The user-</w:t>
      </w:r>
      <w:r w:rsidR="00DC2C13">
        <w:t>only output (i.e., only the user should see this output) consists of detailed output reports. First, two-way frequencies of any imputed SWAPVARS against their original values are produced. Second, s</w:t>
      </w:r>
      <w:r w:rsidR="00DC2C13">
        <w:rPr>
          <w:shd w:val="clear" w:color="auto" w:fill="FFFFFF"/>
        </w:rPr>
        <w:t xml:space="preserve">ummary counts are produced for each SWAPVARS and LINKSWAP variable showing counts and rates of all records that changed values (i.e., the perturbation rate for each variable). </w:t>
      </w:r>
    </w:p>
    <w:p w14:paraId="03CEAEDA" w14:textId="77777777" w:rsidR="00DC2C13" w:rsidRDefault="00DC2C13">
      <w:pPr>
        <w:pStyle w:val="P1-StandPara"/>
        <w:rPr>
          <w:shd w:val="clear" w:color="auto" w:fill="FFFFFF"/>
        </w:rPr>
      </w:pPr>
      <w:r>
        <w:t>Third</w:t>
      </w:r>
      <w:r>
        <w:rPr>
          <w:shd w:val="clear" w:color="auto" w:fill="FFFFFF"/>
        </w:rPr>
        <w:t xml:space="preserve">, a printout shows counts of targets, swapping partners (donors), and records not selected for the swapping process. This is useful for checking the sampling rate of target records (i.e., swapping rate). A similar additional printout is shown by STRATUM, to check the sampling rates by stratum. </w:t>
      </w:r>
    </w:p>
    <w:p w14:paraId="2B1698A5" w14:textId="77777777" w:rsidR="00DC2C13" w:rsidRDefault="00DC2C13">
      <w:pPr>
        <w:pStyle w:val="P1-StandPara"/>
        <w:rPr>
          <w:shd w:val="clear" w:color="auto" w:fill="FFFFFF"/>
        </w:rPr>
      </w:pPr>
      <w:r>
        <w:t>Fourth, a listing of SWAPVARS and LINKSWAP variables before and after swapping gives the user the opportunity to do a thorough check of the swapping results. The</w:t>
      </w:r>
      <w:r>
        <w:rPr>
          <w:shd w:val="clear" w:color="auto" w:fill="FFFFFF"/>
        </w:rPr>
        <w:t xml:space="preserve"> listing consists of all swapping pairs (i.e., target cases with their corresponding swapping partner cases) or some subset depending on the </w:t>
      </w:r>
      <w:r>
        <w:rPr>
          <w:shd w:val="clear" w:color="auto" w:fill="FFFFFF"/>
        </w:rPr>
        <w:lastRenderedPageBreak/>
        <w:t>parameter specification. The printout shows the partner case directly underneath the target record so that the pairs are shown together. The listing will show all the variables related to the SWAPVARS and LINKSWAP parameters.</w:t>
      </w:r>
    </w:p>
    <w:p w14:paraId="1CEAB54E" w14:textId="77777777" w:rsidR="00DC2C13" w:rsidRDefault="00DC2C13">
      <w:pPr>
        <w:pStyle w:val="P1-StandPara"/>
      </w:pPr>
      <w:r>
        <w:t xml:space="preserve">Fifth, the following tables and measures of association will be produced: </w:t>
      </w:r>
    </w:p>
    <w:p w14:paraId="733A3020" w14:textId="77777777" w:rsidR="00DC2C13" w:rsidRDefault="00DC2C13">
      <w:pPr>
        <w:pStyle w:val="N2-2ndBullet"/>
      </w:pPr>
      <w:r>
        <w:t xml:space="preserve">Unweighted percentages for each SWAPVARS and LINKSWAP variable before and after swapping. </w:t>
      </w:r>
    </w:p>
    <w:p w14:paraId="1A551DB5" w14:textId="77777777" w:rsidR="00DC2C13" w:rsidRDefault="00DC2C13">
      <w:pPr>
        <w:pStyle w:val="N2-2ndBullet"/>
      </w:pPr>
      <w:r>
        <w:t xml:space="preserve">Weighted percentages for each SWAPVARS and LINKSWAP variable before and after swapping, using WGT as the weight variable. </w:t>
      </w:r>
      <w:r w:rsidR="00447D7E">
        <w:t>If VARSTRAT and VARUNIT are specified, the standard errors of these percentages before and after swapping are presented along with their ratio.</w:t>
      </w:r>
    </w:p>
    <w:p w14:paraId="4E6179C0" w14:textId="77777777" w:rsidR="00DC2C13" w:rsidRDefault="00DC2C13">
      <w:pPr>
        <w:pStyle w:val="N2-2ndBullet"/>
      </w:pPr>
      <w:r>
        <w:t xml:space="preserve">Weighted means of the KEYOUT variables specified for each level of the variables specified in the SWAPVARS and LINKSWAP parameters before and after swapping, using WGT as the weight variable. </w:t>
      </w:r>
      <w:r w:rsidR="00447D7E">
        <w:t>If VARSTRAT and VARUNIT are specified, the standard errors of these means before and after swapping are presented along with their ratio.</w:t>
      </w:r>
    </w:p>
    <w:p w14:paraId="0C88A228" w14:textId="77777777" w:rsidR="00447D7E" w:rsidRDefault="00DC2C13" w:rsidP="00FD6E52">
      <w:pPr>
        <w:pStyle w:val="P1-StandPara"/>
        <w:ind w:firstLine="0"/>
      </w:pPr>
      <w:r>
        <w:t xml:space="preserve">The weighted results are also reported in descending order of absolute relative difference, separately by weighted percentages and weighted means. </w:t>
      </w:r>
    </w:p>
    <w:p w14:paraId="70C17F1E" w14:textId="77777777" w:rsidR="00DC2C13" w:rsidRDefault="00DC2C13">
      <w:pPr>
        <w:pStyle w:val="P1-StandPara"/>
      </w:pPr>
      <w:r>
        <w:t>Large differences between weighted percentages and means before and after swapping are indicated with an asterisk.</w:t>
      </w:r>
      <w:r w:rsidR="00263212">
        <w:t xml:space="preserve"> </w:t>
      </w:r>
      <w:r>
        <w:t xml:space="preserve">If the difference between the before- and after-swapping estimates is more than </w:t>
      </w:r>
      <w:proofErr w:type="spellStart"/>
      <w:r>
        <w:rPr>
          <w:i/>
        </w:rPr>
        <w:t>constant_x</w:t>
      </w:r>
      <w:proofErr w:type="spellEnd"/>
      <w:r>
        <w:t xml:space="preserve"> and the sample size used in the estimate is greater than </w:t>
      </w:r>
      <w:proofErr w:type="spellStart"/>
      <w:r>
        <w:rPr>
          <w:i/>
        </w:rPr>
        <w:t>constant_y</w:t>
      </w:r>
      <w:proofErr w:type="spellEnd"/>
      <w:r>
        <w:t>, then an asterisk is placed next to the value of the relative difference</w:t>
      </w:r>
      <w:r w:rsidR="00BC6A01">
        <w:t>.</w:t>
      </w:r>
      <w:r>
        <w:t xml:space="preserve"> </w:t>
      </w:r>
      <w:proofErr w:type="spellStart"/>
      <w:r>
        <w:rPr>
          <w:i/>
        </w:rPr>
        <w:t>Constant_x</w:t>
      </w:r>
      <w:proofErr w:type="spellEnd"/>
      <w:r>
        <w:rPr>
          <w:i/>
        </w:rPr>
        <w:t xml:space="preserve"> </w:t>
      </w:r>
      <w:r>
        <w:t>and</w:t>
      </w:r>
      <w:r>
        <w:rPr>
          <w:i/>
        </w:rPr>
        <w:t xml:space="preserve"> </w:t>
      </w:r>
      <w:proofErr w:type="spellStart"/>
      <w:r>
        <w:rPr>
          <w:i/>
        </w:rPr>
        <w:t>constant_y</w:t>
      </w:r>
      <w:proofErr w:type="spellEnd"/>
      <w:r>
        <w:rPr>
          <w:i/>
        </w:rPr>
        <w:t xml:space="preserve"> </w:t>
      </w:r>
      <w:r>
        <w:t xml:space="preserve">are the first and second values specified in the TOLFLAG parameter. </w:t>
      </w:r>
    </w:p>
    <w:p w14:paraId="4A3690A4" w14:textId="77777777" w:rsidR="00FD6E52" w:rsidRPr="00FD6E52" w:rsidRDefault="00FD6E52">
      <w:pPr>
        <w:pStyle w:val="P1-StandPara"/>
      </w:pPr>
      <w:r>
        <w:t xml:space="preserve">Large differences in the before- and after-swapping standard errors are indicated with </w:t>
      </w:r>
      <w:proofErr w:type="gramStart"/>
      <w:r>
        <w:t>an</w:t>
      </w:r>
      <w:proofErr w:type="gramEnd"/>
      <w:r>
        <w:t xml:space="preserve"> “@”. If the ratio of the after-swapping to the before-swapping standard errors is larger than </w:t>
      </w:r>
      <w:proofErr w:type="spellStart"/>
      <w:r w:rsidRPr="00FD6E52">
        <w:rPr>
          <w:i/>
        </w:rPr>
        <w:t>c</w:t>
      </w:r>
      <w:r>
        <w:rPr>
          <w:i/>
        </w:rPr>
        <w:t>onstant_x</w:t>
      </w:r>
      <w:proofErr w:type="spellEnd"/>
      <w:r>
        <w:t xml:space="preserve"> and the sample size used in the estimate is more than </w:t>
      </w:r>
      <w:proofErr w:type="spellStart"/>
      <w:r w:rsidRPr="00FD6E52">
        <w:rPr>
          <w:i/>
        </w:rPr>
        <w:t>c</w:t>
      </w:r>
      <w:r>
        <w:rPr>
          <w:i/>
        </w:rPr>
        <w:t>onstant_y</w:t>
      </w:r>
      <w:proofErr w:type="spellEnd"/>
      <w:r>
        <w:t xml:space="preserve"> then </w:t>
      </w:r>
      <w:proofErr w:type="gramStart"/>
      <w:r>
        <w:t>an</w:t>
      </w:r>
      <w:proofErr w:type="gramEnd"/>
      <w:r>
        <w:t xml:space="preserve"> “@” is placed to the right of the ratio.</w:t>
      </w:r>
      <w:r w:rsidR="00C15FD6">
        <w:t xml:space="preserve"> </w:t>
      </w:r>
      <w:r w:rsidR="00C15FD6" w:rsidRPr="00D169BE">
        <w:t xml:space="preserve">Note that the presence of </w:t>
      </w:r>
      <w:r w:rsidR="00C15FD6">
        <w:t xml:space="preserve">“@” </w:t>
      </w:r>
      <w:r w:rsidR="00C15FD6" w:rsidRPr="00D169BE">
        <w:t>does not necessarily indicate statistical significance regardless of the value</w:t>
      </w:r>
      <w:r w:rsidR="00C15FD6">
        <w:t>s</w:t>
      </w:r>
      <w:r w:rsidR="00C15FD6" w:rsidRPr="00D169BE">
        <w:t xml:space="preserve"> of </w:t>
      </w:r>
      <w:r w:rsidR="00C15FD6">
        <w:t>these parameters</w:t>
      </w:r>
      <w:r w:rsidR="00C15FD6" w:rsidRPr="00D169BE">
        <w:t xml:space="preserve">. </w:t>
      </w:r>
      <w:proofErr w:type="spellStart"/>
      <w:r w:rsidR="004635E4" w:rsidRPr="004635E4">
        <w:rPr>
          <w:i/>
        </w:rPr>
        <w:t>DataSwap</w:t>
      </w:r>
      <w:proofErr w:type="spellEnd"/>
      <w:r w:rsidR="00C15FD6" w:rsidRPr="00D169BE">
        <w:t xml:space="preserve"> is not designed to calculate the appropriate measures for significance testing</w:t>
      </w:r>
      <w:r w:rsidR="00C15FD6">
        <w:t>.</w:t>
      </w:r>
    </w:p>
    <w:p w14:paraId="2A57CF67" w14:textId="77777777" w:rsidR="00DC2C13" w:rsidRDefault="00DC2C13">
      <w:pPr>
        <w:pStyle w:val="P1-StandPara"/>
      </w:pPr>
      <w:r>
        <w:t>In the event that the before-swapping value of a weighted mean is zero and the after-swapping value is non-zero, a “~” will appear next to the after-swapping value and the following message will appear at the bottom of the page: “~ denotes value was zero before swapping and non-zero after swapping.”</w:t>
      </w:r>
    </w:p>
    <w:p w14:paraId="05BC6482" w14:textId="77777777" w:rsidR="00DC2C13" w:rsidRDefault="00DC2C13">
      <w:pPr>
        <w:pStyle w:val="P1-StandPara"/>
      </w:pPr>
      <w:r>
        <w:lastRenderedPageBreak/>
        <w:t>For user</w:t>
      </w:r>
      <w:r w:rsidR="00C15FD6">
        <w:t>-</w:t>
      </w:r>
      <w:r>
        <w:t>only tables, a SWAPVARS and LINKSWAP variable is excluded from the output reports if the number of categories is greater than 300.</w:t>
      </w:r>
    </w:p>
    <w:p w14:paraId="27688AA6" w14:textId="77777777" w:rsidR="00DC2C13" w:rsidRDefault="009E6033" w:rsidP="00983463">
      <w:pPr>
        <w:pStyle w:val="Heading2"/>
      </w:pPr>
      <w:bookmarkStart w:id="140" w:name="_Toc272834562"/>
      <w:bookmarkStart w:id="141" w:name="_Toc54772130"/>
      <w:r>
        <w:t>2</w:t>
      </w:r>
      <w:r w:rsidR="00DC2C13">
        <w:t>.3.2</w:t>
      </w:r>
      <w:r w:rsidR="00DC2C13">
        <w:tab/>
        <w:t>Tables for DRB Chair Only</w:t>
      </w:r>
      <w:bookmarkEnd w:id="140"/>
      <w:bookmarkEnd w:id="141"/>
    </w:p>
    <w:p w14:paraId="709BB75A" w14:textId="77777777" w:rsidR="00DC2C13" w:rsidRDefault="00DC2C13">
      <w:pPr>
        <w:pStyle w:val="P1-StandPara"/>
      </w:pPr>
      <w:r>
        <w:t>The following data are provided in output intended for the DRB chair only.</w:t>
      </w:r>
    </w:p>
    <w:p w14:paraId="20D5E89D" w14:textId="77777777" w:rsidR="00DC2C13" w:rsidRDefault="00DC2C13">
      <w:pPr>
        <w:pStyle w:val="N2-2ndBullet"/>
      </w:pPr>
      <w:r>
        <w:t xml:space="preserve">The percentage of records with changes for each SWAPVARS variable. </w:t>
      </w:r>
    </w:p>
    <w:p w14:paraId="49499EAF" w14:textId="77777777" w:rsidR="00DC2C13" w:rsidRDefault="00DC2C13">
      <w:pPr>
        <w:pStyle w:val="N2-2ndBullet"/>
      </w:pPr>
      <w:r>
        <w:t xml:space="preserve">The overall percentage of all records that had at least one value changed. </w:t>
      </w:r>
    </w:p>
    <w:p w14:paraId="28597CA3" w14:textId="77777777" w:rsidR="00DC2C13" w:rsidRDefault="00DC2C13">
      <w:pPr>
        <w:pStyle w:val="N2-2ndBullet"/>
      </w:pPr>
      <w:r>
        <w:t xml:space="preserve">The percentage of records with changes in each LINKSWAP variable. </w:t>
      </w:r>
    </w:p>
    <w:p w14:paraId="0C0F439F" w14:textId="77777777" w:rsidR="00DC2C13" w:rsidRDefault="009E6033" w:rsidP="00983463">
      <w:pPr>
        <w:pStyle w:val="Heading2"/>
      </w:pPr>
      <w:bookmarkStart w:id="142" w:name="_Toc272834563"/>
      <w:bookmarkStart w:id="143" w:name="_Toc54772131"/>
      <w:r>
        <w:t>2</w:t>
      </w:r>
      <w:r w:rsidR="00DC2C13">
        <w:t>.3.3</w:t>
      </w:r>
      <w:r w:rsidR="00DC2C13">
        <w:tab/>
        <w:t>Tables for the DRB Members</w:t>
      </w:r>
      <w:bookmarkEnd w:id="142"/>
      <w:bookmarkEnd w:id="143"/>
    </w:p>
    <w:p w14:paraId="40A1EC66" w14:textId="77777777" w:rsidR="00DC2C13" w:rsidRDefault="00DC2C13">
      <w:pPr>
        <w:pStyle w:val="P1-StandPara"/>
        <w:keepNext/>
        <w:keepLines/>
      </w:pPr>
      <w:r>
        <w:t xml:space="preserve">The following summary data are produced for the DRB members for their review of the swapping results (some of this information can be cut and pasted into the DAP). </w:t>
      </w:r>
      <w:r w:rsidR="00844BDE">
        <w:t xml:space="preserve">These are described in detail in </w:t>
      </w:r>
      <w:r w:rsidR="006E2D0A">
        <w:t>Section</w:t>
      </w:r>
      <w:r w:rsidR="00844BDE">
        <w:t xml:space="preserve"> </w:t>
      </w:r>
      <w:r w:rsidR="009E6033">
        <w:t>2</w:t>
      </w:r>
      <w:r w:rsidR="00844BDE">
        <w:t>.3.1. If any variable has more categories than MAXCAT, tables involving that variable are omitted from these tables (but will be present in the user-only output).</w:t>
      </w:r>
    </w:p>
    <w:p w14:paraId="1EF6E364" w14:textId="77777777" w:rsidR="00DC2C13" w:rsidRDefault="00DC2C13">
      <w:pPr>
        <w:pStyle w:val="N2-2ndBullet"/>
      </w:pPr>
      <w:r>
        <w:t xml:space="preserve">Unweighted percentages for each SWAPVARS and LINKSWAP variable before and after swapping. </w:t>
      </w:r>
    </w:p>
    <w:p w14:paraId="007E411C" w14:textId="77777777" w:rsidR="00DC2C13" w:rsidRDefault="00DC2C13">
      <w:pPr>
        <w:pStyle w:val="N2-2ndBullet"/>
      </w:pPr>
      <w:r>
        <w:t xml:space="preserve">Weighted percentages for each SWAPVARS and LINKSWAP variable before and after swapping, using WGT as the weight variable. </w:t>
      </w:r>
      <w:r w:rsidR="00C15FD6">
        <w:t>If VARSTRAT and VARUNIT are specified, the standard errors of these percentages before and after swapping are presented along with their ratio.</w:t>
      </w:r>
    </w:p>
    <w:p w14:paraId="0694711E" w14:textId="77777777" w:rsidR="00DC2C13" w:rsidRDefault="00DC2C13">
      <w:pPr>
        <w:pStyle w:val="N2-2ndBullet"/>
      </w:pPr>
      <w:r>
        <w:t xml:space="preserve">Weighted means of the KEYOUT variables specified for each level of the variables specified in the SWAPVARS and LINKSWAP parameters before and after swapping, using WGT as the weight variable. </w:t>
      </w:r>
      <w:r w:rsidR="00C15FD6">
        <w:t>If VARSTRAT and VARUNIT are specified, the standard errors of these means before and after swapping are presented along with their ratio.</w:t>
      </w:r>
    </w:p>
    <w:p w14:paraId="07C44A3E" w14:textId="77777777" w:rsidR="00DC2C13" w:rsidRDefault="00DC2C13">
      <w:pPr>
        <w:pStyle w:val="P1-StandPara"/>
      </w:pPr>
      <w:r>
        <w:t xml:space="preserve">The weighted results are also reported in descending order of absolute relative difference, separately by weighted percentages, and weighted means. </w:t>
      </w:r>
    </w:p>
    <w:p w14:paraId="1060F04B" w14:textId="77777777" w:rsidR="00DC2C13" w:rsidRDefault="00C15FD6">
      <w:pPr>
        <w:pStyle w:val="P1-StandPara"/>
      </w:pPr>
      <w:r>
        <w:t>F</w:t>
      </w:r>
      <w:r w:rsidR="00DC2C13">
        <w:t xml:space="preserve">urther measures of data quality using the BOUNDARY, SWAPVARS, KEYVARS, and KEYOUT variables are also </w:t>
      </w:r>
      <w:r>
        <w:t>printed</w:t>
      </w:r>
      <w:r w:rsidR="00DC2C13">
        <w:t xml:space="preserve"> for the DRB members.</w:t>
      </w:r>
    </w:p>
    <w:p w14:paraId="71EF378E" w14:textId="77777777" w:rsidR="00DC2C13" w:rsidRDefault="00DC2C13">
      <w:pPr>
        <w:pStyle w:val="N2-2ndBullet"/>
      </w:pPr>
      <w:proofErr w:type="spellStart"/>
      <w:r>
        <w:t>Crosstabulations</w:t>
      </w:r>
      <w:proofErr w:type="spellEnd"/>
      <w:r>
        <w:t xml:space="preserve"> illustrating the creation of dummy variables for any nominal variables specified for use in the measures of association.</w:t>
      </w:r>
    </w:p>
    <w:p w14:paraId="01332B79" w14:textId="77777777" w:rsidR="00DC2C13" w:rsidRDefault="00DC2C13">
      <w:pPr>
        <w:pStyle w:val="N2-2ndBullet"/>
      </w:pPr>
      <w:r>
        <w:lastRenderedPageBreak/>
        <w:t xml:space="preserve">Unweighted and weighted measures of association. These are described further in </w:t>
      </w:r>
      <w:r w:rsidR="006E2D0A">
        <w:t>Section</w:t>
      </w:r>
      <w:r>
        <w:t xml:space="preserve"> </w:t>
      </w:r>
      <w:r w:rsidR="009E6033">
        <w:t>2</w:t>
      </w:r>
      <w:r>
        <w:t>.3.3.1.</w:t>
      </w:r>
    </w:p>
    <w:p w14:paraId="23176167" w14:textId="77777777" w:rsidR="00DC2C13" w:rsidRDefault="00DC2C13">
      <w:pPr>
        <w:pStyle w:val="N2-2ndBullet"/>
      </w:pPr>
      <w:r>
        <w:t xml:space="preserve">Unweighted and weighted regression output. These are discussed further in </w:t>
      </w:r>
      <w:r w:rsidR="006E2D0A">
        <w:t>Section</w:t>
      </w:r>
      <w:r>
        <w:t xml:space="preserve"> </w:t>
      </w:r>
      <w:r w:rsidR="009E6033">
        <w:t>2</w:t>
      </w:r>
      <w:r>
        <w:t>.3.3.2.</w:t>
      </w:r>
    </w:p>
    <w:p w14:paraId="530078D8" w14:textId="77777777" w:rsidR="00DC2C13" w:rsidRDefault="00DC2C13">
      <w:pPr>
        <w:pStyle w:val="N2-2ndBullet"/>
      </w:pPr>
      <w:r>
        <w:t xml:space="preserve">Data utility measures for tables, pairwise associations, and regression coefficients. These are discussed further in </w:t>
      </w:r>
      <w:r w:rsidR="006E2D0A">
        <w:t>Section</w:t>
      </w:r>
      <w:r>
        <w:t xml:space="preserve"> </w:t>
      </w:r>
      <w:r w:rsidR="009E6033">
        <w:t>2</w:t>
      </w:r>
      <w:r>
        <w:t>.3.3.3.</w:t>
      </w:r>
    </w:p>
    <w:p w14:paraId="5428E64C" w14:textId="77777777" w:rsidR="00D77D8D" w:rsidRDefault="009E6033" w:rsidP="00D77D8D">
      <w:pPr>
        <w:pStyle w:val="Heading3"/>
        <w:keepLines/>
      </w:pPr>
      <w:bookmarkStart w:id="144" w:name="_Toc272834564"/>
      <w:bookmarkStart w:id="145" w:name="_Toc54772132"/>
      <w:r>
        <w:t>2</w:t>
      </w:r>
      <w:r w:rsidR="00D77D8D">
        <w:t>.3.3.1</w:t>
      </w:r>
      <w:r w:rsidR="00D77D8D">
        <w:tab/>
        <w:t>Measures of Association</w:t>
      </w:r>
      <w:bookmarkEnd w:id="144"/>
      <w:bookmarkEnd w:id="145"/>
    </w:p>
    <w:p w14:paraId="4017E274" w14:textId="06984C52" w:rsidR="00D77D8D" w:rsidRDefault="00D77D8D" w:rsidP="00D77D8D">
      <w:pPr>
        <w:pStyle w:val="P1-StandPara"/>
      </w:pPr>
      <w:r>
        <w:t>Part of the output contains unweighted and weighted Pearson product correlations</w:t>
      </w:r>
      <w:r w:rsidR="00C15FD6">
        <w:t xml:space="preserve"> (expressed as </w:t>
      </w:r>
      <w:r w:rsidR="00C15FD6" w:rsidRPr="00C15FD6">
        <w:rPr>
          <w:i/>
        </w:rPr>
        <w:t>r</w:t>
      </w:r>
      <w:r w:rsidR="00C15FD6">
        <w:t xml:space="preserve">), the formulae for which are shown in </w:t>
      </w:r>
      <w:r w:rsidR="006E2D0A">
        <w:t>Section</w:t>
      </w:r>
      <w:r w:rsidR="00C15FD6">
        <w:t xml:space="preserve"> </w:t>
      </w:r>
      <w:r w:rsidR="009E6033">
        <w:t>3</w:t>
      </w:r>
      <w:r w:rsidR="00C15FD6">
        <w:t>.</w:t>
      </w:r>
      <w:r w:rsidR="00072B32">
        <w:t>6.2</w:t>
      </w:r>
      <w:r>
        <w:t xml:space="preserve">. Since the Pearson product correlations are not statistically appropriate for certain types of variables, the user is encouraged to specify any nominal variables using the BOUNDARY_T, SWAPVARS_T or the KEYVARS_T parameters as appropriate. Nominal variables, sometimes referred to as qualitative variables, have categories that you cannot sort in any way that makes sense. Nominal variables therefore are not directly used in correlations or regression models; however, as is done in </w:t>
      </w:r>
      <w:proofErr w:type="spellStart"/>
      <w:r w:rsidR="004635E4" w:rsidRPr="004635E4">
        <w:rPr>
          <w:i/>
        </w:rPr>
        <w:t>DataSwap</w:t>
      </w:r>
      <w:proofErr w:type="spellEnd"/>
      <w:r>
        <w:t>, nominal variables are transformed into a series of indicator variables so that statistical relationships with other variables can be quantified in correlations and regression models. Examples of nominal variables are race, gender, and geographic regions. Ordinal variables, sometimes referred to as quantitative variables, have categories that can be sorted in a meaningful way, for instance, from largest to smallest. Examples of ordinal variables are age groups, income categories, and height. Ordinal variables can also be continuous measures, for example, age in years, income, and person weight.</w:t>
      </w:r>
    </w:p>
    <w:p w14:paraId="6F5744BE" w14:textId="77777777" w:rsidR="00DC2C13" w:rsidRDefault="00DC2C13">
      <w:pPr>
        <w:pStyle w:val="P1-StandPara"/>
      </w:pPr>
      <w:r>
        <w:t xml:space="preserve">Any nominal variable specified as a BOUNDARY, SWAPVARS, or KEYVARS with more than two levels is converted into a series of indicator variables, with one indicator variable created for each value level. These new variables are named </w:t>
      </w:r>
      <w:r>
        <w:rPr>
          <w:i/>
        </w:rPr>
        <w:t>&lt;nominal variable name&gt;_1</w:t>
      </w:r>
      <w:r>
        <w:t xml:space="preserve">, </w:t>
      </w:r>
      <w:r>
        <w:rPr>
          <w:i/>
        </w:rPr>
        <w:t>&lt;nominal variable name&gt;_</w:t>
      </w:r>
      <w:proofErr w:type="gramStart"/>
      <w:r>
        <w:rPr>
          <w:i/>
        </w:rPr>
        <w:t>2</w:t>
      </w:r>
      <w:r>
        <w:t>, …</w:t>
      </w:r>
      <w:proofErr w:type="gramEnd"/>
      <w:r>
        <w:t xml:space="preserve"> </w:t>
      </w:r>
      <w:r>
        <w:rPr>
          <w:i/>
        </w:rPr>
        <w:t>&lt;nominal variable name&gt;_m</w:t>
      </w:r>
      <w:r>
        <w:t xml:space="preserve">, where </w:t>
      </w:r>
      <w:r>
        <w:rPr>
          <w:i/>
        </w:rPr>
        <w:t>m</w:t>
      </w:r>
      <w:r>
        <w:t xml:space="preserve"> is the number of value levels of the nominal variable. These created indicator variables are used in the measures of association rather than the parent variable. Nominal variables with only two levels, other than binary variables with 0/1 values, will also be converted to indicator variables in the same manner, but only the variable indicating the first level will be used in the correlation to prevent duplicative results presented in the output. Binary 0/1 variables will be used as-is. </w:t>
      </w:r>
    </w:p>
    <w:p w14:paraId="01F52D9B" w14:textId="77777777" w:rsidR="00DC2C13" w:rsidRDefault="00DC2C13">
      <w:pPr>
        <w:pStyle w:val="P1-StandPara"/>
      </w:pPr>
      <w:r>
        <w:t xml:space="preserve">If indicator variables are created and are useful in the correlations, a message is displayed at the bottom of the page to alert the user as follows: “Variable(s) </w:t>
      </w:r>
      <w:r>
        <w:rPr>
          <w:i/>
        </w:rPr>
        <w:t>&lt;nominal variable 1&gt;_*</w:t>
      </w:r>
      <w:r>
        <w:t xml:space="preserve">, </w:t>
      </w:r>
      <w:r>
        <w:rPr>
          <w:i/>
        </w:rPr>
        <w:t>&lt; nominal variable name 2&gt;_*</w:t>
      </w:r>
      <w:r>
        <w:t xml:space="preserve"> … are indicator variables.”</w:t>
      </w:r>
    </w:p>
    <w:p w14:paraId="35E33B19" w14:textId="77777777" w:rsidR="00DC2C13" w:rsidRDefault="00DC2C13">
      <w:pPr>
        <w:pStyle w:val="P1-StandPara"/>
      </w:pPr>
      <w:r>
        <w:lastRenderedPageBreak/>
        <w:t>If any variables have alpha characters, then they are recoded by sorting and then sequentially numbering the categories 1, 2, 3, … A message is displayed at the bottom of the page to alert the</w:t>
      </w:r>
      <w:r w:rsidR="00C15FD6">
        <w:t xml:space="preserve"> user as follows, “Variable(s) &lt;</w:t>
      </w:r>
      <w:r>
        <w:rPr>
          <w:i/>
        </w:rPr>
        <w:t>variable or list of variable</w:t>
      </w:r>
      <w:r w:rsidR="00C15FD6">
        <w:rPr>
          <w:i/>
        </w:rPr>
        <w:t>&gt;</w:t>
      </w:r>
      <w:r>
        <w:t xml:space="preserve">’ in these calculations have been recoded to sequential numbers.” </w:t>
      </w:r>
    </w:p>
    <w:p w14:paraId="695EF2DE" w14:textId="77777777" w:rsidR="00DC2C13" w:rsidRDefault="00477DB2">
      <w:pPr>
        <w:pStyle w:val="P1-StandPara"/>
      </w:pPr>
      <w:r w:rsidRPr="002F6011">
        <w:t>Two sets of tables are created:</w:t>
      </w:r>
    </w:p>
    <w:p w14:paraId="7A9815BF" w14:textId="77777777" w:rsidR="00DC2C13" w:rsidRDefault="00DC2C13" w:rsidP="002F6011">
      <w:pPr>
        <w:pStyle w:val="P1-StandPara"/>
        <w:numPr>
          <w:ilvl w:val="0"/>
          <w:numId w:val="9"/>
        </w:numPr>
      </w:pPr>
      <w:r>
        <w:rPr>
          <w:b/>
        </w:rPr>
        <w:t>Table set 1</w:t>
      </w:r>
      <w:r>
        <w:t xml:space="preserve">. “Unweighted Measures of Association </w:t>
      </w:r>
      <w:proofErr w:type="gramStart"/>
      <w:r>
        <w:t>Among</w:t>
      </w:r>
      <w:proofErr w:type="gramEnd"/>
      <w:r>
        <w:t xml:space="preserve"> Swapping Variables and Key Output Variables.” This table shows </w:t>
      </w:r>
      <w:r>
        <w:rPr>
          <w:i/>
        </w:rPr>
        <w:t>r</w:t>
      </w:r>
      <w:r>
        <w:t xml:space="preserve"> among all unweighted pairwise combinations of BOUNDARY, SWAPVARS, KEYVARS and KEYOUT variables computed before and after swapping, </w:t>
      </w:r>
      <w:proofErr w:type="gramStart"/>
      <w:r>
        <w:t xml:space="preserve">where </w:t>
      </w:r>
      <w:proofErr w:type="gramEnd"/>
      <w:r w:rsidRPr="00D47645">
        <w:rPr>
          <w:position w:val="-14"/>
        </w:rPr>
        <w:object w:dxaOrig="1540" w:dyaOrig="380" w14:anchorId="04A2DFF8">
          <v:shape id="_x0000_i1026" type="#_x0000_t75" style="width:77pt;height:17.5pt" o:ole="">
            <v:imagedata r:id="rId13" o:title=""/>
          </v:shape>
          <o:OLEObject Type="Embed" ProgID="Equation.3" ShapeID="_x0000_i1026" DrawAspect="Content" ObjectID="_1669726479" r:id="rId14"/>
        </w:object>
      </w:r>
      <w:r>
        <w:t xml:space="preserve">. (If it is desired to have LINKSWAP variables also included, as in previous versions of the software, these must be additionally specified as KEYVARS variables.) </w:t>
      </w:r>
    </w:p>
    <w:p w14:paraId="37873E31" w14:textId="77777777" w:rsidR="00DC2C13" w:rsidRDefault="00DC2C13" w:rsidP="002F6011">
      <w:pPr>
        <w:pStyle w:val="P1-StandPara"/>
        <w:numPr>
          <w:ilvl w:val="0"/>
          <w:numId w:val="9"/>
        </w:numPr>
      </w:pPr>
      <w:r>
        <w:rPr>
          <w:b/>
        </w:rPr>
        <w:t>Table set 2</w:t>
      </w:r>
      <w:r>
        <w:t xml:space="preserve">. “Weighted Measures of Association </w:t>
      </w:r>
      <w:proofErr w:type="gramStart"/>
      <w:r>
        <w:t>Among</w:t>
      </w:r>
      <w:proofErr w:type="gramEnd"/>
      <w:r>
        <w:t xml:space="preserve"> Swapping Variables and Key Outcome Variables.” This table shows </w:t>
      </w:r>
      <w:r w:rsidRPr="00C15FD6">
        <w:rPr>
          <w:i/>
        </w:rPr>
        <w:t>r</w:t>
      </w:r>
      <w:r>
        <w:t xml:space="preserve"> among all pairwise combinations of SWAPVARS, LINKSWAP, KEYVARS and KEYOUT variables computed before and after swapping, </w:t>
      </w:r>
      <w:proofErr w:type="gramStart"/>
      <w:r>
        <w:t xml:space="preserve">where </w:t>
      </w:r>
      <w:proofErr w:type="gramEnd"/>
      <w:r w:rsidR="001A6710" w:rsidRPr="001A6710">
        <w:rPr>
          <w:position w:val="-14"/>
        </w:rPr>
        <w:object w:dxaOrig="1960" w:dyaOrig="360" w14:anchorId="7776D58D">
          <v:shape id="_x0000_i1027" type="#_x0000_t75" style="width:96.5pt;height:17pt" o:ole="">
            <v:imagedata r:id="rId15" o:title=""/>
          </v:shape>
          <o:OLEObject Type="Embed" ProgID="Equation.3" ShapeID="_x0000_i1027" DrawAspect="Content" ObjectID="_1669726480" r:id="rId16"/>
        </w:object>
      </w:r>
      <w:r w:rsidR="001A6710">
        <w:t>.</w:t>
      </w:r>
    </w:p>
    <w:p w14:paraId="5A69B6BD" w14:textId="77777777" w:rsidR="00DC2C13" w:rsidRDefault="00DC2C13">
      <w:pPr>
        <w:pStyle w:val="P1-StandPara"/>
      </w:pPr>
      <w:r>
        <w:t xml:space="preserve">Only pairs for which there is a difference before and after swapping are printed. The total number of association measures computed will be printed at the bottom of the page as follows: “Number of Pairwise Associations computed: </w:t>
      </w:r>
      <w:r>
        <w:rPr>
          <w:i/>
        </w:rPr>
        <w:t>X</w:t>
      </w:r>
      <w:r>
        <w:t xml:space="preserve">.” If a table set is empty, then no output is displayed. </w:t>
      </w:r>
    </w:p>
    <w:p w14:paraId="249461CE" w14:textId="77777777" w:rsidR="00DC2C13" w:rsidRDefault="00DC2C13">
      <w:pPr>
        <w:pStyle w:val="P1-StandPara"/>
      </w:pPr>
      <w:r>
        <w:t>Large differences between pairwise correlations</w:t>
      </w:r>
      <w:r>
        <w:rPr>
          <w:rFonts w:ascii="Courier New" w:hAnsi="Courier New" w:cs="Courier New"/>
          <w:sz w:val="20"/>
        </w:rPr>
        <w:t xml:space="preserve"> </w:t>
      </w:r>
      <w:r>
        <w:t>before and after swapping may be indicated with an asterisk.</w:t>
      </w:r>
      <w:r w:rsidR="00263212">
        <w:t xml:space="preserve"> </w:t>
      </w:r>
      <w:r>
        <w:t xml:space="preserve">If the difference between the before- and after-swapping estimates is more than </w:t>
      </w:r>
      <w:proofErr w:type="spellStart"/>
      <w:r>
        <w:rPr>
          <w:i/>
        </w:rPr>
        <w:t>constant_z</w:t>
      </w:r>
      <w:proofErr w:type="spellEnd"/>
      <w:r>
        <w:t xml:space="preserve"> multiples of the before-swapping standard error and the sample size used in the estimate is greater than </w:t>
      </w:r>
      <w:proofErr w:type="spellStart"/>
      <w:r>
        <w:rPr>
          <w:i/>
        </w:rPr>
        <w:t>constant_y</w:t>
      </w:r>
      <w:proofErr w:type="spellEnd"/>
      <w:r>
        <w:t xml:space="preserve">, then an asterisk is placed next to the value of the relative difference and a message appears at the bottom of the page as follows: “* denotes the after swapping correlation changed by more than </w:t>
      </w:r>
      <w:proofErr w:type="spellStart"/>
      <w:r>
        <w:rPr>
          <w:i/>
        </w:rPr>
        <w:t>constant_z</w:t>
      </w:r>
      <w:proofErr w:type="spellEnd"/>
      <w:r>
        <w:t xml:space="preserve"> standard errors.” </w:t>
      </w:r>
      <w:proofErr w:type="spellStart"/>
      <w:r>
        <w:rPr>
          <w:i/>
        </w:rPr>
        <w:t>Constant_z</w:t>
      </w:r>
      <w:proofErr w:type="spellEnd"/>
      <w:r>
        <w:rPr>
          <w:i/>
        </w:rPr>
        <w:t xml:space="preserve"> </w:t>
      </w:r>
      <w:r>
        <w:t>and</w:t>
      </w:r>
      <w:r>
        <w:rPr>
          <w:i/>
        </w:rPr>
        <w:t xml:space="preserve"> </w:t>
      </w:r>
      <w:proofErr w:type="spellStart"/>
      <w:r>
        <w:rPr>
          <w:i/>
        </w:rPr>
        <w:t>constant_y</w:t>
      </w:r>
      <w:proofErr w:type="spellEnd"/>
      <w:r>
        <w:rPr>
          <w:i/>
        </w:rPr>
        <w:t xml:space="preserve"> </w:t>
      </w:r>
      <w:r>
        <w:t xml:space="preserve">are the third and second values specified in the TOLFLAG parameter. </w:t>
      </w:r>
    </w:p>
    <w:p w14:paraId="6B78D9F3" w14:textId="77777777" w:rsidR="002C7C4C" w:rsidRDefault="00DC2C13" w:rsidP="002F6011">
      <w:pPr>
        <w:pStyle w:val="P1-StandPara"/>
        <w:rPr>
          <w:b/>
        </w:rPr>
      </w:pPr>
      <w:r>
        <w:t xml:space="preserve">Note that the presence of an asterisk does not necessarily indicate statistical significance regardless of the value of </w:t>
      </w:r>
      <w:proofErr w:type="spellStart"/>
      <w:r>
        <w:rPr>
          <w:i/>
        </w:rPr>
        <w:t>constant_z</w:t>
      </w:r>
      <w:proofErr w:type="spellEnd"/>
      <w:r>
        <w:t xml:space="preserve">. </w:t>
      </w:r>
      <w:proofErr w:type="spellStart"/>
      <w:r w:rsidR="004635E4" w:rsidRPr="004635E4">
        <w:rPr>
          <w:i/>
        </w:rPr>
        <w:t>DataSwap</w:t>
      </w:r>
      <w:proofErr w:type="spellEnd"/>
      <w:r>
        <w:t xml:space="preserve"> is not designed to calculate the appropriate measures for significance testing. </w:t>
      </w:r>
      <w:bookmarkStart w:id="146" w:name="_Toc272834565"/>
      <w:r w:rsidR="002C7C4C">
        <w:br w:type="page"/>
      </w:r>
    </w:p>
    <w:p w14:paraId="164E2F5F" w14:textId="77777777" w:rsidR="00DC2C13" w:rsidRDefault="009E6033">
      <w:pPr>
        <w:pStyle w:val="Heading3"/>
        <w:keepNext w:val="0"/>
        <w:spacing w:line="360" w:lineRule="atLeast"/>
      </w:pPr>
      <w:bookmarkStart w:id="147" w:name="_Toc54772133"/>
      <w:r>
        <w:lastRenderedPageBreak/>
        <w:t>2</w:t>
      </w:r>
      <w:r w:rsidR="00DC2C13">
        <w:t>.3.3.2</w:t>
      </w:r>
      <w:r w:rsidR="00DC2C13">
        <w:tab/>
        <w:t>Regression Results</w:t>
      </w:r>
      <w:bookmarkEnd w:id="146"/>
      <w:bookmarkEnd w:id="147"/>
    </w:p>
    <w:p w14:paraId="507C1F29" w14:textId="77777777" w:rsidR="00DC2C13" w:rsidRDefault="00DC2C13">
      <w:pPr>
        <w:pStyle w:val="P1-StandPara"/>
      </w:pPr>
      <w:r>
        <w:t xml:space="preserve">By default, unweighted and weighted regression models are produced with each KEYOUT variable as a dependent variable and all the SWAPVARS as the independent variables. Additionally, users may specify other regressions using any variables as the dependent or independent variables that are specified as </w:t>
      </w:r>
      <w:r w:rsidR="006778E5">
        <w:t xml:space="preserve">BOUNDARY, </w:t>
      </w:r>
      <w:r>
        <w:t>SWAPVARS, KEYOUT or KEYVARS variables. Care should be taken to only specify models that are of analytic value for the results of the models will be incorporated into some of the data utility measures. Specification of models should have some intrinsic meaning or face validity.</w:t>
      </w:r>
    </w:p>
    <w:p w14:paraId="44C444F5" w14:textId="77777777" w:rsidR="00DC2C13" w:rsidRDefault="00DC2C13">
      <w:pPr>
        <w:pStyle w:val="P1-StandPara"/>
        <w:keepNext/>
        <w:keepLines/>
      </w:pPr>
      <w:r>
        <w:t xml:space="preserve">The user is encouraged to specify any nominal variables in the regressions models using the BOUNDARY_T, SWAPVARS_T or the KEYVARS_T parameters as appropriate. (See the discussion in </w:t>
      </w:r>
      <w:r w:rsidR="006E2D0A">
        <w:t>Section</w:t>
      </w:r>
      <w:r>
        <w:t xml:space="preserve"> </w:t>
      </w:r>
      <w:r w:rsidR="00F5420A">
        <w:t>2</w:t>
      </w:r>
      <w:r>
        <w:t>.3.3.1 for more information on the definitions of nominal and ordinal variables.) If nominal variables are included as part of the default (including all SWAPVARS as independent variables) or user</w:t>
      </w:r>
      <w:r w:rsidR="006778E5">
        <w:t>-</w:t>
      </w:r>
      <w:r>
        <w:t xml:space="preserve">specified regression models, the model is first passed through the GLMMOD procedure in SAS to create a data set that contains the design matrix for a model as specified using the effects modeling facilities of the GLM procedure. Then the regression model is fit using the REG procedure. For information about the GLMMOD and REG procedures in SAS, visit </w:t>
      </w:r>
      <w:hyperlink r:id="rId17" w:history="1">
        <w:r>
          <w:rPr>
            <w:rStyle w:val="Hyperlink"/>
          </w:rPr>
          <w:t>http://support.sas.com</w:t>
        </w:r>
      </w:hyperlink>
      <w:r>
        <w:t>.</w:t>
      </w:r>
    </w:p>
    <w:p w14:paraId="38963569" w14:textId="77777777" w:rsidR="00DC2C13" w:rsidRDefault="00DC2C13">
      <w:pPr>
        <w:pStyle w:val="P1-StandPara"/>
      </w:pPr>
      <w:r w:rsidRPr="002F6011">
        <w:t>As many as four sets of regression results are created.</w:t>
      </w:r>
    </w:p>
    <w:p w14:paraId="758BBEC7" w14:textId="77777777" w:rsidR="00DC2C13" w:rsidRDefault="00DC2C13">
      <w:pPr>
        <w:pStyle w:val="P1-StandPara"/>
      </w:pPr>
      <w:r>
        <w:t>The first and second sets of results are from the unweighted and weighted regressions of the KEYOUT variables on the group of swapping variables</w:t>
      </w:r>
      <w:r w:rsidR="00844BDE">
        <w:t xml:space="preserve">. </w:t>
      </w:r>
      <w:r>
        <w:t xml:space="preserve">The error degrees of freedom, estimates of parameter coefficients, and </w:t>
      </w:r>
      <w:r w:rsidRPr="00D47645">
        <w:rPr>
          <w:position w:val="-4"/>
        </w:rPr>
        <w:object w:dxaOrig="320" w:dyaOrig="300" w14:anchorId="24EB85B9">
          <v:shape id="_x0000_i1028" type="#_x0000_t75" style="width:17pt;height:12.5pt" o:ole="">
            <v:imagedata r:id="rId18" o:title=""/>
          </v:shape>
          <o:OLEObject Type="Embed" ProgID="Equation.DSMT4" ShapeID="_x0000_i1028" DrawAspect="Content" ObjectID="_1669726481" r:id="rId19"/>
        </w:object>
      </w:r>
      <w:r>
        <w:t xml:space="preserve">values are printed for each model computed on the data before and after swapping. </w:t>
      </w:r>
    </w:p>
    <w:p w14:paraId="0D22DCFF" w14:textId="77777777" w:rsidR="00DC2C13" w:rsidRDefault="00DC2C13">
      <w:pPr>
        <w:pStyle w:val="P1-StandPara"/>
      </w:pPr>
      <w:r>
        <w:t xml:space="preserve">Any nominal variable is converted to </w:t>
      </w:r>
      <w:r>
        <w:rPr>
          <w:i/>
        </w:rPr>
        <w:t>m-1</w:t>
      </w:r>
      <w:r>
        <w:t xml:space="preserve"> indicator variables in the GLMMOD procedure, where </w:t>
      </w:r>
      <w:r>
        <w:rPr>
          <w:i/>
        </w:rPr>
        <w:t>m</w:t>
      </w:r>
      <w:r>
        <w:t xml:space="preserve"> is the number of value levels of the nominal variable. These variables will appear in the output named </w:t>
      </w:r>
      <w:r>
        <w:rPr>
          <w:i/>
        </w:rPr>
        <w:t>&lt;nominal variable name&gt; &lt;level 1&gt;</w:t>
      </w:r>
      <w:r>
        <w:t xml:space="preserve">, </w:t>
      </w:r>
      <w:r>
        <w:rPr>
          <w:i/>
        </w:rPr>
        <w:t>&lt;nominal variable name&gt; &lt;level 2</w:t>
      </w:r>
      <w:proofErr w:type="gramStart"/>
      <w:r>
        <w:rPr>
          <w:i/>
        </w:rPr>
        <w:t>&gt;</w:t>
      </w:r>
      <w:r>
        <w:t xml:space="preserve">, </w:t>
      </w:r>
      <w:r>
        <w:rPr>
          <w:i/>
        </w:rPr>
        <w:t>…&lt;</w:t>
      </w:r>
      <w:proofErr w:type="gramEnd"/>
      <w:r>
        <w:rPr>
          <w:i/>
        </w:rPr>
        <w:t>nominal variable name&gt; &lt;level m-1&gt;.</w:t>
      </w:r>
      <w:r>
        <w:t xml:space="preserve"> </w:t>
      </w:r>
    </w:p>
    <w:p w14:paraId="0D84CA21" w14:textId="1BB4A70E" w:rsidR="00DC2C13" w:rsidRDefault="00DC2C13">
      <w:pPr>
        <w:pStyle w:val="P1-StandPara"/>
      </w:pPr>
      <w:r>
        <w:t xml:space="preserve">If </w:t>
      </w:r>
      <w:r w:rsidR="006778E5">
        <w:t>any other models are specified by the user</w:t>
      </w:r>
      <w:r>
        <w:t xml:space="preserve">, the third and fourth sets of results are unweighted followed by weighted regression results. Nominal variables will be treated as in the user-specified models, regardless of the number of levels. </w:t>
      </w:r>
    </w:p>
    <w:p w14:paraId="3A4AFCE6" w14:textId="77777777" w:rsidR="006778E5" w:rsidRPr="00FD6E52" w:rsidRDefault="00DC2C13" w:rsidP="006778E5">
      <w:pPr>
        <w:pStyle w:val="P1-StandPara"/>
      </w:pPr>
      <w:r>
        <w:t>For all models, large differences between estimates of regression parameter coefficients</w:t>
      </w:r>
      <w:r>
        <w:rPr>
          <w:rFonts w:ascii="Courier New" w:hAnsi="Courier New" w:cs="Courier New"/>
          <w:sz w:val="20"/>
        </w:rPr>
        <w:t xml:space="preserve"> </w:t>
      </w:r>
      <w:r>
        <w:t>before and after swapping may be indicated with an asterisk.</w:t>
      </w:r>
      <w:r w:rsidR="00263212">
        <w:t xml:space="preserve"> </w:t>
      </w:r>
      <w:r>
        <w:t>If the difference between the before and after</w:t>
      </w:r>
      <w:r w:rsidR="00AC3A5C">
        <w:t xml:space="preserve"> </w:t>
      </w:r>
      <w:r>
        <w:lastRenderedPageBreak/>
        <w:t xml:space="preserve">swapping estimates is more than </w:t>
      </w:r>
      <w:proofErr w:type="spellStart"/>
      <w:r>
        <w:rPr>
          <w:i/>
        </w:rPr>
        <w:t>constant_z</w:t>
      </w:r>
      <w:proofErr w:type="spellEnd"/>
      <w:r>
        <w:t xml:space="preserve"> multiples of the before-swapping standard error and the sample size used in the estimate is greater than </w:t>
      </w:r>
      <w:proofErr w:type="spellStart"/>
      <w:r>
        <w:rPr>
          <w:i/>
        </w:rPr>
        <w:t>constant_y</w:t>
      </w:r>
      <w:proofErr w:type="spellEnd"/>
      <w:r>
        <w:t xml:space="preserve">, then an asterisk is placed next to the value of the after-swapping value and a message appears at the bottom of the page as follows: “* denotes the after swapping beta coefficient changed by more than </w:t>
      </w:r>
      <w:proofErr w:type="spellStart"/>
      <w:r>
        <w:rPr>
          <w:i/>
        </w:rPr>
        <w:t>constant_z</w:t>
      </w:r>
      <w:proofErr w:type="spellEnd"/>
      <w:r>
        <w:t xml:space="preserve"> standard errors.” </w:t>
      </w:r>
      <w:proofErr w:type="spellStart"/>
      <w:r>
        <w:rPr>
          <w:i/>
        </w:rPr>
        <w:t>Constant_z</w:t>
      </w:r>
      <w:proofErr w:type="spellEnd"/>
      <w:r>
        <w:rPr>
          <w:i/>
        </w:rPr>
        <w:t xml:space="preserve"> </w:t>
      </w:r>
      <w:r>
        <w:t>and</w:t>
      </w:r>
      <w:r>
        <w:rPr>
          <w:i/>
        </w:rPr>
        <w:t xml:space="preserve"> </w:t>
      </w:r>
      <w:proofErr w:type="spellStart"/>
      <w:r>
        <w:rPr>
          <w:i/>
        </w:rPr>
        <w:t>constant_y</w:t>
      </w:r>
      <w:proofErr w:type="spellEnd"/>
      <w:r>
        <w:rPr>
          <w:i/>
        </w:rPr>
        <w:t xml:space="preserve"> </w:t>
      </w:r>
      <w:r>
        <w:t xml:space="preserve">are the third and second values specified in the TOLFLAG parameter, respectively. The standard errors of the parameters are calculated by the PROC REG procedure in SAS. </w:t>
      </w:r>
      <w:r w:rsidR="006778E5" w:rsidRPr="00D169BE">
        <w:t xml:space="preserve">Note that the presence of </w:t>
      </w:r>
      <w:r w:rsidR="006778E5">
        <w:t xml:space="preserve">an asterisk </w:t>
      </w:r>
      <w:r w:rsidR="006778E5" w:rsidRPr="00D169BE">
        <w:t>does not necessarily indicate statistical significance regardless of the value</w:t>
      </w:r>
      <w:r w:rsidR="006778E5">
        <w:t>s</w:t>
      </w:r>
      <w:r w:rsidR="006778E5" w:rsidRPr="00D169BE">
        <w:t xml:space="preserve"> of </w:t>
      </w:r>
      <w:r w:rsidR="006778E5">
        <w:t>these parameters</w:t>
      </w:r>
      <w:r w:rsidR="006778E5" w:rsidRPr="00D169BE">
        <w:t xml:space="preserve">. </w:t>
      </w:r>
      <w:proofErr w:type="spellStart"/>
      <w:r w:rsidR="004635E4" w:rsidRPr="004635E4">
        <w:rPr>
          <w:i/>
        </w:rPr>
        <w:t>DataSwap</w:t>
      </w:r>
      <w:proofErr w:type="spellEnd"/>
      <w:r w:rsidR="006778E5" w:rsidRPr="00D169BE">
        <w:t xml:space="preserve"> is not designed to calculate the appropriate measures for significance testing</w:t>
      </w:r>
      <w:r w:rsidR="006778E5">
        <w:t>.</w:t>
      </w:r>
    </w:p>
    <w:p w14:paraId="69D4E423" w14:textId="77777777" w:rsidR="00DC2C13" w:rsidRDefault="00F5420A">
      <w:pPr>
        <w:pStyle w:val="Heading3"/>
      </w:pPr>
      <w:bookmarkStart w:id="148" w:name="_Toc272834566"/>
      <w:bookmarkStart w:id="149" w:name="_Toc54772134"/>
      <w:r>
        <w:t>2</w:t>
      </w:r>
      <w:r w:rsidR="00DC2C13">
        <w:t>.3.3.3</w:t>
      </w:r>
      <w:r w:rsidR="00DC2C13">
        <w:tab/>
        <w:t>Data Utility Measures: Assessing Data Quality</w:t>
      </w:r>
      <w:bookmarkEnd w:id="148"/>
      <w:bookmarkEnd w:id="149"/>
    </w:p>
    <w:p w14:paraId="2740F1BA" w14:textId="77777777" w:rsidR="00DC2C13" w:rsidRPr="00B109E6" w:rsidRDefault="00DC2C13">
      <w:pPr>
        <w:pStyle w:val="P1-StandPara"/>
        <w:rPr>
          <w:szCs w:val="22"/>
        </w:rPr>
      </w:pPr>
      <w:r>
        <w:t xml:space="preserve">The objective of including global data utility measures into </w:t>
      </w:r>
      <w:proofErr w:type="spellStart"/>
      <w:r w:rsidR="004635E4" w:rsidRPr="004635E4">
        <w:rPr>
          <w:i/>
        </w:rPr>
        <w:t>DataSwap</w:t>
      </w:r>
      <w:proofErr w:type="spellEnd"/>
      <w:r>
        <w:t xml:space="preserve"> is to have some means to compare multiple swapped datasets that were generated with different random seeds (with all other parameters kept constant). The user is encouraged to use, as the final swapped dataset, the run with the best values of the data utility measures among at least five </w:t>
      </w:r>
      <w:proofErr w:type="spellStart"/>
      <w:r w:rsidR="004635E4" w:rsidRPr="004635E4">
        <w:rPr>
          <w:i/>
        </w:rPr>
        <w:t>DataSwap</w:t>
      </w:r>
      <w:proofErr w:type="spellEnd"/>
      <w:r>
        <w:t xml:space="preserve"> runs. For all data utility measures, the lower the measure the higher the data utility.</w:t>
      </w:r>
      <w:r w:rsidR="00172300">
        <w:t xml:space="preserve"> </w:t>
      </w:r>
      <w:r w:rsidR="00172300" w:rsidRPr="00B109E6">
        <w:rPr>
          <w:szCs w:val="22"/>
        </w:rPr>
        <w:t xml:space="preserve">For further demonstration of </w:t>
      </w:r>
      <w:r w:rsidR="00250402" w:rsidRPr="00B109E6">
        <w:rPr>
          <w:szCs w:val="22"/>
        </w:rPr>
        <w:t xml:space="preserve">the variability of the measures among replicated runs and </w:t>
      </w:r>
      <w:r w:rsidR="00172300" w:rsidRPr="00B109E6">
        <w:rPr>
          <w:szCs w:val="22"/>
        </w:rPr>
        <w:t>how the measures may be used to evaluate various swapping scenarios and see Dohrmann, et al (2009).</w:t>
      </w:r>
    </w:p>
    <w:p w14:paraId="01862C57" w14:textId="7C797F93" w:rsidR="00683AA8" w:rsidRDefault="00DC2C13">
      <w:pPr>
        <w:pStyle w:val="P1-StandPara"/>
      </w:pPr>
      <w:r w:rsidRPr="00172300">
        <w:t xml:space="preserve">Three sets of global data utility measures are discussed below. The measures aggregate the following computations conducted for the swapping impact analysis: weighted 1) tables cells, 2) pairwise correlations, and 3) regression parameters. </w:t>
      </w:r>
      <w:r w:rsidR="006778E5">
        <w:t xml:space="preserve">Formulae for all measures are provided in </w:t>
      </w:r>
      <w:r w:rsidR="006E2D0A">
        <w:t>Section</w:t>
      </w:r>
      <w:r w:rsidR="006778E5">
        <w:t xml:space="preserve"> </w:t>
      </w:r>
      <w:r w:rsidR="007342C1">
        <w:t>3</w:t>
      </w:r>
      <w:r w:rsidR="006778E5">
        <w:t>.6.</w:t>
      </w:r>
    </w:p>
    <w:p w14:paraId="135FA8D3" w14:textId="77777777" w:rsidR="00DC2C13" w:rsidRDefault="0032708B" w:rsidP="0032708B">
      <w:pPr>
        <w:pStyle w:val="Heading5"/>
        <w:ind w:firstLine="0"/>
      </w:pPr>
      <w:bookmarkStart w:id="150" w:name="_Toc54772135"/>
      <w:r>
        <w:t>2.3.3.4</w:t>
      </w:r>
      <w:r>
        <w:tab/>
      </w:r>
      <w:r>
        <w:tab/>
      </w:r>
      <w:r w:rsidR="00DC2C13">
        <w:t>Global Data Utility Measures for Tables</w:t>
      </w:r>
      <w:bookmarkEnd w:id="150"/>
      <w:r w:rsidR="00DC2C13">
        <w:t xml:space="preserve"> </w:t>
      </w:r>
    </w:p>
    <w:p w14:paraId="57DC685D" w14:textId="77777777" w:rsidR="00DC2C13" w:rsidRDefault="004635E4">
      <w:pPr>
        <w:pStyle w:val="P1-StandPara"/>
      </w:pPr>
      <w:proofErr w:type="spellStart"/>
      <w:r w:rsidRPr="004635E4">
        <w:rPr>
          <w:i/>
        </w:rPr>
        <w:t>DataSwap</w:t>
      </w:r>
      <w:proofErr w:type="spellEnd"/>
      <w:r w:rsidR="00DC2C13">
        <w:t xml:space="preserve"> computes the Hellinger’s Distance (HD) as a global measure of data utility for tabular results.</w:t>
      </w:r>
      <w:r w:rsidR="00844BDE">
        <w:t xml:space="preserve"> </w:t>
      </w:r>
      <w:r w:rsidR="00CC0674" w:rsidRPr="00CC0674">
        <w:t>As discussed</w:t>
      </w:r>
      <w:r w:rsidR="00DC2C13" w:rsidRPr="00CC0674">
        <w:t xml:space="preserve"> in </w:t>
      </w:r>
      <w:proofErr w:type="spellStart"/>
      <w:r w:rsidR="00DC2C13" w:rsidRPr="00CC0674">
        <w:t>Gomatam</w:t>
      </w:r>
      <w:proofErr w:type="spellEnd"/>
      <w:r w:rsidR="00DC2C13" w:rsidRPr="00CC0674">
        <w:t xml:space="preserve">, et al (2005), Hellinger’s Distance is impacted by small cells. The impact of small cells on the HD measure motivates four possible applications, all of which have been implemented into </w:t>
      </w:r>
      <w:proofErr w:type="spellStart"/>
      <w:r w:rsidRPr="004635E4">
        <w:rPr>
          <w:i/>
        </w:rPr>
        <w:t>DataSwap</w:t>
      </w:r>
      <w:proofErr w:type="spellEnd"/>
      <w:r w:rsidR="00DC2C13" w:rsidRPr="00CC0674">
        <w:t xml:space="preserve"> as follows:</w:t>
      </w:r>
    </w:p>
    <w:p w14:paraId="3D9CA897" w14:textId="77777777" w:rsidR="00DC2C13" w:rsidRDefault="00DC2C13">
      <w:pPr>
        <w:pStyle w:val="P1-StandPara"/>
      </w:pPr>
      <w:r>
        <w:rPr>
          <w:b/>
          <w:i/>
        </w:rPr>
        <w:t>Hellinger's Distance, all cells, across all variables.</w:t>
      </w:r>
      <w:r>
        <w:t xml:space="preserve"> The weighted original data are tabulated by crossing all SWAPVARS variables. Then the weighted swapped data are tabulated in the same manner. HD is then computed according to the equation above to provide a single value of global data utility. If any cells used in the computation are less than or equal to </w:t>
      </w:r>
      <w:proofErr w:type="spellStart"/>
      <w:r>
        <w:rPr>
          <w:i/>
        </w:rPr>
        <w:t>constant_y</w:t>
      </w:r>
      <w:proofErr w:type="spellEnd"/>
      <w:r>
        <w:t xml:space="preserve">, an exclamation point is printed to the right of the measure and the following note appears at the bottom of the page: “! </w:t>
      </w:r>
      <w:proofErr w:type="gramStart"/>
      <w:r>
        <w:t>denotes</w:t>
      </w:r>
      <w:proofErr w:type="gramEnd"/>
      <w:r>
        <w:t xml:space="preserve"> small cell(s).” </w:t>
      </w:r>
      <w:r w:rsidR="00DE227B">
        <w:t xml:space="preserve">The </w:t>
      </w:r>
      <w:r w:rsidR="00DE227B">
        <w:lastRenderedPageBreak/>
        <w:t xml:space="preserve">column of “Cell Count/ Small Cell Count” provides the </w:t>
      </w:r>
      <w:r w:rsidR="00BD1DBF">
        <w:t>total number of</w:t>
      </w:r>
      <w:r w:rsidR="00DE227B">
        <w:t xml:space="preserve"> </w:t>
      </w:r>
      <w:r w:rsidR="00143543">
        <w:t>cells</w:t>
      </w:r>
      <w:r w:rsidR="00DE227B">
        <w:t xml:space="preserve"> as well as </w:t>
      </w:r>
      <w:r w:rsidR="00BD1DBF">
        <w:t xml:space="preserve">total number of </w:t>
      </w:r>
      <w:r w:rsidR="00DE227B">
        <w:t xml:space="preserve">small cells. </w:t>
      </w:r>
      <w:proofErr w:type="spellStart"/>
      <w:r>
        <w:rPr>
          <w:i/>
        </w:rPr>
        <w:t>Constant_y</w:t>
      </w:r>
      <w:proofErr w:type="spellEnd"/>
      <w:r>
        <w:t xml:space="preserve"> is the second value specified in the TOLFLAG parameter</w:t>
      </w:r>
      <w:r w:rsidR="002F77A3">
        <w:t>.</w:t>
      </w:r>
    </w:p>
    <w:p w14:paraId="3DFC811F" w14:textId="77777777" w:rsidR="00DC2C13" w:rsidRDefault="00DC2C13">
      <w:pPr>
        <w:pStyle w:val="P1-StandPara"/>
      </w:pPr>
      <w:r>
        <w:rPr>
          <w:b/>
          <w:i/>
        </w:rPr>
        <w:t>Hellinger's Distance, excluding small cells, across all variables.</w:t>
      </w:r>
      <w:r>
        <w:t xml:space="preserve"> The weighted original data are tabulated by crossing all SWAPVARS variables. Then the weighted swapped data are tabulated in the same manner. HD is then computed according to the equation above using only those cells with more than </w:t>
      </w:r>
      <w:proofErr w:type="spellStart"/>
      <w:r>
        <w:rPr>
          <w:i/>
        </w:rPr>
        <w:t>constant_y</w:t>
      </w:r>
      <w:proofErr w:type="spellEnd"/>
      <w:r>
        <w:t xml:space="preserve"> observations. </w:t>
      </w:r>
      <w:r w:rsidR="004F124C">
        <w:t>The column of “Cell Count/ Small Cell Count” provides the total number of cells as well as total number of small cells</w:t>
      </w:r>
      <w:r w:rsidR="00DE227B">
        <w:t xml:space="preserve">. </w:t>
      </w:r>
      <w:proofErr w:type="spellStart"/>
      <w:r>
        <w:t>C</w:t>
      </w:r>
      <w:r>
        <w:rPr>
          <w:i/>
        </w:rPr>
        <w:t>onstant_y</w:t>
      </w:r>
      <w:proofErr w:type="spellEnd"/>
      <w:r>
        <w:rPr>
          <w:i/>
        </w:rPr>
        <w:t xml:space="preserve"> </w:t>
      </w:r>
      <w:r>
        <w:t>is the second value specified in the TOLFLAG parameter</w:t>
      </w:r>
      <w:r w:rsidR="002F77A3">
        <w:t>.</w:t>
      </w:r>
    </w:p>
    <w:p w14:paraId="1AF25B0E" w14:textId="5F54C922" w:rsidR="00DC2C13" w:rsidRDefault="00DC2C13">
      <w:pPr>
        <w:pStyle w:val="P1-StandPara"/>
      </w:pPr>
      <w:r>
        <w:rPr>
          <w:b/>
          <w:i/>
        </w:rPr>
        <w:t>Hellinger's Distance, all cells, for SWAPVARS</w:t>
      </w:r>
      <w:r w:rsidR="00072B32">
        <w:rPr>
          <w:b/>
          <w:i/>
        </w:rPr>
        <w:t>.</w:t>
      </w:r>
      <w:r>
        <w:t xml:space="preserve"> The weighted original data are tabulated for each SWAPVARS variable </w:t>
      </w:r>
      <w:r w:rsidR="00143543">
        <w:t>separately</w:t>
      </w:r>
      <w:r>
        <w:t xml:space="preserve">. Then the weighted swapped data are tabulated in the same manner. HD is then computed for each SWAPVARS according to the equation above to provide one value of data utility for each SWAPVARS variable. If any cells used in the computation are less than or equal to </w:t>
      </w:r>
      <w:proofErr w:type="spellStart"/>
      <w:r>
        <w:rPr>
          <w:i/>
        </w:rPr>
        <w:t>constant_y</w:t>
      </w:r>
      <w:proofErr w:type="spellEnd"/>
      <w:r>
        <w:t xml:space="preserve">, an exclamation point is printed to the right of the measure and the following note appears at the bottom of the page: “! </w:t>
      </w:r>
      <w:proofErr w:type="gramStart"/>
      <w:r>
        <w:t>denotes</w:t>
      </w:r>
      <w:proofErr w:type="gramEnd"/>
      <w:r>
        <w:t xml:space="preserve"> small cell(s).” </w:t>
      </w:r>
      <w:r w:rsidR="004F124C">
        <w:t>The column of “Cell Count/ Small Cell Count” provides the total number of cells as well as total number of small cells</w:t>
      </w:r>
      <w:r w:rsidR="00DE227B">
        <w:t xml:space="preserve">. </w:t>
      </w:r>
      <w:proofErr w:type="spellStart"/>
      <w:r>
        <w:t>C</w:t>
      </w:r>
      <w:r>
        <w:rPr>
          <w:i/>
        </w:rPr>
        <w:t>onstant_y</w:t>
      </w:r>
      <w:proofErr w:type="spellEnd"/>
      <w:r>
        <w:rPr>
          <w:i/>
        </w:rPr>
        <w:t xml:space="preserve"> </w:t>
      </w:r>
      <w:r>
        <w:t>is the second value specified in the TOLFLAG parameter.</w:t>
      </w:r>
    </w:p>
    <w:p w14:paraId="5E9BE4ED" w14:textId="77777777" w:rsidR="00DC2C13" w:rsidRDefault="00DC2C13">
      <w:pPr>
        <w:pStyle w:val="P1-StandPara"/>
      </w:pPr>
      <w:r>
        <w:rPr>
          <w:b/>
          <w:i/>
        </w:rPr>
        <w:t>Hellinger's Distance, excluding small cells, for SWAPVARS.</w:t>
      </w:r>
      <w:r>
        <w:t xml:space="preserve"> The weighted original data are tabulated for each SWAPVARS variable separately. Then the weighted swapped data are tabulated in the same manner. HD is then computed for each SWAPVARS using only those cells with more than </w:t>
      </w:r>
      <w:proofErr w:type="spellStart"/>
      <w:r>
        <w:rPr>
          <w:i/>
        </w:rPr>
        <w:t>constant_y</w:t>
      </w:r>
      <w:proofErr w:type="spellEnd"/>
      <w:r>
        <w:t xml:space="preserve"> observations to provide one value of data utility for each SWAPVARS variable. </w:t>
      </w:r>
      <w:r w:rsidR="004F124C">
        <w:t xml:space="preserve">The column of “Cell Count/ Small Cell Count” provides the total number of cells as well as total number of small cells. </w:t>
      </w:r>
      <w:proofErr w:type="spellStart"/>
      <w:r>
        <w:t>C</w:t>
      </w:r>
      <w:r>
        <w:rPr>
          <w:i/>
        </w:rPr>
        <w:t>onstant_y</w:t>
      </w:r>
      <w:proofErr w:type="spellEnd"/>
      <w:r>
        <w:rPr>
          <w:i/>
        </w:rPr>
        <w:t xml:space="preserve"> </w:t>
      </w:r>
      <w:r>
        <w:t>is the second value specified in the TOLFLAG parameter</w:t>
      </w:r>
      <w:r w:rsidR="002F77A3">
        <w:t>.</w:t>
      </w:r>
    </w:p>
    <w:p w14:paraId="1DAA44D2" w14:textId="77777777" w:rsidR="00DC2C13" w:rsidRPr="00FA632E" w:rsidRDefault="0032708B" w:rsidP="0032708B">
      <w:pPr>
        <w:pStyle w:val="Heading5"/>
        <w:ind w:firstLine="0"/>
      </w:pPr>
      <w:bookmarkStart w:id="151" w:name="_Toc315266089"/>
      <w:bookmarkStart w:id="152" w:name="_Toc54772136"/>
      <w:r>
        <w:t>2.3.3.5</w:t>
      </w:r>
      <w:r>
        <w:tab/>
      </w:r>
      <w:r>
        <w:tab/>
      </w:r>
      <w:r w:rsidR="00DC2C13" w:rsidRPr="00FA632E">
        <w:t>Global Data Utility Measures for Pairwise Associations</w:t>
      </w:r>
      <w:bookmarkEnd w:id="151"/>
      <w:bookmarkEnd w:id="152"/>
      <w:r w:rsidR="00DC2C13" w:rsidRPr="00FA632E">
        <w:t xml:space="preserve"> </w:t>
      </w:r>
    </w:p>
    <w:p w14:paraId="281EF545" w14:textId="77777777" w:rsidR="00DC2C13" w:rsidRDefault="00DC2C13">
      <w:pPr>
        <w:pStyle w:val="P1-StandPara"/>
      </w:pPr>
      <w:r>
        <w:t xml:space="preserve">Comparing correlations before and after swapping has been proposed in the literature, including the relative difference in Cramer’s V and the Contingency Coefficient (as given in </w:t>
      </w:r>
      <w:proofErr w:type="spellStart"/>
      <w:r>
        <w:t>Gomatam</w:t>
      </w:r>
      <w:proofErr w:type="spellEnd"/>
      <w:r>
        <w:t xml:space="preserve"> et al (2005)). </w:t>
      </w:r>
      <w:proofErr w:type="spellStart"/>
      <w:r w:rsidR="004635E4" w:rsidRPr="004635E4">
        <w:rPr>
          <w:i/>
        </w:rPr>
        <w:t>DataSwap</w:t>
      </w:r>
      <w:proofErr w:type="spellEnd"/>
      <w:r>
        <w:t xml:space="preserve"> calculates the following three measures:</w:t>
      </w:r>
    </w:p>
    <w:p w14:paraId="46B42EC2" w14:textId="77777777" w:rsidR="00DC2C13" w:rsidRDefault="00DC2C13" w:rsidP="00E94012">
      <w:pPr>
        <w:pStyle w:val="N2-2ndBullet"/>
        <w:numPr>
          <w:ilvl w:val="0"/>
          <w:numId w:val="5"/>
        </w:numPr>
        <w:tabs>
          <w:tab w:val="clear" w:pos="1512"/>
        </w:tabs>
        <w:ind w:left="1800" w:hanging="648"/>
      </w:pPr>
      <w:r>
        <w:t>Pearson Product Correlation Methodology</w:t>
      </w:r>
    </w:p>
    <w:p w14:paraId="0972A863" w14:textId="77777777" w:rsidR="00DC2C13" w:rsidRDefault="00DC2C13" w:rsidP="00E94012">
      <w:pPr>
        <w:pStyle w:val="N2-2ndBullet"/>
        <w:numPr>
          <w:ilvl w:val="0"/>
          <w:numId w:val="5"/>
        </w:numPr>
        <w:tabs>
          <w:tab w:val="clear" w:pos="1512"/>
        </w:tabs>
        <w:ind w:left="1800" w:hanging="648"/>
      </w:pPr>
      <w:r>
        <w:t xml:space="preserve">Pearson’s Contingency Coefficient </w:t>
      </w:r>
    </w:p>
    <w:p w14:paraId="0EB2A4A0" w14:textId="77777777" w:rsidR="00DC2C13" w:rsidRDefault="00DC2C13" w:rsidP="00E94012">
      <w:pPr>
        <w:pStyle w:val="N2-2ndBullet"/>
        <w:numPr>
          <w:ilvl w:val="0"/>
          <w:numId w:val="5"/>
        </w:numPr>
        <w:tabs>
          <w:tab w:val="clear" w:pos="1512"/>
        </w:tabs>
        <w:ind w:left="1800" w:hanging="648"/>
      </w:pPr>
      <w:r>
        <w:t>Cramer’s V</w:t>
      </w:r>
    </w:p>
    <w:p w14:paraId="76624C9D" w14:textId="77777777" w:rsidR="005204D8" w:rsidRDefault="005204D8" w:rsidP="005204D8">
      <w:pPr>
        <w:spacing w:line="240" w:lineRule="auto"/>
        <w:jc w:val="left"/>
      </w:pPr>
      <w:bookmarkStart w:id="153" w:name="_Toc315266090"/>
    </w:p>
    <w:p w14:paraId="34220F9B" w14:textId="77777777" w:rsidR="005204D8" w:rsidRPr="0032708B" w:rsidRDefault="0032708B" w:rsidP="0032708B">
      <w:pPr>
        <w:pStyle w:val="Heading5"/>
        <w:ind w:firstLine="0"/>
      </w:pPr>
      <w:bookmarkStart w:id="154" w:name="_Toc54772137"/>
      <w:r>
        <w:lastRenderedPageBreak/>
        <w:t>2.3.3.6</w:t>
      </w:r>
      <w:r>
        <w:tab/>
      </w:r>
      <w:r>
        <w:tab/>
      </w:r>
      <w:r w:rsidR="00DC2C13" w:rsidRPr="0032708B">
        <w:t>Global Data Utility Measures for Multivariate Associations</w:t>
      </w:r>
      <w:bookmarkEnd w:id="153"/>
      <w:bookmarkEnd w:id="154"/>
    </w:p>
    <w:p w14:paraId="19BD8ECB" w14:textId="77777777" w:rsidR="00DC2C13" w:rsidRDefault="004635E4">
      <w:pPr>
        <w:pStyle w:val="P1-StandPara"/>
      </w:pPr>
      <w:proofErr w:type="spellStart"/>
      <w:r w:rsidRPr="004635E4">
        <w:rPr>
          <w:i/>
        </w:rPr>
        <w:t>DataSwap</w:t>
      </w:r>
      <w:proofErr w:type="spellEnd"/>
      <w:r w:rsidR="00DC2C13">
        <w:t xml:space="preserve"> compares multivariate relationships before and after swapping using regression coefficients with swapping impact measured in terms of the number of standard error deviations.</w:t>
      </w:r>
    </w:p>
    <w:p w14:paraId="181BC14A" w14:textId="77777777" w:rsidR="00097C9D" w:rsidRDefault="00225066" w:rsidP="00097C9D">
      <w:pPr>
        <w:pStyle w:val="Heading3"/>
      </w:pPr>
      <w:bookmarkStart w:id="155" w:name="_Toc54772138"/>
      <w:r>
        <w:t>2</w:t>
      </w:r>
      <w:r w:rsidR="00097C9D">
        <w:t>.3.3.</w:t>
      </w:r>
      <w:r w:rsidR="0032708B">
        <w:t>7</w:t>
      </w:r>
      <w:r w:rsidR="00097C9D">
        <w:tab/>
      </w:r>
      <w:r w:rsidR="0032708B">
        <w:tab/>
      </w:r>
      <w:r w:rsidR="00097C9D">
        <w:t>Graphs</w:t>
      </w:r>
      <w:bookmarkEnd w:id="155"/>
    </w:p>
    <w:p w14:paraId="7BD2E88E" w14:textId="77777777" w:rsidR="00097C9D" w:rsidRDefault="00097C9D" w:rsidP="00015087">
      <w:pPr>
        <w:pStyle w:val="P1-StandPara"/>
      </w:pPr>
      <w:r w:rsidRPr="00015087">
        <w:t xml:space="preserve">In addition to the printed output, </w:t>
      </w:r>
      <w:proofErr w:type="spellStart"/>
      <w:r w:rsidR="004635E4" w:rsidRPr="004635E4">
        <w:rPr>
          <w:i/>
        </w:rPr>
        <w:t>DataSwap</w:t>
      </w:r>
      <w:proofErr w:type="spellEnd"/>
      <w:r w:rsidRPr="00015087">
        <w:t xml:space="preserve"> also provides graphical representations of the impact of swapping on weighted </w:t>
      </w:r>
      <w:proofErr w:type="spellStart"/>
      <w:r w:rsidRPr="00015087">
        <w:t>percents</w:t>
      </w:r>
      <w:proofErr w:type="spellEnd"/>
      <w:r w:rsidRPr="00015087">
        <w:t xml:space="preserve">, means, and pairwise associations. These are in the form of scatterplots of the before- and after-swapping estimates and are saved as separate graphics files in the same directory as the other </w:t>
      </w:r>
      <w:proofErr w:type="spellStart"/>
      <w:r w:rsidR="004635E4" w:rsidRPr="004635E4">
        <w:rPr>
          <w:i/>
        </w:rPr>
        <w:t>DataSwap</w:t>
      </w:r>
      <w:proofErr w:type="spellEnd"/>
      <w:r w:rsidRPr="00015087">
        <w:t xml:space="preserve"> output.</w:t>
      </w:r>
    </w:p>
    <w:p w14:paraId="65308406" w14:textId="77777777" w:rsidR="00097C9D" w:rsidRDefault="0032708B" w:rsidP="0032708B">
      <w:pPr>
        <w:pStyle w:val="Heading5"/>
        <w:ind w:firstLine="0"/>
      </w:pPr>
      <w:bookmarkStart w:id="156" w:name="_Toc315266092"/>
      <w:bookmarkStart w:id="157" w:name="_Toc54772139"/>
      <w:r>
        <w:t>2.3.3.8</w:t>
      </w:r>
      <w:r>
        <w:tab/>
      </w:r>
      <w:r>
        <w:tab/>
      </w:r>
      <w:r w:rsidR="00097C9D">
        <w:t xml:space="preserve">Graph of </w:t>
      </w:r>
      <w:r w:rsidR="002C7C4C">
        <w:t xml:space="preserve">Weighted </w:t>
      </w:r>
      <w:proofErr w:type="spellStart"/>
      <w:r w:rsidR="002C7C4C">
        <w:t>Percents</w:t>
      </w:r>
      <w:bookmarkEnd w:id="156"/>
      <w:bookmarkEnd w:id="157"/>
      <w:proofErr w:type="spellEnd"/>
    </w:p>
    <w:p w14:paraId="1145BE83" w14:textId="77777777" w:rsidR="0017752D" w:rsidRDefault="0022403B" w:rsidP="00015087">
      <w:pPr>
        <w:pStyle w:val="P1-StandPara"/>
      </w:pPr>
      <w:r>
        <w:t xml:space="preserve">To further illustrate </w:t>
      </w:r>
      <w:r w:rsidR="00097C9D">
        <w:t xml:space="preserve">the effect of swapping on the weighted </w:t>
      </w:r>
      <w:proofErr w:type="spellStart"/>
      <w:r w:rsidR="00097C9D">
        <w:t>percents</w:t>
      </w:r>
      <w:proofErr w:type="spellEnd"/>
      <w:r w:rsidR="00097C9D">
        <w:t xml:space="preserve"> of the SWAPVARS and LINKSWAP, </w:t>
      </w:r>
      <w:proofErr w:type="spellStart"/>
      <w:r w:rsidR="004635E4" w:rsidRPr="004635E4">
        <w:rPr>
          <w:i/>
        </w:rPr>
        <w:t>DataSwap</w:t>
      </w:r>
      <w:proofErr w:type="spellEnd"/>
      <w:r w:rsidR="0017752D">
        <w:t xml:space="preserve"> generates </w:t>
      </w:r>
      <w:r w:rsidR="00097C9D">
        <w:t>a scatterplot of weighted ce</w:t>
      </w:r>
      <w:r w:rsidR="00B454EE">
        <w:t xml:space="preserve">ll </w:t>
      </w:r>
      <w:proofErr w:type="spellStart"/>
      <w:r w:rsidR="00B454EE">
        <w:t>percents</w:t>
      </w:r>
      <w:proofErr w:type="spellEnd"/>
      <w:r w:rsidR="00B454EE">
        <w:t xml:space="preserve"> with X-</w:t>
      </w:r>
      <w:r w:rsidR="00097C9D">
        <w:t>axis showing the esti</w:t>
      </w:r>
      <w:r w:rsidR="00B454EE">
        <w:t>mates before swapping and the Y-</w:t>
      </w:r>
      <w:r w:rsidR="00097C9D">
        <w:t xml:space="preserve">axis showing the estimates after swapping. One plot is used to show all the cell </w:t>
      </w:r>
      <w:proofErr w:type="spellStart"/>
      <w:r w:rsidR="00097C9D">
        <w:t>percents</w:t>
      </w:r>
      <w:proofErr w:type="spellEnd"/>
      <w:r w:rsidR="00097C9D">
        <w:t xml:space="preserve"> before and after swapping for each SWAPVARS and LINKSWAP variable</w:t>
      </w:r>
      <w:r w:rsidR="0017752D">
        <w:t xml:space="preserve"> that </w:t>
      </w:r>
      <w:r>
        <w:t>have</w:t>
      </w:r>
      <w:r w:rsidR="0017752D">
        <w:t xml:space="preserve"> sample sizes larger than </w:t>
      </w:r>
      <w:proofErr w:type="spellStart"/>
      <w:r w:rsidR="0017752D" w:rsidRPr="00015087">
        <w:rPr>
          <w:i/>
        </w:rPr>
        <w:t>constant_y</w:t>
      </w:r>
      <w:proofErr w:type="spellEnd"/>
      <w:r w:rsidR="0017752D">
        <w:t xml:space="preserve"> specified in the TOLFLAG parameter</w:t>
      </w:r>
      <w:r w:rsidR="00097C9D">
        <w:t xml:space="preserve">. </w:t>
      </w:r>
      <w:r w:rsidR="001011E6">
        <w:t xml:space="preserve">Each variable </w:t>
      </w:r>
      <w:r w:rsidR="0017752D">
        <w:t>is</w:t>
      </w:r>
      <w:r w:rsidR="001011E6">
        <w:t xml:space="preserve"> represented by a different symbol and color</w:t>
      </w:r>
      <w:r w:rsidR="00097C9D">
        <w:t xml:space="preserve">. </w:t>
      </w:r>
      <w:r w:rsidR="001011E6">
        <w:t>The graph also includes a</w:t>
      </w:r>
      <w:r w:rsidR="00097C9D">
        <w:t xml:space="preserve"> </w:t>
      </w:r>
      <w:r w:rsidR="001011E6">
        <w:t xml:space="preserve">45 degree </w:t>
      </w:r>
      <w:r w:rsidR="00097C9D">
        <w:t>reference line</w:t>
      </w:r>
      <w:r w:rsidR="001011E6">
        <w:t xml:space="preserve">. The further a percent marker is away from this line, the greater </w:t>
      </w:r>
      <w:r w:rsidR="00097C9D">
        <w:t xml:space="preserve">the impact of swapping on </w:t>
      </w:r>
      <w:r w:rsidR="001011E6">
        <w:t xml:space="preserve">the </w:t>
      </w:r>
      <w:r w:rsidR="00097C9D">
        <w:t xml:space="preserve">cell </w:t>
      </w:r>
      <w:proofErr w:type="spellStart"/>
      <w:r w:rsidR="00097C9D">
        <w:t>percents</w:t>
      </w:r>
      <w:proofErr w:type="spellEnd"/>
      <w:r w:rsidR="00097C9D">
        <w:t xml:space="preserve">. </w:t>
      </w:r>
    </w:p>
    <w:p w14:paraId="3BAA6362" w14:textId="77777777" w:rsidR="00097C9D" w:rsidRDefault="0017752D" w:rsidP="00015087">
      <w:pPr>
        <w:pStyle w:val="P1-StandPara"/>
      </w:pPr>
      <w:r>
        <w:t xml:space="preserve">The graph is saved as </w:t>
      </w:r>
      <w:r w:rsidR="00097C9D" w:rsidRPr="0084727B">
        <w:rPr>
          <w:i/>
        </w:rPr>
        <w:t>&lt;file name&gt;_</w:t>
      </w:r>
      <w:r w:rsidR="00097C9D">
        <w:rPr>
          <w:i/>
        </w:rPr>
        <w:t xml:space="preserve">PLOT_PCT_Run#.pdf </w:t>
      </w:r>
      <w:r w:rsidR="00097C9D" w:rsidRPr="001F0220">
        <w:t>(or</w:t>
      </w:r>
      <w:r w:rsidR="00097C9D">
        <w:rPr>
          <w:i/>
        </w:rPr>
        <w:t xml:space="preserve"> </w:t>
      </w:r>
      <w:r w:rsidR="00097C9D" w:rsidRPr="0084727B">
        <w:rPr>
          <w:i/>
        </w:rPr>
        <w:t>&lt;file name&gt;_</w:t>
      </w:r>
      <w:r w:rsidR="00097C9D">
        <w:rPr>
          <w:i/>
        </w:rPr>
        <w:t xml:space="preserve">PLOT_PCT_Run#.rtf </w:t>
      </w:r>
      <w:r w:rsidR="00097C9D" w:rsidRPr="001F0220">
        <w:t xml:space="preserve">depending on the graphics </w:t>
      </w:r>
      <w:r w:rsidR="00097C9D">
        <w:t>specification</w:t>
      </w:r>
      <w:r w:rsidR="00097C9D" w:rsidRPr="001F0220">
        <w:t>)</w:t>
      </w:r>
      <w:r w:rsidR="00097C9D">
        <w:t>.</w:t>
      </w:r>
    </w:p>
    <w:p w14:paraId="12B37E7F" w14:textId="77777777" w:rsidR="0017752D" w:rsidRDefault="0032708B" w:rsidP="0032708B">
      <w:pPr>
        <w:pStyle w:val="Heading5"/>
        <w:ind w:firstLine="0"/>
      </w:pPr>
      <w:bookmarkStart w:id="158" w:name="_Toc315266093"/>
      <w:bookmarkStart w:id="159" w:name="_Toc54772140"/>
      <w:r>
        <w:t>2.3.3.9</w:t>
      </w:r>
      <w:r>
        <w:tab/>
      </w:r>
      <w:r>
        <w:tab/>
      </w:r>
      <w:r w:rsidR="0017752D">
        <w:t xml:space="preserve">Graph of </w:t>
      </w:r>
      <w:r w:rsidR="008324E7">
        <w:t>Weighted Means</w:t>
      </w:r>
      <w:bookmarkEnd w:id="158"/>
      <w:bookmarkEnd w:id="159"/>
    </w:p>
    <w:p w14:paraId="0B088417" w14:textId="77777777" w:rsidR="0017752D" w:rsidRDefault="0022403B" w:rsidP="00015087">
      <w:pPr>
        <w:pStyle w:val="P1-StandPara"/>
      </w:pPr>
      <w:r>
        <w:t xml:space="preserve">To further illustrate </w:t>
      </w:r>
      <w:r w:rsidR="0017752D">
        <w:t xml:space="preserve">the effect of swapping on the weighted means of the KEYOUT variables, </w:t>
      </w:r>
      <w:proofErr w:type="spellStart"/>
      <w:r w:rsidR="004635E4" w:rsidRPr="004635E4">
        <w:rPr>
          <w:i/>
        </w:rPr>
        <w:t>DataSwap</w:t>
      </w:r>
      <w:proofErr w:type="spellEnd"/>
      <w:r w:rsidR="0017752D">
        <w:t xml:space="preserve"> generates a scatterplot of weighted </w:t>
      </w:r>
      <w:r w:rsidR="00B454EE">
        <w:t>means of each KEYOUT variable before and after swapping in the cells specified for each level of SWAPVARS and LINKSWAP. The X-axis shows the estimates before swapping and the Y-axis shows the estimates after swapping. One plot is used to show all the weighted</w:t>
      </w:r>
      <w:r w:rsidR="00015087">
        <w:t xml:space="preserve"> means for each KEYOUT variable </w:t>
      </w:r>
      <w:r w:rsidR="00B454EE">
        <w:t xml:space="preserve">before and after swapping in each SWAPVARS and LINKSWAP cells. </w:t>
      </w:r>
      <w:r w:rsidR="00015087">
        <w:t xml:space="preserve">Only those weighted means that are based on sample sizes larger than </w:t>
      </w:r>
      <w:proofErr w:type="spellStart"/>
      <w:r w:rsidR="00015087" w:rsidRPr="0022403B">
        <w:rPr>
          <w:i/>
        </w:rPr>
        <w:t>constant_y</w:t>
      </w:r>
      <w:proofErr w:type="spellEnd"/>
      <w:r w:rsidR="00015087">
        <w:t xml:space="preserve"> specified in the TOLFLAG parameter will be graphed. </w:t>
      </w:r>
      <w:r w:rsidR="00B454EE">
        <w:t xml:space="preserve">Each </w:t>
      </w:r>
      <w:r w:rsidR="00015087">
        <w:t xml:space="preserve">SWAPVARS and LINKSWAP </w:t>
      </w:r>
      <w:r w:rsidR="00B454EE">
        <w:t>variable is represented by a different symbol and color. The graph also includes a 45 degre</w:t>
      </w:r>
      <w:r w:rsidR="00015087">
        <w:t>e reference line. The further an estimate</w:t>
      </w:r>
      <w:r w:rsidR="00223594">
        <w:t>’</w:t>
      </w:r>
      <w:r w:rsidR="00015087">
        <w:t xml:space="preserve">s </w:t>
      </w:r>
      <w:r w:rsidR="00B454EE">
        <w:t xml:space="preserve">marker is away from this line, the greater the impact of swapping on the </w:t>
      </w:r>
      <w:r w:rsidR="00015087">
        <w:t>weighted means</w:t>
      </w:r>
      <w:r w:rsidR="00B454EE">
        <w:t>.</w:t>
      </w:r>
    </w:p>
    <w:p w14:paraId="60C01170" w14:textId="77777777" w:rsidR="0017752D" w:rsidRDefault="0017752D" w:rsidP="00015087">
      <w:pPr>
        <w:pStyle w:val="P1-StandPara"/>
      </w:pPr>
      <w:r>
        <w:lastRenderedPageBreak/>
        <w:t xml:space="preserve">The graph is saved as </w:t>
      </w:r>
      <w:r w:rsidR="00015087" w:rsidRPr="00015087">
        <w:t>&lt;</w:t>
      </w:r>
      <w:r w:rsidR="00015087" w:rsidRPr="00015087">
        <w:rPr>
          <w:i/>
        </w:rPr>
        <w:t>file name&gt;_PLOT_MEAN_Run#.pdf</w:t>
      </w:r>
      <w:r w:rsidR="00015087" w:rsidRPr="00015087">
        <w:t xml:space="preserve"> </w:t>
      </w:r>
      <w:r w:rsidR="00015087" w:rsidRPr="001F0220">
        <w:t>(or</w:t>
      </w:r>
      <w:r w:rsidR="00015087" w:rsidRPr="00015087">
        <w:t xml:space="preserve"> &lt;</w:t>
      </w:r>
      <w:r w:rsidR="00015087" w:rsidRPr="00015087">
        <w:rPr>
          <w:i/>
        </w:rPr>
        <w:t>file name&gt;_PLOT_MEAN_Run#.rtf</w:t>
      </w:r>
      <w:r w:rsidR="00015087" w:rsidRPr="00015087">
        <w:t xml:space="preserve"> </w:t>
      </w:r>
      <w:r w:rsidR="00015087" w:rsidRPr="001F0220">
        <w:t xml:space="preserve">depending on the graphics </w:t>
      </w:r>
      <w:r w:rsidR="00015087">
        <w:t>specification</w:t>
      </w:r>
      <w:r w:rsidR="00015087" w:rsidRPr="001F0220">
        <w:t>)</w:t>
      </w:r>
      <w:r w:rsidR="00015087">
        <w:t>.</w:t>
      </w:r>
    </w:p>
    <w:p w14:paraId="4369E089" w14:textId="77777777" w:rsidR="00330078" w:rsidRDefault="0032708B" w:rsidP="0032708B">
      <w:pPr>
        <w:pStyle w:val="Heading5"/>
        <w:ind w:firstLine="0"/>
      </w:pPr>
      <w:bookmarkStart w:id="160" w:name="_Toc315266094"/>
      <w:bookmarkStart w:id="161" w:name="_Toc54772141"/>
      <w:r>
        <w:t>2.3.3.10</w:t>
      </w:r>
      <w:r>
        <w:tab/>
      </w:r>
      <w:r>
        <w:tab/>
      </w:r>
      <w:r w:rsidR="00330078">
        <w:t xml:space="preserve">Graph of </w:t>
      </w:r>
      <w:r w:rsidR="008324E7">
        <w:t>Correlation Coefficients</w:t>
      </w:r>
      <w:bookmarkEnd w:id="160"/>
      <w:bookmarkEnd w:id="161"/>
    </w:p>
    <w:p w14:paraId="4FD7C25B" w14:textId="77777777" w:rsidR="00223594" w:rsidRDefault="00223594" w:rsidP="00223594">
      <w:pPr>
        <w:pStyle w:val="P1-StandPara"/>
      </w:pPr>
      <w:r>
        <w:t xml:space="preserve">The scatterplot of </w:t>
      </w:r>
      <w:r w:rsidR="00330078">
        <w:t>the weighted correlation coefficients between SWAPVARS, LINKSWAP,</w:t>
      </w:r>
      <w:r>
        <w:t xml:space="preserve"> KEYVARS, and KEYOUT variables illustrates the effect of swapping on these measures. The X-</w:t>
      </w:r>
      <w:r w:rsidR="00330078">
        <w:t>axis show</w:t>
      </w:r>
      <w:r>
        <w:t>s</w:t>
      </w:r>
      <w:r w:rsidR="00330078">
        <w:t xml:space="preserve"> the esti</w:t>
      </w:r>
      <w:r>
        <w:t>mates before swapping and the Y-</w:t>
      </w:r>
      <w:r w:rsidR="00330078">
        <w:t>axis show</w:t>
      </w:r>
      <w:r>
        <w:t>s</w:t>
      </w:r>
      <w:r w:rsidR="00330078">
        <w:t xml:space="preserve"> the estimates after swapping. Each </w:t>
      </w:r>
      <w:r>
        <w:t>circle</w:t>
      </w:r>
      <w:r w:rsidR="00330078">
        <w:t xml:space="preserve"> on the plot represents a correlation coefficient between a pair of variables. </w:t>
      </w:r>
      <w:r>
        <w:t xml:space="preserve">The graph also includes a 45 degree reference line. The further a correlation coefficient is away from this line, the greater the impact of swapping on </w:t>
      </w:r>
      <w:r w:rsidR="00511044">
        <w:t>that measure</w:t>
      </w:r>
      <w:r>
        <w:t>.</w:t>
      </w:r>
    </w:p>
    <w:p w14:paraId="23480E0D" w14:textId="77777777" w:rsidR="00097C9D" w:rsidRDefault="00511044" w:rsidP="00015087">
      <w:pPr>
        <w:pStyle w:val="P1-StandPara"/>
      </w:pPr>
      <w:r>
        <w:t xml:space="preserve">The graph is saved as </w:t>
      </w:r>
      <w:r w:rsidR="00097C9D" w:rsidRPr="00015087">
        <w:t>&lt;</w:t>
      </w:r>
      <w:r w:rsidR="00097C9D" w:rsidRPr="00015087">
        <w:rPr>
          <w:i/>
        </w:rPr>
        <w:t>file name&gt;_PLOT_CORR_Run#.pdf</w:t>
      </w:r>
      <w:r w:rsidR="00097C9D" w:rsidRPr="00015087">
        <w:t xml:space="preserve"> </w:t>
      </w:r>
      <w:r w:rsidR="00097C9D" w:rsidRPr="001F0220">
        <w:t>(or</w:t>
      </w:r>
      <w:r w:rsidR="00097C9D" w:rsidRPr="00015087">
        <w:t xml:space="preserve"> &lt;</w:t>
      </w:r>
      <w:r w:rsidR="00097C9D" w:rsidRPr="00015087">
        <w:rPr>
          <w:i/>
        </w:rPr>
        <w:t>file name&gt;_PLOT_CORR_Run#.rtf</w:t>
      </w:r>
      <w:r w:rsidR="00097C9D" w:rsidRPr="00015087">
        <w:t xml:space="preserve"> </w:t>
      </w:r>
      <w:r w:rsidR="00097C9D" w:rsidRPr="001F0220">
        <w:t xml:space="preserve">depending on the graphics </w:t>
      </w:r>
      <w:r w:rsidR="00097C9D">
        <w:t>specification</w:t>
      </w:r>
      <w:r w:rsidR="00097C9D" w:rsidRPr="001F0220">
        <w:t>)</w:t>
      </w:r>
      <w:r w:rsidR="00097C9D">
        <w:t>.</w:t>
      </w:r>
    </w:p>
    <w:p w14:paraId="1E4FDF44" w14:textId="77777777" w:rsidR="00DC2C13" w:rsidRDefault="00F5420A" w:rsidP="00FA632E">
      <w:pPr>
        <w:pStyle w:val="Heading2"/>
      </w:pPr>
      <w:bookmarkStart w:id="162" w:name="_Toc272834567"/>
      <w:bookmarkStart w:id="163" w:name="_Toc54772142"/>
      <w:r>
        <w:t>2</w:t>
      </w:r>
      <w:r w:rsidR="00DC2C13">
        <w:t>.3.4</w:t>
      </w:r>
      <w:r w:rsidR="00DC2C13">
        <w:tab/>
        <w:t>Parameters, Variable Types, and their Inclusion in the Output Reports</w:t>
      </w:r>
      <w:bookmarkEnd w:id="162"/>
      <w:bookmarkEnd w:id="163"/>
    </w:p>
    <w:p w14:paraId="793505AC" w14:textId="77777777" w:rsidR="00DC2C13" w:rsidRDefault="00DC2C13">
      <w:pPr>
        <w:pStyle w:val="P1-StandPara"/>
      </w:pPr>
      <w:r>
        <w:t xml:space="preserve">Some </w:t>
      </w:r>
      <w:proofErr w:type="spellStart"/>
      <w:r w:rsidR="004635E4" w:rsidRPr="004635E4">
        <w:rPr>
          <w:i/>
        </w:rPr>
        <w:t>DataSwap</w:t>
      </w:r>
      <w:proofErr w:type="spellEnd"/>
      <w:r>
        <w:t xml:space="preserve"> parameters allow variables with numeric or character values, while others require numeric variables only. Some </w:t>
      </w:r>
      <w:proofErr w:type="spellStart"/>
      <w:r w:rsidR="004635E4" w:rsidRPr="004635E4">
        <w:rPr>
          <w:i/>
        </w:rPr>
        <w:t>DataSwap</w:t>
      </w:r>
      <w:proofErr w:type="spellEnd"/>
      <w:r>
        <w:t xml:space="preserve"> parameters require that </w:t>
      </w:r>
      <w:r w:rsidRPr="00250402">
        <w:t xml:space="preserve">a variable type </w:t>
      </w:r>
      <w:r w:rsidR="00951619" w:rsidRPr="00250402">
        <w:t xml:space="preserve">be specified </w:t>
      </w:r>
      <w:r w:rsidRPr="00250402">
        <w:t>for all variables so that they may be appropriately included in correlations and regressions. If a variable contains non-ordered (or nominal) categories, they will be converted to d</w:t>
      </w:r>
      <w:r>
        <w:t xml:space="preserve">ummy indicator variables before being included in the correlations and used as class variables in the regressions. While all these details are presented in </w:t>
      </w:r>
      <w:r w:rsidR="006E2D0A">
        <w:t>Section</w:t>
      </w:r>
      <w:r>
        <w:t xml:space="preserve"> </w:t>
      </w:r>
      <w:r w:rsidR="00F5420A">
        <w:t>2</w:t>
      </w:r>
      <w:r>
        <w:t>.1.2, the tables below provide a more comprehensive look at which types of variables are permitted as parameters, which parameters are included in the various output reports, and when nominal variables are used in their original or dummy-variable form.</w:t>
      </w:r>
    </w:p>
    <w:p w14:paraId="02278CC0" w14:textId="338D72FA" w:rsidR="00DC2C13" w:rsidRDefault="00DC2C13">
      <w:pPr>
        <w:pStyle w:val="P1-StandPara"/>
        <w:rPr>
          <w:i/>
        </w:rPr>
      </w:pPr>
      <w:r>
        <w:t xml:space="preserve">Table </w:t>
      </w:r>
      <w:r w:rsidR="00F5420A">
        <w:t>2</w:t>
      </w:r>
      <w:r>
        <w:t xml:space="preserve">-2 presents the parameters by type of variable: nominal or ordinal, character or numeric, and fewer or more than the limit of 16 categories. Note that the threshold of 16 may </w:t>
      </w:r>
      <w:r w:rsidR="00646A65">
        <w:t xml:space="preserve">be </w:t>
      </w:r>
      <w:r>
        <w:t xml:space="preserve">increased by specifying NL = </w:t>
      </w:r>
      <w:r>
        <w:rPr>
          <w:i/>
        </w:rPr>
        <w:t>new value</w:t>
      </w:r>
      <w:r>
        <w:t xml:space="preserve"> in the macro parameter sheet</w:t>
      </w:r>
      <w:r>
        <w:rPr>
          <w:i/>
        </w:rPr>
        <w:t>.</w:t>
      </w:r>
    </w:p>
    <w:p w14:paraId="424F5F91" w14:textId="77777777" w:rsidR="00DC2C13" w:rsidRDefault="00DC2C13">
      <w:pPr>
        <w:pStyle w:val="P1-StandPara"/>
        <w:rPr>
          <w:i/>
        </w:rPr>
      </w:pPr>
    </w:p>
    <w:p w14:paraId="7A1211E5" w14:textId="77777777" w:rsidR="00DC2C13" w:rsidRDefault="00DC2C13">
      <w:pPr>
        <w:pStyle w:val="P1-StandPara"/>
        <w:rPr>
          <w:i/>
        </w:rPr>
        <w:sectPr w:rsidR="00DC2C13">
          <w:footerReference w:type="default" r:id="rId20"/>
          <w:pgSz w:w="12240" w:h="15840" w:code="1"/>
          <w:pgMar w:top="1440" w:right="1440" w:bottom="1440" w:left="1440" w:header="720" w:footer="576" w:gutter="0"/>
          <w:pgNumType w:start="1"/>
          <w:cols w:space="720"/>
          <w:docGrid w:linePitch="233"/>
        </w:sectPr>
      </w:pPr>
    </w:p>
    <w:p w14:paraId="22457554" w14:textId="77777777" w:rsidR="00DC2C13" w:rsidRPr="002B3FEB" w:rsidRDefault="00A72087" w:rsidP="002B3FEB">
      <w:pPr>
        <w:pStyle w:val="TT-TableTitle"/>
        <w:tabs>
          <w:tab w:val="clear" w:pos="1152"/>
        </w:tabs>
        <w:ind w:left="0" w:firstLine="0"/>
        <w:jc w:val="center"/>
      </w:pPr>
      <w:bookmarkStart w:id="164" w:name="_Toc272836087"/>
      <w:bookmarkStart w:id="165" w:name="_Toc315335146"/>
      <w:bookmarkStart w:id="166" w:name="_Toc315419465"/>
      <w:bookmarkStart w:id="167" w:name="_Toc54773331"/>
      <w:r w:rsidRPr="002B3FEB">
        <w:lastRenderedPageBreak/>
        <w:t xml:space="preserve">Table </w:t>
      </w:r>
      <w:r w:rsidR="00F5420A">
        <w:t>2</w:t>
      </w:r>
      <w:r w:rsidR="00DC2C13" w:rsidRPr="002B3FEB">
        <w:t>-2.</w:t>
      </w:r>
      <w:r w:rsidR="00DC2C13" w:rsidRPr="002B3FEB">
        <w:tab/>
        <w:t xml:space="preserve">Parameters and Variable Types Allowed in </w:t>
      </w:r>
      <w:proofErr w:type="spellStart"/>
      <w:r w:rsidR="004635E4" w:rsidRPr="004635E4">
        <w:rPr>
          <w:i/>
        </w:rPr>
        <w:t>DataSwap</w:t>
      </w:r>
      <w:bookmarkEnd w:id="164"/>
      <w:bookmarkEnd w:id="165"/>
      <w:bookmarkEnd w:id="166"/>
      <w:bookmarkEnd w:id="167"/>
      <w:proofErr w:type="spellEnd"/>
    </w:p>
    <w:p w14:paraId="5DB2EA29" w14:textId="77777777" w:rsidR="00DC2C13" w:rsidRDefault="00DC2C13">
      <w:pPr>
        <w:pStyle w:val="P1-StandPara"/>
        <w:spacing w:after="0" w:line="240" w:lineRule="atLeast"/>
        <w:ind w:firstLine="0"/>
        <w:rPr>
          <w:sz w:val="24"/>
          <w:szCs w:val="24"/>
        </w:rPr>
      </w:pPr>
    </w:p>
    <w:tbl>
      <w:tblPr>
        <w:tblW w:w="13374" w:type="dxa"/>
        <w:tblInd w:w="-5" w:type="dxa"/>
        <w:tblCellMar>
          <w:left w:w="0" w:type="dxa"/>
          <w:right w:w="0" w:type="dxa"/>
        </w:tblCellMar>
        <w:tblLook w:val="0000" w:firstRow="0" w:lastRow="0" w:firstColumn="0" w:lastColumn="0" w:noHBand="0" w:noVBand="0"/>
      </w:tblPr>
      <w:tblGrid>
        <w:gridCol w:w="1402"/>
        <w:gridCol w:w="958"/>
        <w:gridCol w:w="2202"/>
        <w:gridCol w:w="2203"/>
        <w:gridCol w:w="21"/>
        <w:gridCol w:w="2182"/>
        <w:gridCol w:w="2203"/>
        <w:gridCol w:w="223"/>
        <w:gridCol w:w="1980"/>
      </w:tblGrid>
      <w:tr w:rsidR="00DC2C13" w14:paraId="6C9DF6E9" w14:textId="77777777">
        <w:trPr>
          <w:trHeight w:val="300"/>
        </w:trPr>
        <w:tc>
          <w:tcPr>
            <w:tcW w:w="1402" w:type="dxa"/>
            <w:tcBorders>
              <w:top w:val="single" w:sz="4" w:space="0" w:color="auto"/>
              <w:bottom w:val="nil"/>
              <w:right w:val="single" w:sz="4" w:space="0" w:color="auto"/>
            </w:tcBorders>
            <w:noWrap/>
            <w:tcMar>
              <w:top w:w="15" w:type="dxa"/>
              <w:left w:w="15" w:type="dxa"/>
              <w:bottom w:w="0" w:type="dxa"/>
              <w:right w:w="15" w:type="dxa"/>
            </w:tcMar>
            <w:vAlign w:val="bottom"/>
          </w:tcPr>
          <w:p w14:paraId="33CE0E26" w14:textId="77777777" w:rsidR="00DC2C13" w:rsidRDefault="00DC2C13">
            <w:pPr>
              <w:pStyle w:val="SL-FlLftSgl"/>
              <w:spacing w:before="20" w:after="20"/>
              <w:jc w:val="left"/>
              <w:rPr>
                <w:szCs w:val="22"/>
              </w:rPr>
            </w:pPr>
            <w:r>
              <w:rPr>
                <w:szCs w:val="22"/>
              </w:rPr>
              <w:t> </w:t>
            </w:r>
          </w:p>
        </w:tc>
        <w:tc>
          <w:tcPr>
            <w:tcW w:w="11972" w:type="dxa"/>
            <w:gridSpan w:val="8"/>
            <w:tcBorders>
              <w:top w:val="single" w:sz="4" w:space="0" w:color="auto"/>
              <w:left w:val="nil"/>
              <w:bottom w:val="single" w:sz="4" w:space="0" w:color="auto"/>
            </w:tcBorders>
            <w:noWrap/>
            <w:tcMar>
              <w:top w:w="15" w:type="dxa"/>
              <w:left w:w="15" w:type="dxa"/>
              <w:bottom w:w="0" w:type="dxa"/>
              <w:right w:w="15" w:type="dxa"/>
            </w:tcMar>
            <w:vAlign w:val="bottom"/>
          </w:tcPr>
          <w:p w14:paraId="030186D3" w14:textId="77777777" w:rsidR="00DC2C13" w:rsidRDefault="00DC2C13">
            <w:pPr>
              <w:pStyle w:val="SL-FlLftSgl"/>
              <w:spacing w:before="20" w:after="20"/>
              <w:jc w:val="center"/>
              <w:rPr>
                <w:szCs w:val="22"/>
              </w:rPr>
            </w:pPr>
            <w:r>
              <w:rPr>
                <w:szCs w:val="22"/>
              </w:rPr>
              <w:t>Type of Variable*</w:t>
            </w:r>
          </w:p>
        </w:tc>
      </w:tr>
      <w:tr w:rsidR="00DC2C13" w14:paraId="0517A9BE" w14:textId="77777777">
        <w:trPr>
          <w:trHeight w:val="300"/>
        </w:trPr>
        <w:tc>
          <w:tcPr>
            <w:tcW w:w="1402" w:type="dxa"/>
            <w:tcBorders>
              <w:top w:val="nil"/>
              <w:bottom w:val="single" w:sz="4" w:space="0" w:color="auto"/>
              <w:right w:val="single" w:sz="4" w:space="0" w:color="auto"/>
            </w:tcBorders>
            <w:noWrap/>
            <w:tcMar>
              <w:top w:w="15" w:type="dxa"/>
              <w:left w:w="15" w:type="dxa"/>
              <w:bottom w:w="0" w:type="dxa"/>
              <w:right w:w="15" w:type="dxa"/>
            </w:tcMar>
            <w:vAlign w:val="bottom"/>
          </w:tcPr>
          <w:p w14:paraId="03163393" w14:textId="77777777" w:rsidR="00DC2C13" w:rsidRDefault="00DC2C13">
            <w:pPr>
              <w:pStyle w:val="SL-FlLftSgl"/>
              <w:spacing w:before="20" w:after="20"/>
              <w:jc w:val="left"/>
              <w:rPr>
                <w:szCs w:val="22"/>
              </w:rPr>
            </w:pPr>
            <w:r>
              <w:rPr>
                <w:szCs w:val="22"/>
              </w:rPr>
              <w:t> </w:t>
            </w:r>
          </w:p>
        </w:tc>
        <w:tc>
          <w:tcPr>
            <w:tcW w:w="316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14:paraId="05C53A3D" w14:textId="77777777" w:rsidR="00DC2C13" w:rsidRDefault="00DC2C13">
            <w:pPr>
              <w:pStyle w:val="SL-FlLftSgl"/>
              <w:spacing w:before="20" w:after="20"/>
              <w:jc w:val="center"/>
              <w:rPr>
                <w:szCs w:val="22"/>
              </w:rPr>
            </w:pPr>
            <w:r>
              <w:rPr>
                <w:szCs w:val="22"/>
              </w:rPr>
              <w:t>Ordinal</w:t>
            </w:r>
          </w:p>
        </w:tc>
        <w:tc>
          <w:tcPr>
            <w:tcW w:w="2224" w:type="dxa"/>
            <w:gridSpan w:val="2"/>
            <w:tcBorders>
              <w:top w:val="nil"/>
              <w:left w:val="nil"/>
              <w:bottom w:val="single" w:sz="4" w:space="0" w:color="auto"/>
              <w:right w:val="nil"/>
            </w:tcBorders>
            <w:noWrap/>
            <w:tcMar>
              <w:top w:w="15" w:type="dxa"/>
              <w:left w:w="15" w:type="dxa"/>
              <w:bottom w:w="0" w:type="dxa"/>
              <w:right w:w="15" w:type="dxa"/>
            </w:tcMar>
            <w:vAlign w:val="bottom"/>
          </w:tcPr>
          <w:p w14:paraId="7A57F39A" w14:textId="77777777" w:rsidR="00DC2C13" w:rsidRDefault="00DC2C13">
            <w:pPr>
              <w:pStyle w:val="SL-FlLftSgl"/>
              <w:spacing w:before="20" w:after="20"/>
              <w:jc w:val="center"/>
              <w:rPr>
                <w:szCs w:val="22"/>
              </w:rPr>
            </w:pPr>
          </w:p>
        </w:tc>
        <w:tc>
          <w:tcPr>
            <w:tcW w:w="4608" w:type="dxa"/>
            <w:gridSpan w:val="3"/>
            <w:tcBorders>
              <w:top w:val="single" w:sz="4" w:space="0" w:color="auto"/>
              <w:left w:val="nil"/>
              <w:bottom w:val="single" w:sz="4" w:space="0" w:color="auto"/>
              <w:right w:val="nil"/>
            </w:tcBorders>
            <w:noWrap/>
            <w:tcMar>
              <w:top w:w="15" w:type="dxa"/>
              <w:left w:w="15" w:type="dxa"/>
              <w:bottom w:w="0" w:type="dxa"/>
              <w:right w:w="15" w:type="dxa"/>
            </w:tcMar>
            <w:vAlign w:val="bottom"/>
          </w:tcPr>
          <w:p w14:paraId="1B2949AF" w14:textId="77777777" w:rsidR="00DC2C13" w:rsidRDefault="00DC2C13">
            <w:pPr>
              <w:pStyle w:val="SL-FlLftSgl"/>
              <w:spacing w:before="20" w:after="20"/>
              <w:jc w:val="center"/>
              <w:rPr>
                <w:szCs w:val="22"/>
              </w:rPr>
            </w:pPr>
            <w:r>
              <w:rPr>
                <w:szCs w:val="22"/>
              </w:rPr>
              <w:t>Nominal**</w:t>
            </w:r>
          </w:p>
        </w:tc>
        <w:tc>
          <w:tcPr>
            <w:tcW w:w="1980" w:type="dxa"/>
            <w:tcBorders>
              <w:top w:val="nil"/>
              <w:left w:val="nil"/>
              <w:bottom w:val="single" w:sz="4" w:space="0" w:color="auto"/>
            </w:tcBorders>
            <w:noWrap/>
            <w:tcMar>
              <w:top w:w="15" w:type="dxa"/>
              <w:left w:w="15" w:type="dxa"/>
              <w:bottom w:w="0" w:type="dxa"/>
              <w:right w:w="15" w:type="dxa"/>
            </w:tcMar>
            <w:vAlign w:val="bottom"/>
          </w:tcPr>
          <w:p w14:paraId="19FC74C0" w14:textId="77777777" w:rsidR="00DC2C13" w:rsidRDefault="00DC2C13">
            <w:pPr>
              <w:pStyle w:val="SL-FlLftSgl"/>
              <w:spacing w:before="20" w:after="20"/>
              <w:jc w:val="left"/>
              <w:rPr>
                <w:szCs w:val="22"/>
              </w:rPr>
            </w:pPr>
            <w:r>
              <w:rPr>
                <w:szCs w:val="22"/>
              </w:rPr>
              <w:t> </w:t>
            </w:r>
          </w:p>
        </w:tc>
      </w:tr>
      <w:tr w:rsidR="00DC2C13" w14:paraId="22517E24" w14:textId="77777777">
        <w:trPr>
          <w:trHeight w:val="540"/>
        </w:trPr>
        <w:tc>
          <w:tcPr>
            <w:tcW w:w="1402" w:type="dxa"/>
            <w:tcBorders>
              <w:top w:val="nil"/>
              <w:bottom w:val="single" w:sz="8" w:space="0" w:color="auto"/>
              <w:right w:val="single" w:sz="4" w:space="0" w:color="auto"/>
            </w:tcBorders>
            <w:noWrap/>
            <w:tcMar>
              <w:top w:w="15" w:type="dxa"/>
              <w:left w:w="15" w:type="dxa"/>
              <w:bottom w:w="0" w:type="dxa"/>
              <w:right w:w="15" w:type="dxa"/>
            </w:tcMar>
            <w:vAlign w:val="bottom"/>
          </w:tcPr>
          <w:p w14:paraId="77D79624" w14:textId="77777777" w:rsidR="00DC2C13" w:rsidRDefault="00DC2C13">
            <w:pPr>
              <w:pStyle w:val="SL-FlLftSgl"/>
              <w:spacing w:before="20" w:after="20"/>
              <w:jc w:val="center"/>
              <w:rPr>
                <w:szCs w:val="22"/>
              </w:rPr>
            </w:pPr>
            <w:r>
              <w:rPr>
                <w:szCs w:val="22"/>
              </w:rPr>
              <w:t>Parameter</w:t>
            </w:r>
          </w:p>
        </w:tc>
        <w:tc>
          <w:tcPr>
            <w:tcW w:w="958" w:type="dxa"/>
            <w:tcBorders>
              <w:top w:val="nil"/>
              <w:left w:val="nil"/>
              <w:bottom w:val="single" w:sz="8" w:space="0" w:color="auto"/>
              <w:right w:val="single" w:sz="4" w:space="0" w:color="auto"/>
            </w:tcBorders>
            <w:noWrap/>
            <w:tcMar>
              <w:top w:w="15" w:type="dxa"/>
              <w:left w:w="15" w:type="dxa"/>
              <w:bottom w:w="0" w:type="dxa"/>
              <w:right w:w="15" w:type="dxa"/>
            </w:tcMar>
            <w:vAlign w:val="bottom"/>
          </w:tcPr>
          <w:p w14:paraId="24A7E528" w14:textId="77777777" w:rsidR="00DC2C13" w:rsidRDefault="00DC2C13">
            <w:pPr>
              <w:pStyle w:val="SL-FlLftSgl"/>
              <w:spacing w:before="20" w:after="20"/>
              <w:jc w:val="center"/>
              <w:rPr>
                <w:szCs w:val="22"/>
              </w:rPr>
            </w:pPr>
            <w:r>
              <w:rPr>
                <w:szCs w:val="22"/>
              </w:rPr>
              <w:t>Numeric</w:t>
            </w:r>
          </w:p>
        </w:tc>
        <w:tc>
          <w:tcPr>
            <w:tcW w:w="2202" w:type="dxa"/>
            <w:tcBorders>
              <w:top w:val="nil"/>
              <w:left w:val="nil"/>
              <w:bottom w:val="single" w:sz="8" w:space="0" w:color="auto"/>
              <w:right w:val="single" w:sz="4" w:space="0" w:color="auto"/>
            </w:tcBorders>
            <w:tcMar>
              <w:top w:w="15" w:type="dxa"/>
              <w:left w:w="15" w:type="dxa"/>
              <w:bottom w:w="0" w:type="dxa"/>
              <w:right w:w="15" w:type="dxa"/>
            </w:tcMar>
            <w:vAlign w:val="bottom"/>
          </w:tcPr>
          <w:p w14:paraId="580EEF98" w14:textId="77777777" w:rsidR="00DC2C13" w:rsidRDefault="00DC2C13">
            <w:pPr>
              <w:pStyle w:val="SL-FlLftSgl"/>
              <w:spacing w:before="20" w:after="20"/>
              <w:jc w:val="center"/>
              <w:rPr>
                <w:szCs w:val="22"/>
              </w:rPr>
            </w:pPr>
            <w:r>
              <w:rPr>
                <w:szCs w:val="22"/>
              </w:rPr>
              <w:t>Character (not recommended)</w:t>
            </w:r>
          </w:p>
        </w:tc>
        <w:tc>
          <w:tcPr>
            <w:tcW w:w="2203" w:type="dxa"/>
            <w:tcBorders>
              <w:top w:val="nil"/>
              <w:left w:val="nil"/>
              <w:bottom w:val="single" w:sz="8" w:space="0" w:color="auto"/>
              <w:right w:val="single" w:sz="4" w:space="0" w:color="auto"/>
            </w:tcBorders>
            <w:tcMar>
              <w:top w:w="15" w:type="dxa"/>
              <w:left w:w="15" w:type="dxa"/>
              <w:bottom w:w="0" w:type="dxa"/>
              <w:right w:w="15" w:type="dxa"/>
            </w:tcMar>
            <w:vAlign w:val="bottom"/>
          </w:tcPr>
          <w:p w14:paraId="500A7FAC" w14:textId="77777777" w:rsidR="00DC2C13" w:rsidRDefault="00DC2C13">
            <w:pPr>
              <w:pStyle w:val="SL-FlLftSgl"/>
              <w:spacing w:before="20" w:after="20"/>
              <w:jc w:val="center"/>
              <w:rPr>
                <w:szCs w:val="22"/>
              </w:rPr>
            </w:pPr>
            <w:r>
              <w:rPr>
                <w:szCs w:val="22"/>
              </w:rPr>
              <w:t>Numeric ≤ 16 Levels</w:t>
            </w:r>
          </w:p>
        </w:tc>
        <w:tc>
          <w:tcPr>
            <w:tcW w:w="2203" w:type="dxa"/>
            <w:gridSpan w:val="2"/>
            <w:tcBorders>
              <w:top w:val="nil"/>
              <w:left w:val="nil"/>
              <w:bottom w:val="single" w:sz="8" w:space="0" w:color="auto"/>
              <w:right w:val="single" w:sz="4" w:space="0" w:color="auto"/>
            </w:tcBorders>
            <w:tcMar>
              <w:top w:w="15" w:type="dxa"/>
              <w:left w:w="15" w:type="dxa"/>
              <w:bottom w:w="0" w:type="dxa"/>
              <w:right w:w="15" w:type="dxa"/>
            </w:tcMar>
            <w:vAlign w:val="bottom"/>
          </w:tcPr>
          <w:p w14:paraId="3DD0C113" w14:textId="77777777" w:rsidR="00DC2C13" w:rsidRDefault="00DC2C13">
            <w:pPr>
              <w:pStyle w:val="SL-FlLftSgl"/>
              <w:spacing w:before="20" w:after="20"/>
              <w:jc w:val="center"/>
              <w:rPr>
                <w:szCs w:val="22"/>
              </w:rPr>
            </w:pPr>
            <w:r>
              <w:rPr>
                <w:szCs w:val="22"/>
              </w:rPr>
              <w:t>Numeric &gt; 16 Levels</w:t>
            </w:r>
          </w:p>
        </w:tc>
        <w:tc>
          <w:tcPr>
            <w:tcW w:w="2203" w:type="dxa"/>
            <w:tcBorders>
              <w:top w:val="nil"/>
              <w:left w:val="nil"/>
              <w:bottom w:val="single" w:sz="8" w:space="0" w:color="auto"/>
              <w:right w:val="single" w:sz="4" w:space="0" w:color="auto"/>
            </w:tcBorders>
            <w:tcMar>
              <w:top w:w="15" w:type="dxa"/>
              <w:left w:w="15" w:type="dxa"/>
              <w:bottom w:w="0" w:type="dxa"/>
              <w:right w:w="15" w:type="dxa"/>
            </w:tcMar>
            <w:vAlign w:val="bottom"/>
          </w:tcPr>
          <w:p w14:paraId="0C8BDCB5" w14:textId="77777777" w:rsidR="00DC2C13" w:rsidRDefault="00DC2C13">
            <w:pPr>
              <w:pStyle w:val="SL-FlLftSgl"/>
              <w:spacing w:before="20" w:after="20"/>
              <w:jc w:val="center"/>
              <w:rPr>
                <w:szCs w:val="22"/>
              </w:rPr>
            </w:pPr>
            <w:r>
              <w:rPr>
                <w:szCs w:val="22"/>
              </w:rPr>
              <w:t>Character ≤ 16 Levels</w:t>
            </w:r>
          </w:p>
        </w:tc>
        <w:tc>
          <w:tcPr>
            <w:tcW w:w="2203" w:type="dxa"/>
            <w:gridSpan w:val="2"/>
            <w:tcBorders>
              <w:top w:val="nil"/>
              <w:left w:val="nil"/>
              <w:bottom w:val="single" w:sz="8" w:space="0" w:color="auto"/>
            </w:tcBorders>
            <w:tcMar>
              <w:top w:w="15" w:type="dxa"/>
              <w:left w:w="15" w:type="dxa"/>
              <w:bottom w:w="0" w:type="dxa"/>
              <w:right w:w="15" w:type="dxa"/>
            </w:tcMar>
            <w:vAlign w:val="bottom"/>
          </w:tcPr>
          <w:p w14:paraId="6C9EC752" w14:textId="77777777" w:rsidR="00DC2C13" w:rsidRDefault="00DC2C13">
            <w:pPr>
              <w:pStyle w:val="SL-FlLftSgl"/>
              <w:spacing w:before="20" w:after="20"/>
              <w:jc w:val="center"/>
              <w:rPr>
                <w:szCs w:val="22"/>
              </w:rPr>
            </w:pPr>
            <w:r>
              <w:rPr>
                <w:szCs w:val="22"/>
              </w:rPr>
              <w:t>Character &gt; 16 Levels</w:t>
            </w:r>
          </w:p>
        </w:tc>
      </w:tr>
      <w:tr w:rsidR="00DC2C13" w14:paraId="76CF59AC" w14:textId="77777777">
        <w:trPr>
          <w:trHeight w:val="1020"/>
        </w:trPr>
        <w:tc>
          <w:tcPr>
            <w:tcW w:w="1402" w:type="dxa"/>
            <w:tcBorders>
              <w:top w:val="nil"/>
              <w:bottom w:val="single" w:sz="4" w:space="0" w:color="auto"/>
              <w:right w:val="single" w:sz="4" w:space="0" w:color="auto"/>
            </w:tcBorders>
            <w:noWrap/>
            <w:tcMar>
              <w:top w:w="15" w:type="dxa"/>
              <w:left w:w="15" w:type="dxa"/>
              <w:bottom w:w="0" w:type="dxa"/>
              <w:right w:w="15" w:type="dxa"/>
            </w:tcMar>
            <w:vAlign w:val="center"/>
          </w:tcPr>
          <w:p w14:paraId="2B60ED8B" w14:textId="77777777" w:rsidR="00DC2C13" w:rsidRDefault="00DC2C13">
            <w:pPr>
              <w:pStyle w:val="SL-FlLftSgl"/>
              <w:spacing w:before="20" w:after="20"/>
              <w:jc w:val="left"/>
              <w:rPr>
                <w:szCs w:val="22"/>
              </w:rPr>
            </w:pPr>
            <w:r>
              <w:rPr>
                <w:szCs w:val="22"/>
              </w:rPr>
              <w:t>BOUNDARY</w:t>
            </w:r>
          </w:p>
        </w:tc>
        <w:tc>
          <w:tcPr>
            <w:tcW w:w="958" w:type="dxa"/>
            <w:tcBorders>
              <w:top w:val="nil"/>
              <w:left w:val="nil"/>
              <w:bottom w:val="single" w:sz="4" w:space="0" w:color="auto"/>
              <w:right w:val="single" w:sz="4" w:space="0" w:color="auto"/>
            </w:tcBorders>
            <w:tcMar>
              <w:top w:w="15" w:type="dxa"/>
              <w:left w:w="15" w:type="dxa"/>
              <w:bottom w:w="0" w:type="dxa"/>
              <w:right w:w="15" w:type="dxa"/>
            </w:tcMar>
            <w:vAlign w:val="center"/>
          </w:tcPr>
          <w:p w14:paraId="4085A565" w14:textId="77777777" w:rsidR="00DC2C13" w:rsidRDefault="00DC2C13">
            <w:pPr>
              <w:pStyle w:val="SL-FlLftSgl"/>
              <w:spacing w:before="20" w:after="20"/>
              <w:jc w:val="left"/>
              <w:rPr>
                <w:szCs w:val="22"/>
              </w:rPr>
            </w:pPr>
            <w:r>
              <w:rPr>
                <w:szCs w:val="22"/>
              </w:rPr>
              <w:t>Allowed</w:t>
            </w:r>
          </w:p>
        </w:tc>
        <w:tc>
          <w:tcPr>
            <w:tcW w:w="2202" w:type="dxa"/>
            <w:tcBorders>
              <w:top w:val="nil"/>
              <w:left w:val="nil"/>
              <w:bottom w:val="single" w:sz="4" w:space="0" w:color="auto"/>
              <w:right w:val="single" w:sz="4" w:space="0" w:color="auto"/>
            </w:tcBorders>
            <w:tcMar>
              <w:top w:w="15" w:type="dxa"/>
              <w:left w:w="15" w:type="dxa"/>
              <w:bottom w:w="0" w:type="dxa"/>
              <w:right w:w="15" w:type="dxa"/>
            </w:tcMar>
            <w:vAlign w:val="center"/>
          </w:tcPr>
          <w:p w14:paraId="6226DA7F" w14:textId="77777777" w:rsidR="00DC2C13" w:rsidRDefault="00DC2C13">
            <w:pPr>
              <w:pStyle w:val="SL-FlLftSgl"/>
              <w:spacing w:before="20" w:after="20"/>
              <w:jc w:val="left"/>
              <w:rPr>
                <w:szCs w:val="22"/>
              </w:rPr>
            </w:pPr>
            <w:r>
              <w:rPr>
                <w:szCs w:val="22"/>
              </w:rPr>
              <w:t>Allowed; excluded from correlations, regressions (if specified), and utility measures</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07992CEE" w14:textId="77777777" w:rsidR="00DC2C13" w:rsidRDefault="00DC2C13">
            <w:pPr>
              <w:pStyle w:val="SL-FlLftSgl"/>
              <w:spacing w:before="20" w:after="20"/>
              <w:jc w:val="left"/>
              <w:rPr>
                <w:szCs w:val="22"/>
              </w:rPr>
            </w:pPr>
            <w:r>
              <w:rPr>
                <w:szCs w:val="22"/>
              </w:rPr>
              <w:t>Allowed; dummy variables used in correlations</w:t>
            </w:r>
          </w:p>
        </w:tc>
        <w:tc>
          <w:tcPr>
            <w:tcW w:w="220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A5D646E" w14:textId="77777777" w:rsidR="00DC2C13" w:rsidRDefault="00DC2C13">
            <w:pPr>
              <w:pStyle w:val="SL-FlLftSgl"/>
              <w:spacing w:before="20" w:after="20"/>
              <w:jc w:val="left"/>
              <w:rPr>
                <w:szCs w:val="22"/>
              </w:rPr>
            </w:pPr>
            <w:r>
              <w:rPr>
                <w:szCs w:val="22"/>
              </w:rPr>
              <w:t>Allowed, excluded from correlations, regressions (if specified), and utility measures</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0BE28BC2" w14:textId="77777777" w:rsidR="00DC2C13" w:rsidRDefault="00DC2C13">
            <w:pPr>
              <w:pStyle w:val="SL-FlLftSgl"/>
              <w:spacing w:before="20" w:after="20"/>
              <w:jc w:val="left"/>
              <w:rPr>
                <w:szCs w:val="22"/>
              </w:rPr>
            </w:pPr>
            <w:r>
              <w:rPr>
                <w:szCs w:val="22"/>
              </w:rPr>
              <w:t>Allowed; excluded from correlations, regressions (if specified), and utility measures</w:t>
            </w:r>
          </w:p>
        </w:tc>
        <w:tc>
          <w:tcPr>
            <w:tcW w:w="2203" w:type="dxa"/>
            <w:gridSpan w:val="2"/>
            <w:tcBorders>
              <w:top w:val="nil"/>
              <w:left w:val="nil"/>
              <w:bottom w:val="single" w:sz="4" w:space="0" w:color="auto"/>
            </w:tcBorders>
            <w:tcMar>
              <w:top w:w="15" w:type="dxa"/>
              <w:left w:w="15" w:type="dxa"/>
              <w:bottom w:w="0" w:type="dxa"/>
              <w:right w:w="15" w:type="dxa"/>
            </w:tcMar>
            <w:vAlign w:val="center"/>
          </w:tcPr>
          <w:p w14:paraId="0D184302" w14:textId="77777777" w:rsidR="00DC2C13" w:rsidRDefault="00DC2C13">
            <w:pPr>
              <w:pStyle w:val="SL-FlLftSgl"/>
              <w:spacing w:before="20" w:after="20"/>
              <w:jc w:val="left"/>
              <w:rPr>
                <w:szCs w:val="22"/>
              </w:rPr>
            </w:pPr>
            <w:r>
              <w:rPr>
                <w:szCs w:val="22"/>
              </w:rPr>
              <w:t>Allowed; excluded from correlations, regressions (if specified), and utility measures</w:t>
            </w:r>
          </w:p>
        </w:tc>
      </w:tr>
      <w:tr w:rsidR="00DC2C13" w14:paraId="616B6A38" w14:textId="77777777">
        <w:trPr>
          <w:trHeight w:val="1275"/>
        </w:trPr>
        <w:tc>
          <w:tcPr>
            <w:tcW w:w="1402" w:type="dxa"/>
            <w:tcBorders>
              <w:top w:val="nil"/>
              <w:bottom w:val="single" w:sz="4" w:space="0" w:color="auto"/>
              <w:right w:val="single" w:sz="4" w:space="0" w:color="auto"/>
            </w:tcBorders>
            <w:noWrap/>
            <w:tcMar>
              <w:top w:w="15" w:type="dxa"/>
              <w:left w:w="15" w:type="dxa"/>
              <w:bottom w:w="0" w:type="dxa"/>
              <w:right w:w="15" w:type="dxa"/>
            </w:tcMar>
            <w:vAlign w:val="center"/>
          </w:tcPr>
          <w:p w14:paraId="0BB0134C" w14:textId="77777777" w:rsidR="00DC2C13" w:rsidRDefault="00DC2C13">
            <w:pPr>
              <w:pStyle w:val="SL-FlLftSgl"/>
              <w:spacing w:before="20" w:after="20"/>
              <w:jc w:val="left"/>
              <w:rPr>
                <w:szCs w:val="22"/>
              </w:rPr>
            </w:pPr>
            <w:r>
              <w:rPr>
                <w:szCs w:val="22"/>
              </w:rPr>
              <w:t>BIASVAR</w:t>
            </w:r>
          </w:p>
        </w:tc>
        <w:tc>
          <w:tcPr>
            <w:tcW w:w="958" w:type="dxa"/>
            <w:tcBorders>
              <w:top w:val="nil"/>
              <w:left w:val="nil"/>
              <w:bottom w:val="single" w:sz="4" w:space="0" w:color="auto"/>
              <w:right w:val="single" w:sz="4" w:space="0" w:color="auto"/>
            </w:tcBorders>
            <w:tcMar>
              <w:top w:w="15" w:type="dxa"/>
              <w:left w:w="15" w:type="dxa"/>
              <w:bottom w:w="0" w:type="dxa"/>
              <w:right w:w="15" w:type="dxa"/>
            </w:tcMar>
            <w:vAlign w:val="center"/>
          </w:tcPr>
          <w:p w14:paraId="7CE10F2A" w14:textId="77777777" w:rsidR="00DC2C13" w:rsidRDefault="00DC2C13">
            <w:pPr>
              <w:pStyle w:val="SL-FlLftSgl"/>
              <w:spacing w:before="20" w:after="20"/>
              <w:jc w:val="left"/>
              <w:rPr>
                <w:szCs w:val="22"/>
              </w:rPr>
            </w:pPr>
            <w:r>
              <w:rPr>
                <w:szCs w:val="22"/>
              </w:rPr>
              <w:t>Allowed</w:t>
            </w:r>
          </w:p>
        </w:tc>
        <w:tc>
          <w:tcPr>
            <w:tcW w:w="2202" w:type="dxa"/>
            <w:tcBorders>
              <w:top w:val="nil"/>
              <w:left w:val="nil"/>
              <w:bottom w:val="single" w:sz="4" w:space="0" w:color="auto"/>
              <w:right w:val="single" w:sz="4" w:space="0" w:color="auto"/>
            </w:tcBorders>
            <w:tcMar>
              <w:top w:w="15" w:type="dxa"/>
              <w:left w:w="15" w:type="dxa"/>
              <w:bottom w:w="0" w:type="dxa"/>
              <w:right w:w="15" w:type="dxa"/>
            </w:tcMar>
            <w:vAlign w:val="center"/>
          </w:tcPr>
          <w:p w14:paraId="610FC62D" w14:textId="77777777" w:rsidR="00DC2C13" w:rsidRDefault="00DC2C13">
            <w:pPr>
              <w:pStyle w:val="SL-FlLftSgl"/>
              <w:spacing w:before="20" w:after="20"/>
              <w:jc w:val="left"/>
              <w:rPr>
                <w:szCs w:val="22"/>
              </w:rPr>
            </w:pPr>
            <w:r>
              <w:rPr>
                <w:szCs w:val="22"/>
              </w:rPr>
              <w:t>Not allowed</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3532995F" w14:textId="77777777" w:rsidR="00DC2C13" w:rsidRDefault="00DC2C13">
            <w:pPr>
              <w:pStyle w:val="SL-FlLftSgl"/>
              <w:spacing w:before="20" w:after="20"/>
              <w:jc w:val="left"/>
              <w:rPr>
                <w:szCs w:val="22"/>
              </w:rPr>
            </w:pPr>
            <w:r>
              <w:rPr>
                <w:szCs w:val="22"/>
              </w:rPr>
              <w:t>Not recommended; dummy variables used in correlations, regressions and utility measures</w:t>
            </w:r>
          </w:p>
        </w:tc>
        <w:tc>
          <w:tcPr>
            <w:tcW w:w="220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1329000" w14:textId="77777777" w:rsidR="00DC2C13" w:rsidRDefault="00DC2C13">
            <w:pPr>
              <w:pStyle w:val="SL-FlLftSgl"/>
              <w:spacing w:before="20" w:after="20"/>
              <w:jc w:val="left"/>
              <w:rPr>
                <w:szCs w:val="22"/>
              </w:rPr>
            </w:pPr>
            <w:r>
              <w:rPr>
                <w:szCs w:val="22"/>
              </w:rPr>
              <w:t>Not recommended; excluded from correlations, regressions, and utility measures</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3BCB3C92" w14:textId="77777777" w:rsidR="00DC2C13" w:rsidRDefault="00DC2C13">
            <w:pPr>
              <w:pStyle w:val="SL-FlLftSgl"/>
              <w:spacing w:before="20" w:after="20"/>
              <w:jc w:val="left"/>
              <w:rPr>
                <w:szCs w:val="22"/>
              </w:rPr>
            </w:pPr>
            <w:r>
              <w:rPr>
                <w:szCs w:val="22"/>
              </w:rPr>
              <w:t>Not allowed</w:t>
            </w:r>
          </w:p>
        </w:tc>
        <w:tc>
          <w:tcPr>
            <w:tcW w:w="2203" w:type="dxa"/>
            <w:gridSpan w:val="2"/>
            <w:tcBorders>
              <w:top w:val="nil"/>
              <w:left w:val="nil"/>
              <w:bottom w:val="single" w:sz="4" w:space="0" w:color="auto"/>
            </w:tcBorders>
            <w:tcMar>
              <w:top w:w="15" w:type="dxa"/>
              <w:left w:w="15" w:type="dxa"/>
              <w:bottom w:w="0" w:type="dxa"/>
              <w:right w:w="15" w:type="dxa"/>
            </w:tcMar>
            <w:vAlign w:val="center"/>
          </w:tcPr>
          <w:p w14:paraId="7EDF8E84" w14:textId="77777777" w:rsidR="00DC2C13" w:rsidRDefault="00DC2C13">
            <w:pPr>
              <w:pStyle w:val="SL-FlLftSgl"/>
              <w:spacing w:before="20" w:after="20"/>
              <w:jc w:val="left"/>
              <w:rPr>
                <w:szCs w:val="22"/>
              </w:rPr>
            </w:pPr>
            <w:r>
              <w:rPr>
                <w:szCs w:val="22"/>
              </w:rPr>
              <w:t>Not allowed</w:t>
            </w:r>
          </w:p>
        </w:tc>
      </w:tr>
      <w:tr w:rsidR="00DC2C13" w14:paraId="47C77E15" w14:textId="77777777">
        <w:trPr>
          <w:trHeight w:val="1275"/>
        </w:trPr>
        <w:tc>
          <w:tcPr>
            <w:tcW w:w="1402" w:type="dxa"/>
            <w:tcBorders>
              <w:top w:val="nil"/>
              <w:bottom w:val="single" w:sz="4" w:space="0" w:color="auto"/>
              <w:right w:val="single" w:sz="4" w:space="0" w:color="auto"/>
            </w:tcBorders>
            <w:noWrap/>
            <w:tcMar>
              <w:top w:w="15" w:type="dxa"/>
              <w:left w:w="15" w:type="dxa"/>
              <w:bottom w:w="0" w:type="dxa"/>
              <w:right w:w="15" w:type="dxa"/>
            </w:tcMar>
            <w:vAlign w:val="center"/>
          </w:tcPr>
          <w:p w14:paraId="70D6C161" w14:textId="77777777" w:rsidR="00DC2C13" w:rsidRDefault="00DC2C13">
            <w:pPr>
              <w:pStyle w:val="SL-FlLftSgl"/>
              <w:spacing w:before="20" w:after="20"/>
              <w:jc w:val="left"/>
              <w:rPr>
                <w:szCs w:val="22"/>
              </w:rPr>
            </w:pPr>
            <w:r>
              <w:rPr>
                <w:szCs w:val="22"/>
              </w:rPr>
              <w:t>SWAPVARS</w:t>
            </w:r>
          </w:p>
        </w:tc>
        <w:tc>
          <w:tcPr>
            <w:tcW w:w="958" w:type="dxa"/>
            <w:tcBorders>
              <w:top w:val="nil"/>
              <w:left w:val="nil"/>
              <w:bottom w:val="single" w:sz="4" w:space="0" w:color="auto"/>
              <w:right w:val="single" w:sz="4" w:space="0" w:color="auto"/>
            </w:tcBorders>
            <w:tcMar>
              <w:top w:w="15" w:type="dxa"/>
              <w:left w:w="15" w:type="dxa"/>
              <w:bottom w:w="0" w:type="dxa"/>
              <w:right w:w="15" w:type="dxa"/>
            </w:tcMar>
            <w:vAlign w:val="center"/>
          </w:tcPr>
          <w:p w14:paraId="79C59AAC" w14:textId="77777777" w:rsidR="00DC2C13" w:rsidRDefault="00DC2C13">
            <w:pPr>
              <w:pStyle w:val="SL-FlLftSgl"/>
              <w:spacing w:before="20" w:after="20"/>
              <w:jc w:val="left"/>
              <w:rPr>
                <w:szCs w:val="22"/>
              </w:rPr>
            </w:pPr>
            <w:r>
              <w:rPr>
                <w:szCs w:val="22"/>
              </w:rPr>
              <w:t>Allowed</w:t>
            </w:r>
          </w:p>
        </w:tc>
        <w:tc>
          <w:tcPr>
            <w:tcW w:w="2202" w:type="dxa"/>
            <w:tcBorders>
              <w:top w:val="nil"/>
              <w:left w:val="nil"/>
              <w:bottom w:val="single" w:sz="4" w:space="0" w:color="auto"/>
              <w:right w:val="single" w:sz="4" w:space="0" w:color="auto"/>
            </w:tcBorders>
            <w:tcMar>
              <w:top w:w="15" w:type="dxa"/>
              <w:left w:w="15" w:type="dxa"/>
              <w:bottom w:w="0" w:type="dxa"/>
              <w:right w:w="15" w:type="dxa"/>
            </w:tcMar>
            <w:vAlign w:val="center"/>
          </w:tcPr>
          <w:p w14:paraId="2CCBC32E" w14:textId="77777777" w:rsidR="00DC2C13" w:rsidRDefault="00DC2C13">
            <w:pPr>
              <w:pStyle w:val="SL-FlLftSgl"/>
              <w:spacing w:before="20" w:after="20"/>
              <w:jc w:val="left"/>
              <w:rPr>
                <w:szCs w:val="22"/>
              </w:rPr>
            </w:pPr>
            <w:r>
              <w:rPr>
                <w:szCs w:val="22"/>
              </w:rPr>
              <w:t>Allowed; excluded from correlations, regressions, and utility measures</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200B7795" w14:textId="77777777" w:rsidR="00DC2C13" w:rsidRDefault="00DC2C13">
            <w:pPr>
              <w:pStyle w:val="SL-FlLftSgl"/>
              <w:spacing w:before="20" w:after="20"/>
              <w:jc w:val="left"/>
              <w:rPr>
                <w:szCs w:val="22"/>
              </w:rPr>
            </w:pPr>
            <w:r>
              <w:rPr>
                <w:szCs w:val="22"/>
              </w:rPr>
              <w:t>Allowed; dummy variables used in correlations, regressions and utility measures</w:t>
            </w:r>
          </w:p>
        </w:tc>
        <w:tc>
          <w:tcPr>
            <w:tcW w:w="220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2F7479F" w14:textId="77777777" w:rsidR="00DC2C13" w:rsidRDefault="00DC2C13">
            <w:pPr>
              <w:pStyle w:val="SL-FlLftSgl"/>
              <w:spacing w:before="20" w:after="20"/>
              <w:jc w:val="left"/>
              <w:rPr>
                <w:szCs w:val="22"/>
              </w:rPr>
            </w:pPr>
            <w:r>
              <w:rPr>
                <w:szCs w:val="22"/>
              </w:rPr>
              <w:t>Not recommended; excluded from correlations, regressions, and utility measures</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13839D52" w14:textId="77777777" w:rsidR="00DC2C13" w:rsidRDefault="00DC2C13">
            <w:pPr>
              <w:pStyle w:val="SL-FlLftSgl"/>
              <w:spacing w:before="20" w:after="20"/>
              <w:jc w:val="left"/>
              <w:rPr>
                <w:szCs w:val="22"/>
              </w:rPr>
            </w:pPr>
            <w:r>
              <w:rPr>
                <w:szCs w:val="22"/>
              </w:rPr>
              <w:t>Allowed; dummy variables used in correlations, regressions and utility measures</w:t>
            </w:r>
          </w:p>
        </w:tc>
        <w:tc>
          <w:tcPr>
            <w:tcW w:w="2203" w:type="dxa"/>
            <w:gridSpan w:val="2"/>
            <w:tcBorders>
              <w:top w:val="nil"/>
              <w:left w:val="nil"/>
              <w:bottom w:val="single" w:sz="4" w:space="0" w:color="auto"/>
            </w:tcBorders>
            <w:tcMar>
              <w:top w:w="15" w:type="dxa"/>
              <w:left w:w="15" w:type="dxa"/>
              <w:bottom w:w="0" w:type="dxa"/>
              <w:right w:w="15" w:type="dxa"/>
            </w:tcMar>
            <w:vAlign w:val="center"/>
          </w:tcPr>
          <w:p w14:paraId="3B36FE53" w14:textId="77777777" w:rsidR="00DC2C13" w:rsidRDefault="00DC2C13">
            <w:pPr>
              <w:pStyle w:val="SL-FlLftSgl"/>
              <w:spacing w:before="20" w:after="20"/>
              <w:jc w:val="left"/>
              <w:rPr>
                <w:szCs w:val="22"/>
              </w:rPr>
            </w:pPr>
            <w:r>
              <w:rPr>
                <w:szCs w:val="22"/>
              </w:rPr>
              <w:t>Allowed; excluded from correlations, regressions, and utility measures</w:t>
            </w:r>
          </w:p>
        </w:tc>
      </w:tr>
      <w:tr w:rsidR="00DC2C13" w14:paraId="0D3EF0DC" w14:textId="77777777">
        <w:trPr>
          <w:trHeight w:val="255"/>
        </w:trPr>
        <w:tc>
          <w:tcPr>
            <w:tcW w:w="1402" w:type="dxa"/>
            <w:tcBorders>
              <w:top w:val="nil"/>
              <w:bottom w:val="single" w:sz="4" w:space="0" w:color="auto"/>
              <w:right w:val="single" w:sz="4" w:space="0" w:color="auto"/>
            </w:tcBorders>
            <w:noWrap/>
            <w:tcMar>
              <w:top w:w="15" w:type="dxa"/>
              <w:left w:w="15" w:type="dxa"/>
              <w:bottom w:w="0" w:type="dxa"/>
              <w:right w:w="15" w:type="dxa"/>
            </w:tcMar>
            <w:vAlign w:val="center"/>
          </w:tcPr>
          <w:p w14:paraId="4B3CD3DB" w14:textId="77777777" w:rsidR="00DC2C13" w:rsidRDefault="00DC2C13">
            <w:pPr>
              <w:pStyle w:val="SL-FlLftSgl"/>
              <w:spacing w:before="20" w:after="20"/>
              <w:jc w:val="left"/>
              <w:rPr>
                <w:szCs w:val="22"/>
              </w:rPr>
            </w:pPr>
            <w:r>
              <w:rPr>
                <w:szCs w:val="22"/>
              </w:rPr>
              <w:t>LINKSWAP</w:t>
            </w:r>
          </w:p>
        </w:tc>
        <w:tc>
          <w:tcPr>
            <w:tcW w:w="958" w:type="dxa"/>
            <w:tcBorders>
              <w:top w:val="nil"/>
              <w:left w:val="nil"/>
              <w:bottom w:val="single" w:sz="4" w:space="0" w:color="auto"/>
              <w:right w:val="single" w:sz="4" w:space="0" w:color="auto"/>
            </w:tcBorders>
            <w:tcMar>
              <w:top w:w="15" w:type="dxa"/>
              <w:left w:w="15" w:type="dxa"/>
              <w:bottom w:w="0" w:type="dxa"/>
              <w:right w:w="15" w:type="dxa"/>
            </w:tcMar>
            <w:vAlign w:val="center"/>
          </w:tcPr>
          <w:p w14:paraId="7798456F" w14:textId="77777777" w:rsidR="00DC2C13" w:rsidRDefault="00DC2C13">
            <w:pPr>
              <w:pStyle w:val="SL-FlLftSgl"/>
              <w:spacing w:before="20" w:after="20"/>
              <w:jc w:val="left"/>
              <w:rPr>
                <w:szCs w:val="22"/>
              </w:rPr>
            </w:pPr>
            <w:r>
              <w:rPr>
                <w:szCs w:val="22"/>
              </w:rPr>
              <w:t>Allowed</w:t>
            </w:r>
          </w:p>
        </w:tc>
        <w:tc>
          <w:tcPr>
            <w:tcW w:w="2202" w:type="dxa"/>
            <w:tcBorders>
              <w:top w:val="nil"/>
              <w:left w:val="nil"/>
              <w:bottom w:val="single" w:sz="4" w:space="0" w:color="auto"/>
              <w:right w:val="single" w:sz="4" w:space="0" w:color="auto"/>
            </w:tcBorders>
            <w:tcMar>
              <w:top w:w="15" w:type="dxa"/>
              <w:left w:w="15" w:type="dxa"/>
              <w:bottom w:w="0" w:type="dxa"/>
              <w:right w:w="15" w:type="dxa"/>
            </w:tcMar>
            <w:vAlign w:val="center"/>
          </w:tcPr>
          <w:p w14:paraId="27AC9B1A" w14:textId="77777777" w:rsidR="00DC2C13" w:rsidRDefault="00DC2C13">
            <w:pPr>
              <w:pStyle w:val="SL-FlLftSgl"/>
              <w:spacing w:before="20" w:after="20"/>
              <w:jc w:val="left"/>
              <w:rPr>
                <w:szCs w:val="22"/>
              </w:rPr>
            </w:pPr>
            <w:r>
              <w:rPr>
                <w:szCs w:val="22"/>
              </w:rPr>
              <w:t>Allowed</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23C6FDF4" w14:textId="77777777" w:rsidR="00DC2C13" w:rsidRDefault="00DC2C13">
            <w:pPr>
              <w:pStyle w:val="SL-FlLftSgl"/>
              <w:spacing w:before="20" w:after="20"/>
              <w:jc w:val="left"/>
              <w:rPr>
                <w:szCs w:val="22"/>
              </w:rPr>
            </w:pPr>
            <w:r>
              <w:rPr>
                <w:szCs w:val="22"/>
              </w:rPr>
              <w:t>Allowed</w:t>
            </w:r>
          </w:p>
        </w:tc>
        <w:tc>
          <w:tcPr>
            <w:tcW w:w="220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24093463" w14:textId="77777777" w:rsidR="00DC2C13" w:rsidRDefault="00DC2C13">
            <w:pPr>
              <w:pStyle w:val="SL-FlLftSgl"/>
              <w:spacing w:before="20" w:after="20"/>
              <w:jc w:val="left"/>
              <w:rPr>
                <w:szCs w:val="22"/>
              </w:rPr>
            </w:pPr>
            <w:r>
              <w:rPr>
                <w:szCs w:val="22"/>
              </w:rPr>
              <w:t>Allowed</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102B7D07" w14:textId="77777777" w:rsidR="00DC2C13" w:rsidRDefault="00DC2C13">
            <w:pPr>
              <w:pStyle w:val="SL-FlLftSgl"/>
              <w:spacing w:before="20" w:after="20"/>
              <w:jc w:val="left"/>
              <w:rPr>
                <w:szCs w:val="22"/>
              </w:rPr>
            </w:pPr>
            <w:r>
              <w:rPr>
                <w:szCs w:val="22"/>
              </w:rPr>
              <w:t>Allowed</w:t>
            </w:r>
          </w:p>
        </w:tc>
        <w:tc>
          <w:tcPr>
            <w:tcW w:w="2203" w:type="dxa"/>
            <w:gridSpan w:val="2"/>
            <w:tcBorders>
              <w:top w:val="nil"/>
              <w:left w:val="nil"/>
              <w:bottom w:val="single" w:sz="4" w:space="0" w:color="auto"/>
            </w:tcBorders>
            <w:tcMar>
              <w:top w:w="15" w:type="dxa"/>
              <w:left w:w="15" w:type="dxa"/>
              <w:bottom w:w="0" w:type="dxa"/>
              <w:right w:w="15" w:type="dxa"/>
            </w:tcMar>
            <w:vAlign w:val="center"/>
          </w:tcPr>
          <w:p w14:paraId="6F683ED2" w14:textId="77777777" w:rsidR="00DC2C13" w:rsidRDefault="00DC2C13">
            <w:pPr>
              <w:pStyle w:val="SL-FlLftSgl"/>
              <w:spacing w:before="20" w:after="20"/>
              <w:jc w:val="left"/>
              <w:rPr>
                <w:szCs w:val="22"/>
              </w:rPr>
            </w:pPr>
            <w:r>
              <w:rPr>
                <w:szCs w:val="22"/>
              </w:rPr>
              <w:t>Allowed</w:t>
            </w:r>
          </w:p>
        </w:tc>
      </w:tr>
      <w:tr w:rsidR="00DC2C13" w14:paraId="0C7BD947" w14:textId="77777777">
        <w:trPr>
          <w:trHeight w:val="1095"/>
        </w:trPr>
        <w:tc>
          <w:tcPr>
            <w:tcW w:w="1402" w:type="dxa"/>
            <w:tcBorders>
              <w:top w:val="nil"/>
              <w:bottom w:val="single" w:sz="4" w:space="0" w:color="auto"/>
              <w:right w:val="single" w:sz="4" w:space="0" w:color="auto"/>
            </w:tcBorders>
            <w:noWrap/>
            <w:tcMar>
              <w:top w:w="15" w:type="dxa"/>
              <w:left w:w="15" w:type="dxa"/>
              <w:bottom w:w="0" w:type="dxa"/>
              <w:right w:w="15" w:type="dxa"/>
            </w:tcMar>
            <w:vAlign w:val="center"/>
          </w:tcPr>
          <w:p w14:paraId="42AAD10F" w14:textId="77777777" w:rsidR="00DC2C13" w:rsidRDefault="00DC2C13">
            <w:pPr>
              <w:pStyle w:val="SL-FlLftSgl"/>
              <w:spacing w:before="20" w:after="20"/>
              <w:jc w:val="left"/>
              <w:rPr>
                <w:szCs w:val="22"/>
              </w:rPr>
            </w:pPr>
            <w:r>
              <w:rPr>
                <w:szCs w:val="22"/>
              </w:rPr>
              <w:t>KEYVARS</w:t>
            </w:r>
          </w:p>
        </w:tc>
        <w:tc>
          <w:tcPr>
            <w:tcW w:w="958" w:type="dxa"/>
            <w:tcBorders>
              <w:top w:val="nil"/>
              <w:left w:val="nil"/>
              <w:bottom w:val="single" w:sz="4" w:space="0" w:color="auto"/>
              <w:right w:val="single" w:sz="4" w:space="0" w:color="auto"/>
            </w:tcBorders>
            <w:tcMar>
              <w:top w:w="15" w:type="dxa"/>
              <w:left w:w="15" w:type="dxa"/>
              <w:bottom w:w="0" w:type="dxa"/>
              <w:right w:w="15" w:type="dxa"/>
            </w:tcMar>
            <w:vAlign w:val="center"/>
          </w:tcPr>
          <w:p w14:paraId="2E22FB93" w14:textId="77777777" w:rsidR="00DC2C13" w:rsidRDefault="00DC2C13">
            <w:pPr>
              <w:pStyle w:val="SL-FlLftSgl"/>
              <w:spacing w:before="20" w:after="20"/>
              <w:jc w:val="left"/>
              <w:rPr>
                <w:szCs w:val="22"/>
              </w:rPr>
            </w:pPr>
            <w:r>
              <w:rPr>
                <w:szCs w:val="22"/>
              </w:rPr>
              <w:t>Allowed</w:t>
            </w:r>
          </w:p>
        </w:tc>
        <w:tc>
          <w:tcPr>
            <w:tcW w:w="2202" w:type="dxa"/>
            <w:tcBorders>
              <w:top w:val="nil"/>
              <w:left w:val="nil"/>
              <w:bottom w:val="single" w:sz="4" w:space="0" w:color="auto"/>
              <w:right w:val="single" w:sz="4" w:space="0" w:color="auto"/>
            </w:tcBorders>
            <w:tcMar>
              <w:top w:w="15" w:type="dxa"/>
              <w:left w:w="15" w:type="dxa"/>
              <w:bottom w:w="0" w:type="dxa"/>
              <w:right w:w="15" w:type="dxa"/>
            </w:tcMar>
            <w:vAlign w:val="center"/>
          </w:tcPr>
          <w:p w14:paraId="0F1A090D" w14:textId="77777777" w:rsidR="00DC2C13" w:rsidRDefault="00DC2C13">
            <w:pPr>
              <w:pStyle w:val="SL-FlLftSgl"/>
              <w:spacing w:before="20" w:after="20"/>
              <w:jc w:val="left"/>
              <w:rPr>
                <w:szCs w:val="22"/>
              </w:rPr>
            </w:pPr>
            <w:r>
              <w:rPr>
                <w:szCs w:val="22"/>
              </w:rPr>
              <w:t>Allowed; excluded from correlations, regressions, and utility measures</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74D9F89C" w14:textId="77777777" w:rsidR="00DC2C13" w:rsidRDefault="00DC2C13">
            <w:pPr>
              <w:pStyle w:val="SL-FlLftSgl"/>
              <w:spacing w:before="20" w:after="20"/>
              <w:jc w:val="left"/>
              <w:rPr>
                <w:szCs w:val="22"/>
              </w:rPr>
            </w:pPr>
            <w:r>
              <w:rPr>
                <w:szCs w:val="22"/>
              </w:rPr>
              <w:t>Allowed; dummy variables used in correlations and utility measures</w:t>
            </w:r>
          </w:p>
        </w:tc>
        <w:tc>
          <w:tcPr>
            <w:tcW w:w="220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9235E0C" w14:textId="77777777" w:rsidR="00DC2C13" w:rsidRDefault="00DC2C13">
            <w:pPr>
              <w:pStyle w:val="SL-FlLftSgl"/>
              <w:spacing w:before="20" w:after="20"/>
              <w:jc w:val="left"/>
              <w:rPr>
                <w:szCs w:val="22"/>
              </w:rPr>
            </w:pPr>
            <w:r>
              <w:rPr>
                <w:szCs w:val="22"/>
              </w:rPr>
              <w:t>Allowed; excluded from correlations, regressions (if specified) and utility measures</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0CDBE96D" w14:textId="77777777" w:rsidR="00DC2C13" w:rsidRDefault="00DC2C13">
            <w:pPr>
              <w:pStyle w:val="SL-FlLftSgl"/>
              <w:spacing w:before="20" w:after="20"/>
              <w:jc w:val="left"/>
              <w:rPr>
                <w:szCs w:val="22"/>
              </w:rPr>
            </w:pPr>
            <w:r>
              <w:rPr>
                <w:szCs w:val="22"/>
              </w:rPr>
              <w:t>Allowed; dummy variables used in correlations and utility measures</w:t>
            </w:r>
          </w:p>
        </w:tc>
        <w:tc>
          <w:tcPr>
            <w:tcW w:w="2203" w:type="dxa"/>
            <w:gridSpan w:val="2"/>
            <w:tcBorders>
              <w:top w:val="nil"/>
              <w:left w:val="nil"/>
              <w:bottom w:val="single" w:sz="4" w:space="0" w:color="auto"/>
            </w:tcBorders>
            <w:tcMar>
              <w:top w:w="15" w:type="dxa"/>
              <w:left w:w="15" w:type="dxa"/>
              <w:bottom w:w="0" w:type="dxa"/>
              <w:right w:w="15" w:type="dxa"/>
            </w:tcMar>
            <w:vAlign w:val="center"/>
          </w:tcPr>
          <w:p w14:paraId="6B969FC2" w14:textId="77777777" w:rsidR="00DC2C13" w:rsidRDefault="00DC2C13">
            <w:pPr>
              <w:pStyle w:val="SL-FlLftSgl"/>
              <w:spacing w:before="20" w:after="20"/>
              <w:jc w:val="left"/>
              <w:rPr>
                <w:szCs w:val="22"/>
              </w:rPr>
            </w:pPr>
            <w:r>
              <w:rPr>
                <w:szCs w:val="22"/>
              </w:rPr>
              <w:t>Allowed; excluded from correlations, regressions (if specified) and utility measures</w:t>
            </w:r>
          </w:p>
        </w:tc>
      </w:tr>
      <w:tr w:rsidR="00DC2C13" w14:paraId="7C2FBA12" w14:textId="77777777">
        <w:trPr>
          <w:trHeight w:val="1275"/>
        </w:trPr>
        <w:tc>
          <w:tcPr>
            <w:tcW w:w="1402" w:type="dxa"/>
            <w:tcBorders>
              <w:top w:val="nil"/>
              <w:bottom w:val="single" w:sz="4" w:space="0" w:color="auto"/>
              <w:right w:val="single" w:sz="4" w:space="0" w:color="auto"/>
            </w:tcBorders>
            <w:noWrap/>
            <w:tcMar>
              <w:top w:w="15" w:type="dxa"/>
              <w:left w:w="15" w:type="dxa"/>
              <w:bottom w:w="0" w:type="dxa"/>
              <w:right w:w="15" w:type="dxa"/>
            </w:tcMar>
            <w:vAlign w:val="center"/>
          </w:tcPr>
          <w:p w14:paraId="064B3FC1" w14:textId="77777777" w:rsidR="00DC2C13" w:rsidRDefault="00DC2C13">
            <w:pPr>
              <w:pStyle w:val="SL-FlLftSgl"/>
              <w:spacing w:before="20" w:after="20"/>
              <w:jc w:val="left"/>
              <w:rPr>
                <w:szCs w:val="22"/>
              </w:rPr>
            </w:pPr>
            <w:r>
              <w:rPr>
                <w:szCs w:val="22"/>
              </w:rPr>
              <w:t>KEYOUT</w:t>
            </w:r>
          </w:p>
        </w:tc>
        <w:tc>
          <w:tcPr>
            <w:tcW w:w="958" w:type="dxa"/>
            <w:tcBorders>
              <w:top w:val="nil"/>
              <w:left w:val="nil"/>
              <w:bottom w:val="single" w:sz="4" w:space="0" w:color="auto"/>
              <w:right w:val="single" w:sz="4" w:space="0" w:color="auto"/>
            </w:tcBorders>
            <w:tcMar>
              <w:top w:w="15" w:type="dxa"/>
              <w:left w:w="15" w:type="dxa"/>
              <w:bottom w:w="0" w:type="dxa"/>
              <w:right w:w="15" w:type="dxa"/>
            </w:tcMar>
            <w:vAlign w:val="center"/>
          </w:tcPr>
          <w:p w14:paraId="0FD9831E" w14:textId="77777777" w:rsidR="00DC2C13" w:rsidRDefault="00DC2C13">
            <w:pPr>
              <w:pStyle w:val="SL-FlLftSgl"/>
              <w:spacing w:before="20" w:after="20"/>
              <w:jc w:val="left"/>
              <w:rPr>
                <w:szCs w:val="22"/>
              </w:rPr>
            </w:pPr>
            <w:r>
              <w:rPr>
                <w:szCs w:val="22"/>
              </w:rPr>
              <w:t>Allowed</w:t>
            </w:r>
          </w:p>
        </w:tc>
        <w:tc>
          <w:tcPr>
            <w:tcW w:w="2202" w:type="dxa"/>
            <w:tcBorders>
              <w:top w:val="nil"/>
              <w:left w:val="nil"/>
              <w:bottom w:val="single" w:sz="4" w:space="0" w:color="auto"/>
              <w:right w:val="single" w:sz="4" w:space="0" w:color="auto"/>
            </w:tcBorders>
            <w:tcMar>
              <w:top w:w="15" w:type="dxa"/>
              <w:left w:w="15" w:type="dxa"/>
              <w:bottom w:w="0" w:type="dxa"/>
              <w:right w:w="15" w:type="dxa"/>
            </w:tcMar>
            <w:vAlign w:val="center"/>
          </w:tcPr>
          <w:p w14:paraId="2687CBA0" w14:textId="77777777" w:rsidR="00DC2C13" w:rsidRDefault="00DC2C13">
            <w:pPr>
              <w:pStyle w:val="SL-FlLftSgl"/>
              <w:spacing w:before="20" w:after="20"/>
              <w:jc w:val="left"/>
              <w:rPr>
                <w:szCs w:val="22"/>
              </w:rPr>
            </w:pPr>
            <w:r>
              <w:rPr>
                <w:szCs w:val="22"/>
              </w:rPr>
              <w:t>Not allowed</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429B75AB" w14:textId="77777777" w:rsidR="00DC2C13" w:rsidRDefault="00DC2C13">
            <w:pPr>
              <w:pStyle w:val="SL-FlLftSgl"/>
              <w:spacing w:before="20" w:after="20"/>
              <w:jc w:val="left"/>
              <w:rPr>
                <w:szCs w:val="22"/>
              </w:rPr>
            </w:pPr>
            <w:r>
              <w:rPr>
                <w:szCs w:val="22"/>
              </w:rPr>
              <w:t>Not recommended; will be incorrectly treated as ordinal in correlations, regressions, and utility measures</w:t>
            </w:r>
          </w:p>
        </w:tc>
        <w:tc>
          <w:tcPr>
            <w:tcW w:w="220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0FDF1F8" w14:textId="77777777" w:rsidR="00DC2C13" w:rsidRDefault="00DC2C13">
            <w:pPr>
              <w:pStyle w:val="SL-FlLftSgl"/>
              <w:spacing w:before="20" w:after="20"/>
              <w:jc w:val="left"/>
              <w:rPr>
                <w:szCs w:val="22"/>
              </w:rPr>
            </w:pPr>
            <w:r>
              <w:rPr>
                <w:szCs w:val="22"/>
              </w:rPr>
              <w:t>Not recommended; will be incorrectly treated as ordinal in correlations, regressions, and utility measures</w:t>
            </w:r>
          </w:p>
        </w:tc>
        <w:tc>
          <w:tcPr>
            <w:tcW w:w="2203" w:type="dxa"/>
            <w:tcBorders>
              <w:top w:val="nil"/>
              <w:left w:val="nil"/>
              <w:bottom w:val="single" w:sz="4" w:space="0" w:color="auto"/>
              <w:right w:val="single" w:sz="4" w:space="0" w:color="auto"/>
            </w:tcBorders>
            <w:tcMar>
              <w:top w:w="15" w:type="dxa"/>
              <w:left w:w="15" w:type="dxa"/>
              <w:bottom w:w="0" w:type="dxa"/>
              <w:right w:w="15" w:type="dxa"/>
            </w:tcMar>
            <w:vAlign w:val="center"/>
          </w:tcPr>
          <w:p w14:paraId="09389090" w14:textId="77777777" w:rsidR="00DC2C13" w:rsidRDefault="00DC2C13">
            <w:pPr>
              <w:pStyle w:val="SL-FlLftSgl"/>
              <w:spacing w:before="20" w:after="20"/>
              <w:jc w:val="left"/>
              <w:rPr>
                <w:szCs w:val="22"/>
              </w:rPr>
            </w:pPr>
            <w:r>
              <w:rPr>
                <w:szCs w:val="22"/>
              </w:rPr>
              <w:t>Not allowed</w:t>
            </w:r>
          </w:p>
        </w:tc>
        <w:tc>
          <w:tcPr>
            <w:tcW w:w="2203" w:type="dxa"/>
            <w:gridSpan w:val="2"/>
            <w:tcBorders>
              <w:top w:val="nil"/>
              <w:left w:val="nil"/>
              <w:bottom w:val="single" w:sz="4" w:space="0" w:color="auto"/>
            </w:tcBorders>
            <w:tcMar>
              <w:top w:w="15" w:type="dxa"/>
              <w:left w:w="15" w:type="dxa"/>
              <w:bottom w:w="0" w:type="dxa"/>
              <w:right w:w="15" w:type="dxa"/>
            </w:tcMar>
            <w:vAlign w:val="center"/>
          </w:tcPr>
          <w:p w14:paraId="5A0E9324" w14:textId="77777777" w:rsidR="00DC2C13" w:rsidRDefault="00DC2C13">
            <w:pPr>
              <w:pStyle w:val="SL-FlLftSgl"/>
              <w:spacing w:before="20" w:after="20"/>
              <w:jc w:val="left"/>
              <w:rPr>
                <w:szCs w:val="22"/>
              </w:rPr>
            </w:pPr>
            <w:r>
              <w:rPr>
                <w:szCs w:val="22"/>
              </w:rPr>
              <w:t>Not allowed</w:t>
            </w:r>
          </w:p>
        </w:tc>
      </w:tr>
    </w:tbl>
    <w:p w14:paraId="4E023741" w14:textId="77777777" w:rsidR="00DC2C13" w:rsidRDefault="00DC2C13">
      <w:pPr>
        <w:pStyle w:val="FootnoteText"/>
        <w:tabs>
          <w:tab w:val="clear" w:pos="120"/>
          <w:tab w:val="left" w:pos="540"/>
        </w:tabs>
        <w:ind w:left="540" w:hanging="360"/>
        <w:rPr>
          <w:sz w:val="18"/>
        </w:rPr>
      </w:pPr>
      <w:r>
        <w:rPr>
          <w:rFonts w:ascii="Arial" w:hAnsi="Arial" w:cs="Arial"/>
          <w:sz w:val="18"/>
        </w:rPr>
        <w:t>*</w:t>
      </w:r>
      <w:r>
        <w:rPr>
          <w:rFonts w:ascii="Arial" w:hAnsi="Arial" w:cs="Arial"/>
          <w:sz w:val="18"/>
        </w:rPr>
        <w:tab/>
      </w:r>
      <w:r>
        <w:rPr>
          <w:sz w:val="18"/>
        </w:rPr>
        <w:t>User is required to specify variable types for each BOUNDARY, BIASVAR, SWAPVARS, and KEYVARS.</w:t>
      </w:r>
      <w:r>
        <w:rPr>
          <w:sz w:val="18"/>
        </w:rPr>
        <w:tab/>
      </w:r>
      <w:r>
        <w:rPr>
          <w:sz w:val="18"/>
        </w:rPr>
        <w:tab/>
      </w:r>
    </w:p>
    <w:p w14:paraId="460E960C" w14:textId="77777777" w:rsidR="00DC2C13" w:rsidRDefault="00DC2C13">
      <w:pPr>
        <w:pStyle w:val="FootnoteText"/>
        <w:tabs>
          <w:tab w:val="clear" w:pos="120"/>
          <w:tab w:val="left" w:pos="540"/>
        </w:tabs>
        <w:ind w:left="540" w:hanging="360"/>
        <w:jc w:val="left"/>
        <w:rPr>
          <w:sz w:val="18"/>
        </w:rPr>
      </w:pPr>
      <w:r>
        <w:rPr>
          <w:sz w:val="18"/>
        </w:rPr>
        <w:t>**</w:t>
      </w:r>
      <w:r>
        <w:rPr>
          <w:sz w:val="18"/>
        </w:rPr>
        <w:tab/>
        <w:t xml:space="preserve">Number of levels for conversion to dummies is set to a default of 16, but can be changed with the NL parameter (see the description of parameter SWAPVARS_T in </w:t>
      </w:r>
      <w:r w:rsidR="006E2D0A">
        <w:rPr>
          <w:sz w:val="18"/>
        </w:rPr>
        <w:t>Section</w:t>
      </w:r>
      <w:r>
        <w:rPr>
          <w:sz w:val="18"/>
        </w:rPr>
        <w:t xml:space="preserve"> 2.1.2).</w:t>
      </w:r>
    </w:p>
    <w:p w14:paraId="389F379B" w14:textId="77777777" w:rsidR="00DC2C13" w:rsidRDefault="00DC2C13">
      <w:pPr>
        <w:pStyle w:val="FootnoteText"/>
        <w:tabs>
          <w:tab w:val="clear" w:pos="120"/>
          <w:tab w:val="left" w:pos="540"/>
        </w:tabs>
        <w:ind w:left="540" w:hanging="360"/>
        <w:rPr>
          <w:rFonts w:ascii="Arial" w:hAnsi="Arial" w:cs="Arial"/>
          <w:sz w:val="18"/>
        </w:rPr>
        <w:sectPr w:rsidR="00DC2C13" w:rsidSect="00CF6BEA">
          <w:headerReference w:type="default" r:id="rId21"/>
          <w:footerReference w:type="default" r:id="rId22"/>
          <w:pgSz w:w="15840" w:h="12240" w:orient="landscape" w:code="1"/>
          <w:pgMar w:top="1440" w:right="1440" w:bottom="1440" w:left="1440" w:header="720" w:footer="576" w:gutter="0"/>
          <w:cols w:space="720"/>
          <w:docGrid w:linePitch="233"/>
        </w:sectPr>
      </w:pPr>
    </w:p>
    <w:p w14:paraId="4F2508B4" w14:textId="77777777" w:rsidR="00DC2C13" w:rsidRDefault="00A72087">
      <w:pPr>
        <w:pStyle w:val="P1-StandPara"/>
      </w:pPr>
      <w:r>
        <w:lastRenderedPageBreak/>
        <w:t xml:space="preserve">Table </w:t>
      </w:r>
      <w:r w:rsidR="00F5420A">
        <w:t>2</w:t>
      </w:r>
      <w:r w:rsidR="00DC2C13">
        <w:t xml:space="preserve">-3 presents which parameter variables are included in the various reports, and whether nominal variables are used in their original state or in the created dummy variable form for the various calculations. </w:t>
      </w:r>
    </w:p>
    <w:p w14:paraId="5ACBC199" w14:textId="77777777" w:rsidR="00DC2C13" w:rsidRPr="002B3FEB" w:rsidRDefault="00DC2C13" w:rsidP="002B3FEB">
      <w:pPr>
        <w:pStyle w:val="TT-TableTitle"/>
        <w:tabs>
          <w:tab w:val="clear" w:pos="1152"/>
        </w:tabs>
        <w:ind w:left="0" w:firstLine="0"/>
        <w:jc w:val="center"/>
      </w:pPr>
      <w:bookmarkStart w:id="168" w:name="RANGE!A1:F15"/>
      <w:bookmarkStart w:id="169" w:name="_Toc272836088"/>
      <w:bookmarkStart w:id="170" w:name="_Toc315335147"/>
      <w:bookmarkStart w:id="171" w:name="_Toc315419466"/>
      <w:bookmarkStart w:id="172" w:name="_Toc54773332"/>
      <w:r w:rsidRPr="002B3FEB">
        <w:t>Table</w:t>
      </w:r>
      <w:r w:rsidR="00A72087" w:rsidRPr="002B3FEB">
        <w:t xml:space="preserve"> </w:t>
      </w:r>
      <w:r w:rsidR="00F5420A">
        <w:t>2</w:t>
      </w:r>
      <w:r w:rsidRPr="002B3FEB">
        <w:t>-3.</w:t>
      </w:r>
      <w:r w:rsidRPr="002B3FEB">
        <w:tab/>
        <w:t xml:space="preserve">Variable Lists Included in Printed </w:t>
      </w:r>
      <w:proofErr w:type="spellStart"/>
      <w:r w:rsidR="004635E4" w:rsidRPr="004635E4">
        <w:rPr>
          <w:i/>
        </w:rPr>
        <w:t>DataSwap</w:t>
      </w:r>
      <w:proofErr w:type="spellEnd"/>
      <w:r w:rsidRPr="002B3FEB">
        <w:t xml:space="preserve"> Output*</w:t>
      </w:r>
      <w:bookmarkEnd w:id="168"/>
      <w:bookmarkEnd w:id="169"/>
      <w:bookmarkEnd w:id="170"/>
      <w:bookmarkEnd w:id="171"/>
      <w:bookmarkEnd w:id="172"/>
    </w:p>
    <w:p w14:paraId="55CEED1D" w14:textId="77777777" w:rsidR="00DC2C13" w:rsidRDefault="00DC2C13">
      <w:pPr>
        <w:rPr>
          <w:rFonts w:ascii="Arial" w:hAnsi="Arial" w:cs="Arial"/>
          <w:sz w:val="20"/>
        </w:rPr>
      </w:pPr>
    </w:p>
    <w:tbl>
      <w:tblPr>
        <w:tblW w:w="9740" w:type="dxa"/>
        <w:tblCellMar>
          <w:left w:w="0" w:type="dxa"/>
          <w:right w:w="0" w:type="dxa"/>
        </w:tblCellMar>
        <w:tblLook w:val="0000" w:firstRow="0" w:lastRow="0" w:firstColumn="0" w:lastColumn="0" w:noHBand="0" w:noVBand="0"/>
      </w:tblPr>
      <w:tblGrid>
        <w:gridCol w:w="3078"/>
        <w:gridCol w:w="1300"/>
        <w:gridCol w:w="1379"/>
        <w:gridCol w:w="1507"/>
        <w:gridCol w:w="1298"/>
        <w:gridCol w:w="1178"/>
      </w:tblGrid>
      <w:tr w:rsidR="00DC2C13" w:rsidRPr="002C7C4C" w14:paraId="39B42ACF" w14:textId="77777777" w:rsidTr="002C7C4C">
        <w:tc>
          <w:tcPr>
            <w:tcW w:w="3078" w:type="dxa"/>
            <w:tcBorders>
              <w:top w:val="single" w:sz="8" w:space="0" w:color="auto"/>
              <w:bottom w:val="single" w:sz="8" w:space="0" w:color="auto"/>
              <w:right w:val="single" w:sz="8" w:space="0" w:color="auto"/>
            </w:tcBorders>
            <w:tcMar>
              <w:top w:w="20" w:type="dxa"/>
              <w:left w:w="20" w:type="dxa"/>
              <w:bottom w:w="0" w:type="dxa"/>
              <w:right w:w="20" w:type="dxa"/>
            </w:tcMar>
            <w:vAlign w:val="center"/>
          </w:tcPr>
          <w:p w14:paraId="7E6B45E7" w14:textId="77777777" w:rsidR="00DC2C13" w:rsidRPr="002C7C4C" w:rsidRDefault="00DC2C13">
            <w:pPr>
              <w:pStyle w:val="SL-FlLftSgl"/>
              <w:spacing w:before="20" w:after="20"/>
              <w:jc w:val="left"/>
            </w:pPr>
            <w:r w:rsidRPr="002C7C4C">
              <w:t>Output</w:t>
            </w:r>
          </w:p>
        </w:tc>
        <w:tc>
          <w:tcPr>
            <w:tcW w:w="1300" w:type="dxa"/>
            <w:tcBorders>
              <w:top w:val="single" w:sz="8" w:space="0" w:color="auto"/>
              <w:left w:val="nil"/>
              <w:bottom w:val="single" w:sz="8" w:space="0" w:color="auto"/>
              <w:right w:val="single" w:sz="8" w:space="0" w:color="auto"/>
            </w:tcBorders>
            <w:tcMar>
              <w:top w:w="20" w:type="dxa"/>
              <w:left w:w="20" w:type="dxa"/>
              <w:bottom w:w="0" w:type="dxa"/>
              <w:right w:w="20" w:type="dxa"/>
            </w:tcMar>
            <w:vAlign w:val="center"/>
          </w:tcPr>
          <w:p w14:paraId="74659CFC" w14:textId="77777777" w:rsidR="00DC2C13" w:rsidRPr="002C7C4C" w:rsidRDefault="00DC2C13">
            <w:pPr>
              <w:pStyle w:val="SL-FlLftSgl"/>
              <w:spacing w:before="20" w:after="20"/>
              <w:jc w:val="left"/>
            </w:pPr>
            <w:r w:rsidRPr="002C7C4C">
              <w:t>BOUNDARY</w:t>
            </w:r>
          </w:p>
        </w:tc>
        <w:tc>
          <w:tcPr>
            <w:tcW w:w="1379" w:type="dxa"/>
            <w:tcBorders>
              <w:top w:val="single" w:sz="8" w:space="0" w:color="auto"/>
              <w:left w:val="nil"/>
              <w:bottom w:val="single" w:sz="8" w:space="0" w:color="auto"/>
              <w:right w:val="single" w:sz="8" w:space="0" w:color="auto"/>
            </w:tcBorders>
            <w:tcMar>
              <w:top w:w="20" w:type="dxa"/>
              <w:left w:w="20" w:type="dxa"/>
              <w:bottom w:w="0" w:type="dxa"/>
              <w:right w:w="20" w:type="dxa"/>
            </w:tcMar>
            <w:vAlign w:val="center"/>
          </w:tcPr>
          <w:p w14:paraId="7944694D" w14:textId="77777777" w:rsidR="00DC2C13" w:rsidRPr="002C7C4C" w:rsidRDefault="00DC2C13">
            <w:pPr>
              <w:pStyle w:val="SL-FlLftSgl"/>
              <w:spacing w:before="20" w:after="20"/>
              <w:jc w:val="left"/>
            </w:pPr>
            <w:r w:rsidRPr="002C7C4C">
              <w:t>SWAPVARS</w:t>
            </w:r>
          </w:p>
        </w:tc>
        <w:tc>
          <w:tcPr>
            <w:tcW w:w="1507" w:type="dxa"/>
            <w:tcBorders>
              <w:top w:val="single" w:sz="8" w:space="0" w:color="auto"/>
              <w:left w:val="nil"/>
              <w:bottom w:val="single" w:sz="8" w:space="0" w:color="auto"/>
              <w:right w:val="single" w:sz="8" w:space="0" w:color="auto"/>
            </w:tcBorders>
            <w:tcMar>
              <w:top w:w="20" w:type="dxa"/>
              <w:left w:w="20" w:type="dxa"/>
              <w:bottom w:w="0" w:type="dxa"/>
              <w:right w:w="20" w:type="dxa"/>
            </w:tcMar>
            <w:vAlign w:val="center"/>
          </w:tcPr>
          <w:p w14:paraId="5088B59E" w14:textId="77777777" w:rsidR="00DC2C13" w:rsidRPr="002C7C4C" w:rsidRDefault="00DC2C13">
            <w:pPr>
              <w:pStyle w:val="SL-FlLftSgl"/>
              <w:spacing w:before="20" w:after="20"/>
              <w:jc w:val="left"/>
            </w:pPr>
            <w:r w:rsidRPr="002C7C4C">
              <w:t>LINKSWAP***</w:t>
            </w:r>
          </w:p>
        </w:tc>
        <w:tc>
          <w:tcPr>
            <w:tcW w:w="1298" w:type="dxa"/>
            <w:tcBorders>
              <w:top w:val="single" w:sz="8" w:space="0" w:color="auto"/>
              <w:left w:val="nil"/>
              <w:bottom w:val="single" w:sz="8" w:space="0" w:color="auto"/>
              <w:right w:val="single" w:sz="8" w:space="0" w:color="auto"/>
            </w:tcBorders>
            <w:tcMar>
              <w:top w:w="20" w:type="dxa"/>
              <w:left w:w="20" w:type="dxa"/>
              <w:bottom w:w="0" w:type="dxa"/>
              <w:right w:w="20" w:type="dxa"/>
            </w:tcMar>
            <w:vAlign w:val="center"/>
          </w:tcPr>
          <w:p w14:paraId="27AC57F9" w14:textId="77777777" w:rsidR="00DC2C13" w:rsidRPr="002C7C4C" w:rsidRDefault="00DC2C13">
            <w:pPr>
              <w:pStyle w:val="SL-FlLftSgl"/>
              <w:spacing w:before="20" w:after="20"/>
              <w:jc w:val="left"/>
            </w:pPr>
            <w:r w:rsidRPr="002C7C4C">
              <w:t>KEYVARS</w:t>
            </w:r>
          </w:p>
        </w:tc>
        <w:tc>
          <w:tcPr>
            <w:tcW w:w="1178" w:type="dxa"/>
            <w:tcBorders>
              <w:top w:val="single" w:sz="8" w:space="0" w:color="auto"/>
              <w:left w:val="nil"/>
              <w:bottom w:val="single" w:sz="8" w:space="0" w:color="auto"/>
            </w:tcBorders>
            <w:tcMar>
              <w:top w:w="20" w:type="dxa"/>
              <w:left w:w="20" w:type="dxa"/>
              <w:bottom w:w="0" w:type="dxa"/>
              <w:right w:w="20" w:type="dxa"/>
            </w:tcMar>
            <w:vAlign w:val="center"/>
          </w:tcPr>
          <w:p w14:paraId="19B7C2AD" w14:textId="77777777" w:rsidR="00DC2C13" w:rsidRPr="002C7C4C" w:rsidRDefault="00DC2C13">
            <w:pPr>
              <w:pStyle w:val="SL-FlLftSgl"/>
              <w:spacing w:before="20" w:after="20"/>
              <w:jc w:val="left"/>
            </w:pPr>
            <w:r w:rsidRPr="002C7C4C">
              <w:t>KEYOUT</w:t>
            </w:r>
          </w:p>
        </w:tc>
      </w:tr>
      <w:tr w:rsidR="00DC2C13" w14:paraId="1FCE8E4D" w14:textId="77777777" w:rsidTr="002C7C4C">
        <w:tc>
          <w:tcPr>
            <w:tcW w:w="3078" w:type="dxa"/>
            <w:tcBorders>
              <w:top w:val="single" w:sz="8" w:space="0" w:color="auto"/>
              <w:right w:val="single" w:sz="8" w:space="0" w:color="auto"/>
            </w:tcBorders>
            <w:tcMar>
              <w:top w:w="20" w:type="dxa"/>
              <w:left w:w="20" w:type="dxa"/>
              <w:bottom w:w="0" w:type="dxa"/>
              <w:right w:w="20" w:type="dxa"/>
            </w:tcMar>
            <w:vAlign w:val="center"/>
          </w:tcPr>
          <w:p w14:paraId="4FDB175F" w14:textId="77777777" w:rsidR="00DC2C13" w:rsidRDefault="00DC2C13">
            <w:pPr>
              <w:pStyle w:val="SL-FlLftSgl"/>
              <w:spacing w:before="20" w:after="20"/>
              <w:jc w:val="left"/>
            </w:pPr>
            <w:r>
              <w:t>Tables (%)</w:t>
            </w:r>
          </w:p>
        </w:tc>
        <w:tc>
          <w:tcPr>
            <w:tcW w:w="1300" w:type="dxa"/>
            <w:tcBorders>
              <w:top w:val="single" w:sz="8" w:space="0" w:color="auto"/>
              <w:left w:val="nil"/>
              <w:right w:val="single" w:sz="8" w:space="0" w:color="auto"/>
            </w:tcBorders>
            <w:tcMar>
              <w:top w:w="20" w:type="dxa"/>
              <w:left w:w="20" w:type="dxa"/>
              <w:bottom w:w="0" w:type="dxa"/>
              <w:right w:w="20" w:type="dxa"/>
            </w:tcMar>
            <w:vAlign w:val="center"/>
          </w:tcPr>
          <w:p w14:paraId="231C7EFD" w14:textId="77777777" w:rsidR="00DC2C13" w:rsidRDefault="00DC2C13">
            <w:pPr>
              <w:pStyle w:val="SL-FlLftSgl"/>
              <w:spacing w:before="20" w:after="20"/>
              <w:jc w:val="left"/>
            </w:pPr>
            <w:r>
              <w:t>X</w:t>
            </w:r>
          </w:p>
        </w:tc>
        <w:tc>
          <w:tcPr>
            <w:tcW w:w="1379" w:type="dxa"/>
            <w:tcBorders>
              <w:top w:val="single" w:sz="8" w:space="0" w:color="auto"/>
              <w:left w:val="nil"/>
              <w:right w:val="single" w:sz="8" w:space="0" w:color="auto"/>
            </w:tcBorders>
            <w:tcMar>
              <w:top w:w="20" w:type="dxa"/>
              <w:left w:w="20" w:type="dxa"/>
              <w:bottom w:w="0" w:type="dxa"/>
              <w:right w:w="20" w:type="dxa"/>
            </w:tcMar>
            <w:vAlign w:val="center"/>
          </w:tcPr>
          <w:p w14:paraId="174083D5" w14:textId="77777777" w:rsidR="00DC2C13" w:rsidRDefault="00DC2C13">
            <w:pPr>
              <w:pStyle w:val="SL-FlLftSgl"/>
              <w:spacing w:before="20" w:after="20"/>
              <w:jc w:val="left"/>
            </w:pPr>
            <w:r>
              <w:t>X</w:t>
            </w:r>
          </w:p>
        </w:tc>
        <w:tc>
          <w:tcPr>
            <w:tcW w:w="1507" w:type="dxa"/>
            <w:tcBorders>
              <w:top w:val="single" w:sz="8" w:space="0" w:color="auto"/>
              <w:left w:val="nil"/>
              <w:right w:val="single" w:sz="8" w:space="0" w:color="auto"/>
            </w:tcBorders>
            <w:tcMar>
              <w:top w:w="20" w:type="dxa"/>
              <w:left w:w="20" w:type="dxa"/>
              <w:bottom w:w="0" w:type="dxa"/>
              <w:right w:w="20" w:type="dxa"/>
            </w:tcMar>
            <w:vAlign w:val="center"/>
          </w:tcPr>
          <w:p w14:paraId="210E46A4" w14:textId="77777777" w:rsidR="00DC2C13" w:rsidRDefault="00DC2C13">
            <w:pPr>
              <w:pStyle w:val="SL-FlLftSgl"/>
              <w:spacing w:before="20" w:after="20"/>
              <w:jc w:val="left"/>
            </w:pPr>
            <w:r>
              <w:t>X</w:t>
            </w:r>
          </w:p>
        </w:tc>
        <w:tc>
          <w:tcPr>
            <w:tcW w:w="1298" w:type="dxa"/>
            <w:tcBorders>
              <w:top w:val="single" w:sz="8" w:space="0" w:color="auto"/>
              <w:left w:val="nil"/>
              <w:right w:val="single" w:sz="8" w:space="0" w:color="auto"/>
            </w:tcBorders>
            <w:tcMar>
              <w:top w:w="20" w:type="dxa"/>
              <w:left w:w="20" w:type="dxa"/>
              <w:bottom w:w="0" w:type="dxa"/>
              <w:right w:w="20" w:type="dxa"/>
            </w:tcMar>
            <w:vAlign w:val="center"/>
          </w:tcPr>
          <w:p w14:paraId="3BB8C743" w14:textId="77777777" w:rsidR="00DC2C13" w:rsidRDefault="00DC2C13">
            <w:pPr>
              <w:pStyle w:val="SL-FlLftSgl"/>
              <w:spacing w:before="20" w:after="20"/>
              <w:jc w:val="left"/>
            </w:pPr>
            <w:r>
              <w:t> </w:t>
            </w:r>
          </w:p>
        </w:tc>
        <w:tc>
          <w:tcPr>
            <w:tcW w:w="1178" w:type="dxa"/>
            <w:tcBorders>
              <w:top w:val="single" w:sz="8" w:space="0" w:color="auto"/>
              <w:left w:val="nil"/>
            </w:tcBorders>
            <w:tcMar>
              <w:top w:w="20" w:type="dxa"/>
              <w:left w:w="20" w:type="dxa"/>
              <w:bottom w:w="0" w:type="dxa"/>
              <w:right w:w="20" w:type="dxa"/>
            </w:tcMar>
            <w:vAlign w:val="center"/>
          </w:tcPr>
          <w:p w14:paraId="3AC12C55" w14:textId="77777777" w:rsidR="00DC2C13" w:rsidRDefault="00DC2C13">
            <w:pPr>
              <w:pStyle w:val="SL-FlLftSgl"/>
              <w:spacing w:before="20" w:after="20"/>
              <w:jc w:val="left"/>
            </w:pPr>
            <w:r>
              <w:t> </w:t>
            </w:r>
          </w:p>
        </w:tc>
      </w:tr>
      <w:tr w:rsidR="00DC2C13" w14:paraId="3FD8743D" w14:textId="77777777" w:rsidTr="002C7C4C">
        <w:tc>
          <w:tcPr>
            <w:tcW w:w="3078" w:type="dxa"/>
            <w:tcBorders>
              <w:top w:val="nil"/>
              <w:right w:val="single" w:sz="8" w:space="0" w:color="auto"/>
            </w:tcBorders>
            <w:tcMar>
              <w:top w:w="20" w:type="dxa"/>
              <w:left w:w="20" w:type="dxa"/>
              <w:bottom w:w="0" w:type="dxa"/>
              <w:right w:w="20" w:type="dxa"/>
            </w:tcMar>
            <w:vAlign w:val="center"/>
          </w:tcPr>
          <w:p w14:paraId="5235D625" w14:textId="77777777" w:rsidR="00DC2C13" w:rsidRDefault="00DC2C13">
            <w:pPr>
              <w:pStyle w:val="SL-FlLftSgl"/>
              <w:spacing w:before="20" w:after="20"/>
              <w:jc w:val="left"/>
            </w:pPr>
            <w:r>
              <w:t>Tables (Means)</w:t>
            </w:r>
          </w:p>
        </w:tc>
        <w:tc>
          <w:tcPr>
            <w:tcW w:w="1300" w:type="dxa"/>
            <w:tcBorders>
              <w:top w:val="nil"/>
              <w:left w:val="nil"/>
              <w:right w:val="single" w:sz="8" w:space="0" w:color="auto"/>
            </w:tcBorders>
            <w:tcMar>
              <w:top w:w="20" w:type="dxa"/>
              <w:left w:w="20" w:type="dxa"/>
              <w:bottom w:w="0" w:type="dxa"/>
              <w:right w:w="20" w:type="dxa"/>
            </w:tcMar>
            <w:vAlign w:val="center"/>
          </w:tcPr>
          <w:p w14:paraId="76652FCA" w14:textId="77777777" w:rsidR="00DC2C13" w:rsidRDefault="00DC2C13">
            <w:pPr>
              <w:pStyle w:val="SL-FlLftSgl"/>
              <w:spacing w:before="20" w:after="20"/>
              <w:jc w:val="left"/>
            </w:pPr>
            <w:r>
              <w:t>X</w:t>
            </w:r>
          </w:p>
        </w:tc>
        <w:tc>
          <w:tcPr>
            <w:tcW w:w="1379" w:type="dxa"/>
            <w:tcBorders>
              <w:top w:val="nil"/>
              <w:left w:val="nil"/>
              <w:right w:val="single" w:sz="8" w:space="0" w:color="auto"/>
            </w:tcBorders>
            <w:tcMar>
              <w:top w:w="20" w:type="dxa"/>
              <w:left w:w="20" w:type="dxa"/>
              <w:bottom w:w="0" w:type="dxa"/>
              <w:right w:w="20" w:type="dxa"/>
            </w:tcMar>
            <w:vAlign w:val="center"/>
          </w:tcPr>
          <w:p w14:paraId="22E75D3C" w14:textId="77777777" w:rsidR="00DC2C13" w:rsidRDefault="00DC2C13">
            <w:pPr>
              <w:pStyle w:val="SL-FlLftSgl"/>
              <w:spacing w:before="20" w:after="20"/>
              <w:jc w:val="left"/>
            </w:pPr>
            <w:r>
              <w:t>X</w:t>
            </w:r>
          </w:p>
        </w:tc>
        <w:tc>
          <w:tcPr>
            <w:tcW w:w="1507" w:type="dxa"/>
            <w:tcBorders>
              <w:top w:val="nil"/>
              <w:left w:val="nil"/>
              <w:right w:val="single" w:sz="8" w:space="0" w:color="auto"/>
            </w:tcBorders>
            <w:tcMar>
              <w:top w:w="20" w:type="dxa"/>
              <w:left w:w="20" w:type="dxa"/>
              <w:bottom w:w="0" w:type="dxa"/>
              <w:right w:w="20" w:type="dxa"/>
            </w:tcMar>
            <w:vAlign w:val="center"/>
          </w:tcPr>
          <w:p w14:paraId="20F07C39" w14:textId="77777777" w:rsidR="00DC2C13" w:rsidRDefault="00DC2C13">
            <w:pPr>
              <w:pStyle w:val="SL-FlLftSgl"/>
              <w:spacing w:before="20" w:after="20"/>
              <w:jc w:val="left"/>
            </w:pPr>
            <w:r>
              <w:t>X</w:t>
            </w:r>
          </w:p>
        </w:tc>
        <w:tc>
          <w:tcPr>
            <w:tcW w:w="1298" w:type="dxa"/>
            <w:tcBorders>
              <w:top w:val="nil"/>
              <w:left w:val="nil"/>
              <w:right w:val="single" w:sz="8" w:space="0" w:color="auto"/>
            </w:tcBorders>
            <w:tcMar>
              <w:top w:w="20" w:type="dxa"/>
              <w:left w:w="20" w:type="dxa"/>
              <w:bottom w:w="0" w:type="dxa"/>
              <w:right w:w="20" w:type="dxa"/>
            </w:tcMar>
            <w:vAlign w:val="center"/>
          </w:tcPr>
          <w:p w14:paraId="44DA5DBD" w14:textId="77777777" w:rsidR="00DC2C13" w:rsidRDefault="00DC2C13">
            <w:pPr>
              <w:pStyle w:val="SL-FlLftSgl"/>
              <w:spacing w:before="20" w:after="20"/>
              <w:jc w:val="left"/>
            </w:pPr>
            <w:r>
              <w:t> </w:t>
            </w:r>
          </w:p>
        </w:tc>
        <w:tc>
          <w:tcPr>
            <w:tcW w:w="1178" w:type="dxa"/>
            <w:tcBorders>
              <w:top w:val="nil"/>
              <w:left w:val="nil"/>
            </w:tcBorders>
            <w:tcMar>
              <w:top w:w="20" w:type="dxa"/>
              <w:left w:w="20" w:type="dxa"/>
              <w:bottom w:w="0" w:type="dxa"/>
              <w:right w:w="20" w:type="dxa"/>
            </w:tcMar>
            <w:vAlign w:val="center"/>
          </w:tcPr>
          <w:p w14:paraId="084AFCFF" w14:textId="77777777" w:rsidR="00DC2C13" w:rsidRDefault="00DC2C13">
            <w:pPr>
              <w:pStyle w:val="SL-FlLftSgl"/>
              <w:spacing w:before="20" w:after="20"/>
              <w:jc w:val="left"/>
            </w:pPr>
            <w:r>
              <w:t>X</w:t>
            </w:r>
          </w:p>
        </w:tc>
      </w:tr>
      <w:tr w:rsidR="00DC2C13" w14:paraId="421CEDB6" w14:textId="77777777" w:rsidTr="002C7C4C">
        <w:tc>
          <w:tcPr>
            <w:tcW w:w="3078" w:type="dxa"/>
            <w:tcBorders>
              <w:top w:val="nil"/>
              <w:right w:val="single" w:sz="8" w:space="0" w:color="auto"/>
            </w:tcBorders>
            <w:tcMar>
              <w:top w:w="20" w:type="dxa"/>
              <w:left w:w="20" w:type="dxa"/>
              <w:bottom w:w="0" w:type="dxa"/>
              <w:right w:w="20" w:type="dxa"/>
            </w:tcMar>
            <w:vAlign w:val="center"/>
          </w:tcPr>
          <w:p w14:paraId="6DF02B70" w14:textId="77777777" w:rsidR="00DC2C13" w:rsidRDefault="00DC2C13">
            <w:pPr>
              <w:pStyle w:val="SL-FlLftSgl"/>
              <w:spacing w:before="20" w:after="20"/>
              <w:jc w:val="left"/>
            </w:pPr>
            <w:r>
              <w:t>Correlations</w:t>
            </w:r>
          </w:p>
        </w:tc>
        <w:tc>
          <w:tcPr>
            <w:tcW w:w="1300" w:type="dxa"/>
            <w:tcBorders>
              <w:top w:val="nil"/>
              <w:left w:val="nil"/>
              <w:right w:val="single" w:sz="8" w:space="0" w:color="auto"/>
            </w:tcBorders>
            <w:tcMar>
              <w:top w:w="20" w:type="dxa"/>
              <w:left w:w="20" w:type="dxa"/>
              <w:bottom w:w="0" w:type="dxa"/>
              <w:right w:w="20" w:type="dxa"/>
            </w:tcMar>
            <w:vAlign w:val="center"/>
          </w:tcPr>
          <w:p w14:paraId="31BF5B61" w14:textId="77777777" w:rsidR="00DC2C13" w:rsidRDefault="00DC2C13">
            <w:pPr>
              <w:pStyle w:val="SL-FlLftSgl"/>
              <w:spacing w:before="20" w:after="20"/>
              <w:jc w:val="left"/>
            </w:pPr>
            <w:r>
              <w:t>X</w:t>
            </w:r>
            <w:r>
              <w:rPr>
                <w:szCs w:val="22"/>
                <w:vertAlign w:val="subscript"/>
              </w:rPr>
              <w:t>(D)</w:t>
            </w:r>
          </w:p>
        </w:tc>
        <w:tc>
          <w:tcPr>
            <w:tcW w:w="1379" w:type="dxa"/>
            <w:tcBorders>
              <w:top w:val="nil"/>
              <w:left w:val="nil"/>
              <w:right w:val="single" w:sz="8" w:space="0" w:color="auto"/>
            </w:tcBorders>
            <w:tcMar>
              <w:top w:w="20" w:type="dxa"/>
              <w:left w:w="20" w:type="dxa"/>
              <w:bottom w:w="0" w:type="dxa"/>
              <w:right w:w="20" w:type="dxa"/>
            </w:tcMar>
            <w:vAlign w:val="center"/>
          </w:tcPr>
          <w:p w14:paraId="15215D1A" w14:textId="77777777" w:rsidR="00DC2C13" w:rsidRDefault="00DC2C13">
            <w:pPr>
              <w:pStyle w:val="SL-FlLftSgl"/>
              <w:spacing w:before="20" w:after="20"/>
              <w:jc w:val="left"/>
            </w:pPr>
            <w:r>
              <w:t>X</w:t>
            </w:r>
            <w:r>
              <w:rPr>
                <w:szCs w:val="22"/>
                <w:vertAlign w:val="subscript"/>
              </w:rPr>
              <w:t>(D)</w:t>
            </w:r>
          </w:p>
        </w:tc>
        <w:tc>
          <w:tcPr>
            <w:tcW w:w="1507" w:type="dxa"/>
            <w:tcBorders>
              <w:top w:val="nil"/>
              <w:left w:val="nil"/>
              <w:right w:val="single" w:sz="8" w:space="0" w:color="auto"/>
            </w:tcBorders>
            <w:tcMar>
              <w:top w:w="20" w:type="dxa"/>
              <w:left w:w="20" w:type="dxa"/>
              <w:bottom w:w="0" w:type="dxa"/>
              <w:right w:w="20" w:type="dxa"/>
            </w:tcMar>
            <w:vAlign w:val="center"/>
          </w:tcPr>
          <w:p w14:paraId="3BFD5F26" w14:textId="77777777" w:rsidR="00DC2C13" w:rsidRDefault="00DC2C13">
            <w:pPr>
              <w:pStyle w:val="SL-FlLftSgl"/>
              <w:spacing w:before="20" w:after="20"/>
              <w:jc w:val="left"/>
            </w:pPr>
            <w:r>
              <w:t>→</w:t>
            </w:r>
          </w:p>
        </w:tc>
        <w:tc>
          <w:tcPr>
            <w:tcW w:w="1298" w:type="dxa"/>
            <w:tcBorders>
              <w:top w:val="nil"/>
              <w:left w:val="nil"/>
              <w:right w:val="single" w:sz="8" w:space="0" w:color="auto"/>
            </w:tcBorders>
            <w:tcMar>
              <w:top w:w="20" w:type="dxa"/>
              <w:left w:w="20" w:type="dxa"/>
              <w:bottom w:w="0" w:type="dxa"/>
              <w:right w:w="20" w:type="dxa"/>
            </w:tcMar>
            <w:vAlign w:val="center"/>
          </w:tcPr>
          <w:p w14:paraId="02381132" w14:textId="77777777" w:rsidR="00DC2C13" w:rsidRDefault="00DC2C13">
            <w:pPr>
              <w:pStyle w:val="SL-FlLftSgl"/>
              <w:spacing w:before="20" w:after="20"/>
              <w:jc w:val="left"/>
            </w:pPr>
            <w:r>
              <w:t>X</w:t>
            </w:r>
            <w:r>
              <w:rPr>
                <w:szCs w:val="22"/>
                <w:vertAlign w:val="subscript"/>
              </w:rPr>
              <w:t>(D)</w:t>
            </w:r>
          </w:p>
        </w:tc>
        <w:tc>
          <w:tcPr>
            <w:tcW w:w="1178" w:type="dxa"/>
            <w:tcBorders>
              <w:top w:val="nil"/>
              <w:left w:val="nil"/>
            </w:tcBorders>
            <w:tcMar>
              <w:top w:w="20" w:type="dxa"/>
              <w:left w:w="20" w:type="dxa"/>
              <w:bottom w:w="0" w:type="dxa"/>
              <w:right w:w="20" w:type="dxa"/>
            </w:tcMar>
            <w:vAlign w:val="center"/>
          </w:tcPr>
          <w:p w14:paraId="3BF85D37" w14:textId="77777777" w:rsidR="00DC2C13" w:rsidRDefault="00DC2C13">
            <w:pPr>
              <w:pStyle w:val="SL-FlLftSgl"/>
              <w:spacing w:before="20" w:after="20"/>
              <w:jc w:val="left"/>
            </w:pPr>
            <w:r>
              <w:t>X</w:t>
            </w:r>
          </w:p>
        </w:tc>
      </w:tr>
      <w:tr w:rsidR="00DC2C13" w14:paraId="018B0756" w14:textId="77777777" w:rsidTr="002C7C4C">
        <w:tc>
          <w:tcPr>
            <w:tcW w:w="3078" w:type="dxa"/>
            <w:tcBorders>
              <w:top w:val="nil"/>
              <w:right w:val="single" w:sz="8" w:space="0" w:color="auto"/>
            </w:tcBorders>
            <w:tcMar>
              <w:top w:w="20" w:type="dxa"/>
              <w:left w:w="20" w:type="dxa"/>
              <w:bottom w:w="0" w:type="dxa"/>
              <w:right w:w="20" w:type="dxa"/>
            </w:tcMar>
            <w:vAlign w:val="center"/>
          </w:tcPr>
          <w:p w14:paraId="6AD82AB8" w14:textId="77777777" w:rsidR="00DC2C13" w:rsidRDefault="00DC2C13">
            <w:pPr>
              <w:pStyle w:val="SL-FlLftSgl"/>
              <w:spacing w:before="20" w:after="20"/>
              <w:jc w:val="left"/>
            </w:pPr>
            <w:r>
              <w:t>Regressions</w:t>
            </w:r>
          </w:p>
        </w:tc>
        <w:tc>
          <w:tcPr>
            <w:tcW w:w="1300" w:type="dxa"/>
            <w:tcBorders>
              <w:top w:val="nil"/>
              <w:left w:val="nil"/>
              <w:right w:val="single" w:sz="8" w:space="0" w:color="auto"/>
            </w:tcBorders>
            <w:tcMar>
              <w:top w:w="20" w:type="dxa"/>
              <w:left w:w="20" w:type="dxa"/>
              <w:bottom w:w="0" w:type="dxa"/>
              <w:right w:w="20" w:type="dxa"/>
            </w:tcMar>
            <w:vAlign w:val="center"/>
          </w:tcPr>
          <w:p w14:paraId="01EBB940" w14:textId="77777777" w:rsidR="00DC2C13" w:rsidRDefault="00DC2C13">
            <w:pPr>
              <w:pStyle w:val="SL-FlLftSgl"/>
              <w:spacing w:before="20" w:after="20"/>
              <w:jc w:val="left"/>
            </w:pPr>
            <w:r>
              <w:t>X</w:t>
            </w:r>
            <w:r>
              <w:rPr>
                <w:szCs w:val="22"/>
                <w:vertAlign w:val="subscript"/>
              </w:rPr>
              <w:t>(D)</w:t>
            </w:r>
            <w:r>
              <w:t>**</w:t>
            </w:r>
          </w:p>
        </w:tc>
        <w:tc>
          <w:tcPr>
            <w:tcW w:w="1379" w:type="dxa"/>
            <w:tcBorders>
              <w:top w:val="nil"/>
              <w:left w:val="nil"/>
              <w:right w:val="single" w:sz="8" w:space="0" w:color="auto"/>
            </w:tcBorders>
            <w:tcMar>
              <w:top w:w="20" w:type="dxa"/>
              <w:left w:w="20" w:type="dxa"/>
              <w:bottom w:w="0" w:type="dxa"/>
              <w:right w:w="20" w:type="dxa"/>
            </w:tcMar>
            <w:vAlign w:val="center"/>
          </w:tcPr>
          <w:p w14:paraId="4B2E8F03" w14:textId="77777777" w:rsidR="00DC2C13" w:rsidRDefault="00DC2C13">
            <w:pPr>
              <w:pStyle w:val="SL-FlLftSgl"/>
              <w:spacing w:before="20" w:after="20"/>
              <w:jc w:val="left"/>
            </w:pPr>
            <w:r>
              <w:t>X</w:t>
            </w:r>
            <w:r>
              <w:rPr>
                <w:szCs w:val="22"/>
                <w:vertAlign w:val="subscript"/>
              </w:rPr>
              <w:t>(D)</w:t>
            </w:r>
          </w:p>
        </w:tc>
        <w:tc>
          <w:tcPr>
            <w:tcW w:w="1507" w:type="dxa"/>
            <w:tcBorders>
              <w:top w:val="nil"/>
              <w:left w:val="nil"/>
              <w:right w:val="single" w:sz="8" w:space="0" w:color="auto"/>
            </w:tcBorders>
            <w:tcMar>
              <w:top w:w="20" w:type="dxa"/>
              <w:left w:w="20" w:type="dxa"/>
              <w:bottom w:w="0" w:type="dxa"/>
              <w:right w:w="20" w:type="dxa"/>
            </w:tcMar>
            <w:vAlign w:val="center"/>
          </w:tcPr>
          <w:p w14:paraId="543139DC" w14:textId="77777777" w:rsidR="00DC2C13" w:rsidRDefault="00DC2C13">
            <w:pPr>
              <w:pStyle w:val="SL-FlLftSgl"/>
              <w:spacing w:before="20" w:after="20"/>
              <w:jc w:val="left"/>
            </w:pPr>
            <w:r>
              <w:t>→</w:t>
            </w:r>
          </w:p>
        </w:tc>
        <w:tc>
          <w:tcPr>
            <w:tcW w:w="1298" w:type="dxa"/>
            <w:tcBorders>
              <w:top w:val="nil"/>
              <w:left w:val="nil"/>
              <w:right w:val="single" w:sz="8" w:space="0" w:color="auto"/>
            </w:tcBorders>
            <w:tcMar>
              <w:top w:w="20" w:type="dxa"/>
              <w:left w:w="20" w:type="dxa"/>
              <w:bottom w:w="0" w:type="dxa"/>
              <w:right w:w="20" w:type="dxa"/>
            </w:tcMar>
            <w:vAlign w:val="center"/>
          </w:tcPr>
          <w:p w14:paraId="7F85A09C" w14:textId="77777777" w:rsidR="00DC2C13" w:rsidRDefault="00DC2C13">
            <w:pPr>
              <w:pStyle w:val="SL-FlLftSgl"/>
              <w:spacing w:before="20" w:after="20"/>
              <w:jc w:val="left"/>
            </w:pPr>
            <w:r>
              <w:t>X</w:t>
            </w:r>
            <w:r>
              <w:rPr>
                <w:szCs w:val="22"/>
                <w:vertAlign w:val="subscript"/>
              </w:rPr>
              <w:t>(D)</w:t>
            </w:r>
            <w:r>
              <w:t>**</w:t>
            </w:r>
          </w:p>
        </w:tc>
        <w:tc>
          <w:tcPr>
            <w:tcW w:w="1178" w:type="dxa"/>
            <w:tcBorders>
              <w:top w:val="nil"/>
              <w:left w:val="nil"/>
            </w:tcBorders>
            <w:tcMar>
              <w:top w:w="20" w:type="dxa"/>
              <w:left w:w="20" w:type="dxa"/>
              <w:bottom w:w="0" w:type="dxa"/>
              <w:right w:w="20" w:type="dxa"/>
            </w:tcMar>
            <w:vAlign w:val="center"/>
          </w:tcPr>
          <w:p w14:paraId="446F6BE5" w14:textId="77777777" w:rsidR="00DC2C13" w:rsidRDefault="00DC2C13">
            <w:pPr>
              <w:pStyle w:val="SL-FlLftSgl"/>
              <w:spacing w:before="20" w:after="20"/>
              <w:jc w:val="left"/>
            </w:pPr>
            <w:r>
              <w:t>X</w:t>
            </w:r>
          </w:p>
        </w:tc>
      </w:tr>
      <w:tr w:rsidR="00DC2C13" w14:paraId="165FBE3C" w14:textId="77777777" w:rsidTr="002C7C4C">
        <w:tc>
          <w:tcPr>
            <w:tcW w:w="3078" w:type="dxa"/>
            <w:tcBorders>
              <w:right w:val="single" w:sz="8" w:space="0" w:color="auto"/>
            </w:tcBorders>
            <w:tcMar>
              <w:top w:w="20" w:type="dxa"/>
              <w:left w:w="20" w:type="dxa"/>
              <w:bottom w:w="0" w:type="dxa"/>
              <w:right w:w="20" w:type="dxa"/>
            </w:tcMar>
            <w:vAlign w:val="center"/>
          </w:tcPr>
          <w:p w14:paraId="4DA52B3C" w14:textId="77777777" w:rsidR="00DC2C13" w:rsidRDefault="00DC2C13">
            <w:pPr>
              <w:pStyle w:val="SL-FlLftSgl"/>
              <w:spacing w:before="20" w:after="20"/>
              <w:jc w:val="left"/>
            </w:pPr>
            <w:r>
              <w:t>Data utility measures based on…</w:t>
            </w:r>
          </w:p>
        </w:tc>
        <w:tc>
          <w:tcPr>
            <w:tcW w:w="1300" w:type="dxa"/>
            <w:tcBorders>
              <w:left w:val="single" w:sz="8" w:space="0" w:color="auto"/>
              <w:right w:val="single" w:sz="8" w:space="0" w:color="auto"/>
            </w:tcBorders>
            <w:vAlign w:val="center"/>
          </w:tcPr>
          <w:p w14:paraId="54787117" w14:textId="77777777" w:rsidR="00DC2C13" w:rsidRDefault="00DC2C13">
            <w:pPr>
              <w:pStyle w:val="SL-FlLftSgl"/>
              <w:spacing w:before="20" w:after="20"/>
              <w:jc w:val="left"/>
            </w:pPr>
          </w:p>
        </w:tc>
        <w:tc>
          <w:tcPr>
            <w:tcW w:w="1379" w:type="dxa"/>
            <w:tcBorders>
              <w:left w:val="single" w:sz="8" w:space="0" w:color="auto"/>
              <w:right w:val="single" w:sz="8" w:space="0" w:color="auto"/>
            </w:tcBorders>
            <w:tcMar>
              <w:top w:w="20" w:type="dxa"/>
              <w:left w:w="20" w:type="dxa"/>
              <w:bottom w:w="0" w:type="dxa"/>
              <w:right w:w="20" w:type="dxa"/>
            </w:tcMar>
            <w:vAlign w:val="center"/>
          </w:tcPr>
          <w:p w14:paraId="2B9771EC" w14:textId="77777777" w:rsidR="00DC2C13" w:rsidRDefault="00DC2C13">
            <w:pPr>
              <w:pStyle w:val="SL-FlLftSgl"/>
              <w:spacing w:before="20" w:after="20"/>
              <w:jc w:val="left"/>
            </w:pPr>
            <w:r>
              <w:t> </w:t>
            </w:r>
          </w:p>
        </w:tc>
        <w:tc>
          <w:tcPr>
            <w:tcW w:w="1507" w:type="dxa"/>
            <w:tcBorders>
              <w:left w:val="single" w:sz="8" w:space="0" w:color="auto"/>
              <w:right w:val="single" w:sz="8" w:space="0" w:color="auto"/>
            </w:tcBorders>
            <w:tcMar>
              <w:top w:w="20" w:type="dxa"/>
              <w:left w:w="20" w:type="dxa"/>
              <w:bottom w:w="0" w:type="dxa"/>
              <w:right w:w="20" w:type="dxa"/>
            </w:tcMar>
            <w:vAlign w:val="center"/>
          </w:tcPr>
          <w:p w14:paraId="6BFA3A28" w14:textId="77777777" w:rsidR="00DC2C13" w:rsidRDefault="00DC2C13">
            <w:pPr>
              <w:pStyle w:val="SL-FlLftSgl"/>
              <w:spacing w:before="20" w:after="20"/>
              <w:jc w:val="left"/>
            </w:pPr>
            <w:r>
              <w:t> </w:t>
            </w:r>
          </w:p>
        </w:tc>
        <w:tc>
          <w:tcPr>
            <w:tcW w:w="1298" w:type="dxa"/>
            <w:tcBorders>
              <w:left w:val="single" w:sz="8" w:space="0" w:color="auto"/>
              <w:right w:val="single" w:sz="8" w:space="0" w:color="auto"/>
            </w:tcBorders>
            <w:tcMar>
              <w:top w:w="20" w:type="dxa"/>
              <w:left w:w="20" w:type="dxa"/>
              <w:bottom w:w="0" w:type="dxa"/>
              <w:right w:w="20" w:type="dxa"/>
            </w:tcMar>
            <w:vAlign w:val="center"/>
          </w:tcPr>
          <w:p w14:paraId="7995FF0C" w14:textId="77777777" w:rsidR="00DC2C13" w:rsidRDefault="00DC2C13">
            <w:pPr>
              <w:pStyle w:val="SL-FlLftSgl"/>
              <w:spacing w:before="20" w:after="20"/>
              <w:jc w:val="left"/>
            </w:pPr>
            <w:r>
              <w:t> </w:t>
            </w:r>
          </w:p>
        </w:tc>
        <w:tc>
          <w:tcPr>
            <w:tcW w:w="1178" w:type="dxa"/>
            <w:tcBorders>
              <w:left w:val="single" w:sz="8" w:space="0" w:color="auto"/>
            </w:tcBorders>
            <w:tcMar>
              <w:top w:w="20" w:type="dxa"/>
              <w:left w:w="20" w:type="dxa"/>
              <w:bottom w:w="0" w:type="dxa"/>
              <w:right w:w="20" w:type="dxa"/>
            </w:tcMar>
            <w:vAlign w:val="center"/>
          </w:tcPr>
          <w:p w14:paraId="0A666C91" w14:textId="77777777" w:rsidR="00DC2C13" w:rsidRDefault="00DC2C13">
            <w:pPr>
              <w:pStyle w:val="SL-FlLftSgl"/>
              <w:spacing w:before="20" w:after="20"/>
              <w:jc w:val="left"/>
            </w:pPr>
            <w:r>
              <w:t> </w:t>
            </w:r>
          </w:p>
        </w:tc>
      </w:tr>
      <w:tr w:rsidR="00DC2C13" w14:paraId="22D50A5E" w14:textId="77777777" w:rsidTr="002C7C4C">
        <w:tc>
          <w:tcPr>
            <w:tcW w:w="3078" w:type="dxa"/>
            <w:tcBorders>
              <w:top w:val="nil"/>
              <w:right w:val="single" w:sz="8" w:space="0" w:color="auto"/>
            </w:tcBorders>
            <w:tcMar>
              <w:top w:w="20" w:type="dxa"/>
              <w:left w:w="20" w:type="dxa"/>
              <w:bottom w:w="0" w:type="dxa"/>
              <w:right w:w="20" w:type="dxa"/>
            </w:tcMar>
            <w:vAlign w:val="center"/>
          </w:tcPr>
          <w:p w14:paraId="7211C92E" w14:textId="77777777" w:rsidR="00DC2C13" w:rsidRDefault="00DC2C13">
            <w:pPr>
              <w:pStyle w:val="SL-FlLftSgl"/>
              <w:spacing w:before="20" w:after="20"/>
              <w:jc w:val="left"/>
            </w:pPr>
            <w:r>
              <w:t xml:space="preserve">   Hellinger's distance</w:t>
            </w:r>
          </w:p>
        </w:tc>
        <w:tc>
          <w:tcPr>
            <w:tcW w:w="1300" w:type="dxa"/>
            <w:tcBorders>
              <w:top w:val="nil"/>
              <w:left w:val="nil"/>
              <w:right w:val="single" w:sz="8" w:space="0" w:color="auto"/>
            </w:tcBorders>
            <w:tcMar>
              <w:top w:w="20" w:type="dxa"/>
              <w:left w:w="20" w:type="dxa"/>
              <w:bottom w:w="0" w:type="dxa"/>
              <w:right w:w="20" w:type="dxa"/>
            </w:tcMar>
            <w:vAlign w:val="center"/>
          </w:tcPr>
          <w:p w14:paraId="2F5FCB32" w14:textId="77777777" w:rsidR="00DC2C13" w:rsidRDefault="00DC2C13">
            <w:pPr>
              <w:pStyle w:val="SL-FlLftSgl"/>
              <w:spacing w:before="20" w:after="20"/>
              <w:jc w:val="left"/>
            </w:pPr>
            <w:r>
              <w:t> </w:t>
            </w:r>
          </w:p>
        </w:tc>
        <w:tc>
          <w:tcPr>
            <w:tcW w:w="1379" w:type="dxa"/>
            <w:tcBorders>
              <w:top w:val="nil"/>
              <w:left w:val="nil"/>
              <w:right w:val="single" w:sz="8" w:space="0" w:color="auto"/>
            </w:tcBorders>
            <w:tcMar>
              <w:top w:w="20" w:type="dxa"/>
              <w:left w:w="20" w:type="dxa"/>
              <w:bottom w:w="0" w:type="dxa"/>
              <w:right w:w="20" w:type="dxa"/>
            </w:tcMar>
            <w:vAlign w:val="center"/>
          </w:tcPr>
          <w:p w14:paraId="0902FCC8" w14:textId="77777777" w:rsidR="00DC2C13" w:rsidRDefault="00DC2C13">
            <w:pPr>
              <w:pStyle w:val="SL-FlLftSgl"/>
              <w:spacing w:before="20" w:after="20"/>
              <w:jc w:val="left"/>
            </w:pPr>
            <w:r>
              <w:t>X</w:t>
            </w:r>
          </w:p>
        </w:tc>
        <w:tc>
          <w:tcPr>
            <w:tcW w:w="1507" w:type="dxa"/>
            <w:tcBorders>
              <w:top w:val="nil"/>
              <w:left w:val="nil"/>
              <w:right w:val="single" w:sz="8" w:space="0" w:color="auto"/>
            </w:tcBorders>
            <w:tcMar>
              <w:top w:w="20" w:type="dxa"/>
              <w:left w:w="20" w:type="dxa"/>
              <w:bottom w:w="0" w:type="dxa"/>
              <w:right w:w="20" w:type="dxa"/>
            </w:tcMar>
            <w:vAlign w:val="center"/>
          </w:tcPr>
          <w:p w14:paraId="52A8404C" w14:textId="77777777" w:rsidR="00DC2C13" w:rsidRDefault="00DC2C13">
            <w:pPr>
              <w:pStyle w:val="SL-FlLftSgl"/>
              <w:spacing w:before="20" w:after="20"/>
              <w:jc w:val="left"/>
            </w:pPr>
            <w:r>
              <w:t> </w:t>
            </w:r>
          </w:p>
        </w:tc>
        <w:tc>
          <w:tcPr>
            <w:tcW w:w="1298" w:type="dxa"/>
            <w:tcBorders>
              <w:top w:val="nil"/>
              <w:left w:val="nil"/>
              <w:right w:val="single" w:sz="8" w:space="0" w:color="auto"/>
            </w:tcBorders>
            <w:tcMar>
              <w:top w:w="20" w:type="dxa"/>
              <w:left w:w="20" w:type="dxa"/>
              <w:bottom w:w="0" w:type="dxa"/>
              <w:right w:w="20" w:type="dxa"/>
            </w:tcMar>
            <w:vAlign w:val="center"/>
          </w:tcPr>
          <w:p w14:paraId="1BB793EE" w14:textId="77777777" w:rsidR="00DC2C13" w:rsidRDefault="00DC2C13">
            <w:pPr>
              <w:pStyle w:val="SL-FlLftSgl"/>
              <w:spacing w:before="20" w:after="20"/>
              <w:jc w:val="left"/>
            </w:pPr>
            <w:r>
              <w:t> </w:t>
            </w:r>
          </w:p>
        </w:tc>
        <w:tc>
          <w:tcPr>
            <w:tcW w:w="1178" w:type="dxa"/>
            <w:tcBorders>
              <w:top w:val="nil"/>
              <w:left w:val="nil"/>
            </w:tcBorders>
            <w:tcMar>
              <w:top w:w="20" w:type="dxa"/>
              <w:left w:w="20" w:type="dxa"/>
              <w:bottom w:w="0" w:type="dxa"/>
              <w:right w:w="20" w:type="dxa"/>
            </w:tcMar>
            <w:vAlign w:val="center"/>
          </w:tcPr>
          <w:p w14:paraId="6CB2CFA6" w14:textId="77777777" w:rsidR="00DC2C13" w:rsidRDefault="00DC2C13">
            <w:pPr>
              <w:pStyle w:val="SL-FlLftSgl"/>
              <w:spacing w:before="20" w:after="20"/>
              <w:jc w:val="left"/>
            </w:pPr>
            <w:r>
              <w:t> </w:t>
            </w:r>
          </w:p>
        </w:tc>
      </w:tr>
      <w:tr w:rsidR="00DC2C13" w14:paraId="3F0C3C9B" w14:textId="77777777" w:rsidTr="002C7C4C">
        <w:tc>
          <w:tcPr>
            <w:tcW w:w="3078" w:type="dxa"/>
            <w:tcBorders>
              <w:top w:val="nil"/>
              <w:right w:val="single" w:sz="8" w:space="0" w:color="auto"/>
            </w:tcBorders>
            <w:tcMar>
              <w:top w:w="20" w:type="dxa"/>
              <w:left w:w="20" w:type="dxa"/>
              <w:bottom w:w="0" w:type="dxa"/>
              <w:right w:w="20" w:type="dxa"/>
            </w:tcMar>
            <w:vAlign w:val="center"/>
          </w:tcPr>
          <w:p w14:paraId="61FB83C0" w14:textId="77777777" w:rsidR="00DC2C13" w:rsidRDefault="00DC2C13">
            <w:pPr>
              <w:pStyle w:val="SL-FlLftSgl"/>
              <w:spacing w:before="20" w:after="20"/>
              <w:jc w:val="left"/>
            </w:pPr>
            <w:r>
              <w:t xml:space="preserve">   Pearson correlations</w:t>
            </w:r>
          </w:p>
        </w:tc>
        <w:tc>
          <w:tcPr>
            <w:tcW w:w="1300" w:type="dxa"/>
            <w:tcBorders>
              <w:top w:val="nil"/>
              <w:left w:val="nil"/>
              <w:right w:val="single" w:sz="8" w:space="0" w:color="auto"/>
            </w:tcBorders>
            <w:tcMar>
              <w:top w:w="20" w:type="dxa"/>
              <w:left w:w="20" w:type="dxa"/>
              <w:bottom w:w="0" w:type="dxa"/>
              <w:right w:w="20" w:type="dxa"/>
            </w:tcMar>
            <w:vAlign w:val="center"/>
          </w:tcPr>
          <w:p w14:paraId="08FA4128" w14:textId="77777777" w:rsidR="00DC2C13" w:rsidRDefault="00DC2C13">
            <w:pPr>
              <w:pStyle w:val="SL-FlLftSgl"/>
              <w:spacing w:before="20" w:after="20"/>
              <w:jc w:val="left"/>
            </w:pPr>
            <w:r>
              <w:t>X</w:t>
            </w:r>
            <w:r>
              <w:rPr>
                <w:szCs w:val="22"/>
                <w:vertAlign w:val="subscript"/>
              </w:rPr>
              <w:t>(D)</w:t>
            </w:r>
          </w:p>
        </w:tc>
        <w:tc>
          <w:tcPr>
            <w:tcW w:w="1379" w:type="dxa"/>
            <w:tcBorders>
              <w:top w:val="nil"/>
              <w:left w:val="nil"/>
              <w:right w:val="single" w:sz="8" w:space="0" w:color="auto"/>
            </w:tcBorders>
            <w:tcMar>
              <w:top w:w="20" w:type="dxa"/>
              <w:left w:w="20" w:type="dxa"/>
              <w:bottom w:w="0" w:type="dxa"/>
              <w:right w:w="20" w:type="dxa"/>
            </w:tcMar>
            <w:vAlign w:val="center"/>
          </w:tcPr>
          <w:p w14:paraId="03A25E4C" w14:textId="77777777" w:rsidR="00DC2C13" w:rsidRDefault="00DC2C13">
            <w:pPr>
              <w:pStyle w:val="SL-FlLftSgl"/>
              <w:spacing w:before="20" w:after="20"/>
              <w:jc w:val="left"/>
            </w:pPr>
            <w:r>
              <w:t>X</w:t>
            </w:r>
            <w:r>
              <w:rPr>
                <w:szCs w:val="22"/>
                <w:vertAlign w:val="subscript"/>
              </w:rPr>
              <w:t>(D)</w:t>
            </w:r>
          </w:p>
        </w:tc>
        <w:tc>
          <w:tcPr>
            <w:tcW w:w="1507" w:type="dxa"/>
            <w:tcBorders>
              <w:top w:val="nil"/>
              <w:left w:val="nil"/>
              <w:right w:val="single" w:sz="8" w:space="0" w:color="auto"/>
            </w:tcBorders>
            <w:tcMar>
              <w:top w:w="20" w:type="dxa"/>
              <w:left w:w="20" w:type="dxa"/>
              <w:bottom w:w="0" w:type="dxa"/>
              <w:right w:w="20" w:type="dxa"/>
            </w:tcMar>
            <w:vAlign w:val="center"/>
          </w:tcPr>
          <w:p w14:paraId="07083705" w14:textId="77777777" w:rsidR="00DC2C13" w:rsidRDefault="00DC2C13">
            <w:pPr>
              <w:pStyle w:val="SL-FlLftSgl"/>
              <w:spacing w:before="20" w:after="20"/>
              <w:jc w:val="left"/>
            </w:pPr>
            <w:r>
              <w:t>→</w:t>
            </w:r>
          </w:p>
        </w:tc>
        <w:tc>
          <w:tcPr>
            <w:tcW w:w="1298" w:type="dxa"/>
            <w:tcBorders>
              <w:top w:val="nil"/>
              <w:left w:val="nil"/>
              <w:right w:val="single" w:sz="8" w:space="0" w:color="auto"/>
            </w:tcBorders>
            <w:tcMar>
              <w:top w:w="20" w:type="dxa"/>
              <w:left w:w="20" w:type="dxa"/>
              <w:bottom w:w="0" w:type="dxa"/>
              <w:right w:w="20" w:type="dxa"/>
            </w:tcMar>
            <w:vAlign w:val="center"/>
          </w:tcPr>
          <w:p w14:paraId="61337123" w14:textId="77777777" w:rsidR="00DC2C13" w:rsidRDefault="00DC2C13">
            <w:pPr>
              <w:pStyle w:val="SL-FlLftSgl"/>
              <w:spacing w:before="20" w:after="20"/>
              <w:jc w:val="left"/>
            </w:pPr>
            <w:r>
              <w:t>X</w:t>
            </w:r>
            <w:r>
              <w:rPr>
                <w:szCs w:val="22"/>
                <w:vertAlign w:val="subscript"/>
              </w:rPr>
              <w:t>(D)</w:t>
            </w:r>
          </w:p>
        </w:tc>
        <w:tc>
          <w:tcPr>
            <w:tcW w:w="1178" w:type="dxa"/>
            <w:tcBorders>
              <w:top w:val="nil"/>
              <w:left w:val="nil"/>
            </w:tcBorders>
            <w:tcMar>
              <w:top w:w="20" w:type="dxa"/>
              <w:left w:w="20" w:type="dxa"/>
              <w:bottom w:w="0" w:type="dxa"/>
              <w:right w:w="20" w:type="dxa"/>
            </w:tcMar>
            <w:vAlign w:val="center"/>
          </w:tcPr>
          <w:p w14:paraId="0D884002" w14:textId="77777777" w:rsidR="00DC2C13" w:rsidRDefault="00DC2C13">
            <w:pPr>
              <w:pStyle w:val="SL-FlLftSgl"/>
              <w:spacing w:before="20" w:after="20"/>
              <w:jc w:val="left"/>
            </w:pPr>
            <w:r>
              <w:t>X</w:t>
            </w:r>
          </w:p>
        </w:tc>
      </w:tr>
      <w:tr w:rsidR="00DC2C13" w14:paraId="28D11170" w14:textId="77777777" w:rsidTr="002C7C4C">
        <w:tc>
          <w:tcPr>
            <w:tcW w:w="3078" w:type="dxa"/>
            <w:tcBorders>
              <w:top w:val="nil"/>
              <w:right w:val="single" w:sz="8" w:space="0" w:color="auto"/>
            </w:tcBorders>
            <w:tcMar>
              <w:top w:w="20" w:type="dxa"/>
              <w:left w:w="20" w:type="dxa"/>
              <w:bottom w:w="0" w:type="dxa"/>
              <w:right w:w="20" w:type="dxa"/>
            </w:tcMar>
            <w:vAlign w:val="center"/>
          </w:tcPr>
          <w:p w14:paraId="537DE2C5" w14:textId="77777777" w:rsidR="00DC2C13" w:rsidRDefault="00DC2C13">
            <w:pPr>
              <w:pStyle w:val="SL-FlLftSgl"/>
              <w:spacing w:before="20" w:after="20"/>
              <w:jc w:val="left"/>
            </w:pPr>
            <w:r>
              <w:t xml:space="preserve">   Pearson contingency coefficient</w:t>
            </w:r>
          </w:p>
        </w:tc>
        <w:tc>
          <w:tcPr>
            <w:tcW w:w="1300" w:type="dxa"/>
            <w:tcBorders>
              <w:top w:val="nil"/>
              <w:left w:val="nil"/>
              <w:right w:val="single" w:sz="8" w:space="0" w:color="auto"/>
            </w:tcBorders>
            <w:tcMar>
              <w:top w:w="20" w:type="dxa"/>
              <w:left w:w="20" w:type="dxa"/>
              <w:bottom w:w="0" w:type="dxa"/>
              <w:right w:w="20" w:type="dxa"/>
            </w:tcMar>
            <w:vAlign w:val="center"/>
          </w:tcPr>
          <w:p w14:paraId="1F717EF4" w14:textId="77777777" w:rsidR="00DC2C13" w:rsidRDefault="00DC2C13">
            <w:pPr>
              <w:pStyle w:val="SL-FlLftSgl"/>
              <w:spacing w:before="20" w:after="20"/>
              <w:jc w:val="left"/>
            </w:pPr>
            <w:r>
              <w:t>X</w:t>
            </w:r>
          </w:p>
        </w:tc>
        <w:tc>
          <w:tcPr>
            <w:tcW w:w="1379" w:type="dxa"/>
            <w:tcBorders>
              <w:top w:val="nil"/>
              <w:left w:val="nil"/>
              <w:right w:val="single" w:sz="8" w:space="0" w:color="auto"/>
            </w:tcBorders>
            <w:tcMar>
              <w:top w:w="20" w:type="dxa"/>
              <w:left w:w="20" w:type="dxa"/>
              <w:bottom w:w="0" w:type="dxa"/>
              <w:right w:w="20" w:type="dxa"/>
            </w:tcMar>
            <w:vAlign w:val="center"/>
          </w:tcPr>
          <w:p w14:paraId="602012E2" w14:textId="77777777" w:rsidR="00DC2C13" w:rsidRDefault="00DC2C13">
            <w:pPr>
              <w:pStyle w:val="SL-FlLftSgl"/>
              <w:spacing w:before="20" w:after="20"/>
              <w:jc w:val="left"/>
            </w:pPr>
            <w:r>
              <w:t>X</w:t>
            </w:r>
          </w:p>
        </w:tc>
        <w:tc>
          <w:tcPr>
            <w:tcW w:w="1507" w:type="dxa"/>
            <w:tcBorders>
              <w:top w:val="nil"/>
              <w:left w:val="nil"/>
              <w:right w:val="single" w:sz="8" w:space="0" w:color="auto"/>
            </w:tcBorders>
            <w:tcMar>
              <w:top w:w="20" w:type="dxa"/>
              <w:left w:w="20" w:type="dxa"/>
              <w:bottom w:w="0" w:type="dxa"/>
              <w:right w:w="20" w:type="dxa"/>
            </w:tcMar>
            <w:vAlign w:val="center"/>
          </w:tcPr>
          <w:p w14:paraId="49814370" w14:textId="77777777" w:rsidR="00DC2C13" w:rsidRDefault="00DC2C13">
            <w:pPr>
              <w:pStyle w:val="SL-FlLftSgl"/>
              <w:spacing w:before="20" w:after="20"/>
              <w:jc w:val="left"/>
            </w:pPr>
            <w:r>
              <w:t>→</w:t>
            </w:r>
          </w:p>
        </w:tc>
        <w:tc>
          <w:tcPr>
            <w:tcW w:w="1298" w:type="dxa"/>
            <w:tcBorders>
              <w:top w:val="nil"/>
              <w:left w:val="nil"/>
              <w:right w:val="single" w:sz="8" w:space="0" w:color="auto"/>
            </w:tcBorders>
            <w:tcMar>
              <w:top w:w="20" w:type="dxa"/>
              <w:left w:w="20" w:type="dxa"/>
              <w:bottom w:w="0" w:type="dxa"/>
              <w:right w:w="20" w:type="dxa"/>
            </w:tcMar>
            <w:vAlign w:val="center"/>
          </w:tcPr>
          <w:p w14:paraId="7F0509A2" w14:textId="77777777" w:rsidR="00DC2C13" w:rsidRDefault="00DC2C13">
            <w:pPr>
              <w:pStyle w:val="SL-FlLftSgl"/>
              <w:spacing w:before="20" w:after="20"/>
              <w:jc w:val="left"/>
            </w:pPr>
            <w:r>
              <w:t>X</w:t>
            </w:r>
          </w:p>
        </w:tc>
        <w:tc>
          <w:tcPr>
            <w:tcW w:w="1178" w:type="dxa"/>
            <w:tcBorders>
              <w:top w:val="nil"/>
              <w:left w:val="nil"/>
            </w:tcBorders>
            <w:tcMar>
              <w:top w:w="20" w:type="dxa"/>
              <w:left w:w="20" w:type="dxa"/>
              <w:bottom w:w="0" w:type="dxa"/>
              <w:right w:w="20" w:type="dxa"/>
            </w:tcMar>
            <w:vAlign w:val="center"/>
          </w:tcPr>
          <w:p w14:paraId="7F4F85E8" w14:textId="77777777" w:rsidR="00DC2C13" w:rsidRDefault="00DC2C13">
            <w:pPr>
              <w:pStyle w:val="SL-FlLftSgl"/>
              <w:spacing w:before="20" w:after="20"/>
              <w:jc w:val="left"/>
            </w:pPr>
            <w:r>
              <w:t>X</w:t>
            </w:r>
          </w:p>
        </w:tc>
      </w:tr>
      <w:tr w:rsidR="00DC2C13" w14:paraId="7BCACB16" w14:textId="77777777" w:rsidTr="002C7C4C">
        <w:tc>
          <w:tcPr>
            <w:tcW w:w="3078" w:type="dxa"/>
            <w:tcBorders>
              <w:top w:val="nil"/>
              <w:right w:val="single" w:sz="8" w:space="0" w:color="auto"/>
            </w:tcBorders>
            <w:tcMar>
              <w:top w:w="20" w:type="dxa"/>
              <w:left w:w="20" w:type="dxa"/>
              <w:bottom w:w="0" w:type="dxa"/>
              <w:right w:w="20" w:type="dxa"/>
            </w:tcMar>
            <w:vAlign w:val="center"/>
          </w:tcPr>
          <w:p w14:paraId="7796CEC6" w14:textId="77777777" w:rsidR="00DC2C13" w:rsidRDefault="00DC2C13">
            <w:pPr>
              <w:pStyle w:val="SL-FlLftSgl"/>
              <w:spacing w:before="20" w:after="20"/>
              <w:jc w:val="left"/>
            </w:pPr>
            <w:r>
              <w:t xml:space="preserve">   Cramer's V</w:t>
            </w:r>
          </w:p>
        </w:tc>
        <w:tc>
          <w:tcPr>
            <w:tcW w:w="1300" w:type="dxa"/>
            <w:tcBorders>
              <w:top w:val="nil"/>
              <w:left w:val="nil"/>
              <w:right w:val="single" w:sz="8" w:space="0" w:color="auto"/>
            </w:tcBorders>
            <w:tcMar>
              <w:top w:w="20" w:type="dxa"/>
              <w:left w:w="20" w:type="dxa"/>
              <w:bottom w:w="0" w:type="dxa"/>
              <w:right w:w="20" w:type="dxa"/>
            </w:tcMar>
            <w:vAlign w:val="center"/>
          </w:tcPr>
          <w:p w14:paraId="6F878101" w14:textId="77777777" w:rsidR="00DC2C13" w:rsidRDefault="00DC2C13">
            <w:pPr>
              <w:pStyle w:val="SL-FlLftSgl"/>
              <w:spacing w:before="20" w:after="20"/>
              <w:jc w:val="left"/>
            </w:pPr>
            <w:r>
              <w:t>X</w:t>
            </w:r>
          </w:p>
        </w:tc>
        <w:tc>
          <w:tcPr>
            <w:tcW w:w="1379" w:type="dxa"/>
            <w:tcBorders>
              <w:top w:val="nil"/>
              <w:left w:val="nil"/>
              <w:right w:val="single" w:sz="8" w:space="0" w:color="auto"/>
            </w:tcBorders>
            <w:tcMar>
              <w:top w:w="20" w:type="dxa"/>
              <w:left w:w="20" w:type="dxa"/>
              <w:bottom w:w="0" w:type="dxa"/>
              <w:right w:w="20" w:type="dxa"/>
            </w:tcMar>
            <w:vAlign w:val="center"/>
          </w:tcPr>
          <w:p w14:paraId="3C6D05F7" w14:textId="77777777" w:rsidR="00DC2C13" w:rsidRDefault="00DC2C13">
            <w:pPr>
              <w:pStyle w:val="SL-FlLftSgl"/>
              <w:spacing w:before="20" w:after="20"/>
              <w:jc w:val="left"/>
            </w:pPr>
            <w:r>
              <w:t>X</w:t>
            </w:r>
          </w:p>
        </w:tc>
        <w:tc>
          <w:tcPr>
            <w:tcW w:w="1507" w:type="dxa"/>
            <w:tcBorders>
              <w:top w:val="nil"/>
              <w:left w:val="nil"/>
              <w:right w:val="single" w:sz="8" w:space="0" w:color="auto"/>
            </w:tcBorders>
            <w:tcMar>
              <w:top w:w="20" w:type="dxa"/>
              <w:left w:w="20" w:type="dxa"/>
              <w:bottom w:w="0" w:type="dxa"/>
              <w:right w:w="20" w:type="dxa"/>
            </w:tcMar>
            <w:vAlign w:val="center"/>
          </w:tcPr>
          <w:p w14:paraId="3D8A9F49" w14:textId="77777777" w:rsidR="00DC2C13" w:rsidRDefault="00DC2C13">
            <w:pPr>
              <w:pStyle w:val="SL-FlLftSgl"/>
              <w:spacing w:before="20" w:after="20"/>
              <w:jc w:val="left"/>
            </w:pPr>
            <w:r>
              <w:t>→</w:t>
            </w:r>
          </w:p>
        </w:tc>
        <w:tc>
          <w:tcPr>
            <w:tcW w:w="1298" w:type="dxa"/>
            <w:tcBorders>
              <w:top w:val="nil"/>
              <w:left w:val="nil"/>
              <w:right w:val="single" w:sz="8" w:space="0" w:color="auto"/>
            </w:tcBorders>
            <w:tcMar>
              <w:top w:w="20" w:type="dxa"/>
              <w:left w:w="20" w:type="dxa"/>
              <w:bottom w:w="0" w:type="dxa"/>
              <w:right w:w="20" w:type="dxa"/>
            </w:tcMar>
            <w:vAlign w:val="center"/>
          </w:tcPr>
          <w:p w14:paraId="0A0D8319" w14:textId="77777777" w:rsidR="00DC2C13" w:rsidRDefault="00DC2C13">
            <w:pPr>
              <w:pStyle w:val="SL-FlLftSgl"/>
              <w:spacing w:before="20" w:after="20"/>
              <w:jc w:val="left"/>
            </w:pPr>
            <w:r>
              <w:t>X</w:t>
            </w:r>
          </w:p>
        </w:tc>
        <w:tc>
          <w:tcPr>
            <w:tcW w:w="1178" w:type="dxa"/>
            <w:tcBorders>
              <w:top w:val="nil"/>
              <w:left w:val="nil"/>
            </w:tcBorders>
            <w:tcMar>
              <w:top w:w="20" w:type="dxa"/>
              <w:left w:w="20" w:type="dxa"/>
              <w:bottom w:w="0" w:type="dxa"/>
              <w:right w:w="20" w:type="dxa"/>
            </w:tcMar>
            <w:vAlign w:val="center"/>
          </w:tcPr>
          <w:p w14:paraId="436B05D0" w14:textId="77777777" w:rsidR="00DC2C13" w:rsidRDefault="00DC2C13">
            <w:pPr>
              <w:pStyle w:val="SL-FlLftSgl"/>
              <w:spacing w:before="20" w:after="20"/>
              <w:jc w:val="left"/>
            </w:pPr>
            <w:r>
              <w:t>X</w:t>
            </w:r>
          </w:p>
        </w:tc>
      </w:tr>
      <w:tr w:rsidR="00DC2C13" w14:paraId="4E64D05F" w14:textId="77777777" w:rsidTr="002C7C4C">
        <w:tc>
          <w:tcPr>
            <w:tcW w:w="3078" w:type="dxa"/>
            <w:tcBorders>
              <w:top w:val="nil"/>
              <w:bottom w:val="single" w:sz="8" w:space="0" w:color="auto"/>
              <w:right w:val="single" w:sz="8" w:space="0" w:color="auto"/>
            </w:tcBorders>
            <w:tcMar>
              <w:top w:w="20" w:type="dxa"/>
              <w:left w:w="20" w:type="dxa"/>
              <w:bottom w:w="0" w:type="dxa"/>
              <w:right w:w="20" w:type="dxa"/>
            </w:tcMar>
            <w:vAlign w:val="center"/>
          </w:tcPr>
          <w:p w14:paraId="2DDDF29F" w14:textId="77777777" w:rsidR="00DC2C13" w:rsidRDefault="00DC2C13">
            <w:pPr>
              <w:pStyle w:val="SL-FlLftSgl"/>
              <w:spacing w:before="20" w:after="20"/>
              <w:jc w:val="left"/>
            </w:pPr>
            <w:r>
              <w:t xml:space="preserve">   For regression coefficients</w:t>
            </w:r>
          </w:p>
        </w:tc>
        <w:tc>
          <w:tcPr>
            <w:tcW w:w="1300" w:type="dxa"/>
            <w:tcBorders>
              <w:top w:val="nil"/>
              <w:left w:val="nil"/>
              <w:bottom w:val="single" w:sz="8" w:space="0" w:color="auto"/>
              <w:right w:val="single" w:sz="8" w:space="0" w:color="auto"/>
            </w:tcBorders>
            <w:tcMar>
              <w:top w:w="20" w:type="dxa"/>
              <w:left w:w="20" w:type="dxa"/>
              <w:bottom w:w="0" w:type="dxa"/>
              <w:right w:w="20" w:type="dxa"/>
            </w:tcMar>
            <w:vAlign w:val="center"/>
          </w:tcPr>
          <w:p w14:paraId="36B17955" w14:textId="77777777" w:rsidR="00DC2C13" w:rsidRDefault="00DC2C13">
            <w:pPr>
              <w:pStyle w:val="SL-FlLftSgl"/>
              <w:spacing w:before="20" w:after="20"/>
              <w:jc w:val="left"/>
            </w:pPr>
            <w:r>
              <w:t> </w:t>
            </w:r>
          </w:p>
        </w:tc>
        <w:tc>
          <w:tcPr>
            <w:tcW w:w="1379" w:type="dxa"/>
            <w:tcBorders>
              <w:top w:val="nil"/>
              <w:left w:val="nil"/>
              <w:bottom w:val="single" w:sz="8" w:space="0" w:color="auto"/>
              <w:right w:val="single" w:sz="8" w:space="0" w:color="auto"/>
            </w:tcBorders>
            <w:tcMar>
              <w:top w:w="20" w:type="dxa"/>
              <w:left w:w="20" w:type="dxa"/>
              <w:bottom w:w="0" w:type="dxa"/>
              <w:right w:w="20" w:type="dxa"/>
            </w:tcMar>
            <w:vAlign w:val="center"/>
          </w:tcPr>
          <w:p w14:paraId="518874DD" w14:textId="77777777" w:rsidR="00DC2C13" w:rsidRDefault="00DC2C13">
            <w:pPr>
              <w:pStyle w:val="SL-FlLftSgl"/>
              <w:spacing w:before="20" w:after="20"/>
              <w:jc w:val="left"/>
            </w:pPr>
            <w:r>
              <w:t>X</w:t>
            </w:r>
            <w:r>
              <w:rPr>
                <w:szCs w:val="22"/>
                <w:vertAlign w:val="subscript"/>
              </w:rPr>
              <w:t>(D)</w:t>
            </w:r>
          </w:p>
        </w:tc>
        <w:tc>
          <w:tcPr>
            <w:tcW w:w="1507" w:type="dxa"/>
            <w:tcBorders>
              <w:top w:val="nil"/>
              <w:left w:val="nil"/>
              <w:bottom w:val="single" w:sz="8" w:space="0" w:color="auto"/>
              <w:right w:val="single" w:sz="8" w:space="0" w:color="auto"/>
            </w:tcBorders>
            <w:tcMar>
              <w:top w:w="20" w:type="dxa"/>
              <w:left w:w="20" w:type="dxa"/>
              <w:bottom w:w="0" w:type="dxa"/>
              <w:right w:w="20" w:type="dxa"/>
            </w:tcMar>
            <w:vAlign w:val="center"/>
          </w:tcPr>
          <w:p w14:paraId="7AF82AF5" w14:textId="77777777" w:rsidR="00DC2C13" w:rsidRDefault="00DC2C13">
            <w:pPr>
              <w:pStyle w:val="SL-FlLftSgl"/>
              <w:spacing w:before="20" w:after="20"/>
              <w:jc w:val="left"/>
            </w:pPr>
            <w:r>
              <w:t> </w:t>
            </w:r>
          </w:p>
        </w:tc>
        <w:tc>
          <w:tcPr>
            <w:tcW w:w="1298" w:type="dxa"/>
            <w:tcBorders>
              <w:top w:val="nil"/>
              <w:left w:val="nil"/>
              <w:bottom w:val="single" w:sz="8" w:space="0" w:color="auto"/>
              <w:right w:val="single" w:sz="8" w:space="0" w:color="auto"/>
            </w:tcBorders>
            <w:tcMar>
              <w:top w:w="20" w:type="dxa"/>
              <w:left w:w="20" w:type="dxa"/>
              <w:bottom w:w="0" w:type="dxa"/>
              <w:right w:w="20" w:type="dxa"/>
            </w:tcMar>
            <w:vAlign w:val="center"/>
          </w:tcPr>
          <w:p w14:paraId="1D94EFB1" w14:textId="77777777" w:rsidR="00DC2C13" w:rsidRDefault="00DC2C13">
            <w:pPr>
              <w:pStyle w:val="SL-FlLftSgl"/>
              <w:spacing w:before="20" w:after="20"/>
              <w:jc w:val="left"/>
            </w:pPr>
            <w:r>
              <w:t> </w:t>
            </w:r>
          </w:p>
        </w:tc>
        <w:tc>
          <w:tcPr>
            <w:tcW w:w="1178" w:type="dxa"/>
            <w:tcBorders>
              <w:top w:val="nil"/>
              <w:left w:val="nil"/>
              <w:bottom w:val="single" w:sz="8" w:space="0" w:color="auto"/>
            </w:tcBorders>
            <w:tcMar>
              <w:top w:w="20" w:type="dxa"/>
              <w:left w:w="20" w:type="dxa"/>
              <w:bottom w:w="0" w:type="dxa"/>
              <w:right w:w="20" w:type="dxa"/>
            </w:tcMar>
            <w:vAlign w:val="center"/>
          </w:tcPr>
          <w:p w14:paraId="75BC2859" w14:textId="77777777" w:rsidR="00DC2C13" w:rsidRDefault="00DC2C13">
            <w:pPr>
              <w:pStyle w:val="SL-FlLftSgl"/>
              <w:spacing w:before="20" w:after="20"/>
              <w:jc w:val="left"/>
            </w:pPr>
            <w:r>
              <w:t>X</w:t>
            </w:r>
          </w:p>
        </w:tc>
      </w:tr>
    </w:tbl>
    <w:p w14:paraId="0C9AB80A" w14:textId="77777777" w:rsidR="00DC2C13" w:rsidRDefault="00DC2C13">
      <w:pPr>
        <w:pStyle w:val="FootnoteText"/>
        <w:tabs>
          <w:tab w:val="clear" w:pos="120"/>
          <w:tab w:val="left" w:pos="540"/>
        </w:tabs>
        <w:ind w:left="540" w:hanging="360"/>
        <w:rPr>
          <w:sz w:val="18"/>
        </w:rPr>
      </w:pPr>
      <w:r>
        <w:rPr>
          <w:sz w:val="18"/>
        </w:rPr>
        <w:t>*</w:t>
      </w:r>
      <w:r>
        <w:rPr>
          <w:sz w:val="18"/>
        </w:rPr>
        <w:tab/>
        <w:t xml:space="preserve">X indicates all variables in their original form. </w:t>
      </w:r>
      <w:proofErr w:type="gramStart"/>
      <w:r>
        <w:rPr>
          <w:sz w:val="18"/>
        </w:rPr>
        <w:t>X</w:t>
      </w:r>
      <w:r>
        <w:rPr>
          <w:szCs w:val="22"/>
          <w:vertAlign w:val="subscript"/>
        </w:rPr>
        <w:t>(</w:t>
      </w:r>
      <w:proofErr w:type="gramEnd"/>
      <w:r>
        <w:rPr>
          <w:szCs w:val="22"/>
          <w:vertAlign w:val="subscript"/>
        </w:rPr>
        <w:t>D)</w:t>
      </w:r>
      <w:r>
        <w:rPr>
          <w:szCs w:val="16"/>
        </w:rPr>
        <w:t xml:space="preserve"> </w:t>
      </w:r>
      <w:r>
        <w:rPr>
          <w:sz w:val="18"/>
        </w:rPr>
        <w:t>indicates the dummy variables created for nominal variables with number of categories less than or equal to the analysis threshold, and all other variables in their original form.</w:t>
      </w:r>
    </w:p>
    <w:p w14:paraId="2692FDD9" w14:textId="77777777" w:rsidR="00DC2C13" w:rsidRDefault="00DC2C13">
      <w:pPr>
        <w:pStyle w:val="FootnoteText"/>
        <w:tabs>
          <w:tab w:val="clear" w:pos="120"/>
          <w:tab w:val="left" w:pos="540"/>
        </w:tabs>
        <w:ind w:left="540" w:hanging="360"/>
        <w:rPr>
          <w:sz w:val="18"/>
        </w:rPr>
      </w:pPr>
      <w:r>
        <w:rPr>
          <w:sz w:val="18"/>
        </w:rPr>
        <w:t>**</w:t>
      </w:r>
      <w:r>
        <w:rPr>
          <w:sz w:val="18"/>
        </w:rPr>
        <w:tab/>
        <w:t>BOUNDARY and KEYVARS variables are not included in the default regression models, but may be included in additional user-specified models.</w:t>
      </w:r>
    </w:p>
    <w:p w14:paraId="702139BB" w14:textId="77777777" w:rsidR="00DC2C13" w:rsidRDefault="00DC2C13">
      <w:pPr>
        <w:pStyle w:val="FootnoteText"/>
        <w:tabs>
          <w:tab w:val="clear" w:pos="120"/>
          <w:tab w:val="left" w:pos="540"/>
        </w:tabs>
        <w:ind w:left="540" w:hanging="360"/>
        <w:rPr>
          <w:sz w:val="18"/>
        </w:rPr>
      </w:pPr>
      <w:r>
        <w:rPr>
          <w:sz w:val="18"/>
        </w:rPr>
        <w:t>***</w:t>
      </w:r>
      <w:r>
        <w:rPr>
          <w:sz w:val="18"/>
        </w:rPr>
        <w:tab/>
        <w:t>→ indicates that the LINKSWAP variables may be included if also specified as KEYVARS.</w:t>
      </w:r>
    </w:p>
    <w:p w14:paraId="45B0BB36" w14:textId="77777777" w:rsidR="00DE227B" w:rsidRDefault="00DE227B">
      <w:pPr>
        <w:pStyle w:val="FootnoteText"/>
        <w:tabs>
          <w:tab w:val="clear" w:pos="120"/>
          <w:tab w:val="left" w:pos="540"/>
        </w:tabs>
        <w:ind w:left="540" w:hanging="360"/>
        <w:rPr>
          <w:sz w:val="18"/>
        </w:rPr>
      </w:pPr>
    </w:p>
    <w:p w14:paraId="280ADF42" w14:textId="77777777" w:rsidR="00E701AA" w:rsidRPr="00DE227B" w:rsidRDefault="00532B5B" w:rsidP="00532B5B">
      <w:pPr>
        <w:pStyle w:val="P1-StandPara"/>
      </w:pPr>
      <w:r>
        <w:t xml:space="preserve">As seen in table </w:t>
      </w:r>
      <w:r w:rsidR="00F5420A">
        <w:t>2</w:t>
      </w:r>
      <w:r>
        <w:t>-3, t</w:t>
      </w:r>
      <w:r w:rsidRPr="00532B5B">
        <w:t>he following four parameters are used in the computation of measures of correlations and regressions: SWAPVARS, BOUNDARY, KEYOUT, and KEYVARS.</w:t>
      </w:r>
      <w:r>
        <w:t xml:space="preserve"> Special missing values (e.g., 7, 8, </w:t>
      </w:r>
      <w:r w:rsidR="007262A2">
        <w:t>and 9</w:t>
      </w:r>
      <w:r>
        <w:t xml:space="preserve">) can be designated to remove </w:t>
      </w:r>
      <w:r w:rsidR="00E701AA">
        <w:t xml:space="preserve">the records </w:t>
      </w:r>
      <w:r>
        <w:t>from the computation by specifying the parameters SWAPVARS_MD, BOUNDARY_MD, KEYOUT_MD, and KEYVARS_MD</w:t>
      </w:r>
      <w:r w:rsidR="007262A2">
        <w:t xml:space="preserve">, and all these details are presented in Section </w:t>
      </w:r>
      <w:r w:rsidR="00F5420A">
        <w:t>2</w:t>
      </w:r>
      <w:r w:rsidR="007262A2">
        <w:t>.1.2.</w:t>
      </w:r>
      <w:r w:rsidR="00E701AA">
        <w:t xml:space="preserve"> For example, if missing value code is specified as a 7, then the value will be changed to SAS missing and be removed from the computations – that is, a complete case analysis will be conducted.</w:t>
      </w:r>
    </w:p>
    <w:p w14:paraId="4423BC3F" w14:textId="77777777" w:rsidR="008F1F60" w:rsidRDefault="008F1F60" w:rsidP="00352E0A">
      <w:pPr>
        <w:pStyle w:val="L1-FlLSp12"/>
      </w:pPr>
    </w:p>
    <w:p w14:paraId="29F98B7D" w14:textId="77777777" w:rsidR="008F1F60" w:rsidRDefault="00F5420A" w:rsidP="00FA632E">
      <w:pPr>
        <w:pStyle w:val="Heading2"/>
      </w:pPr>
      <w:bookmarkStart w:id="173" w:name="_Toc54772143"/>
      <w:r>
        <w:t>2</w:t>
      </w:r>
      <w:r w:rsidR="008F1F60">
        <w:t>.3.5</w:t>
      </w:r>
      <w:r w:rsidR="008F1F60">
        <w:tab/>
        <w:t xml:space="preserve">Additional </w:t>
      </w:r>
      <w:r w:rsidR="007E7169">
        <w:t xml:space="preserve">Output </w:t>
      </w:r>
      <w:proofErr w:type="gramStart"/>
      <w:r w:rsidR="007E7169">
        <w:t>Provided</w:t>
      </w:r>
      <w:proofErr w:type="gramEnd"/>
      <w:r w:rsidR="007E7169">
        <w:t xml:space="preserve"> </w:t>
      </w:r>
      <w:r w:rsidR="008F1F60">
        <w:t xml:space="preserve">when </w:t>
      </w:r>
      <w:r w:rsidR="007E7169">
        <w:t xml:space="preserve">Multiple Seeds </w:t>
      </w:r>
      <w:r w:rsidR="008F1F60">
        <w:t xml:space="preserve">are </w:t>
      </w:r>
      <w:r w:rsidR="007E7169">
        <w:t>Specified</w:t>
      </w:r>
      <w:bookmarkEnd w:id="173"/>
    </w:p>
    <w:p w14:paraId="656902A4" w14:textId="77777777" w:rsidR="008F1F60" w:rsidRPr="008F1F60" w:rsidRDefault="008F1F60" w:rsidP="008F1F60">
      <w:pPr>
        <w:pStyle w:val="P1-StandPara"/>
      </w:pPr>
      <w:r>
        <w:t xml:space="preserve">If more than one seed is specified, additional output will be created; the utility measures from all runs will be summarized in </w:t>
      </w:r>
      <w:r w:rsidR="00CE163F">
        <w:rPr>
          <w:i/>
        </w:rPr>
        <w:t>&lt;file name&gt;</w:t>
      </w:r>
      <w:r w:rsidRPr="0084727B">
        <w:rPr>
          <w:i/>
        </w:rPr>
        <w:t>.</w:t>
      </w:r>
      <w:proofErr w:type="spellStart"/>
      <w:r w:rsidRPr="0084727B">
        <w:rPr>
          <w:i/>
        </w:rPr>
        <w:t>ls</w:t>
      </w:r>
      <w:r>
        <w:rPr>
          <w:i/>
        </w:rPr>
        <w:t>t</w:t>
      </w:r>
      <w:proofErr w:type="spellEnd"/>
      <w:r>
        <w:rPr>
          <w:i/>
        </w:rPr>
        <w:t xml:space="preserve"> </w:t>
      </w:r>
      <w:r>
        <w:t xml:space="preserve">and </w:t>
      </w:r>
      <w:r w:rsidRPr="0084727B">
        <w:t>graphed in</w:t>
      </w:r>
      <w:r>
        <w:rPr>
          <w:i/>
        </w:rPr>
        <w:t xml:space="preserve"> </w:t>
      </w:r>
      <w:r w:rsidRPr="0084727B">
        <w:rPr>
          <w:i/>
        </w:rPr>
        <w:t>&lt;file name&gt;_</w:t>
      </w:r>
      <w:r>
        <w:rPr>
          <w:i/>
        </w:rPr>
        <w:t xml:space="preserve">SummaryGraph.pdf </w:t>
      </w:r>
      <w:r w:rsidRPr="001F0220">
        <w:t>(or</w:t>
      </w:r>
      <w:r>
        <w:rPr>
          <w:i/>
        </w:rPr>
        <w:t xml:space="preserve"> </w:t>
      </w:r>
      <w:r w:rsidRPr="0084727B">
        <w:rPr>
          <w:i/>
        </w:rPr>
        <w:t>&lt;file name&gt;_</w:t>
      </w:r>
      <w:r>
        <w:rPr>
          <w:i/>
        </w:rPr>
        <w:t xml:space="preserve">SummaryGraph.rtf </w:t>
      </w:r>
      <w:r w:rsidRPr="001F0220">
        <w:t xml:space="preserve">depending on the graphics </w:t>
      </w:r>
      <w:r>
        <w:t>specification</w:t>
      </w:r>
      <w:r w:rsidRPr="001F0220">
        <w:t>)</w:t>
      </w:r>
      <w:r w:rsidR="00E84105">
        <w:t xml:space="preserve"> and will appear in the same directory as the other </w:t>
      </w:r>
      <w:proofErr w:type="spellStart"/>
      <w:r w:rsidR="004635E4" w:rsidRPr="004635E4">
        <w:rPr>
          <w:i/>
        </w:rPr>
        <w:t>DataSwap</w:t>
      </w:r>
      <w:proofErr w:type="spellEnd"/>
      <w:r w:rsidR="00E84105">
        <w:t xml:space="preserve"> output.</w:t>
      </w:r>
    </w:p>
    <w:p w14:paraId="08972B51" w14:textId="77777777" w:rsidR="008F1F60" w:rsidRPr="008F1F60" w:rsidRDefault="00B45970" w:rsidP="008F1F60">
      <w:pPr>
        <w:pStyle w:val="P1-StandPara"/>
      </w:pPr>
      <w:r>
        <w:lastRenderedPageBreak/>
        <w:t xml:space="preserve">The summary list of the utility measures for tables, pairwise associations, and multivariate associations are displayed with the values </w:t>
      </w:r>
      <w:r w:rsidR="0022403B">
        <w:t>for</w:t>
      </w:r>
      <w:r>
        <w:t xml:space="preserve"> each run appearing in columns labeled with the </w:t>
      </w:r>
      <w:r w:rsidR="0022403B">
        <w:t>r</w:t>
      </w:r>
      <w:r>
        <w:t xml:space="preserve">un number and including the seed used for each run, respectively. Since the only difference between the swapping runs displayed in this output is the seed specified, the utility measures are directly comparable across runs. For </w:t>
      </w:r>
      <w:r w:rsidR="0022403B">
        <w:t xml:space="preserve">all </w:t>
      </w:r>
      <w:r>
        <w:t xml:space="preserve">measures, a lower value indicates more utility; however, care must be taken with the Hellinger’s Distance measures as they are greatly impacted by small cells. (See </w:t>
      </w:r>
      <w:r w:rsidR="006E2D0A">
        <w:t>Section</w:t>
      </w:r>
      <w:r>
        <w:t xml:space="preserve"> </w:t>
      </w:r>
      <w:r w:rsidR="00F5420A">
        <w:t>2</w:t>
      </w:r>
      <w:r>
        <w:t>.3.3.3.)</w:t>
      </w:r>
    </w:p>
    <w:p w14:paraId="2A657ED2" w14:textId="77777777" w:rsidR="00B45970" w:rsidRPr="008F1F60" w:rsidRDefault="00B45970" w:rsidP="00B45970">
      <w:pPr>
        <w:pStyle w:val="P1-StandPara"/>
      </w:pPr>
      <w:r>
        <w:t xml:space="preserve">The summary graphics file includes three graphs. The first graph </w:t>
      </w:r>
      <w:r w:rsidRPr="00B45970">
        <w:t>contains the values of</w:t>
      </w:r>
      <w:r>
        <w:t xml:space="preserve"> Hellinger's Distance</w:t>
      </w:r>
      <w:r w:rsidRPr="00B45970">
        <w:t xml:space="preserve"> across all swapping variables</w:t>
      </w:r>
      <w:r>
        <w:t xml:space="preserve"> with and without the small cells. The second graph contains the three utility measures for pairwise association. The third graph includes the </w:t>
      </w:r>
      <w:r w:rsidRPr="00E84105">
        <w:t>Regression utility measure across all models</w:t>
      </w:r>
      <w:r w:rsidR="00E84105">
        <w:t>. A line is drawn between the symbol markers for a measure across the run, not to display any trend across runs, but only as a visual aid. Note that only the overall measures are provided in the graphs. If particular variables or relationships are of concern, the user should refer to the summary listing to determine the run that produces the best utility for those variables or relationships.</w:t>
      </w:r>
    </w:p>
    <w:p w14:paraId="12BF0134" w14:textId="77777777" w:rsidR="00DC2C13" w:rsidRDefault="00DC2C13">
      <w:pPr>
        <w:rPr>
          <w:rFonts w:ascii="Arial" w:hAnsi="Arial" w:cs="Arial"/>
          <w:sz w:val="20"/>
        </w:rPr>
      </w:pPr>
    </w:p>
    <w:p w14:paraId="449DE33C" w14:textId="77777777" w:rsidR="004128A5" w:rsidRPr="00771E3D" w:rsidRDefault="004128A5" w:rsidP="004128A5">
      <w:pPr>
        <w:pStyle w:val="C2-CtrSglSp"/>
        <w:rPr>
          <w:i/>
          <w:snapToGrid w:val="0"/>
        </w:rPr>
      </w:pPr>
    </w:p>
    <w:p w14:paraId="7823493D" w14:textId="77777777" w:rsidR="00D8628F" w:rsidRDefault="00D8628F" w:rsidP="00FA632E">
      <w:pPr>
        <w:pStyle w:val="C1-CtrBoldHd"/>
        <w:spacing w:after="360" w:line="280" w:lineRule="exact"/>
        <w:rPr>
          <w:sz w:val="28"/>
          <w:szCs w:val="28"/>
        </w:rPr>
        <w:sectPr w:rsidR="00D8628F" w:rsidSect="009023C7">
          <w:footerReference w:type="default" r:id="rId23"/>
          <w:pgSz w:w="12240" w:h="15840"/>
          <w:pgMar w:top="1440" w:right="1440" w:bottom="1440" w:left="1440" w:header="720" w:footer="720" w:gutter="0"/>
          <w:cols w:space="720"/>
          <w:docGrid w:linePitch="360"/>
        </w:sectPr>
      </w:pPr>
    </w:p>
    <w:p w14:paraId="7CBD9E32" w14:textId="77777777" w:rsidR="00DC2C13" w:rsidRPr="00FA632E" w:rsidRDefault="00FC4725" w:rsidP="00FA632E">
      <w:pPr>
        <w:pStyle w:val="C1-CtrBoldHd"/>
        <w:spacing w:after="360" w:line="280" w:lineRule="exact"/>
        <w:rPr>
          <w:sz w:val="28"/>
          <w:szCs w:val="28"/>
        </w:rPr>
      </w:pPr>
      <w:bookmarkStart w:id="174" w:name="_Toc54772144"/>
      <w:r>
        <w:rPr>
          <w:sz w:val="28"/>
          <w:szCs w:val="28"/>
        </w:rPr>
        <w:lastRenderedPageBreak/>
        <w:t>3</w:t>
      </w:r>
      <w:r w:rsidR="00DC2C13" w:rsidRPr="00FA632E">
        <w:rPr>
          <w:sz w:val="28"/>
          <w:szCs w:val="28"/>
        </w:rPr>
        <w:t>. Technical Description</w:t>
      </w:r>
      <w:bookmarkEnd w:id="174"/>
    </w:p>
    <w:p w14:paraId="116AD9E1" w14:textId="77777777" w:rsidR="007410E5" w:rsidRDefault="0022403B" w:rsidP="00FC4725">
      <w:pPr>
        <w:pStyle w:val="P1-StandPara"/>
        <w:rPr>
          <w:snapToGrid w:val="0"/>
        </w:rPr>
      </w:pPr>
      <w:bookmarkStart w:id="175" w:name="_Toc272834568"/>
      <w:r w:rsidRPr="0022403B">
        <w:t xml:space="preserve">This section provides more technical descriptions of the </w:t>
      </w:r>
      <w:proofErr w:type="spellStart"/>
      <w:r w:rsidR="004635E4" w:rsidRPr="004635E4">
        <w:rPr>
          <w:i/>
        </w:rPr>
        <w:t>DataSwap</w:t>
      </w:r>
      <w:proofErr w:type="spellEnd"/>
      <w:r w:rsidRPr="0022403B">
        <w:t xml:space="preserve"> algorithm provided in this version of the software</w:t>
      </w:r>
      <w:r w:rsidR="00FC4725">
        <w:t xml:space="preserve">. </w:t>
      </w:r>
      <w:r w:rsidR="007410E5">
        <w:t xml:space="preserve">This section provides a technical description of the </w:t>
      </w:r>
      <w:proofErr w:type="spellStart"/>
      <w:r w:rsidR="004635E4" w:rsidRPr="004635E4">
        <w:rPr>
          <w:i/>
        </w:rPr>
        <w:t>DataSwap</w:t>
      </w:r>
      <w:proofErr w:type="spellEnd"/>
      <w:r w:rsidR="007410E5">
        <w:rPr>
          <w:i/>
        </w:rPr>
        <w:t xml:space="preserve"> </w:t>
      </w:r>
      <w:r w:rsidR="007410E5">
        <w:t>algorithm including the specifics of target selection (</w:t>
      </w:r>
      <w:r w:rsidR="006E2D0A">
        <w:t>Section</w:t>
      </w:r>
      <w:r w:rsidR="007410E5">
        <w:t xml:space="preserve"> </w:t>
      </w:r>
      <w:r w:rsidR="00FC4725">
        <w:t>3</w:t>
      </w:r>
      <w:r w:rsidR="007410E5">
        <w:t>.1), swapping partner selection (</w:t>
      </w:r>
      <w:r w:rsidR="006E2D0A">
        <w:t>Section</w:t>
      </w:r>
      <w:r w:rsidR="007410E5">
        <w:t xml:space="preserve"> </w:t>
      </w:r>
      <w:r w:rsidR="00FC4725">
        <w:t>3</w:t>
      </w:r>
      <w:r w:rsidR="007410E5">
        <w:t>.2), and variance estimation (</w:t>
      </w:r>
      <w:r w:rsidR="006E2D0A">
        <w:t>Section</w:t>
      </w:r>
      <w:r w:rsidR="007410E5">
        <w:t xml:space="preserve"> </w:t>
      </w:r>
      <w:r w:rsidR="00FC4725">
        <w:t>3</w:t>
      </w:r>
      <w:r w:rsidR="007410E5">
        <w:t xml:space="preserve">.3). The calculations of the measures of association, regression results, and utility measures are provided in </w:t>
      </w:r>
      <w:r w:rsidR="006E2D0A">
        <w:t>Section</w:t>
      </w:r>
      <w:r w:rsidR="007410E5">
        <w:t xml:space="preserve">s </w:t>
      </w:r>
      <w:r w:rsidR="00FC4725">
        <w:t>3</w:t>
      </w:r>
      <w:r w:rsidR="007410E5">
        <w:t xml:space="preserve">.4, </w:t>
      </w:r>
      <w:r w:rsidR="00FC4725">
        <w:t>3</w:t>
      </w:r>
      <w:r w:rsidR="007410E5">
        <w:t xml:space="preserve">.5, and </w:t>
      </w:r>
      <w:r w:rsidR="00FC4725">
        <w:t>3</w:t>
      </w:r>
      <w:r w:rsidR="007410E5">
        <w:t xml:space="preserve">.6 respectively. </w:t>
      </w:r>
      <w:r w:rsidR="006E2D0A">
        <w:t>Section</w:t>
      </w:r>
      <w:r w:rsidR="007410E5">
        <w:t xml:space="preserve"> </w:t>
      </w:r>
      <w:r w:rsidR="00FC4725">
        <w:t>3</w:t>
      </w:r>
      <w:r w:rsidR="007410E5">
        <w:t xml:space="preserve">.7 describes the error that may be introduced as a result of data swapping. </w:t>
      </w:r>
      <w:r w:rsidR="006E2D0A">
        <w:t>Section</w:t>
      </w:r>
      <w:r w:rsidR="007410E5">
        <w:t xml:space="preserve"> </w:t>
      </w:r>
      <w:r w:rsidR="00FC4725">
        <w:t>3</w:t>
      </w:r>
      <w:r w:rsidR="007410E5">
        <w:t xml:space="preserve">.8 provides guidance on the interpretation of utility measures. </w:t>
      </w:r>
    </w:p>
    <w:p w14:paraId="4B354E00" w14:textId="77777777" w:rsidR="00DC2C13" w:rsidRDefault="00FC4725" w:rsidP="00FC4725">
      <w:pPr>
        <w:pStyle w:val="Heading1"/>
        <w:rPr>
          <w:snapToGrid w:val="0"/>
        </w:rPr>
      </w:pPr>
      <w:bookmarkStart w:id="176" w:name="_Toc54772145"/>
      <w:r>
        <w:rPr>
          <w:snapToGrid w:val="0"/>
        </w:rPr>
        <w:t>3</w:t>
      </w:r>
      <w:r w:rsidR="007410E5">
        <w:rPr>
          <w:snapToGrid w:val="0"/>
        </w:rPr>
        <w:t>.1</w:t>
      </w:r>
      <w:r w:rsidR="00DC2C13">
        <w:rPr>
          <w:snapToGrid w:val="0"/>
        </w:rPr>
        <w:tab/>
        <w:t>Target Selection</w:t>
      </w:r>
      <w:bookmarkEnd w:id="175"/>
      <w:bookmarkEnd w:id="176"/>
    </w:p>
    <w:p w14:paraId="56FE37DB" w14:textId="77777777" w:rsidR="00DC2C13" w:rsidRDefault="00DC2C13">
      <w:pPr>
        <w:pStyle w:val="P1-StandPara"/>
      </w:pPr>
      <w:r>
        <w:rPr>
          <w:snapToGrid w:val="0"/>
        </w:rPr>
        <w:t>The first step in the swapping algorithm is target selection. Targets that are selected with certainty are identified first and separated from the other cases; all other targets are selected from the remaining data records according to the specified sampling (swapping) rate.</w:t>
      </w:r>
    </w:p>
    <w:p w14:paraId="71B1AEF0" w14:textId="77777777" w:rsidR="00DC2C13" w:rsidRDefault="00DC2C13">
      <w:pPr>
        <w:pStyle w:val="P1-StandPara"/>
        <w:rPr>
          <w:snapToGrid w:val="0"/>
        </w:rPr>
      </w:pPr>
      <w:r>
        <w:rPr>
          <w:snapToGrid w:val="0"/>
        </w:rPr>
        <w:t xml:space="preserve">The procedure for identifying certainty selections is to first sort the records (denoted by </w:t>
      </w:r>
      <w:proofErr w:type="spellStart"/>
      <w:r>
        <w:rPr>
          <w:i/>
          <w:snapToGrid w:val="0"/>
        </w:rPr>
        <w:t>i</w:t>
      </w:r>
      <w:proofErr w:type="spellEnd"/>
      <w:r>
        <w:rPr>
          <w:snapToGrid w:val="0"/>
        </w:rPr>
        <w:t xml:space="preserve">) by descending measure of size within each stratum </w:t>
      </w:r>
      <w:r>
        <w:rPr>
          <w:i/>
          <w:snapToGrid w:val="0"/>
        </w:rPr>
        <w:t>h</w:t>
      </w:r>
      <w:r>
        <w:rPr>
          <w:snapToGrid w:val="0"/>
        </w:rPr>
        <w:t xml:space="preserve"> (</w:t>
      </w:r>
      <w:proofErr w:type="spellStart"/>
      <w:r>
        <w:rPr>
          <w:i/>
          <w:snapToGrid w:val="0"/>
        </w:rPr>
        <w:t>MOS</w:t>
      </w:r>
      <w:r>
        <w:rPr>
          <w:i/>
          <w:snapToGrid w:val="0"/>
          <w:szCs w:val="22"/>
          <w:vertAlign w:val="subscript"/>
        </w:rPr>
        <w:t>hi</w:t>
      </w:r>
      <w:proofErr w:type="spellEnd"/>
      <w:r>
        <w:rPr>
          <w:snapToGrid w:val="0"/>
        </w:rPr>
        <w:t>), then a target record is selected with certainty if the following is true</w:t>
      </w:r>
      <w:r>
        <w:t>:</w:t>
      </w:r>
    </w:p>
    <w:p w14:paraId="489119FC" w14:textId="77777777" w:rsidR="00DC2C13" w:rsidRDefault="00DC2C13">
      <w:pPr>
        <w:pStyle w:val="E1-Equation"/>
        <w:rPr>
          <w:snapToGrid w:val="0"/>
        </w:rPr>
      </w:pPr>
      <w:r>
        <w:rPr>
          <w:snapToGrid w:val="0"/>
        </w:rPr>
        <w:tab/>
      </w:r>
      <w:r w:rsidRPr="00D47645">
        <w:rPr>
          <w:snapToGrid w:val="0"/>
          <w:position w:val="-46"/>
        </w:rPr>
        <w:object w:dxaOrig="1500" w:dyaOrig="820" w14:anchorId="7A75DBA7">
          <v:shape id="_x0000_i1029" type="#_x0000_t75" style="width:74.5pt;height:42pt" o:ole="">
            <v:imagedata r:id="rId24" o:title=""/>
          </v:shape>
          <o:OLEObject Type="Embed" ProgID="Equation.3" ShapeID="_x0000_i1029" DrawAspect="Content" ObjectID="_1669726482" r:id="rId25"/>
        </w:object>
      </w:r>
      <w:r>
        <w:rPr>
          <w:snapToGrid w:val="0"/>
        </w:rPr>
        <w:t>,</w:t>
      </w:r>
    </w:p>
    <w:p w14:paraId="019EA880" w14:textId="77777777" w:rsidR="00724C01" w:rsidRDefault="00DC2C13" w:rsidP="00B109E6">
      <w:pPr>
        <w:pStyle w:val="P1-StandPara"/>
      </w:pPr>
      <w:proofErr w:type="gramStart"/>
      <w:r w:rsidRPr="00B109E6">
        <w:t>where</w:t>
      </w:r>
      <w:proofErr w:type="gramEnd"/>
      <w:r w:rsidRPr="00B109E6">
        <w:t>,</w:t>
      </w:r>
      <w:r w:rsidRPr="00B109E6">
        <w:tab/>
      </w:r>
    </w:p>
    <w:p w14:paraId="3EB2E2B5" w14:textId="77777777" w:rsidR="00DC2C13" w:rsidRDefault="00724C01" w:rsidP="00B109E6">
      <w:pPr>
        <w:pStyle w:val="P1-StandPara"/>
      </w:pPr>
      <w:r w:rsidRPr="00724C01">
        <w:rPr>
          <w:position w:val="-10"/>
        </w:rPr>
        <w:object w:dxaOrig="1860" w:dyaOrig="279" w14:anchorId="16788085">
          <v:shape id="_x0000_i1030" type="#_x0000_t75" style="width:92pt;height:12.5pt" o:ole="">
            <v:imagedata r:id="rId26" o:title=""/>
          </v:shape>
          <o:OLEObject Type="Embed" ProgID="Equation.DSMT4" ShapeID="_x0000_i1030" DrawAspect="Content" ObjectID="_1669726483" r:id="rId27"/>
        </w:object>
      </w:r>
      <w:r w:rsidR="00DC2C13">
        <w:t xml:space="preserve"> </w:t>
      </w:r>
      <w:proofErr w:type="gramStart"/>
      <w:r w:rsidR="00DC2C13">
        <w:t>is</w:t>
      </w:r>
      <w:proofErr w:type="gramEnd"/>
      <w:r w:rsidR="00DC2C13">
        <w:t xml:space="preserve"> the number of targets to be selected in stratum </w:t>
      </w:r>
      <w:r w:rsidR="00DC2C13" w:rsidRPr="00E03972">
        <w:rPr>
          <w:i/>
        </w:rPr>
        <w:t>h</w:t>
      </w:r>
      <w:r w:rsidR="00DC2C13">
        <w:t xml:space="preserve">; </w:t>
      </w:r>
    </w:p>
    <w:p w14:paraId="6FB01A09" w14:textId="77777777" w:rsidR="00DC2C13" w:rsidRDefault="00DC2C13" w:rsidP="00B109E6">
      <w:pPr>
        <w:pStyle w:val="P1-StandPara"/>
      </w:pPr>
      <w:proofErr w:type="spellStart"/>
      <w:proofErr w:type="gramStart"/>
      <w:r w:rsidRPr="00FF1820">
        <w:rPr>
          <w:i/>
        </w:rPr>
        <w:t>N</w:t>
      </w:r>
      <w:r w:rsidRPr="00FF1820">
        <w:rPr>
          <w:i/>
          <w:vertAlign w:val="subscript"/>
        </w:rPr>
        <w:t>h</w:t>
      </w:r>
      <w:proofErr w:type="spellEnd"/>
      <w:proofErr w:type="gramEnd"/>
      <w:r>
        <w:t xml:space="preserve"> = number of records in the file for stratum</w:t>
      </w:r>
      <w:r w:rsidRPr="00B109E6">
        <w:t xml:space="preserve"> </w:t>
      </w:r>
      <w:r w:rsidRPr="00E03972">
        <w:rPr>
          <w:i/>
        </w:rPr>
        <w:t>h</w:t>
      </w:r>
      <w:r>
        <w:t>; and,</w:t>
      </w:r>
    </w:p>
    <w:p w14:paraId="51E3C03B" w14:textId="77777777" w:rsidR="00DC2C13" w:rsidRDefault="00DC2C13" w:rsidP="00B109E6">
      <w:pPr>
        <w:pStyle w:val="P1-StandPara"/>
      </w:pPr>
      <w:proofErr w:type="spellStart"/>
      <w:r w:rsidRPr="00FF1820">
        <w:rPr>
          <w:i/>
        </w:rPr>
        <w:t>RATE</w:t>
      </w:r>
      <w:r w:rsidRPr="00FF1820">
        <w:rPr>
          <w:i/>
          <w:vertAlign w:val="subscript"/>
        </w:rPr>
        <w:t>h</w:t>
      </w:r>
      <w:proofErr w:type="spellEnd"/>
      <w:r w:rsidRPr="00B109E6">
        <w:t xml:space="preserve"> </w:t>
      </w:r>
      <w:r>
        <w:t xml:space="preserve">= sampling rate for target selection for stratum </w:t>
      </w:r>
      <w:r w:rsidRPr="00E03972">
        <w:rPr>
          <w:i/>
        </w:rPr>
        <w:t>h</w:t>
      </w:r>
      <w:r>
        <w:t>.</w:t>
      </w:r>
    </w:p>
    <w:p w14:paraId="2952861B" w14:textId="77777777" w:rsidR="00DC2C13" w:rsidRDefault="00DC2C13">
      <w:pPr>
        <w:pStyle w:val="P1-StandPara"/>
      </w:pPr>
      <w:r>
        <w:rPr>
          <w:snapToGrid w:val="0"/>
        </w:rPr>
        <w:t xml:space="preserve">After the identification of each certainty case, the sample size </w:t>
      </w:r>
      <w:proofErr w:type="spellStart"/>
      <w:proofErr w:type="gramStart"/>
      <w:r>
        <w:rPr>
          <w:i/>
          <w:snapToGrid w:val="0"/>
        </w:rPr>
        <w:t>n</w:t>
      </w:r>
      <w:r>
        <w:rPr>
          <w:i/>
          <w:snapToGrid w:val="0"/>
          <w:szCs w:val="22"/>
          <w:vertAlign w:val="subscript"/>
        </w:rPr>
        <w:t>h</w:t>
      </w:r>
      <w:proofErr w:type="spellEnd"/>
      <w:proofErr w:type="gramEnd"/>
      <w:r>
        <w:rPr>
          <w:snapToGrid w:val="0"/>
        </w:rPr>
        <w:t xml:space="preserve"> is reduced by 1, and its contribution to </w:t>
      </w:r>
      <w:r w:rsidRPr="00D47645">
        <w:rPr>
          <w:position w:val="-30"/>
        </w:rPr>
        <w:object w:dxaOrig="859" w:dyaOrig="540" w14:anchorId="27E722B1">
          <v:shape id="_x0000_i1031" type="#_x0000_t75" style="width:47pt;height:30pt" o:ole="">
            <v:imagedata r:id="rId28" o:title=""/>
          </v:shape>
          <o:OLEObject Type="Embed" ProgID="Equation.3" ShapeID="_x0000_i1031" DrawAspect="Content" ObjectID="_1669726484" r:id="rId29"/>
        </w:object>
      </w:r>
      <w:r>
        <w:t xml:space="preserve"> is removed. Subsequent cases are tested for certainty status using the updated values in the same manner.</w:t>
      </w:r>
    </w:p>
    <w:p w14:paraId="5DEF7826" w14:textId="77777777" w:rsidR="00DC2C13" w:rsidRDefault="00DC2C13">
      <w:pPr>
        <w:pStyle w:val="P1-StandPara"/>
        <w:rPr>
          <w:snapToGrid w:val="0"/>
        </w:rPr>
      </w:pPr>
      <w:r>
        <w:rPr>
          <w:snapToGrid w:val="0"/>
        </w:rPr>
        <w:t xml:space="preserve">Within a stratum </w:t>
      </w:r>
      <w:r>
        <w:rPr>
          <w:i/>
          <w:snapToGrid w:val="0"/>
        </w:rPr>
        <w:t>h</w:t>
      </w:r>
      <w:r>
        <w:rPr>
          <w:snapToGrid w:val="0"/>
        </w:rPr>
        <w:t>, all other targets are selected systematically with probability:</w:t>
      </w:r>
    </w:p>
    <w:p w14:paraId="46E12870" w14:textId="77777777" w:rsidR="00DC2C13" w:rsidRDefault="00DC2C13">
      <w:pPr>
        <w:pStyle w:val="E1-Equation"/>
        <w:rPr>
          <w:snapToGrid w:val="0"/>
        </w:rPr>
      </w:pPr>
      <w:r>
        <w:rPr>
          <w:snapToGrid w:val="0"/>
        </w:rPr>
        <w:lastRenderedPageBreak/>
        <w:tab/>
      </w:r>
      <w:r w:rsidRPr="00D47645">
        <w:rPr>
          <w:snapToGrid w:val="0"/>
          <w:position w:val="-48"/>
        </w:rPr>
        <w:object w:dxaOrig="1740" w:dyaOrig="840" w14:anchorId="692AB8DD">
          <v:shape id="_x0000_i1032" type="#_x0000_t75" style="width:84.5pt;height:42pt" o:ole="">
            <v:imagedata r:id="rId30" o:title=""/>
          </v:shape>
          <o:OLEObject Type="Embed" ProgID="Equation.3" ShapeID="_x0000_i1032" DrawAspect="Content" ObjectID="_1669726485" r:id="rId31"/>
        </w:object>
      </w:r>
      <w:r>
        <w:rPr>
          <w:snapToGrid w:val="0"/>
        </w:rPr>
        <w:t>.</w:t>
      </w:r>
    </w:p>
    <w:p w14:paraId="46D93A56" w14:textId="77777777" w:rsidR="00DC2C13" w:rsidRDefault="00DC2C13">
      <w:pPr>
        <w:pStyle w:val="P1-StandPara"/>
      </w:pPr>
      <w:r>
        <w:rPr>
          <w:snapToGrid w:val="0"/>
        </w:rPr>
        <w:t xml:space="preserve">When no strata are defined, calculations </w:t>
      </w:r>
      <w:r w:rsidR="00951619">
        <w:rPr>
          <w:snapToGrid w:val="0"/>
        </w:rPr>
        <w:t>defined</w:t>
      </w:r>
      <w:r>
        <w:rPr>
          <w:snapToGrid w:val="0"/>
        </w:rPr>
        <w:t xml:space="preserve"> in the formulae </w:t>
      </w:r>
      <w:r w:rsidR="00951619">
        <w:rPr>
          <w:snapToGrid w:val="0"/>
        </w:rPr>
        <w:t>above are</w:t>
      </w:r>
      <w:r>
        <w:rPr>
          <w:snapToGrid w:val="0"/>
        </w:rPr>
        <w:t xml:space="preserve"> performed over the entire dataset</w:t>
      </w:r>
      <w:r w:rsidR="00951619">
        <w:rPr>
          <w:snapToGrid w:val="0"/>
        </w:rPr>
        <w:t xml:space="preserve"> (i.e., the “</w:t>
      </w:r>
      <w:r w:rsidR="007057FD" w:rsidRPr="007057FD">
        <w:rPr>
          <w:i/>
          <w:snapToGrid w:val="0"/>
        </w:rPr>
        <w:t>h</w:t>
      </w:r>
      <w:r w:rsidR="00951619">
        <w:rPr>
          <w:snapToGrid w:val="0"/>
        </w:rPr>
        <w:t>” subscript is removed from the formulae)</w:t>
      </w:r>
      <w:r w:rsidR="00E06E9C">
        <w:rPr>
          <w:snapToGrid w:val="0"/>
        </w:rPr>
        <w:t>.</w:t>
      </w:r>
    </w:p>
    <w:p w14:paraId="169FD36E" w14:textId="77777777" w:rsidR="00DC2C13" w:rsidRDefault="00E90FA5" w:rsidP="00E90FA5">
      <w:pPr>
        <w:pStyle w:val="Heading1"/>
        <w:rPr>
          <w:snapToGrid w:val="0"/>
        </w:rPr>
      </w:pPr>
      <w:bookmarkStart w:id="177" w:name="_Toc272834569"/>
      <w:bookmarkStart w:id="178" w:name="_Toc54772146"/>
      <w:r>
        <w:t>3.</w:t>
      </w:r>
      <w:r w:rsidR="007410E5">
        <w:t>2</w:t>
      </w:r>
      <w:r w:rsidR="00DC2C13">
        <w:tab/>
        <w:t>Swapping Partner Selection</w:t>
      </w:r>
      <w:bookmarkEnd w:id="177"/>
      <w:bookmarkEnd w:id="178"/>
    </w:p>
    <w:p w14:paraId="0C7EE2CE" w14:textId="77777777" w:rsidR="00DC2C13" w:rsidRDefault="00DC2C13">
      <w:pPr>
        <w:pStyle w:val="P1-StandPara"/>
      </w:pPr>
      <w:r>
        <w:t xml:space="preserve">The variables to be swapped are typically identifying variables (e.g., individual descriptors, such as sex; or physical location descriptors, such as region). Not all such identifying variables are required to be used, but certainly a reasonable subset is required. If the chosen identifying variables are continuous, it is highly recommended that they be categorized. These categorical variables are then concatenated together to form swapping cells and ordered in such a way so that neighboring cells can be considered similar on potentially identifiable variables. </w:t>
      </w:r>
    </w:p>
    <w:p w14:paraId="7ACFA304" w14:textId="77777777" w:rsidR="00DC2C13" w:rsidRDefault="00DC2C13">
      <w:pPr>
        <w:pStyle w:val="P1-StandPara"/>
      </w:pPr>
      <w:r w:rsidRPr="00F80446">
        <w:t>Each target case is in a swapping cell. Before performing the swap, each target case must be assigned a unique swapping partner. For each target, the program searches for swapping partners in neighboring cells. Within each neighboring cell, the case with the sampling weight closest in absolute value to the target case’s sampling weight is identified. If ties occur, they are handled through a random selection process. At this point, each target case has been assigned one</w:t>
      </w:r>
      <w:r w:rsidRPr="0022403B">
        <w:rPr>
          <w:vertAlign w:val="superscript"/>
        </w:rPr>
        <w:footnoteReference w:id="7"/>
      </w:r>
      <w:r w:rsidRPr="00F80446">
        <w:t xml:space="preserve"> or two potential swapping partners. The potential partner with the smallest absolute swapping bias is designated as the swapping partner, with ties handled by a random selection. The swapping bias </w:t>
      </w:r>
      <w:proofErr w:type="gramStart"/>
      <w:r w:rsidRPr="00F80446">
        <w:t xml:space="preserve">is </w:t>
      </w:r>
      <w:proofErr w:type="gramEnd"/>
      <w:r w:rsidR="00737546" w:rsidRPr="00737546">
        <w:rPr>
          <w:position w:val="-14"/>
        </w:rPr>
        <w:object w:dxaOrig="2360" w:dyaOrig="360" w14:anchorId="2702EAF3">
          <v:shape id="_x0000_i1033" type="#_x0000_t75" style="width:119.5pt;height:17pt" o:ole="" fillcolor="window">
            <v:imagedata r:id="rId32" o:title=""/>
          </v:shape>
          <o:OLEObject Type="Embed" ProgID="Equation.DSMT4" ShapeID="_x0000_i1033" DrawAspect="Content" ObjectID="_1669726486" r:id="rId33"/>
        </w:object>
      </w:r>
      <w:r w:rsidRPr="00F80446">
        <w:t xml:space="preserve">, where </w:t>
      </w:r>
      <w:proofErr w:type="spellStart"/>
      <w:r w:rsidR="0022403B" w:rsidRPr="0022403B">
        <w:rPr>
          <w:i/>
        </w:rPr>
        <w:t>w</w:t>
      </w:r>
      <w:r w:rsidR="0022403B" w:rsidRPr="0022403B">
        <w:rPr>
          <w:i/>
          <w:vertAlign w:val="subscript"/>
        </w:rPr>
        <w:t>s</w:t>
      </w:r>
      <w:proofErr w:type="spellEnd"/>
      <w:r w:rsidR="0022403B">
        <w:t xml:space="preserve"> </w:t>
      </w:r>
      <w:r w:rsidRPr="00F80446">
        <w:t xml:space="preserve">and </w:t>
      </w:r>
      <w:proofErr w:type="spellStart"/>
      <w:r w:rsidR="0022403B" w:rsidRPr="0022403B">
        <w:rPr>
          <w:i/>
        </w:rPr>
        <w:t>w</w:t>
      </w:r>
      <w:r w:rsidR="0022403B" w:rsidRPr="0022403B">
        <w:rPr>
          <w:i/>
          <w:vertAlign w:val="subscript"/>
        </w:rPr>
        <w:t>p</w:t>
      </w:r>
      <w:proofErr w:type="spellEnd"/>
      <w:r w:rsidRPr="00F80446">
        <w:t xml:space="preserve"> are the respective sampling weights for the target case, </w:t>
      </w:r>
      <w:r w:rsidRPr="0022403B">
        <w:rPr>
          <w:i/>
        </w:rPr>
        <w:t>s</w:t>
      </w:r>
      <w:r w:rsidRPr="00F80446">
        <w:t xml:space="preserve">, and its partner, </w:t>
      </w:r>
      <w:r w:rsidRPr="0022403B">
        <w:rPr>
          <w:i/>
        </w:rPr>
        <w:t>p</w:t>
      </w:r>
      <w:r w:rsidRPr="00F80446">
        <w:t xml:space="preserve">. The variable </w:t>
      </w:r>
      <w:r w:rsidRPr="0022403B">
        <w:rPr>
          <w:i/>
        </w:rPr>
        <w:t>x</w:t>
      </w:r>
      <w:r w:rsidRPr="00F80446">
        <w:t xml:space="preserve"> represents the last swapping variable in the concatenation described above that defined the swapping cells (default). If a swap occurs with a partner with the same weight as the swapping case, then the swapping bias defined above will be zero.</w:t>
      </w:r>
      <w:r>
        <w:t xml:space="preserve"> </w:t>
      </w:r>
    </w:p>
    <w:p w14:paraId="0AADDAC6" w14:textId="77777777" w:rsidR="00DC2C13" w:rsidRDefault="00DC2C13">
      <w:pPr>
        <w:pStyle w:val="P1-StandPara"/>
      </w:pPr>
      <w:r>
        <w:t>A case can be used as a swapping partner only once. If one partner from the full sample provides the lowest bias for more than one swapping case, it is assigned to the case with the minimum absolute bias. Thus, cases from the full sample that have been identified as potential swapping partners are processed first.</w:t>
      </w:r>
      <w:r>
        <w:rPr>
          <w:b/>
        </w:rPr>
        <w:t xml:space="preserve"> </w:t>
      </w:r>
      <w:r>
        <w:t>After a swapping partner is assigned to a swapping case, the swapping partner from the full sample is removed from eligibility, and the process is repeated until all swapping cases have been assigned a swapping partner.</w:t>
      </w:r>
    </w:p>
    <w:p w14:paraId="4AAE9D65" w14:textId="77777777" w:rsidR="00FA4B24" w:rsidRDefault="00E90FA5" w:rsidP="00E90FA5">
      <w:pPr>
        <w:pStyle w:val="Heading1"/>
      </w:pPr>
      <w:bookmarkStart w:id="179" w:name="_Toc54772147"/>
      <w:r>
        <w:lastRenderedPageBreak/>
        <w:t>3</w:t>
      </w:r>
      <w:r w:rsidR="00FA4B24">
        <w:t>.3</w:t>
      </w:r>
      <w:r w:rsidR="00FA4B24">
        <w:tab/>
        <w:t>Variance Estimation</w:t>
      </w:r>
      <w:bookmarkEnd w:id="179"/>
    </w:p>
    <w:p w14:paraId="27D8FFC3" w14:textId="5C203325" w:rsidR="00FA4B24" w:rsidRDefault="00FA4B24" w:rsidP="00FA4B24">
      <w:pPr>
        <w:pStyle w:val="P1-StandPara"/>
        <w:rPr>
          <w:szCs w:val="22"/>
        </w:rPr>
      </w:pPr>
      <w:r w:rsidRPr="00A73613">
        <w:t xml:space="preserve">The Taylor series linearization method (Lohr, 1999; </w:t>
      </w:r>
      <w:proofErr w:type="spellStart"/>
      <w:r w:rsidRPr="00A73613">
        <w:t>Särndal</w:t>
      </w:r>
      <w:proofErr w:type="spellEnd"/>
      <w:r w:rsidRPr="00A73613">
        <w:t xml:space="preserve">, </w:t>
      </w:r>
      <w:proofErr w:type="spellStart"/>
      <w:r w:rsidRPr="00A73613">
        <w:t>Swensson</w:t>
      </w:r>
      <w:proofErr w:type="spellEnd"/>
      <w:r w:rsidRPr="00A73613">
        <w:t xml:space="preserve">, and </w:t>
      </w:r>
      <w:proofErr w:type="spellStart"/>
      <w:r w:rsidRPr="00A73613">
        <w:t>Wretman</w:t>
      </w:r>
      <w:proofErr w:type="spellEnd"/>
      <w:r w:rsidRPr="00A73613">
        <w:t xml:space="preserve">, 1992; </w:t>
      </w:r>
      <w:proofErr w:type="spellStart"/>
      <w:r w:rsidRPr="00A73613">
        <w:t>Wolter</w:t>
      </w:r>
      <w:proofErr w:type="spellEnd"/>
      <w:r w:rsidRPr="00A73613">
        <w:t>, 1985) is used to estimate standard errors of weighted means or proportions</w:t>
      </w:r>
      <w:r>
        <w:t xml:space="preserve"> before swapping</w:t>
      </w:r>
      <w:r w:rsidRPr="00A73613">
        <w:t xml:space="preserve">. When there are stratifications and clusters in the sample design, this method requires the input of first-stage </w:t>
      </w:r>
      <w:r>
        <w:t>Primary Sampling Unit</w:t>
      </w:r>
      <w:r w:rsidRPr="00A73613">
        <w:t xml:space="preserve"> (PSU) and first-stage stratum identification. </w:t>
      </w:r>
      <w:r w:rsidRPr="004B0164">
        <w:rPr>
          <w:szCs w:val="22"/>
        </w:rPr>
        <w:t xml:space="preserve">However, the </w:t>
      </w:r>
      <w:r>
        <w:rPr>
          <w:szCs w:val="22"/>
        </w:rPr>
        <w:t>method cannot be directly applied to the swapped data for the standard errors after swapping because it</w:t>
      </w:r>
      <w:r w:rsidRPr="004B0164">
        <w:rPr>
          <w:szCs w:val="22"/>
        </w:rPr>
        <w:t xml:space="preserve"> does not account for the variance due to </w:t>
      </w:r>
      <w:r>
        <w:rPr>
          <w:szCs w:val="22"/>
        </w:rPr>
        <w:t>swapping</w:t>
      </w:r>
      <w:r w:rsidRPr="004B0164">
        <w:rPr>
          <w:szCs w:val="22"/>
        </w:rPr>
        <w:t xml:space="preserve">. </w:t>
      </w:r>
      <w:r>
        <w:rPr>
          <w:szCs w:val="22"/>
        </w:rPr>
        <w:t xml:space="preserve">This will result in an underestimation of variance. Following the idea in Li, Krenzke, Brick, Judkins, and Larsen (2011), the formula below is used for the variance estimation after swapping. </w:t>
      </w:r>
    </w:p>
    <w:p w14:paraId="4AD8AE09" w14:textId="77777777" w:rsidR="00FA4B24" w:rsidRDefault="00FA4B24" w:rsidP="00FA4B24">
      <w:pPr>
        <w:pStyle w:val="P1-StandPara"/>
        <w:ind w:firstLine="0"/>
        <w:jc w:val="center"/>
        <w:rPr>
          <w:szCs w:val="22"/>
        </w:rPr>
      </w:pPr>
      <w:r w:rsidRPr="009211D0">
        <w:rPr>
          <w:rFonts w:eastAsia="SimSun"/>
          <w:position w:val="-18"/>
        </w:rPr>
        <w:object w:dxaOrig="2500" w:dyaOrig="499" w14:anchorId="35FC3F00">
          <v:shape id="_x0000_i1034" type="#_x0000_t75" style="width:126.5pt;height:25pt" o:ole="">
            <v:imagedata r:id="rId34" o:title=""/>
          </v:shape>
          <o:OLEObject Type="Embed" ProgID="Equation.DSMT4" ShapeID="_x0000_i1034" DrawAspect="Content" ObjectID="_1669726487" r:id="rId35"/>
        </w:object>
      </w:r>
    </w:p>
    <w:p w14:paraId="75997312" w14:textId="77777777" w:rsidR="00FA4B24" w:rsidRDefault="00FA4B24" w:rsidP="00FA4B24">
      <w:pPr>
        <w:pStyle w:val="P1-StandPara"/>
        <w:ind w:firstLine="0"/>
        <w:rPr>
          <w:szCs w:val="22"/>
        </w:rPr>
      </w:pPr>
      <w:proofErr w:type="gramStart"/>
      <w:r>
        <w:rPr>
          <w:szCs w:val="22"/>
        </w:rPr>
        <w:t>where</w:t>
      </w:r>
      <w:proofErr w:type="gramEnd"/>
      <w:r>
        <w:rPr>
          <w:szCs w:val="22"/>
        </w:rPr>
        <w:t xml:space="preserve"> </w:t>
      </w:r>
      <m:oMath>
        <m:acc>
          <m:accPr>
            <m:ctrlPr>
              <w:rPr>
                <w:rFonts w:ascii="Cambria Math" w:hAnsi="Cambria Math"/>
                <w:szCs w:val="22"/>
              </w:rPr>
            </m:ctrlPr>
          </m:accPr>
          <m:e>
            <m:r>
              <w:rPr>
                <w:rFonts w:ascii="Cambria Math" w:hAnsi="Cambria Math"/>
                <w:szCs w:val="22"/>
              </w:rPr>
              <m:t>θ</m:t>
            </m:r>
          </m:e>
        </m:acc>
      </m:oMath>
      <w:r w:rsidRPr="0099695D">
        <w:rPr>
          <w:szCs w:val="22"/>
        </w:rPr>
        <w:t xml:space="preserve"> </w:t>
      </w:r>
      <w:r w:rsidR="00A504F8" w:rsidRPr="0099695D">
        <w:rPr>
          <w:szCs w:val="22"/>
        </w:rPr>
        <w:fldChar w:fldCharType="begin"/>
      </w:r>
      <w:r w:rsidRPr="0099695D">
        <w:rPr>
          <w:szCs w:val="22"/>
        </w:rPr>
        <w:instrText xml:space="preserve"> QUOTE </w:instrText>
      </w:r>
      <m:oMath>
        <m:sSub>
          <m:sSubPr>
            <m:ctrlPr>
              <w:rPr>
                <w:rFonts w:ascii="Cambria Math" w:hAnsi="Cambria Math"/>
                <w:szCs w:val="22"/>
              </w:rPr>
            </m:ctrlPr>
          </m:sSubPr>
          <m:e>
            <m:acc>
              <m:accPr>
                <m:ctrlPr>
                  <w:rPr>
                    <w:rFonts w:ascii="Cambria Math" w:hAnsi="Cambria Math"/>
                    <w:szCs w:val="22"/>
                  </w:rPr>
                </m:ctrlPr>
              </m:accPr>
              <m:e>
                <m:r>
                  <m:rPr>
                    <m:sty m:val="p"/>
                  </m:rPr>
                  <w:rPr>
                    <w:rFonts w:ascii="Cambria Math" w:hAnsi="Cambria Math"/>
                    <w:szCs w:val="22"/>
                  </w:rPr>
                  <m:t>θ</m:t>
                </m:r>
              </m:e>
            </m:acc>
          </m:e>
          <m:sub>
            <m:r>
              <m:rPr>
                <m:sty m:val="p"/>
              </m:rPr>
              <w:rPr>
                <w:rFonts w:ascii="Cambria Math" w:hAnsi="Cambria Math"/>
                <w:szCs w:val="22"/>
              </w:rPr>
              <m:t>0</m:t>
            </m:r>
          </m:sub>
        </m:sSub>
      </m:oMath>
      <w:r w:rsidRPr="0099695D">
        <w:rPr>
          <w:szCs w:val="22"/>
        </w:rPr>
        <w:instrText xml:space="preserve"> </w:instrText>
      </w:r>
      <w:r w:rsidR="00A504F8" w:rsidRPr="0099695D">
        <w:rPr>
          <w:szCs w:val="22"/>
        </w:rPr>
        <w:fldChar w:fldCharType="end"/>
      </w:r>
      <w:r w:rsidRPr="0099695D">
        <w:rPr>
          <w:szCs w:val="22"/>
        </w:rPr>
        <w:t>represents the estimate of</w:t>
      </w:r>
      <w:r>
        <w:rPr>
          <w:szCs w:val="22"/>
        </w:rPr>
        <w:t xml:space="preserve"> a mean or proportion,</w:t>
      </w:r>
      <w:r w:rsidRPr="0099695D">
        <w:rPr>
          <w:szCs w:val="22"/>
        </w:rPr>
        <w:t xml:space="preserve"> </w:t>
      </w:r>
      <w:r w:rsidRPr="00064BFD">
        <w:rPr>
          <w:i/>
          <w:szCs w:val="22"/>
        </w:rPr>
        <w:t>θ</w:t>
      </w:r>
      <w:r>
        <w:rPr>
          <w:szCs w:val="22"/>
        </w:rPr>
        <w:t>, using the un-swapped data</w:t>
      </w:r>
      <w:r w:rsidRPr="0099695D">
        <w:rPr>
          <w:szCs w:val="22"/>
        </w:rPr>
        <w:t xml:space="preserve">, and </w:t>
      </w:r>
      <w:r w:rsidRPr="00515357">
        <w:rPr>
          <w:position w:val="-10"/>
        </w:rPr>
        <w:object w:dxaOrig="200" w:dyaOrig="320" w14:anchorId="2909AADC">
          <v:shape id="_x0000_i1035" type="#_x0000_t75" style="width:10pt;height:17pt" o:ole="">
            <v:imagedata r:id="rId36" o:title=""/>
          </v:shape>
          <o:OLEObject Type="Embed" ProgID="Equation.DSMT4" ShapeID="_x0000_i1035" DrawAspect="Content" ObjectID="_1669726488" r:id="rId37"/>
        </w:object>
      </w:r>
      <w:r>
        <w:t xml:space="preserve"> is the estimate of </w:t>
      </w:r>
      <w:r w:rsidRPr="00064BFD">
        <w:rPr>
          <w:i/>
          <w:szCs w:val="22"/>
        </w:rPr>
        <w:t>θ</w:t>
      </w:r>
      <w:r>
        <w:rPr>
          <w:szCs w:val="22"/>
        </w:rPr>
        <w:t xml:space="preserve"> based on the swapped data. The first term on the right is the estimated variance of weighted means or proportions before swapping. It is computed using the un-swapped data and the Taylor series linearization method. This variance component accounts for the error due to sampling. The second term is the squared difference between the estimates before and after swapping. It accounts for the error due to swapping. As a result, the ratio of the standard errors</w:t>
      </w:r>
      <w:proofErr w:type="gramStart"/>
      <w:r>
        <w:rPr>
          <w:szCs w:val="22"/>
        </w:rPr>
        <w:t xml:space="preserve">, </w:t>
      </w:r>
      <w:proofErr w:type="gramEnd"/>
      <w:r w:rsidRPr="009211D0">
        <w:rPr>
          <w:rFonts w:eastAsia="SimSun"/>
          <w:position w:val="-20"/>
        </w:rPr>
        <w:object w:dxaOrig="1420" w:dyaOrig="540" w14:anchorId="72EC74D0">
          <v:shape id="_x0000_i1036" type="#_x0000_t75" style="width:70.5pt;height:27pt" o:ole="">
            <v:imagedata r:id="rId38" o:title=""/>
          </v:shape>
          <o:OLEObject Type="Embed" ProgID="Equation.DSMT4" ShapeID="_x0000_i1036" DrawAspect="Content" ObjectID="_1669726489" r:id="rId39"/>
        </w:object>
      </w:r>
      <w:r>
        <w:rPr>
          <w:szCs w:val="22"/>
        </w:rPr>
        <w:t xml:space="preserve">, </w:t>
      </w:r>
      <w:r w:rsidRPr="009211D0">
        <w:rPr>
          <w:szCs w:val="22"/>
        </w:rPr>
        <w:t>is always no less than 1.</w:t>
      </w:r>
      <w:r>
        <w:rPr>
          <w:szCs w:val="22"/>
        </w:rPr>
        <w:t xml:space="preserve"> Li et al. (2011) used a simulation study to show that the above variance estimator can appropriately estimate the variance for perturbed estimates.</w:t>
      </w:r>
    </w:p>
    <w:p w14:paraId="1AE077A5" w14:textId="77777777" w:rsidR="006740A6" w:rsidRDefault="00E90FA5" w:rsidP="00E90FA5">
      <w:pPr>
        <w:pStyle w:val="Heading1"/>
      </w:pPr>
      <w:bookmarkStart w:id="180" w:name="_Toc54772148"/>
      <w:r>
        <w:t>3</w:t>
      </w:r>
      <w:r w:rsidR="006740A6" w:rsidRPr="006740A6">
        <w:t>.4</w:t>
      </w:r>
      <w:r w:rsidR="006740A6">
        <w:tab/>
        <w:t xml:space="preserve">Measures of </w:t>
      </w:r>
      <w:r w:rsidR="007E7169">
        <w:t>A</w:t>
      </w:r>
      <w:r w:rsidR="006740A6">
        <w:t>ssociation</w:t>
      </w:r>
      <w:bookmarkEnd w:id="180"/>
    </w:p>
    <w:p w14:paraId="305AC365" w14:textId="77777777" w:rsidR="006740A6" w:rsidRDefault="006740A6" w:rsidP="00F1410F">
      <w:pPr>
        <w:pStyle w:val="P1-StandPara"/>
      </w:pPr>
      <w:r>
        <w:t xml:space="preserve">The unweighted measures of association between variables </w:t>
      </w:r>
      <w:r>
        <w:rPr>
          <w:i/>
        </w:rPr>
        <w:t>x</w:t>
      </w:r>
      <w:r>
        <w:t xml:space="preserve"> and </w:t>
      </w:r>
      <w:r>
        <w:rPr>
          <w:i/>
        </w:rPr>
        <w:t>y</w:t>
      </w:r>
      <w:r>
        <w:t xml:space="preserve"> are computed as:</w:t>
      </w:r>
    </w:p>
    <w:p w14:paraId="2506B3FD" w14:textId="77777777" w:rsidR="006740A6" w:rsidRDefault="006740A6" w:rsidP="00F1410F">
      <w:pPr>
        <w:pStyle w:val="E1-Equation"/>
      </w:pPr>
      <w:r>
        <w:tab/>
      </w:r>
      <w:r w:rsidRPr="00D47645">
        <w:rPr>
          <w:position w:val="-40"/>
        </w:rPr>
        <w:object w:dxaOrig="2960" w:dyaOrig="859" w14:anchorId="744A46EC">
          <v:shape id="_x0000_i1037" type="#_x0000_t75" style="width:147.5pt;height:42pt" o:ole="">
            <v:imagedata r:id="rId40" o:title=""/>
          </v:shape>
          <o:OLEObject Type="Embed" ProgID="Equation.3" ShapeID="_x0000_i1037" DrawAspect="Content" ObjectID="_1669726490" r:id="rId41"/>
        </w:object>
      </w:r>
    </w:p>
    <w:p w14:paraId="0D33B087" w14:textId="77777777" w:rsidR="006740A6" w:rsidRDefault="006740A6" w:rsidP="00F1410F">
      <w:pPr>
        <w:pStyle w:val="P1-StandPara"/>
      </w:pPr>
      <w:proofErr w:type="gramStart"/>
      <w:r>
        <w:t>and</w:t>
      </w:r>
      <w:proofErr w:type="gramEnd"/>
      <w:r>
        <w:t xml:space="preserve"> weighted…</w:t>
      </w:r>
    </w:p>
    <w:p w14:paraId="1307E6B0" w14:textId="77777777" w:rsidR="006740A6" w:rsidRDefault="006740A6" w:rsidP="00F1410F">
      <w:pPr>
        <w:pStyle w:val="E1-Equation"/>
      </w:pPr>
      <w:r>
        <w:tab/>
      </w:r>
      <w:r w:rsidRPr="00D47645">
        <w:rPr>
          <w:position w:val="-40"/>
        </w:rPr>
        <w:object w:dxaOrig="3780" w:dyaOrig="840" w14:anchorId="608FB335">
          <v:shape id="_x0000_i1038" type="#_x0000_t75" style="width:191.5pt;height:42pt" o:ole="">
            <v:imagedata r:id="rId42" o:title=""/>
          </v:shape>
          <o:OLEObject Type="Embed" ProgID="Equation.3" ShapeID="_x0000_i1038" DrawAspect="Content" ObjectID="_1669726491" r:id="rId43"/>
        </w:object>
      </w:r>
    </w:p>
    <w:p w14:paraId="3129B7E5" w14:textId="77777777" w:rsidR="006740A6" w:rsidRDefault="006740A6" w:rsidP="00F1410F">
      <w:pPr>
        <w:pStyle w:val="P1-StandPara"/>
      </w:pPr>
      <w:proofErr w:type="gramStart"/>
      <w:r>
        <w:t>where</w:t>
      </w:r>
      <w:proofErr w:type="gramEnd"/>
      <w:r>
        <w:t>,</w:t>
      </w:r>
    </w:p>
    <w:p w14:paraId="28808A62" w14:textId="77777777" w:rsidR="006740A6" w:rsidRDefault="006740A6" w:rsidP="00F1410F">
      <w:pPr>
        <w:pStyle w:val="P1-StandPara"/>
      </w:pPr>
      <w:r w:rsidRPr="00D47645">
        <w:rPr>
          <w:i/>
          <w:position w:val="-6"/>
        </w:rPr>
        <w:object w:dxaOrig="240" w:dyaOrig="220" w14:anchorId="03DAF29E">
          <v:shape id="_x0000_i1039" type="#_x0000_t75" style="width:12.5pt;height:9pt" o:ole="">
            <v:imagedata r:id="rId44" o:title=""/>
          </v:shape>
          <o:OLEObject Type="Embed" ProgID="Equation.DSMT4" ShapeID="_x0000_i1039" DrawAspect="Content" ObjectID="_1669726492" r:id="rId45"/>
        </w:object>
      </w:r>
      <w:proofErr w:type="gramStart"/>
      <w:r>
        <w:t>subscripted</w:t>
      </w:r>
      <w:proofErr w:type="gramEnd"/>
      <w:r>
        <w:t xml:space="preserve"> represents “weighted,” as in weighted means; and,</w:t>
      </w:r>
    </w:p>
    <w:p w14:paraId="6649A24C" w14:textId="77777777" w:rsidR="006740A6" w:rsidRDefault="006740A6" w:rsidP="00F1410F">
      <w:pPr>
        <w:pStyle w:val="P1-StandPara"/>
      </w:pPr>
      <w:r w:rsidRPr="00D47645">
        <w:rPr>
          <w:i/>
          <w:position w:val="-6"/>
        </w:rPr>
        <w:object w:dxaOrig="240" w:dyaOrig="220" w14:anchorId="019A3C44">
          <v:shape id="_x0000_i1040" type="#_x0000_t75" style="width:12.5pt;height:9pt" o:ole="">
            <v:imagedata r:id="rId46" o:title=""/>
          </v:shape>
          <o:OLEObject Type="Embed" ProgID="Equation.DSMT4" ShapeID="_x0000_i1040" DrawAspect="Content" ObjectID="_1669726493" r:id="rId47"/>
        </w:object>
      </w:r>
      <w:proofErr w:type="gramStart"/>
      <w:r>
        <w:t>as</w:t>
      </w:r>
      <w:proofErr w:type="gramEnd"/>
      <w:r>
        <w:t xml:space="preserve"> a variable represents the WGT variable.</w:t>
      </w:r>
    </w:p>
    <w:p w14:paraId="31E42F80" w14:textId="77777777" w:rsidR="006740A6" w:rsidRDefault="006740A6" w:rsidP="00F1410F">
      <w:pPr>
        <w:pStyle w:val="P1-StandPara"/>
      </w:pPr>
      <w:r>
        <w:t xml:space="preserve">The standard error of the correlation coefficient is calculated in </w:t>
      </w:r>
      <w:proofErr w:type="spellStart"/>
      <w:r w:rsidR="004635E4" w:rsidRPr="004635E4">
        <w:rPr>
          <w:i/>
        </w:rPr>
        <w:t>DataSwap</w:t>
      </w:r>
      <w:proofErr w:type="spellEnd"/>
      <w:r>
        <w:t xml:space="preserve"> using the formula from normal theory (</w:t>
      </w:r>
      <w:proofErr w:type="spellStart"/>
      <w:r>
        <w:t>Wolter</w:t>
      </w:r>
      <w:proofErr w:type="spellEnd"/>
      <w:r>
        <w:t>, 1985).</w:t>
      </w:r>
    </w:p>
    <w:p w14:paraId="19FF1EF0" w14:textId="77777777" w:rsidR="006740A6" w:rsidRDefault="006740A6" w:rsidP="006740A6">
      <w:pPr>
        <w:pStyle w:val="P1-StandPara"/>
      </w:pPr>
      <w:r w:rsidRPr="00D47645">
        <w:rPr>
          <w:position w:val="-26"/>
        </w:rPr>
        <w:object w:dxaOrig="1400" w:dyaOrig="660" w14:anchorId="1506BE45">
          <v:shape id="_x0000_i1041" type="#_x0000_t75" style="width:70.5pt;height:32pt" o:ole="">
            <v:imagedata r:id="rId48" o:title=""/>
          </v:shape>
          <o:OLEObject Type="Embed" ProgID="Equation.3" ShapeID="_x0000_i1041" DrawAspect="Content" ObjectID="_1669726494" r:id="rId49"/>
        </w:object>
      </w:r>
    </w:p>
    <w:p w14:paraId="6B52A411" w14:textId="77777777" w:rsidR="006740A6" w:rsidRDefault="006740A6" w:rsidP="006740A6">
      <w:pPr>
        <w:pStyle w:val="P1-StandPara"/>
        <w:keepNext/>
        <w:keepLines/>
      </w:pPr>
      <w:proofErr w:type="gramStart"/>
      <w:r>
        <w:t>and</w:t>
      </w:r>
      <w:proofErr w:type="gramEnd"/>
      <w:r>
        <w:t xml:space="preserve"> weighted…</w:t>
      </w:r>
    </w:p>
    <w:p w14:paraId="5C6D19EF" w14:textId="77777777" w:rsidR="006740A6" w:rsidRDefault="006740A6" w:rsidP="006740A6">
      <w:pPr>
        <w:pStyle w:val="P1-StandPara"/>
      </w:pPr>
      <w:r w:rsidRPr="00D47645">
        <w:rPr>
          <w:position w:val="-26"/>
        </w:rPr>
        <w:object w:dxaOrig="1579" w:dyaOrig="660" w14:anchorId="3EBE0E12">
          <v:shape id="_x0000_i1042" type="#_x0000_t75" style="width:79.5pt;height:32pt" o:ole="">
            <v:imagedata r:id="rId50" o:title=""/>
          </v:shape>
          <o:OLEObject Type="Embed" ProgID="Equation.3" ShapeID="_x0000_i1042" DrawAspect="Content" ObjectID="_1669726495" r:id="rId51"/>
        </w:object>
      </w:r>
    </w:p>
    <w:p w14:paraId="6088C61B" w14:textId="77777777" w:rsidR="006740A6" w:rsidRDefault="006740A6" w:rsidP="006740A6">
      <w:pPr>
        <w:pStyle w:val="P1-StandPara"/>
      </w:pPr>
      <w:proofErr w:type="gramStart"/>
      <w:r>
        <w:t>where</w:t>
      </w:r>
      <w:proofErr w:type="gramEnd"/>
      <w:r>
        <w:t xml:space="preserve">, </w:t>
      </w:r>
    </w:p>
    <w:p w14:paraId="7A24E34E" w14:textId="77777777" w:rsidR="006740A6" w:rsidRDefault="006740A6" w:rsidP="006740A6">
      <w:pPr>
        <w:pStyle w:val="P1-StandPara"/>
      </w:pPr>
      <w:r w:rsidRPr="00D47645">
        <w:rPr>
          <w:i/>
          <w:position w:val="-6"/>
        </w:rPr>
        <w:object w:dxaOrig="240" w:dyaOrig="220" w14:anchorId="1C2EA5F1">
          <v:shape id="_x0000_i1043" type="#_x0000_t75" style="width:12.5pt;height:9pt" o:ole="">
            <v:imagedata r:id="rId52" o:title=""/>
          </v:shape>
          <o:OLEObject Type="Embed" ProgID="Equation.DSMT4" ShapeID="_x0000_i1043" DrawAspect="Content" ObjectID="_1669726496" r:id="rId53"/>
        </w:object>
      </w:r>
      <w:proofErr w:type="gramStart"/>
      <w:r>
        <w:t>subscripted</w:t>
      </w:r>
      <w:proofErr w:type="gramEnd"/>
      <w:r>
        <w:t xml:space="preserve"> represents “weighted,” as in weighted means; and,</w:t>
      </w:r>
    </w:p>
    <w:p w14:paraId="74311DF2" w14:textId="77777777" w:rsidR="006740A6" w:rsidRDefault="006740A6" w:rsidP="006740A6">
      <w:pPr>
        <w:pStyle w:val="P1-StandPara"/>
      </w:pPr>
      <w:r w:rsidRPr="00D47645">
        <w:rPr>
          <w:i/>
          <w:position w:val="-6"/>
        </w:rPr>
        <w:object w:dxaOrig="200" w:dyaOrig="220" w14:anchorId="44A0BECE">
          <v:shape id="_x0000_i1044" type="#_x0000_t75" style="width:10pt;height:9pt" o:ole="">
            <v:imagedata r:id="rId54" o:title=""/>
          </v:shape>
          <o:OLEObject Type="Embed" ProgID="Equation.DSMT4" ShapeID="_x0000_i1044" DrawAspect="Content" ObjectID="_1669726497" r:id="rId55"/>
        </w:object>
      </w:r>
      <w:r>
        <w:rPr>
          <w:i/>
        </w:rPr>
        <w:t xml:space="preserve"> </w:t>
      </w:r>
      <w:proofErr w:type="gramStart"/>
      <w:r>
        <w:t>is</w:t>
      </w:r>
      <w:proofErr w:type="gramEnd"/>
      <w:r>
        <w:t xml:space="preserve"> the number of non-missing values used in the correlation.</w:t>
      </w:r>
    </w:p>
    <w:p w14:paraId="1B56BB70" w14:textId="77777777" w:rsidR="006740A6" w:rsidRDefault="00E90FA5" w:rsidP="00E90FA5">
      <w:pPr>
        <w:pStyle w:val="Heading1"/>
      </w:pPr>
      <w:bookmarkStart w:id="181" w:name="_Toc54772149"/>
      <w:r>
        <w:t>3</w:t>
      </w:r>
      <w:r w:rsidR="006740A6">
        <w:t>.5</w:t>
      </w:r>
      <w:r w:rsidR="006740A6">
        <w:tab/>
        <w:t xml:space="preserve">Regression </w:t>
      </w:r>
      <w:r w:rsidR="007E7169">
        <w:t>R</w:t>
      </w:r>
      <w:r w:rsidR="006740A6">
        <w:t>esults</w:t>
      </w:r>
      <w:bookmarkEnd w:id="181"/>
    </w:p>
    <w:p w14:paraId="6961682A" w14:textId="77777777" w:rsidR="006740A6" w:rsidRDefault="006740A6" w:rsidP="006740A6">
      <w:pPr>
        <w:pStyle w:val="P1-StandPara"/>
      </w:pPr>
      <w:r>
        <w:t xml:space="preserve">The unweighted and weighted regressions of the </w:t>
      </w:r>
      <w:r>
        <w:rPr>
          <w:i/>
        </w:rPr>
        <w:t>h</w:t>
      </w:r>
      <w:r>
        <w:t xml:space="preserve"> KEYOUT variables on the group of swapping variables are calculated as follows:</w:t>
      </w:r>
    </w:p>
    <w:p w14:paraId="58E6011A" w14:textId="77777777" w:rsidR="006740A6" w:rsidRDefault="006740A6" w:rsidP="006740A6">
      <w:pPr>
        <w:pStyle w:val="E1-Equation"/>
      </w:pPr>
      <w:r w:rsidRPr="00D47645">
        <w:rPr>
          <w:position w:val="-34"/>
        </w:rPr>
        <w:object w:dxaOrig="3980" w:dyaOrig="780" w14:anchorId="65C4BDC6">
          <v:shape id="_x0000_i1045" type="#_x0000_t75" style="width:199pt;height:39.5pt" o:ole="">
            <v:imagedata r:id="rId56" o:title=""/>
          </v:shape>
          <o:OLEObject Type="Embed" ProgID="Equation.3" ShapeID="_x0000_i1045" DrawAspect="Content" ObjectID="_1669726498" r:id="rId57"/>
        </w:object>
      </w:r>
    </w:p>
    <w:p w14:paraId="0AC5273A" w14:textId="77777777" w:rsidR="006740A6" w:rsidRDefault="006740A6" w:rsidP="006740A6">
      <w:pPr>
        <w:pStyle w:val="E1-Equation"/>
      </w:pPr>
    </w:p>
    <w:p w14:paraId="487E9B4F" w14:textId="77777777" w:rsidR="006740A6" w:rsidRDefault="006740A6" w:rsidP="006740A6">
      <w:pPr>
        <w:pStyle w:val="P1-StandPara"/>
        <w:spacing w:after="0"/>
      </w:pPr>
      <w:proofErr w:type="gramStart"/>
      <w:r>
        <w:t>where</w:t>
      </w:r>
      <w:proofErr w:type="gramEnd"/>
      <w:r>
        <w:t>,</w:t>
      </w:r>
    </w:p>
    <w:p w14:paraId="3C190B3A" w14:textId="77777777" w:rsidR="006740A6" w:rsidRDefault="006740A6" w:rsidP="006740A6">
      <w:pPr>
        <w:pStyle w:val="P1-StandPara"/>
        <w:spacing w:after="0"/>
      </w:pPr>
    </w:p>
    <w:p w14:paraId="27D08EA2" w14:textId="77777777" w:rsidR="006740A6" w:rsidRDefault="006740A6" w:rsidP="006740A6">
      <w:pPr>
        <w:pStyle w:val="P1-StandPara"/>
        <w:spacing w:after="0"/>
      </w:pPr>
      <w:r>
        <w:rPr>
          <w:i/>
          <w:szCs w:val="22"/>
        </w:rPr>
        <w:t xml:space="preserve"> </w:t>
      </w:r>
      <w:r w:rsidRPr="00D47645">
        <w:rPr>
          <w:i/>
          <w:position w:val="-6"/>
          <w:szCs w:val="22"/>
        </w:rPr>
        <w:object w:dxaOrig="200" w:dyaOrig="279" w14:anchorId="47B14612">
          <v:shape id="_x0000_i1046" type="#_x0000_t75" style="width:10pt;height:12.5pt" o:ole="">
            <v:imagedata r:id="rId58" o:title=""/>
          </v:shape>
          <o:OLEObject Type="Embed" ProgID="Equation.DSMT4" ShapeID="_x0000_i1046" DrawAspect="Content" ObjectID="_1669726499" r:id="rId59"/>
        </w:object>
      </w:r>
      <w:r>
        <w:rPr>
          <w:i/>
          <w:szCs w:val="22"/>
        </w:rPr>
        <w:tab/>
      </w:r>
      <w:r>
        <w:t xml:space="preserve">= the number of swapping variables; </w:t>
      </w:r>
    </w:p>
    <w:p w14:paraId="06FC992C" w14:textId="77777777" w:rsidR="006740A6" w:rsidRDefault="006740A6" w:rsidP="006740A6">
      <w:pPr>
        <w:pStyle w:val="P1-StandPara"/>
        <w:spacing w:after="0"/>
      </w:pPr>
    </w:p>
    <w:p w14:paraId="238CE8EE" w14:textId="77777777" w:rsidR="006740A6" w:rsidRDefault="006740A6" w:rsidP="006740A6">
      <w:pPr>
        <w:pStyle w:val="P1-StandPara"/>
        <w:spacing w:after="0"/>
        <w:ind w:left="1728" w:hanging="576"/>
        <w:rPr>
          <w:szCs w:val="22"/>
        </w:rPr>
      </w:pPr>
      <w:r w:rsidRPr="00D47645">
        <w:rPr>
          <w:position w:val="-14"/>
        </w:rPr>
        <w:object w:dxaOrig="320" w:dyaOrig="360" w14:anchorId="76DA0504">
          <v:shape id="_x0000_i1047" type="#_x0000_t75" style="width:17pt;height:17pt" o:ole="">
            <v:imagedata r:id="rId60" o:title=""/>
          </v:shape>
          <o:OLEObject Type="Embed" ProgID="Equation.3" ShapeID="_x0000_i1047" DrawAspect="Content" ObjectID="_1669726500" r:id="rId61"/>
        </w:object>
      </w:r>
      <w:r>
        <w:t xml:space="preserve">= the unknown parameter coefficient for the </w:t>
      </w:r>
      <w:proofErr w:type="spellStart"/>
      <w:r>
        <w:rPr>
          <w:i/>
        </w:rPr>
        <w:t>j</w:t>
      </w:r>
      <w:r>
        <w:t>th</w:t>
      </w:r>
      <w:proofErr w:type="spellEnd"/>
      <w:r>
        <w:t xml:space="preserve"> SWAPVARS variable and the </w:t>
      </w:r>
      <w:proofErr w:type="spellStart"/>
      <w:r>
        <w:rPr>
          <w:i/>
        </w:rPr>
        <w:t>h</w:t>
      </w:r>
      <w:r>
        <w:t>th</w:t>
      </w:r>
      <w:proofErr w:type="spellEnd"/>
      <w:r>
        <w:t xml:space="preserve"> KEYOUT variable</w:t>
      </w:r>
      <w:r>
        <w:rPr>
          <w:szCs w:val="22"/>
        </w:rPr>
        <w:t>; and,</w:t>
      </w:r>
    </w:p>
    <w:p w14:paraId="6FD0B1EC" w14:textId="77777777" w:rsidR="006740A6" w:rsidRDefault="006740A6" w:rsidP="006740A6">
      <w:pPr>
        <w:pStyle w:val="P1-StandPara"/>
        <w:spacing w:after="0"/>
        <w:ind w:left="1440" w:hanging="288"/>
      </w:pPr>
    </w:p>
    <w:p w14:paraId="3446A52B" w14:textId="77777777" w:rsidR="006740A6" w:rsidRDefault="006740A6" w:rsidP="006740A6">
      <w:pPr>
        <w:pStyle w:val="P1-StandPara"/>
        <w:spacing w:after="0"/>
      </w:pPr>
      <w:r w:rsidRPr="00D47645">
        <w:rPr>
          <w:position w:val="-10"/>
        </w:rPr>
        <w:object w:dxaOrig="240" w:dyaOrig="320" w14:anchorId="24FF5A8C">
          <v:shape id="_x0000_i1048" type="#_x0000_t75" style="width:12.5pt;height:17pt" o:ole="">
            <v:imagedata r:id="rId62" o:title=""/>
          </v:shape>
          <o:OLEObject Type="Embed" ProgID="Equation.3" ShapeID="_x0000_i1048" DrawAspect="Content" ObjectID="_1669726501" r:id="rId63"/>
        </w:object>
      </w:r>
      <w:r>
        <w:tab/>
        <w:t xml:space="preserve">= the unknown error for model with </w:t>
      </w:r>
      <w:proofErr w:type="spellStart"/>
      <w:r>
        <w:t>KEYOUT</w:t>
      </w:r>
      <w:r>
        <w:rPr>
          <w:i/>
          <w:szCs w:val="22"/>
          <w:vertAlign w:val="subscript"/>
        </w:rPr>
        <w:t>h</w:t>
      </w:r>
      <w:proofErr w:type="spellEnd"/>
      <w:r>
        <w:t>.</w:t>
      </w:r>
    </w:p>
    <w:p w14:paraId="153B34F8" w14:textId="77777777" w:rsidR="006740A6" w:rsidRDefault="006740A6" w:rsidP="006740A6">
      <w:pPr>
        <w:pStyle w:val="P1-StandPara"/>
        <w:spacing w:after="0"/>
      </w:pPr>
    </w:p>
    <w:p w14:paraId="1B6BD979" w14:textId="77777777" w:rsidR="006740A6" w:rsidRDefault="006740A6" w:rsidP="006740A6">
      <w:pPr>
        <w:pStyle w:val="P1-StandPara"/>
      </w:pPr>
      <w:r>
        <w:t xml:space="preserve">The </w:t>
      </w:r>
      <w:r w:rsidR="001554E3">
        <w:t xml:space="preserve">usual </w:t>
      </w:r>
      <w:r>
        <w:t xml:space="preserve">error degrees of freedom, estimates of parameter coefficients, and </w:t>
      </w:r>
      <w:r w:rsidRPr="00D47645">
        <w:rPr>
          <w:position w:val="-4"/>
        </w:rPr>
        <w:object w:dxaOrig="320" w:dyaOrig="300" w14:anchorId="73417C81">
          <v:shape id="_x0000_i1049" type="#_x0000_t75" style="width:17pt;height:12.5pt" o:ole="">
            <v:imagedata r:id="rId18" o:title=""/>
          </v:shape>
          <o:OLEObject Type="Embed" ProgID="Equation.DSMT4" ShapeID="_x0000_i1049" DrawAspect="Content" ObjectID="_1669726502" r:id="rId64"/>
        </w:object>
      </w:r>
      <w:r>
        <w:t xml:space="preserve">values are also calculated and printed for each model computed on the data before and after swapping. </w:t>
      </w:r>
    </w:p>
    <w:p w14:paraId="1382C676" w14:textId="77777777" w:rsidR="006740A6" w:rsidRDefault="00E90FA5" w:rsidP="00E90FA5">
      <w:pPr>
        <w:pStyle w:val="Heading1"/>
      </w:pPr>
      <w:bookmarkStart w:id="182" w:name="_Toc54772150"/>
      <w:r>
        <w:t>3</w:t>
      </w:r>
      <w:r w:rsidR="006740A6">
        <w:t>.6</w:t>
      </w:r>
      <w:r w:rsidR="006740A6">
        <w:tab/>
        <w:t xml:space="preserve">Utility </w:t>
      </w:r>
      <w:r w:rsidR="007E7169">
        <w:t>M</w:t>
      </w:r>
      <w:r w:rsidR="006740A6">
        <w:t>easures</w:t>
      </w:r>
      <w:bookmarkEnd w:id="182"/>
    </w:p>
    <w:p w14:paraId="1B0445A1" w14:textId="77777777" w:rsidR="006740A6" w:rsidRDefault="000A7924" w:rsidP="000A7924">
      <w:pPr>
        <w:pStyle w:val="Heading5"/>
        <w:ind w:firstLine="0"/>
      </w:pPr>
      <w:bookmarkStart w:id="183" w:name="_Toc315266110"/>
      <w:bookmarkStart w:id="184" w:name="_Toc54772151"/>
      <w:r>
        <w:t>3.6.1</w:t>
      </w:r>
      <w:r>
        <w:tab/>
      </w:r>
      <w:r w:rsidR="006740A6">
        <w:t>Global Data Utility Measures for Tables</w:t>
      </w:r>
      <w:bookmarkEnd w:id="183"/>
      <w:bookmarkEnd w:id="184"/>
      <w:r w:rsidR="006740A6">
        <w:t xml:space="preserve"> </w:t>
      </w:r>
    </w:p>
    <w:p w14:paraId="0DF00423" w14:textId="77777777" w:rsidR="006740A6" w:rsidRDefault="004635E4" w:rsidP="006740A6">
      <w:pPr>
        <w:pStyle w:val="P1-StandPara"/>
      </w:pPr>
      <w:proofErr w:type="spellStart"/>
      <w:r w:rsidRPr="004635E4">
        <w:rPr>
          <w:i/>
        </w:rPr>
        <w:t>DataSwap</w:t>
      </w:r>
      <w:proofErr w:type="spellEnd"/>
      <w:r w:rsidR="006740A6">
        <w:t xml:space="preserve"> computes the Hellinger’s Distance (HD) as a global measure of data utility for tabular results</w:t>
      </w:r>
      <w:r w:rsidR="006740A6">
        <w:rPr>
          <w:b/>
          <w:bCs/>
          <w:i/>
          <w:iCs/>
        </w:rPr>
        <w:t xml:space="preserve">. </w:t>
      </w:r>
      <w:proofErr w:type="spellStart"/>
      <w:r w:rsidR="006740A6">
        <w:t>Gomatam</w:t>
      </w:r>
      <w:proofErr w:type="spellEnd"/>
      <w:r w:rsidR="006740A6">
        <w:t xml:space="preserve"> et al (2005) give the HD formula as:</w:t>
      </w:r>
    </w:p>
    <w:p w14:paraId="4BDB739A" w14:textId="77777777" w:rsidR="006740A6" w:rsidRDefault="006740A6" w:rsidP="006740A6">
      <w:pPr>
        <w:pStyle w:val="E1-Equation"/>
      </w:pPr>
      <w:r w:rsidRPr="00D47645">
        <w:rPr>
          <w:position w:val="-30"/>
        </w:rPr>
        <w:object w:dxaOrig="5640" w:dyaOrig="680" w14:anchorId="3252644A">
          <v:shape id="_x0000_i1050" type="#_x0000_t75" style="width:280.5pt;height:32.5pt" o:ole="">
            <v:imagedata r:id="rId65" o:title=""/>
          </v:shape>
          <o:OLEObject Type="Embed" ProgID="Equation.3" ShapeID="_x0000_i1050" DrawAspect="Content" ObjectID="_1669726503" r:id="rId66"/>
        </w:object>
      </w:r>
      <w:r>
        <w:t xml:space="preserve">   </w:t>
      </w:r>
    </w:p>
    <w:p w14:paraId="3CEEC053" w14:textId="77777777" w:rsidR="006740A6" w:rsidRDefault="006740A6" w:rsidP="006740A6">
      <w:pPr>
        <w:pStyle w:val="P1-StandPara"/>
      </w:pPr>
      <w:proofErr w:type="gramStart"/>
      <w:r>
        <w:t>where</w:t>
      </w:r>
      <w:proofErr w:type="gramEnd"/>
      <w:r>
        <w:t xml:space="preserve">, </w:t>
      </w:r>
    </w:p>
    <w:p w14:paraId="2E5500C7" w14:textId="77777777" w:rsidR="006740A6" w:rsidRDefault="006740A6" w:rsidP="006740A6">
      <w:pPr>
        <w:pStyle w:val="P1-StandPara"/>
      </w:pPr>
      <w:r>
        <w:object w:dxaOrig="780" w:dyaOrig="400" w14:anchorId="1DDE3570">
          <v:shape id="_x0000_i1051" type="#_x0000_t75" style="width:39.5pt;height:20pt" o:ole="">
            <v:imagedata r:id="rId67" o:title=""/>
          </v:shape>
          <o:OLEObject Type="Embed" ProgID="Equation.3" ShapeID="_x0000_i1051" DrawAspect="Content" ObjectID="_1669726504" r:id="rId68"/>
        </w:object>
      </w:r>
      <w:r>
        <w:t xml:space="preserve">    = sum of weights for cell </w:t>
      </w:r>
      <w:r w:rsidRPr="00E03972">
        <w:rPr>
          <w:i/>
        </w:rPr>
        <w:t>c</w:t>
      </w:r>
      <w:r>
        <w:t xml:space="preserve"> on the original data; and, </w:t>
      </w:r>
    </w:p>
    <w:p w14:paraId="0E0B96DB" w14:textId="77777777" w:rsidR="006740A6" w:rsidRDefault="006740A6" w:rsidP="006740A6">
      <w:pPr>
        <w:pStyle w:val="P1-StandPara"/>
      </w:pPr>
      <w:r>
        <w:object w:dxaOrig="1040" w:dyaOrig="400" w14:anchorId="70B4D942">
          <v:shape id="_x0000_i1052" type="#_x0000_t75" style="width:52pt;height:20pt" o:ole="">
            <v:imagedata r:id="rId69" o:title=""/>
          </v:shape>
          <o:OLEObject Type="Embed" ProgID="Equation.3" ShapeID="_x0000_i1052" DrawAspect="Content" ObjectID="_1669726505" r:id="rId70"/>
        </w:object>
      </w:r>
      <w:r>
        <w:t xml:space="preserve">= sum of weights for cell </w:t>
      </w:r>
      <w:r w:rsidRPr="00E03972">
        <w:rPr>
          <w:i/>
        </w:rPr>
        <w:t>c</w:t>
      </w:r>
      <w:r>
        <w:t xml:space="preserve"> on the swapped data. </w:t>
      </w:r>
    </w:p>
    <w:p w14:paraId="6DA70AC0" w14:textId="77777777" w:rsidR="008E5536" w:rsidRDefault="000A7924" w:rsidP="000A7924">
      <w:pPr>
        <w:pStyle w:val="Heading5"/>
        <w:ind w:firstLine="0"/>
      </w:pPr>
      <w:bookmarkStart w:id="185" w:name="_Toc315266111"/>
      <w:bookmarkStart w:id="186" w:name="_Toc54772152"/>
      <w:r>
        <w:t>3.6.2</w:t>
      </w:r>
      <w:r>
        <w:tab/>
      </w:r>
      <w:r w:rsidR="008E5536">
        <w:t>Global Data Utility Measures for Pairwise Associations</w:t>
      </w:r>
      <w:bookmarkEnd w:id="185"/>
      <w:bookmarkEnd w:id="186"/>
      <w:r w:rsidR="008E5536">
        <w:t xml:space="preserve"> </w:t>
      </w:r>
    </w:p>
    <w:p w14:paraId="3C54549F" w14:textId="77777777" w:rsidR="008E5536" w:rsidRPr="008E5536" w:rsidRDefault="008E5536" w:rsidP="008E5536">
      <w:pPr>
        <w:pStyle w:val="P1-StandPara"/>
      </w:pPr>
      <w:r w:rsidRPr="008E5536">
        <w:t xml:space="preserve">The </w:t>
      </w:r>
      <w:r>
        <w:t>m</w:t>
      </w:r>
      <w:r w:rsidRPr="008E5536">
        <w:t xml:space="preserve">easure based on the Pearson </w:t>
      </w:r>
      <w:r>
        <w:t>p</w:t>
      </w:r>
      <w:r w:rsidRPr="008E5536">
        <w:t xml:space="preserve">roduct </w:t>
      </w:r>
      <w:r>
        <w:t>c</w:t>
      </w:r>
      <w:r w:rsidRPr="008E5536">
        <w:t>orrelation</w:t>
      </w:r>
      <w:r>
        <w:t xml:space="preserve"> is calculated as follows:</w:t>
      </w:r>
      <w:r w:rsidRPr="008E5536">
        <w:t xml:space="preserve"> </w:t>
      </w:r>
    </w:p>
    <w:p w14:paraId="0A3F2EC2" w14:textId="77777777" w:rsidR="008E5536" w:rsidRDefault="008E5536" w:rsidP="008E5536">
      <w:pPr>
        <w:pStyle w:val="E1-Equation"/>
      </w:pPr>
      <w:r w:rsidRPr="00D47645">
        <w:rPr>
          <w:position w:val="-22"/>
        </w:rPr>
        <w:object w:dxaOrig="6340" w:dyaOrig="800" w14:anchorId="64FFB56E">
          <v:shape id="_x0000_i1053" type="#_x0000_t75" style="width:318.5pt;height:40pt" o:ole="">
            <v:imagedata r:id="rId71" o:title=""/>
          </v:shape>
          <o:OLEObject Type="Embed" ProgID="Equation.3" ShapeID="_x0000_i1053" DrawAspect="Content" ObjectID="_1669726506" r:id="rId72"/>
        </w:object>
      </w:r>
    </w:p>
    <w:p w14:paraId="34F17788" w14:textId="77777777" w:rsidR="008E5536" w:rsidRDefault="008E5536" w:rsidP="008E5536">
      <w:pPr>
        <w:pStyle w:val="P1-StandPara"/>
      </w:pPr>
      <w:proofErr w:type="gramStart"/>
      <w:r>
        <w:t>where</w:t>
      </w:r>
      <w:proofErr w:type="gramEnd"/>
      <w:r>
        <w:t>,</w:t>
      </w:r>
    </w:p>
    <w:p w14:paraId="2E8378F2" w14:textId="77777777" w:rsidR="008E5536" w:rsidRDefault="008E5536" w:rsidP="008E5536">
      <w:pPr>
        <w:pStyle w:val="P1-StandPara"/>
      </w:pPr>
      <w:r w:rsidRPr="00D47645">
        <w:rPr>
          <w:position w:val="-4"/>
        </w:rPr>
        <w:object w:dxaOrig="180" w:dyaOrig="200" w14:anchorId="40E031ED">
          <v:shape id="_x0000_i1054" type="#_x0000_t75" style="width:9pt;height:10pt" o:ole="">
            <v:imagedata r:id="rId73" o:title=""/>
          </v:shape>
          <o:OLEObject Type="Embed" ProgID="Equation.DSMT4" ShapeID="_x0000_i1054" DrawAspect="Content" ObjectID="_1669726507" r:id="rId74"/>
        </w:object>
      </w:r>
      <w:r>
        <w:t xml:space="preserve"> = Pearson product correlation as computed in </w:t>
      </w:r>
      <w:proofErr w:type="spellStart"/>
      <w:r w:rsidR="004635E4" w:rsidRPr="004635E4">
        <w:rPr>
          <w:i/>
        </w:rPr>
        <w:t>DataSwap</w:t>
      </w:r>
      <w:proofErr w:type="spellEnd"/>
      <w:r>
        <w:t>;</w:t>
      </w:r>
    </w:p>
    <w:p w14:paraId="04C39BE8" w14:textId="77777777" w:rsidR="008E5536" w:rsidRDefault="008E5536" w:rsidP="008E5536">
      <w:pPr>
        <w:pStyle w:val="P1-StandPara"/>
        <w:ind w:left="1710" w:hanging="558"/>
      </w:pPr>
      <w:r w:rsidRPr="00D47645">
        <w:rPr>
          <w:position w:val="-6"/>
        </w:rPr>
        <w:object w:dxaOrig="260" w:dyaOrig="279" w14:anchorId="73E81953">
          <v:shape id="_x0000_i1055" type="#_x0000_t75" style="width:13.5pt;height:13.5pt" o:ole="">
            <v:imagedata r:id="rId75" o:title=""/>
          </v:shape>
          <o:OLEObject Type="Embed" ProgID="Equation.DSMT4" ShapeID="_x0000_i1055" DrawAspect="Content" ObjectID="_1669726508" r:id="rId76"/>
        </w:object>
      </w:r>
      <w:r>
        <w:t xml:space="preserve"> = the total number of pairwise comparisons with pairwise comparison differences before and after swapping greater than 0; and,</w:t>
      </w:r>
    </w:p>
    <w:p w14:paraId="5F40CB67" w14:textId="77777777" w:rsidR="008E5536" w:rsidRDefault="008E5536" w:rsidP="008E5536">
      <w:pPr>
        <w:pStyle w:val="P1-StandPara"/>
      </w:pPr>
      <w:r w:rsidRPr="00D47645">
        <w:rPr>
          <w:position w:val="-6"/>
        </w:rPr>
        <w:object w:dxaOrig="360" w:dyaOrig="279" w14:anchorId="2A208941">
          <v:shape id="_x0000_i1056" type="#_x0000_t75" style="width:17pt;height:13.5pt" o:ole="">
            <v:imagedata r:id="rId77" o:title=""/>
          </v:shape>
          <o:OLEObject Type="Embed" ProgID="Equation.DSMT4" ShapeID="_x0000_i1056" DrawAspect="Content" ObjectID="_1669726509" r:id="rId78"/>
        </w:object>
      </w:r>
      <w:r>
        <w:t xml:space="preserve"> = standard error (as given in </w:t>
      </w:r>
      <w:r w:rsidR="006E2D0A">
        <w:t>Section</w:t>
      </w:r>
      <w:r>
        <w:t xml:space="preserve"> </w:t>
      </w:r>
      <w:r w:rsidR="00E90FA5">
        <w:t>3</w:t>
      </w:r>
      <w:r w:rsidR="001554E3">
        <w:t>.4</w:t>
      </w:r>
      <w:r>
        <w:t>).</w:t>
      </w:r>
    </w:p>
    <w:p w14:paraId="53C80A21" w14:textId="77777777" w:rsidR="008E5536" w:rsidRDefault="008E5536" w:rsidP="008E5536">
      <w:pPr>
        <w:pStyle w:val="P1-StandPara"/>
      </w:pPr>
      <w:r>
        <w:lastRenderedPageBreak/>
        <w:t>The Pearson contingency coefficient (</w:t>
      </w:r>
      <w:r>
        <w:rPr>
          <w:i/>
        </w:rPr>
        <w:t>C</w:t>
      </w:r>
      <w:r>
        <w:t>) between two variables is equal to:</w:t>
      </w:r>
    </w:p>
    <w:p w14:paraId="3C397A6A" w14:textId="77777777" w:rsidR="008E5536" w:rsidRDefault="008E5536" w:rsidP="008E5536">
      <w:pPr>
        <w:pStyle w:val="E1-Equation"/>
      </w:pPr>
      <w:r>
        <w:object w:dxaOrig="1740" w:dyaOrig="680" w14:anchorId="3D3E3F15">
          <v:shape id="_x0000_i1057" type="#_x0000_t75" style="width:83.5pt;height:33.5pt" o:ole="">
            <v:imagedata r:id="rId79" o:title=""/>
          </v:shape>
          <o:OLEObject Type="Embed" ProgID="Equation.3" ShapeID="_x0000_i1057" DrawAspect="Content" ObjectID="_1669726510" r:id="rId80"/>
        </w:object>
      </w:r>
    </w:p>
    <w:p w14:paraId="041A19F7" w14:textId="77777777" w:rsidR="008E5536" w:rsidRDefault="008E5536" w:rsidP="008E5536">
      <w:pPr>
        <w:pStyle w:val="P1-StandPara"/>
      </w:pPr>
      <w:proofErr w:type="gramStart"/>
      <w:r>
        <w:t>where</w:t>
      </w:r>
      <w:proofErr w:type="gramEnd"/>
      <w:r>
        <w:t xml:space="preserve"> </w:t>
      </w:r>
    </w:p>
    <w:p w14:paraId="7862C9F5" w14:textId="77777777" w:rsidR="008E5536" w:rsidRDefault="008E5536" w:rsidP="008E5536">
      <w:pPr>
        <w:pStyle w:val="P1-StandPara"/>
      </w:pPr>
      <w:r w:rsidRPr="00D47645">
        <w:rPr>
          <w:position w:val="-30"/>
        </w:rPr>
        <w:object w:dxaOrig="1840" w:dyaOrig="720" w14:anchorId="1806D283">
          <v:shape id="_x0000_i1058" type="#_x0000_t75" style="width:92pt;height:38.5pt" o:ole="">
            <v:imagedata r:id="rId81" o:title=""/>
          </v:shape>
          <o:OLEObject Type="Embed" ProgID="Equation.DSMT4" ShapeID="_x0000_i1058" DrawAspect="Content" ObjectID="_1669726511" r:id="rId82"/>
        </w:object>
      </w:r>
      <w:r>
        <w:t xml:space="preserve">; </w:t>
      </w:r>
    </w:p>
    <w:p w14:paraId="00EAA2CF" w14:textId="77777777" w:rsidR="008E5536" w:rsidRDefault="008E5536" w:rsidP="008E5536">
      <w:pPr>
        <w:pStyle w:val="P1-StandPara"/>
      </w:pPr>
      <w:r w:rsidRPr="00D47645">
        <w:rPr>
          <w:position w:val="-12"/>
        </w:rPr>
        <w:object w:dxaOrig="260" w:dyaOrig="360" w14:anchorId="58C6A2D0">
          <v:shape id="_x0000_i1059" type="#_x0000_t75" style="width:13.5pt;height:17pt" o:ole="">
            <v:imagedata r:id="rId83" o:title=""/>
          </v:shape>
          <o:OLEObject Type="Embed" ProgID="Equation.DSMT4" ShapeID="_x0000_i1059" DrawAspect="Content" ObjectID="_1669726512" r:id="rId84"/>
        </w:object>
      </w:r>
      <w:r>
        <w:t xml:space="preserve"> = actual frequency; and, </w:t>
      </w:r>
    </w:p>
    <w:p w14:paraId="44749AC4" w14:textId="77777777" w:rsidR="008E5536" w:rsidRDefault="008E5536" w:rsidP="008E5536">
      <w:pPr>
        <w:pStyle w:val="P1-StandPara"/>
      </w:pPr>
      <w:r w:rsidRPr="00D47645">
        <w:rPr>
          <w:position w:val="-12"/>
        </w:rPr>
        <w:object w:dxaOrig="240" w:dyaOrig="360" w14:anchorId="5760DA61">
          <v:shape id="_x0000_i1060" type="#_x0000_t75" style="width:13.5pt;height:17pt" o:ole="">
            <v:imagedata r:id="rId85" o:title=""/>
          </v:shape>
          <o:OLEObject Type="Embed" ProgID="Equation.DSMT4" ShapeID="_x0000_i1060" DrawAspect="Content" ObjectID="_1669726513" r:id="rId86"/>
        </w:object>
      </w:r>
      <w:r>
        <w:t xml:space="preserve"> = expected frequency.</w:t>
      </w:r>
    </w:p>
    <w:p w14:paraId="48623A8E" w14:textId="77777777" w:rsidR="008E5536" w:rsidRDefault="008E5536" w:rsidP="008E5536">
      <w:pPr>
        <w:pStyle w:val="P1-StandPara"/>
      </w:pPr>
      <w:r>
        <w:t xml:space="preserve"> The average absolute relative deviation (ARD) of the </w:t>
      </w:r>
      <w:r>
        <w:rPr>
          <w:i/>
        </w:rPr>
        <w:t>C</w:t>
      </w:r>
      <w:r>
        <w:t xml:space="preserve"> measure is computed as follows:</w:t>
      </w:r>
    </w:p>
    <w:p w14:paraId="7B6D275C" w14:textId="77777777" w:rsidR="008E5536" w:rsidRDefault="008E5536" w:rsidP="008E5536">
      <w:pPr>
        <w:pStyle w:val="E1-Equation"/>
      </w:pPr>
      <w:r>
        <w:object w:dxaOrig="6060" w:dyaOrig="800" w14:anchorId="39A6ACC1">
          <v:shape id="_x0000_i1061" type="#_x0000_t75" style="width:303pt;height:40pt" o:ole="">
            <v:imagedata r:id="rId87" o:title=""/>
          </v:shape>
          <o:OLEObject Type="Embed" ProgID="Equation.3" ShapeID="_x0000_i1061" DrawAspect="Content" ObjectID="_1669726514" r:id="rId88"/>
        </w:object>
      </w:r>
    </w:p>
    <w:p w14:paraId="258BE318" w14:textId="77777777" w:rsidR="008E5536" w:rsidRDefault="008E5536" w:rsidP="008E5536">
      <w:pPr>
        <w:pStyle w:val="E1-Equation"/>
      </w:pPr>
    </w:p>
    <w:p w14:paraId="0293CE23" w14:textId="77777777" w:rsidR="008E5536" w:rsidRDefault="008E5536" w:rsidP="008E5536">
      <w:pPr>
        <w:pStyle w:val="P1-StandPara"/>
      </w:pPr>
      <w:proofErr w:type="gramStart"/>
      <w:r>
        <w:t>where</w:t>
      </w:r>
      <w:proofErr w:type="gramEnd"/>
      <w:r>
        <w:t>,</w:t>
      </w:r>
    </w:p>
    <w:p w14:paraId="7B57D3F3" w14:textId="77777777" w:rsidR="008E5536" w:rsidRDefault="008E5536" w:rsidP="008E5536">
      <w:pPr>
        <w:pStyle w:val="P1-StandPara"/>
        <w:ind w:left="1620" w:hanging="468"/>
      </w:pPr>
      <w:r w:rsidRPr="00D47645">
        <w:rPr>
          <w:position w:val="-6"/>
        </w:rPr>
        <w:object w:dxaOrig="260" w:dyaOrig="279" w14:anchorId="4A3E4912">
          <v:shape id="_x0000_i1062" type="#_x0000_t75" style="width:13.5pt;height:13.5pt" o:ole="">
            <v:imagedata r:id="rId75" o:title=""/>
          </v:shape>
          <o:OLEObject Type="Embed" ProgID="Equation.DSMT4" ShapeID="_x0000_i1062" DrawAspect="Content" ObjectID="_1669726515" r:id="rId89"/>
        </w:object>
      </w:r>
      <w:r>
        <w:t xml:space="preserve">= the total number of pairwise </w:t>
      </w:r>
      <w:r>
        <w:rPr>
          <w:i/>
        </w:rPr>
        <w:t>C</w:t>
      </w:r>
      <w:r>
        <w:t xml:space="preserve"> computations with differences before and after swapping greater than 0.</w:t>
      </w:r>
    </w:p>
    <w:p w14:paraId="736B1D2B" w14:textId="77777777" w:rsidR="008E5536" w:rsidRDefault="008E5536" w:rsidP="008E5536">
      <w:pPr>
        <w:pStyle w:val="P1-StandPara"/>
      </w:pPr>
      <w:r>
        <w:t>The Cramer’s V statistic (</w:t>
      </w:r>
      <w:r>
        <w:rPr>
          <w:i/>
        </w:rPr>
        <w:t>V</w:t>
      </w:r>
      <w:r>
        <w:t>) between two variables is equal to:</w:t>
      </w:r>
    </w:p>
    <w:p w14:paraId="6F4AF02E" w14:textId="77777777" w:rsidR="008E5536" w:rsidRDefault="008E5536" w:rsidP="008E5536">
      <w:pPr>
        <w:pStyle w:val="E1-Equation"/>
      </w:pPr>
      <w:r w:rsidRPr="00D47645">
        <w:rPr>
          <w:position w:val="-28"/>
        </w:rPr>
        <w:object w:dxaOrig="2380" w:dyaOrig="680" w14:anchorId="52861307">
          <v:shape id="_x0000_i1063" type="#_x0000_t75" style="width:119.5pt;height:33.5pt" o:ole="">
            <v:imagedata r:id="rId90" o:title=""/>
          </v:shape>
          <o:OLEObject Type="Embed" ProgID="Equation.3" ShapeID="_x0000_i1063" DrawAspect="Content" ObjectID="_1669726516" r:id="rId91"/>
        </w:object>
      </w:r>
    </w:p>
    <w:p w14:paraId="28ED14C4" w14:textId="77777777" w:rsidR="008E5536" w:rsidRDefault="008E5536" w:rsidP="008E5536">
      <w:pPr>
        <w:pStyle w:val="P1-StandPara"/>
      </w:pPr>
      <w:proofErr w:type="gramStart"/>
      <w:r>
        <w:t>where</w:t>
      </w:r>
      <w:proofErr w:type="gramEnd"/>
      <w:r>
        <w:t xml:space="preserve"> </w:t>
      </w:r>
    </w:p>
    <w:p w14:paraId="2A426704" w14:textId="77777777" w:rsidR="008E5536" w:rsidRDefault="008E5536" w:rsidP="008E5536">
      <w:pPr>
        <w:pStyle w:val="P1-StandPara"/>
      </w:pPr>
      <w:r w:rsidRPr="00D47645">
        <w:rPr>
          <w:i/>
          <w:position w:val="-6"/>
        </w:rPr>
        <w:object w:dxaOrig="200" w:dyaOrig="279" w14:anchorId="7C94C510">
          <v:shape id="_x0000_i1064" type="#_x0000_t75" style="width:10pt;height:13.5pt" o:ole="">
            <v:imagedata r:id="rId92" o:title=""/>
          </v:shape>
          <o:OLEObject Type="Embed" ProgID="Equation.DSMT4" ShapeID="_x0000_i1064" DrawAspect="Content" ObjectID="_1669726517" r:id="rId93"/>
        </w:object>
      </w:r>
      <w:r>
        <w:t xml:space="preserve"> = number of categories for </w:t>
      </w:r>
      <w:proofErr w:type="gramStart"/>
      <w:r>
        <w:t xml:space="preserve">variable </w:t>
      </w:r>
      <w:proofErr w:type="gramEnd"/>
      <w:r w:rsidRPr="00D47645">
        <w:rPr>
          <w:position w:val="-12"/>
        </w:rPr>
        <w:object w:dxaOrig="220" w:dyaOrig="360" w14:anchorId="7258E8A0">
          <v:shape id="_x0000_i1065" type="#_x0000_t75" style="width:9pt;height:17pt" o:ole="">
            <v:imagedata r:id="rId94" o:title=""/>
          </v:shape>
          <o:OLEObject Type="Embed" ProgID="Equation.DSMT4" ShapeID="_x0000_i1065" DrawAspect="Content" ObjectID="_1669726518" r:id="rId95"/>
        </w:object>
      </w:r>
      <w:r>
        <w:t xml:space="preserve">; and, </w:t>
      </w:r>
    </w:p>
    <w:p w14:paraId="5076C6B0" w14:textId="77777777" w:rsidR="008E5536" w:rsidRDefault="008E5536" w:rsidP="008E5536">
      <w:pPr>
        <w:pStyle w:val="P1-StandPara"/>
        <w:rPr>
          <w:i/>
        </w:rPr>
      </w:pPr>
      <w:r w:rsidRPr="00D47645">
        <w:rPr>
          <w:i/>
          <w:position w:val="-6"/>
        </w:rPr>
        <w:object w:dxaOrig="139" w:dyaOrig="279" w14:anchorId="57E13F08">
          <v:shape id="_x0000_i1066" type="#_x0000_t75" style="width:7.5pt;height:13.5pt" o:ole="">
            <v:imagedata r:id="rId96" o:title=""/>
          </v:shape>
          <o:OLEObject Type="Embed" ProgID="Equation.DSMT4" ShapeID="_x0000_i1066" DrawAspect="Content" ObjectID="_1669726519" r:id="rId97"/>
        </w:object>
      </w:r>
      <w:r>
        <w:t xml:space="preserve"> = number of categories for </w:t>
      </w:r>
      <w:proofErr w:type="gramStart"/>
      <w:r>
        <w:t xml:space="preserve">variable </w:t>
      </w:r>
      <w:proofErr w:type="gramEnd"/>
      <w:r w:rsidRPr="00D47645">
        <w:rPr>
          <w:position w:val="-14"/>
        </w:rPr>
        <w:object w:dxaOrig="260" w:dyaOrig="380" w14:anchorId="773BE7F3">
          <v:shape id="_x0000_i1067" type="#_x0000_t75" style="width:13.5pt;height:17pt" o:ole="">
            <v:imagedata r:id="rId98" o:title=""/>
          </v:shape>
          <o:OLEObject Type="Embed" ProgID="Equation.DSMT4" ShapeID="_x0000_i1067" DrawAspect="Content" ObjectID="_1669726520" r:id="rId99"/>
        </w:object>
      </w:r>
      <w:r>
        <w:rPr>
          <w:i/>
        </w:rPr>
        <w:t xml:space="preserve">. </w:t>
      </w:r>
    </w:p>
    <w:p w14:paraId="77B13DA7" w14:textId="77777777" w:rsidR="008E5536" w:rsidRDefault="008E5536" w:rsidP="008E5536">
      <w:pPr>
        <w:pStyle w:val="P1-StandPara"/>
        <w:rPr>
          <w:i/>
        </w:rPr>
      </w:pPr>
      <w:r>
        <w:t>The range is 0 ≤</w:t>
      </w:r>
      <w:r>
        <w:rPr>
          <w:i/>
        </w:rPr>
        <w:t>V</w:t>
      </w:r>
      <w:r>
        <w:t>≤1.</w:t>
      </w:r>
      <w:r>
        <w:rPr>
          <w:i/>
        </w:rPr>
        <w:t xml:space="preserve"> </w:t>
      </w:r>
      <w:r>
        <w:t>The Cramer’s V is defined slightly differently for 2x2 tables and ranges from -1 to 1. The computation is equal to:</w:t>
      </w:r>
    </w:p>
    <w:p w14:paraId="65972933" w14:textId="77777777" w:rsidR="008E5536" w:rsidRDefault="008E5536" w:rsidP="008E5536">
      <w:pPr>
        <w:pStyle w:val="E1-Equation"/>
      </w:pPr>
      <w:r w:rsidRPr="00D47645">
        <w:rPr>
          <w:position w:val="-32"/>
        </w:rPr>
        <w:object w:dxaOrig="2340" w:dyaOrig="660" w14:anchorId="503E5182">
          <v:shape id="_x0000_i1068" type="#_x0000_t75" style="width:119.5pt;height:32pt" o:ole="">
            <v:imagedata r:id="rId100" o:title=""/>
          </v:shape>
          <o:OLEObject Type="Embed" ProgID="Equation.3" ShapeID="_x0000_i1068" DrawAspect="Content" ObjectID="_1669726521" r:id="rId101"/>
        </w:object>
      </w:r>
    </w:p>
    <w:p w14:paraId="73147B57" w14:textId="77777777" w:rsidR="008E5536" w:rsidRDefault="008E5536" w:rsidP="008E5536">
      <w:pPr>
        <w:pStyle w:val="E1-Equation"/>
        <w:rPr>
          <w:i/>
        </w:rPr>
      </w:pPr>
    </w:p>
    <w:p w14:paraId="73CCB56F" w14:textId="77777777" w:rsidR="008E5536" w:rsidRDefault="008E5536" w:rsidP="008E5536">
      <w:pPr>
        <w:pStyle w:val="P1-StandPara"/>
        <w:rPr>
          <w:i/>
        </w:rPr>
      </w:pPr>
      <w:r>
        <w:t>The average absolute relative deviation (</w:t>
      </w:r>
      <w:r>
        <w:rPr>
          <w:i/>
        </w:rPr>
        <w:t>ARD</w:t>
      </w:r>
      <w:r>
        <w:t xml:space="preserve">) of the </w:t>
      </w:r>
      <w:r>
        <w:rPr>
          <w:i/>
        </w:rPr>
        <w:t xml:space="preserve">V </w:t>
      </w:r>
      <w:r>
        <w:t>measure is computed as follows:</w:t>
      </w:r>
    </w:p>
    <w:p w14:paraId="0F5954D8" w14:textId="77777777" w:rsidR="008E5536" w:rsidRDefault="008E5536" w:rsidP="008E5536">
      <w:pPr>
        <w:pStyle w:val="E1-Equation"/>
      </w:pPr>
      <w:r w:rsidRPr="00D47645">
        <w:rPr>
          <w:position w:val="-22"/>
        </w:rPr>
        <w:object w:dxaOrig="5960" w:dyaOrig="800" w14:anchorId="01C9C85D">
          <v:shape id="_x0000_i1069" type="#_x0000_t75" style="width:297pt;height:40pt" o:ole="">
            <v:imagedata r:id="rId102" o:title=""/>
          </v:shape>
          <o:OLEObject Type="Embed" ProgID="Equation.3" ShapeID="_x0000_i1069" DrawAspect="Content" ObjectID="_1669726522" r:id="rId103"/>
        </w:object>
      </w:r>
    </w:p>
    <w:p w14:paraId="71189D23" w14:textId="77777777" w:rsidR="008E5536" w:rsidRDefault="008E5536" w:rsidP="008E5536">
      <w:pPr>
        <w:pStyle w:val="E1-Equation"/>
        <w:rPr>
          <w:i/>
        </w:rPr>
      </w:pPr>
    </w:p>
    <w:p w14:paraId="58512A2B" w14:textId="77777777" w:rsidR="008E5536" w:rsidRDefault="008E5536" w:rsidP="008E5536">
      <w:pPr>
        <w:pStyle w:val="P1-StandPara"/>
      </w:pPr>
      <w:proofErr w:type="gramStart"/>
      <w:r>
        <w:t>where</w:t>
      </w:r>
      <w:proofErr w:type="gramEnd"/>
      <w:r>
        <w:t>,</w:t>
      </w:r>
    </w:p>
    <w:p w14:paraId="3CCBA789" w14:textId="77777777" w:rsidR="008E5536" w:rsidRDefault="008E5536" w:rsidP="008E5536">
      <w:pPr>
        <w:pStyle w:val="P1-StandPara"/>
        <w:ind w:left="1800" w:hanging="648"/>
        <w:rPr>
          <w:i/>
        </w:rPr>
      </w:pPr>
      <w:r>
        <w:t xml:space="preserve"> </w:t>
      </w:r>
      <w:r w:rsidRPr="00D47645">
        <w:rPr>
          <w:position w:val="-6"/>
        </w:rPr>
        <w:object w:dxaOrig="240" w:dyaOrig="279" w14:anchorId="35184CFC">
          <v:shape id="_x0000_i1070" type="#_x0000_t75" style="width:13.5pt;height:13.5pt" o:ole="">
            <v:imagedata r:id="rId104" o:title=""/>
          </v:shape>
          <o:OLEObject Type="Embed" ProgID="Equation.3" ShapeID="_x0000_i1070" DrawAspect="Content" ObjectID="_1669726523" r:id="rId105"/>
        </w:object>
      </w:r>
      <w:r>
        <w:t xml:space="preserve"> = the total number of pairwise </w:t>
      </w:r>
      <w:r w:rsidRPr="00D47645">
        <w:rPr>
          <w:position w:val="-6"/>
        </w:rPr>
        <w:object w:dxaOrig="240" w:dyaOrig="279" w14:anchorId="004E380B">
          <v:shape id="_x0000_i1071" type="#_x0000_t75" style="width:13.5pt;height:13.5pt" o:ole="">
            <v:imagedata r:id="rId106" o:title=""/>
          </v:shape>
          <o:OLEObject Type="Embed" ProgID="Equation.DSMT4" ShapeID="_x0000_i1071" DrawAspect="Content" ObjectID="_1669726524" r:id="rId107"/>
        </w:object>
      </w:r>
      <w:r>
        <w:t>computations with differences before and after swapping greater than 0.</w:t>
      </w:r>
    </w:p>
    <w:p w14:paraId="6BE70C88" w14:textId="77777777" w:rsidR="008E5536" w:rsidRDefault="000A7924" w:rsidP="000A7924">
      <w:pPr>
        <w:pStyle w:val="Heading5"/>
        <w:ind w:firstLine="0"/>
      </w:pPr>
      <w:bookmarkStart w:id="187" w:name="_Toc315266112"/>
      <w:bookmarkStart w:id="188" w:name="_Toc54772153"/>
      <w:r>
        <w:t>3.6.3</w:t>
      </w:r>
      <w:r>
        <w:tab/>
      </w:r>
      <w:r w:rsidR="008E5536">
        <w:t>Global Data Utility Measures for Multivariate Associations</w:t>
      </w:r>
      <w:bookmarkEnd w:id="187"/>
      <w:bookmarkEnd w:id="188"/>
    </w:p>
    <w:p w14:paraId="19D8AE7A" w14:textId="77777777" w:rsidR="008E5536" w:rsidRDefault="008E5536" w:rsidP="008E5536">
      <w:pPr>
        <w:pStyle w:val="P1-StandPara"/>
        <w:rPr>
          <w:i/>
        </w:rPr>
      </w:pPr>
      <w:r>
        <w:t>A model-level measure is computed as the average absolute deviation between the weighted before and after swapping regression coefficients of the default weighted regression models, relative to the standard errors of the coefficients prior to swapping</w:t>
      </w:r>
      <w:r>
        <w:rPr>
          <w:i/>
        </w:rPr>
        <w:t xml:space="preserve">. </w:t>
      </w:r>
    </w:p>
    <w:p w14:paraId="28AA358B" w14:textId="77777777" w:rsidR="008E5536" w:rsidRDefault="008E5536" w:rsidP="008E5536">
      <w:pPr>
        <w:pStyle w:val="E1-Equation"/>
        <w:rPr>
          <w:i/>
        </w:rPr>
      </w:pPr>
      <w:r w:rsidRPr="00D47645">
        <w:rPr>
          <w:position w:val="-30"/>
        </w:rPr>
        <w:object w:dxaOrig="6640" w:dyaOrig="920" w14:anchorId="53C8B5F7">
          <v:shape id="_x0000_i1072" type="#_x0000_t75" style="width:333.5pt;height:47.5pt" o:ole="">
            <v:imagedata r:id="rId108" o:title=""/>
          </v:shape>
          <o:OLEObject Type="Embed" ProgID="Equation.3" ShapeID="_x0000_i1072" DrawAspect="Content" ObjectID="_1669726525" r:id="rId109"/>
        </w:object>
      </w:r>
      <w:r>
        <w:tab/>
      </w:r>
    </w:p>
    <w:p w14:paraId="24D4EA51" w14:textId="77777777" w:rsidR="008E5536" w:rsidRDefault="008E5536" w:rsidP="008E5536">
      <w:pPr>
        <w:pStyle w:val="P1-StandPara"/>
      </w:pPr>
      <w:proofErr w:type="gramStart"/>
      <w:r>
        <w:t>where</w:t>
      </w:r>
      <w:proofErr w:type="gramEnd"/>
      <w:r>
        <w:t>,</w:t>
      </w:r>
      <w:r>
        <w:tab/>
      </w:r>
    </w:p>
    <w:p w14:paraId="172DF095" w14:textId="77777777" w:rsidR="008E5536" w:rsidRDefault="008E5536" w:rsidP="008E5536">
      <w:pPr>
        <w:pStyle w:val="P1-StandPara"/>
        <w:rPr>
          <w:i/>
        </w:rPr>
      </w:pPr>
      <w:r w:rsidRPr="00D47645">
        <w:rPr>
          <w:position w:val="-10"/>
        </w:rPr>
        <w:object w:dxaOrig="680" w:dyaOrig="320" w14:anchorId="55F9B8DF">
          <v:shape id="_x0000_i1073" type="#_x0000_t75" style="width:33.5pt;height:17pt" o:ole="">
            <v:imagedata r:id="rId110" o:title=""/>
          </v:shape>
          <o:OLEObject Type="Embed" ProgID="Equation.3" ShapeID="_x0000_i1073" DrawAspect="Content" ObjectID="_1669726526" r:id="rId111"/>
        </w:object>
      </w:r>
      <w:r>
        <w:t xml:space="preserve"> = beta coefficient for model </w:t>
      </w:r>
      <w:proofErr w:type="spellStart"/>
      <w:r>
        <w:rPr>
          <w:i/>
        </w:rPr>
        <w:t>i</w:t>
      </w:r>
      <w:proofErr w:type="spellEnd"/>
      <w:r>
        <w:t xml:space="preserve"> and term </w:t>
      </w:r>
      <w:r>
        <w:rPr>
          <w:i/>
        </w:rPr>
        <w:t>j</w:t>
      </w:r>
      <w:r>
        <w:t>;</w:t>
      </w:r>
    </w:p>
    <w:p w14:paraId="58733EB9" w14:textId="77777777" w:rsidR="008E5536" w:rsidRDefault="008E5536" w:rsidP="008E5536">
      <w:pPr>
        <w:pStyle w:val="P1-StandPara"/>
        <w:rPr>
          <w:i/>
        </w:rPr>
      </w:pPr>
      <w:r w:rsidRPr="00D47645">
        <w:rPr>
          <w:position w:val="-12"/>
        </w:rPr>
        <w:object w:dxaOrig="220" w:dyaOrig="360" w14:anchorId="683619B4">
          <v:shape id="_x0000_i1074" type="#_x0000_t75" style="width:9pt;height:17pt" o:ole="">
            <v:imagedata r:id="rId112" o:title=""/>
          </v:shape>
          <o:OLEObject Type="Embed" ProgID="Equation.DSMT4" ShapeID="_x0000_i1074" DrawAspect="Content" ObjectID="_1669726527" r:id="rId113"/>
        </w:object>
      </w:r>
      <w:r>
        <w:t xml:space="preserve"> = the total number of beta coefficients for </w:t>
      </w:r>
      <w:proofErr w:type="gramStart"/>
      <w:r>
        <w:t xml:space="preserve">model </w:t>
      </w:r>
      <w:proofErr w:type="gramEnd"/>
      <w:r w:rsidRPr="00D47645">
        <w:rPr>
          <w:position w:val="-6"/>
        </w:rPr>
        <w:object w:dxaOrig="139" w:dyaOrig="260" w14:anchorId="7E84EE4C">
          <v:shape id="_x0000_i1075" type="#_x0000_t75" style="width:7.5pt;height:13.5pt" o:ole="">
            <v:imagedata r:id="rId114" o:title=""/>
          </v:shape>
          <o:OLEObject Type="Embed" ProgID="Equation.DSMT4" ShapeID="_x0000_i1075" DrawAspect="Content" ObjectID="_1669726528" r:id="rId115"/>
        </w:object>
      </w:r>
      <w:r>
        <w:t xml:space="preserve">; and, </w:t>
      </w:r>
    </w:p>
    <w:p w14:paraId="583A1AB1" w14:textId="77777777" w:rsidR="008E5536" w:rsidRDefault="008E5536" w:rsidP="008E5536">
      <w:pPr>
        <w:pStyle w:val="P1-StandPara"/>
        <w:rPr>
          <w:i/>
        </w:rPr>
      </w:pPr>
      <w:r>
        <w:rPr>
          <w:i/>
        </w:rPr>
        <w:t>SE</w:t>
      </w:r>
      <w:r>
        <w:t xml:space="preserve"> = standard error.</w:t>
      </w:r>
    </w:p>
    <w:p w14:paraId="481EF030" w14:textId="77777777" w:rsidR="008E5536" w:rsidRDefault="008E5536" w:rsidP="008E5536">
      <w:pPr>
        <w:pStyle w:val="P1-StandPara"/>
        <w:rPr>
          <w:i/>
        </w:rPr>
      </w:pPr>
      <w:r>
        <w:t>A global utility measure is computed as the unweighted average of the model-level measures:</w:t>
      </w:r>
    </w:p>
    <w:p w14:paraId="65F12CE3" w14:textId="77777777" w:rsidR="008E5536" w:rsidRDefault="008E5536" w:rsidP="008E5536">
      <w:pPr>
        <w:pStyle w:val="E1-Equation"/>
      </w:pPr>
      <w:r w:rsidRPr="00D47645">
        <w:rPr>
          <w:position w:val="-24"/>
        </w:rPr>
        <w:object w:dxaOrig="3980" w:dyaOrig="820" w14:anchorId="4CB6C6A1">
          <v:shape id="_x0000_i1076" type="#_x0000_t75" style="width:199pt;height:40pt" o:ole="">
            <v:imagedata r:id="rId116" o:title=""/>
          </v:shape>
          <o:OLEObject Type="Embed" ProgID="Equation.DSMT4" ShapeID="_x0000_i1076" DrawAspect="Content" ObjectID="_1669726529" r:id="rId117"/>
        </w:object>
      </w:r>
    </w:p>
    <w:p w14:paraId="7053FD4B" w14:textId="77777777" w:rsidR="008E5536" w:rsidRDefault="008E5536" w:rsidP="008E5536">
      <w:pPr>
        <w:pStyle w:val="E1-Equation"/>
        <w:rPr>
          <w:i/>
        </w:rPr>
      </w:pPr>
    </w:p>
    <w:p w14:paraId="6129179C" w14:textId="77777777" w:rsidR="008E5536" w:rsidRDefault="008E5536" w:rsidP="008E5536">
      <w:pPr>
        <w:pStyle w:val="P1-StandPara"/>
        <w:spacing w:after="480"/>
      </w:pPr>
      <w:proofErr w:type="gramStart"/>
      <w:r>
        <w:t>where</w:t>
      </w:r>
      <w:proofErr w:type="gramEnd"/>
      <w:r>
        <w:t xml:space="preserve">, </w:t>
      </w:r>
      <w:r>
        <w:rPr>
          <w:i/>
        </w:rPr>
        <w:t>m</w:t>
      </w:r>
      <w:r>
        <w:t xml:space="preserve"> = number of models.</w:t>
      </w:r>
    </w:p>
    <w:p w14:paraId="007BB523" w14:textId="77777777" w:rsidR="00DC2C13" w:rsidRDefault="00E90FA5" w:rsidP="00E90FA5">
      <w:pPr>
        <w:pStyle w:val="Heading1"/>
      </w:pPr>
      <w:bookmarkStart w:id="189" w:name="_Toc272834570"/>
      <w:bookmarkStart w:id="190" w:name="_Toc54772154"/>
      <w:r>
        <w:lastRenderedPageBreak/>
        <w:t>3</w:t>
      </w:r>
      <w:r w:rsidR="00196B0D">
        <w:t>.7</w:t>
      </w:r>
      <w:r w:rsidR="00DC2C13">
        <w:tab/>
        <w:t>Measuring Sources of Error Due to Data Swapping</w:t>
      </w:r>
      <w:bookmarkEnd w:id="189"/>
      <w:bookmarkEnd w:id="190"/>
    </w:p>
    <w:p w14:paraId="24E09DB0" w14:textId="77777777" w:rsidR="00DC2C13" w:rsidRDefault="00DC2C13">
      <w:pPr>
        <w:pStyle w:val="P1-StandPara"/>
      </w:pPr>
      <w:r>
        <w:t>There are three sources of error introduced in estimates when a data file has been swapped: (1) bias in weighted distributions, (2) bias in correlations, and (3) bias in variances estimates. The following is a discussion of each of these biases and a description of how each is estimated. The discussion closely foll</w:t>
      </w:r>
      <w:r w:rsidR="00033057">
        <w:t xml:space="preserve">ows the information in Seastrom, </w:t>
      </w:r>
      <w:r>
        <w:t>Kaufman</w:t>
      </w:r>
      <w:r w:rsidR="00033057">
        <w:t>, and Roey</w:t>
      </w:r>
      <w:r>
        <w:t xml:space="preserve"> (200</w:t>
      </w:r>
      <w:r w:rsidR="00033057">
        <w:t>5</w:t>
      </w:r>
      <w:r>
        <w:t xml:space="preserve">). </w:t>
      </w:r>
    </w:p>
    <w:p w14:paraId="580E3597" w14:textId="77777777" w:rsidR="00DC2C13" w:rsidRDefault="00E90FA5" w:rsidP="00E90FA5">
      <w:pPr>
        <w:pStyle w:val="Heading2"/>
      </w:pPr>
      <w:bookmarkStart w:id="191" w:name="_Toc272834571"/>
      <w:bookmarkStart w:id="192" w:name="_Toc54772155"/>
      <w:r>
        <w:t>3</w:t>
      </w:r>
      <w:r w:rsidR="00DC2C13">
        <w:t>.</w:t>
      </w:r>
      <w:r w:rsidR="00196B0D">
        <w:t>7.</w:t>
      </w:r>
      <w:r w:rsidR="00DC2C13">
        <w:t>1</w:t>
      </w:r>
      <w:r w:rsidR="00DC2C13">
        <w:tab/>
        <w:t>Bias in Weighted Distributions</w:t>
      </w:r>
      <w:bookmarkEnd w:id="191"/>
      <w:bookmarkEnd w:id="192"/>
    </w:p>
    <w:p w14:paraId="342AC03B" w14:textId="77777777" w:rsidR="00DC2C13" w:rsidRDefault="00DC2C13">
      <w:pPr>
        <w:pStyle w:val="P1-StandPara"/>
      </w:pPr>
      <w:r>
        <w:t xml:space="preserve">If a swapping partner does not have the same weight as the target case, biases may be introduced into the weighted distribution of an individual swapping variable. A simple way of measuring this bias for an individual swapping variable is to compute the difference between the after-swapping distribution and the before-swapping distribution for each category in the distribution. </w:t>
      </w:r>
    </w:p>
    <w:p w14:paraId="671D5579" w14:textId="77777777" w:rsidR="00DC2C13" w:rsidRDefault="00DC2C13">
      <w:pPr>
        <w:pStyle w:val="P1-StandPara"/>
      </w:pPr>
      <w:r>
        <w:t xml:space="preserve">Additionally, a distributional bias can occur in averages of </w:t>
      </w:r>
      <w:proofErr w:type="spellStart"/>
      <w:r>
        <w:t>nonswapped</w:t>
      </w:r>
      <w:proofErr w:type="spellEnd"/>
      <w:r>
        <w:t xml:space="preserve"> variables that are cross-tabulated by a swapped variable. For example, the average math assessment score is tabulated by region, where region is a swapping variable, but scores were unaltered. Thus, the expected cross-tabulation swapping bias can also be measured for a number of </w:t>
      </w:r>
      <w:proofErr w:type="spellStart"/>
      <w:r>
        <w:t>nonswapped</w:t>
      </w:r>
      <w:proofErr w:type="spellEnd"/>
      <w:r>
        <w:t xml:space="preserve"> variables by each of the swapping variables; again, comparing these cross-tabulations before and after swapping is done. Given that the swapping procedure tries to minimize weight differences between the target case and its respective partner, it is expected that these biases will be relatively small even with a large swapping rate.</w:t>
      </w:r>
    </w:p>
    <w:p w14:paraId="6B64EC14" w14:textId="77777777" w:rsidR="00DC2C13" w:rsidRDefault="00E90FA5" w:rsidP="00E90FA5">
      <w:pPr>
        <w:pStyle w:val="Heading2"/>
      </w:pPr>
      <w:bookmarkStart w:id="193" w:name="_Toc272834572"/>
      <w:bookmarkStart w:id="194" w:name="_Toc54772156"/>
      <w:r>
        <w:t>3</w:t>
      </w:r>
      <w:r w:rsidR="00196B0D">
        <w:t>.7.</w:t>
      </w:r>
      <w:r w:rsidR="00DC2C13">
        <w:t>2</w:t>
      </w:r>
      <w:r w:rsidR="00DC2C13">
        <w:tab/>
        <w:t>Bias in Correlations</w:t>
      </w:r>
      <w:bookmarkEnd w:id="193"/>
      <w:bookmarkEnd w:id="194"/>
    </w:p>
    <w:p w14:paraId="19C1B567" w14:textId="77777777" w:rsidR="00DC2C13" w:rsidRDefault="00DC2C13">
      <w:pPr>
        <w:pStyle w:val="P1-StandPara"/>
      </w:pPr>
      <w:r>
        <w:t xml:space="preserve">Another source of bias is with weighted correlations between swapped and </w:t>
      </w:r>
      <w:proofErr w:type="spellStart"/>
      <w:r>
        <w:t>nonswapped</w:t>
      </w:r>
      <w:proofErr w:type="spellEnd"/>
      <w:r>
        <w:t xml:space="preserve"> variables, as well as correlation between two swapped variables. Again, the bias will be measured by computing the correlation difference between the after-swapping correlation and before-swapping correlation. The swapping procedure does not try to directly reduce this bias, so it might be large depending on the size of the swapping rate. </w:t>
      </w:r>
    </w:p>
    <w:p w14:paraId="3758E6E4" w14:textId="77777777" w:rsidR="00DC2C13" w:rsidRDefault="00E90FA5" w:rsidP="00E90FA5">
      <w:pPr>
        <w:pStyle w:val="Heading2"/>
      </w:pPr>
      <w:bookmarkStart w:id="195" w:name="_Toc272834573"/>
      <w:bookmarkStart w:id="196" w:name="_Toc54772157"/>
      <w:r>
        <w:t>3.</w:t>
      </w:r>
      <w:r w:rsidR="00196B0D">
        <w:t>7.</w:t>
      </w:r>
      <w:r w:rsidR="00DC2C13">
        <w:t>3</w:t>
      </w:r>
      <w:r w:rsidR="00DC2C13">
        <w:tab/>
        <w:t>Bias in Variance Estimates</w:t>
      </w:r>
      <w:bookmarkEnd w:id="195"/>
      <w:bookmarkEnd w:id="196"/>
    </w:p>
    <w:p w14:paraId="689E94B0" w14:textId="77777777" w:rsidR="00DC2C13" w:rsidRDefault="00DC2C13">
      <w:pPr>
        <w:pStyle w:val="P1-StandPara"/>
      </w:pPr>
      <w:r>
        <w:t xml:space="preserve">Data swapping can be viewed as an imputation procedure. Since the imputation (swapping) cases are a random sample, and because the swapping values are used in the imputation procedure, one should be able to develop an imputation (swapping) procedure that is unbiased or close to unbiased, at least </w:t>
      </w:r>
      <w:r>
        <w:lastRenderedPageBreak/>
        <w:t>in terms of distribution, but not necessarily correlations. Therefore, distributional biases should be expected to be relatively small.</w:t>
      </w:r>
    </w:p>
    <w:p w14:paraId="26BB184E" w14:textId="77777777" w:rsidR="00DC2C13" w:rsidRDefault="00DC2C13">
      <w:pPr>
        <w:pStyle w:val="P1-StandPara"/>
      </w:pPr>
      <w:r>
        <w:t xml:space="preserve">However, another aspect of an imputation (swapping) procedure is that it necessarily adds a component of variance to the total variance known as the imputation variance. The imputation variance cannot be measured with standard variance methodologies. It can be measured only with specialized procedures like multiple imputations. </w:t>
      </w:r>
    </w:p>
    <w:p w14:paraId="72A01F2E" w14:textId="77777777" w:rsidR="00DC2C13" w:rsidRDefault="00DC2C13">
      <w:pPr>
        <w:pStyle w:val="P1-StandPara"/>
      </w:pPr>
      <w:r>
        <w:t>The magnitude of the imputation variance is a function of at least two elements: (1) the accuracy of the imputation (swapping) procedure and (2) the amount of imputation (swapping). If the imputation (swapping) procedure is accurate or the amount of imputation (swapping) is small, then the imputation variance may be small. However, with less accurate imputation (swapping) procedures or large imputation (swapping) rates, the imputation variance can be expected to be large.</w:t>
      </w:r>
    </w:p>
    <w:p w14:paraId="03D9266B" w14:textId="77777777" w:rsidR="00DC2C13" w:rsidRDefault="00DC2C13">
      <w:pPr>
        <w:pStyle w:val="P1-StandPara"/>
      </w:pPr>
      <w:r>
        <w:t xml:space="preserve">Since swapped cases are not made available to the public, it becomes impossible for data users to measure the imputation variance. So, the imputation variance can be considered an unknown bias. However, since the </w:t>
      </w:r>
      <w:proofErr w:type="spellStart"/>
      <w:r w:rsidR="004635E4" w:rsidRPr="004635E4">
        <w:rPr>
          <w:i/>
        </w:rPr>
        <w:t>DataSwap</w:t>
      </w:r>
      <w:proofErr w:type="spellEnd"/>
      <w:r>
        <w:t xml:space="preserve"> user knows which cases are swapped, the variance can be measured using a bootstrap procedure proposed by Shao and Sitter (1996). The basic approach is to replicate the swapping procedure for each set of bootstrap replicate weights and compute the simple variance of the replicate estimates. </w:t>
      </w:r>
    </w:p>
    <w:p w14:paraId="3CA39057" w14:textId="77777777" w:rsidR="00DC2C13" w:rsidRDefault="00DC2C13">
      <w:pPr>
        <w:pStyle w:val="P1-StandPara"/>
      </w:pPr>
      <w:r>
        <w:t xml:space="preserve">When analyzing the swapping (imputation) variance bias, it should be noted that underestimation and overestimation might both occur within each swapping variable. However, an underestimation of the standard error has the serious potential of contributing to an incorrect rejection of the null hypothesis (e.g., assuming two estimates are different, when in fact the correctly adjusted standard error would not support this conclusion). This bias is largest for the swapping variables that change most </w:t>
      </w:r>
      <w:r w:rsidR="00415C7B">
        <w:t>often,</w:t>
      </w:r>
      <w:r>
        <w:t xml:space="preserve"> especially when the perturbation rate is high, but even a small perturbation rate can introduce a large bias in the standard errors. It may be possible to reduce this bias by a more even spread of the actual changes due to the swaps across the swapping variables (as in the Balanced swap approach in </w:t>
      </w:r>
      <w:proofErr w:type="spellStart"/>
      <w:r w:rsidR="004635E4" w:rsidRPr="004635E4">
        <w:rPr>
          <w:i/>
        </w:rPr>
        <w:t>DataSwap</w:t>
      </w:r>
      <w:proofErr w:type="spellEnd"/>
      <w:r>
        <w:t>). In this case, it may be possible to maintain relatively large swapping rates.</w:t>
      </w:r>
    </w:p>
    <w:p w14:paraId="69E53FA8" w14:textId="77777777" w:rsidR="00DC2C13" w:rsidRDefault="00E90FA5" w:rsidP="00E90FA5">
      <w:pPr>
        <w:pStyle w:val="Heading1"/>
      </w:pPr>
      <w:bookmarkStart w:id="197" w:name="_Toc272834574"/>
      <w:bookmarkStart w:id="198" w:name="_Toc54772158"/>
      <w:r>
        <w:t>3</w:t>
      </w:r>
      <w:r w:rsidR="001554E3">
        <w:t>.</w:t>
      </w:r>
      <w:r w:rsidR="00196B0D">
        <w:t>8</w:t>
      </w:r>
      <w:r w:rsidR="00DC2C13">
        <w:tab/>
        <w:t>Interpretation of the Data Utility Measures</w:t>
      </w:r>
      <w:bookmarkEnd w:id="197"/>
      <w:bookmarkEnd w:id="198"/>
    </w:p>
    <w:p w14:paraId="1AC7F902" w14:textId="77777777" w:rsidR="00DC2C13" w:rsidRDefault="00DC2C13">
      <w:pPr>
        <w:pStyle w:val="P1-StandPara"/>
      </w:pPr>
      <w:r>
        <w:t xml:space="preserve">When using statistical disclosure control approaches, there is a dual objective of reducing disclosure risk while maintaining data quality. When using </w:t>
      </w:r>
      <w:proofErr w:type="spellStart"/>
      <w:r w:rsidR="004635E4" w:rsidRPr="004635E4">
        <w:rPr>
          <w:i/>
        </w:rPr>
        <w:t>DataSwap</w:t>
      </w:r>
      <w:proofErr w:type="spellEnd"/>
      <w:r>
        <w:t xml:space="preserve"> and its data utility measures, it is assumed that the first objective -- disclosure risk reduction -- is satisfied through the swapping rate assigned </w:t>
      </w:r>
      <w:r>
        <w:lastRenderedPageBreak/>
        <w:t xml:space="preserve">by the DRB. Since the data utility measures in </w:t>
      </w:r>
      <w:proofErr w:type="spellStart"/>
      <w:r w:rsidR="004635E4" w:rsidRPr="004635E4">
        <w:rPr>
          <w:i/>
        </w:rPr>
        <w:t>DataSwap</w:t>
      </w:r>
      <w:proofErr w:type="spellEnd"/>
      <w:r>
        <w:t xml:space="preserve"> provide the level of distortion between the original data and the swapped data, they can be used to address the second objective of maintaining data quality. </w:t>
      </w:r>
    </w:p>
    <w:p w14:paraId="04A88790" w14:textId="77777777" w:rsidR="00DC2C13" w:rsidRDefault="00DC2C13">
      <w:pPr>
        <w:pStyle w:val="P1-StandPara"/>
      </w:pPr>
      <w:r>
        <w:t xml:space="preserve">In this section we explain the characteristics and limitations of the measures so that users may appropriately use them to evaluate various swapping scenarios. </w:t>
      </w:r>
      <w:proofErr w:type="spellStart"/>
      <w:r w:rsidR="004635E4" w:rsidRPr="004635E4">
        <w:rPr>
          <w:i/>
        </w:rPr>
        <w:t>DataSwap</w:t>
      </w:r>
      <w:proofErr w:type="spellEnd"/>
      <w:r>
        <w:t xml:space="preserve"> includes data utility measures to help the user evaluate the impact of swapping on the following:</w:t>
      </w:r>
    </w:p>
    <w:p w14:paraId="50655DE0" w14:textId="77777777" w:rsidR="00DC2C13" w:rsidRDefault="00DC2C13" w:rsidP="00E94012">
      <w:pPr>
        <w:pStyle w:val="N2-2ndBullet"/>
        <w:numPr>
          <w:ilvl w:val="0"/>
          <w:numId w:val="6"/>
        </w:numPr>
      </w:pPr>
      <w:r>
        <w:t>The weight distribution over tabula</w:t>
      </w:r>
      <w:r w:rsidR="001554E3">
        <w:t>tions of the swapping variables;</w:t>
      </w:r>
      <w:r w:rsidR="00576BA7">
        <w:t xml:space="preserve"> </w:t>
      </w:r>
    </w:p>
    <w:p w14:paraId="5BCF4DEA" w14:textId="77777777" w:rsidR="00DC2C13" w:rsidRDefault="001554E3" w:rsidP="00E94012">
      <w:pPr>
        <w:pStyle w:val="N2-2ndBullet"/>
        <w:numPr>
          <w:ilvl w:val="0"/>
          <w:numId w:val="6"/>
        </w:numPr>
      </w:pPr>
      <w:r>
        <w:t>Selected pairwise associations;</w:t>
      </w:r>
      <w:r w:rsidR="00DC2C13">
        <w:t xml:space="preserve"> and</w:t>
      </w:r>
      <w:r>
        <w:t>,</w:t>
      </w:r>
    </w:p>
    <w:p w14:paraId="3AECE74B" w14:textId="77777777" w:rsidR="00DC2C13" w:rsidRDefault="00DC2C13" w:rsidP="00E94012">
      <w:pPr>
        <w:pStyle w:val="N2-2ndBullet"/>
        <w:numPr>
          <w:ilvl w:val="0"/>
          <w:numId w:val="6"/>
        </w:numPr>
      </w:pPr>
      <w:r>
        <w:t xml:space="preserve">Coefficients in regression models of the key output variables on the swapping variables. </w:t>
      </w:r>
    </w:p>
    <w:p w14:paraId="2D72078E" w14:textId="77777777" w:rsidR="00DC2C13" w:rsidRDefault="00DC2C13" w:rsidP="00352E0A">
      <w:pPr>
        <w:pStyle w:val="P1-StandPara"/>
      </w:pPr>
      <w:r>
        <w:t>For all measures, large values imply a reduction in data quality.</w:t>
      </w:r>
    </w:p>
    <w:p w14:paraId="0A98AE3A" w14:textId="77777777" w:rsidR="00DC2C13" w:rsidRDefault="00DC2C13">
      <w:pPr>
        <w:pStyle w:val="P1-StandPara"/>
      </w:pPr>
      <w:r>
        <w:t>The objective of having these measures built into the program is to help users select the best swapping result from several replicates generated by using different seeds for target selection (with all other parameters unchanged). However, some of the measures are comparable when other parameters are changed as well. Note, however, that the parameters have been approved by the DRB as they appear in the Disclosure Analysis Plan, and therefore, it is important to notify the DRB of any alternative scenarios being considered since parameters may not be changed without further approval.</w:t>
      </w:r>
    </w:p>
    <w:p w14:paraId="1E60A02B" w14:textId="77777777" w:rsidR="00DC2C13" w:rsidRDefault="00DC2C13">
      <w:pPr>
        <w:pStyle w:val="P1-StandPara"/>
      </w:pPr>
      <w:r>
        <w:t xml:space="preserve">Users are cautioned not to compare data utility measures from different datasets, as each dataset is unique in its sensitivity to data swapping. The following paragraphs describe the utility measures in more detail including their comparability across runs of the </w:t>
      </w:r>
      <w:proofErr w:type="spellStart"/>
      <w:r w:rsidR="004635E4" w:rsidRPr="004635E4">
        <w:rPr>
          <w:i/>
        </w:rPr>
        <w:t>DataSwap</w:t>
      </w:r>
      <w:proofErr w:type="spellEnd"/>
      <w:r>
        <w:t xml:space="preserve"> program on a given dataset. </w:t>
      </w:r>
    </w:p>
    <w:p w14:paraId="7BED54D4" w14:textId="77777777" w:rsidR="00DC2C13" w:rsidRDefault="00A63FCE" w:rsidP="00A63FCE">
      <w:pPr>
        <w:pStyle w:val="Heading2"/>
      </w:pPr>
      <w:bookmarkStart w:id="199" w:name="_Toc272834575"/>
      <w:bookmarkStart w:id="200" w:name="_Toc54772159"/>
      <w:r>
        <w:t>3</w:t>
      </w:r>
      <w:r w:rsidR="00196B0D">
        <w:t>.8</w:t>
      </w:r>
      <w:r w:rsidR="00DC2C13">
        <w:t>.1</w:t>
      </w:r>
      <w:r w:rsidR="00DC2C13">
        <w:tab/>
        <w:t>Utility Measures for Tabulations of Swapping Variables</w:t>
      </w:r>
      <w:bookmarkEnd w:id="199"/>
      <w:bookmarkEnd w:id="200"/>
    </w:p>
    <w:p w14:paraId="5ADC4698" w14:textId="77777777" w:rsidR="00DC2C13" w:rsidRDefault="00DC2C13">
      <w:pPr>
        <w:pStyle w:val="P1-StandPara"/>
      </w:pPr>
      <w:r>
        <w:t xml:space="preserve">Multiple calculations of Hellinger’s Distance (HD) are used to determine the data quality of a swapped dataset in terms of the change in weight distributions across swapping variables. </w:t>
      </w:r>
      <w:proofErr w:type="spellStart"/>
      <w:r w:rsidR="004635E4" w:rsidRPr="004635E4">
        <w:rPr>
          <w:i/>
        </w:rPr>
        <w:t>DataSwap</w:t>
      </w:r>
      <w:proofErr w:type="spellEnd"/>
      <w:r>
        <w:t xml:space="preserve"> calculates this measure for the weight distribution over the cross-tabulation of all the swapping variables and also separately for each individual swapping variable. </w:t>
      </w:r>
    </w:p>
    <w:p w14:paraId="4F8D1F8B" w14:textId="77777777" w:rsidR="00DC2C13" w:rsidRDefault="00DC2C13">
      <w:pPr>
        <w:pStyle w:val="P1-StandPara"/>
      </w:pPr>
      <w:r>
        <w:t xml:space="preserve">The full application of the HD measure (i.e. including all swapping cells) emphasizes differences in small cells. If the cross-tabulation of the swapping variables results in only a few cases in some cells, the differences between the weighted data in those cells before and after swapping may be dominated by the swapping impact on one or only a few records. In that event, the HD measure may </w:t>
      </w:r>
      <w:r>
        <w:lastRenderedPageBreak/>
        <w:t xml:space="preserve">underestimate the data utility since the one cell with few changes, is dominating the calculation. However, all the data are considered in the full application. </w:t>
      </w:r>
    </w:p>
    <w:p w14:paraId="73FFE7AB" w14:textId="77777777" w:rsidR="00DC2C13" w:rsidRDefault="00DC2C13">
      <w:pPr>
        <w:pStyle w:val="P1-StandPara"/>
      </w:pPr>
      <w:r>
        <w:t>The restricted HD measure (i.e., excluding cells below the user’s tolerance level) allows the user to examine the data utility after swapping without the impact of small cells. The user should place consideration on the restricted HD application, over the full HD application, when comparing replicated runs.</w:t>
      </w:r>
    </w:p>
    <w:p w14:paraId="3B677299" w14:textId="77777777" w:rsidR="00DC2C13" w:rsidRDefault="00DC2C13">
      <w:pPr>
        <w:pStyle w:val="P1-StandPara"/>
      </w:pPr>
      <w:r>
        <w:t>However, if a swapping scenario has a large number of cells relative to the sample size, then it may be more likely that there are cells with sizes below the user’s tolerance level. In that event, the restricted HD measure (excluding small cells), may be based on relatively few cells, and be therefore less stable.</w:t>
      </w:r>
    </w:p>
    <w:p w14:paraId="0AA42B95" w14:textId="77777777" w:rsidR="00DC2C13" w:rsidRDefault="00DC2C13">
      <w:pPr>
        <w:pStyle w:val="P1-StandPara"/>
      </w:pPr>
      <w:r>
        <w:t xml:space="preserve">Users should also consider the HD measures for the individual swapping variables to ensure that a particular run does not result in a large amount of utility loss for a specific variable. </w:t>
      </w:r>
    </w:p>
    <w:p w14:paraId="572897FE" w14:textId="04385A0F" w:rsidR="00DC2C13" w:rsidRDefault="00DC2C13">
      <w:pPr>
        <w:pStyle w:val="P1-StandPara"/>
      </w:pPr>
      <w:r>
        <w:t xml:space="preserve">The HD measure may vary across each data run if specifications of any </w:t>
      </w:r>
      <w:r w:rsidR="001E3716">
        <w:t xml:space="preserve">of </w:t>
      </w:r>
      <w:r>
        <w:t xml:space="preserve">the following parameters are changed: SEED, RATE, MOS, STRATUM, SORTVARS, SWAPMETH, SWAPVARS, BOUNDARY, BIASVAR, WGT, IMPUTE, MISSINGDEF, and TOLFLAG. </w:t>
      </w:r>
    </w:p>
    <w:p w14:paraId="4B5BD333" w14:textId="77777777" w:rsidR="00DC2C13" w:rsidRDefault="00DC2C13">
      <w:pPr>
        <w:pStyle w:val="P1-StandPara"/>
      </w:pPr>
      <w:r>
        <w:t xml:space="preserve">The nature of the HD calculation permits direct comparison across data runs with only the SEED parameter changed. We recommend </w:t>
      </w:r>
      <w:r w:rsidRPr="00E06E9C">
        <w:t>not</w:t>
      </w:r>
      <w:r>
        <w:t xml:space="preserve"> comparing the HD measures across swapping scenarios </w:t>
      </w:r>
      <w:r w:rsidR="003B417C">
        <w:t xml:space="preserve">(i.e., runs with more than the SEED parameter changed) </w:t>
      </w:r>
      <w:r>
        <w:t xml:space="preserve">since each scenario will have a different number of small swapping cells, which impacts the values of the HD measures. Comparison of runs with more parameters changed is possible with all other </w:t>
      </w:r>
      <w:proofErr w:type="spellStart"/>
      <w:r w:rsidR="004635E4" w:rsidRPr="004635E4">
        <w:rPr>
          <w:i/>
        </w:rPr>
        <w:t>DataSwap</w:t>
      </w:r>
      <w:proofErr w:type="spellEnd"/>
      <w:r>
        <w:t xml:space="preserve"> utility measures.</w:t>
      </w:r>
    </w:p>
    <w:p w14:paraId="1CC222E5" w14:textId="77777777" w:rsidR="00DC2C13" w:rsidRDefault="00A63FCE" w:rsidP="00A63FCE">
      <w:pPr>
        <w:pStyle w:val="Heading2"/>
      </w:pPr>
      <w:bookmarkStart w:id="201" w:name="_Toc272834576"/>
      <w:bookmarkStart w:id="202" w:name="_Toc54772160"/>
      <w:r>
        <w:t>3</w:t>
      </w:r>
      <w:r w:rsidR="00196B0D">
        <w:t>.8.</w:t>
      </w:r>
      <w:r w:rsidR="00DC2C13">
        <w:t>2</w:t>
      </w:r>
      <w:r w:rsidR="00DC2C13">
        <w:tab/>
        <w:t>Utility Measures for Pairwise Associations</w:t>
      </w:r>
      <w:bookmarkEnd w:id="201"/>
      <w:bookmarkEnd w:id="202"/>
    </w:p>
    <w:p w14:paraId="5EC17D16" w14:textId="77777777" w:rsidR="00DC2C13" w:rsidRDefault="00DC2C13">
      <w:pPr>
        <w:pStyle w:val="P1-StandPara"/>
      </w:pPr>
      <w:r>
        <w:t xml:space="preserve">While the HD measures focus on the change in the weight distributions between the original and swapped datasets among the swapping variables only, the measures based on the pairwise associations may be used to evaluate how swapping influences the relationship between these and other important key variables. The three data utility measures of pairwise association in </w:t>
      </w:r>
      <w:proofErr w:type="spellStart"/>
      <w:r w:rsidR="004635E4" w:rsidRPr="004635E4">
        <w:rPr>
          <w:i/>
        </w:rPr>
        <w:t>DataSwap</w:t>
      </w:r>
      <w:proofErr w:type="spellEnd"/>
      <w:r>
        <w:t xml:space="preserve"> are based on the Pearson correlations displayed in the </w:t>
      </w:r>
      <w:proofErr w:type="spellStart"/>
      <w:r w:rsidR="004635E4" w:rsidRPr="004635E4">
        <w:rPr>
          <w:i/>
        </w:rPr>
        <w:t>DataSwap</w:t>
      </w:r>
      <w:proofErr w:type="spellEnd"/>
      <w:r>
        <w:t xml:space="preserve"> output, the Pearson contingency coefficient and Cramer’s V. </w:t>
      </w:r>
    </w:p>
    <w:p w14:paraId="3FE8A349" w14:textId="77777777" w:rsidR="00DC2C13" w:rsidRDefault="00DC2C13">
      <w:pPr>
        <w:pStyle w:val="P1-StandPara"/>
      </w:pPr>
      <w:r>
        <w:t xml:space="preserve">All three measures incorporate the pairwise associations </w:t>
      </w:r>
      <w:r w:rsidRPr="0056083C">
        <w:t xml:space="preserve">between the </w:t>
      </w:r>
      <w:r w:rsidR="003B417C" w:rsidRPr="0056083C">
        <w:t>BOUNDARY</w:t>
      </w:r>
      <w:r w:rsidRPr="0056083C">
        <w:t xml:space="preserve">, </w:t>
      </w:r>
      <w:r w:rsidR="003B417C" w:rsidRPr="0056083C">
        <w:t>SWAPVARS</w:t>
      </w:r>
      <w:r w:rsidRPr="0056083C">
        <w:t>,</w:t>
      </w:r>
      <w:r w:rsidR="0056083C" w:rsidRPr="0056083C">
        <w:t xml:space="preserve"> </w:t>
      </w:r>
      <w:r w:rsidR="003B417C" w:rsidRPr="0056083C">
        <w:t>KEYVARS, and KEYOUT variables</w:t>
      </w:r>
      <w:r w:rsidRPr="0056083C">
        <w:t>. These allow the user to examine</w:t>
      </w:r>
      <w:r>
        <w:t xml:space="preserve"> the degree to which </w:t>
      </w:r>
      <w:r>
        <w:lastRenderedPageBreak/>
        <w:t xml:space="preserve">the associations differ between the original and swapped datasets. The measures are based on only non-zero differences between the pairwise associations calculated for the original and swapped data. Since all the calculations are average deviations relative to the before swapping standard error (using the number of pairwise associations included), they may be compared across swapping scenarios with more than just the SEED parameter changed. </w:t>
      </w:r>
    </w:p>
    <w:p w14:paraId="5ACD0FBE" w14:textId="77777777" w:rsidR="00DC2C13" w:rsidRDefault="00DC2C13">
      <w:pPr>
        <w:pStyle w:val="P1-StandPara"/>
      </w:pPr>
      <w:r>
        <w:t>The utility measure based on the Pearson correlations is calculated as the average absolute deviation between the weighted before and after swapping correlations, relative to the standard errors of the correlations prior to swapping. Since the Pearson correlation is appropriate only when both variables are ordinal, any nominal variables specified in the printed pairwise correlations are converted to dummy variables. The impact on the resulting data utility measure is that more correlations may potentially be included in a calculation for a swapping scenario with more nominal variables. Further, differences in correlations for individual levels from the same nominal variable may dominate a calculation. For this reason the users are cautioned to be certain that the BOUNDARY_T, SWAPVARS_T, and KEYVARS_T are appropriately specified.</w:t>
      </w:r>
    </w:p>
    <w:p w14:paraId="07E1DF44" w14:textId="77777777" w:rsidR="00DC2C13" w:rsidRDefault="00DC2C13">
      <w:pPr>
        <w:pStyle w:val="P1-StandPara"/>
      </w:pPr>
      <w:r>
        <w:t xml:space="preserve">The data utility measures based on the Pearson contingency coefficient and Cramer’s V are both calculated as the average absolute deviation of the estimates between the original and swapped data, relative to the values of the correlations prior to swapping. Since these measures treat all variables as nominal, the variables are used in their original form (i.e., dummy variables are not needed for this computation of the Pearson contingency coefficient and Cramer’s V). </w:t>
      </w:r>
    </w:p>
    <w:p w14:paraId="7F3EF51D" w14:textId="77758E31" w:rsidR="00DC2C13" w:rsidRDefault="00DC2C13">
      <w:pPr>
        <w:pStyle w:val="P1-StandPara"/>
      </w:pPr>
      <w:r>
        <w:t>All data utility measures based on pairwise associations may vary for a given dataset if specifications of any</w:t>
      </w:r>
      <w:r w:rsidR="001E3716">
        <w:t xml:space="preserve"> of</w:t>
      </w:r>
      <w:r>
        <w:t xml:space="preserve"> the following parameters are changed: SEED, RATE, MOS, STRATUM, SORTVARS, SWAPMETH, SWAPVARS, BOUNDARY, BIASVAR, WGT, IMPUTE, MISSINGDEF, KEYVARS, and KEYOUT. As stated above, the measure based on Pearson correlation will further be sensitive to the specification of BOUNDARY_T, SWAPVARS_T, and KEYVARS_T.</w:t>
      </w:r>
    </w:p>
    <w:p w14:paraId="2D4E4954" w14:textId="77777777" w:rsidR="00DC2C13" w:rsidRDefault="00DC2C13">
      <w:pPr>
        <w:pStyle w:val="P1-StandPara"/>
      </w:pPr>
      <w:r>
        <w:t>The values of data utility measures based on pairwise associations depend on the values of the auxiliary key variables – variables not directly swapped, but whose relationships with the swapped variables are affected by the procedure. For this reason, it is important that all key variables are specified with care as their association with the swapping and boundary variables will be used to measure the data utility of the swapped dataset.</w:t>
      </w:r>
    </w:p>
    <w:p w14:paraId="2F5FF5A8" w14:textId="77777777" w:rsidR="00DC2C13" w:rsidRDefault="00A63FCE" w:rsidP="00A63FCE">
      <w:pPr>
        <w:pStyle w:val="Heading2"/>
      </w:pPr>
      <w:bookmarkStart w:id="203" w:name="_Toc272834577"/>
      <w:bookmarkStart w:id="204" w:name="_Toc54772161"/>
      <w:r>
        <w:lastRenderedPageBreak/>
        <w:t>3</w:t>
      </w:r>
      <w:r w:rsidR="00196B0D">
        <w:t>.8.</w:t>
      </w:r>
      <w:r w:rsidR="00DC2C13">
        <w:t>3</w:t>
      </w:r>
      <w:r w:rsidR="00DC2C13">
        <w:tab/>
        <w:t>Utility Measures for Regression Coefficients</w:t>
      </w:r>
      <w:bookmarkEnd w:id="203"/>
      <w:bookmarkEnd w:id="204"/>
      <w:r w:rsidR="00DC2C13">
        <w:t xml:space="preserve"> </w:t>
      </w:r>
    </w:p>
    <w:p w14:paraId="0F5FF537" w14:textId="77777777" w:rsidR="00DC2C13" w:rsidRDefault="00DC2C13">
      <w:pPr>
        <w:pStyle w:val="P1-StandPara"/>
      </w:pPr>
      <w:r>
        <w:t xml:space="preserve">The regression coefficient utility measure makes use of the dummy variables created for any nominal swapping variables since linear regression is appropriate only when all variables lie on an ordinal scale. </w:t>
      </w:r>
      <w:r w:rsidR="0056083C">
        <w:t xml:space="preserve">As a result, if the default and user specified regression models </w:t>
      </w:r>
      <w:r w:rsidR="005D1EF0">
        <w:t xml:space="preserve">contain </w:t>
      </w:r>
      <w:r w:rsidR="003B417C">
        <w:t>several nominal swapping variables</w:t>
      </w:r>
      <w:r w:rsidR="0056083C">
        <w:t>,</w:t>
      </w:r>
      <w:r w:rsidR="003B417C">
        <w:t xml:space="preserve"> more coefficients </w:t>
      </w:r>
      <w:r w:rsidR="0056083C">
        <w:t xml:space="preserve">will be in the models and incorporated into the utility measures </w:t>
      </w:r>
      <w:r w:rsidR="003B417C">
        <w:t>tha</w:t>
      </w:r>
      <w:r w:rsidR="0056083C">
        <w:t>n</w:t>
      </w:r>
      <w:r w:rsidR="003B417C">
        <w:t xml:space="preserve"> </w:t>
      </w:r>
      <w:r w:rsidR="005D1EF0">
        <w:t xml:space="preserve">if </w:t>
      </w:r>
      <w:r w:rsidR="003B417C">
        <w:t>the</w:t>
      </w:r>
      <w:r w:rsidR="005D1EF0">
        <w:t xml:space="preserve">y contained </w:t>
      </w:r>
      <w:r w:rsidR="003B417C">
        <w:t>same number of ordinal variables.</w:t>
      </w:r>
      <w:r>
        <w:t xml:space="preserve"> Further, differences in coefficients for individual levels associated with nominal variables may dominate a calculation. For this reason the users are cautioned to be certain that the BOUNDARY_T, SWAPVARS_T, and KEYVARS_T are appropriately specified. Since the calculation is standardized, they may be compared across swapping scenarios with more than just the SEED parameter changed.</w:t>
      </w:r>
    </w:p>
    <w:p w14:paraId="6F4F07E2" w14:textId="2F4A785C" w:rsidR="00DC2C13" w:rsidRDefault="00DC2C13">
      <w:pPr>
        <w:pStyle w:val="P1-StandPara"/>
      </w:pPr>
      <w:r>
        <w:t xml:space="preserve">All data utility measures based on the regression coefficients may vary for a given dataset if specifications of any </w:t>
      </w:r>
      <w:r w:rsidR="001E3716">
        <w:t xml:space="preserve">of </w:t>
      </w:r>
      <w:r>
        <w:t>the following parameters are changed: SEED, RATE, MOS, STRATUM, SORTVARS, SWAPMETH, SWAPVARS, BOUNDARY, BIASVAR, WGT, IMPUTE, MISSINGDEF, KEYVARS, KEYOUT, BOUNDARY_T, SWAPVARS_T, and KEYVARS_T.</w:t>
      </w:r>
    </w:p>
    <w:p w14:paraId="45EE5F30" w14:textId="77777777" w:rsidR="004128A5" w:rsidRPr="00E674E1" w:rsidRDefault="004128A5" w:rsidP="004128A5">
      <w:pPr>
        <w:pStyle w:val="C2-CtrSglSp"/>
        <w:rPr>
          <w:i/>
          <w:vanish/>
        </w:rPr>
      </w:pPr>
    </w:p>
    <w:p w14:paraId="64C69877" w14:textId="77777777" w:rsidR="00D8628F" w:rsidRDefault="00D8628F" w:rsidP="00FA632E">
      <w:pPr>
        <w:pStyle w:val="C1-CtrBoldHd"/>
        <w:spacing w:after="360" w:line="280" w:lineRule="exact"/>
        <w:rPr>
          <w:sz w:val="28"/>
          <w:szCs w:val="28"/>
        </w:rPr>
        <w:sectPr w:rsidR="00D8628F" w:rsidSect="00F82486">
          <w:footerReference w:type="default" r:id="rId118"/>
          <w:pgSz w:w="12240" w:h="15840" w:code="1"/>
          <w:pgMar w:top="1440" w:right="1440" w:bottom="1440" w:left="1440" w:header="720" w:footer="576" w:gutter="0"/>
          <w:pgNumType w:start="1"/>
          <w:cols w:space="720"/>
          <w:noEndnote/>
          <w:docGrid w:linePitch="299"/>
        </w:sectPr>
      </w:pPr>
    </w:p>
    <w:p w14:paraId="31D3F9E1" w14:textId="77777777" w:rsidR="00DC2C13" w:rsidRPr="00FA632E" w:rsidRDefault="00225066" w:rsidP="00FA632E">
      <w:pPr>
        <w:pStyle w:val="C1-CtrBoldHd"/>
        <w:spacing w:after="360" w:line="280" w:lineRule="exact"/>
        <w:rPr>
          <w:sz w:val="28"/>
          <w:szCs w:val="28"/>
        </w:rPr>
      </w:pPr>
      <w:bookmarkStart w:id="205" w:name="_Toc54772162"/>
      <w:r>
        <w:rPr>
          <w:sz w:val="28"/>
          <w:szCs w:val="28"/>
        </w:rPr>
        <w:lastRenderedPageBreak/>
        <w:t>4</w:t>
      </w:r>
      <w:r w:rsidR="00DC2C13" w:rsidRPr="00FA632E">
        <w:rPr>
          <w:sz w:val="28"/>
          <w:szCs w:val="28"/>
        </w:rPr>
        <w:t>. Examples</w:t>
      </w:r>
      <w:bookmarkEnd w:id="205"/>
    </w:p>
    <w:p w14:paraId="2C25EEC0" w14:textId="77777777" w:rsidR="00225066" w:rsidRDefault="00DC2C13" w:rsidP="00225066">
      <w:pPr>
        <w:pStyle w:val="P1-StandPara"/>
      </w:pPr>
      <w:r>
        <w:t xml:space="preserve">The examples in this </w:t>
      </w:r>
      <w:r w:rsidR="00B56FB0">
        <w:t>section</w:t>
      </w:r>
      <w:r>
        <w:t xml:space="preserve"> are presented to illustrate one without hard boundaries and one w</w:t>
      </w:r>
      <w:r w:rsidR="00B40EFC">
        <w:t>ith a hard boundary restriction.</w:t>
      </w:r>
      <w:r w:rsidR="00B40EFC" w:rsidRPr="00B40EFC">
        <w:t xml:space="preserve"> </w:t>
      </w:r>
      <w:r w:rsidR="00B40EFC">
        <w:t xml:space="preserve">The input dataset </w:t>
      </w:r>
      <w:r w:rsidR="00225066">
        <w:t>(</w:t>
      </w:r>
      <w:r w:rsidR="00B40EFC" w:rsidRPr="00B40EFC">
        <w:t>EXAMPLEDATA</w:t>
      </w:r>
      <w:r w:rsidR="00B40EFC">
        <w:t>)</w:t>
      </w:r>
      <w:r w:rsidR="00225066">
        <w:t xml:space="preserve"> is a subset of the 1992 National Adult Literacy Study (NALS) prison study public-use microdata file. The values of the variance unit and variance stratum for this dataset are not those created for that release. The SAS dataset is called EXAMPLEDATA, and it has 20 variables and 182 records. The name, description, values, and value labels for each of the 20 variables are given in Table 4-1.</w:t>
      </w:r>
    </w:p>
    <w:p w14:paraId="46451690" w14:textId="77777777" w:rsidR="00225066" w:rsidRPr="001554E3" w:rsidRDefault="00225066" w:rsidP="00225066">
      <w:pPr>
        <w:pStyle w:val="TT-TableTitle"/>
        <w:tabs>
          <w:tab w:val="clear" w:pos="1152"/>
        </w:tabs>
        <w:ind w:left="0" w:firstLine="0"/>
        <w:jc w:val="center"/>
      </w:pPr>
      <w:bookmarkStart w:id="206" w:name="_Toc54773333"/>
      <w:r w:rsidRPr="00D75388">
        <w:t xml:space="preserve">Table </w:t>
      </w:r>
      <w:r>
        <w:t>4</w:t>
      </w:r>
      <w:r w:rsidRPr="00D75388">
        <w:t>-1.</w:t>
      </w:r>
      <w:r w:rsidRPr="00D75388">
        <w:tab/>
        <w:t>Variable Information for example dataset</w:t>
      </w:r>
      <w:bookmarkEnd w:id="206"/>
    </w:p>
    <w:p w14:paraId="637F71D8" w14:textId="77777777" w:rsidR="00225066" w:rsidRDefault="00225066" w:rsidP="00225066">
      <w:pPr>
        <w:pStyle w:val="TT-TableTitle"/>
      </w:pPr>
    </w:p>
    <w:tbl>
      <w:tblPr>
        <w:tblW w:w="5000" w:type="pct"/>
        <w:tblBorders>
          <w:top w:val="single" w:sz="4" w:space="0" w:color="auto"/>
          <w:bottom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18"/>
        <w:gridCol w:w="4128"/>
        <w:gridCol w:w="3714"/>
      </w:tblGrid>
      <w:tr w:rsidR="00225066" w:rsidRPr="00F1410F" w14:paraId="57FF3B95" w14:textId="77777777" w:rsidTr="00036563">
        <w:tc>
          <w:tcPr>
            <w:tcW w:w="811" w:type="pct"/>
            <w:noWrap/>
            <w:vAlign w:val="bottom"/>
            <w:hideMark/>
          </w:tcPr>
          <w:p w14:paraId="2B3F5C03" w14:textId="77777777" w:rsidR="00225066" w:rsidRPr="00F1410F" w:rsidRDefault="00225066" w:rsidP="00036563">
            <w:pPr>
              <w:pStyle w:val="SL-FlLftSgl"/>
              <w:spacing w:before="20" w:after="20"/>
              <w:jc w:val="left"/>
              <w:rPr>
                <w:szCs w:val="22"/>
              </w:rPr>
            </w:pPr>
            <w:r w:rsidRPr="00F1410F">
              <w:rPr>
                <w:szCs w:val="22"/>
              </w:rPr>
              <w:t>Variables</w:t>
            </w:r>
          </w:p>
        </w:tc>
        <w:tc>
          <w:tcPr>
            <w:tcW w:w="2205" w:type="pct"/>
            <w:noWrap/>
            <w:vAlign w:val="bottom"/>
            <w:hideMark/>
          </w:tcPr>
          <w:p w14:paraId="38B9B230" w14:textId="77777777" w:rsidR="00225066" w:rsidRPr="00F1410F" w:rsidRDefault="00225066" w:rsidP="00036563">
            <w:pPr>
              <w:pStyle w:val="SL-FlLftSgl"/>
              <w:spacing w:before="20" w:after="20"/>
              <w:jc w:val="center"/>
              <w:rPr>
                <w:szCs w:val="22"/>
              </w:rPr>
            </w:pPr>
            <w:r w:rsidRPr="00F1410F">
              <w:rPr>
                <w:szCs w:val="22"/>
              </w:rPr>
              <w:t>Description</w:t>
            </w:r>
          </w:p>
        </w:tc>
        <w:tc>
          <w:tcPr>
            <w:tcW w:w="1984" w:type="pct"/>
            <w:noWrap/>
            <w:vAlign w:val="bottom"/>
            <w:hideMark/>
          </w:tcPr>
          <w:p w14:paraId="46F59FC6" w14:textId="77777777" w:rsidR="00225066" w:rsidRPr="00F1410F" w:rsidRDefault="00225066" w:rsidP="00036563">
            <w:pPr>
              <w:pStyle w:val="SL-FlLftSgl"/>
              <w:spacing w:before="20" w:after="20"/>
              <w:jc w:val="center"/>
              <w:rPr>
                <w:szCs w:val="22"/>
              </w:rPr>
            </w:pPr>
            <w:r w:rsidRPr="00F1410F">
              <w:rPr>
                <w:szCs w:val="22"/>
              </w:rPr>
              <w:t>Possible values</w:t>
            </w:r>
          </w:p>
        </w:tc>
      </w:tr>
      <w:tr w:rsidR="00225066" w:rsidRPr="00F1410F" w14:paraId="1294C976" w14:textId="77777777" w:rsidTr="00036563">
        <w:trPr>
          <w:trHeight w:val="53"/>
        </w:trPr>
        <w:tc>
          <w:tcPr>
            <w:tcW w:w="811" w:type="pct"/>
            <w:noWrap/>
            <w:hideMark/>
          </w:tcPr>
          <w:p w14:paraId="759D95FF" w14:textId="77777777" w:rsidR="00225066" w:rsidRPr="00F1410F" w:rsidRDefault="00225066" w:rsidP="00036563">
            <w:pPr>
              <w:pStyle w:val="SL-FlLftSgl"/>
              <w:spacing w:after="40"/>
              <w:jc w:val="left"/>
              <w:rPr>
                <w:szCs w:val="22"/>
              </w:rPr>
            </w:pPr>
            <w:r w:rsidRPr="00F1410F">
              <w:rPr>
                <w:color w:val="000000"/>
                <w:szCs w:val="22"/>
              </w:rPr>
              <w:t>BIB1201</w:t>
            </w:r>
          </w:p>
        </w:tc>
        <w:tc>
          <w:tcPr>
            <w:tcW w:w="2205" w:type="pct"/>
            <w:noWrap/>
            <w:hideMark/>
          </w:tcPr>
          <w:p w14:paraId="399053CB" w14:textId="77777777" w:rsidR="00225066" w:rsidRPr="00F1410F" w:rsidRDefault="00225066" w:rsidP="00036563">
            <w:pPr>
              <w:pStyle w:val="SL-FlLftSgl"/>
              <w:spacing w:after="40"/>
              <w:jc w:val="left"/>
              <w:rPr>
                <w:color w:val="000000"/>
                <w:szCs w:val="22"/>
              </w:rPr>
            </w:pPr>
            <w:r w:rsidRPr="00F1410F">
              <w:rPr>
                <w:color w:val="000000"/>
                <w:szCs w:val="22"/>
              </w:rPr>
              <w:t>Ever been in program to improve basic skills?</w:t>
            </w:r>
          </w:p>
        </w:tc>
        <w:tc>
          <w:tcPr>
            <w:tcW w:w="1984" w:type="pct"/>
            <w:noWrap/>
            <w:hideMark/>
          </w:tcPr>
          <w:p w14:paraId="70EB6BD5" w14:textId="77777777" w:rsidR="00225066" w:rsidRPr="00F1410F" w:rsidRDefault="00225066" w:rsidP="00036563">
            <w:pPr>
              <w:pStyle w:val="SL-FlLftSgl"/>
              <w:spacing w:after="40"/>
              <w:jc w:val="left"/>
              <w:rPr>
                <w:szCs w:val="22"/>
              </w:rPr>
            </w:pPr>
            <w:r w:rsidRPr="00F1410F">
              <w:rPr>
                <w:szCs w:val="22"/>
              </w:rPr>
              <w:t>1 (Yes),  2 (No)</w:t>
            </w:r>
          </w:p>
        </w:tc>
      </w:tr>
      <w:tr w:rsidR="00225066" w:rsidRPr="00F1410F" w14:paraId="5B08C68C" w14:textId="77777777" w:rsidTr="00036563">
        <w:tc>
          <w:tcPr>
            <w:tcW w:w="811" w:type="pct"/>
            <w:noWrap/>
            <w:hideMark/>
          </w:tcPr>
          <w:p w14:paraId="710169BD" w14:textId="77777777" w:rsidR="00225066" w:rsidRPr="00F1410F" w:rsidRDefault="00225066" w:rsidP="00036563">
            <w:pPr>
              <w:pStyle w:val="SL-FlLftSgl"/>
              <w:spacing w:after="40"/>
              <w:jc w:val="left"/>
              <w:rPr>
                <w:szCs w:val="22"/>
              </w:rPr>
            </w:pPr>
            <w:r w:rsidRPr="00F1410F">
              <w:rPr>
                <w:color w:val="000000"/>
                <w:szCs w:val="22"/>
              </w:rPr>
              <w:t>BIC0501</w:t>
            </w:r>
          </w:p>
        </w:tc>
        <w:tc>
          <w:tcPr>
            <w:tcW w:w="2205" w:type="pct"/>
            <w:noWrap/>
            <w:hideMark/>
          </w:tcPr>
          <w:p w14:paraId="5E426880" w14:textId="77777777" w:rsidR="00225066" w:rsidRPr="00F1410F" w:rsidRDefault="00225066" w:rsidP="00036563">
            <w:pPr>
              <w:pStyle w:val="SL-FlLftSgl"/>
              <w:spacing w:after="40"/>
              <w:jc w:val="left"/>
              <w:rPr>
                <w:color w:val="000000"/>
                <w:szCs w:val="22"/>
              </w:rPr>
            </w:pPr>
            <w:r w:rsidRPr="00F1410F">
              <w:rPr>
                <w:color w:val="000000"/>
                <w:szCs w:val="22"/>
              </w:rPr>
              <w:t>Ever been placed on probation?</w:t>
            </w:r>
          </w:p>
        </w:tc>
        <w:tc>
          <w:tcPr>
            <w:tcW w:w="1984" w:type="pct"/>
            <w:noWrap/>
            <w:hideMark/>
          </w:tcPr>
          <w:p w14:paraId="34AFE59F" w14:textId="77777777" w:rsidR="00225066" w:rsidRPr="00F1410F" w:rsidRDefault="00225066" w:rsidP="00036563">
            <w:pPr>
              <w:pStyle w:val="SL-FlLftSgl"/>
              <w:spacing w:after="40"/>
              <w:jc w:val="left"/>
              <w:rPr>
                <w:szCs w:val="22"/>
              </w:rPr>
            </w:pPr>
            <w:r w:rsidRPr="00F1410F">
              <w:rPr>
                <w:szCs w:val="22"/>
              </w:rPr>
              <w:t>1 (Yes),  2 (No)</w:t>
            </w:r>
          </w:p>
        </w:tc>
      </w:tr>
      <w:tr w:rsidR="00225066" w:rsidRPr="00F1410F" w14:paraId="44B3F2FA" w14:textId="77777777" w:rsidTr="00036563">
        <w:tc>
          <w:tcPr>
            <w:tcW w:w="811" w:type="pct"/>
            <w:noWrap/>
            <w:hideMark/>
          </w:tcPr>
          <w:p w14:paraId="7AB5D521" w14:textId="77777777" w:rsidR="00225066" w:rsidRPr="00F1410F" w:rsidRDefault="00225066" w:rsidP="00036563">
            <w:pPr>
              <w:pStyle w:val="SL-FlLftSgl"/>
              <w:spacing w:after="40"/>
              <w:jc w:val="left"/>
              <w:rPr>
                <w:szCs w:val="22"/>
              </w:rPr>
            </w:pPr>
            <w:r w:rsidRPr="00F1410F">
              <w:rPr>
                <w:color w:val="000000"/>
                <w:szCs w:val="22"/>
              </w:rPr>
              <w:t>BID0101</w:t>
            </w:r>
          </w:p>
        </w:tc>
        <w:tc>
          <w:tcPr>
            <w:tcW w:w="2205" w:type="pct"/>
            <w:noWrap/>
            <w:hideMark/>
          </w:tcPr>
          <w:p w14:paraId="2CBE3EE3" w14:textId="77777777" w:rsidR="00225066" w:rsidRPr="00F1410F" w:rsidRDefault="00225066" w:rsidP="00036563">
            <w:pPr>
              <w:pStyle w:val="SL-FlLftSgl"/>
              <w:spacing w:after="40"/>
              <w:jc w:val="left"/>
              <w:rPr>
                <w:color w:val="000000"/>
                <w:szCs w:val="22"/>
              </w:rPr>
            </w:pPr>
            <w:r w:rsidRPr="00F1410F">
              <w:rPr>
                <w:color w:val="000000"/>
                <w:szCs w:val="22"/>
              </w:rPr>
              <w:t>Do you have work assignments inside or outside?</w:t>
            </w:r>
          </w:p>
        </w:tc>
        <w:tc>
          <w:tcPr>
            <w:tcW w:w="1984" w:type="pct"/>
            <w:noWrap/>
            <w:hideMark/>
          </w:tcPr>
          <w:p w14:paraId="197F5386" w14:textId="77777777" w:rsidR="00225066" w:rsidRPr="00F1410F" w:rsidRDefault="00225066" w:rsidP="00036563">
            <w:pPr>
              <w:pStyle w:val="SL-FlLftSgl"/>
              <w:spacing w:after="40"/>
              <w:jc w:val="left"/>
              <w:rPr>
                <w:szCs w:val="22"/>
              </w:rPr>
            </w:pPr>
            <w:r w:rsidRPr="00F1410F">
              <w:rPr>
                <w:szCs w:val="22"/>
              </w:rPr>
              <w:t>1 (Yes),  2 (No)</w:t>
            </w:r>
          </w:p>
        </w:tc>
      </w:tr>
      <w:tr w:rsidR="00225066" w:rsidRPr="00F1410F" w14:paraId="277E8E2D" w14:textId="77777777" w:rsidTr="00036563">
        <w:tc>
          <w:tcPr>
            <w:tcW w:w="811" w:type="pct"/>
            <w:noWrap/>
            <w:hideMark/>
          </w:tcPr>
          <w:p w14:paraId="467D3C9B" w14:textId="77777777" w:rsidR="00225066" w:rsidRPr="00F1410F" w:rsidRDefault="00225066" w:rsidP="00036563">
            <w:pPr>
              <w:pStyle w:val="SL-FlLftSgl"/>
              <w:spacing w:after="40"/>
              <w:jc w:val="left"/>
              <w:rPr>
                <w:szCs w:val="22"/>
              </w:rPr>
            </w:pPr>
            <w:r w:rsidRPr="00F1410F">
              <w:rPr>
                <w:color w:val="000000"/>
                <w:szCs w:val="22"/>
              </w:rPr>
              <w:t>BIE0601</w:t>
            </w:r>
          </w:p>
        </w:tc>
        <w:tc>
          <w:tcPr>
            <w:tcW w:w="2205" w:type="pct"/>
            <w:noWrap/>
            <w:hideMark/>
          </w:tcPr>
          <w:p w14:paraId="4D8AF3B4" w14:textId="77777777" w:rsidR="00225066" w:rsidRPr="00F1410F" w:rsidRDefault="00225066" w:rsidP="00036563">
            <w:pPr>
              <w:pStyle w:val="SL-FlLftSgl"/>
              <w:spacing w:after="40"/>
              <w:jc w:val="left"/>
              <w:rPr>
                <w:color w:val="000000"/>
                <w:szCs w:val="22"/>
              </w:rPr>
            </w:pPr>
            <w:r w:rsidRPr="00F1410F">
              <w:rPr>
                <w:color w:val="000000"/>
                <w:szCs w:val="22"/>
              </w:rPr>
              <w:t>How often write letters/memos in English?</w:t>
            </w:r>
          </w:p>
        </w:tc>
        <w:tc>
          <w:tcPr>
            <w:tcW w:w="1984" w:type="pct"/>
            <w:noWrap/>
            <w:hideMark/>
          </w:tcPr>
          <w:p w14:paraId="66B421B8" w14:textId="77777777" w:rsidR="00225066" w:rsidRPr="00F1410F" w:rsidRDefault="00225066" w:rsidP="00036563">
            <w:pPr>
              <w:pStyle w:val="SL-FlLftSgl"/>
              <w:spacing w:after="40"/>
              <w:jc w:val="left"/>
              <w:rPr>
                <w:szCs w:val="22"/>
              </w:rPr>
            </w:pPr>
            <w:r w:rsidRPr="00F1410F">
              <w:rPr>
                <w:szCs w:val="22"/>
              </w:rPr>
              <w:t>1 (Yes),  2 (No)</w:t>
            </w:r>
          </w:p>
        </w:tc>
      </w:tr>
      <w:tr w:rsidR="00225066" w:rsidRPr="00F1410F" w14:paraId="4C67B445" w14:textId="77777777" w:rsidTr="00036563">
        <w:tc>
          <w:tcPr>
            <w:tcW w:w="811" w:type="pct"/>
            <w:noWrap/>
            <w:hideMark/>
          </w:tcPr>
          <w:p w14:paraId="3D211144" w14:textId="77777777" w:rsidR="00225066" w:rsidRPr="00F1410F" w:rsidRDefault="00225066" w:rsidP="00036563">
            <w:pPr>
              <w:pStyle w:val="SL-FlLftSgl"/>
              <w:spacing w:after="40"/>
              <w:jc w:val="left"/>
              <w:rPr>
                <w:szCs w:val="22"/>
              </w:rPr>
            </w:pPr>
            <w:r w:rsidRPr="00F1410F">
              <w:rPr>
                <w:color w:val="000000"/>
                <w:szCs w:val="22"/>
              </w:rPr>
              <w:t>BORNUSA</w:t>
            </w:r>
          </w:p>
        </w:tc>
        <w:tc>
          <w:tcPr>
            <w:tcW w:w="2205" w:type="pct"/>
            <w:noWrap/>
            <w:hideMark/>
          </w:tcPr>
          <w:p w14:paraId="38A02B08" w14:textId="77777777" w:rsidR="00225066" w:rsidRPr="00F1410F" w:rsidRDefault="00225066" w:rsidP="00036563">
            <w:pPr>
              <w:pStyle w:val="SL-FlLftSgl"/>
              <w:spacing w:after="40"/>
              <w:jc w:val="left"/>
              <w:rPr>
                <w:color w:val="000000"/>
                <w:szCs w:val="22"/>
              </w:rPr>
            </w:pPr>
            <w:r w:rsidRPr="00F1410F">
              <w:rPr>
                <w:color w:val="000000"/>
                <w:szCs w:val="22"/>
              </w:rPr>
              <w:t xml:space="preserve">Born in USA? </w:t>
            </w:r>
          </w:p>
        </w:tc>
        <w:tc>
          <w:tcPr>
            <w:tcW w:w="1984" w:type="pct"/>
            <w:noWrap/>
            <w:hideMark/>
          </w:tcPr>
          <w:p w14:paraId="739F96C3" w14:textId="77777777" w:rsidR="00225066" w:rsidRPr="00F1410F" w:rsidRDefault="00225066" w:rsidP="00036563">
            <w:pPr>
              <w:pStyle w:val="SL-FlLftSgl"/>
              <w:spacing w:after="40"/>
              <w:jc w:val="left"/>
              <w:rPr>
                <w:szCs w:val="22"/>
              </w:rPr>
            </w:pPr>
            <w:r w:rsidRPr="00F1410F">
              <w:rPr>
                <w:color w:val="000000"/>
                <w:szCs w:val="22"/>
              </w:rPr>
              <w:t>1 (Yes), 2 (No)</w:t>
            </w:r>
          </w:p>
        </w:tc>
      </w:tr>
      <w:tr w:rsidR="00225066" w:rsidRPr="00F1410F" w14:paraId="3BDFAB6E" w14:textId="77777777" w:rsidTr="00036563">
        <w:tc>
          <w:tcPr>
            <w:tcW w:w="811" w:type="pct"/>
            <w:noWrap/>
            <w:hideMark/>
          </w:tcPr>
          <w:p w14:paraId="417B979A" w14:textId="77777777" w:rsidR="00225066" w:rsidRPr="00F1410F" w:rsidRDefault="00225066" w:rsidP="00036563">
            <w:pPr>
              <w:pStyle w:val="SL-FlLftSgl"/>
              <w:spacing w:after="40"/>
              <w:jc w:val="left"/>
              <w:rPr>
                <w:szCs w:val="22"/>
              </w:rPr>
            </w:pPr>
            <w:r w:rsidRPr="00F1410F">
              <w:rPr>
                <w:color w:val="000000"/>
                <w:szCs w:val="22"/>
              </w:rPr>
              <w:t>CASEID</w:t>
            </w:r>
          </w:p>
        </w:tc>
        <w:tc>
          <w:tcPr>
            <w:tcW w:w="2205" w:type="pct"/>
            <w:noWrap/>
            <w:hideMark/>
          </w:tcPr>
          <w:p w14:paraId="3D73D54C" w14:textId="77777777" w:rsidR="00225066" w:rsidRPr="00F1410F" w:rsidRDefault="00225066" w:rsidP="00036563">
            <w:pPr>
              <w:pStyle w:val="SL-FlLftSgl"/>
              <w:spacing w:after="40"/>
              <w:jc w:val="left"/>
              <w:rPr>
                <w:color w:val="000000"/>
                <w:szCs w:val="22"/>
              </w:rPr>
            </w:pPr>
            <w:r w:rsidRPr="00F1410F">
              <w:rPr>
                <w:color w:val="000000"/>
                <w:szCs w:val="22"/>
              </w:rPr>
              <w:t>Identification No.</w:t>
            </w:r>
          </w:p>
        </w:tc>
        <w:tc>
          <w:tcPr>
            <w:tcW w:w="1984" w:type="pct"/>
            <w:noWrap/>
            <w:hideMark/>
          </w:tcPr>
          <w:p w14:paraId="1FCAA319" w14:textId="77777777" w:rsidR="00225066" w:rsidRPr="00F1410F" w:rsidRDefault="00225066" w:rsidP="00036563">
            <w:pPr>
              <w:pStyle w:val="SL-FlLftSgl"/>
              <w:spacing w:after="40"/>
              <w:jc w:val="left"/>
              <w:rPr>
                <w:szCs w:val="22"/>
              </w:rPr>
            </w:pPr>
            <w:r w:rsidRPr="00F1410F">
              <w:rPr>
                <w:szCs w:val="22"/>
              </w:rPr>
              <w:t>ID from “90110104” to “93210309”</w:t>
            </w:r>
          </w:p>
        </w:tc>
      </w:tr>
      <w:tr w:rsidR="00225066" w:rsidRPr="00F1410F" w14:paraId="063B4DAC" w14:textId="77777777" w:rsidTr="00036563">
        <w:tc>
          <w:tcPr>
            <w:tcW w:w="811" w:type="pct"/>
            <w:noWrap/>
            <w:hideMark/>
          </w:tcPr>
          <w:p w14:paraId="0EC08164" w14:textId="77777777" w:rsidR="00225066" w:rsidRPr="00F1410F" w:rsidRDefault="00225066" w:rsidP="00036563">
            <w:pPr>
              <w:pStyle w:val="SL-FlLftSgl"/>
              <w:spacing w:after="40"/>
              <w:jc w:val="left"/>
              <w:rPr>
                <w:szCs w:val="22"/>
              </w:rPr>
            </w:pPr>
            <w:r w:rsidRPr="00F1410F">
              <w:rPr>
                <w:color w:val="000000"/>
                <w:szCs w:val="22"/>
              </w:rPr>
              <w:t>CENREG</w:t>
            </w:r>
          </w:p>
        </w:tc>
        <w:tc>
          <w:tcPr>
            <w:tcW w:w="2205" w:type="pct"/>
            <w:noWrap/>
            <w:hideMark/>
          </w:tcPr>
          <w:p w14:paraId="0A30986C" w14:textId="77777777" w:rsidR="00225066" w:rsidRPr="00F1410F" w:rsidRDefault="00225066" w:rsidP="00036563">
            <w:pPr>
              <w:pStyle w:val="SL-FlLftSgl"/>
              <w:spacing w:after="40"/>
              <w:jc w:val="left"/>
              <w:rPr>
                <w:color w:val="000000"/>
                <w:szCs w:val="22"/>
              </w:rPr>
            </w:pPr>
            <w:r w:rsidRPr="00F1410F">
              <w:rPr>
                <w:color w:val="000000"/>
                <w:szCs w:val="22"/>
              </w:rPr>
              <w:t>Census region</w:t>
            </w:r>
          </w:p>
        </w:tc>
        <w:tc>
          <w:tcPr>
            <w:tcW w:w="1984" w:type="pct"/>
            <w:noWrap/>
            <w:hideMark/>
          </w:tcPr>
          <w:p w14:paraId="05541877" w14:textId="77777777" w:rsidR="00225066" w:rsidRPr="00F1410F" w:rsidRDefault="00225066" w:rsidP="00036563">
            <w:pPr>
              <w:pStyle w:val="SL-FlLftSgl"/>
              <w:spacing w:after="40"/>
              <w:jc w:val="left"/>
              <w:rPr>
                <w:szCs w:val="22"/>
              </w:rPr>
            </w:pPr>
            <w:r w:rsidRPr="00F1410F">
              <w:rPr>
                <w:szCs w:val="22"/>
              </w:rPr>
              <w:t>1 (Northeast), 2 (Midwest), 3 (South), 4 (West)</w:t>
            </w:r>
          </w:p>
        </w:tc>
      </w:tr>
      <w:tr w:rsidR="00225066" w:rsidRPr="00F1410F" w14:paraId="718E804D" w14:textId="77777777" w:rsidTr="00036563">
        <w:tc>
          <w:tcPr>
            <w:tcW w:w="811" w:type="pct"/>
            <w:noWrap/>
            <w:hideMark/>
          </w:tcPr>
          <w:p w14:paraId="2C1F7B0E" w14:textId="77777777" w:rsidR="00225066" w:rsidRPr="00F1410F" w:rsidRDefault="00225066" w:rsidP="00036563">
            <w:pPr>
              <w:pStyle w:val="SL-FlLftSgl"/>
              <w:spacing w:after="40"/>
              <w:jc w:val="left"/>
              <w:rPr>
                <w:szCs w:val="22"/>
              </w:rPr>
            </w:pPr>
            <w:r w:rsidRPr="00F1410F">
              <w:rPr>
                <w:szCs w:val="22"/>
              </w:rPr>
              <w:t>DAGE</w:t>
            </w:r>
          </w:p>
        </w:tc>
        <w:tc>
          <w:tcPr>
            <w:tcW w:w="2205" w:type="pct"/>
            <w:noWrap/>
            <w:hideMark/>
          </w:tcPr>
          <w:p w14:paraId="4EC08B12" w14:textId="77777777" w:rsidR="00225066" w:rsidRPr="00F1410F" w:rsidRDefault="00225066" w:rsidP="00036563">
            <w:pPr>
              <w:pStyle w:val="SL-FlLftSgl"/>
              <w:spacing w:after="40"/>
              <w:jc w:val="left"/>
              <w:rPr>
                <w:szCs w:val="22"/>
              </w:rPr>
            </w:pPr>
            <w:r w:rsidRPr="00F1410F">
              <w:rPr>
                <w:color w:val="000000"/>
                <w:szCs w:val="22"/>
              </w:rPr>
              <w:t>Age derived from date of birth</w:t>
            </w:r>
          </w:p>
        </w:tc>
        <w:tc>
          <w:tcPr>
            <w:tcW w:w="1984" w:type="pct"/>
            <w:noWrap/>
            <w:hideMark/>
          </w:tcPr>
          <w:p w14:paraId="4BA41A37" w14:textId="77777777" w:rsidR="00225066" w:rsidRPr="00F1410F" w:rsidRDefault="00225066" w:rsidP="00036563">
            <w:pPr>
              <w:pStyle w:val="SL-FlLftSgl"/>
              <w:spacing w:after="40"/>
              <w:jc w:val="left"/>
              <w:rPr>
                <w:szCs w:val="22"/>
              </w:rPr>
            </w:pPr>
            <w:r w:rsidRPr="00F1410F">
              <w:rPr>
                <w:szCs w:val="22"/>
              </w:rPr>
              <w:t>values ranging from 17 to 63</w:t>
            </w:r>
          </w:p>
        </w:tc>
      </w:tr>
      <w:tr w:rsidR="00225066" w:rsidRPr="00F1410F" w14:paraId="26E1FA40" w14:textId="77777777" w:rsidTr="00036563">
        <w:tc>
          <w:tcPr>
            <w:tcW w:w="811" w:type="pct"/>
            <w:noWrap/>
            <w:hideMark/>
          </w:tcPr>
          <w:p w14:paraId="02DCFF64" w14:textId="77777777" w:rsidR="00225066" w:rsidRPr="00F1410F" w:rsidRDefault="00225066" w:rsidP="00036563">
            <w:pPr>
              <w:pStyle w:val="SL-FlLftSgl"/>
              <w:spacing w:after="40"/>
              <w:jc w:val="left"/>
              <w:rPr>
                <w:szCs w:val="22"/>
              </w:rPr>
            </w:pPr>
            <w:r w:rsidRPr="00F1410F">
              <w:rPr>
                <w:szCs w:val="22"/>
              </w:rPr>
              <w:t>DAGE3</w:t>
            </w:r>
          </w:p>
        </w:tc>
        <w:tc>
          <w:tcPr>
            <w:tcW w:w="2205" w:type="pct"/>
            <w:noWrap/>
            <w:hideMark/>
          </w:tcPr>
          <w:p w14:paraId="733E44B7" w14:textId="77777777" w:rsidR="00225066" w:rsidRPr="00F1410F" w:rsidRDefault="00225066" w:rsidP="00036563">
            <w:pPr>
              <w:pStyle w:val="SL-FlLftSgl"/>
              <w:spacing w:after="40"/>
              <w:jc w:val="left"/>
              <w:rPr>
                <w:szCs w:val="22"/>
              </w:rPr>
            </w:pPr>
            <w:r w:rsidRPr="00F1410F">
              <w:rPr>
                <w:szCs w:val="22"/>
              </w:rPr>
              <w:t xml:space="preserve">Derived age with three categories </w:t>
            </w:r>
          </w:p>
        </w:tc>
        <w:tc>
          <w:tcPr>
            <w:tcW w:w="1984" w:type="pct"/>
            <w:noWrap/>
            <w:hideMark/>
          </w:tcPr>
          <w:p w14:paraId="36DF12D3" w14:textId="77777777" w:rsidR="00225066" w:rsidRPr="00F1410F" w:rsidRDefault="00225066" w:rsidP="00036563">
            <w:pPr>
              <w:pStyle w:val="SL-FlLftSgl"/>
              <w:spacing w:after="40"/>
              <w:jc w:val="left"/>
              <w:rPr>
                <w:szCs w:val="22"/>
              </w:rPr>
            </w:pPr>
            <w:r w:rsidRPr="00F1410F">
              <w:rPr>
                <w:szCs w:val="22"/>
              </w:rPr>
              <w:t>1 (DAGE&lt;30), 2 (30&lt;=DAGE&lt;50), 3 (DAGE&gt;=50)</w:t>
            </w:r>
          </w:p>
        </w:tc>
      </w:tr>
      <w:tr w:rsidR="00225066" w:rsidRPr="00F1410F" w14:paraId="537C7EFA" w14:textId="77777777" w:rsidTr="00036563">
        <w:tc>
          <w:tcPr>
            <w:tcW w:w="811" w:type="pct"/>
            <w:noWrap/>
            <w:hideMark/>
          </w:tcPr>
          <w:p w14:paraId="464A3BAC" w14:textId="77777777" w:rsidR="00225066" w:rsidRPr="00F1410F" w:rsidRDefault="00225066" w:rsidP="00036563">
            <w:pPr>
              <w:pStyle w:val="SL-FlLftSgl"/>
              <w:spacing w:after="40"/>
              <w:jc w:val="left"/>
              <w:rPr>
                <w:szCs w:val="22"/>
              </w:rPr>
            </w:pPr>
            <w:r w:rsidRPr="00F1410F">
              <w:rPr>
                <w:color w:val="000000"/>
                <w:szCs w:val="22"/>
              </w:rPr>
              <w:t>DIC0401</w:t>
            </w:r>
          </w:p>
        </w:tc>
        <w:tc>
          <w:tcPr>
            <w:tcW w:w="2205" w:type="pct"/>
            <w:noWrap/>
            <w:hideMark/>
          </w:tcPr>
          <w:p w14:paraId="28E007D5" w14:textId="77777777" w:rsidR="00225066" w:rsidRPr="00F1410F" w:rsidRDefault="00225066" w:rsidP="00036563">
            <w:pPr>
              <w:pStyle w:val="SL-FlLftSgl"/>
              <w:spacing w:after="40"/>
              <w:jc w:val="left"/>
              <w:rPr>
                <w:szCs w:val="22"/>
              </w:rPr>
            </w:pPr>
            <w:r w:rsidRPr="00F1410F">
              <w:rPr>
                <w:color w:val="000000"/>
                <w:szCs w:val="22"/>
              </w:rPr>
              <w:t>Derived years since admission</w:t>
            </w:r>
          </w:p>
        </w:tc>
        <w:tc>
          <w:tcPr>
            <w:tcW w:w="1984" w:type="pct"/>
            <w:noWrap/>
            <w:hideMark/>
          </w:tcPr>
          <w:p w14:paraId="359941C2" w14:textId="77777777" w:rsidR="00225066" w:rsidRPr="00F1410F" w:rsidRDefault="00225066" w:rsidP="00036563">
            <w:pPr>
              <w:pStyle w:val="SL-FlLftSgl"/>
              <w:spacing w:after="40"/>
              <w:jc w:val="left"/>
              <w:rPr>
                <w:szCs w:val="22"/>
              </w:rPr>
            </w:pPr>
            <w:r w:rsidRPr="00F1410F">
              <w:rPr>
                <w:szCs w:val="22"/>
              </w:rPr>
              <w:t>values ranging from 0.08 to 17.6</w:t>
            </w:r>
          </w:p>
        </w:tc>
      </w:tr>
      <w:tr w:rsidR="00225066" w:rsidRPr="00F1410F" w14:paraId="3C2BE7E8" w14:textId="77777777" w:rsidTr="00036563">
        <w:tc>
          <w:tcPr>
            <w:tcW w:w="811" w:type="pct"/>
            <w:noWrap/>
            <w:hideMark/>
          </w:tcPr>
          <w:p w14:paraId="6A200BF1" w14:textId="77777777" w:rsidR="00225066" w:rsidRPr="00F1410F" w:rsidRDefault="00225066" w:rsidP="00036563">
            <w:pPr>
              <w:pStyle w:val="SL-FlLftSgl"/>
              <w:spacing w:after="40"/>
              <w:jc w:val="left"/>
              <w:rPr>
                <w:szCs w:val="22"/>
              </w:rPr>
            </w:pPr>
            <w:r w:rsidRPr="00F1410F">
              <w:rPr>
                <w:color w:val="000000"/>
                <w:szCs w:val="22"/>
              </w:rPr>
              <w:t>DRACE3</w:t>
            </w:r>
          </w:p>
        </w:tc>
        <w:tc>
          <w:tcPr>
            <w:tcW w:w="2205" w:type="pct"/>
            <w:noWrap/>
            <w:hideMark/>
          </w:tcPr>
          <w:p w14:paraId="6A77158F" w14:textId="77777777" w:rsidR="00225066" w:rsidRPr="00F1410F" w:rsidRDefault="00225066" w:rsidP="00036563">
            <w:pPr>
              <w:pStyle w:val="SL-FlLftSgl"/>
              <w:spacing w:after="40"/>
              <w:jc w:val="left"/>
              <w:rPr>
                <w:szCs w:val="22"/>
              </w:rPr>
            </w:pPr>
            <w:r w:rsidRPr="00F1410F">
              <w:rPr>
                <w:color w:val="000000"/>
                <w:szCs w:val="22"/>
              </w:rPr>
              <w:t xml:space="preserve">Derived Race/ethnicity with </w:t>
            </w:r>
            <w:r w:rsidRPr="00F1410F">
              <w:rPr>
                <w:szCs w:val="22"/>
              </w:rPr>
              <w:t>three</w:t>
            </w:r>
            <w:r w:rsidRPr="00F1410F">
              <w:rPr>
                <w:color w:val="000000"/>
                <w:szCs w:val="22"/>
              </w:rPr>
              <w:t xml:space="preserve"> categories</w:t>
            </w:r>
          </w:p>
        </w:tc>
        <w:tc>
          <w:tcPr>
            <w:tcW w:w="1984" w:type="pct"/>
            <w:noWrap/>
            <w:hideMark/>
          </w:tcPr>
          <w:p w14:paraId="7582F633" w14:textId="77777777" w:rsidR="00225066" w:rsidRPr="00F1410F" w:rsidRDefault="00225066" w:rsidP="00036563">
            <w:pPr>
              <w:pStyle w:val="SL-FlLftSgl"/>
              <w:spacing w:after="40"/>
              <w:jc w:val="left"/>
              <w:rPr>
                <w:szCs w:val="22"/>
              </w:rPr>
            </w:pPr>
            <w:r w:rsidRPr="00F1410F">
              <w:rPr>
                <w:szCs w:val="22"/>
              </w:rPr>
              <w:t>1 (Hispanic); 2 (NH Black); 3 (Other)</w:t>
            </w:r>
          </w:p>
        </w:tc>
      </w:tr>
      <w:tr w:rsidR="00225066" w:rsidRPr="00F1410F" w14:paraId="709AE877" w14:textId="77777777" w:rsidTr="00036563">
        <w:tc>
          <w:tcPr>
            <w:tcW w:w="811" w:type="pct"/>
            <w:noWrap/>
            <w:hideMark/>
          </w:tcPr>
          <w:p w14:paraId="7B6C7FFA" w14:textId="77777777" w:rsidR="00225066" w:rsidRPr="00F1410F" w:rsidRDefault="00225066" w:rsidP="00036563">
            <w:pPr>
              <w:pStyle w:val="SL-FlLftSgl"/>
              <w:spacing w:after="40"/>
              <w:jc w:val="left"/>
              <w:rPr>
                <w:szCs w:val="22"/>
              </w:rPr>
            </w:pPr>
            <w:r w:rsidRPr="00F1410F">
              <w:rPr>
                <w:color w:val="000000"/>
                <w:szCs w:val="22"/>
              </w:rPr>
              <w:t>EDUC3</w:t>
            </w:r>
          </w:p>
        </w:tc>
        <w:tc>
          <w:tcPr>
            <w:tcW w:w="2205" w:type="pct"/>
            <w:noWrap/>
            <w:hideMark/>
          </w:tcPr>
          <w:p w14:paraId="0C768BB7" w14:textId="77777777" w:rsidR="00225066" w:rsidRPr="00F1410F" w:rsidRDefault="00225066" w:rsidP="00036563">
            <w:pPr>
              <w:pStyle w:val="SL-FlLftSgl"/>
              <w:spacing w:after="40"/>
              <w:jc w:val="left"/>
              <w:rPr>
                <w:szCs w:val="22"/>
              </w:rPr>
            </w:pPr>
            <w:r w:rsidRPr="00F1410F">
              <w:rPr>
                <w:color w:val="000000"/>
                <w:szCs w:val="22"/>
              </w:rPr>
              <w:t xml:space="preserve">Recoded highest education level with </w:t>
            </w:r>
            <w:r w:rsidRPr="00F1410F">
              <w:rPr>
                <w:szCs w:val="22"/>
              </w:rPr>
              <w:t>three</w:t>
            </w:r>
            <w:r w:rsidRPr="00F1410F">
              <w:rPr>
                <w:color w:val="000000"/>
                <w:szCs w:val="22"/>
              </w:rPr>
              <w:t xml:space="preserve"> categories</w:t>
            </w:r>
          </w:p>
        </w:tc>
        <w:tc>
          <w:tcPr>
            <w:tcW w:w="1984" w:type="pct"/>
            <w:noWrap/>
            <w:hideMark/>
          </w:tcPr>
          <w:p w14:paraId="3ADAA28E" w14:textId="77777777" w:rsidR="00225066" w:rsidRPr="00F1410F" w:rsidRDefault="00225066" w:rsidP="00036563">
            <w:pPr>
              <w:pStyle w:val="SL-FlLftSgl"/>
              <w:spacing w:after="40"/>
              <w:jc w:val="left"/>
              <w:rPr>
                <w:szCs w:val="22"/>
              </w:rPr>
            </w:pPr>
            <w:r w:rsidRPr="00F1410F">
              <w:rPr>
                <w:color w:val="000000"/>
                <w:szCs w:val="22"/>
              </w:rPr>
              <w:t>1:less than high school, 2: high school , 3: &gt;high school</w:t>
            </w:r>
          </w:p>
        </w:tc>
      </w:tr>
      <w:tr w:rsidR="00225066" w:rsidRPr="00F1410F" w14:paraId="2776163A" w14:textId="77777777" w:rsidTr="00036563">
        <w:tc>
          <w:tcPr>
            <w:tcW w:w="811" w:type="pct"/>
            <w:noWrap/>
            <w:hideMark/>
          </w:tcPr>
          <w:p w14:paraId="01D516FE" w14:textId="77777777" w:rsidR="00225066" w:rsidRPr="00F1410F" w:rsidRDefault="00225066" w:rsidP="00036563">
            <w:pPr>
              <w:pStyle w:val="SL-FlLftSgl"/>
              <w:spacing w:after="40"/>
              <w:jc w:val="left"/>
              <w:rPr>
                <w:szCs w:val="22"/>
              </w:rPr>
            </w:pPr>
            <w:r w:rsidRPr="00F1410F">
              <w:rPr>
                <w:szCs w:val="22"/>
              </w:rPr>
              <w:t>EDUC_DET</w:t>
            </w:r>
          </w:p>
        </w:tc>
        <w:tc>
          <w:tcPr>
            <w:tcW w:w="2205" w:type="pct"/>
            <w:noWrap/>
            <w:hideMark/>
          </w:tcPr>
          <w:p w14:paraId="66DFC831" w14:textId="77777777" w:rsidR="00225066" w:rsidRPr="00F1410F" w:rsidRDefault="00225066" w:rsidP="00036563">
            <w:pPr>
              <w:pStyle w:val="SL-FlLftSgl"/>
              <w:spacing w:after="40"/>
              <w:jc w:val="left"/>
              <w:rPr>
                <w:szCs w:val="22"/>
              </w:rPr>
            </w:pPr>
            <w:r w:rsidRPr="00F1410F">
              <w:rPr>
                <w:szCs w:val="22"/>
              </w:rPr>
              <w:t>Detailed highest level of education received</w:t>
            </w:r>
          </w:p>
        </w:tc>
        <w:tc>
          <w:tcPr>
            <w:tcW w:w="1984" w:type="pct"/>
            <w:noWrap/>
            <w:hideMark/>
          </w:tcPr>
          <w:p w14:paraId="320FE94E" w14:textId="77777777" w:rsidR="00225066" w:rsidRPr="00F1410F" w:rsidRDefault="00225066" w:rsidP="00036563">
            <w:pPr>
              <w:pStyle w:val="SL-FlLftSgl"/>
              <w:spacing w:after="40"/>
              <w:jc w:val="left"/>
              <w:rPr>
                <w:szCs w:val="22"/>
              </w:rPr>
            </w:pPr>
            <w:r w:rsidRPr="00F1410F">
              <w:rPr>
                <w:szCs w:val="22"/>
              </w:rPr>
              <w:t>values ranging from 2 to 11</w:t>
            </w:r>
          </w:p>
        </w:tc>
      </w:tr>
      <w:tr w:rsidR="00225066" w:rsidRPr="00F1410F" w14:paraId="79B3C78F" w14:textId="77777777" w:rsidTr="00036563">
        <w:tc>
          <w:tcPr>
            <w:tcW w:w="811" w:type="pct"/>
            <w:noWrap/>
            <w:hideMark/>
          </w:tcPr>
          <w:p w14:paraId="783F6E15" w14:textId="77777777" w:rsidR="00225066" w:rsidRPr="00F1410F" w:rsidRDefault="00225066" w:rsidP="00036563">
            <w:pPr>
              <w:pStyle w:val="SL-FlLftSgl"/>
              <w:spacing w:after="40"/>
              <w:jc w:val="left"/>
              <w:rPr>
                <w:szCs w:val="22"/>
              </w:rPr>
            </w:pPr>
            <w:r w:rsidRPr="00F1410F">
              <w:rPr>
                <w:szCs w:val="22"/>
              </w:rPr>
              <w:t>GENDER</w:t>
            </w:r>
          </w:p>
        </w:tc>
        <w:tc>
          <w:tcPr>
            <w:tcW w:w="2205" w:type="pct"/>
            <w:noWrap/>
            <w:hideMark/>
          </w:tcPr>
          <w:p w14:paraId="346F129E" w14:textId="77777777" w:rsidR="00225066" w:rsidRPr="00F1410F" w:rsidRDefault="00225066" w:rsidP="00036563">
            <w:pPr>
              <w:pStyle w:val="SL-FlLftSgl"/>
              <w:spacing w:after="40"/>
              <w:jc w:val="left"/>
              <w:rPr>
                <w:szCs w:val="22"/>
              </w:rPr>
            </w:pPr>
            <w:r w:rsidRPr="00F1410F">
              <w:rPr>
                <w:szCs w:val="22"/>
              </w:rPr>
              <w:t xml:space="preserve">Gender </w:t>
            </w:r>
          </w:p>
        </w:tc>
        <w:tc>
          <w:tcPr>
            <w:tcW w:w="1984" w:type="pct"/>
            <w:noWrap/>
            <w:hideMark/>
          </w:tcPr>
          <w:p w14:paraId="2429FBF6" w14:textId="77777777" w:rsidR="00225066" w:rsidRPr="00F1410F" w:rsidRDefault="00225066" w:rsidP="00036563">
            <w:pPr>
              <w:pStyle w:val="SL-FlLftSgl"/>
              <w:spacing w:after="40"/>
              <w:jc w:val="left"/>
              <w:rPr>
                <w:szCs w:val="22"/>
              </w:rPr>
            </w:pPr>
            <w:r w:rsidRPr="00F1410F">
              <w:rPr>
                <w:szCs w:val="22"/>
              </w:rPr>
              <w:t>1 (male), 2 (female)</w:t>
            </w:r>
          </w:p>
        </w:tc>
      </w:tr>
      <w:tr w:rsidR="00225066" w:rsidRPr="00F1410F" w14:paraId="0E40F268" w14:textId="77777777" w:rsidTr="00036563">
        <w:tc>
          <w:tcPr>
            <w:tcW w:w="811" w:type="pct"/>
            <w:noWrap/>
            <w:hideMark/>
          </w:tcPr>
          <w:p w14:paraId="00FBA5D3" w14:textId="77777777" w:rsidR="00225066" w:rsidRPr="00F1410F" w:rsidRDefault="00225066" w:rsidP="00036563">
            <w:pPr>
              <w:pStyle w:val="SL-FlLftSgl"/>
              <w:spacing w:after="40"/>
              <w:jc w:val="left"/>
              <w:rPr>
                <w:szCs w:val="22"/>
              </w:rPr>
            </w:pPr>
            <w:r w:rsidRPr="00F1410F">
              <w:rPr>
                <w:szCs w:val="22"/>
              </w:rPr>
              <w:t>RATE</w:t>
            </w:r>
          </w:p>
        </w:tc>
        <w:tc>
          <w:tcPr>
            <w:tcW w:w="2205" w:type="pct"/>
            <w:noWrap/>
            <w:hideMark/>
          </w:tcPr>
          <w:p w14:paraId="51154048" w14:textId="77777777" w:rsidR="00225066" w:rsidRPr="00F1410F" w:rsidRDefault="00225066" w:rsidP="00036563">
            <w:pPr>
              <w:pStyle w:val="SL-FlLftSgl"/>
              <w:spacing w:after="40"/>
              <w:jc w:val="left"/>
              <w:rPr>
                <w:szCs w:val="22"/>
              </w:rPr>
            </w:pPr>
            <w:r w:rsidRPr="00F1410F">
              <w:rPr>
                <w:szCs w:val="22"/>
              </w:rPr>
              <w:t>S</w:t>
            </w:r>
            <w:r>
              <w:rPr>
                <w:szCs w:val="22"/>
              </w:rPr>
              <w:t>wapping</w:t>
            </w:r>
            <w:r w:rsidRPr="00F1410F">
              <w:rPr>
                <w:szCs w:val="22"/>
              </w:rPr>
              <w:t xml:space="preserve"> rate</w:t>
            </w:r>
          </w:p>
        </w:tc>
        <w:tc>
          <w:tcPr>
            <w:tcW w:w="1984" w:type="pct"/>
            <w:noWrap/>
            <w:hideMark/>
          </w:tcPr>
          <w:p w14:paraId="374FDF94" w14:textId="77777777" w:rsidR="00225066" w:rsidRPr="00F1410F" w:rsidRDefault="00225066" w:rsidP="00036563">
            <w:pPr>
              <w:pStyle w:val="SL-FlLftSgl"/>
              <w:spacing w:after="40"/>
              <w:jc w:val="left"/>
              <w:rPr>
                <w:szCs w:val="22"/>
              </w:rPr>
            </w:pPr>
            <w:r>
              <w:rPr>
                <w:szCs w:val="22"/>
              </w:rPr>
              <w:t>User loads into the file</w:t>
            </w:r>
          </w:p>
        </w:tc>
      </w:tr>
      <w:tr w:rsidR="00225066" w:rsidRPr="00F1410F" w14:paraId="3AA857CC" w14:textId="77777777" w:rsidTr="00036563">
        <w:tc>
          <w:tcPr>
            <w:tcW w:w="811" w:type="pct"/>
            <w:noWrap/>
          </w:tcPr>
          <w:p w14:paraId="6CA037C0" w14:textId="77777777" w:rsidR="00225066" w:rsidRPr="00F1410F" w:rsidRDefault="00225066" w:rsidP="00036563">
            <w:pPr>
              <w:pStyle w:val="SL-FlLftSgl"/>
              <w:spacing w:after="40"/>
              <w:jc w:val="left"/>
              <w:rPr>
                <w:color w:val="000000"/>
                <w:szCs w:val="22"/>
              </w:rPr>
            </w:pPr>
            <w:proofErr w:type="spellStart"/>
            <w:r w:rsidRPr="00F1410F">
              <w:rPr>
                <w:color w:val="000000"/>
                <w:szCs w:val="22"/>
              </w:rPr>
              <w:t>RiskStratum</w:t>
            </w:r>
            <w:proofErr w:type="spellEnd"/>
          </w:p>
        </w:tc>
        <w:tc>
          <w:tcPr>
            <w:tcW w:w="2205" w:type="pct"/>
            <w:noWrap/>
          </w:tcPr>
          <w:p w14:paraId="5987B4E3" w14:textId="77777777" w:rsidR="00225066" w:rsidRPr="00F1410F" w:rsidRDefault="00225066" w:rsidP="00036563">
            <w:pPr>
              <w:pStyle w:val="SL-FlLftSgl"/>
              <w:spacing w:after="40"/>
              <w:jc w:val="left"/>
              <w:rPr>
                <w:color w:val="000000"/>
                <w:szCs w:val="22"/>
              </w:rPr>
            </w:pPr>
            <w:r w:rsidRPr="00F1410F">
              <w:rPr>
                <w:color w:val="000000"/>
                <w:szCs w:val="22"/>
              </w:rPr>
              <w:t xml:space="preserve">Risk stratum </w:t>
            </w:r>
            <w:r>
              <w:rPr>
                <w:color w:val="000000"/>
                <w:szCs w:val="22"/>
              </w:rPr>
              <w:t>from risk assessment</w:t>
            </w:r>
          </w:p>
        </w:tc>
        <w:tc>
          <w:tcPr>
            <w:tcW w:w="1984" w:type="pct"/>
            <w:noWrap/>
          </w:tcPr>
          <w:p w14:paraId="46335749" w14:textId="77777777" w:rsidR="00225066" w:rsidRPr="00F1410F" w:rsidRDefault="00225066" w:rsidP="00036563">
            <w:pPr>
              <w:pStyle w:val="SL-FlLftSgl"/>
              <w:spacing w:after="40"/>
              <w:jc w:val="left"/>
              <w:rPr>
                <w:szCs w:val="22"/>
              </w:rPr>
            </w:pPr>
            <w:r w:rsidRPr="00F1410F">
              <w:rPr>
                <w:szCs w:val="22"/>
              </w:rPr>
              <w:t>0-4</w:t>
            </w:r>
          </w:p>
        </w:tc>
      </w:tr>
      <w:tr w:rsidR="00225066" w:rsidRPr="00F1410F" w14:paraId="0E5ECD06" w14:textId="77777777" w:rsidTr="00036563">
        <w:tc>
          <w:tcPr>
            <w:tcW w:w="811" w:type="pct"/>
            <w:noWrap/>
            <w:hideMark/>
          </w:tcPr>
          <w:p w14:paraId="673D0380" w14:textId="77777777" w:rsidR="00225066" w:rsidRPr="00F1410F" w:rsidRDefault="00225066" w:rsidP="00036563">
            <w:pPr>
              <w:pStyle w:val="SL-FlLftSgl"/>
              <w:spacing w:after="40"/>
              <w:jc w:val="left"/>
              <w:rPr>
                <w:szCs w:val="22"/>
              </w:rPr>
            </w:pPr>
            <w:r w:rsidRPr="00F1410F">
              <w:rPr>
                <w:color w:val="000000"/>
                <w:szCs w:val="22"/>
              </w:rPr>
              <w:t>SCORE</w:t>
            </w:r>
          </w:p>
        </w:tc>
        <w:tc>
          <w:tcPr>
            <w:tcW w:w="2205" w:type="pct"/>
            <w:noWrap/>
            <w:hideMark/>
          </w:tcPr>
          <w:p w14:paraId="2ABC2FE6" w14:textId="77777777" w:rsidR="00225066" w:rsidRPr="00F1410F" w:rsidRDefault="00225066" w:rsidP="00036563">
            <w:pPr>
              <w:pStyle w:val="SL-FlLftSgl"/>
              <w:spacing w:after="40"/>
              <w:jc w:val="left"/>
              <w:rPr>
                <w:szCs w:val="22"/>
              </w:rPr>
            </w:pPr>
            <w:r w:rsidRPr="00F1410F">
              <w:rPr>
                <w:color w:val="000000"/>
                <w:szCs w:val="22"/>
              </w:rPr>
              <w:t>Average literacy score</w:t>
            </w:r>
          </w:p>
        </w:tc>
        <w:tc>
          <w:tcPr>
            <w:tcW w:w="1984" w:type="pct"/>
            <w:noWrap/>
            <w:hideMark/>
          </w:tcPr>
          <w:p w14:paraId="108661B3" w14:textId="77777777" w:rsidR="00225066" w:rsidRPr="00F1410F" w:rsidRDefault="00225066" w:rsidP="00036563">
            <w:pPr>
              <w:pStyle w:val="SL-FlLftSgl"/>
              <w:spacing w:after="40"/>
              <w:jc w:val="left"/>
              <w:rPr>
                <w:szCs w:val="22"/>
              </w:rPr>
            </w:pPr>
            <w:r w:rsidRPr="00F1410F">
              <w:rPr>
                <w:szCs w:val="22"/>
              </w:rPr>
              <w:t>values ranging from 13 to 400</w:t>
            </w:r>
          </w:p>
        </w:tc>
      </w:tr>
      <w:tr w:rsidR="00225066" w:rsidRPr="00F1410F" w14:paraId="0EC5A9E1" w14:textId="77777777" w:rsidTr="00036563">
        <w:tc>
          <w:tcPr>
            <w:tcW w:w="811" w:type="pct"/>
            <w:noWrap/>
            <w:hideMark/>
          </w:tcPr>
          <w:p w14:paraId="65EC0D1C" w14:textId="77777777" w:rsidR="00225066" w:rsidRPr="00F1410F" w:rsidRDefault="00225066" w:rsidP="00036563">
            <w:pPr>
              <w:pStyle w:val="SL-FlLftSgl"/>
              <w:spacing w:after="40"/>
              <w:jc w:val="left"/>
              <w:rPr>
                <w:szCs w:val="22"/>
              </w:rPr>
            </w:pPr>
            <w:r w:rsidRPr="00F1410F">
              <w:rPr>
                <w:szCs w:val="22"/>
              </w:rPr>
              <w:t>VARSTRAT</w:t>
            </w:r>
          </w:p>
        </w:tc>
        <w:tc>
          <w:tcPr>
            <w:tcW w:w="2205" w:type="pct"/>
            <w:noWrap/>
            <w:hideMark/>
          </w:tcPr>
          <w:p w14:paraId="2BBFD246" w14:textId="77777777" w:rsidR="00225066" w:rsidRPr="00F1410F" w:rsidRDefault="00225066" w:rsidP="00036563">
            <w:pPr>
              <w:pStyle w:val="SL-FlLftSgl"/>
              <w:spacing w:after="40"/>
              <w:jc w:val="left"/>
              <w:rPr>
                <w:szCs w:val="22"/>
              </w:rPr>
            </w:pPr>
            <w:r w:rsidRPr="00F1410F">
              <w:rPr>
                <w:szCs w:val="22"/>
              </w:rPr>
              <w:t>Variance stratum</w:t>
            </w:r>
          </w:p>
        </w:tc>
        <w:tc>
          <w:tcPr>
            <w:tcW w:w="1984" w:type="pct"/>
            <w:noWrap/>
            <w:hideMark/>
          </w:tcPr>
          <w:p w14:paraId="78F29EDE" w14:textId="77777777" w:rsidR="00225066" w:rsidRPr="00F1410F" w:rsidRDefault="00225066" w:rsidP="00036563">
            <w:pPr>
              <w:pStyle w:val="SL-FlLftSgl"/>
              <w:spacing w:after="40"/>
              <w:jc w:val="left"/>
              <w:rPr>
                <w:szCs w:val="22"/>
              </w:rPr>
            </w:pPr>
            <w:r w:rsidRPr="00F1410F">
              <w:rPr>
                <w:szCs w:val="22"/>
              </w:rPr>
              <w:t>values ranging from 1 to 91</w:t>
            </w:r>
          </w:p>
        </w:tc>
      </w:tr>
      <w:tr w:rsidR="00225066" w:rsidRPr="00F1410F" w14:paraId="2020315C" w14:textId="77777777" w:rsidTr="00036563">
        <w:tc>
          <w:tcPr>
            <w:tcW w:w="811" w:type="pct"/>
            <w:noWrap/>
            <w:hideMark/>
          </w:tcPr>
          <w:p w14:paraId="5012E0B3" w14:textId="77777777" w:rsidR="00225066" w:rsidRPr="00F1410F" w:rsidRDefault="00225066" w:rsidP="00036563">
            <w:pPr>
              <w:pStyle w:val="SL-FlLftSgl"/>
              <w:spacing w:after="40"/>
              <w:jc w:val="left"/>
              <w:rPr>
                <w:szCs w:val="22"/>
              </w:rPr>
            </w:pPr>
            <w:r w:rsidRPr="00F1410F">
              <w:rPr>
                <w:szCs w:val="22"/>
              </w:rPr>
              <w:t>VARUNIT</w:t>
            </w:r>
          </w:p>
        </w:tc>
        <w:tc>
          <w:tcPr>
            <w:tcW w:w="2205" w:type="pct"/>
            <w:noWrap/>
            <w:hideMark/>
          </w:tcPr>
          <w:p w14:paraId="7F430332" w14:textId="77777777" w:rsidR="00225066" w:rsidRPr="00F1410F" w:rsidRDefault="00225066" w:rsidP="00036563">
            <w:pPr>
              <w:pStyle w:val="SL-FlLftSgl"/>
              <w:spacing w:after="40"/>
              <w:jc w:val="left"/>
              <w:rPr>
                <w:szCs w:val="22"/>
              </w:rPr>
            </w:pPr>
            <w:r w:rsidRPr="00F1410F">
              <w:rPr>
                <w:szCs w:val="22"/>
              </w:rPr>
              <w:t>Variance unit</w:t>
            </w:r>
          </w:p>
        </w:tc>
        <w:tc>
          <w:tcPr>
            <w:tcW w:w="1984" w:type="pct"/>
            <w:noWrap/>
            <w:hideMark/>
          </w:tcPr>
          <w:p w14:paraId="48DEA301" w14:textId="77777777" w:rsidR="00225066" w:rsidRPr="00F1410F" w:rsidRDefault="00225066" w:rsidP="00036563">
            <w:pPr>
              <w:pStyle w:val="SL-FlLftSgl"/>
              <w:spacing w:after="40"/>
              <w:jc w:val="left"/>
              <w:rPr>
                <w:szCs w:val="22"/>
              </w:rPr>
            </w:pPr>
            <w:r w:rsidRPr="00F1410F">
              <w:rPr>
                <w:szCs w:val="22"/>
              </w:rPr>
              <w:t>1 or 2</w:t>
            </w:r>
          </w:p>
        </w:tc>
      </w:tr>
      <w:tr w:rsidR="00225066" w:rsidRPr="00F1410F" w14:paraId="2C55AD85" w14:textId="77777777" w:rsidTr="00036563">
        <w:tc>
          <w:tcPr>
            <w:tcW w:w="811" w:type="pct"/>
            <w:noWrap/>
            <w:hideMark/>
          </w:tcPr>
          <w:p w14:paraId="0E1261A7" w14:textId="77777777" w:rsidR="00225066" w:rsidRPr="00F1410F" w:rsidRDefault="00225066" w:rsidP="00036563">
            <w:pPr>
              <w:pStyle w:val="SL-FlLftSgl"/>
              <w:spacing w:after="40"/>
              <w:jc w:val="left"/>
              <w:rPr>
                <w:szCs w:val="22"/>
              </w:rPr>
            </w:pPr>
            <w:r w:rsidRPr="00F1410F">
              <w:rPr>
                <w:szCs w:val="22"/>
              </w:rPr>
              <w:t>WEIGHT</w:t>
            </w:r>
          </w:p>
        </w:tc>
        <w:tc>
          <w:tcPr>
            <w:tcW w:w="2205" w:type="pct"/>
            <w:noWrap/>
            <w:hideMark/>
          </w:tcPr>
          <w:p w14:paraId="7239053A" w14:textId="77777777" w:rsidR="00225066" w:rsidRPr="00F1410F" w:rsidRDefault="00225066" w:rsidP="00036563">
            <w:pPr>
              <w:pStyle w:val="SL-FlLftSgl"/>
              <w:spacing w:after="40"/>
              <w:jc w:val="left"/>
              <w:rPr>
                <w:szCs w:val="22"/>
              </w:rPr>
            </w:pPr>
            <w:r w:rsidRPr="00F1410F">
              <w:rPr>
                <w:szCs w:val="22"/>
              </w:rPr>
              <w:t>Full sample weight</w:t>
            </w:r>
          </w:p>
        </w:tc>
        <w:tc>
          <w:tcPr>
            <w:tcW w:w="1984" w:type="pct"/>
            <w:noWrap/>
            <w:hideMark/>
          </w:tcPr>
          <w:p w14:paraId="108A7FCE" w14:textId="77777777" w:rsidR="00225066" w:rsidRPr="00F1410F" w:rsidRDefault="00225066" w:rsidP="00036563">
            <w:pPr>
              <w:pStyle w:val="SL-FlLftSgl"/>
              <w:spacing w:after="40"/>
              <w:jc w:val="left"/>
              <w:rPr>
                <w:szCs w:val="22"/>
              </w:rPr>
            </w:pPr>
            <w:r w:rsidRPr="00F1410F">
              <w:rPr>
                <w:szCs w:val="22"/>
              </w:rPr>
              <w:t>continuous with values ranging from 136 to 1788</w:t>
            </w:r>
          </w:p>
        </w:tc>
      </w:tr>
    </w:tbl>
    <w:p w14:paraId="6DEE9D2F" w14:textId="77777777" w:rsidR="00225066" w:rsidRDefault="00225066" w:rsidP="00A63FCE">
      <w:pPr>
        <w:pStyle w:val="P1-StandPara"/>
      </w:pPr>
      <w:r>
        <w:rPr>
          <w:sz w:val="18"/>
          <w:szCs w:val="18"/>
        </w:rPr>
        <w:t>SOURCE: U.S. Department of Education, National Center for Education Statistics, National Adult Literacy Study, 1992 Public-use File.</w:t>
      </w:r>
      <w:r w:rsidR="00A63FCE" w:rsidDel="00A63FCE">
        <w:t xml:space="preserve"> </w:t>
      </w:r>
    </w:p>
    <w:p w14:paraId="7610F40E" w14:textId="77777777" w:rsidR="00BB030A" w:rsidRDefault="00DC2C13" w:rsidP="00EF24C6">
      <w:pPr>
        <w:pStyle w:val="P1-StandPara"/>
      </w:pPr>
      <w:r>
        <w:lastRenderedPageBreak/>
        <w:t xml:space="preserve">The first </w:t>
      </w:r>
      <w:proofErr w:type="spellStart"/>
      <w:r w:rsidR="004635E4" w:rsidRPr="004635E4">
        <w:rPr>
          <w:i/>
        </w:rPr>
        <w:t>DataSwap</w:t>
      </w:r>
      <w:proofErr w:type="spellEnd"/>
      <w:r w:rsidR="0082122D">
        <w:t xml:space="preserve"> </w:t>
      </w:r>
      <w:r>
        <w:t xml:space="preserve">example </w:t>
      </w:r>
      <w:r w:rsidR="00BB030A">
        <w:t>(describe</w:t>
      </w:r>
      <w:r w:rsidR="0082688B">
        <w:t>d</w:t>
      </w:r>
      <w:r w:rsidR="00BB030A">
        <w:t xml:space="preserve"> in </w:t>
      </w:r>
      <w:r w:rsidR="006E2D0A">
        <w:t>Section</w:t>
      </w:r>
      <w:r w:rsidR="00BB030A">
        <w:t xml:space="preserve"> </w:t>
      </w:r>
      <w:r w:rsidR="00225066">
        <w:t>4</w:t>
      </w:r>
      <w:r w:rsidR="00A63FCE">
        <w:t>.1</w:t>
      </w:r>
      <w:r w:rsidR="00BB030A">
        <w:t xml:space="preserve">) </w:t>
      </w:r>
      <w:r>
        <w:t xml:space="preserve">illustrates several features including a stratified random selection of target records, swapping among linked variables conditional on primary variables being swapped, and displaying the standard output. The second example (described in </w:t>
      </w:r>
      <w:r w:rsidR="006E2D0A">
        <w:t>Section</w:t>
      </w:r>
      <w:r>
        <w:t> </w:t>
      </w:r>
      <w:r w:rsidR="00225066">
        <w:t>4</w:t>
      </w:r>
      <w:r w:rsidR="00A63FCE">
        <w:t>.2</w:t>
      </w:r>
      <w:r>
        <w:t xml:space="preserve">) illustrates an additional feature of </w:t>
      </w:r>
      <w:proofErr w:type="spellStart"/>
      <w:r w:rsidR="004635E4" w:rsidRPr="004635E4">
        <w:rPr>
          <w:i/>
        </w:rPr>
        <w:t>DataSwap</w:t>
      </w:r>
      <w:proofErr w:type="spellEnd"/>
      <w:r>
        <w:rPr>
          <w:i/>
        </w:rPr>
        <w:t xml:space="preserve"> </w:t>
      </w:r>
      <w:r>
        <w:t xml:space="preserve">by swapping data within hard boundaries. </w:t>
      </w:r>
      <w:r w:rsidR="0082688B">
        <w:t xml:space="preserve">In both examples, we illustrate the ability to create multiple runs with one specification of parameters. </w:t>
      </w:r>
      <w:r>
        <w:t xml:space="preserve">The results from the </w:t>
      </w:r>
      <w:r w:rsidR="0082688B">
        <w:t xml:space="preserve">first run of the </w:t>
      </w:r>
      <w:r>
        <w:t xml:space="preserve">two examples </w:t>
      </w:r>
      <w:r w:rsidR="0082688B">
        <w:t xml:space="preserve">(SEED = </w:t>
      </w:r>
      <w:r w:rsidR="0082688B" w:rsidRPr="0082688B">
        <w:t>22601</w:t>
      </w:r>
      <w:r w:rsidR="0082688B">
        <w:t xml:space="preserve">) </w:t>
      </w:r>
      <w:r>
        <w:t xml:space="preserve">are discussed and summarized in </w:t>
      </w:r>
      <w:r w:rsidR="006E2D0A">
        <w:t>Section</w:t>
      </w:r>
      <w:r>
        <w:t xml:space="preserve"> </w:t>
      </w:r>
      <w:r w:rsidR="00225066">
        <w:t>4</w:t>
      </w:r>
      <w:r w:rsidR="00A63FCE">
        <w:t>.3</w:t>
      </w:r>
      <w:r w:rsidR="0082688B">
        <w:t xml:space="preserve">. </w:t>
      </w:r>
      <w:r>
        <w:t>The output from the</w:t>
      </w:r>
      <w:r w:rsidR="0082688B">
        <w:t>se</w:t>
      </w:r>
      <w:r>
        <w:t xml:space="preserve"> </w:t>
      </w:r>
      <w:r w:rsidR="0082688B">
        <w:t xml:space="preserve">runs from the </w:t>
      </w:r>
      <w:r>
        <w:t>two examples is provided in appendi</w:t>
      </w:r>
      <w:r w:rsidR="00E73EB0">
        <w:t>ces</w:t>
      </w:r>
      <w:r w:rsidR="00E74B0D">
        <w:t xml:space="preserve"> </w:t>
      </w:r>
      <w:r w:rsidR="00A63FCE">
        <w:t>A</w:t>
      </w:r>
      <w:r>
        <w:t xml:space="preserve"> and </w:t>
      </w:r>
      <w:r w:rsidR="00A63FCE">
        <w:t>B</w:t>
      </w:r>
      <w:r>
        <w:t xml:space="preserve">. </w:t>
      </w:r>
    </w:p>
    <w:p w14:paraId="036FB127" w14:textId="77777777" w:rsidR="00DC2C13" w:rsidRPr="00072B32" w:rsidRDefault="00225066" w:rsidP="00983463">
      <w:pPr>
        <w:pStyle w:val="Heading1"/>
      </w:pPr>
      <w:bookmarkStart w:id="207" w:name="_Toc272834578"/>
      <w:bookmarkStart w:id="208" w:name="_Toc54772163"/>
      <w:r>
        <w:t>4</w:t>
      </w:r>
      <w:r w:rsidR="00EF24C6">
        <w:t>.1</w:t>
      </w:r>
      <w:r w:rsidR="00DC2C13">
        <w:tab/>
      </w:r>
      <w:proofErr w:type="spellStart"/>
      <w:r w:rsidR="004635E4" w:rsidRPr="00072B32">
        <w:rPr>
          <w:i/>
        </w:rPr>
        <w:t>DataSwap</w:t>
      </w:r>
      <w:proofErr w:type="spellEnd"/>
      <w:r w:rsidR="00BB030A" w:rsidRPr="00072B32">
        <w:t xml:space="preserve"> </w:t>
      </w:r>
      <w:r w:rsidR="00DC2C13" w:rsidRPr="00072B32">
        <w:t>Example 1 – No Hard Boundary</w:t>
      </w:r>
      <w:bookmarkEnd w:id="207"/>
      <w:bookmarkEnd w:id="208"/>
    </w:p>
    <w:p w14:paraId="6EEBE694" w14:textId="1444DBEE" w:rsidR="00DC2C13" w:rsidRDefault="004635E4">
      <w:pPr>
        <w:pStyle w:val="P1-StandPara"/>
      </w:pPr>
      <w:proofErr w:type="spellStart"/>
      <w:r w:rsidRPr="00072B32">
        <w:rPr>
          <w:i/>
        </w:rPr>
        <w:t>DataSwap</w:t>
      </w:r>
      <w:proofErr w:type="spellEnd"/>
      <w:r w:rsidR="001554E3" w:rsidRPr="00072B32">
        <w:t xml:space="preserve"> </w:t>
      </w:r>
      <w:r w:rsidR="002C7C4C" w:rsidRPr="00072B32">
        <w:t>Example 1</w:t>
      </w:r>
      <w:r w:rsidR="00DC2C13" w:rsidRPr="00072B32">
        <w:t xml:space="preserve"> has no restrictions on searching for swapping partners. The example is set up to select </w:t>
      </w:r>
      <w:r w:rsidR="00072B32" w:rsidRPr="00072B32">
        <w:t xml:space="preserve">a certain </w:t>
      </w:r>
      <w:r w:rsidR="00DC2C13" w:rsidRPr="00072B32">
        <w:t>percent</w:t>
      </w:r>
      <w:r w:rsidR="00072B32" w:rsidRPr="00072B32">
        <w:t>age</w:t>
      </w:r>
      <w:r w:rsidR="00DC2C13" w:rsidRPr="00072B32">
        <w:t xml:space="preserve"> of the records as target records (i.e., the </w:t>
      </w:r>
      <w:r w:rsidR="00072B32" w:rsidRPr="00072B32">
        <w:t xml:space="preserve">perturbation rate is considered two times the </w:t>
      </w:r>
      <w:r w:rsidR="00DC2C13" w:rsidRPr="00072B32">
        <w:t xml:space="preserve">swapping rate) in </w:t>
      </w:r>
      <w:r w:rsidR="00BB030A" w:rsidRPr="00072B32">
        <w:t>the stratum found to have the highest risk in the previous example (</w:t>
      </w:r>
      <w:proofErr w:type="spellStart"/>
      <w:r w:rsidR="00BB030A" w:rsidRPr="00072B32">
        <w:t>RiskStratum</w:t>
      </w:r>
      <w:proofErr w:type="spellEnd"/>
      <w:r w:rsidR="00BB030A" w:rsidRPr="00072B32">
        <w:t xml:space="preserve">=4) </w:t>
      </w:r>
      <w:r w:rsidR="00DC2C13" w:rsidRPr="00072B32">
        <w:t xml:space="preserve">and to target </w:t>
      </w:r>
      <w:r w:rsidR="00072B32" w:rsidRPr="00072B32">
        <w:t>a lower percentage</w:t>
      </w:r>
      <w:r w:rsidR="00DC2C13" w:rsidRPr="00072B32">
        <w:t xml:space="preserve"> of the records among</w:t>
      </w:r>
      <w:r w:rsidR="00DC2C13">
        <w:t xml:space="preserve"> the other </w:t>
      </w:r>
      <w:r w:rsidR="00BB030A">
        <w:t>strata</w:t>
      </w:r>
      <w:r w:rsidR="00DC2C13">
        <w:t xml:space="preserve"> (</w:t>
      </w:r>
      <w:proofErr w:type="spellStart"/>
      <w:r w:rsidR="00BB030A">
        <w:t>RiskStratum</w:t>
      </w:r>
      <w:proofErr w:type="spellEnd"/>
      <w:r w:rsidR="00BB030A">
        <w:t xml:space="preserve"> </w:t>
      </w:r>
      <w:r w:rsidR="00DC2C13">
        <w:t xml:space="preserve">= </w:t>
      </w:r>
      <w:r w:rsidR="00BB030A">
        <w:t>0, 1, 2, or 3</w:t>
      </w:r>
      <w:r w:rsidR="00DC2C13">
        <w:t>). To do this, a RATE variable was created within the data file EXAMP</w:t>
      </w:r>
      <w:r w:rsidR="00BB030A">
        <w:t>LEDATA</w:t>
      </w:r>
      <w:r w:rsidR="00DC2C13">
        <w:t xml:space="preserve">. </w:t>
      </w:r>
    </w:p>
    <w:p w14:paraId="6AF9AB8E" w14:textId="77777777" w:rsidR="00DC2C13" w:rsidRDefault="00DC2C13">
      <w:pPr>
        <w:pStyle w:val="P1-StandPara"/>
      </w:pPr>
      <w:r>
        <w:t>The swapping variables (SWAPVARS) are assigned as DRACE3, EDUC3 and DAGE3. The variable used to reduce the bias from the swapping procedure is DAGE3. The software finds a swapping partner for each target record from nearby cells created by the concatenation of DRACE3, EDUC3 and DAGE3</w:t>
      </w:r>
      <w:r w:rsidR="007E4F79">
        <w:rPr>
          <w:color w:val="FF0000"/>
        </w:rPr>
        <w:t>.</w:t>
      </w:r>
    </w:p>
    <w:p w14:paraId="07376717" w14:textId="77777777" w:rsidR="00DC2C13" w:rsidRDefault="00DC2C13">
      <w:pPr>
        <w:pStyle w:val="P1-StandPara"/>
      </w:pPr>
      <w:r>
        <w:t xml:space="preserve">The example also illustrates the conditional swapping that occurs using the LINKSWAP parameter. Whenever values of EDUC3 or DAGE3 are changed through swapping, the detailed education (EDUC_DET) and age (DAGE) variables are also swapped. </w:t>
      </w:r>
    </w:p>
    <w:p w14:paraId="737AA49C" w14:textId="77777777" w:rsidR="00DC2C13" w:rsidRDefault="00DC2C13">
      <w:pPr>
        <w:pStyle w:val="P1-StandPara"/>
      </w:pPr>
      <w:r>
        <w:t xml:space="preserve">Finally, the filled-in parameter sheet and entire standard output for </w:t>
      </w:r>
      <w:r w:rsidR="00B44665">
        <w:t xml:space="preserve">the first run of </w:t>
      </w:r>
      <w:r w:rsidR="002C7C4C">
        <w:t>Example 1</w:t>
      </w:r>
      <w:r>
        <w:t xml:space="preserve"> are provided in appendix </w:t>
      </w:r>
      <w:proofErr w:type="gramStart"/>
      <w:r w:rsidR="00EF24C6">
        <w:t>A</w:t>
      </w:r>
      <w:proofErr w:type="gramEnd"/>
      <w:r>
        <w:t>, showing the variety of relevant output that can be reviewed as a user and the output that can be shared with the DRB chair and members as they review the swapping results.</w:t>
      </w:r>
    </w:p>
    <w:p w14:paraId="4309EAE9" w14:textId="6CE5E6FE" w:rsidR="00DC2C13" w:rsidRDefault="00DC2C13">
      <w:pPr>
        <w:pStyle w:val="P1-StandPara"/>
      </w:pPr>
      <w:r>
        <w:t xml:space="preserve">In the output for </w:t>
      </w:r>
      <w:proofErr w:type="spellStart"/>
      <w:r w:rsidR="004635E4" w:rsidRPr="004635E4">
        <w:rPr>
          <w:i/>
        </w:rPr>
        <w:t>DataSwap</w:t>
      </w:r>
      <w:proofErr w:type="spellEnd"/>
      <w:r>
        <w:t xml:space="preserve"> “Results by Pairs” </w:t>
      </w:r>
      <w:r w:rsidR="001554E3">
        <w:t xml:space="preserve">beginning </w:t>
      </w:r>
      <w:r>
        <w:t xml:space="preserve">on page </w:t>
      </w:r>
      <w:r w:rsidR="00EF24C6">
        <w:t>A</w:t>
      </w:r>
      <w:r w:rsidRPr="001554E3">
        <w:t>-</w:t>
      </w:r>
      <w:r w:rsidR="007714FF">
        <w:t>5</w:t>
      </w:r>
      <w:r w:rsidRPr="001554E3">
        <w:t>,</w:t>
      </w:r>
      <w:r>
        <w:t xml:space="preserve"> the change flags are shown. The change flags correspond to each swapping variable (SWAPVARS and LINKSWAP variables) and </w:t>
      </w:r>
      <w:r w:rsidR="007714FF">
        <w:t xml:space="preserve">are </w:t>
      </w:r>
      <w:r>
        <w:t xml:space="preserve">set equal to one if the corresponding swapping variable has values that changed, otherwise </w:t>
      </w:r>
      <w:r w:rsidR="007714FF">
        <w:t>they are</w:t>
      </w:r>
      <w:r>
        <w:t xml:space="preserve"> set equal to zero.</w:t>
      </w:r>
    </w:p>
    <w:p w14:paraId="6E85B865" w14:textId="77777777" w:rsidR="00DC2C13" w:rsidRDefault="00225066" w:rsidP="00983463">
      <w:pPr>
        <w:pStyle w:val="Heading1"/>
      </w:pPr>
      <w:bookmarkStart w:id="209" w:name="_Toc272834579"/>
      <w:bookmarkStart w:id="210" w:name="_Toc54772164"/>
      <w:r>
        <w:lastRenderedPageBreak/>
        <w:t>4</w:t>
      </w:r>
      <w:r w:rsidR="00EF24C6">
        <w:t>.2</w:t>
      </w:r>
      <w:r w:rsidR="00DC2C13">
        <w:tab/>
      </w:r>
      <w:proofErr w:type="spellStart"/>
      <w:r w:rsidR="004635E4" w:rsidRPr="004635E4">
        <w:rPr>
          <w:i/>
        </w:rPr>
        <w:t>DataSwap</w:t>
      </w:r>
      <w:proofErr w:type="spellEnd"/>
      <w:r w:rsidR="00BB030A">
        <w:t xml:space="preserve"> </w:t>
      </w:r>
      <w:r w:rsidR="00DC2C13">
        <w:t>Example 2 – Hard Boundary</w:t>
      </w:r>
      <w:bookmarkEnd w:id="209"/>
      <w:bookmarkEnd w:id="210"/>
    </w:p>
    <w:p w14:paraId="1AFFED09" w14:textId="77777777" w:rsidR="00DC2C13" w:rsidRDefault="00DC2C13">
      <w:pPr>
        <w:pStyle w:val="P1-StandPara"/>
      </w:pPr>
      <w:r>
        <w:t xml:space="preserve">The set-up described in </w:t>
      </w:r>
      <w:proofErr w:type="spellStart"/>
      <w:r w:rsidR="004635E4" w:rsidRPr="004635E4">
        <w:rPr>
          <w:i/>
        </w:rPr>
        <w:t>DataSwap</w:t>
      </w:r>
      <w:proofErr w:type="spellEnd"/>
      <w:r w:rsidR="001554E3">
        <w:t xml:space="preserve"> </w:t>
      </w:r>
      <w:r w:rsidR="002C7C4C">
        <w:t>Example 1</w:t>
      </w:r>
      <w:r>
        <w:t xml:space="preserve"> also exists in </w:t>
      </w:r>
      <w:r w:rsidR="002C7C4C">
        <w:t>Example 2</w:t>
      </w:r>
      <w:r>
        <w:t xml:space="preserve">, except that the BOUNDARY parameter is used to limit the search for swapping partners. To do this, the DRACE3 and EDUC3 are used as the BOUNDARY variables and DAGE3 is the lone SWAPVARS variable. DAGE is assigned as the lone LINKSWAP variable. Therefore, only values of DAGE3 will change and, if DAGE3 changes value, then DAGE will also be swapped. The parameter sheet and standard output for </w:t>
      </w:r>
      <w:r w:rsidR="00B44665">
        <w:t xml:space="preserve">the first run of </w:t>
      </w:r>
      <w:r w:rsidR="002C7C4C">
        <w:t>Example 2</w:t>
      </w:r>
      <w:r>
        <w:t xml:space="preserve"> are provided in appendix </w:t>
      </w:r>
      <w:r w:rsidR="00EF24C6">
        <w:t>B</w:t>
      </w:r>
      <w:r>
        <w:t xml:space="preserve">. </w:t>
      </w:r>
    </w:p>
    <w:p w14:paraId="67352CF0" w14:textId="77777777" w:rsidR="00DC2C13" w:rsidRDefault="00225066" w:rsidP="00983463">
      <w:pPr>
        <w:pStyle w:val="Heading1"/>
      </w:pPr>
      <w:bookmarkStart w:id="211" w:name="_Toc272834580"/>
      <w:bookmarkStart w:id="212" w:name="_Toc54772165"/>
      <w:r>
        <w:t>4</w:t>
      </w:r>
      <w:r w:rsidR="00EF24C6">
        <w:t>.3</w:t>
      </w:r>
      <w:r w:rsidR="00DC2C13">
        <w:tab/>
        <w:t>Summary of Results</w:t>
      </w:r>
      <w:bookmarkEnd w:id="211"/>
      <w:bookmarkEnd w:id="212"/>
    </w:p>
    <w:p w14:paraId="7E09D5A4" w14:textId="77777777" w:rsidR="002F2EB8" w:rsidRDefault="00EF24C6">
      <w:pPr>
        <w:pStyle w:val="P1-StandPara"/>
      </w:pPr>
      <w:r>
        <w:t xml:space="preserve">Suppose a risk assessment </w:t>
      </w:r>
      <w:r w:rsidR="002F2EB8">
        <w:t xml:space="preserve">created the variable </w:t>
      </w:r>
      <w:proofErr w:type="spellStart"/>
      <w:r w:rsidR="002F2EB8">
        <w:t>RiskStratum</w:t>
      </w:r>
      <w:proofErr w:type="spellEnd"/>
      <w:r w:rsidR="002F2EB8">
        <w:t xml:space="preserve">. Records with </w:t>
      </w:r>
      <w:proofErr w:type="spellStart"/>
      <w:r w:rsidR="002F2EB8">
        <w:t>RiskStratum</w:t>
      </w:r>
      <w:proofErr w:type="spellEnd"/>
      <w:r w:rsidR="002F2EB8">
        <w:t xml:space="preserve"> = 4 were identified to have the highest disclosure risk in the dataset. As a result, these were selected at a higher rate for swapping</w:t>
      </w:r>
      <w:r w:rsidR="00E947AE">
        <w:t xml:space="preserve"> than the other records on the file.</w:t>
      </w:r>
    </w:p>
    <w:p w14:paraId="5A55E857" w14:textId="77777777" w:rsidR="00DC2C13" w:rsidRDefault="00DC2C13">
      <w:pPr>
        <w:pStyle w:val="P1-StandPara"/>
      </w:pPr>
      <w:r>
        <w:t xml:space="preserve">As a review, once the target records have been selected, the algorithm first selects two potential swapping partners with the closest weight from the two adjacent cells next to the cell that contains the target record. When two records are initially selected as potential swapping partners, they form two potential swapping pairs with the target record. The pair with the smallest swapping bias (discussed in </w:t>
      </w:r>
      <w:r w:rsidR="006E2D0A">
        <w:t>Section</w:t>
      </w:r>
      <w:r w:rsidRPr="00E947AE">
        <w:t xml:space="preserve"> </w:t>
      </w:r>
      <w:r w:rsidR="00EF24C6">
        <w:t>3</w:t>
      </w:r>
      <w:r w:rsidR="00E947AE" w:rsidRPr="00E947AE">
        <w:t>.2.2</w:t>
      </w:r>
      <w:r w:rsidRPr="00E947AE">
        <w:t>)</w:t>
      </w:r>
      <w:r>
        <w:t xml:space="preserve"> is selected as the swapping partner. If the cell is first or last, or if the cell is the first or last within a hard boundary, then only one potential swapping partner is found and it is designated as the swapping partner.</w:t>
      </w:r>
    </w:p>
    <w:p w14:paraId="2CBF43DF" w14:textId="77777777" w:rsidR="00DC2C13" w:rsidRDefault="00E947AE">
      <w:pPr>
        <w:pStyle w:val="P1-StandPara"/>
      </w:pPr>
      <w:r>
        <w:t>Five</w:t>
      </w:r>
      <w:r w:rsidR="00DC2C13">
        <w:t xml:space="preserve"> pairs of records are selected in </w:t>
      </w:r>
      <w:r w:rsidR="00BB030A">
        <w:t xml:space="preserve">both </w:t>
      </w:r>
      <w:proofErr w:type="spellStart"/>
      <w:r w:rsidR="004635E4" w:rsidRPr="004635E4">
        <w:rPr>
          <w:i/>
        </w:rPr>
        <w:t>DataSwap</w:t>
      </w:r>
      <w:proofErr w:type="spellEnd"/>
      <w:r w:rsidR="00DC2C13">
        <w:t xml:space="preserve"> example</w:t>
      </w:r>
      <w:r w:rsidR="00BB030A">
        <w:t>s</w:t>
      </w:r>
      <w:r w:rsidR="00DC2C13">
        <w:t xml:space="preserve">. Both examples contain the same target selected records since the same random seed was specified and the STRATUM and RATE were identical. The search for the swapping partners for both examples is illustrated in </w:t>
      </w:r>
      <w:r w:rsidR="006E2D0A">
        <w:t>Exhibit</w:t>
      </w:r>
      <w:r w:rsidR="00DC2C13">
        <w:t xml:space="preserve"> </w:t>
      </w:r>
      <w:r w:rsidR="00AC3A5C">
        <w:t>4</w:t>
      </w:r>
      <w:r w:rsidR="00DC2C13">
        <w:t>-</w:t>
      </w:r>
      <w:r w:rsidR="00E74B0D">
        <w:t>1</w:t>
      </w:r>
      <w:r w:rsidR="00DC2C13">
        <w:t xml:space="preserve">. The hard boundaries from </w:t>
      </w:r>
      <w:r w:rsidR="002C7C4C">
        <w:t>Example 2</w:t>
      </w:r>
      <w:r w:rsidR="00DC2C13">
        <w:t xml:space="preserve"> are identified by the heavier line, while the swapping cells are identified by the set of faint and heavy lines. Between the two examples, only one of the </w:t>
      </w:r>
      <w:r w:rsidR="001554E3">
        <w:t>five</w:t>
      </w:r>
      <w:r w:rsidR="00DC2C13">
        <w:t xml:space="preserve"> pairs contains a different swapping partner (PAIR 2). </w:t>
      </w:r>
    </w:p>
    <w:p w14:paraId="409B9BED" w14:textId="77777777" w:rsidR="00DC2C13" w:rsidRDefault="00DC2C13">
      <w:pPr>
        <w:pStyle w:val="P1-StandPara"/>
      </w:pPr>
      <w:r>
        <w:t xml:space="preserve">Focusing on PAIR 2 shown in </w:t>
      </w:r>
      <w:r w:rsidR="006E2D0A">
        <w:t>Exhibit</w:t>
      </w:r>
      <w:r>
        <w:t xml:space="preserve"> </w:t>
      </w:r>
      <w:r w:rsidR="00AC3A5C">
        <w:t>4</w:t>
      </w:r>
      <w:r>
        <w:t xml:space="preserve">-1 for the example with the hard boundaries, the search for the swapping partner for target record (CASEID = </w:t>
      </w:r>
      <w:r w:rsidR="00E947AE">
        <w:t>92210603</w:t>
      </w:r>
      <w:r>
        <w:t xml:space="preserve">) can go only to the cell below, since the cell above is cut off by the hard boundary. The search finds the partner with the closest weight in the cell below and identifies it as its swapping partner (CASEID = 90520102). </w:t>
      </w:r>
    </w:p>
    <w:p w14:paraId="2CB9ABBD" w14:textId="77777777" w:rsidR="00DC2C13" w:rsidRDefault="00DC2C13">
      <w:pPr>
        <w:pStyle w:val="P1-StandPara"/>
      </w:pPr>
      <w:r>
        <w:t xml:space="preserve">For this example, since the parameter MAXCAT is less than the number of levels of DAGE, the table for DAGE is suppressed from the output tables designated for the DRB. The parameter is present </w:t>
      </w:r>
      <w:r>
        <w:lastRenderedPageBreak/>
        <w:t>to reduce the amount of output and to include only variables most likely to be considered for reporting tables.</w:t>
      </w:r>
    </w:p>
    <w:p w14:paraId="69FE46ED" w14:textId="77777777" w:rsidR="00DC2C13" w:rsidRDefault="00DC2C13">
      <w:pPr>
        <w:pStyle w:val="P1-StandPara"/>
      </w:pPr>
      <w:r>
        <w:t>For the example without hard boundaries, the search for the swapping partner for the target case (CASEID=</w:t>
      </w:r>
      <w:r w:rsidR="00E947AE">
        <w:t>92210603</w:t>
      </w:r>
      <w:r>
        <w:t>) goes to the cell above and below and identifies one potential swapping partner with the closest weight from each adjacent cell (CASEID = 903</w:t>
      </w:r>
      <w:r w:rsidR="00E947AE">
        <w:t>11012</w:t>
      </w:r>
      <w:r>
        <w:t xml:space="preserve"> from the cell above, CASEID=90520102 from the cell below). This results because there is no hard boundary. The swapping bias is computed for each potential pair and compared; the potential swapping partner with the smallest swapping bias is chosen as the swapping partner (CASEID = </w:t>
      </w:r>
      <w:r w:rsidR="00E947AE">
        <w:t>90311012</w:t>
      </w:r>
      <w:r>
        <w:t xml:space="preserve">). </w:t>
      </w:r>
    </w:p>
    <w:p w14:paraId="5AF3E70F" w14:textId="77777777" w:rsidR="00B44665" w:rsidRDefault="00DC2C13" w:rsidP="001503E3">
      <w:pPr>
        <w:pStyle w:val="P1-StandPara"/>
      </w:pPr>
      <w:r>
        <w:t xml:space="preserve">The output is shorter for </w:t>
      </w:r>
      <w:r w:rsidR="002C7C4C">
        <w:t>Example 2</w:t>
      </w:r>
      <w:r>
        <w:t xml:space="preserve"> since the BOUNDARY variables are not included in output tables; however, they are included in the output showing measures of association. More measures of association are different for </w:t>
      </w:r>
      <w:r w:rsidR="002C7C4C">
        <w:t>Example 1</w:t>
      </w:r>
      <w:r>
        <w:t xml:space="preserve"> since more variables were swapped. </w:t>
      </w:r>
      <w:r w:rsidR="00B44665">
        <w:t>R</w:t>
      </w:r>
      <w:r w:rsidR="001503E3">
        <w:t xml:space="preserve">eviewing the plots of the measures of association for these runs </w:t>
      </w:r>
      <w:r w:rsidR="001503E3" w:rsidRPr="00CD3E06">
        <w:t xml:space="preserve">(see </w:t>
      </w:r>
      <w:r w:rsidR="00CD3E06">
        <w:t xml:space="preserve">appendix </w:t>
      </w:r>
      <w:r w:rsidR="00EF24C6">
        <w:t>B</w:t>
      </w:r>
      <w:r w:rsidR="00CD3E06">
        <w:t xml:space="preserve">-3) </w:t>
      </w:r>
      <w:r w:rsidR="001503E3">
        <w:t xml:space="preserve">confirms this. There are more measures in the chart for </w:t>
      </w:r>
      <w:r w:rsidR="002C7C4C">
        <w:t>Example 1</w:t>
      </w:r>
      <w:r w:rsidR="001503E3">
        <w:t xml:space="preserve">, and more of these are further from the 45 degree reference line. However, since those furthest </w:t>
      </w:r>
      <w:r w:rsidR="003C24CE">
        <w:t xml:space="preserve">from the reference line </w:t>
      </w:r>
      <w:r w:rsidR="001503E3">
        <w:t xml:space="preserve">have the smallest correlations before and after swapping, the impact on the </w:t>
      </w:r>
      <w:r w:rsidR="003C24CE">
        <w:t xml:space="preserve">resulting swapped </w:t>
      </w:r>
      <w:r w:rsidR="001503E3">
        <w:t>data is likely minimal.</w:t>
      </w:r>
    </w:p>
    <w:p w14:paraId="59F4190B" w14:textId="4ADB80CE" w:rsidR="002F6011" w:rsidRDefault="003C24CE" w:rsidP="00F442D1">
      <w:pPr>
        <w:pStyle w:val="P1-StandPara"/>
      </w:pPr>
      <w:r>
        <w:t xml:space="preserve">The charts summarizing the utility measures across all runs for </w:t>
      </w:r>
      <w:r w:rsidR="002C7C4C">
        <w:t>Example 1</w:t>
      </w:r>
      <w:r>
        <w:t xml:space="preserve"> and 2 are also provided in appendices </w:t>
      </w:r>
      <w:r w:rsidR="00EF24C6">
        <w:t>A</w:t>
      </w:r>
      <w:r>
        <w:t xml:space="preserve"> and </w:t>
      </w:r>
      <w:r w:rsidR="00EF24C6">
        <w:t>B</w:t>
      </w:r>
      <w:r>
        <w:t>, respectively. Reviewing all measures, across all runs</w:t>
      </w:r>
      <w:r w:rsidR="00F442D1">
        <w:t xml:space="preserve">, it appears that Run 5 is optimal for both examples. For </w:t>
      </w:r>
      <w:r w:rsidR="002C7C4C">
        <w:t>Example 1</w:t>
      </w:r>
      <w:r w:rsidR="00F442D1">
        <w:t xml:space="preserve">, Run 5 appears optimal for the HD measures, the measures for </w:t>
      </w:r>
      <w:r w:rsidR="00F442D1" w:rsidRPr="00F442D1">
        <w:t xml:space="preserve">Pearson's Contingency Coefficient and Cramer's V, and the regression utility measure. </w:t>
      </w:r>
      <w:r w:rsidR="00F442D1">
        <w:t xml:space="preserve">For </w:t>
      </w:r>
      <w:r w:rsidR="002C7C4C">
        <w:t>Example 2</w:t>
      </w:r>
      <w:r w:rsidR="00F442D1">
        <w:t xml:space="preserve">, Run 5 was optimal for the </w:t>
      </w:r>
      <w:r w:rsidR="00F442D1" w:rsidRPr="00F442D1">
        <w:t>Pearson's Contingency Coefficient and Cramer's V</w:t>
      </w:r>
      <w:r w:rsidR="00F442D1">
        <w:t xml:space="preserve"> utility measures and one of the most optimal for the regression measure. </w:t>
      </w:r>
    </w:p>
    <w:p w14:paraId="047198BC" w14:textId="77777777" w:rsidR="002F6011" w:rsidRDefault="002F6011">
      <w:pPr>
        <w:spacing w:line="240" w:lineRule="auto"/>
        <w:jc w:val="left"/>
      </w:pPr>
      <w:r>
        <w:br w:type="page"/>
      </w:r>
    </w:p>
    <w:tbl>
      <w:tblPr>
        <w:tblW w:w="5000" w:type="pct"/>
        <w:tblLayout w:type="fixed"/>
        <w:tblCellMar>
          <w:left w:w="0" w:type="dxa"/>
          <w:right w:w="0" w:type="dxa"/>
        </w:tblCellMar>
        <w:tblLook w:val="04A0" w:firstRow="1" w:lastRow="0" w:firstColumn="1" w:lastColumn="0" w:noHBand="0" w:noVBand="1"/>
      </w:tblPr>
      <w:tblGrid>
        <w:gridCol w:w="1808"/>
        <w:gridCol w:w="1114"/>
        <w:gridCol w:w="1114"/>
        <w:gridCol w:w="1114"/>
        <w:gridCol w:w="1114"/>
        <w:gridCol w:w="1114"/>
        <w:gridCol w:w="1982"/>
      </w:tblGrid>
      <w:tr w:rsidR="002F6011" w:rsidRPr="00187915" w14:paraId="2A529C80"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14FD20B1" w14:textId="77777777" w:rsidR="00D75388" w:rsidRPr="00187915" w:rsidRDefault="00D75388" w:rsidP="00187915">
            <w:pPr>
              <w:spacing w:line="240" w:lineRule="auto"/>
              <w:jc w:val="center"/>
              <w:rPr>
                <w:rFonts w:ascii="MS Sans Serif" w:hAnsi="MS Sans Serif"/>
                <w:sz w:val="18"/>
                <w:u w:val="single"/>
              </w:rPr>
            </w:pPr>
            <w:bookmarkStart w:id="213" w:name="RANGE!A1:I55"/>
            <w:bookmarkStart w:id="214" w:name="RANGE!A1:H55"/>
            <w:bookmarkEnd w:id="213"/>
            <w:r w:rsidRPr="00187915">
              <w:rPr>
                <w:rFonts w:ascii="MS Sans Serif" w:hAnsi="MS Sans Serif"/>
                <w:sz w:val="18"/>
                <w:u w:val="single"/>
              </w:rPr>
              <w:lastRenderedPageBreak/>
              <w:t>CASEID</w:t>
            </w:r>
            <w:bookmarkEnd w:id="214"/>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DDBE936" w14:textId="77777777" w:rsidR="00D75388" w:rsidRPr="00187915" w:rsidRDefault="00D75388" w:rsidP="00187915">
            <w:pPr>
              <w:spacing w:line="240" w:lineRule="auto"/>
              <w:rPr>
                <w:rFonts w:ascii="MS Sans Serif" w:hAnsi="MS Sans Serif"/>
                <w:sz w:val="18"/>
                <w:u w:val="single"/>
              </w:rPr>
            </w:pPr>
            <w:proofErr w:type="spellStart"/>
            <w:r w:rsidRPr="00187915">
              <w:rPr>
                <w:rFonts w:ascii="MS Sans Serif" w:hAnsi="MS Sans Serif"/>
                <w:sz w:val="18"/>
                <w:u w:val="single"/>
              </w:rPr>
              <w:t>RiskStratum</w:t>
            </w:r>
            <w:proofErr w:type="spellEnd"/>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88E9E54" w14:textId="77777777" w:rsidR="00D75388" w:rsidRPr="00187915" w:rsidRDefault="00D75388" w:rsidP="00187915">
            <w:pPr>
              <w:spacing w:line="240" w:lineRule="auto"/>
              <w:jc w:val="center"/>
              <w:rPr>
                <w:rFonts w:ascii="MS Sans Serif" w:hAnsi="MS Sans Serif"/>
                <w:sz w:val="18"/>
                <w:u w:val="single"/>
              </w:rPr>
            </w:pPr>
            <w:r w:rsidRPr="00187915">
              <w:rPr>
                <w:rFonts w:ascii="MS Sans Serif" w:hAnsi="MS Sans Serif"/>
                <w:sz w:val="18"/>
                <w:u w:val="single"/>
              </w:rPr>
              <w:t>DRACE3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25CAA98" w14:textId="77777777" w:rsidR="00D75388" w:rsidRPr="00187915" w:rsidRDefault="00D75388" w:rsidP="00187915">
            <w:pPr>
              <w:spacing w:line="240" w:lineRule="auto"/>
              <w:jc w:val="center"/>
              <w:rPr>
                <w:rFonts w:ascii="MS Sans Serif" w:hAnsi="MS Sans Serif"/>
                <w:sz w:val="18"/>
                <w:u w:val="single"/>
              </w:rPr>
            </w:pPr>
            <w:r w:rsidRPr="00187915">
              <w:rPr>
                <w:rFonts w:ascii="MS Sans Serif" w:hAnsi="MS Sans Serif"/>
                <w:sz w:val="18"/>
                <w:u w:val="single"/>
              </w:rPr>
              <w:t>EDUC3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8097E42" w14:textId="77777777" w:rsidR="00D75388" w:rsidRPr="00187915" w:rsidRDefault="00D75388" w:rsidP="00187915">
            <w:pPr>
              <w:spacing w:line="240" w:lineRule="auto"/>
              <w:jc w:val="center"/>
              <w:rPr>
                <w:rFonts w:ascii="MS Sans Serif" w:hAnsi="MS Sans Serif"/>
                <w:sz w:val="18"/>
                <w:u w:val="single"/>
              </w:rPr>
            </w:pPr>
            <w:r w:rsidRPr="00187915">
              <w:rPr>
                <w:rFonts w:ascii="MS Sans Serif" w:hAnsi="MS Sans Serif"/>
                <w:sz w:val="18"/>
                <w:u w:val="single"/>
              </w:rPr>
              <w:t>DAGE3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F3D792D" w14:textId="77777777" w:rsidR="00D75388" w:rsidRPr="00187915" w:rsidRDefault="00D75388" w:rsidP="00187915">
            <w:pPr>
              <w:spacing w:line="240" w:lineRule="auto"/>
              <w:jc w:val="center"/>
              <w:rPr>
                <w:rFonts w:ascii="MS Sans Serif" w:hAnsi="MS Sans Serif"/>
                <w:sz w:val="18"/>
                <w:u w:val="single"/>
              </w:rPr>
            </w:pPr>
            <w:r w:rsidRPr="00187915">
              <w:rPr>
                <w:rFonts w:ascii="MS Sans Serif" w:hAnsi="MS Sans Serif"/>
                <w:sz w:val="18"/>
                <w:u w:val="single"/>
              </w:rPr>
              <w:t xml:space="preserve"> WEIGHT </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345E8CF7" w14:textId="77777777" w:rsidR="00D75388" w:rsidRPr="00187915" w:rsidRDefault="00D75388" w:rsidP="00187915">
            <w:pPr>
              <w:spacing w:line="240" w:lineRule="auto"/>
              <w:rPr>
                <w:rFonts w:ascii="MS Sans Serif" w:hAnsi="MS Sans Serif"/>
                <w:sz w:val="18"/>
              </w:rPr>
            </w:pPr>
          </w:p>
        </w:tc>
      </w:tr>
      <w:tr w:rsidR="002F6011" w:rsidRPr="00187915" w14:paraId="1D9A5FB1" w14:textId="77777777" w:rsidTr="002F6011">
        <w:tc>
          <w:tcPr>
            <w:tcW w:w="966"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E4A99E4"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6 cases</w:t>
            </w:r>
          </w:p>
        </w:tc>
        <w:tc>
          <w:tcPr>
            <w:tcW w:w="595" w:type="pct"/>
            <w:tcBorders>
              <w:top w:val="nil"/>
              <w:left w:val="nil"/>
              <w:bottom w:val="single" w:sz="4" w:space="0" w:color="auto"/>
              <w:right w:val="nil"/>
            </w:tcBorders>
            <w:shd w:val="clear" w:color="auto" w:fill="auto"/>
            <w:vAlign w:val="bottom"/>
          </w:tcPr>
          <w:p w14:paraId="4EFE8CEE"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16715CC8"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160121BA"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44779178"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A148B93"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1059"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413B5E38"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r>
      <w:tr w:rsidR="002F6011" w:rsidRPr="00187915" w14:paraId="203C921E"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4655B881"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90320206</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1941756"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9501C5B"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15C87ED"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5D78A21"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8DAF792"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546.51</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73585EDF" w14:textId="77777777" w:rsidR="00D75388" w:rsidRPr="00187915" w:rsidRDefault="00D75388" w:rsidP="00187915">
            <w:pPr>
              <w:spacing w:line="240" w:lineRule="auto"/>
              <w:rPr>
                <w:rFonts w:ascii="MS Sans Serif" w:hAnsi="MS Sans Serif"/>
                <w:sz w:val="18"/>
                <w:u w:val="words"/>
              </w:rPr>
            </w:pPr>
          </w:p>
        </w:tc>
      </w:tr>
      <w:tr w:rsidR="002F6011" w:rsidRPr="00187915" w14:paraId="69D2C9E1"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4EBE3B2D"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90110307</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2F1029D"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2FE3600"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D6A664F"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5E3A30A"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8F29544"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595.61</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1D553B5B" w14:textId="77777777" w:rsidR="00D75388" w:rsidRPr="00187915" w:rsidRDefault="00D75388" w:rsidP="00187915">
            <w:pPr>
              <w:spacing w:line="240" w:lineRule="auto"/>
              <w:rPr>
                <w:rFonts w:ascii="MS Sans Serif" w:hAnsi="MS Sans Serif"/>
                <w:sz w:val="18"/>
                <w:u w:val="words"/>
              </w:rPr>
            </w:pPr>
          </w:p>
        </w:tc>
      </w:tr>
      <w:tr w:rsidR="002F6011" w:rsidRPr="00187915" w14:paraId="1AF1A803" w14:textId="77777777" w:rsidTr="002F6011">
        <w:tc>
          <w:tcPr>
            <w:tcW w:w="966"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5697A2F0"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92820304</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1252C81A"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0CD34B0A"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20F27DF3"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11D6996A"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70C82B95"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617.20</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4A3CD62F"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Pair 4 partner</w:t>
            </w:r>
          </w:p>
        </w:tc>
      </w:tr>
      <w:tr w:rsidR="002F6011" w:rsidRPr="00187915" w14:paraId="337EB3D7"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43C733E3"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92510312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C1E592A"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34F87F5"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D1FAAD4"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2E96547"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EDF1B99"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647.65</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0032AF60" w14:textId="77777777" w:rsidR="00D75388" w:rsidRPr="00187915" w:rsidRDefault="00D75388" w:rsidP="00187915">
            <w:pPr>
              <w:spacing w:line="240" w:lineRule="auto"/>
              <w:rPr>
                <w:rFonts w:ascii="MS Sans Serif" w:hAnsi="MS Sans Serif"/>
                <w:sz w:val="18"/>
              </w:rPr>
            </w:pPr>
          </w:p>
        </w:tc>
      </w:tr>
      <w:tr w:rsidR="002F6011" w:rsidRPr="00187915" w14:paraId="183EFF61"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1EC62144"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92210709</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1F6ED9E"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4</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9069DEA"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DE4F9D7"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4519329"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8874E82"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660.34</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19DB9710" w14:textId="77777777" w:rsidR="00D75388" w:rsidRPr="00187915" w:rsidRDefault="00D75388" w:rsidP="00187915">
            <w:pPr>
              <w:spacing w:line="240" w:lineRule="auto"/>
              <w:rPr>
                <w:rFonts w:ascii="MS Sans Serif" w:hAnsi="MS Sans Serif"/>
                <w:sz w:val="18"/>
              </w:rPr>
            </w:pPr>
          </w:p>
        </w:tc>
      </w:tr>
      <w:tr w:rsidR="002F6011" w:rsidRPr="00187915" w14:paraId="452FB10B" w14:textId="77777777" w:rsidTr="002F6011">
        <w:tc>
          <w:tcPr>
            <w:tcW w:w="966"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43D7F96A"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5 cases</w:t>
            </w:r>
          </w:p>
        </w:tc>
        <w:tc>
          <w:tcPr>
            <w:tcW w:w="595" w:type="pct"/>
            <w:tcBorders>
              <w:top w:val="nil"/>
              <w:left w:val="nil"/>
              <w:bottom w:val="single" w:sz="4" w:space="0" w:color="auto"/>
              <w:right w:val="nil"/>
            </w:tcBorders>
            <w:shd w:val="clear" w:color="auto" w:fill="auto"/>
            <w:vAlign w:val="bottom"/>
          </w:tcPr>
          <w:p w14:paraId="4F8834CB"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75E2F0E"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34007B9"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A7523AB"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AE61A55" w14:textId="77777777" w:rsidR="002F6011" w:rsidRPr="00187915" w:rsidRDefault="002F6011" w:rsidP="00187915">
            <w:pPr>
              <w:spacing w:line="240" w:lineRule="auto"/>
              <w:rPr>
                <w:rFonts w:ascii="MS Sans Serif" w:hAnsi="MS Sans Serif"/>
                <w:sz w:val="18"/>
              </w:rPr>
            </w:pPr>
          </w:p>
        </w:tc>
        <w:tc>
          <w:tcPr>
            <w:tcW w:w="1059"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288D0619"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r>
      <w:tr w:rsidR="002F6011" w:rsidRPr="00187915" w14:paraId="3303E1E2" w14:textId="77777777" w:rsidTr="002F6011">
        <w:tc>
          <w:tcPr>
            <w:tcW w:w="966" w:type="pct"/>
            <w:tcBorders>
              <w:top w:val="nil"/>
              <w:left w:val="nil"/>
              <w:bottom w:val="single" w:sz="24" w:space="0" w:color="auto"/>
              <w:right w:val="nil"/>
            </w:tcBorders>
            <w:shd w:val="clear" w:color="000000" w:fill="FFFF00"/>
            <w:noWrap/>
            <w:tcMar>
              <w:top w:w="13" w:type="dxa"/>
              <w:left w:w="13" w:type="dxa"/>
              <w:bottom w:w="0" w:type="dxa"/>
              <w:right w:w="13" w:type="dxa"/>
            </w:tcMar>
            <w:vAlign w:val="bottom"/>
            <w:hideMark/>
          </w:tcPr>
          <w:p w14:paraId="51A7C32B"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92820224</w:t>
            </w:r>
          </w:p>
        </w:tc>
        <w:tc>
          <w:tcPr>
            <w:tcW w:w="595" w:type="pct"/>
            <w:tcBorders>
              <w:top w:val="nil"/>
              <w:left w:val="nil"/>
              <w:bottom w:val="single" w:sz="24" w:space="0" w:color="auto"/>
              <w:right w:val="nil"/>
            </w:tcBorders>
            <w:shd w:val="clear" w:color="000000" w:fill="FFFF00"/>
            <w:noWrap/>
            <w:tcMar>
              <w:top w:w="13" w:type="dxa"/>
              <w:left w:w="13" w:type="dxa"/>
              <w:bottom w:w="0" w:type="dxa"/>
              <w:right w:w="13" w:type="dxa"/>
            </w:tcMar>
            <w:vAlign w:val="bottom"/>
            <w:hideMark/>
          </w:tcPr>
          <w:p w14:paraId="2BF73019"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single" w:sz="24" w:space="0" w:color="auto"/>
              <w:right w:val="nil"/>
            </w:tcBorders>
            <w:shd w:val="clear" w:color="000000" w:fill="FFFF00"/>
            <w:noWrap/>
            <w:tcMar>
              <w:top w:w="13" w:type="dxa"/>
              <w:left w:w="13" w:type="dxa"/>
              <w:bottom w:w="0" w:type="dxa"/>
              <w:right w:w="13" w:type="dxa"/>
            </w:tcMar>
            <w:vAlign w:val="bottom"/>
            <w:hideMark/>
          </w:tcPr>
          <w:p w14:paraId="44FD0300"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single" w:sz="24" w:space="0" w:color="auto"/>
              <w:right w:val="nil"/>
            </w:tcBorders>
            <w:shd w:val="clear" w:color="000000" w:fill="FFFF00"/>
            <w:noWrap/>
            <w:tcMar>
              <w:top w:w="13" w:type="dxa"/>
              <w:left w:w="13" w:type="dxa"/>
              <w:bottom w:w="0" w:type="dxa"/>
              <w:right w:w="13" w:type="dxa"/>
            </w:tcMar>
            <w:vAlign w:val="bottom"/>
            <w:hideMark/>
          </w:tcPr>
          <w:p w14:paraId="396901A0"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single" w:sz="24" w:space="0" w:color="auto"/>
              <w:right w:val="nil"/>
            </w:tcBorders>
            <w:shd w:val="clear" w:color="000000" w:fill="FFFF00"/>
            <w:noWrap/>
            <w:tcMar>
              <w:top w:w="13" w:type="dxa"/>
              <w:left w:w="13" w:type="dxa"/>
              <w:bottom w:w="0" w:type="dxa"/>
              <w:right w:w="13" w:type="dxa"/>
            </w:tcMar>
            <w:vAlign w:val="bottom"/>
            <w:hideMark/>
          </w:tcPr>
          <w:p w14:paraId="0C701CD0"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single" w:sz="24" w:space="0" w:color="auto"/>
              <w:right w:val="nil"/>
            </w:tcBorders>
            <w:shd w:val="clear" w:color="000000" w:fill="FFFF00"/>
            <w:noWrap/>
            <w:tcMar>
              <w:top w:w="13" w:type="dxa"/>
              <w:left w:w="13" w:type="dxa"/>
              <w:bottom w:w="0" w:type="dxa"/>
              <w:right w:w="13" w:type="dxa"/>
            </w:tcMar>
            <w:vAlign w:val="bottom"/>
            <w:hideMark/>
          </w:tcPr>
          <w:p w14:paraId="440E0831"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629.26</w:t>
            </w:r>
          </w:p>
        </w:tc>
        <w:tc>
          <w:tcPr>
            <w:tcW w:w="1059" w:type="pct"/>
            <w:tcBorders>
              <w:top w:val="single" w:sz="4" w:space="0" w:color="auto"/>
              <w:left w:val="nil"/>
              <w:bottom w:val="single" w:sz="24" w:space="0" w:color="auto"/>
              <w:right w:val="nil"/>
            </w:tcBorders>
            <w:shd w:val="clear" w:color="auto" w:fill="auto"/>
            <w:noWrap/>
            <w:tcMar>
              <w:top w:w="13" w:type="dxa"/>
              <w:left w:w="13" w:type="dxa"/>
              <w:bottom w:w="0" w:type="dxa"/>
              <w:right w:w="13" w:type="dxa"/>
            </w:tcMar>
            <w:vAlign w:val="bottom"/>
            <w:hideMark/>
          </w:tcPr>
          <w:p w14:paraId="695D1538"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Pair 4 target </w:t>
            </w:r>
          </w:p>
        </w:tc>
      </w:tr>
      <w:tr w:rsidR="002F6011" w:rsidRPr="00187915" w14:paraId="007D69EA" w14:textId="77777777" w:rsidTr="002F6011">
        <w:tc>
          <w:tcPr>
            <w:tcW w:w="966" w:type="pct"/>
            <w:tcBorders>
              <w:top w:val="single" w:sz="24" w:space="0" w:color="auto"/>
              <w:left w:val="nil"/>
              <w:bottom w:val="single" w:sz="4" w:space="0" w:color="auto"/>
              <w:right w:val="nil"/>
            </w:tcBorders>
            <w:shd w:val="clear" w:color="auto" w:fill="auto"/>
            <w:noWrap/>
            <w:tcMar>
              <w:top w:w="13" w:type="dxa"/>
              <w:left w:w="13" w:type="dxa"/>
              <w:bottom w:w="0" w:type="dxa"/>
              <w:right w:w="13" w:type="dxa"/>
            </w:tcMar>
            <w:vAlign w:val="bottom"/>
            <w:hideMark/>
          </w:tcPr>
          <w:p w14:paraId="36FD5B17"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11 cases</w:t>
            </w:r>
          </w:p>
        </w:tc>
        <w:tc>
          <w:tcPr>
            <w:tcW w:w="595" w:type="pct"/>
            <w:tcBorders>
              <w:top w:val="single" w:sz="24" w:space="0" w:color="auto"/>
              <w:left w:val="nil"/>
              <w:bottom w:val="single" w:sz="4" w:space="0" w:color="auto"/>
              <w:right w:val="nil"/>
            </w:tcBorders>
            <w:shd w:val="clear" w:color="auto" w:fill="auto"/>
            <w:vAlign w:val="bottom"/>
          </w:tcPr>
          <w:p w14:paraId="309C5FD7" w14:textId="77777777" w:rsidR="002F6011" w:rsidRPr="00187915" w:rsidRDefault="002F6011" w:rsidP="00187915">
            <w:pPr>
              <w:spacing w:line="240" w:lineRule="auto"/>
              <w:rPr>
                <w:rFonts w:ascii="MS Sans Serif" w:hAnsi="MS Sans Serif"/>
                <w:sz w:val="18"/>
              </w:rPr>
            </w:pPr>
          </w:p>
        </w:tc>
        <w:tc>
          <w:tcPr>
            <w:tcW w:w="595" w:type="pct"/>
            <w:tcBorders>
              <w:top w:val="single" w:sz="24" w:space="0" w:color="auto"/>
              <w:left w:val="nil"/>
              <w:bottom w:val="single" w:sz="4" w:space="0" w:color="auto"/>
              <w:right w:val="nil"/>
            </w:tcBorders>
            <w:shd w:val="clear" w:color="auto" w:fill="auto"/>
            <w:noWrap/>
            <w:tcMar>
              <w:top w:w="13" w:type="dxa"/>
              <w:left w:w="13" w:type="dxa"/>
              <w:bottom w:w="0" w:type="dxa"/>
              <w:right w:w="13" w:type="dxa"/>
            </w:tcMar>
            <w:vAlign w:val="bottom"/>
            <w:hideMark/>
          </w:tcPr>
          <w:p w14:paraId="7A1596D1"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single" w:sz="24" w:space="0" w:color="auto"/>
              <w:left w:val="nil"/>
              <w:bottom w:val="single" w:sz="4" w:space="0" w:color="auto"/>
              <w:right w:val="nil"/>
            </w:tcBorders>
            <w:shd w:val="clear" w:color="auto" w:fill="auto"/>
            <w:noWrap/>
            <w:tcMar>
              <w:top w:w="13" w:type="dxa"/>
              <w:left w:w="13" w:type="dxa"/>
              <w:bottom w:w="0" w:type="dxa"/>
              <w:right w:w="13" w:type="dxa"/>
            </w:tcMar>
            <w:vAlign w:val="bottom"/>
            <w:hideMark/>
          </w:tcPr>
          <w:p w14:paraId="2947B65B"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single" w:sz="24" w:space="0" w:color="auto"/>
              <w:left w:val="nil"/>
              <w:bottom w:val="single" w:sz="4" w:space="0" w:color="auto"/>
              <w:right w:val="nil"/>
            </w:tcBorders>
            <w:shd w:val="clear" w:color="auto" w:fill="auto"/>
            <w:noWrap/>
            <w:tcMar>
              <w:top w:w="13" w:type="dxa"/>
              <w:left w:w="13" w:type="dxa"/>
              <w:bottom w:w="0" w:type="dxa"/>
              <w:right w:w="13" w:type="dxa"/>
            </w:tcMar>
            <w:vAlign w:val="bottom"/>
            <w:hideMark/>
          </w:tcPr>
          <w:p w14:paraId="3F2B8039"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single" w:sz="24" w:space="0" w:color="auto"/>
              <w:left w:val="nil"/>
              <w:bottom w:val="single" w:sz="4" w:space="0" w:color="auto"/>
              <w:right w:val="nil"/>
            </w:tcBorders>
            <w:shd w:val="clear" w:color="auto" w:fill="auto"/>
            <w:noWrap/>
            <w:tcMar>
              <w:top w:w="13" w:type="dxa"/>
              <w:left w:w="13" w:type="dxa"/>
              <w:bottom w:w="0" w:type="dxa"/>
              <w:right w:w="13" w:type="dxa"/>
            </w:tcMar>
            <w:vAlign w:val="bottom"/>
            <w:hideMark/>
          </w:tcPr>
          <w:p w14:paraId="02E2E945" w14:textId="77777777" w:rsidR="002F6011" w:rsidRPr="00187915" w:rsidRDefault="002F6011" w:rsidP="00187915">
            <w:pPr>
              <w:spacing w:line="240" w:lineRule="auto"/>
              <w:rPr>
                <w:rFonts w:ascii="MS Sans Serif" w:hAnsi="MS Sans Serif"/>
                <w:sz w:val="18"/>
              </w:rPr>
            </w:pPr>
          </w:p>
        </w:tc>
        <w:tc>
          <w:tcPr>
            <w:tcW w:w="1059" w:type="pct"/>
            <w:tcBorders>
              <w:top w:val="single" w:sz="24" w:space="0" w:color="auto"/>
              <w:left w:val="nil"/>
              <w:bottom w:val="single" w:sz="4" w:space="0" w:color="auto"/>
              <w:right w:val="nil"/>
            </w:tcBorders>
            <w:shd w:val="clear" w:color="auto" w:fill="auto"/>
            <w:noWrap/>
            <w:tcMar>
              <w:top w:w="13" w:type="dxa"/>
              <w:left w:w="13" w:type="dxa"/>
              <w:bottom w:w="0" w:type="dxa"/>
              <w:right w:w="13" w:type="dxa"/>
            </w:tcMar>
            <w:vAlign w:val="bottom"/>
            <w:hideMark/>
          </w:tcPr>
          <w:p w14:paraId="561BB862"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r>
      <w:tr w:rsidR="002F6011" w:rsidRPr="00187915" w14:paraId="20512FBA"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6654E61C"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92810503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20CB18A"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C03D99F"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AC05E1C"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0E73E9A"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2595908"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143.55</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18B985DD" w14:textId="77777777" w:rsidR="00D75388" w:rsidRPr="00187915" w:rsidRDefault="00D75388" w:rsidP="00187915">
            <w:pPr>
              <w:spacing w:line="240" w:lineRule="auto"/>
              <w:rPr>
                <w:rFonts w:ascii="MS Sans Serif" w:hAnsi="MS Sans Serif"/>
                <w:sz w:val="18"/>
              </w:rPr>
            </w:pPr>
          </w:p>
        </w:tc>
      </w:tr>
      <w:tr w:rsidR="002F6011" w:rsidRPr="00187915" w14:paraId="5FFE33D3"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65A0AE23"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90520116</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0455E10"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036747C"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41FAFBC"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EA58E58"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052B802"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444.50</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606A103F" w14:textId="77777777" w:rsidR="00D75388" w:rsidRPr="00187915" w:rsidRDefault="00D75388" w:rsidP="00187915">
            <w:pPr>
              <w:spacing w:line="240" w:lineRule="auto"/>
              <w:rPr>
                <w:rFonts w:ascii="MS Sans Serif" w:hAnsi="MS Sans Serif"/>
                <w:sz w:val="18"/>
              </w:rPr>
            </w:pPr>
          </w:p>
        </w:tc>
      </w:tr>
      <w:tr w:rsidR="002F6011" w:rsidRPr="00187915" w14:paraId="65A139AC" w14:textId="77777777" w:rsidTr="002F6011">
        <w:tc>
          <w:tcPr>
            <w:tcW w:w="966" w:type="pct"/>
            <w:tcBorders>
              <w:top w:val="nil"/>
              <w:left w:val="nil"/>
              <w:right w:val="nil"/>
            </w:tcBorders>
            <w:shd w:val="clear" w:color="auto" w:fill="auto"/>
            <w:noWrap/>
            <w:tcMar>
              <w:top w:w="13" w:type="dxa"/>
              <w:left w:w="13" w:type="dxa"/>
              <w:bottom w:w="0" w:type="dxa"/>
              <w:right w:w="13" w:type="dxa"/>
            </w:tcMar>
            <w:vAlign w:val="bottom"/>
            <w:hideMark/>
          </w:tcPr>
          <w:p w14:paraId="361717EB"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90320112</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2EFD6C49"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4B300529"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0C42CB2B"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7978D8DB"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2C243827"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540.92</w:t>
            </w:r>
          </w:p>
        </w:tc>
        <w:tc>
          <w:tcPr>
            <w:tcW w:w="1059" w:type="pct"/>
            <w:tcBorders>
              <w:top w:val="nil"/>
              <w:left w:val="nil"/>
              <w:right w:val="nil"/>
            </w:tcBorders>
            <w:shd w:val="clear" w:color="auto" w:fill="auto"/>
            <w:noWrap/>
            <w:tcMar>
              <w:top w:w="13" w:type="dxa"/>
              <w:left w:w="13" w:type="dxa"/>
              <w:bottom w:w="0" w:type="dxa"/>
              <w:right w:w="13" w:type="dxa"/>
            </w:tcMar>
            <w:vAlign w:val="bottom"/>
            <w:hideMark/>
          </w:tcPr>
          <w:p w14:paraId="048B0DE8" w14:textId="77777777" w:rsidR="00D75388" w:rsidRPr="00187915" w:rsidRDefault="00D75388" w:rsidP="00187915">
            <w:pPr>
              <w:spacing w:line="240" w:lineRule="auto"/>
              <w:rPr>
                <w:rFonts w:ascii="MS Sans Serif" w:hAnsi="MS Sans Serif"/>
                <w:sz w:val="18"/>
              </w:rPr>
            </w:pPr>
          </w:p>
        </w:tc>
      </w:tr>
      <w:tr w:rsidR="002F6011" w:rsidRPr="00187915" w14:paraId="1E2EF060" w14:textId="77777777" w:rsidTr="002F6011">
        <w:tc>
          <w:tcPr>
            <w:tcW w:w="966" w:type="pct"/>
            <w:tcBorders>
              <w:top w:val="nil"/>
              <w:left w:val="nil"/>
              <w:bottom w:val="single" w:sz="24" w:space="0" w:color="auto"/>
              <w:right w:val="nil"/>
            </w:tcBorders>
            <w:shd w:val="clear" w:color="000000" w:fill="EAF1DD"/>
            <w:noWrap/>
            <w:tcMar>
              <w:top w:w="13" w:type="dxa"/>
              <w:left w:w="13" w:type="dxa"/>
              <w:bottom w:w="0" w:type="dxa"/>
              <w:right w:w="13" w:type="dxa"/>
            </w:tcMar>
            <w:vAlign w:val="bottom"/>
            <w:hideMark/>
          </w:tcPr>
          <w:p w14:paraId="752E64C1"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90311012</w:t>
            </w:r>
          </w:p>
        </w:tc>
        <w:tc>
          <w:tcPr>
            <w:tcW w:w="595" w:type="pct"/>
            <w:tcBorders>
              <w:top w:val="nil"/>
              <w:left w:val="nil"/>
              <w:bottom w:val="single" w:sz="24" w:space="0" w:color="auto"/>
              <w:right w:val="nil"/>
            </w:tcBorders>
            <w:shd w:val="clear" w:color="000000" w:fill="EAF1DD"/>
            <w:noWrap/>
            <w:tcMar>
              <w:top w:w="13" w:type="dxa"/>
              <w:left w:w="13" w:type="dxa"/>
              <w:bottom w:w="0" w:type="dxa"/>
              <w:right w:w="13" w:type="dxa"/>
            </w:tcMar>
            <w:vAlign w:val="bottom"/>
            <w:hideMark/>
          </w:tcPr>
          <w:p w14:paraId="0FDC4830"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single" w:sz="24" w:space="0" w:color="auto"/>
              <w:right w:val="nil"/>
            </w:tcBorders>
            <w:shd w:val="clear" w:color="000000" w:fill="EAF1DD"/>
            <w:noWrap/>
            <w:tcMar>
              <w:top w:w="13" w:type="dxa"/>
              <w:left w:w="13" w:type="dxa"/>
              <w:bottom w:w="0" w:type="dxa"/>
              <w:right w:w="13" w:type="dxa"/>
            </w:tcMar>
            <w:vAlign w:val="bottom"/>
            <w:hideMark/>
          </w:tcPr>
          <w:p w14:paraId="10CA0786"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single" w:sz="24" w:space="0" w:color="auto"/>
              <w:right w:val="nil"/>
            </w:tcBorders>
            <w:shd w:val="clear" w:color="000000" w:fill="EAF1DD"/>
            <w:noWrap/>
            <w:tcMar>
              <w:top w:w="13" w:type="dxa"/>
              <w:left w:w="13" w:type="dxa"/>
              <w:bottom w:w="0" w:type="dxa"/>
              <w:right w:w="13" w:type="dxa"/>
            </w:tcMar>
            <w:vAlign w:val="bottom"/>
            <w:hideMark/>
          </w:tcPr>
          <w:p w14:paraId="318F47FE"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single" w:sz="24" w:space="0" w:color="auto"/>
              <w:right w:val="nil"/>
            </w:tcBorders>
            <w:shd w:val="clear" w:color="000000" w:fill="EAF1DD"/>
            <w:noWrap/>
            <w:tcMar>
              <w:top w:w="13" w:type="dxa"/>
              <w:left w:w="13" w:type="dxa"/>
              <w:bottom w:w="0" w:type="dxa"/>
              <w:right w:w="13" w:type="dxa"/>
            </w:tcMar>
            <w:vAlign w:val="bottom"/>
            <w:hideMark/>
          </w:tcPr>
          <w:p w14:paraId="60C9AA79"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single" w:sz="24" w:space="0" w:color="auto"/>
              <w:right w:val="nil"/>
            </w:tcBorders>
            <w:shd w:val="clear" w:color="000000" w:fill="EAF1DD"/>
            <w:noWrap/>
            <w:tcMar>
              <w:top w:w="13" w:type="dxa"/>
              <w:left w:w="13" w:type="dxa"/>
              <w:bottom w:w="0" w:type="dxa"/>
              <w:right w:w="13" w:type="dxa"/>
            </w:tcMar>
            <w:vAlign w:val="bottom"/>
            <w:hideMark/>
          </w:tcPr>
          <w:p w14:paraId="339DBD93"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625.51</w:t>
            </w:r>
          </w:p>
        </w:tc>
        <w:tc>
          <w:tcPr>
            <w:tcW w:w="1059" w:type="pct"/>
            <w:tcBorders>
              <w:top w:val="nil"/>
              <w:left w:val="nil"/>
              <w:bottom w:val="single" w:sz="24" w:space="0" w:color="auto"/>
              <w:right w:val="nil"/>
            </w:tcBorders>
            <w:shd w:val="clear" w:color="auto" w:fill="auto"/>
            <w:noWrap/>
            <w:tcMar>
              <w:top w:w="13" w:type="dxa"/>
              <w:left w:w="13" w:type="dxa"/>
              <w:bottom w:w="0" w:type="dxa"/>
              <w:right w:w="13" w:type="dxa"/>
            </w:tcMar>
            <w:vAlign w:val="bottom"/>
            <w:hideMark/>
          </w:tcPr>
          <w:p w14:paraId="457E6D2B"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Pair 2 partner </w:t>
            </w:r>
          </w:p>
        </w:tc>
      </w:tr>
      <w:tr w:rsidR="002F6011" w:rsidRPr="00187915" w14:paraId="59A31CA3" w14:textId="77777777" w:rsidTr="002F6011">
        <w:tc>
          <w:tcPr>
            <w:tcW w:w="966"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09C85FFB"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15 cases</w:t>
            </w: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6716D023" w14:textId="77777777" w:rsidR="002F6011" w:rsidRPr="00187915" w:rsidRDefault="002F6011" w:rsidP="00187915">
            <w:pPr>
              <w:spacing w:line="240" w:lineRule="auto"/>
              <w:rPr>
                <w:rFonts w:ascii="MS Sans Serif" w:hAnsi="MS Sans Serif"/>
                <w:sz w:val="18"/>
              </w:rPr>
            </w:pP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713BB224" w14:textId="77777777" w:rsidR="002F6011" w:rsidRPr="00187915" w:rsidRDefault="002F6011" w:rsidP="00187915">
            <w:pPr>
              <w:spacing w:line="240" w:lineRule="auto"/>
              <w:rPr>
                <w:rFonts w:ascii="MS Sans Serif" w:hAnsi="MS Sans Serif"/>
                <w:sz w:val="18"/>
              </w:rPr>
            </w:pP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1A2E10B5" w14:textId="77777777" w:rsidR="002F6011" w:rsidRPr="00187915" w:rsidRDefault="002F6011" w:rsidP="00187915">
            <w:pPr>
              <w:spacing w:line="240" w:lineRule="auto"/>
              <w:rPr>
                <w:rFonts w:ascii="MS Sans Serif" w:hAnsi="MS Sans Serif"/>
                <w:sz w:val="18"/>
              </w:rPr>
            </w:pP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7443AC85" w14:textId="77777777" w:rsidR="002F6011" w:rsidRPr="00187915" w:rsidRDefault="002F6011" w:rsidP="00187915">
            <w:pPr>
              <w:spacing w:line="240" w:lineRule="auto"/>
              <w:rPr>
                <w:rFonts w:ascii="MS Sans Serif" w:hAnsi="MS Sans Serif"/>
                <w:sz w:val="18"/>
              </w:rPr>
            </w:pPr>
          </w:p>
        </w:tc>
        <w:tc>
          <w:tcPr>
            <w:tcW w:w="595" w:type="pct"/>
            <w:tcBorders>
              <w:top w:val="single" w:sz="24" w:space="0" w:color="auto"/>
              <w:left w:val="nil"/>
              <w:bottom w:val="nil"/>
              <w:right w:val="nil"/>
            </w:tcBorders>
            <w:shd w:val="clear" w:color="auto" w:fill="auto"/>
            <w:vAlign w:val="bottom"/>
          </w:tcPr>
          <w:p w14:paraId="633E5011" w14:textId="77777777" w:rsidR="002F6011" w:rsidRPr="00187915" w:rsidRDefault="002F6011" w:rsidP="00187915">
            <w:pPr>
              <w:spacing w:line="240" w:lineRule="auto"/>
              <w:rPr>
                <w:rFonts w:ascii="MS Sans Serif" w:hAnsi="MS Sans Serif"/>
                <w:sz w:val="18"/>
              </w:rPr>
            </w:pPr>
          </w:p>
        </w:tc>
        <w:tc>
          <w:tcPr>
            <w:tcW w:w="1059"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68928FCA" w14:textId="77777777" w:rsidR="002F6011" w:rsidRPr="00187915" w:rsidRDefault="002F6011" w:rsidP="00187915">
            <w:pPr>
              <w:spacing w:line="240" w:lineRule="auto"/>
              <w:rPr>
                <w:rFonts w:ascii="MS Sans Serif" w:hAnsi="MS Sans Serif"/>
                <w:sz w:val="18"/>
              </w:rPr>
            </w:pPr>
          </w:p>
        </w:tc>
      </w:tr>
      <w:tr w:rsidR="002F6011" w:rsidRPr="00187915" w14:paraId="62D3B893"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618E7467"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92610107</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1146F6E"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803AAE5"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FC00E86"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5FA03EB"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3753506"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661.28</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627FFB2C" w14:textId="77777777" w:rsidR="00D75388" w:rsidRPr="00187915" w:rsidRDefault="00D75388" w:rsidP="00187915">
            <w:pPr>
              <w:spacing w:line="240" w:lineRule="auto"/>
              <w:rPr>
                <w:rFonts w:ascii="MS Sans Serif" w:hAnsi="MS Sans Serif"/>
                <w:sz w:val="18"/>
              </w:rPr>
            </w:pPr>
          </w:p>
        </w:tc>
      </w:tr>
      <w:tr w:rsidR="002F6011" w:rsidRPr="00187915" w14:paraId="454B6EBD"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6F5CC753"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91510109</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557B8E2"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4</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15C8826"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5DFEFAB"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AFA7978" w14:textId="77777777" w:rsidR="00D75388" w:rsidRPr="00187915" w:rsidRDefault="00D7538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612BE4B" w14:textId="77777777" w:rsidR="00D75388" w:rsidRPr="00187915" w:rsidRDefault="00D75388" w:rsidP="00187915">
            <w:pPr>
              <w:spacing w:line="240" w:lineRule="auto"/>
              <w:rPr>
                <w:rFonts w:ascii="MS Sans Serif" w:hAnsi="MS Sans Serif"/>
                <w:sz w:val="18"/>
              </w:rPr>
            </w:pPr>
            <w:r w:rsidRPr="00187915">
              <w:rPr>
                <w:rFonts w:ascii="MS Sans Serif" w:hAnsi="MS Sans Serif"/>
                <w:sz w:val="18"/>
              </w:rPr>
              <w:t>663.16</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781B2AF2" w14:textId="77777777" w:rsidR="00D75388" w:rsidRPr="00187915" w:rsidRDefault="00D75388" w:rsidP="00187915">
            <w:pPr>
              <w:spacing w:line="240" w:lineRule="auto"/>
              <w:rPr>
                <w:rFonts w:ascii="MS Sans Serif" w:hAnsi="MS Sans Serif"/>
                <w:sz w:val="18"/>
              </w:rPr>
            </w:pPr>
          </w:p>
        </w:tc>
      </w:tr>
      <w:tr w:rsidR="002F6011" w:rsidRPr="00187915" w14:paraId="28C58F1B" w14:textId="77777777" w:rsidTr="002F6011">
        <w:tc>
          <w:tcPr>
            <w:tcW w:w="966"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79E426FE"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92210603</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40B8D26A"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0D6CF4F8"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27FE7402"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67B5471E"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3076344C"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675.40</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41C11EC0"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Pair 2 target</w:t>
            </w:r>
          </w:p>
        </w:tc>
      </w:tr>
      <w:tr w:rsidR="002F6011" w:rsidRPr="00187915" w14:paraId="04CC57B9"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3E0FD31A"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91210102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022738D"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4B7994D"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280F7D7"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8B0C54D"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08DFEC6"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697.05</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1273F00A" w14:textId="77777777" w:rsidR="00EC23C6" w:rsidRPr="00187915" w:rsidRDefault="00EC23C6" w:rsidP="00187915">
            <w:pPr>
              <w:spacing w:line="240" w:lineRule="auto"/>
              <w:rPr>
                <w:rFonts w:ascii="MS Sans Serif" w:hAnsi="MS Sans Serif"/>
                <w:sz w:val="18"/>
              </w:rPr>
            </w:pPr>
          </w:p>
        </w:tc>
      </w:tr>
      <w:tr w:rsidR="002F6011" w:rsidRPr="00187915" w14:paraId="47C847C3"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2E4E0E81"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92210712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38F2A7B"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4</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65D6C54"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9119C78"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3AC8C25"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D895E80"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704.54</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49FB4664" w14:textId="77777777" w:rsidR="00EC23C6" w:rsidRPr="00187915" w:rsidRDefault="00EC23C6" w:rsidP="00187915">
            <w:pPr>
              <w:spacing w:line="240" w:lineRule="auto"/>
              <w:rPr>
                <w:rFonts w:ascii="MS Sans Serif" w:hAnsi="MS Sans Serif"/>
                <w:sz w:val="18"/>
              </w:rPr>
            </w:pPr>
          </w:p>
        </w:tc>
      </w:tr>
      <w:tr w:rsidR="002F6011" w:rsidRPr="00187915" w14:paraId="05E001C4" w14:textId="77777777" w:rsidTr="002F6011">
        <w:tc>
          <w:tcPr>
            <w:tcW w:w="966"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6975F115"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92210502</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6CAEAC63"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4</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0418322D"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2F49A484"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37393053"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27FFA7DC"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717.71</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15D7763F"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Pair 1 target</w:t>
            </w:r>
          </w:p>
        </w:tc>
      </w:tr>
      <w:tr w:rsidR="002F6011" w:rsidRPr="00187915" w14:paraId="435FA4CE"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7DB07C7D"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92810103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6A4C1C4"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9AA6DDF"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A45CC9F"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2C7A39D"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FDC8C30"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764.06</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3AFAD239" w14:textId="77777777" w:rsidR="00EC23C6" w:rsidRPr="00187915" w:rsidRDefault="00EC23C6" w:rsidP="00187915">
            <w:pPr>
              <w:spacing w:line="240" w:lineRule="auto"/>
              <w:rPr>
                <w:rFonts w:ascii="MS Sans Serif" w:hAnsi="MS Sans Serif"/>
                <w:sz w:val="18"/>
              </w:rPr>
            </w:pPr>
          </w:p>
        </w:tc>
      </w:tr>
      <w:tr w:rsidR="002F6011" w:rsidRPr="00187915" w14:paraId="4BFFD8A0"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47425358"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90710208</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6842F02"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80C49FA"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A7EC506"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C5962C6"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C2F3FD7"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776.24</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7BB0E2F5" w14:textId="77777777" w:rsidR="00EC23C6" w:rsidRPr="00187915" w:rsidRDefault="00EC23C6" w:rsidP="00187915">
            <w:pPr>
              <w:spacing w:line="240" w:lineRule="auto"/>
              <w:rPr>
                <w:rFonts w:ascii="MS Sans Serif" w:hAnsi="MS Sans Serif"/>
                <w:sz w:val="18"/>
              </w:rPr>
            </w:pPr>
          </w:p>
        </w:tc>
      </w:tr>
      <w:tr w:rsidR="002F6011" w:rsidRPr="00187915" w14:paraId="3AEB4697" w14:textId="77777777" w:rsidTr="002F6011">
        <w:tc>
          <w:tcPr>
            <w:tcW w:w="966"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1264346"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5 cases</w:t>
            </w:r>
          </w:p>
        </w:tc>
        <w:tc>
          <w:tcPr>
            <w:tcW w:w="595" w:type="pct"/>
            <w:tcBorders>
              <w:top w:val="nil"/>
              <w:left w:val="nil"/>
              <w:bottom w:val="single" w:sz="4" w:space="0" w:color="auto"/>
              <w:right w:val="nil"/>
            </w:tcBorders>
            <w:shd w:val="clear" w:color="auto" w:fill="auto"/>
            <w:vAlign w:val="bottom"/>
          </w:tcPr>
          <w:p w14:paraId="23EFA368"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B5C917E"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694657E7"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4AA71D8C"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08255B87" w14:textId="77777777" w:rsidR="002F6011" w:rsidRPr="00187915" w:rsidRDefault="002F6011" w:rsidP="00187915">
            <w:pPr>
              <w:spacing w:line="240" w:lineRule="auto"/>
              <w:rPr>
                <w:rFonts w:ascii="MS Sans Serif" w:hAnsi="MS Sans Serif"/>
                <w:sz w:val="18"/>
              </w:rPr>
            </w:pPr>
          </w:p>
        </w:tc>
        <w:tc>
          <w:tcPr>
            <w:tcW w:w="1059"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1C351174"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r>
      <w:tr w:rsidR="002F6011" w:rsidRPr="00187915" w14:paraId="632B12E3" w14:textId="77777777" w:rsidTr="002F6011">
        <w:tc>
          <w:tcPr>
            <w:tcW w:w="966" w:type="pct"/>
            <w:tcBorders>
              <w:top w:val="nil"/>
              <w:left w:val="nil"/>
              <w:bottom w:val="nil"/>
              <w:right w:val="nil"/>
            </w:tcBorders>
            <w:shd w:val="clear" w:color="000000" w:fill="D7E4BC"/>
            <w:noWrap/>
            <w:tcMar>
              <w:top w:w="13" w:type="dxa"/>
              <w:left w:w="13" w:type="dxa"/>
              <w:bottom w:w="0" w:type="dxa"/>
              <w:right w:w="13" w:type="dxa"/>
            </w:tcMar>
            <w:vAlign w:val="bottom"/>
            <w:hideMark/>
          </w:tcPr>
          <w:p w14:paraId="6EFFD237" w14:textId="77777777" w:rsidR="004C00D8" w:rsidRPr="00187915" w:rsidRDefault="004C00D8" w:rsidP="00187915">
            <w:pPr>
              <w:spacing w:line="240" w:lineRule="auto"/>
              <w:rPr>
                <w:rFonts w:ascii="MS Sans Serif" w:hAnsi="MS Sans Serif"/>
                <w:sz w:val="18"/>
              </w:rPr>
            </w:pPr>
            <w:r w:rsidRPr="00187915">
              <w:rPr>
                <w:rFonts w:ascii="MS Sans Serif" w:hAnsi="MS Sans Serif"/>
                <w:sz w:val="18"/>
              </w:rPr>
              <w:t>90520102</w:t>
            </w:r>
          </w:p>
        </w:tc>
        <w:tc>
          <w:tcPr>
            <w:tcW w:w="595" w:type="pct"/>
            <w:tcBorders>
              <w:top w:val="nil"/>
              <w:left w:val="nil"/>
              <w:bottom w:val="nil"/>
              <w:right w:val="nil"/>
            </w:tcBorders>
            <w:shd w:val="clear" w:color="000000" w:fill="D7E4BC"/>
            <w:noWrap/>
            <w:tcMar>
              <w:top w:w="13" w:type="dxa"/>
              <w:left w:w="13" w:type="dxa"/>
              <w:bottom w:w="0" w:type="dxa"/>
              <w:right w:w="13" w:type="dxa"/>
            </w:tcMar>
            <w:vAlign w:val="bottom"/>
            <w:hideMark/>
          </w:tcPr>
          <w:p w14:paraId="67306D22" w14:textId="77777777" w:rsidR="004C00D8" w:rsidRPr="00187915" w:rsidRDefault="004C00D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D7E4BC"/>
            <w:noWrap/>
            <w:tcMar>
              <w:top w:w="13" w:type="dxa"/>
              <w:left w:w="13" w:type="dxa"/>
              <w:bottom w:w="0" w:type="dxa"/>
              <w:right w:w="13" w:type="dxa"/>
            </w:tcMar>
            <w:vAlign w:val="bottom"/>
            <w:hideMark/>
          </w:tcPr>
          <w:p w14:paraId="47D79395" w14:textId="77777777" w:rsidR="004C00D8" w:rsidRPr="00187915" w:rsidRDefault="004C00D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D7E4BC"/>
            <w:noWrap/>
            <w:tcMar>
              <w:top w:w="13" w:type="dxa"/>
              <w:left w:w="13" w:type="dxa"/>
              <w:bottom w:w="0" w:type="dxa"/>
              <w:right w:w="13" w:type="dxa"/>
            </w:tcMar>
            <w:vAlign w:val="bottom"/>
            <w:hideMark/>
          </w:tcPr>
          <w:p w14:paraId="344599FD" w14:textId="77777777" w:rsidR="004C00D8" w:rsidRPr="00187915" w:rsidRDefault="004C00D8"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D7E4BC"/>
            <w:noWrap/>
            <w:tcMar>
              <w:top w:w="13" w:type="dxa"/>
              <w:left w:w="13" w:type="dxa"/>
              <w:bottom w:w="0" w:type="dxa"/>
              <w:right w:w="13" w:type="dxa"/>
            </w:tcMar>
            <w:vAlign w:val="bottom"/>
            <w:hideMark/>
          </w:tcPr>
          <w:p w14:paraId="6D315719" w14:textId="77777777" w:rsidR="004C00D8" w:rsidRPr="00187915" w:rsidRDefault="004C00D8"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D7E4BC"/>
            <w:noWrap/>
            <w:tcMar>
              <w:top w:w="13" w:type="dxa"/>
              <w:left w:w="13" w:type="dxa"/>
              <w:bottom w:w="0" w:type="dxa"/>
              <w:right w:w="13" w:type="dxa"/>
            </w:tcMar>
            <w:vAlign w:val="bottom"/>
            <w:hideMark/>
          </w:tcPr>
          <w:p w14:paraId="18E75245" w14:textId="77777777" w:rsidR="004C00D8" w:rsidRPr="00187915" w:rsidRDefault="004C00D8" w:rsidP="00187915">
            <w:pPr>
              <w:spacing w:line="240" w:lineRule="auto"/>
              <w:rPr>
                <w:rFonts w:ascii="MS Sans Serif" w:hAnsi="MS Sans Serif"/>
                <w:sz w:val="18"/>
              </w:rPr>
            </w:pPr>
            <w:r w:rsidRPr="00187915">
              <w:rPr>
                <w:rFonts w:ascii="MS Sans Serif" w:hAnsi="MS Sans Serif"/>
                <w:sz w:val="18"/>
              </w:rPr>
              <w:t>613.14</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7D4BE207" w14:textId="77777777" w:rsidR="004C00D8" w:rsidRPr="00187915" w:rsidRDefault="004C00D8" w:rsidP="00187915">
            <w:pPr>
              <w:spacing w:line="240" w:lineRule="auto"/>
              <w:rPr>
                <w:rFonts w:ascii="MS Sans Serif" w:hAnsi="MS Sans Serif"/>
                <w:sz w:val="18"/>
              </w:rPr>
            </w:pPr>
            <w:r w:rsidRPr="00187915">
              <w:rPr>
                <w:rFonts w:ascii="MS Sans Serif" w:hAnsi="MS Sans Serif"/>
                <w:sz w:val="18"/>
              </w:rPr>
              <w:t>Pair 2 partner with HB</w:t>
            </w:r>
          </w:p>
        </w:tc>
      </w:tr>
      <w:tr w:rsidR="002F6011" w:rsidRPr="00187915" w14:paraId="2C3BC3F8" w14:textId="77777777" w:rsidTr="002F6011">
        <w:tc>
          <w:tcPr>
            <w:tcW w:w="966"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0680817C"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91710301</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0AF41E8F"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52450361"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3C9F7941"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4CFB845C"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68119DC7"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769.97</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06DECBC4"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Pair 1 partner</w:t>
            </w:r>
          </w:p>
        </w:tc>
      </w:tr>
      <w:tr w:rsidR="002F6011" w:rsidRPr="00187915" w14:paraId="33F097BE"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0BD9C98E"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92310515</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D15F280"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E04EEE5"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E4D8B39"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FE30737"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398860C"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771.93</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7D5B559E" w14:textId="77777777" w:rsidR="00EC23C6" w:rsidRPr="00187915" w:rsidRDefault="00EC23C6" w:rsidP="00187915">
            <w:pPr>
              <w:spacing w:line="240" w:lineRule="auto"/>
              <w:rPr>
                <w:rFonts w:ascii="MS Sans Serif" w:hAnsi="MS Sans Serif"/>
                <w:sz w:val="18"/>
              </w:rPr>
            </w:pPr>
          </w:p>
        </w:tc>
      </w:tr>
      <w:tr w:rsidR="002F6011" w:rsidRPr="00187915" w14:paraId="3185939C"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2FFA2BEA"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90710102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B738C52"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ADAF73D"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D4BA3A6"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9D1CB88" w14:textId="77777777" w:rsidR="00EC23C6" w:rsidRPr="00187915" w:rsidRDefault="00EC23C6"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079EB08" w14:textId="77777777" w:rsidR="00EC23C6" w:rsidRPr="00187915" w:rsidRDefault="00EC23C6" w:rsidP="00187915">
            <w:pPr>
              <w:spacing w:line="240" w:lineRule="auto"/>
              <w:rPr>
                <w:rFonts w:ascii="MS Sans Serif" w:hAnsi="MS Sans Serif"/>
                <w:sz w:val="18"/>
              </w:rPr>
            </w:pPr>
            <w:r w:rsidRPr="00187915">
              <w:rPr>
                <w:rFonts w:ascii="MS Sans Serif" w:hAnsi="MS Sans Serif"/>
                <w:sz w:val="18"/>
              </w:rPr>
              <w:t>795.08</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103A8ED1" w14:textId="77777777" w:rsidR="00EC23C6" w:rsidRPr="00187915" w:rsidRDefault="00EC23C6" w:rsidP="00187915">
            <w:pPr>
              <w:spacing w:line="240" w:lineRule="auto"/>
              <w:rPr>
                <w:rFonts w:ascii="MS Sans Serif" w:hAnsi="MS Sans Serif"/>
                <w:sz w:val="18"/>
                <w:u w:val="words"/>
              </w:rPr>
            </w:pPr>
          </w:p>
        </w:tc>
      </w:tr>
      <w:tr w:rsidR="002F6011" w:rsidRPr="00187915" w14:paraId="30A85023"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6C7C9D8A"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50 cases</w:t>
            </w:r>
          </w:p>
        </w:tc>
        <w:tc>
          <w:tcPr>
            <w:tcW w:w="595" w:type="pct"/>
            <w:tcBorders>
              <w:top w:val="nil"/>
              <w:left w:val="nil"/>
              <w:bottom w:val="nil"/>
              <w:right w:val="nil"/>
            </w:tcBorders>
            <w:shd w:val="clear" w:color="auto" w:fill="auto"/>
            <w:vAlign w:val="bottom"/>
          </w:tcPr>
          <w:p w14:paraId="03B4971F"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2162799"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6FA0048"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FE9B2FC"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3842571" w14:textId="77777777" w:rsidR="002F6011" w:rsidRPr="00187915" w:rsidRDefault="002F6011" w:rsidP="00187915">
            <w:pPr>
              <w:spacing w:line="240" w:lineRule="auto"/>
              <w:rPr>
                <w:rFonts w:ascii="MS Sans Serif" w:hAnsi="MS Sans Serif"/>
                <w:sz w:val="18"/>
              </w:rPr>
            </w:pP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5F9D4D38" w14:textId="77777777" w:rsidR="002F6011" w:rsidRPr="00187915" w:rsidRDefault="002F6011" w:rsidP="00187915">
            <w:pPr>
              <w:spacing w:line="240" w:lineRule="auto"/>
              <w:rPr>
                <w:rFonts w:ascii="MS Sans Serif" w:hAnsi="MS Sans Serif"/>
                <w:sz w:val="18"/>
              </w:rPr>
            </w:pPr>
          </w:p>
        </w:tc>
      </w:tr>
      <w:tr w:rsidR="002F6011" w:rsidRPr="00187915" w14:paraId="07930BAA"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44170CAE"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92510201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34E515E"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E945B0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C756AF3"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F94975D"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27F8F45"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609.63</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02A824A9" w14:textId="77777777" w:rsidR="00971C9E" w:rsidRPr="00187915" w:rsidRDefault="00971C9E" w:rsidP="00187915">
            <w:pPr>
              <w:spacing w:line="240" w:lineRule="auto"/>
              <w:rPr>
                <w:rFonts w:ascii="MS Sans Serif" w:hAnsi="MS Sans Serif"/>
                <w:sz w:val="18"/>
              </w:rPr>
            </w:pPr>
          </w:p>
        </w:tc>
      </w:tr>
      <w:tr w:rsidR="002F6011" w:rsidRPr="00187915" w14:paraId="4DF4A528"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2F3328F1"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90310411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8B66827"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8C67D1D"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1BABB12"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3A76CD8"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9076301"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614.99</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4B6DCA3F" w14:textId="77777777" w:rsidR="00971C9E" w:rsidRPr="00187915" w:rsidRDefault="00971C9E" w:rsidP="00187915">
            <w:pPr>
              <w:spacing w:line="240" w:lineRule="auto"/>
              <w:rPr>
                <w:rFonts w:ascii="MS Sans Serif" w:hAnsi="MS Sans Serif"/>
                <w:sz w:val="18"/>
              </w:rPr>
            </w:pPr>
          </w:p>
        </w:tc>
      </w:tr>
      <w:tr w:rsidR="002F6011" w:rsidRPr="00187915" w14:paraId="4AF215B6"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3D70DA4E"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91210220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D73B5F5"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B1846C1"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D5F3047"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7CC0FA6"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A8136E2"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626.20</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4A23654D" w14:textId="77777777" w:rsidR="00971C9E" w:rsidRPr="00187915" w:rsidRDefault="00971C9E" w:rsidP="00187915">
            <w:pPr>
              <w:spacing w:line="240" w:lineRule="auto"/>
              <w:rPr>
                <w:rFonts w:ascii="MS Sans Serif" w:hAnsi="MS Sans Serif"/>
                <w:sz w:val="18"/>
              </w:rPr>
            </w:pPr>
          </w:p>
        </w:tc>
      </w:tr>
      <w:tr w:rsidR="002F6011" w:rsidRPr="00187915" w14:paraId="65D07103" w14:textId="77777777" w:rsidTr="002F6011">
        <w:tc>
          <w:tcPr>
            <w:tcW w:w="966"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4437BFAF"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92210206</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29C16AE0"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7C2DE618"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07E114F1"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60ED1C85"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036BF249"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648.22</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5F3A976F"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Pair 5 partner</w:t>
            </w:r>
          </w:p>
        </w:tc>
      </w:tr>
      <w:tr w:rsidR="002F6011" w:rsidRPr="00187915" w14:paraId="66AF1FFA"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088C6B51"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93010121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DFDB322"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8CDD560"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B7F9C4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99BA99D"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3C6A0B7"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670.21</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76103431" w14:textId="77777777" w:rsidR="00971C9E" w:rsidRPr="00187915" w:rsidRDefault="00971C9E" w:rsidP="00187915">
            <w:pPr>
              <w:spacing w:line="240" w:lineRule="auto"/>
              <w:rPr>
                <w:rFonts w:ascii="MS Sans Serif" w:hAnsi="MS Sans Serif"/>
                <w:sz w:val="18"/>
              </w:rPr>
            </w:pPr>
          </w:p>
        </w:tc>
      </w:tr>
      <w:tr w:rsidR="002F6011" w:rsidRPr="00187915" w14:paraId="0B914D98" w14:textId="77777777" w:rsidTr="002F6011">
        <w:tc>
          <w:tcPr>
            <w:tcW w:w="966"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676AB47A"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5 cases</w:t>
            </w:r>
          </w:p>
        </w:tc>
        <w:tc>
          <w:tcPr>
            <w:tcW w:w="595" w:type="pct"/>
            <w:tcBorders>
              <w:top w:val="nil"/>
              <w:left w:val="nil"/>
              <w:bottom w:val="single" w:sz="4" w:space="0" w:color="auto"/>
              <w:right w:val="nil"/>
            </w:tcBorders>
            <w:shd w:val="clear" w:color="auto" w:fill="auto"/>
            <w:vAlign w:val="bottom"/>
          </w:tcPr>
          <w:p w14:paraId="039A936D"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5C166DAD"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637A5EB6"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6890564A"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044B3D7D" w14:textId="77777777" w:rsidR="002F6011" w:rsidRPr="00187915" w:rsidRDefault="002F6011" w:rsidP="00187915">
            <w:pPr>
              <w:spacing w:line="240" w:lineRule="auto"/>
              <w:rPr>
                <w:rFonts w:ascii="MS Sans Serif" w:hAnsi="MS Sans Serif"/>
                <w:sz w:val="18"/>
              </w:rPr>
            </w:pPr>
          </w:p>
        </w:tc>
        <w:tc>
          <w:tcPr>
            <w:tcW w:w="1059"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55828767"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r>
      <w:tr w:rsidR="002F6011" w:rsidRPr="00187915" w14:paraId="2AC72E68"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605A6528"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91510309</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6E79E6E"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EB58ED7"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635C6BE"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8162B96"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592D4AF"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528.74</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1CF62A73" w14:textId="77777777" w:rsidR="00971C9E" w:rsidRPr="00187915" w:rsidRDefault="00971C9E" w:rsidP="00187915">
            <w:pPr>
              <w:spacing w:line="240" w:lineRule="auto"/>
              <w:rPr>
                <w:rFonts w:ascii="MS Sans Serif" w:hAnsi="MS Sans Serif"/>
                <w:sz w:val="18"/>
              </w:rPr>
            </w:pPr>
          </w:p>
        </w:tc>
      </w:tr>
      <w:tr w:rsidR="002F6011" w:rsidRPr="00187915" w14:paraId="4AFACA30"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364C2133"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91110213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1A27E11"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1CB1229"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684B3BF"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BF05BCF"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EFF0198"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578.11</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27ED058D" w14:textId="77777777" w:rsidR="00971C9E" w:rsidRPr="00187915" w:rsidRDefault="00971C9E" w:rsidP="00187915">
            <w:pPr>
              <w:spacing w:line="240" w:lineRule="auto"/>
              <w:rPr>
                <w:rFonts w:ascii="MS Sans Serif" w:hAnsi="MS Sans Serif"/>
                <w:sz w:val="18"/>
              </w:rPr>
            </w:pPr>
          </w:p>
        </w:tc>
      </w:tr>
      <w:tr w:rsidR="002F6011" w:rsidRPr="00187915" w14:paraId="3270298B"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122B76B8"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92010114</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8763E2C"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B3BE2D8"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37A4F8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64A1728"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36731F3"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582.61</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28F3F7A4" w14:textId="77777777" w:rsidR="00971C9E" w:rsidRPr="00187915" w:rsidRDefault="00971C9E" w:rsidP="00187915">
            <w:pPr>
              <w:spacing w:line="240" w:lineRule="auto"/>
              <w:rPr>
                <w:rFonts w:ascii="MS Sans Serif" w:hAnsi="MS Sans Serif"/>
                <w:sz w:val="18"/>
              </w:rPr>
            </w:pPr>
          </w:p>
        </w:tc>
      </w:tr>
      <w:tr w:rsidR="002F6011" w:rsidRPr="00187915" w14:paraId="42401642"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13F6809B"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90410304</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2B07C3E"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79B50B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C74F9A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E9ABF9B"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1B576C6"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623.96</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499A5F1F" w14:textId="77777777" w:rsidR="00971C9E" w:rsidRPr="00187915" w:rsidRDefault="00971C9E" w:rsidP="00187915">
            <w:pPr>
              <w:spacing w:line="240" w:lineRule="auto"/>
              <w:rPr>
                <w:rFonts w:ascii="MS Sans Serif" w:hAnsi="MS Sans Serif"/>
                <w:sz w:val="18"/>
              </w:rPr>
            </w:pPr>
          </w:p>
        </w:tc>
      </w:tr>
      <w:tr w:rsidR="002F6011" w:rsidRPr="00187915" w14:paraId="14B97E65" w14:textId="77777777" w:rsidTr="002F6011">
        <w:tc>
          <w:tcPr>
            <w:tcW w:w="966"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2FA2AE54"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93010101</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0F06A9E1"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0DAFDCA8"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2EB0CA30"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4F494CE8"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4A184655"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653.47</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204F13DB"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Pair 5 target</w:t>
            </w:r>
          </w:p>
        </w:tc>
      </w:tr>
      <w:tr w:rsidR="002F6011" w:rsidRPr="00187915" w14:paraId="60D83AA0"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2B32A742"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91010108</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1475C27"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9A72174"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5BBB3E73"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9579D6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13ECAF7"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668.24</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10FD4F4F" w14:textId="77777777" w:rsidR="00971C9E" w:rsidRPr="00187915" w:rsidRDefault="00971C9E" w:rsidP="00187915">
            <w:pPr>
              <w:spacing w:line="240" w:lineRule="auto"/>
              <w:rPr>
                <w:rFonts w:ascii="MS Sans Serif" w:hAnsi="MS Sans Serif"/>
                <w:sz w:val="18"/>
              </w:rPr>
            </w:pPr>
          </w:p>
        </w:tc>
      </w:tr>
      <w:tr w:rsidR="002F6011" w:rsidRPr="00187915" w14:paraId="44F5B099" w14:textId="77777777" w:rsidTr="002F6011">
        <w:tc>
          <w:tcPr>
            <w:tcW w:w="966" w:type="pct"/>
            <w:tcBorders>
              <w:top w:val="nil"/>
              <w:left w:val="nil"/>
              <w:right w:val="nil"/>
            </w:tcBorders>
            <w:shd w:val="clear" w:color="auto" w:fill="auto"/>
            <w:noWrap/>
            <w:tcMar>
              <w:top w:w="13" w:type="dxa"/>
              <w:left w:w="13" w:type="dxa"/>
              <w:bottom w:w="0" w:type="dxa"/>
              <w:right w:w="13" w:type="dxa"/>
            </w:tcMar>
            <w:vAlign w:val="bottom"/>
            <w:hideMark/>
          </w:tcPr>
          <w:p w14:paraId="624DFD6A"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90810106</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64FFBDEC"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4225EE96"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443EC0E4"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367AC0D9"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right w:val="nil"/>
            </w:tcBorders>
            <w:shd w:val="clear" w:color="auto" w:fill="auto"/>
            <w:noWrap/>
            <w:tcMar>
              <w:top w:w="13" w:type="dxa"/>
              <w:left w:w="13" w:type="dxa"/>
              <w:bottom w:w="0" w:type="dxa"/>
              <w:right w:w="13" w:type="dxa"/>
            </w:tcMar>
            <w:vAlign w:val="bottom"/>
            <w:hideMark/>
          </w:tcPr>
          <w:p w14:paraId="1E450C64"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706.41</w:t>
            </w:r>
          </w:p>
        </w:tc>
        <w:tc>
          <w:tcPr>
            <w:tcW w:w="1059" w:type="pct"/>
            <w:tcBorders>
              <w:top w:val="nil"/>
              <w:left w:val="nil"/>
              <w:right w:val="nil"/>
            </w:tcBorders>
            <w:shd w:val="clear" w:color="auto" w:fill="auto"/>
            <w:noWrap/>
            <w:tcMar>
              <w:top w:w="13" w:type="dxa"/>
              <w:left w:w="13" w:type="dxa"/>
              <w:bottom w:w="0" w:type="dxa"/>
              <w:right w:w="13" w:type="dxa"/>
            </w:tcMar>
            <w:vAlign w:val="bottom"/>
            <w:hideMark/>
          </w:tcPr>
          <w:p w14:paraId="59F91DB6" w14:textId="77777777" w:rsidR="00971C9E" w:rsidRPr="00187915" w:rsidRDefault="00971C9E" w:rsidP="00187915">
            <w:pPr>
              <w:spacing w:line="240" w:lineRule="auto"/>
              <w:rPr>
                <w:rFonts w:ascii="MS Sans Serif" w:hAnsi="MS Sans Serif"/>
                <w:sz w:val="18"/>
              </w:rPr>
            </w:pPr>
          </w:p>
        </w:tc>
      </w:tr>
      <w:tr w:rsidR="002F6011" w:rsidRPr="00187915" w14:paraId="30495963" w14:textId="77777777" w:rsidTr="002F6011">
        <w:tc>
          <w:tcPr>
            <w:tcW w:w="966" w:type="pct"/>
            <w:tcBorders>
              <w:top w:val="nil"/>
              <w:left w:val="nil"/>
              <w:bottom w:val="single" w:sz="24" w:space="0" w:color="auto"/>
              <w:right w:val="nil"/>
            </w:tcBorders>
            <w:shd w:val="clear" w:color="auto" w:fill="auto"/>
            <w:noWrap/>
            <w:tcMar>
              <w:top w:w="13" w:type="dxa"/>
              <w:left w:w="13" w:type="dxa"/>
              <w:bottom w:w="0" w:type="dxa"/>
              <w:right w:w="13" w:type="dxa"/>
            </w:tcMar>
            <w:vAlign w:val="bottom"/>
            <w:hideMark/>
          </w:tcPr>
          <w:p w14:paraId="2084C37D"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30 cases</w:t>
            </w:r>
          </w:p>
        </w:tc>
        <w:tc>
          <w:tcPr>
            <w:tcW w:w="595" w:type="pct"/>
            <w:tcBorders>
              <w:top w:val="nil"/>
              <w:left w:val="nil"/>
              <w:bottom w:val="single" w:sz="24" w:space="0" w:color="auto"/>
              <w:right w:val="nil"/>
            </w:tcBorders>
            <w:shd w:val="clear" w:color="auto" w:fill="auto"/>
            <w:vAlign w:val="bottom"/>
          </w:tcPr>
          <w:p w14:paraId="204C4716"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single" w:sz="24" w:space="0" w:color="auto"/>
              <w:right w:val="nil"/>
            </w:tcBorders>
            <w:shd w:val="clear" w:color="auto" w:fill="auto"/>
            <w:noWrap/>
            <w:tcMar>
              <w:top w:w="13" w:type="dxa"/>
              <w:left w:w="13" w:type="dxa"/>
              <w:bottom w:w="0" w:type="dxa"/>
              <w:right w:w="13" w:type="dxa"/>
            </w:tcMar>
            <w:vAlign w:val="bottom"/>
            <w:hideMark/>
          </w:tcPr>
          <w:p w14:paraId="294FE512"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24" w:space="0" w:color="auto"/>
              <w:right w:val="nil"/>
            </w:tcBorders>
            <w:shd w:val="clear" w:color="auto" w:fill="auto"/>
            <w:noWrap/>
            <w:tcMar>
              <w:top w:w="13" w:type="dxa"/>
              <w:left w:w="13" w:type="dxa"/>
              <w:bottom w:w="0" w:type="dxa"/>
              <w:right w:w="13" w:type="dxa"/>
            </w:tcMar>
            <w:vAlign w:val="bottom"/>
            <w:hideMark/>
          </w:tcPr>
          <w:p w14:paraId="7913A15A"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24" w:space="0" w:color="auto"/>
              <w:right w:val="nil"/>
            </w:tcBorders>
            <w:shd w:val="clear" w:color="auto" w:fill="auto"/>
            <w:noWrap/>
            <w:tcMar>
              <w:top w:w="13" w:type="dxa"/>
              <w:left w:w="13" w:type="dxa"/>
              <w:bottom w:w="0" w:type="dxa"/>
              <w:right w:w="13" w:type="dxa"/>
            </w:tcMar>
            <w:vAlign w:val="bottom"/>
            <w:hideMark/>
          </w:tcPr>
          <w:p w14:paraId="0121F448"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24" w:space="0" w:color="auto"/>
              <w:right w:val="nil"/>
            </w:tcBorders>
            <w:shd w:val="clear" w:color="auto" w:fill="auto"/>
            <w:noWrap/>
            <w:tcMar>
              <w:top w:w="13" w:type="dxa"/>
              <w:left w:w="13" w:type="dxa"/>
              <w:bottom w:w="0" w:type="dxa"/>
              <w:right w:w="13" w:type="dxa"/>
            </w:tcMar>
            <w:vAlign w:val="bottom"/>
            <w:hideMark/>
          </w:tcPr>
          <w:p w14:paraId="0EA527EE" w14:textId="77777777" w:rsidR="002F6011" w:rsidRPr="00187915" w:rsidRDefault="002F6011" w:rsidP="00187915">
            <w:pPr>
              <w:spacing w:line="240" w:lineRule="auto"/>
              <w:rPr>
                <w:rFonts w:ascii="MS Sans Serif" w:hAnsi="MS Sans Serif"/>
                <w:sz w:val="18"/>
              </w:rPr>
            </w:pPr>
          </w:p>
        </w:tc>
        <w:tc>
          <w:tcPr>
            <w:tcW w:w="1059" w:type="pct"/>
            <w:tcBorders>
              <w:top w:val="nil"/>
              <w:left w:val="nil"/>
              <w:bottom w:val="single" w:sz="24" w:space="0" w:color="auto"/>
              <w:right w:val="nil"/>
            </w:tcBorders>
            <w:shd w:val="clear" w:color="auto" w:fill="auto"/>
            <w:noWrap/>
            <w:tcMar>
              <w:top w:w="13" w:type="dxa"/>
              <w:left w:w="13" w:type="dxa"/>
              <w:bottom w:w="0" w:type="dxa"/>
              <w:right w:w="13" w:type="dxa"/>
            </w:tcMar>
            <w:vAlign w:val="bottom"/>
            <w:hideMark/>
          </w:tcPr>
          <w:p w14:paraId="70F98AA9"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r>
      <w:tr w:rsidR="002F6011" w:rsidRPr="00187915" w14:paraId="7AE5C809" w14:textId="77777777" w:rsidTr="002F6011">
        <w:tc>
          <w:tcPr>
            <w:tcW w:w="966"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08F70110"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91010318</w:t>
            </w: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06F06AF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5044BA15"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77A3997B"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5A440C6D"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7F9D9E77"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452.40</w:t>
            </w:r>
          </w:p>
        </w:tc>
        <w:tc>
          <w:tcPr>
            <w:tcW w:w="1059" w:type="pct"/>
            <w:tcBorders>
              <w:top w:val="single" w:sz="24" w:space="0" w:color="auto"/>
              <w:left w:val="nil"/>
              <w:bottom w:val="nil"/>
              <w:right w:val="nil"/>
            </w:tcBorders>
            <w:shd w:val="clear" w:color="auto" w:fill="auto"/>
            <w:noWrap/>
            <w:tcMar>
              <w:top w:w="13" w:type="dxa"/>
              <w:left w:w="13" w:type="dxa"/>
              <w:bottom w:w="0" w:type="dxa"/>
              <w:right w:w="13" w:type="dxa"/>
            </w:tcMar>
            <w:vAlign w:val="bottom"/>
            <w:hideMark/>
          </w:tcPr>
          <w:p w14:paraId="5CD53882" w14:textId="77777777" w:rsidR="00971C9E" w:rsidRPr="00187915" w:rsidRDefault="00971C9E" w:rsidP="00187915">
            <w:pPr>
              <w:spacing w:line="240" w:lineRule="auto"/>
              <w:rPr>
                <w:rFonts w:ascii="MS Sans Serif" w:hAnsi="MS Sans Serif"/>
                <w:sz w:val="18"/>
              </w:rPr>
            </w:pPr>
          </w:p>
        </w:tc>
      </w:tr>
      <w:tr w:rsidR="002F6011" w:rsidRPr="00187915" w14:paraId="027A4A63" w14:textId="77777777" w:rsidTr="002F6011">
        <w:tc>
          <w:tcPr>
            <w:tcW w:w="966"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5C38084A"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93210315</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6CA2E502"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40386DAB"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4FD42159"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18102036"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000000" w:fill="EAF1DD"/>
            <w:noWrap/>
            <w:tcMar>
              <w:top w:w="13" w:type="dxa"/>
              <w:left w:w="13" w:type="dxa"/>
              <w:bottom w:w="0" w:type="dxa"/>
              <w:right w:w="13" w:type="dxa"/>
            </w:tcMar>
            <w:vAlign w:val="bottom"/>
            <w:hideMark/>
          </w:tcPr>
          <w:p w14:paraId="3DB07908"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467.80</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361FF156"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Pair 3 partner</w:t>
            </w:r>
          </w:p>
        </w:tc>
      </w:tr>
      <w:tr w:rsidR="002F6011" w:rsidRPr="00187915" w14:paraId="3278BE78"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288458C9"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92310201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84EDFED"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4F16DD4"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D0F12B1"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64CDE61"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DFBED0E"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484.59</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54C2064E" w14:textId="77777777" w:rsidR="00971C9E" w:rsidRPr="00187915" w:rsidRDefault="00971C9E" w:rsidP="00187915">
            <w:pPr>
              <w:spacing w:line="240" w:lineRule="auto"/>
              <w:rPr>
                <w:rFonts w:ascii="MS Sans Serif" w:hAnsi="MS Sans Serif"/>
                <w:sz w:val="18"/>
              </w:rPr>
            </w:pPr>
          </w:p>
        </w:tc>
      </w:tr>
      <w:tr w:rsidR="002F6011" w:rsidRPr="00187915" w14:paraId="007CF7BF"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5D2FDD28"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91010101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0442006"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08D4D83"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7E3716E"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B8376CF"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D71A19E"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496.21</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2B51E9A4" w14:textId="77777777" w:rsidR="00971C9E" w:rsidRPr="00187915" w:rsidRDefault="00971C9E" w:rsidP="00187915">
            <w:pPr>
              <w:spacing w:line="240" w:lineRule="auto"/>
              <w:rPr>
                <w:rFonts w:ascii="MS Sans Serif" w:hAnsi="MS Sans Serif"/>
                <w:sz w:val="18"/>
              </w:rPr>
            </w:pPr>
          </w:p>
        </w:tc>
      </w:tr>
      <w:tr w:rsidR="002F6011" w:rsidRPr="00187915" w14:paraId="045F0E74"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55391295"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90910108</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98AC0D0"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B13B2F9"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DC5B1E8"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446D4A5"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7C587CBA"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520.37</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69B5F403" w14:textId="77777777" w:rsidR="00971C9E" w:rsidRPr="00187915" w:rsidRDefault="00971C9E" w:rsidP="00187915">
            <w:pPr>
              <w:spacing w:line="240" w:lineRule="auto"/>
              <w:rPr>
                <w:rFonts w:ascii="MS Sans Serif" w:hAnsi="MS Sans Serif"/>
                <w:sz w:val="18"/>
              </w:rPr>
            </w:pPr>
          </w:p>
        </w:tc>
      </w:tr>
      <w:tr w:rsidR="002F6011" w:rsidRPr="00187915" w14:paraId="468F48F8" w14:textId="77777777" w:rsidTr="002F6011">
        <w:tc>
          <w:tcPr>
            <w:tcW w:w="966"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4DBA392E"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93110107</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7C3066A9"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67DF5023"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7D123A89"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3F5C8238"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1</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5AFC8046"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575.92</w:t>
            </w:r>
          </w:p>
        </w:tc>
        <w:tc>
          <w:tcPr>
            <w:tcW w:w="1059"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23D1E6C8"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  </w:t>
            </w:r>
          </w:p>
        </w:tc>
      </w:tr>
      <w:tr w:rsidR="002F6011" w:rsidRPr="00187915" w14:paraId="47721434"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01EF226C"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90410114</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E0831EB"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B6FF66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14D1C86"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64BF642"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B32F096"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467.78</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5C4468B7" w14:textId="77777777" w:rsidR="00971C9E" w:rsidRPr="00187915" w:rsidRDefault="00971C9E" w:rsidP="00187915">
            <w:pPr>
              <w:spacing w:line="240" w:lineRule="auto"/>
              <w:rPr>
                <w:rFonts w:ascii="MS Sans Serif" w:hAnsi="MS Sans Serif"/>
                <w:sz w:val="18"/>
              </w:rPr>
            </w:pPr>
          </w:p>
        </w:tc>
      </w:tr>
      <w:tr w:rsidR="002F6011" w:rsidRPr="00187915" w14:paraId="5CBD994F" w14:textId="77777777" w:rsidTr="002F6011">
        <w:tc>
          <w:tcPr>
            <w:tcW w:w="966"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7E7DD745"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92720106</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3CB85DBD"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07F0F641"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4223BFE1"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7084F147"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000000" w:fill="FFFF00"/>
            <w:noWrap/>
            <w:tcMar>
              <w:top w:w="13" w:type="dxa"/>
              <w:left w:w="13" w:type="dxa"/>
              <w:bottom w:w="0" w:type="dxa"/>
              <w:right w:w="13" w:type="dxa"/>
            </w:tcMar>
            <w:vAlign w:val="bottom"/>
            <w:hideMark/>
          </w:tcPr>
          <w:p w14:paraId="37292921"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470.48</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411BA60A"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Pair 3 target</w:t>
            </w:r>
          </w:p>
        </w:tc>
      </w:tr>
      <w:tr w:rsidR="002F6011" w:rsidRPr="00187915" w14:paraId="2A1A87BC"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70AF5712"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92720116</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1AC328C"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61BD2A5"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446CB6BE"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9AB76B6"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1F5D5DE"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470.48</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2F1A96DE" w14:textId="77777777" w:rsidR="00971C9E" w:rsidRPr="00187915" w:rsidRDefault="00971C9E" w:rsidP="00187915">
            <w:pPr>
              <w:spacing w:line="240" w:lineRule="auto"/>
              <w:rPr>
                <w:rFonts w:ascii="MS Sans Serif" w:hAnsi="MS Sans Serif"/>
                <w:sz w:val="18"/>
              </w:rPr>
            </w:pPr>
          </w:p>
        </w:tc>
      </w:tr>
      <w:tr w:rsidR="002F6011" w:rsidRPr="00187915" w14:paraId="0AC1010B"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56D5FCE7"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91710206</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6A54204D"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86829E0"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F1B528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63A3BA5"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2</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230EF5AC"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472.45</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0FF37AF7" w14:textId="77777777" w:rsidR="00971C9E" w:rsidRPr="00187915" w:rsidRDefault="00971C9E" w:rsidP="00187915">
            <w:pPr>
              <w:spacing w:line="240" w:lineRule="auto"/>
              <w:rPr>
                <w:rFonts w:ascii="MS Sans Serif" w:hAnsi="MS Sans Serif"/>
                <w:sz w:val="18"/>
              </w:rPr>
            </w:pPr>
          </w:p>
        </w:tc>
      </w:tr>
      <w:tr w:rsidR="002F6011" w:rsidRPr="00187915" w14:paraId="3E5EB88E" w14:textId="77777777" w:rsidTr="002F6011">
        <w:tc>
          <w:tcPr>
            <w:tcW w:w="966"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2951B606"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Removed 10 cases</w:t>
            </w:r>
          </w:p>
        </w:tc>
        <w:tc>
          <w:tcPr>
            <w:tcW w:w="595" w:type="pct"/>
            <w:tcBorders>
              <w:top w:val="nil"/>
              <w:left w:val="nil"/>
              <w:bottom w:val="single" w:sz="4" w:space="0" w:color="auto"/>
              <w:right w:val="nil"/>
            </w:tcBorders>
            <w:shd w:val="clear" w:color="auto" w:fill="auto"/>
            <w:vAlign w:val="bottom"/>
          </w:tcPr>
          <w:p w14:paraId="3EC0D268" w14:textId="77777777" w:rsidR="002F6011" w:rsidRPr="00187915" w:rsidRDefault="002F6011" w:rsidP="00187915">
            <w:pPr>
              <w:spacing w:line="240" w:lineRule="auto"/>
              <w:rPr>
                <w:rFonts w:ascii="MS Sans Serif" w:hAnsi="MS Sans Serif"/>
                <w:sz w:val="18"/>
              </w:rPr>
            </w:pP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0654AB8A"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794572BE"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784FEA44"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c>
          <w:tcPr>
            <w:tcW w:w="595"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2CDB2DA9" w14:textId="77777777" w:rsidR="002F6011" w:rsidRPr="00187915" w:rsidRDefault="002F6011" w:rsidP="00187915">
            <w:pPr>
              <w:spacing w:line="240" w:lineRule="auto"/>
              <w:rPr>
                <w:rFonts w:ascii="MS Sans Serif" w:hAnsi="MS Sans Serif"/>
                <w:sz w:val="18"/>
              </w:rPr>
            </w:pPr>
          </w:p>
        </w:tc>
        <w:tc>
          <w:tcPr>
            <w:tcW w:w="1059" w:type="pct"/>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14:paraId="6F738914" w14:textId="77777777" w:rsidR="002F6011" w:rsidRPr="00187915" w:rsidRDefault="002F6011" w:rsidP="00187915">
            <w:pPr>
              <w:spacing w:line="240" w:lineRule="auto"/>
              <w:rPr>
                <w:rFonts w:ascii="MS Sans Serif" w:hAnsi="MS Sans Serif"/>
                <w:sz w:val="18"/>
              </w:rPr>
            </w:pPr>
            <w:r w:rsidRPr="00187915">
              <w:rPr>
                <w:rFonts w:ascii="MS Sans Serif" w:hAnsi="MS Sans Serif"/>
                <w:sz w:val="18"/>
              </w:rPr>
              <w:t>  </w:t>
            </w:r>
          </w:p>
        </w:tc>
      </w:tr>
      <w:tr w:rsidR="002F6011" w:rsidRPr="00187915" w14:paraId="516EDA0A" w14:textId="77777777" w:rsidTr="002F6011">
        <w:tc>
          <w:tcPr>
            <w:tcW w:w="966" w:type="pct"/>
            <w:tcBorders>
              <w:top w:val="nil"/>
              <w:left w:val="nil"/>
              <w:bottom w:val="nil"/>
              <w:right w:val="nil"/>
            </w:tcBorders>
            <w:shd w:val="clear" w:color="auto" w:fill="auto"/>
            <w:noWrap/>
            <w:tcMar>
              <w:top w:w="13" w:type="dxa"/>
              <w:left w:w="13" w:type="dxa"/>
              <w:bottom w:w="0" w:type="dxa"/>
              <w:right w:w="13" w:type="dxa"/>
            </w:tcMar>
            <w:vAlign w:val="bottom"/>
            <w:hideMark/>
          </w:tcPr>
          <w:p w14:paraId="52DAF5D4"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92410205</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515A27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0</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A0701B5"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19D93900"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3D6C69FA" w14:textId="77777777" w:rsidR="00971C9E" w:rsidRPr="00187915" w:rsidRDefault="00971C9E" w:rsidP="00187915">
            <w:pPr>
              <w:spacing w:line="240" w:lineRule="auto"/>
              <w:jc w:val="right"/>
              <w:rPr>
                <w:rFonts w:ascii="MS Sans Serif" w:hAnsi="MS Sans Serif"/>
                <w:sz w:val="18"/>
              </w:rPr>
            </w:pPr>
            <w:r w:rsidRPr="00187915">
              <w:rPr>
                <w:rFonts w:ascii="MS Sans Serif" w:hAnsi="MS Sans Serif"/>
                <w:sz w:val="18"/>
              </w:rPr>
              <w:t>3</w:t>
            </w:r>
          </w:p>
        </w:tc>
        <w:tc>
          <w:tcPr>
            <w:tcW w:w="595" w:type="pct"/>
            <w:tcBorders>
              <w:top w:val="nil"/>
              <w:left w:val="nil"/>
              <w:bottom w:val="nil"/>
              <w:right w:val="nil"/>
            </w:tcBorders>
            <w:shd w:val="clear" w:color="auto" w:fill="auto"/>
            <w:noWrap/>
            <w:tcMar>
              <w:top w:w="13" w:type="dxa"/>
              <w:left w:w="13" w:type="dxa"/>
              <w:bottom w:w="0" w:type="dxa"/>
              <w:right w:w="13" w:type="dxa"/>
            </w:tcMar>
            <w:vAlign w:val="bottom"/>
            <w:hideMark/>
          </w:tcPr>
          <w:p w14:paraId="032A5F69" w14:textId="77777777" w:rsidR="00971C9E" w:rsidRPr="00187915" w:rsidRDefault="00971C9E" w:rsidP="00187915">
            <w:pPr>
              <w:spacing w:line="240" w:lineRule="auto"/>
              <w:rPr>
                <w:rFonts w:ascii="MS Sans Serif" w:hAnsi="MS Sans Serif"/>
                <w:sz w:val="18"/>
              </w:rPr>
            </w:pPr>
            <w:r w:rsidRPr="00187915">
              <w:rPr>
                <w:rFonts w:ascii="MS Sans Serif" w:hAnsi="MS Sans Serif"/>
                <w:sz w:val="18"/>
              </w:rPr>
              <w:t>525.74</w:t>
            </w:r>
          </w:p>
        </w:tc>
        <w:tc>
          <w:tcPr>
            <w:tcW w:w="1059" w:type="pct"/>
            <w:tcBorders>
              <w:top w:val="nil"/>
              <w:left w:val="nil"/>
              <w:bottom w:val="nil"/>
              <w:right w:val="nil"/>
            </w:tcBorders>
            <w:shd w:val="clear" w:color="auto" w:fill="auto"/>
            <w:noWrap/>
            <w:tcMar>
              <w:top w:w="13" w:type="dxa"/>
              <w:left w:w="13" w:type="dxa"/>
              <w:bottom w:w="0" w:type="dxa"/>
              <w:right w:w="13" w:type="dxa"/>
            </w:tcMar>
            <w:vAlign w:val="bottom"/>
            <w:hideMark/>
          </w:tcPr>
          <w:p w14:paraId="0B9AEC7B" w14:textId="77777777" w:rsidR="00971C9E" w:rsidRPr="00187915" w:rsidRDefault="00971C9E" w:rsidP="00187915">
            <w:pPr>
              <w:spacing w:line="240" w:lineRule="auto"/>
              <w:rPr>
                <w:rFonts w:ascii="MS Sans Serif" w:hAnsi="MS Sans Serif"/>
                <w:sz w:val="18"/>
              </w:rPr>
            </w:pPr>
          </w:p>
        </w:tc>
      </w:tr>
    </w:tbl>
    <w:p w14:paraId="24AF9AAD" w14:textId="77777777" w:rsidR="00F1410F" w:rsidRDefault="00F1410F" w:rsidP="00F1410F">
      <w:pPr>
        <w:pStyle w:val="TT-TableTitle"/>
        <w:tabs>
          <w:tab w:val="clear" w:pos="1152"/>
        </w:tabs>
        <w:ind w:left="0" w:firstLine="0"/>
        <w:jc w:val="center"/>
      </w:pPr>
      <w:bookmarkStart w:id="215" w:name="_Toc272835323"/>
      <w:bookmarkStart w:id="216" w:name="_Toc272836090"/>
      <w:bookmarkStart w:id="217" w:name="_Toc315264608"/>
      <w:bookmarkStart w:id="218" w:name="_Toc315335149"/>
      <w:bookmarkStart w:id="219" w:name="_Toc315419468"/>
      <w:bookmarkStart w:id="220" w:name="_Toc54773334"/>
      <w:r w:rsidRPr="004128A5">
        <w:t xml:space="preserve">Exhibit </w:t>
      </w:r>
      <w:r w:rsidR="00225066">
        <w:t>4</w:t>
      </w:r>
      <w:r w:rsidRPr="004128A5">
        <w:t>-1 - Illustration of Swapping Partner Search in Examples 1 and 2</w:t>
      </w:r>
      <w:bookmarkEnd w:id="215"/>
      <w:bookmarkEnd w:id="216"/>
      <w:bookmarkEnd w:id="217"/>
      <w:bookmarkEnd w:id="218"/>
      <w:bookmarkEnd w:id="219"/>
      <w:bookmarkEnd w:id="220"/>
    </w:p>
    <w:p w14:paraId="7FCD9C5C" w14:textId="77777777" w:rsidR="00F44A6A" w:rsidRDefault="00F44A6A">
      <w:pPr>
        <w:pStyle w:val="C1-CtrBoldHd"/>
      </w:pPr>
    </w:p>
    <w:p w14:paraId="0DF47A7F" w14:textId="77777777" w:rsidR="004241BA" w:rsidRDefault="004241BA">
      <w:pPr>
        <w:pStyle w:val="TT-TableTitle"/>
        <w:sectPr w:rsidR="004241BA" w:rsidSect="00F44A6A">
          <w:footerReference w:type="default" r:id="rId119"/>
          <w:pgSz w:w="12240" w:h="15840" w:code="1"/>
          <w:pgMar w:top="1440" w:right="1440" w:bottom="1440" w:left="1440" w:header="720" w:footer="576" w:gutter="0"/>
          <w:pgNumType w:start="1"/>
          <w:cols w:space="720"/>
          <w:noEndnote/>
          <w:docGrid w:linePitch="299"/>
        </w:sectPr>
      </w:pPr>
    </w:p>
    <w:p w14:paraId="770C2463" w14:textId="77777777" w:rsidR="00DC2C13" w:rsidRPr="00FA632E" w:rsidRDefault="00DC2C13" w:rsidP="00FA632E">
      <w:pPr>
        <w:pStyle w:val="C1-CtrBoldHd"/>
        <w:spacing w:after="360" w:line="280" w:lineRule="exact"/>
        <w:rPr>
          <w:sz w:val="28"/>
          <w:szCs w:val="28"/>
        </w:rPr>
      </w:pPr>
      <w:bookmarkStart w:id="221" w:name="_Toc54772166"/>
      <w:r w:rsidRPr="00FA632E">
        <w:rPr>
          <w:sz w:val="28"/>
          <w:szCs w:val="28"/>
        </w:rPr>
        <w:lastRenderedPageBreak/>
        <w:t>REFERENCES</w:t>
      </w:r>
      <w:bookmarkEnd w:id="221"/>
    </w:p>
    <w:p w14:paraId="27DCEA65" w14:textId="77777777" w:rsidR="003F6D70" w:rsidRPr="005204D8" w:rsidRDefault="003F6D70" w:rsidP="003F6D70">
      <w:pPr>
        <w:pStyle w:val="RF-Reference"/>
      </w:pPr>
      <w:r w:rsidRPr="005204D8">
        <w:t xml:space="preserve">Dohrmann, S., Krenzke, T., Roey, S., and Russell, J. N. (2009). </w:t>
      </w:r>
      <w:r w:rsidR="007057FD" w:rsidRPr="005204D8">
        <w:t>Evaluating the Impact of Data Swapping Using Global Utility Measures</w:t>
      </w:r>
      <w:r w:rsidRPr="005204D8">
        <w:t xml:space="preserve">. </w:t>
      </w:r>
      <w:r w:rsidR="007057FD" w:rsidRPr="005204D8">
        <w:rPr>
          <w:i/>
        </w:rPr>
        <w:t>Proceedings of the Federal Committee on Statistical Methodology</w:t>
      </w:r>
      <w:r w:rsidRPr="005204D8">
        <w:t xml:space="preserve"> (www.fcsm.gov/events/index.html).</w:t>
      </w:r>
    </w:p>
    <w:p w14:paraId="6118E50E" w14:textId="77777777" w:rsidR="003F6D70" w:rsidRPr="005204D8" w:rsidRDefault="003F6D70">
      <w:pPr>
        <w:pStyle w:val="RF-Reference"/>
      </w:pPr>
    </w:p>
    <w:p w14:paraId="19869AA8" w14:textId="77777777" w:rsidR="00C706AC" w:rsidRDefault="00DC2C13" w:rsidP="00C706AC">
      <w:pPr>
        <w:pStyle w:val="RF-Reference"/>
      </w:pPr>
      <w:proofErr w:type="spellStart"/>
      <w:r w:rsidRPr="005204D8">
        <w:t>Gomatam</w:t>
      </w:r>
      <w:proofErr w:type="spellEnd"/>
      <w:r w:rsidRPr="005204D8">
        <w:t xml:space="preserve">, S., Karr, A., and </w:t>
      </w:r>
      <w:proofErr w:type="spellStart"/>
      <w:r w:rsidRPr="005204D8">
        <w:t>Sanil</w:t>
      </w:r>
      <w:proofErr w:type="spellEnd"/>
      <w:r w:rsidRPr="005204D8">
        <w:t xml:space="preserve">, P. (2005). Data swapping as a decision problem. </w:t>
      </w:r>
      <w:r w:rsidRPr="005204D8">
        <w:rPr>
          <w:i/>
        </w:rPr>
        <w:t>Journal of Official Statistics</w:t>
      </w:r>
      <w:r w:rsidRPr="005204D8">
        <w:t xml:space="preserve"> </w:t>
      </w:r>
      <w:proofErr w:type="gramStart"/>
      <w:r w:rsidR="00D47645" w:rsidRPr="005204D8">
        <w:t>21</w:t>
      </w:r>
      <w:r w:rsidRPr="005204D8">
        <w:t>:</w:t>
      </w:r>
      <w:proofErr w:type="gramEnd"/>
      <w:r w:rsidR="00D47645" w:rsidRPr="005204D8">
        <w:t>(4)</w:t>
      </w:r>
      <w:r w:rsidRPr="005204D8">
        <w:t xml:space="preserve"> 635-656</w:t>
      </w:r>
      <w:r w:rsidR="0038744F" w:rsidRPr="005204D8">
        <w:t>.</w:t>
      </w:r>
    </w:p>
    <w:p w14:paraId="36FE0692" w14:textId="77777777" w:rsidR="00C706AC" w:rsidRDefault="00C706AC" w:rsidP="00C706AC">
      <w:pPr>
        <w:pStyle w:val="RF-Reference"/>
      </w:pPr>
    </w:p>
    <w:p w14:paraId="0B41EF52" w14:textId="57CB8D71" w:rsidR="00531FCE" w:rsidRPr="005204D8" w:rsidRDefault="00531FCE" w:rsidP="00C706AC">
      <w:pPr>
        <w:pStyle w:val="RF-Reference"/>
        <w:rPr>
          <w:szCs w:val="22"/>
        </w:rPr>
      </w:pPr>
      <w:r w:rsidRPr="005204D8">
        <w:rPr>
          <w:szCs w:val="22"/>
        </w:rPr>
        <w:t xml:space="preserve">Li, J., Krenzke, T., Brick, M., Judkins, D., and Larsen, M. (2011). Variance estimation for Census Transportation Planning Products with perturbed American Community Survey data. </w:t>
      </w:r>
      <w:r w:rsidRPr="005204D8">
        <w:rPr>
          <w:i/>
          <w:szCs w:val="22"/>
        </w:rPr>
        <w:t>Proceedings of the Section on Survey Research Methods of the American Statistical Association</w:t>
      </w:r>
      <w:r w:rsidRPr="005204D8">
        <w:rPr>
          <w:szCs w:val="22"/>
        </w:rPr>
        <w:t>.</w:t>
      </w:r>
    </w:p>
    <w:p w14:paraId="7B86CA44" w14:textId="77777777" w:rsidR="00531FCE" w:rsidRPr="005204D8" w:rsidRDefault="00531FCE">
      <w:pPr>
        <w:pStyle w:val="RF-Reference"/>
      </w:pPr>
    </w:p>
    <w:p w14:paraId="7D0A9CB8" w14:textId="77777777" w:rsidR="00531FCE" w:rsidRPr="005204D8" w:rsidRDefault="00531FCE">
      <w:pPr>
        <w:pStyle w:val="RF-Reference"/>
      </w:pPr>
      <w:r w:rsidRPr="005204D8">
        <w:t xml:space="preserve">Lohr, S. (1999). </w:t>
      </w:r>
      <w:proofErr w:type="spellStart"/>
      <w:r w:rsidRPr="005204D8">
        <w:rPr>
          <w:i/>
        </w:rPr>
        <w:t>Sampling</w:t>
      </w:r>
      <w:proofErr w:type="gramStart"/>
      <w:r w:rsidRPr="005204D8">
        <w:rPr>
          <w:i/>
        </w:rPr>
        <w:t>:Ddesign</w:t>
      </w:r>
      <w:proofErr w:type="spellEnd"/>
      <w:proofErr w:type="gramEnd"/>
      <w:r w:rsidRPr="005204D8">
        <w:rPr>
          <w:i/>
        </w:rPr>
        <w:t xml:space="preserve"> and Analysis</w:t>
      </w:r>
      <w:r w:rsidRPr="005204D8">
        <w:t>, Duxbury Press (North Scituate, MA).</w:t>
      </w:r>
    </w:p>
    <w:p w14:paraId="1B2B2F2A" w14:textId="77777777" w:rsidR="00531FCE" w:rsidRPr="005204D8" w:rsidRDefault="00531FCE">
      <w:pPr>
        <w:pStyle w:val="RF-Reference"/>
      </w:pPr>
    </w:p>
    <w:p w14:paraId="62BD1C85" w14:textId="77777777" w:rsidR="00DC2C13" w:rsidRPr="005204D8" w:rsidRDefault="00CD3E06">
      <w:pPr>
        <w:pStyle w:val="RF-Reference"/>
      </w:pPr>
      <w:r w:rsidRPr="005204D8">
        <w:t xml:space="preserve">Karr, A., </w:t>
      </w:r>
      <w:proofErr w:type="spellStart"/>
      <w:r w:rsidRPr="005204D8">
        <w:t>Kohnen</w:t>
      </w:r>
      <w:proofErr w:type="spellEnd"/>
      <w:r w:rsidRPr="005204D8">
        <w:t>, A.</w:t>
      </w:r>
      <w:r w:rsidR="00DC2C13" w:rsidRPr="005204D8">
        <w:t xml:space="preserve">, </w:t>
      </w:r>
      <w:proofErr w:type="spellStart"/>
      <w:r w:rsidR="00DC2C13" w:rsidRPr="005204D8">
        <w:t>Oganian</w:t>
      </w:r>
      <w:proofErr w:type="spellEnd"/>
      <w:r w:rsidR="00DC2C13" w:rsidRPr="005204D8">
        <w:t xml:space="preserve">, J., Reiter, J., </w:t>
      </w:r>
      <w:proofErr w:type="spellStart"/>
      <w:r w:rsidR="00DC2C13" w:rsidRPr="005204D8">
        <w:t>Sanil</w:t>
      </w:r>
      <w:proofErr w:type="spellEnd"/>
      <w:r w:rsidR="00DC2C13" w:rsidRPr="005204D8">
        <w:t xml:space="preserve">, A. (2006). A framework for evaluating the utility of data altered to protect confidentiality. </w:t>
      </w:r>
      <w:r w:rsidR="00DC2C13" w:rsidRPr="005204D8">
        <w:rPr>
          <w:i/>
        </w:rPr>
        <w:t>The American Statistician</w:t>
      </w:r>
      <w:r w:rsidR="00DC2C13" w:rsidRPr="005204D8">
        <w:t xml:space="preserve"> </w:t>
      </w:r>
      <w:proofErr w:type="gramStart"/>
      <w:r w:rsidR="00D47645" w:rsidRPr="005204D8">
        <w:t>60</w:t>
      </w:r>
      <w:r w:rsidR="00DC2C13" w:rsidRPr="005204D8">
        <w:t>:</w:t>
      </w:r>
      <w:proofErr w:type="gramEnd"/>
      <w:r w:rsidR="00D47645" w:rsidRPr="005204D8">
        <w:t>(3)</w:t>
      </w:r>
      <w:r w:rsidR="00DC2C13" w:rsidRPr="005204D8">
        <w:t xml:space="preserve"> 224-232.</w:t>
      </w:r>
    </w:p>
    <w:p w14:paraId="0BFC1859" w14:textId="77777777" w:rsidR="00DC2C13" w:rsidRPr="005204D8" w:rsidRDefault="00DC2C13" w:rsidP="006C100B">
      <w:pPr>
        <w:pStyle w:val="RF-Reference"/>
      </w:pPr>
    </w:p>
    <w:p w14:paraId="427455B3" w14:textId="77777777" w:rsidR="00C706AC" w:rsidRDefault="00DC2C13" w:rsidP="00C706AC">
      <w:pPr>
        <w:pStyle w:val="RF-Reference"/>
      </w:pPr>
      <w:r w:rsidRPr="005204D8">
        <w:t xml:space="preserve">Krenzke, T., Roey, S, Dohrmann, S., Mohadjer, L., Haung, W., Seastrom, M., and Kaufman, S. (2006). Tactics for Reducing the Risk of Disclosure Using the NCES </w:t>
      </w:r>
      <w:proofErr w:type="spellStart"/>
      <w:r w:rsidR="004635E4" w:rsidRPr="005204D8">
        <w:rPr>
          <w:i/>
        </w:rPr>
        <w:t>DataSwap</w:t>
      </w:r>
      <w:proofErr w:type="spellEnd"/>
      <w:r w:rsidRPr="005204D8">
        <w:t xml:space="preserve"> Software. </w:t>
      </w:r>
      <w:r w:rsidRPr="005204D8">
        <w:rPr>
          <w:i/>
        </w:rPr>
        <w:t>American Statistical Association, Proceedings of the Survey Research Methods Section</w:t>
      </w:r>
      <w:r w:rsidRPr="005204D8">
        <w:t>.</w:t>
      </w:r>
    </w:p>
    <w:p w14:paraId="36148E81" w14:textId="77777777" w:rsidR="00C706AC" w:rsidRDefault="00C706AC" w:rsidP="00C706AC">
      <w:pPr>
        <w:pStyle w:val="RF-Reference"/>
      </w:pPr>
    </w:p>
    <w:p w14:paraId="3ECB9251" w14:textId="797FC77A" w:rsidR="00531FCE" w:rsidRPr="005204D8" w:rsidRDefault="00531FCE" w:rsidP="00C706AC">
      <w:pPr>
        <w:pStyle w:val="RF-Reference"/>
      </w:pPr>
      <w:proofErr w:type="spellStart"/>
      <w:r w:rsidRPr="005204D8">
        <w:t>Särndal</w:t>
      </w:r>
      <w:proofErr w:type="spellEnd"/>
      <w:r w:rsidRPr="005204D8">
        <w:t xml:space="preserve"> C. and </w:t>
      </w:r>
      <w:proofErr w:type="spellStart"/>
      <w:r w:rsidRPr="005204D8">
        <w:t>Swensson</w:t>
      </w:r>
      <w:proofErr w:type="spellEnd"/>
      <w:r w:rsidRPr="005204D8">
        <w:t xml:space="preserve"> B. and </w:t>
      </w:r>
      <w:proofErr w:type="spellStart"/>
      <w:r w:rsidRPr="005204D8">
        <w:t>Wretman</w:t>
      </w:r>
      <w:proofErr w:type="spellEnd"/>
      <w:r w:rsidRPr="005204D8">
        <w:t xml:space="preserve"> J. (1992), </w:t>
      </w:r>
      <w:r w:rsidRPr="005204D8">
        <w:rPr>
          <w:i/>
        </w:rPr>
        <w:t>Model Assisted Survey Sampling</w:t>
      </w:r>
      <w:r w:rsidRPr="005204D8">
        <w:t>. Springer-</w:t>
      </w:r>
      <w:proofErr w:type="spellStart"/>
      <w:r w:rsidRPr="005204D8">
        <w:t>Verlag</w:t>
      </w:r>
      <w:proofErr w:type="spellEnd"/>
      <w:r w:rsidRPr="005204D8">
        <w:t>, New York.</w:t>
      </w:r>
    </w:p>
    <w:p w14:paraId="22B91295" w14:textId="77777777" w:rsidR="00531FCE" w:rsidRPr="005204D8" w:rsidRDefault="00531FCE" w:rsidP="006C100B">
      <w:pPr>
        <w:pStyle w:val="RF-Reference"/>
      </w:pPr>
    </w:p>
    <w:p w14:paraId="310A99D9" w14:textId="77777777" w:rsidR="00DC2C13" w:rsidRPr="005204D8" w:rsidRDefault="00DC2C13">
      <w:pPr>
        <w:pStyle w:val="RF-Reference"/>
      </w:pPr>
      <w:r w:rsidRPr="005204D8">
        <w:t>S</w:t>
      </w:r>
      <w:r w:rsidR="00033057" w:rsidRPr="005204D8">
        <w:t xml:space="preserve">eastrom, M., </w:t>
      </w:r>
      <w:r w:rsidRPr="005204D8">
        <w:t>Kaufman, S.</w:t>
      </w:r>
      <w:r w:rsidR="00033057" w:rsidRPr="005204D8">
        <w:t>, and Roey, S.</w:t>
      </w:r>
      <w:r w:rsidRPr="005204D8">
        <w:t xml:space="preserve"> (200</w:t>
      </w:r>
      <w:r w:rsidR="00033057" w:rsidRPr="005204D8">
        <w:t>5</w:t>
      </w:r>
      <w:r w:rsidRPr="005204D8">
        <w:t xml:space="preserve">). </w:t>
      </w:r>
      <w:r w:rsidRPr="005204D8">
        <w:rPr>
          <w:rFonts w:eastAsia="SimSun"/>
          <w:i/>
          <w:lang w:eastAsia="zh-CN"/>
        </w:rPr>
        <w:t>Do Disclosure Controls to Protect Confidentiality Degrade the Quality of the Data?</w:t>
      </w:r>
      <w:r w:rsidR="00033057" w:rsidRPr="005204D8">
        <w:t xml:space="preserve"> </w:t>
      </w:r>
      <w:r w:rsidR="00033057" w:rsidRPr="005204D8">
        <w:rPr>
          <w:i/>
        </w:rPr>
        <w:t>American Statistical Association, Proceedings of the Government Statistics Section</w:t>
      </w:r>
      <w:r w:rsidR="00033057" w:rsidRPr="005204D8">
        <w:t>.</w:t>
      </w:r>
      <w:r w:rsidRPr="005204D8">
        <w:t xml:space="preserve"> </w:t>
      </w:r>
    </w:p>
    <w:p w14:paraId="7EBCEAC0" w14:textId="77777777" w:rsidR="00DC2C13" w:rsidRPr="005204D8" w:rsidRDefault="00DC2C13" w:rsidP="006C100B">
      <w:pPr>
        <w:pStyle w:val="RF-Reference"/>
      </w:pPr>
    </w:p>
    <w:p w14:paraId="3086CE8C" w14:textId="77777777" w:rsidR="00DC2C13" w:rsidRPr="005204D8" w:rsidRDefault="00DC2C13">
      <w:pPr>
        <w:pStyle w:val="RF-Reference"/>
      </w:pPr>
      <w:r w:rsidRPr="005204D8">
        <w:t xml:space="preserve">Shao J. and Sitter, R.R. (1996). Bootstrap for imputed survey data, </w:t>
      </w:r>
      <w:r w:rsidRPr="005204D8">
        <w:rPr>
          <w:i/>
          <w:iCs/>
        </w:rPr>
        <w:t xml:space="preserve">Journal of the American Statistical Association, </w:t>
      </w:r>
      <w:r w:rsidRPr="005204D8">
        <w:t>91: 1278-1288.</w:t>
      </w:r>
    </w:p>
    <w:p w14:paraId="3EAEA202" w14:textId="77777777" w:rsidR="006C100B" w:rsidRPr="005204D8" w:rsidRDefault="006C100B">
      <w:pPr>
        <w:pStyle w:val="RF-Reference"/>
      </w:pPr>
    </w:p>
    <w:p w14:paraId="4C89F5B3" w14:textId="77777777" w:rsidR="006C100B" w:rsidRPr="005204D8" w:rsidRDefault="006C100B" w:rsidP="006C100B">
      <w:pPr>
        <w:pStyle w:val="RF-Reference"/>
      </w:pPr>
      <w:proofErr w:type="spellStart"/>
      <w:r w:rsidRPr="005204D8">
        <w:t>Wolter</w:t>
      </w:r>
      <w:proofErr w:type="spellEnd"/>
      <w:r w:rsidRPr="005204D8">
        <w:t xml:space="preserve">, K. M. (1985). </w:t>
      </w:r>
      <w:r w:rsidRPr="005204D8">
        <w:rPr>
          <w:i/>
        </w:rPr>
        <w:t>Introduction to Variance Estimation</w:t>
      </w:r>
      <w:r w:rsidRPr="005204D8">
        <w:t>. New York:</w:t>
      </w:r>
      <w:r w:rsidR="00576BA7" w:rsidRPr="005204D8">
        <w:t xml:space="preserve"> </w:t>
      </w:r>
      <w:r w:rsidRPr="005204D8">
        <w:t>Springer-</w:t>
      </w:r>
      <w:proofErr w:type="spellStart"/>
      <w:r w:rsidRPr="005204D8">
        <w:t>Verlag</w:t>
      </w:r>
      <w:proofErr w:type="spellEnd"/>
      <w:r w:rsidRPr="005204D8">
        <w:t>.</w:t>
      </w:r>
    </w:p>
    <w:p w14:paraId="63A3BF19" w14:textId="77777777" w:rsidR="006C100B" w:rsidRPr="005204D8" w:rsidRDefault="006C100B">
      <w:pPr>
        <w:pStyle w:val="RF-Reference"/>
      </w:pPr>
    </w:p>
    <w:p w14:paraId="1BE71194" w14:textId="77777777" w:rsidR="00531FCE" w:rsidRPr="005204D8" w:rsidRDefault="00531FCE" w:rsidP="00531FCE">
      <w:pPr>
        <w:autoSpaceDE w:val="0"/>
        <w:autoSpaceDN w:val="0"/>
        <w:adjustRightInd w:val="0"/>
        <w:rPr>
          <w:rFonts w:eastAsia="SimSun"/>
          <w:color w:val="1F497D"/>
          <w:szCs w:val="22"/>
        </w:rPr>
      </w:pPr>
    </w:p>
    <w:p w14:paraId="0A9A1909" w14:textId="77777777" w:rsidR="00531FCE" w:rsidRDefault="00531FCE">
      <w:pPr>
        <w:pStyle w:val="RF-Reference"/>
      </w:pPr>
    </w:p>
    <w:p w14:paraId="54BF1F92" w14:textId="77777777" w:rsidR="00531FCE" w:rsidRDefault="00531FCE">
      <w:pPr>
        <w:pStyle w:val="RF-Reference"/>
      </w:pPr>
    </w:p>
    <w:p w14:paraId="432B11CF" w14:textId="77777777" w:rsidR="00DC2C13" w:rsidRDefault="00DC2C13">
      <w:pPr>
        <w:pStyle w:val="TT-TableTitle"/>
      </w:pPr>
    </w:p>
    <w:p w14:paraId="66571002" w14:textId="77777777" w:rsidR="00DC2C13" w:rsidRDefault="00DC2C13">
      <w:pPr>
        <w:pStyle w:val="TT-TableTitle"/>
        <w:ind w:left="0" w:firstLine="0"/>
        <w:sectPr w:rsidR="00DC2C13">
          <w:headerReference w:type="first" r:id="rId120"/>
          <w:footerReference w:type="first" r:id="rId121"/>
          <w:pgSz w:w="12240" w:h="15840" w:code="1"/>
          <w:pgMar w:top="1440" w:right="1440" w:bottom="1440" w:left="1440" w:header="720" w:footer="576" w:gutter="0"/>
          <w:pgNumType w:start="1"/>
          <w:cols w:space="720"/>
          <w:noEndnote/>
          <w:titlePg/>
          <w:docGrid w:linePitch="233"/>
        </w:sectPr>
      </w:pPr>
    </w:p>
    <w:p w14:paraId="350E0674" w14:textId="77777777" w:rsidR="00DC2C13" w:rsidRPr="00F17EB6" w:rsidRDefault="00DC2C13" w:rsidP="00F17EB6">
      <w:pPr>
        <w:pStyle w:val="C1-CtrBoldHd"/>
        <w:spacing w:after="360" w:line="280" w:lineRule="exact"/>
        <w:rPr>
          <w:sz w:val="28"/>
          <w:szCs w:val="28"/>
        </w:rPr>
      </w:pPr>
      <w:bookmarkStart w:id="222" w:name="_Toc272834813"/>
      <w:bookmarkStart w:id="223" w:name="_Toc54772167"/>
      <w:r w:rsidRPr="00F17EB6">
        <w:rPr>
          <w:sz w:val="28"/>
          <w:szCs w:val="28"/>
        </w:rPr>
        <w:lastRenderedPageBreak/>
        <w:t xml:space="preserve">APPENDIX </w:t>
      </w:r>
      <w:bookmarkEnd w:id="222"/>
      <w:r w:rsidR="00395D81">
        <w:rPr>
          <w:sz w:val="28"/>
          <w:szCs w:val="28"/>
        </w:rPr>
        <w:t>A</w:t>
      </w:r>
      <w:bookmarkEnd w:id="223"/>
    </w:p>
    <w:p w14:paraId="761A4EED" w14:textId="77777777" w:rsidR="00DC2C13" w:rsidRDefault="00DC2C13">
      <w:pPr>
        <w:pStyle w:val="TT-TableTitle"/>
        <w:jc w:val="center"/>
        <w:rPr>
          <w:b/>
          <w:sz w:val="24"/>
          <w:szCs w:val="24"/>
        </w:rPr>
      </w:pPr>
      <w:bookmarkStart w:id="224" w:name="_Toc272835324"/>
      <w:bookmarkStart w:id="225" w:name="_Toc272836091"/>
      <w:bookmarkStart w:id="226" w:name="_Toc315264641"/>
      <w:bookmarkStart w:id="227" w:name="_Toc315335182"/>
      <w:bookmarkStart w:id="228" w:name="_Toc315419501"/>
      <w:bookmarkStart w:id="229" w:name="_Toc54773335"/>
      <w:r>
        <w:rPr>
          <w:b/>
          <w:sz w:val="24"/>
          <w:szCs w:val="24"/>
        </w:rPr>
        <w:t xml:space="preserve">Example </w:t>
      </w:r>
      <w:proofErr w:type="gramStart"/>
      <w:r>
        <w:rPr>
          <w:b/>
          <w:sz w:val="24"/>
          <w:szCs w:val="24"/>
        </w:rPr>
        <w:t>1</w:t>
      </w:r>
      <w:r w:rsidR="00CC0674">
        <w:rPr>
          <w:b/>
          <w:sz w:val="24"/>
          <w:szCs w:val="24"/>
        </w:rPr>
        <w:t xml:space="preserve"> </w:t>
      </w:r>
      <w:r>
        <w:rPr>
          <w:b/>
          <w:sz w:val="24"/>
          <w:szCs w:val="24"/>
        </w:rPr>
        <w:t xml:space="preserve"> Parameter</w:t>
      </w:r>
      <w:proofErr w:type="gramEnd"/>
      <w:r>
        <w:rPr>
          <w:b/>
          <w:sz w:val="24"/>
          <w:szCs w:val="24"/>
        </w:rPr>
        <w:t xml:space="preserve"> Sheet and Standard Output – No Hard Boundary</w:t>
      </w:r>
      <w:bookmarkEnd w:id="224"/>
      <w:bookmarkEnd w:id="225"/>
      <w:bookmarkEnd w:id="226"/>
      <w:bookmarkEnd w:id="227"/>
      <w:bookmarkEnd w:id="228"/>
      <w:bookmarkEnd w:id="229"/>
    </w:p>
    <w:p w14:paraId="6A52E28A" w14:textId="77777777" w:rsidR="00DC2C13" w:rsidRDefault="00DC2C13">
      <w:pPr>
        <w:pStyle w:val="TT-TableTitle"/>
        <w:jc w:val="center"/>
        <w:rPr>
          <w:b/>
          <w:sz w:val="24"/>
          <w:szCs w:val="24"/>
        </w:rPr>
      </w:pPr>
      <w:r>
        <w:rPr>
          <w:b/>
          <w:sz w:val="24"/>
          <w:szCs w:val="24"/>
        </w:rPr>
        <w:br w:type="page"/>
      </w:r>
    </w:p>
    <w:p w14:paraId="08C9BF7F" w14:textId="77777777" w:rsidR="009A338A" w:rsidRDefault="009A338A" w:rsidP="009A338A">
      <w:pPr>
        <w:pStyle w:val="TT-TableTitle"/>
      </w:pPr>
      <w:bookmarkStart w:id="230" w:name="_Toc272835325"/>
      <w:bookmarkStart w:id="231" w:name="_Toc272836092"/>
      <w:bookmarkStart w:id="232" w:name="_Toc315264642"/>
      <w:bookmarkStart w:id="233" w:name="_Toc315335183"/>
      <w:bookmarkStart w:id="234" w:name="_Toc315419502"/>
      <w:bookmarkStart w:id="235" w:name="_Toc54773336"/>
      <w:r>
        <w:lastRenderedPageBreak/>
        <w:t xml:space="preserve">Appendix </w:t>
      </w:r>
      <w:r w:rsidR="00B52757">
        <w:t>A</w:t>
      </w:r>
      <w:r w:rsidR="00AE7B9F">
        <w:t>-1</w:t>
      </w:r>
      <w:r>
        <w:t>.</w:t>
      </w:r>
      <w:r>
        <w:t> </w:t>
      </w:r>
      <w:r>
        <w:t> </w:t>
      </w:r>
      <w:proofErr w:type="spellStart"/>
      <w:r w:rsidR="004635E4" w:rsidRPr="004635E4">
        <w:rPr>
          <w:i/>
        </w:rPr>
        <w:t>DataSwap</w:t>
      </w:r>
      <w:proofErr w:type="spellEnd"/>
      <w:r w:rsidR="00AE7B9F">
        <w:t xml:space="preserve"> </w:t>
      </w:r>
      <w:r w:rsidR="002C7C4C">
        <w:t>Example 1</w:t>
      </w:r>
      <w:r>
        <w:t xml:space="preserve"> parameter </w:t>
      </w:r>
      <w:proofErr w:type="gramStart"/>
      <w:r>
        <w:t>sheet  –</w:t>
      </w:r>
      <w:proofErr w:type="gramEnd"/>
      <w:r>
        <w:t xml:space="preserve"> no hard boundary</w:t>
      </w:r>
      <w:bookmarkEnd w:id="230"/>
      <w:bookmarkEnd w:id="231"/>
      <w:bookmarkEnd w:id="232"/>
      <w:bookmarkEnd w:id="233"/>
      <w:bookmarkEnd w:id="234"/>
      <w:bookmarkEnd w:id="235"/>
    </w:p>
    <w:p w14:paraId="3EC42C2D" w14:textId="77777777" w:rsidR="009A338A" w:rsidRDefault="009A338A" w:rsidP="009A338A">
      <w:pPr>
        <w:pStyle w:val="TT-TableTitle"/>
        <w:ind w:left="0" w:firstLine="0"/>
        <w:rPr>
          <w:b/>
          <w:sz w:val="24"/>
          <w:szCs w:val="24"/>
        </w:rPr>
      </w:pPr>
    </w:p>
    <w:tbl>
      <w:tblPr>
        <w:tblW w:w="10801" w:type="dxa"/>
        <w:jc w:val="center"/>
        <w:tblLayout w:type="fixed"/>
        <w:tblCellMar>
          <w:left w:w="30" w:type="dxa"/>
          <w:right w:w="30" w:type="dxa"/>
        </w:tblCellMar>
        <w:tblLook w:val="0000" w:firstRow="0" w:lastRow="0" w:firstColumn="0" w:lastColumn="0" w:noHBand="0" w:noVBand="0"/>
      </w:tblPr>
      <w:tblGrid>
        <w:gridCol w:w="890"/>
        <w:gridCol w:w="1397"/>
        <w:gridCol w:w="171"/>
        <w:gridCol w:w="2169"/>
        <w:gridCol w:w="1539"/>
        <w:gridCol w:w="2079"/>
        <w:gridCol w:w="2556"/>
      </w:tblGrid>
      <w:tr w:rsidR="009A338A" w:rsidRPr="00E71A8B" w14:paraId="2F167189" w14:textId="77777777" w:rsidTr="00281CD9">
        <w:trPr>
          <w:trHeight w:val="370"/>
          <w:jc w:val="center"/>
        </w:trPr>
        <w:tc>
          <w:tcPr>
            <w:tcW w:w="890" w:type="dxa"/>
            <w:tcBorders>
              <w:top w:val="single" w:sz="6" w:space="0" w:color="auto"/>
              <w:left w:val="single" w:sz="6" w:space="0" w:color="auto"/>
            </w:tcBorders>
          </w:tcPr>
          <w:p w14:paraId="06DF874E" w14:textId="77777777" w:rsidR="009A338A" w:rsidRPr="00E71A8B" w:rsidRDefault="009A338A" w:rsidP="009A338A">
            <w:pPr>
              <w:jc w:val="right"/>
              <w:rPr>
                <w:snapToGrid w:val="0"/>
                <w:color w:val="000000"/>
                <w:sz w:val="16"/>
                <w:szCs w:val="16"/>
              </w:rPr>
            </w:pPr>
            <w:r w:rsidRPr="00E71A8B">
              <w:rPr>
                <w:sz w:val="16"/>
                <w:szCs w:val="16"/>
                <w:shd w:val="clear" w:color="auto" w:fill="FFFFFF"/>
              </w:rPr>
              <w:br w:type="page"/>
            </w:r>
            <w:r w:rsidRPr="00E71A8B">
              <w:rPr>
                <w:sz w:val="16"/>
                <w:szCs w:val="16"/>
              </w:rPr>
              <w:br w:type="page"/>
            </w:r>
          </w:p>
        </w:tc>
        <w:tc>
          <w:tcPr>
            <w:tcW w:w="1397" w:type="dxa"/>
            <w:tcBorders>
              <w:top w:val="single" w:sz="6" w:space="0" w:color="auto"/>
            </w:tcBorders>
          </w:tcPr>
          <w:p w14:paraId="48565D5A" w14:textId="77777777" w:rsidR="009A338A" w:rsidRPr="00E71A8B" w:rsidRDefault="009A338A" w:rsidP="009A338A">
            <w:pPr>
              <w:jc w:val="right"/>
              <w:rPr>
                <w:snapToGrid w:val="0"/>
                <w:color w:val="000000"/>
                <w:sz w:val="16"/>
                <w:szCs w:val="16"/>
              </w:rPr>
            </w:pPr>
          </w:p>
        </w:tc>
        <w:tc>
          <w:tcPr>
            <w:tcW w:w="171" w:type="dxa"/>
            <w:tcBorders>
              <w:top w:val="single" w:sz="6" w:space="0" w:color="auto"/>
            </w:tcBorders>
          </w:tcPr>
          <w:p w14:paraId="3448315E" w14:textId="77777777" w:rsidR="009A338A" w:rsidRPr="00E71A8B" w:rsidRDefault="009A338A" w:rsidP="009A338A">
            <w:pPr>
              <w:jc w:val="center"/>
              <w:rPr>
                <w:snapToGrid w:val="0"/>
                <w:color w:val="000000"/>
                <w:sz w:val="16"/>
                <w:szCs w:val="16"/>
              </w:rPr>
            </w:pPr>
          </w:p>
        </w:tc>
        <w:tc>
          <w:tcPr>
            <w:tcW w:w="3708" w:type="dxa"/>
            <w:gridSpan w:val="2"/>
            <w:tcBorders>
              <w:top w:val="single" w:sz="6" w:space="0" w:color="auto"/>
            </w:tcBorders>
          </w:tcPr>
          <w:p w14:paraId="509ABDA9" w14:textId="77777777" w:rsidR="009A338A" w:rsidRPr="00426B3C" w:rsidRDefault="004635E4" w:rsidP="009A338A">
            <w:pPr>
              <w:jc w:val="center"/>
              <w:rPr>
                <w:snapToGrid w:val="0"/>
                <w:color w:val="000000"/>
                <w:sz w:val="16"/>
                <w:szCs w:val="16"/>
              </w:rPr>
            </w:pPr>
            <w:r w:rsidRPr="00426B3C">
              <w:rPr>
                <w:b/>
                <w:snapToGrid w:val="0"/>
                <w:color w:val="000000"/>
                <w:sz w:val="24"/>
                <w:szCs w:val="24"/>
              </w:rPr>
              <w:t>Data</w:t>
            </w:r>
            <w:r w:rsidR="00426B3C" w:rsidRPr="00426B3C">
              <w:rPr>
                <w:b/>
                <w:snapToGrid w:val="0"/>
                <w:color w:val="000000"/>
                <w:sz w:val="24"/>
                <w:szCs w:val="24"/>
              </w:rPr>
              <w:t xml:space="preserve"> </w:t>
            </w:r>
            <w:r w:rsidRPr="00426B3C">
              <w:rPr>
                <w:b/>
                <w:snapToGrid w:val="0"/>
                <w:color w:val="000000"/>
                <w:sz w:val="24"/>
                <w:szCs w:val="24"/>
              </w:rPr>
              <w:t>Swap</w:t>
            </w:r>
            <w:r w:rsidR="009A338A" w:rsidRPr="00426B3C">
              <w:rPr>
                <w:b/>
                <w:snapToGrid w:val="0"/>
                <w:color w:val="000000"/>
                <w:sz w:val="24"/>
                <w:szCs w:val="24"/>
              </w:rPr>
              <w:t>ping</w:t>
            </w:r>
          </w:p>
        </w:tc>
        <w:tc>
          <w:tcPr>
            <w:tcW w:w="4635" w:type="dxa"/>
            <w:gridSpan w:val="2"/>
            <w:tcBorders>
              <w:top w:val="single" w:sz="6" w:space="0" w:color="auto"/>
              <w:right w:val="single" w:sz="6" w:space="0" w:color="auto"/>
            </w:tcBorders>
          </w:tcPr>
          <w:p w14:paraId="5B6AE66B" w14:textId="77777777" w:rsidR="009A338A" w:rsidRPr="00E71A8B" w:rsidRDefault="009A338A" w:rsidP="009A338A">
            <w:pPr>
              <w:jc w:val="right"/>
              <w:rPr>
                <w:b/>
                <w:snapToGrid w:val="0"/>
                <w:color w:val="000000"/>
                <w:sz w:val="16"/>
                <w:szCs w:val="16"/>
              </w:rPr>
            </w:pPr>
            <w:r>
              <w:rPr>
                <w:b/>
                <w:snapToGrid w:val="0"/>
                <w:color w:val="000000"/>
                <w:sz w:val="16"/>
                <w:szCs w:val="16"/>
              </w:rPr>
              <w:t>3.2</w:t>
            </w:r>
          </w:p>
        </w:tc>
      </w:tr>
      <w:tr w:rsidR="009A338A" w:rsidRPr="00E71A8B" w14:paraId="610A2BB7" w14:textId="77777777" w:rsidTr="00281CD9">
        <w:trPr>
          <w:trHeight w:val="262"/>
          <w:jc w:val="center"/>
        </w:trPr>
        <w:tc>
          <w:tcPr>
            <w:tcW w:w="890" w:type="dxa"/>
            <w:tcBorders>
              <w:left w:val="single" w:sz="6" w:space="0" w:color="auto"/>
            </w:tcBorders>
          </w:tcPr>
          <w:p w14:paraId="0B0E665F" w14:textId="77777777" w:rsidR="009A338A" w:rsidRPr="00E71A8B" w:rsidRDefault="009A338A" w:rsidP="009A338A">
            <w:pPr>
              <w:jc w:val="right"/>
              <w:rPr>
                <w:snapToGrid w:val="0"/>
                <w:color w:val="000000"/>
                <w:sz w:val="16"/>
                <w:szCs w:val="16"/>
              </w:rPr>
            </w:pPr>
          </w:p>
        </w:tc>
        <w:tc>
          <w:tcPr>
            <w:tcW w:w="1397" w:type="dxa"/>
          </w:tcPr>
          <w:p w14:paraId="4279F692" w14:textId="77777777" w:rsidR="009A338A" w:rsidRPr="00E71A8B" w:rsidRDefault="009A338A" w:rsidP="009A338A">
            <w:pPr>
              <w:jc w:val="right"/>
              <w:rPr>
                <w:snapToGrid w:val="0"/>
                <w:color w:val="000000"/>
                <w:sz w:val="16"/>
                <w:szCs w:val="16"/>
              </w:rPr>
            </w:pPr>
          </w:p>
        </w:tc>
        <w:tc>
          <w:tcPr>
            <w:tcW w:w="171" w:type="dxa"/>
          </w:tcPr>
          <w:p w14:paraId="5BF51162" w14:textId="77777777" w:rsidR="009A338A" w:rsidRPr="00E71A8B" w:rsidRDefault="009A338A" w:rsidP="009A338A">
            <w:pPr>
              <w:jc w:val="center"/>
              <w:rPr>
                <w:snapToGrid w:val="0"/>
                <w:color w:val="000000"/>
                <w:sz w:val="16"/>
                <w:szCs w:val="16"/>
              </w:rPr>
            </w:pPr>
          </w:p>
        </w:tc>
        <w:tc>
          <w:tcPr>
            <w:tcW w:w="3708" w:type="dxa"/>
            <w:gridSpan w:val="2"/>
          </w:tcPr>
          <w:p w14:paraId="63A8CE57" w14:textId="77777777" w:rsidR="009A338A" w:rsidRPr="00E71A8B" w:rsidRDefault="009A338A" w:rsidP="009A338A">
            <w:pPr>
              <w:jc w:val="center"/>
              <w:rPr>
                <w:b/>
                <w:snapToGrid w:val="0"/>
                <w:color w:val="000000"/>
                <w:sz w:val="16"/>
                <w:szCs w:val="16"/>
              </w:rPr>
            </w:pPr>
            <w:r w:rsidRPr="00E71A8B">
              <w:rPr>
                <w:b/>
                <w:snapToGrid w:val="0"/>
                <w:color w:val="000000"/>
                <w:sz w:val="20"/>
              </w:rPr>
              <w:t>Parameter specification form</w:t>
            </w:r>
          </w:p>
        </w:tc>
        <w:tc>
          <w:tcPr>
            <w:tcW w:w="4635" w:type="dxa"/>
            <w:gridSpan w:val="2"/>
            <w:tcBorders>
              <w:right w:val="single" w:sz="6" w:space="0" w:color="auto"/>
            </w:tcBorders>
          </w:tcPr>
          <w:p w14:paraId="5E00D577" w14:textId="77777777" w:rsidR="009A338A" w:rsidRPr="00E71A8B" w:rsidRDefault="009A338A" w:rsidP="009A338A">
            <w:pPr>
              <w:jc w:val="right"/>
              <w:rPr>
                <w:snapToGrid w:val="0"/>
                <w:color w:val="000000"/>
                <w:sz w:val="16"/>
                <w:szCs w:val="16"/>
              </w:rPr>
            </w:pPr>
          </w:p>
        </w:tc>
      </w:tr>
      <w:tr w:rsidR="009A338A" w:rsidRPr="00E71A8B" w14:paraId="07514DA9" w14:textId="77777777" w:rsidTr="00281CD9">
        <w:trPr>
          <w:trHeight w:val="273"/>
          <w:jc w:val="center"/>
        </w:trPr>
        <w:tc>
          <w:tcPr>
            <w:tcW w:w="890" w:type="dxa"/>
            <w:tcBorders>
              <w:top w:val="single" w:sz="6" w:space="0" w:color="auto"/>
              <w:left w:val="single" w:sz="6" w:space="0" w:color="auto"/>
              <w:bottom w:val="single" w:sz="6" w:space="0" w:color="auto"/>
            </w:tcBorders>
          </w:tcPr>
          <w:p w14:paraId="5E3C047D" w14:textId="77777777" w:rsidR="009A338A" w:rsidRPr="00E71A8B" w:rsidRDefault="009A338A" w:rsidP="009A338A">
            <w:pPr>
              <w:rPr>
                <w:b/>
                <w:snapToGrid w:val="0"/>
                <w:color w:val="000000"/>
                <w:sz w:val="16"/>
                <w:szCs w:val="16"/>
              </w:rPr>
            </w:pPr>
            <w:r w:rsidRPr="00E71A8B">
              <w:rPr>
                <w:b/>
                <w:snapToGrid w:val="0"/>
                <w:color w:val="000000"/>
                <w:sz w:val="16"/>
                <w:szCs w:val="16"/>
              </w:rPr>
              <w:t>Parameter</w:t>
            </w:r>
          </w:p>
        </w:tc>
        <w:tc>
          <w:tcPr>
            <w:tcW w:w="1397" w:type="dxa"/>
            <w:tcBorders>
              <w:top w:val="single" w:sz="6" w:space="0" w:color="auto"/>
              <w:bottom w:val="single" w:sz="6" w:space="0" w:color="auto"/>
              <w:right w:val="single" w:sz="6" w:space="0" w:color="auto"/>
            </w:tcBorders>
          </w:tcPr>
          <w:p w14:paraId="3F8516A9" w14:textId="77777777" w:rsidR="009A338A" w:rsidRPr="00E71A8B" w:rsidRDefault="009A338A" w:rsidP="009A338A">
            <w:pPr>
              <w:jc w:val="center"/>
              <w:rPr>
                <w:b/>
                <w:snapToGrid w:val="0"/>
                <w:color w:val="000000"/>
                <w:sz w:val="16"/>
                <w:szCs w:val="16"/>
              </w:rPr>
            </w:pPr>
          </w:p>
        </w:tc>
        <w:tc>
          <w:tcPr>
            <w:tcW w:w="171" w:type="dxa"/>
            <w:tcBorders>
              <w:top w:val="single" w:sz="6" w:space="0" w:color="auto"/>
              <w:bottom w:val="single" w:sz="6" w:space="0" w:color="auto"/>
            </w:tcBorders>
          </w:tcPr>
          <w:p w14:paraId="6FC336C5" w14:textId="77777777" w:rsidR="009A338A" w:rsidRPr="00E71A8B" w:rsidRDefault="009A338A" w:rsidP="009A338A">
            <w:pPr>
              <w:jc w:val="center"/>
              <w:rPr>
                <w:b/>
                <w:snapToGrid w:val="0"/>
                <w:color w:val="000000"/>
                <w:sz w:val="16"/>
                <w:szCs w:val="16"/>
              </w:rPr>
            </w:pPr>
            <w:r w:rsidRPr="00E71A8B">
              <w:rPr>
                <w:b/>
                <w:snapToGrid w:val="0"/>
                <w:color w:val="000000"/>
                <w:sz w:val="16"/>
                <w:szCs w:val="16"/>
              </w:rPr>
              <w:t>*</w:t>
            </w:r>
          </w:p>
        </w:tc>
        <w:tc>
          <w:tcPr>
            <w:tcW w:w="2169" w:type="dxa"/>
            <w:tcBorders>
              <w:top w:val="single" w:sz="6" w:space="0" w:color="auto"/>
              <w:bottom w:val="single" w:sz="6" w:space="0" w:color="auto"/>
            </w:tcBorders>
          </w:tcPr>
          <w:p w14:paraId="2F191A8E" w14:textId="77777777" w:rsidR="009A338A" w:rsidRPr="00E71A8B" w:rsidRDefault="009A338A" w:rsidP="009A338A">
            <w:pPr>
              <w:jc w:val="center"/>
              <w:rPr>
                <w:b/>
                <w:snapToGrid w:val="0"/>
                <w:color w:val="000000"/>
                <w:sz w:val="16"/>
                <w:szCs w:val="16"/>
              </w:rPr>
            </w:pPr>
            <w:r w:rsidRPr="00E71A8B">
              <w:rPr>
                <w:b/>
                <w:snapToGrid w:val="0"/>
                <w:color w:val="000000"/>
                <w:sz w:val="16"/>
                <w:szCs w:val="16"/>
              </w:rPr>
              <w:t>Entry</w:t>
            </w:r>
          </w:p>
        </w:tc>
        <w:tc>
          <w:tcPr>
            <w:tcW w:w="1539" w:type="dxa"/>
            <w:tcBorders>
              <w:top w:val="single" w:sz="6" w:space="0" w:color="auto"/>
              <w:left w:val="single" w:sz="6" w:space="0" w:color="auto"/>
              <w:bottom w:val="single" w:sz="6" w:space="0" w:color="auto"/>
              <w:right w:val="single" w:sz="6" w:space="0" w:color="auto"/>
            </w:tcBorders>
          </w:tcPr>
          <w:p w14:paraId="711C7E25" w14:textId="77777777" w:rsidR="009A338A" w:rsidRPr="00E71A8B" w:rsidRDefault="009A338A" w:rsidP="009A338A">
            <w:pPr>
              <w:jc w:val="center"/>
              <w:rPr>
                <w:b/>
                <w:snapToGrid w:val="0"/>
                <w:color w:val="000000"/>
                <w:sz w:val="16"/>
                <w:szCs w:val="16"/>
              </w:rPr>
            </w:pPr>
            <w:r w:rsidRPr="00E71A8B">
              <w:rPr>
                <w:b/>
                <w:snapToGrid w:val="0"/>
                <w:color w:val="000000"/>
                <w:sz w:val="16"/>
                <w:szCs w:val="16"/>
              </w:rPr>
              <w:t>Default</w:t>
            </w:r>
          </w:p>
        </w:tc>
        <w:tc>
          <w:tcPr>
            <w:tcW w:w="4635" w:type="dxa"/>
            <w:gridSpan w:val="2"/>
            <w:tcBorders>
              <w:top w:val="single" w:sz="6" w:space="0" w:color="auto"/>
              <w:left w:val="single" w:sz="6" w:space="0" w:color="auto"/>
              <w:bottom w:val="single" w:sz="6" w:space="0" w:color="auto"/>
              <w:right w:val="single" w:sz="6" w:space="0" w:color="auto"/>
            </w:tcBorders>
          </w:tcPr>
          <w:p w14:paraId="6D2032FF" w14:textId="77777777" w:rsidR="009A338A" w:rsidRPr="00E71A8B" w:rsidRDefault="009A338A" w:rsidP="009A338A">
            <w:pPr>
              <w:rPr>
                <w:b/>
                <w:snapToGrid w:val="0"/>
                <w:color w:val="000000"/>
                <w:sz w:val="16"/>
                <w:szCs w:val="16"/>
              </w:rPr>
            </w:pPr>
            <w:r w:rsidRPr="00E71A8B">
              <w:rPr>
                <w:b/>
                <w:snapToGrid w:val="0"/>
                <w:color w:val="000000"/>
                <w:sz w:val="16"/>
                <w:szCs w:val="16"/>
              </w:rPr>
              <w:t>Description</w:t>
            </w:r>
          </w:p>
        </w:tc>
      </w:tr>
      <w:tr w:rsidR="009A338A" w:rsidRPr="00E71A8B" w14:paraId="56674C08" w14:textId="77777777" w:rsidTr="00281CD9">
        <w:trPr>
          <w:trHeight w:hRule="exact" w:val="144"/>
          <w:jc w:val="center"/>
        </w:trPr>
        <w:tc>
          <w:tcPr>
            <w:tcW w:w="890" w:type="dxa"/>
            <w:tcBorders>
              <w:left w:val="single" w:sz="6" w:space="0" w:color="auto"/>
            </w:tcBorders>
          </w:tcPr>
          <w:p w14:paraId="551D0AF5" w14:textId="77777777" w:rsidR="009A338A" w:rsidRPr="00E71A8B" w:rsidRDefault="009A338A" w:rsidP="009A338A">
            <w:pPr>
              <w:rPr>
                <w:b/>
                <w:snapToGrid w:val="0"/>
                <w:color w:val="000000"/>
                <w:sz w:val="16"/>
                <w:szCs w:val="16"/>
              </w:rPr>
            </w:pPr>
          </w:p>
        </w:tc>
        <w:tc>
          <w:tcPr>
            <w:tcW w:w="1397" w:type="dxa"/>
            <w:tcBorders>
              <w:top w:val="single" w:sz="6" w:space="0" w:color="auto"/>
              <w:left w:val="single" w:sz="6" w:space="0" w:color="auto"/>
            </w:tcBorders>
          </w:tcPr>
          <w:p w14:paraId="563A4C8B" w14:textId="77777777" w:rsidR="009A338A" w:rsidRPr="00E71A8B" w:rsidRDefault="009A338A" w:rsidP="009A338A">
            <w:pPr>
              <w:jc w:val="center"/>
              <w:rPr>
                <w:b/>
                <w:snapToGrid w:val="0"/>
                <w:color w:val="000000"/>
                <w:sz w:val="16"/>
                <w:szCs w:val="16"/>
              </w:rPr>
            </w:pPr>
          </w:p>
        </w:tc>
        <w:tc>
          <w:tcPr>
            <w:tcW w:w="171" w:type="dxa"/>
          </w:tcPr>
          <w:p w14:paraId="15974DC9" w14:textId="77777777" w:rsidR="009A338A" w:rsidRPr="00E71A8B" w:rsidRDefault="009A338A" w:rsidP="009A338A">
            <w:pPr>
              <w:jc w:val="center"/>
              <w:rPr>
                <w:b/>
                <w:snapToGrid w:val="0"/>
                <w:color w:val="000000"/>
                <w:sz w:val="16"/>
                <w:szCs w:val="16"/>
              </w:rPr>
            </w:pPr>
          </w:p>
        </w:tc>
        <w:tc>
          <w:tcPr>
            <w:tcW w:w="2169" w:type="dxa"/>
            <w:tcBorders>
              <w:top w:val="single" w:sz="6" w:space="0" w:color="auto"/>
            </w:tcBorders>
          </w:tcPr>
          <w:p w14:paraId="688FD0F6" w14:textId="77777777" w:rsidR="009A338A" w:rsidRPr="00E71A8B" w:rsidRDefault="009A338A" w:rsidP="009A338A">
            <w:pPr>
              <w:jc w:val="center"/>
              <w:rPr>
                <w:b/>
                <w:snapToGrid w:val="0"/>
                <w:color w:val="000000"/>
                <w:sz w:val="16"/>
                <w:szCs w:val="16"/>
              </w:rPr>
            </w:pPr>
          </w:p>
        </w:tc>
        <w:tc>
          <w:tcPr>
            <w:tcW w:w="1539" w:type="dxa"/>
          </w:tcPr>
          <w:p w14:paraId="70506F5D"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58CD489B" w14:textId="77777777" w:rsidR="009A338A" w:rsidRPr="00E71A8B" w:rsidRDefault="009A338A" w:rsidP="009A338A">
            <w:pPr>
              <w:rPr>
                <w:b/>
                <w:snapToGrid w:val="0"/>
                <w:color w:val="000000"/>
                <w:sz w:val="16"/>
                <w:szCs w:val="16"/>
              </w:rPr>
            </w:pPr>
          </w:p>
        </w:tc>
      </w:tr>
      <w:tr w:rsidR="009A338A" w:rsidRPr="00E71A8B" w14:paraId="1DF30A39" w14:textId="77777777" w:rsidTr="00281CD9">
        <w:trPr>
          <w:trHeight w:val="288"/>
          <w:jc w:val="center"/>
        </w:trPr>
        <w:tc>
          <w:tcPr>
            <w:tcW w:w="890" w:type="dxa"/>
            <w:tcBorders>
              <w:left w:val="single" w:sz="6" w:space="0" w:color="auto"/>
            </w:tcBorders>
          </w:tcPr>
          <w:p w14:paraId="53DCB40F" w14:textId="77777777" w:rsidR="009A338A" w:rsidRPr="00E71A8B" w:rsidRDefault="009A338A" w:rsidP="009A338A">
            <w:pPr>
              <w:rPr>
                <w:snapToGrid w:val="0"/>
                <w:color w:val="000000"/>
                <w:sz w:val="16"/>
                <w:szCs w:val="16"/>
              </w:rPr>
            </w:pPr>
            <w:r w:rsidRPr="00E71A8B">
              <w:rPr>
                <w:snapToGrid w:val="0"/>
                <w:color w:val="000000"/>
                <w:sz w:val="16"/>
                <w:szCs w:val="16"/>
              </w:rPr>
              <w:t>Input</w:t>
            </w:r>
          </w:p>
        </w:tc>
        <w:tc>
          <w:tcPr>
            <w:tcW w:w="1397" w:type="dxa"/>
            <w:tcBorders>
              <w:left w:val="single" w:sz="6" w:space="0" w:color="auto"/>
            </w:tcBorders>
          </w:tcPr>
          <w:p w14:paraId="54F48588" w14:textId="77777777" w:rsidR="009A338A" w:rsidRPr="00E71A8B" w:rsidRDefault="009A338A" w:rsidP="009A338A">
            <w:pPr>
              <w:rPr>
                <w:b/>
                <w:snapToGrid w:val="0"/>
                <w:color w:val="000000"/>
                <w:sz w:val="16"/>
                <w:szCs w:val="16"/>
              </w:rPr>
            </w:pPr>
            <w:r w:rsidRPr="00E71A8B">
              <w:rPr>
                <w:b/>
                <w:snapToGrid w:val="0"/>
                <w:color w:val="000000"/>
                <w:sz w:val="16"/>
                <w:szCs w:val="16"/>
              </w:rPr>
              <w:t>DATA=</w:t>
            </w:r>
          </w:p>
        </w:tc>
        <w:tc>
          <w:tcPr>
            <w:tcW w:w="171" w:type="dxa"/>
          </w:tcPr>
          <w:p w14:paraId="43B38354" w14:textId="77777777" w:rsidR="009A338A" w:rsidRPr="00E71A8B" w:rsidRDefault="009A338A" w:rsidP="009A338A">
            <w:pPr>
              <w:rPr>
                <w:b/>
                <w:snapToGrid w:val="0"/>
                <w:color w:val="000000"/>
                <w:sz w:val="16"/>
                <w:szCs w:val="16"/>
              </w:rPr>
            </w:pPr>
            <w:r w:rsidRPr="00E71A8B">
              <w:rPr>
                <w:b/>
                <w:snapToGrid w:val="0"/>
                <w:color w:val="000000"/>
                <w:sz w:val="16"/>
                <w:szCs w:val="16"/>
              </w:rPr>
              <w:t>R</w:t>
            </w:r>
          </w:p>
        </w:tc>
        <w:tc>
          <w:tcPr>
            <w:tcW w:w="2169" w:type="dxa"/>
            <w:tcBorders>
              <w:bottom w:val="single" w:sz="6" w:space="0" w:color="auto"/>
            </w:tcBorders>
          </w:tcPr>
          <w:p w14:paraId="58C20DF2" w14:textId="77777777" w:rsidR="009A338A" w:rsidRDefault="00172EE6" w:rsidP="009A338A">
            <w:pPr>
              <w:jc w:val="center"/>
              <w:rPr>
                <w:snapToGrid w:val="0"/>
                <w:color w:val="000000"/>
                <w:sz w:val="16"/>
                <w:szCs w:val="16"/>
              </w:rPr>
            </w:pPr>
            <w:r w:rsidRPr="00172EE6">
              <w:rPr>
                <w:snapToGrid w:val="0"/>
                <w:color w:val="000000"/>
                <w:sz w:val="16"/>
                <w:szCs w:val="16"/>
              </w:rPr>
              <w:t>INFLE.EXAMPLEDATA</w:t>
            </w:r>
          </w:p>
        </w:tc>
        <w:tc>
          <w:tcPr>
            <w:tcW w:w="1539" w:type="dxa"/>
          </w:tcPr>
          <w:p w14:paraId="279DF45A"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71B3E8B3" w14:textId="77777777" w:rsidR="009A338A" w:rsidRPr="00E71A8B" w:rsidRDefault="009A338A" w:rsidP="009A338A">
            <w:pPr>
              <w:rPr>
                <w:snapToGrid w:val="0"/>
                <w:color w:val="000000"/>
                <w:sz w:val="16"/>
                <w:szCs w:val="16"/>
              </w:rPr>
            </w:pPr>
            <w:r w:rsidRPr="00E71A8B">
              <w:rPr>
                <w:snapToGrid w:val="0"/>
                <w:color w:val="000000"/>
                <w:sz w:val="16"/>
                <w:szCs w:val="16"/>
              </w:rPr>
              <w:t>input file</w:t>
            </w:r>
          </w:p>
        </w:tc>
      </w:tr>
      <w:tr w:rsidR="009A338A" w:rsidRPr="00E71A8B" w14:paraId="55E248B3" w14:textId="77777777" w:rsidTr="00281CD9">
        <w:trPr>
          <w:trHeight w:val="288"/>
          <w:jc w:val="center"/>
        </w:trPr>
        <w:tc>
          <w:tcPr>
            <w:tcW w:w="890" w:type="dxa"/>
            <w:tcBorders>
              <w:left w:val="single" w:sz="6" w:space="0" w:color="auto"/>
            </w:tcBorders>
            <w:shd w:val="clear" w:color="auto" w:fill="auto"/>
          </w:tcPr>
          <w:p w14:paraId="0FDBF577" w14:textId="77777777" w:rsidR="009A338A" w:rsidRPr="00E71A8B" w:rsidRDefault="009A338A" w:rsidP="009A338A">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shd w:val="clear" w:color="auto" w:fill="auto"/>
          </w:tcPr>
          <w:p w14:paraId="04649805" w14:textId="77777777" w:rsidR="009A338A" w:rsidRPr="00E71A8B" w:rsidRDefault="009A338A" w:rsidP="009A338A">
            <w:pPr>
              <w:rPr>
                <w:b/>
                <w:snapToGrid w:val="0"/>
                <w:color w:val="000000"/>
                <w:sz w:val="16"/>
                <w:szCs w:val="16"/>
              </w:rPr>
            </w:pPr>
            <w:r w:rsidRPr="00E71A8B">
              <w:rPr>
                <w:b/>
                <w:snapToGrid w:val="0"/>
                <w:color w:val="000000"/>
                <w:sz w:val="16"/>
                <w:szCs w:val="16"/>
              </w:rPr>
              <w:t>SEED=</w:t>
            </w:r>
          </w:p>
        </w:tc>
        <w:tc>
          <w:tcPr>
            <w:tcW w:w="171" w:type="dxa"/>
            <w:shd w:val="clear" w:color="auto" w:fill="auto"/>
          </w:tcPr>
          <w:p w14:paraId="2228BDBA" w14:textId="77777777" w:rsidR="009A338A" w:rsidRPr="00E71A8B" w:rsidRDefault="009A338A" w:rsidP="009A338A">
            <w:pPr>
              <w:rPr>
                <w:b/>
                <w:snapToGrid w:val="0"/>
                <w:color w:val="000000"/>
                <w:sz w:val="16"/>
                <w:szCs w:val="16"/>
              </w:rPr>
            </w:pPr>
            <w:r w:rsidRPr="00E71A8B">
              <w:rPr>
                <w:b/>
                <w:snapToGrid w:val="0"/>
                <w:color w:val="000000"/>
                <w:sz w:val="16"/>
                <w:szCs w:val="16"/>
              </w:rPr>
              <w:t>O</w:t>
            </w:r>
          </w:p>
        </w:tc>
        <w:tc>
          <w:tcPr>
            <w:tcW w:w="2169" w:type="dxa"/>
            <w:tcBorders>
              <w:bottom w:val="single" w:sz="6" w:space="0" w:color="auto"/>
            </w:tcBorders>
            <w:shd w:val="clear" w:color="auto" w:fill="auto"/>
          </w:tcPr>
          <w:p w14:paraId="10034E1B" w14:textId="77777777" w:rsidR="009A338A" w:rsidRDefault="009A338A" w:rsidP="009A338A">
            <w:pPr>
              <w:jc w:val="center"/>
              <w:rPr>
                <w:snapToGrid w:val="0"/>
                <w:color w:val="000000"/>
                <w:sz w:val="16"/>
                <w:szCs w:val="16"/>
              </w:rPr>
            </w:pPr>
            <w:r>
              <w:rPr>
                <w:snapToGrid w:val="0"/>
                <w:color w:val="000000"/>
                <w:sz w:val="16"/>
                <w:szCs w:val="16"/>
              </w:rPr>
              <w:t>22601 345 76 98 239</w:t>
            </w:r>
          </w:p>
        </w:tc>
        <w:tc>
          <w:tcPr>
            <w:tcW w:w="1539" w:type="dxa"/>
            <w:shd w:val="clear" w:color="auto" w:fill="auto"/>
          </w:tcPr>
          <w:p w14:paraId="69D82ADD" w14:textId="77777777" w:rsidR="009A338A" w:rsidRPr="00E71A8B" w:rsidRDefault="009A338A" w:rsidP="009A338A">
            <w:pPr>
              <w:jc w:val="center"/>
              <w:rPr>
                <w:b/>
                <w:snapToGrid w:val="0"/>
                <w:color w:val="000000"/>
                <w:sz w:val="16"/>
                <w:szCs w:val="16"/>
              </w:rPr>
            </w:pPr>
            <w:r w:rsidRPr="00E71A8B">
              <w:rPr>
                <w:b/>
                <w:snapToGrid w:val="0"/>
                <w:color w:val="000000"/>
                <w:sz w:val="16"/>
                <w:szCs w:val="16"/>
              </w:rPr>
              <w:t>0</w:t>
            </w:r>
          </w:p>
        </w:tc>
        <w:tc>
          <w:tcPr>
            <w:tcW w:w="4635" w:type="dxa"/>
            <w:gridSpan w:val="2"/>
            <w:tcBorders>
              <w:right w:val="single" w:sz="6" w:space="0" w:color="auto"/>
            </w:tcBorders>
            <w:shd w:val="clear" w:color="auto" w:fill="auto"/>
          </w:tcPr>
          <w:p w14:paraId="24F13DF3" w14:textId="77777777" w:rsidR="009A338A" w:rsidRPr="00E71A8B" w:rsidRDefault="009A338A" w:rsidP="009A338A">
            <w:pPr>
              <w:rPr>
                <w:snapToGrid w:val="0"/>
                <w:color w:val="000000"/>
                <w:sz w:val="16"/>
                <w:szCs w:val="16"/>
              </w:rPr>
            </w:pPr>
            <w:r w:rsidRPr="00E71A8B">
              <w:rPr>
                <w:snapToGrid w:val="0"/>
                <w:color w:val="000000"/>
                <w:sz w:val="16"/>
                <w:szCs w:val="16"/>
              </w:rPr>
              <w:t>random seed</w:t>
            </w:r>
          </w:p>
        </w:tc>
      </w:tr>
      <w:tr w:rsidR="009A338A" w:rsidRPr="00E71A8B" w14:paraId="10B38422" w14:textId="77777777" w:rsidTr="00281CD9">
        <w:trPr>
          <w:trHeight w:val="288"/>
          <w:jc w:val="center"/>
        </w:trPr>
        <w:tc>
          <w:tcPr>
            <w:tcW w:w="890" w:type="dxa"/>
            <w:tcBorders>
              <w:left w:val="single" w:sz="6" w:space="0" w:color="auto"/>
            </w:tcBorders>
            <w:shd w:val="clear" w:color="auto" w:fill="auto"/>
          </w:tcPr>
          <w:p w14:paraId="650BE86C" w14:textId="77777777" w:rsidR="009A338A" w:rsidRPr="00E71A8B" w:rsidRDefault="009A338A" w:rsidP="009A338A">
            <w:pPr>
              <w:rPr>
                <w:strike/>
                <w:snapToGrid w:val="0"/>
                <w:color w:val="000000"/>
                <w:sz w:val="16"/>
                <w:szCs w:val="16"/>
              </w:rPr>
            </w:pPr>
          </w:p>
        </w:tc>
        <w:tc>
          <w:tcPr>
            <w:tcW w:w="1397" w:type="dxa"/>
            <w:tcBorders>
              <w:left w:val="single" w:sz="6" w:space="0" w:color="auto"/>
            </w:tcBorders>
            <w:shd w:val="clear" w:color="auto" w:fill="auto"/>
          </w:tcPr>
          <w:p w14:paraId="14E05892" w14:textId="77777777" w:rsidR="009A338A" w:rsidRPr="00E71A8B" w:rsidRDefault="009A338A" w:rsidP="009A338A">
            <w:pPr>
              <w:rPr>
                <w:b/>
                <w:snapToGrid w:val="0"/>
                <w:color w:val="000000"/>
                <w:sz w:val="16"/>
                <w:szCs w:val="16"/>
              </w:rPr>
            </w:pPr>
            <w:r w:rsidRPr="00E71A8B">
              <w:rPr>
                <w:b/>
                <w:snapToGrid w:val="0"/>
                <w:color w:val="000000"/>
                <w:sz w:val="16"/>
                <w:szCs w:val="16"/>
              </w:rPr>
              <w:t>ID=</w:t>
            </w:r>
          </w:p>
        </w:tc>
        <w:tc>
          <w:tcPr>
            <w:tcW w:w="171" w:type="dxa"/>
            <w:shd w:val="clear" w:color="auto" w:fill="auto"/>
          </w:tcPr>
          <w:p w14:paraId="7DB28AA3" w14:textId="77777777" w:rsidR="009A338A" w:rsidRPr="00E71A8B" w:rsidRDefault="009A338A" w:rsidP="009A338A">
            <w:pPr>
              <w:rPr>
                <w:b/>
                <w:snapToGrid w:val="0"/>
                <w:color w:val="000000"/>
                <w:sz w:val="16"/>
                <w:szCs w:val="16"/>
              </w:rPr>
            </w:pPr>
            <w:r w:rsidRPr="00E71A8B">
              <w:rPr>
                <w:b/>
                <w:snapToGrid w:val="0"/>
                <w:color w:val="000000"/>
                <w:sz w:val="16"/>
                <w:szCs w:val="16"/>
              </w:rPr>
              <w:t>R</w:t>
            </w:r>
          </w:p>
        </w:tc>
        <w:tc>
          <w:tcPr>
            <w:tcW w:w="2169" w:type="dxa"/>
            <w:tcBorders>
              <w:bottom w:val="single" w:sz="6" w:space="0" w:color="auto"/>
            </w:tcBorders>
            <w:shd w:val="clear" w:color="auto" w:fill="auto"/>
          </w:tcPr>
          <w:p w14:paraId="457D98DC" w14:textId="77777777" w:rsidR="009A338A" w:rsidRDefault="009A338A" w:rsidP="009A338A">
            <w:pPr>
              <w:jc w:val="center"/>
              <w:rPr>
                <w:snapToGrid w:val="0"/>
                <w:color w:val="000000"/>
                <w:sz w:val="16"/>
                <w:szCs w:val="16"/>
              </w:rPr>
            </w:pPr>
            <w:r>
              <w:rPr>
                <w:snapToGrid w:val="0"/>
                <w:color w:val="000000"/>
                <w:sz w:val="16"/>
                <w:szCs w:val="16"/>
              </w:rPr>
              <w:t>CASEID</w:t>
            </w:r>
          </w:p>
        </w:tc>
        <w:tc>
          <w:tcPr>
            <w:tcW w:w="1539" w:type="dxa"/>
            <w:shd w:val="clear" w:color="auto" w:fill="auto"/>
          </w:tcPr>
          <w:p w14:paraId="7E5DFD52"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shd w:val="clear" w:color="auto" w:fill="auto"/>
          </w:tcPr>
          <w:p w14:paraId="76CC24FA" w14:textId="77777777" w:rsidR="009A338A" w:rsidRPr="00E71A8B" w:rsidRDefault="009A338A" w:rsidP="009A338A">
            <w:pPr>
              <w:rPr>
                <w:snapToGrid w:val="0"/>
                <w:color w:val="000000"/>
                <w:sz w:val="16"/>
                <w:szCs w:val="16"/>
              </w:rPr>
            </w:pPr>
            <w:r w:rsidRPr="00E71A8B">
              <w:rPr>
                <w:snapToGrid w:val="0"/>
                <w:color w:val="000000"/>
                <w:sz w:val="16"/>
                <w:szCs w:val="16"/>
              </w:rPr>
              <w:t>case identification - a single variable</w:t>
            </w:r>
          </w:p>
        </w:tc>
      </w:tr>
      <w:tr w:rsidR="009A338A" w:rsidRPr="00E71A8B" w14:paraId="1B040A21" w14:textId="77777777" w:rsidTr="00281CD9">
        <w:trPr>
          <w:trHeight w:val="288"/>
          <w:jc w:val="center"/>
        </w:trPr>
        <w:tc>
          <w:tcPr>
            <w:tcW w:w="890" w:type="dxa"/>
            <w:tcBorders>
              <w:left w:val="single" w:sz="6" w:space="0" w:color="auto"/>
            </w:tcBorders>
            <w:shd w:val="clear" w:color="auto" w:fill="auto"/>
          </w:tcPr>
          <w:p w14:paraId="51E0C2D3" w14:textId="77777777" w:rsidR="009A338A" w:rsidRPr="00E71A8B" w:rsidRDefault="009A338A" w:rsidP="009A338A">
            <w:pPr>
              <w:rPr>
                <w:strike/>
                <w:snapToGrid w:val="0"/>
                <w:color w:val="000000"/>
                <w:sz w:val="16"/>
                <w:szCs w:val="16"/>
              </w:rPr>
            </w:pPr>
          </w:p>
        </w:tc>
        <w:tc>
          <w:tcPr>
            <w:tcW w:w="1397" w:type="dxa"/>
            <w:tcBorders>
              <w:left w:val="single" w:sz="6" w:space="0" w:color="auto"/>
            </w:tcBorders>
            <w:shd w:val="clear" w:color="auto" w:fill="auto"/>
          </w:tcPr>
          <w:p w14:paraId="369EF484" w14:textId="77777777" w:rsidR="009A338A" w:rsidRDefault="009A338A" w:rsidP="009A338A">
            <w:pPr>
              <w:rPr>
                <w:b/>
                <w:snapToGrid w:val="0"/>
                <w:color w:val="000000"/>
                <w:sz w:val="16"/>
                <w:szCs w:val="16"/>
              </w:rPr>
            </w:pPr>
            <w:r>
              <w:rPr>
                <w:b/>
                <w:snapToGrid w:val="0"/>
                <w:color w:val="000000"/>
                <w:sz w:val="16"/>
                <w:szCs w:val="16"/>
              </w:rPr>
              <w:t>VARSTRAT=</w:t>
            </w:r>
          </w:p>
        </w:tc>
        <w:tc>
          <w:tcPr>
            <w:tcW w:w="171" w:type="dxa"/>
            <w:shd w:val="clear" w:color="auto" w:fill="auto"/>
          </w:tcPr>
          <w:p w14:paraId="0B1739F5"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bottom w:val="single" w:sz="6" w:space="0" w:color="auto"/>
            </w:tcBorders>
            <w:shd w:val="clear" w:color="auto" w:fill="auto"/>
          </w:tcPr>
          <w:p w14:paraId="151722DB" w14:textId="77777777" w:rsidR="009A338A" w:rsidRDefault="009A338A" w:rsidP="009A338A">
            <w:pPr>
              <w:jc w:val="center"/>
              <w:rPr>
                <w:snapToGrid w:val="0"/>
                <w:color w:val="000000"/>
                <w:sz w:val="16"/>
                <w:szCs w:val="16"/>
              </w:rPr>
            </w:pPr>
            <w:r>
              <w:rPr>
                <w:snapToGrid w:val="0"/>
                <w:color w:val="000000"/>
                <w:sz w:val="16"/>
                <w:szCs w:val="16"/>
              </w:rPr>
              <w:t>VARSTRAT</w:t>
            </w:r>
          </w:p>
        </w:tc>
        <w:tc>
          <w:tcPr>
            <w:tcW w:w="1539" w:type="dxa"/>
            <w:shd w:val="clear" w:color="auto" w:fill="auto"/>
          </w:tcPr>
          <w:p w14:paraId="33A0DD89" w14:textId="77777777" w:rsidR="009A338A" w:rsidRDefault="009A338A" w:rsidP="009A338A">
            <w:pPr>
              <w:jc w:val="center"/>
              <w:rPr>
                <w:b/>
                <w:snapToGrid w:val="0"/>
                <w:color w:val="000000"/>
                <w:sz w:val="16"/>
                <w:szCs w:val="16"/>
              </w:rPr>
            </w:pPr>
          </w:p>
        </w:tc>
        <w:tc>
          <w:tcPr>
            <w:tcW w:w="4635" w:type="dxa"/>
            <w:gridSpan w:val="2"/>
            <w:tcBorders>
              <w:right w:val="single" w:sz="6" w:space="0" w:color="auto"/>
            </w:tcBorders>
            <w:shd w:val="clear" w:color="auto" w:fill="auto"/>
          </w:tcPr>
          <w:p w14:paraId="3D5FB087" w14:textId="77777777" w:rsidR="009A338A" w:rsidRDefault="009A338A" w:rsidP="009A338A">
            <w:pPr>
              <w:rPr>
                <w:snapToGrid w:val="0"/>
                <w:color w:val="000000"/>
                <w:sz w:val="16"/>
                <w:szCs w:val="16"/>
              </w:rPr>
            </w:pPr>
            <w:r>
              <w:rPr>
                <w:snapToGrid w:val="0"/>
                <w:color w:val="000000"/>
                <w:sz w:val="16"/>
                <w:szCs w:val="16"/>
              </w:rPr>
              <w:t>Variance Stratum</w:t>
            </w:r>
          </w:p>
        </w:tc>
      </w:tr>
      <w:tr w:rsidR="009A338A" w:rsidRPr="00E71A8B" w14:paraId="780F9A8F" w14:textId="77777777" w:rsidTr="00281CD9">
        <w:trPr>
          <w:trHeight w:val="288"/>
          <w:jc w:val="center"/>
        </w:trPr>
        <w:tc>
          <w:tcPr>
            <w:tcW w:w="890" w:type="dxa"/>
            <w:tcBorders>
              <w:left w:val="single" w:sz="6" w:space="0" w:color="auto"/>
            </w:tcBorders>
            <w:shd w:val="clear" w:color="auto" w:fill="auto"/>
          </w:tcPr>
          <w:p w14:paraId="05055AB9" w14:textId="77777777" w:rsidR="009A338A" w:rsidRPr="00E71A8B" w:rsidRDefault="009A338A" w:rsidP="009A338A">
            <w:pPr>
              <w:rPr>
                <w:strike/>
                <w:snapToGrid w:val="0"/>
                <w:color w:val="000000"/>
                <w:sz w:val="16"/>
                <w:szCs w:val="16"/>
              </w:rPr>
            </w:pPr>
          </w:p>
        </w:tc>
        <w:tc>
          <w:tcPr>
            <w:tcW w:w="1397" w:type="dxa"/>
            <w:tcBorders>
              <w:left w:val="single" w:sz="6" w:space="0" w:color="auto"/>
            </w:tcBorders>
            <w:shd w:val="clear" w:color="auto" w:fill="auto"/>
          </w:tcPr>
          <w:p w14:paraId="397630AB" w14:textId="77777777" w:rsidR="009A338A" w:rsidRDefault="009A338A" w:rsidP="009A338A">
            <w:pPr>
              <w:rPr>
                <w:b/>
                <w:snapToGrid w:val="0"/>
                <w:color w:val="000000"/>
                <w:sz w:val="16"/>
                <w:szCs w:val="16"/>
              </w:rPr>
            </w:pPr>
            <w:r>
              <w:rPr>
                <w:b/>
                <w:snapToGrid w:val="0"/>
                <w:color w:val="000000"/>
                <w:sz w:val="16"/>
                <w:szCs w:val="16"/>
              </w:rPr>
              <w:t>VARUNIT=</w:t>
            </w:r>
          </w:p>
        </w:tc>
        <w:tc>
          <w:tcPr>
            <w:tcW w:w="171" w:type="dxa"/>
            <w:shd w:val="clear" w:color="auto" w:fill="auto"/>
          </w:tcPr>
          <w:p w14:paraId="0635D236"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bottom w:val="single" w:sz="6" w:space="0" w:color="auto"/>
            </w:tcBorders>
            <w:shd w:val="clear" w:color="auto" w:fill="auto"/>
          </w:tcPr>
          <w:p w14:paraId="59CE1D09" w14:textId="77777777" w:rsidR="009A338A" w:rsidRDefault="009A338A" w:rsidP="009A338A">
            <w:pPr>
              <w:jc w:val="center"/>
              <w:rPr>
                <w:snapToGrid w:val="0"/>
                <w:color w:val="000000"/>
                <w:sz w:val="16"/>
                <w:szCs w:val="16"/>
              </w:rPr>
            </w:pPr>
            <w:r>
              <w:rPr>
                <w:snapToGrid w:val="0"/>
                <w:color w:val="000000"/>
                <w:sz w:val="16"/>
                <w:szCs w:val="16"/>
              </w:rPr>
              <w:t>VARUNIT</w:t>
            </w:r>
          </w:p>
        </w:tc>
        <w:tc>
          <w:tcPr>
            <w:tcW w:w="1539" w:type="dxa"/>
            <w:shd w:val="clear" w:color="auto" w:fill="auto"/>
          </w:tcPr>
          <w:p w14:paraId="533CBDAE" w14:textId="77777777" w:rsidR="009A338A" w:rsidRDefault="009A338A" w:rsidP="009A338A">
            <w:pPr>
              <w:jc w:val="center"/>
              <w:rPr>
                <w:b/>
                <w:snapToGrid w:val="0"/>
                <w:color w:val="000000"/>
                <w:sz w:val="16"/>
                <w:szCs w:val="16"/>
              </w:rPr>
            </w:pPr>
          </w:p>
        </w:tc>
        <w:tc>
          <w:tcPr>
            <w:tcW w:w="4635" w:type="dxa"/>
            <w:gridSpan w:val="2"/>
            <w:tcBorders>
              <w:right w:val="single" w:sz="6" w:space="0" w:color="auto"/>
            </w:tcBorders>
            <w:shd w:val="clear" w:color="auto" w:fill="auto"/>
          </w:tcPr>
          <w:p w14:paraId="5C45AD20" w14:textId="77777777" w:rsidR="009A338A" w:rsidRDefault="009A338A" w:rsidP="009A338A">
            <w:pPr>
              <w:rPr>
                <w:snapToGrid w:val="0"/>
                <w:color w:val="000000"/>
                <w:sz w:val="16"/>
                <w:szCs w:val="16"/>
              </w:rPr>
            </w:pPr>
            <w:r>
              <w:rPr>
                <w:snapToGrid w:val="0"/>
                <w:color w:val="000000"/>
                <w:sz w:val="16"/>
                <w:szCs w:val="16"/>
              </w:rPr>
              <w:t>Variance Unit</w:t>
            </w:r>
          </w:p>
        </w:tc>
      </w:tr>
      <w:tr w:rsidR="009A338A" w:rsidRPr="00E71A8B" w14:paraId="705F4120" w14:textId="77777777" w:rsidTr="00281CD9">
        <w:trPr>
          <w:trHeight w:hRule="exact" w:val="144"/>
          <w:jc w:val="center"/>
        </w:trPr>
        <w:tc>
          <w:tcPr>
            <w:tcW w:w="890" w:type="dxa"/>
            <w:tcBorders>
              <w:left w:val="single" w:sz="6" w:space="0" w:color="auto"/>
              <w:bottom w:val="single" w:sz="6" w:space="0" w:color="auto"/>
            </w:tcBorders>
          </w:tcPr>
          <w:p w14:paraId="09A95C69" w14:textId="77777777" w:rsidR="009A338A" w:rsidRPr="00E71A8B" w:rsidRDefault="009A338A" w:rsidP="009A338A">
            <w:pPr>
              <w:jc w:val="right"/>
              <w:rPr>
                <w:snapToGrid w:val="0"/>
                <w:color w:val="000000"/>
                <w:sz w:val="16"/>
                <w:szCs w:val="16"/>
              </w:rPr>
            </w:pPr>
          </w:p>
        </w:tc>
        <w:tc>
          <w:tcPr>
            <w:tcW w:w="1397" w:type="dxa"/>
            <w:tcBorders>
              <w:left w:val="single" w:sz="6" w:space="0" w:color="auto"/>
              <w:bottom w:val="single" w:sz="6" w:space="0" w:color="auto"/>
            </w:tcBorders>
          </w:tcPr>
          <w:p w14:paraId="414AD062" w14:textId="77777777" w:rsidR="009A338A" w:rsidRPr="00E71A8B" w:rsidRDefault="009A338A" w:rsidP="009A338A">
            <w:pPr>
              <w:jc w:val="right"/>
              <w:rPr>
                <w:b/>
                <w:snapToGrid w:val="0"/>
                <w:color w:val="000000"/>
                <w:sz w:val="16"/>
                <w:szCs w:val="16"/>
              </w:rPr>
            </w:pPr>
          </w:p>
        </w:tc>
        <w:tc>
          <w:tcPr>
            <w:tcW w:w="171" w:type="dxa"/>
            <w:tcBorders>
              <w:bottom w:val="single" w:sz="6" w:space="0" w:color="auto"/>
            </w:tcBorders>
          </w:tcPr>
          <w:p w14:paraId="6E2907D4" w14:textId="77777777" w:rsidR="009A338A" w:rsidRPr="00E71A8B" w:rsidRDefault="009A338A" w:rsidP="009A338A">
            <w:pPr>
              <w:jc w:val="right"/>
              <w:rPr>
                <w:b/>
                <w:snapToGrid w:val="0"/>
                <w:color w:val="000000"/>
                <w:sz w:val="16"/>
                <w:szCs w:val="16"/>
              </w:rPr>
            </w:pPr>
          </w:p>
        </w:tc>
        <w:tc>
          <w:tcPr>
            <w:tcW w:w="2169" w:type="dxa"/>
            <w:tcBorders>
              <w:bottom w:val="single" w:sz="6" w:space="0" w:color="auto"/>
            </w:tcBorders>
          </w:tcPr>
          <w:p w14:paraId="371E541D" w14:textId="77777777" w:rsidR="009A338A" w:rsidRDefault="009A338A" w:rsidP="009A338A">
            <w:pPr>
              <w:jc w:val="center"/>
              <w:rPr>
                <w:snapToGrid w:val="0"/>
                <w:color w:val="000000"/>
                <w:sz w:val="16"/>
                <w:szCs w:val="16"/>
              </w:rPr>
            </w:pPr>
          </w:p>
        </w:tc>
        <w:tc>
          <w:tcPr>
            <w:tcW w:w="1539" w:type="dxa"/>
            <w:tcBorders>
              <w:bottom w:val="single" w:sz="6" w:space="0" w:color="auto"/>
            </w:tcBorders>
          </w:tcPr>
          <w:p w14:paraId="218DBF5E" w14:textId="77777777" w:rsidR="009A338A" w:rsidRPr="00E71A8B" w:rsidRDefault="009A338A" w:rsidP="009A338A">
            <w:pPr>
              <w:jc w:val="center"/>
              <w:rPr>
                <w:b/>
                <w:snapToGrid w:val="0"/>
                <w:color w:val="000000"/>
                <w:sz w:val="16"/>
                <w:szCs w:val="16"/>
              </w:rPr>
            </w:pPr>
          </w:p>
        </w:tc>
        <w:tc>
          <w:tcPr>
            <w:tcW w:w="4635" w:type="dxa"/>
            <w:gridSpan w:val="2"/>
            <w:tcBorders>
              <w:bottom w:val="single" w:sz="6" w:space="0" w:color="auto"/>
              <w:right w:val="single" w:sz="6" w:space="0" w:color="auto"/>
            </w:tcBorders>
          </w:tcPr>
          <w:p w14:paraId="55F34307" w14:textId="77777777" w:rsidR="009A338A" w:rsidRPr="00E71A8B" w:rsidRDefault="009A338A" w:rsidP="009A338A">
            <w:pPr>
              <w:jc w:val="right"/>
              <w:rPr>
                <w:snapToGrid w:val="0"/>
                <w:color w:val="000000"/>
                <w:sz w:val="16"/>
                <w:szCs w:val="16"/>
              </w:rPr>
            </w:pPr>
          </w:p>
        </w:tc>
      </w:tr>
      <w:tr w:rsidR="009A338A" w:rsidRPr="00E71A8B" w14:paraId="01C13A9B" w14:textId="77777777" w:rsidTr="00281CD9">
        <w:trPr>
          <w:trHeight w:hRule="exact" w:val="144"/>
          <w:jc w:val="center"/>
        </w:trPr>
        <w:tc>
          <w:tcPr>
            <w:tcW w:w="890" w:type="dxa"/>
            <w:tcBorders>
              <w:left w:val="single" w:sz="6" w:space="0" w:color="auto"/>
            </w:tcBorders>
          </w:tcPr>
          <w:p w14:paraId="115263CF" w14:textId="77777777" w:rsidR="009A338A" w:rsidRPr="00E71A8B" w:rsidRDefault="009A338A" w:rsidP="009A338A">
            <w:pPr>
              <w:jc w:val="right"/>
              <w:rPr>
                <w:snapToGrid w:val="0"/>
                <w:color w:val="000000"/>
                <w:sz w:val="16"/>
                <w:szCs w:val="16"/>
              </w:rPr>
            </w:pPr>
          </w:p>
        </w:tc>
        <w:tc>
          <w:tcPr>
            <w:tcW w:w="1397" w:type="dxa"/>
            <w:tcBorders>
              <w:left w:val="single" w:sz="6" w:space="0" w:color="auto"/>
            </w:tcBorders>
          </w:tcPr>
          <w:p w14:paraId="20CBC75B" w14:textId="77777777" w:rsidR="009A338A" w:rsidRPr="00E71A8B" w:rsidRDefault="009A338A" w:rsidP="009A338A">
            <w:pPr>
              <w:rPr>
                <w:b/>
                <w:snapToGrid w:val="0"/>
                <w:color w:val="000000"/>
                <w:sz w:val="16"/>
                <w:szCs w:val="16"/>
              </w:rPr>
            </w:pPr>
          </w:p>
        </w:tc>
        <w:tc>
          <w:tcPr>
            <w:tcW w:w="171" w:type="dxa"/>
          </w:tcPr>
          <w:p w14:paraId="44ABA8A7" w14:textId="77777777" w:rsidR="009A338A" w:rsidRPr="00E71A8B" w:rsidRDefault="009A338A" w:rsidP="009A338A">
            <w:pPr>
              <w:rPr>
                <w:b/>
                <w:snapToGrid w:val="0"/>
                <w:color w:val="000000"/>
                <w:sz w:val="16"/>
                <w:szCs w:val="16"/>
              </w:rPr>
            </w:pPr>
          </w:p>
        </w:tc>
        <w:tc>
          <w:tcPr>
            <w:tcW w:w="2169" w:type="dxa"/>
            <w:tcBorders>
              <w:top w:val="single" w:sz="6" w:space="0" w:color="auto"/>
            </w:tcBorders>
          </w:tcPr>
          <w:p w14:paraId="0871EA29" w14:textId="77777777" w:rsidR="009A338A" w:rsidRPr="00E71A8B" w:rsidRDefault="009A338A" w:rsidP="009A338A">
            <w:pPr>
              <w:jc w:val="center"/>
              <w:rPr>
                <w:snapToGrid w:val="0"/>
                <w:color w:val="000000"/>
                <w:sz w:val="16"/>
                <w:szCs w:val="16"/>
              </w:rPr>
            </w:pPr>
          </w:p>
        </w:tc>
        <w:tc>
          <w:tcPr>
            <w:tcW w:w="1539" w:type="dxa"/>
            <w:tcBorders>
              <w:top w:val="single" w:sz="6" w:space="0" w:color="auto"/>
            </w:tcBorders>
          </w:tcPr>
          <w:p w14:paraId="1530D20E"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0CF72E8B" w14:textId="77777777" w:rsidR="009A338A" w:rsidRPr="00E71A8B" w:rsidRDefault="009A338A" w:rsidP="009A338A">
            <w:pPr>
              <w:rPr>
                <w:snapToGrid w:val="0"/>
                <w:color w:val="000000"/>
                <w:sz w:val="16"/>
                <w:szCs w:val="16"/>
              </w:rPr>
            </w:pPr>
          </w:p>
        </w:tc>
      </w:tr>
      <w:tr w:rsidR="009A338A" w:rsidRPr="00E71A8B" w14:paraId="499E4A3D" w14:textId="77777777" w:rsidTr="00281CD9">
        <w:trPr>
          <w:trHeight w:val="288"/>
          <w:jc w:val="center"/>
        </w:trPr>
        <w:tc>
          <w:tcPr>
            <w:tcW w:w="890" w:type="dxa"/>
            <w:tcBorders>
              <w:left w:val="single" w:sz="6" w:space="0" w:color="auto"/>
            </w:tcBorders>
            <w:vAlign w:val="center"/>
          </w:tcPr>
          <w:p w14:paraId="6CF1F0F2" w14:textId="77777777" w:rsidR="009A338A" w:rsidRPr="00E71A8B" w:rsidRDefault="009A338A" w:rsidP="009A338A">
            <w:pPr>
              <w:rPr>
                <w:snapToGrid w:val="0"/>
                <w:color w:val="000000"/>
                <w:sz w:val="16"/>
                <w:szCs w:val="16"/>
              </w:rPr>
            </w:pPr>
            <w:r w:rsidRPr="00E71A8B">
              <w:rPr>
                <w:snapToGrid w:val="0"/>
                <w:color w:val="000000"/>
                <w:sz w:val="16"/>
                <w:szCs w:val="16"/>
              </w:rPr>
              <w:t>Sampling</w:t>
            </w:r>
          </w:p>
        </w:tc>
        <w:tc>
          <w:tcPr>
            <w:tcW w:w="1397" w:type="dxa"/>
            <w:tcBorders>
              <w:left w:val="single" w:sz="6" w:space="0" w:color="auto"/>
            </w:tcBorders>
          </w:tcPr>
          <w:p w14:paraId="18B56D4E" w14:textId="77777777" w:rsidR="009A338A" w:rsidRPr="00E71A8B" w:rsidRDefault="009A338A" w:rsidP="009A338A">
            <w:pPr>
              <w:rPr>
                <w:b/>
                <w:snapToGrid w:val="0"/>
                <w:color w:val="000000"/>
                <w:sz w:val="16"/>
                <w:szCs w:val="16"/>
              </w:rPr>
            </w:pPr>
            <w:r w:rsidRPr="00E71A8B">
              <w:rPr>
                <w:b/>
                <w:snapToGrid w:val="0"/>
                <w:color w:val="000000"/>
                <w:sz w:val="16"/>
                <w:szCs w:val="16"/>
              </w:rPr>
              <w:t>RATE=</w:t>
            </w:r>
          </w:p>
        </w:tc>
        <w:tc>
          <w:tcPr>
            <w:tcW w:w="171" w:type="dxa"/>
          </w:tcPr>
          <w:p w14:paraId="032EF76C" w14:textId="77777777" w:rsidR="009A338A" w:rsidRPr="00E71A8B" w:rsidRDefault="009A338A" w:rsidP="009A338A">
            <w:pPr>
              <w:rPr>
                <w:b/>
                <w:snapToGrid w:val="0"/>
                <w:color w:val="000000"/>
                <w:sz w:val="16"/>
                <w:szCs w:val="16"/>
              </w:rPr>
            </w:pPr>
            <w:r w:rsidRPr="00E71A8B">
              <w:rPr>
                <w:b/>
                <w:snapToGrid w:val="0"/>
                <w:color w:val="000000"/>
                <w:sz w:val="16"/>
                <w:szCs w:val="16"/>
              </w:rPr>
              <w:t>R</w:t>
            </w:r>
          </w:p>
        </w:tc>
        <w:tc>
          <w:tcPr>
            <w:tcW w:w="2169" w:type="dxa"/>
            <w:tcBorders>
              <w:bottom w:val="single" w:sz="6" w:space="0" w:color="auto"/>
            </w:tcBorders>
          </w:tcPr>
          <w:p w14:paraId="3BD6928C" w14:textId="77777777" w:rsidR="009A338A" w:rsidRDefault="009A338A" w:rsidP="009A338A">
            <w:pPr>
              <w:jc w:val="center"/>
              <w:rPr>
                <w:snapToGrid w:val="0"/>
                <w:color w:val="000000"/>
                <w:sz w:val="16"/>
                <w:szCs w:val="16"/>
              </w:rPr>
            </w:pPr>
            <w:r>
              <w:rPr>
                <w:snapToGrid w:val="0"/>
                <w:color w:val="000000"/>
                <w:sz w:val="16"/>
                <w:szCs w:val="16"/>
              </w:rPr>
              <w:t>RATE</w:t>
            </w:r>
          </w:p>
        </w:tc>
        <w:tc>
          <w:tcPr>
            <w:tcW w:w="1539" w:type="dxa"/>
          </w:tcPr>
          <w:p w14:paraId="31C0D410"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4D943411" w14:textId="77777777" w:rsidR="009A338A" w:rsidRPr="00E71A8B" w:rsidRDefault="009A338A" w:rsidP="009A338A">
            <w:pPr>
              <w:rPr>
                <w:snapToGrid w:val="0"/>
                <w:color w:val="000000"/>
                <w:sz w:val="16"/>
                <w:szCs w:val="16"/>
              </w:rPr>
            </w:pPr>
            <w:r w:rsidRPr="00E71A8B">
              <w:rPr>
                <w:snapToGrid w:val="0"/>
                <w:color w:val="000000"/>
                <w:sz w:val="16"/>
                <w:szCs w:val="16"/>
              </w:rPr>
              <w:t>swapping rate - a single variable or a number</w:t>
            </w:r>
          </w:p>
        </w:tc>
      </w:tr>
      <w:tr w:rsidR="009A338A" w:rsidRPr="00E71A8B" w14:paraId="43F28281" w14:textId="77777777" w:rsidTr="00281CD9">
        <w:trPr>
          <w:trHeight w:val="288"/>
          <w:jc w:val="center"/>
        </w:trPr>
        <w:tc>
          <w:tcPr>
            <w:tcW w:w="890" w:type="dxa"/>
            <w:tcBorders>
              <w:left w:val="single" w:sz="6" w:space="0" w:color="auto"/>
            </w:tcBorders>
          </w:tcPr>
          <w:p w14:paraId="5892ECBC" w14:textId="77777777" w:rsidR="009A338A" w:rsidRPr="00E71A8B" w:rsidRDefault="009A338A" w:rsidP="009A338A">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1790DBB0" w14:textId="77777777" w:rsidR="009A338A" w:rsidRPr="00E71A8B" w:rsidRDefault="009A338A" w:rsidP="009A338A">
            <w:pPr>
              <w:rPr>
                <w:b/>
                <w:snapToGrid w:val="0"/>
                <w:color w:val="000000"/>
                <w:sz w:val="16"/>
                <w:szCs w:val="16"/>
              </w:rPr>
            </w:pPr>
            <w:r w:rsidRPr="00E71A8B">
              <w:rPr>
                <w:b/>
                <w:snapToGrid w:val="0"/>
                <w:color w:val="000000"/>
                <w:sz w:val="16"/>
                <w:szCs w:val="16"/>
              </w:rPr>
              <w:t>MOS=</w:t>
            </w:r>
          </w:p>
        </w:tc>
        <w:tc>
          <w:tcPr>
            <w:tcW w:w="171" w:type="dxa"/>
          </w:tcPr>
          <w:p w14:paraId="2B48BE4A" w14:textId="77777777" w:rsidR="009A338A" w:rsidRPr="00E71A8B" w:rsidRDefault="009A338A" w:rsidP="009A338A">
            <w:pPr>
              <w:rPr>
                <w:b/>
                <w:snapToGrid w:val="0"/>
                <w:color w:val="000000"/>
                <w:sz w:val="16"/>
                <w:szCs w:val="16"/>
              </w:rPr>
            </w:pPr>
            <w:r w:rsidRPr="00E71A8B">
              <w:rPr>
                <w:b/>
                <w:snapToGrid w:val="0"/>
                <w:color w:val="000000"/>
                <w:sz w:val="16"/>
                <w:szCs w:val="16"/>
              </w:rPr>
              <w:t>O</w:t>
            </w:r>
          </w:p>
        </w:tc>
        <w:tc>
          <w:tcPr>
            <w:tcW w:w="2169" w:type="dxa"/>
            <w:tcBorders>
              <w:bottom w:val="single" w:sz="6" w:space="0" w:color="auto"/>
            </w:tcBorders>
          </w:tcPr>
          <w:p w14:paraId="20B8DE13" w14:textId="77777777" w:rsidR="009A338A" w:rsidRDefault="009A338A" w:rsidP="009A338A">
            <w:pPr>
              <w:jc w:val="center"/>
              <w:rPr>
                <w:snapToGrid w:val="0"/>
                <w:color w:val="000000"/>
                <w:sz w:val="16"/>
                <w:szCs w:val="16"/>
              </w:rPr>
            </w:pPr>
          </w:p>
        </w:tc>
        <w:tc>
          <w:tcPr>
            <w:tcW w:w="1539" w:type="dxa"/>
          </w:tcPr>
          <w:p w14:paraId="6F2C336D" w14:textId="77777777" w:rsidR="009A338A" w:rsidRPr="00E71A8B" w:rsidRDefault="009A338A" w:rsidP="009A338A">
            <w:pPr>
              <w:jc w:val="center"/>
              <w:rPr>
                <w:b/>
                <w:snapToGrid w:val="0"/>
                <w:color w:val="000000"/>
                <w:sz w:val="16"/>
                <w:szCs w:val="16"/>
              </w:rPr>
            </w:pPr>
            <w:r w:rsidRPr="00E71A8B">
              <w:rPr>
                <w:b/>
                <w:snapToGrid w:val="0"/>
                <w:color w:val="000000"/>
                <w:sz w:val="16"/>
                <w:szCs w:val="16"/>
              </w:rPr>
              <w:t>1</w:t>
            </w:r>
          </w:p>
        </w:tc>
        <w:tc>
          <w:tcPr>
            <w:tcW w:w="4635" w:type="dxa"/>
            <w:gridSpan w:val="2"/>
            <w:tcBorders>
              <w:right w:val="single" w:sz="6" w:space="0" w:color="auto"/>
            </w:tcBorders>
          </w:tcPr>
          <w:p w14:paraId="0DBDC31A" w14:textId="77777777" w:rsidR="009A338A" w:rsidRPr="00E71A8B" w:rsidRDefault="009A338A" w:rsidP="009A338A">
            <w:pPr>
              <w:rPr>
                <w:snapToGrid w:val="0"/>
                <w:color w:val="000000"/>
                <w:sz w:val="16"/>
                <w:szCs w:val="16"/>
              </w:rPr>
            </w:pPr>
            <w:r w:rsidRPr="00E71A8B">
              <w:rPr>
                <w:snapToGrid w:val="0"/>
                <w:color w:val="000000"/>
                <w:sz w:val="16"/>
                <w:szCs w:val="16"/>
              </w:rPr>
              <w:t>measure of size  - a single variable</w:t>
            </w:r>
          </w:p>
        </w:tc>
      </w:tr>
      <w:tr w:rsidR="009A338A" w:rsidRPr="00E71A8B" w14:paraId="368CB4C5" w14:textId="77777777" w:rsidTr="00281CD9">
        <w:trPr>
          <w:trHeight w:val="288"/>
          <w:jc w:val="center"/>
        </w:trPr>
        <w:tc>
          <w:tcPr>
            <w:tcW w:w="890" w:type="dxa"/>
            <w:tcBorders>
              <w:left w:val="single" w:sz="6" w:space="0" w:color="auto"/>
            </w:tcBorders>
            <w:shd w:val="clear" w:color="auto" w:fill="auto"/>
          </w:tcPr>
          <w:p w14:paraId="49856255" w14:textId="77777777" w:rsidR="009A338A" w:rsidRPr="00E71A8B" w:rsidRDefault="009A338A" w:rsidP="009A338A">
            <w:pPr>
              <w:jc w:val="right"/>
              <w:rPr>
                <w:b/>
                <w:snapToGrid w:val="0"/>
                <w:color w:val="000000"/>
                <w:sz w:val="16"/>
                <w:szCs w:val="16"/>
              </w:rPr>
            </w:pPr>
            <w:r w:rsidRPr="00E71A8B">
              <w:rPr>
                <w:b/>
                <w:snapToGrid w:val="0"/>
                <w:color w:val="000000"/>
                <w:sz w:val="16"/>
                <w:szCs w:val="16"/>
              </w:rPr>
              <w:t xml:space="preserve"> </w:t>
            </w:r>
          </w:p>
        </w:tc>
        <w:tc>
          <w:tcPr>
            <w:tcW w:w="1397" w:type="dxa"/>
            <w:tcBorders>
              <w:left w:val="single" w:sz="6" w:space="0" w:color="auto"/>
            </w:tcBorders>
            <w:shd w:val="clear" w:color="auto" w:fill="auto"/>
          </w:tcPr>
          <w:p w14:paraId="1D1A3E0F" w14:textId="77777777" w:rsidR="009A338A" w:rsidRPr="00E71A8B" w:rsidRDefault="009A338A" w:rsidP="009A338A">
            <w:pPr>
              <w:rPr>
                <w:b/>
                <w:snapToGrid w:val="0"/>
                <w:color w:val="000000"/>
                <w:sz w:val="16"/>
                <w:szCs w:val="16"/>
              </w:rPr>
            </w:pPr>
            <w:r w:rsidRPr="00E71A8B">
              <w:rPr>
                <w:b/>
                <w:snapToGrid w:val="0"/>
                <w:color w:val="000000"/>
                <w:sz w:val="16"/>
                <w:szCs w:val="16"/>
              </w:rPr>
              <w:t>STRATUM=</w:t>
            </w:r>
          </w:p>
        </w:tc>
        <w:tc>
          <w:tcPr>
            <w:tcW w:w="171" w:type="dxa"/>
            <w:shd w:val="clear" w:color="auto" w:fill="auto"/>
          </w:tcPr>
          <w:p w14:paraId="12CB7D80" w14:textId="77777777" w:rsidR="009A338A" w:rsidRPr="00E71A8B" w:rsidRDefault="009A338A" w:rsidP="009A338A">
            <w:pPr>
              <w:rPr>
                <w:b/>
                <w:snapToGrid w:val="0"/>
                <w:color w:val="000000"/>
                <w:sz w:val="16"/>
                <w:szCs w:val="16"/>
              </w:rPr>
            </w:pPr>
            <w:r w:rsidRPr="00E71A8B">
              <w:rPr>
                <w:b/>
                <w:snapToGrid w:val="0"/>
                <w:color w:val="000000"/>
                <w:sz w:val="16"/>
                <w:szCs w:val="16"/>
              </w:rPr>
              <w:t>O</w:t>
            </w:r>
          </w:p>
        </w:tc>
        <w:tc>
          <w:tcPr>
            <w:tcW w:w="2169" w:type="dxa"/>
            <w:tcBorders>
              <w:bottom w:val="single" w:sz="6" w:space="0" w:color="auto"/>
            </w:tcBorders>
            <w:shd w:val="clear" w:color="auto" w:fill="auto"/>
          </w:tcPr>
          <w:p w14:paraId="239A45E2" w14:textId="77777777" w:rsidR="009A338A" w:rsidRDefault="009A338A" w:rsidP="009A338A">
            <w:pPr>
              <w:jc w:val="center"/>
              <w:rPr>
                <w:snapToGrid w:val="0"/>
                <w:color w:val="000000"/>
                <w:sz w:val="16"/>
                <w:szCs w:val="16"/>
              </w:rPr>
            </w:pPr>
            <w:proofErr w:type="spellStart"/>
            <w:r>
              <w:rPr>
                <w:snapToGrid w:val="0"/>
                <w:color w:val="000000"/>
                <w:sz w:val="16"/>
                <w:szCs w:val="16"/>
              </w:rPr>
              <w:t>RiskStratum</w:t>
            </w:r>
            <w:proofErr w:type="spellEnd"/>
          </w:p>
        </w:tc>
        <w:tc>
          <w:tcPr>
            <w:tcW w:w="1539" w:type="dxa"/>
            <w:shd w:val="clear" w:color="auto" w:fill="auto"/>
          </w:tcPr>
          <w:p w14:paraId="7077B349" w14:textId="77777777" w:rsidR="009A338A" w:rsidRPr="00E71A8B" w:rsidRDefault="009A338A" w:rsidP="009A338A">
            <w:pPr>
              <w:jc w:val="center"/>
              <w:rPr>
                <w:b/>
                <w:snapToGrid w:val="0"/>
                <w:color w:val="000000"/>
                <w:sz w:val="16"/>
                <w:szCs w:val="16"/>
              </w:rPr>
            </w:pPr>
            <w:r w:rsidRPr="00E71A8B">
              <w:rPr>
                <w:b/>
                <w:snapToGrid w:val="0"/>
                <w:color w:val="000000"/>
                <w:sz w:val="16"/>
                <w:szCs w:val="16"/>
              </w:rPr>
              <w:t>1</w:t>
            </w:r>
          </w:p>
        </w:tc>
        <w:tc>
          <w:tcPr>
            <w:tcW w:w="4635" w:type="dxa"/>
            <w:gridSpan w:val="2"/>
            <w:tcBorders>
              <w:right w:val="single" w:sz="6" w:space="0" w:color="auto"/>
            </w:tcBorders>
            <w:shd w:val="clear" w:color="auto" w:fill="auto"/>
          </w:tcPr>
          <w:p w14:paraId="3B25DC99" w14:textId="77777777" w:rsidR="009A338A" w:rsidRPr="00E71A8B" w:rsidRDefault="009A338A" w:rsidP="009A338A">
            <w:pPr>
              <w:rPr>
                <w:snapToGrid w:val="0"/>
                <w:color w:val="000000"/>
                <w:sz w:val="16"/>
                <w:szCs w:val="16"/>
              </w:rPr>
            </w:pPr>
            <w:r w:rsidRPr="00E71A8B">
              <w:rPr>
                <w:snapToGrid w:val="0"/>
                <w:color w:val="000000"/>
                <w:sz w:val="16"/>
                <w:szCs w:val="16"/>
              </w:rPr>
              <w:t>stratum - a single variable</w:t>
            </w:r>
          </w:p>
        </w:tc>
      </w:tr>
      <w:tr w:rsidR="009A338A" w:rsidRPr="00E71A8B" w14:paraId="3B3394A6" w14:textId="77777777" w:rsidTr="00281CD9">
        <w:trPr>
          <w:trHeight w:val="288"/>
          <w:jc w:val="center"/>
        </w:trPr>
        <w:tc>
          <w:tcPr>
            <w:tcW w:w="890" w:type="dxa"/>
            <w:tcBorders>
              <w:left w:val="single" w:sz="6" w:space="0" w:color="auto"/>
              <w:right w:val="single" w:sz="6" w:space="0" w:color="auto"/>
            </w:tcBorders>
            <w:shd w:val="clear" w:color="auto" w:fill="auto"/>
            <w:vAlign w:val="center"/>
          </w:tcPr>
          <w:p w14:paraId="4EFFC594" w14:textId="77777777" w:rsidR="009A338A" w:rsidRPr="00E71A8B" w:rsidRDefault="009A338A" w:rsidP="009A338A">
            <w:pPr>
              <w:jc w:val="right"/>
              <w:rPr>
                <w:b/>
                <w:snapToGrid w:val="0"/>
                <w:color w:val="000000"/>
                <w:sz w:val="16"/>
                <w:szCs w:val="16"/>
              </w:rPr>
            </w:pPr>
          </w:p>
        </w:tc>
        <w:tc>
          <w:tcPr>
            <w:tcW w:w="1397" w:type="dxa"/>
            <w:tcBorders>
              <w:left w:val="single" w:sz="6" w:space="0" w:color="auto"/>
            </w:tcBorders>
            <w:shd w:val="clear" w:color="auto" w:fill="auto"/>
          </w:tcPr>
          <w:p w14:paraId="454B9AB4" w14:textId="77777777" w:rsidR="009A338A" w:rsidRPr="00E71A8B" w:rsidRDefault="009A338A" w:rsidP="009A338A">
            <w:pPr>
              <w:rPr>
                <w:b/>
                <w:snapToGrid w:val="0"/>
                <w:color w:val="000000"/>
                <w:sz w:val="16"/>
                <w:szCs w:val="16"/>
              </w:rPr>
            </w:pPr>
            <w:r w:rsidRPr="00E71A8B">
              <w:rPr>
                <w:b/>
                <w:snapToGrid w:val="0"/>
                <w:color w:val="000000"/>
                <w:sz w:val="16"/>
                <w:szCs w:val="16"/>
              </w:rPr>
              <w:t>SORTVARS=</w:t>
            </w:r>
          </w:p>
        </w:tc>
        <w:tc>
          <w:tcPr>
            <w:tcW w:w="171" w:type="dxa"/>
            <w:shd w:val="clear" w:color="auto" w:fill="auto"/>
          </w:tcPr>
          <w:p w14:paraId="007AC05D" w14:textId="77777777" w:rsidR="009A338A" w:rsidRPr="00E71A8B" w:rsidRDefault="009A338A" w:rsidP="009A338A">
            <w:pPr>
              <w:rPr>
                <w:b/>
                <w:snapToGrid w:val="0"/>
                <w:color w:val="000000"/>
                <w:sz w:val="16"/>
                <w:szCs w:val="16"/>
              </w:rPr>
            </w:pPr>
            <w:r w:rsidRPr="00E71A8B">
              <w:rPr>
                <w:b/>
                <w:snapToGrid w:val="0"/>
                <w:color w:val="000000"/>
                <w:sz w:val="16"/>
                <w:szCs w:val="16"/>
              </w:rPr>
              <w:t>O</w:t>
            </w:r>
          </w:p>
        </w:tc>
        <w:tc>
          <w:tcPr>
            <w:tcW w:w="2169" w:type="dxa"/>
            <w:tcBorders>
              <w:bottom w:val="single" w:sz="6" w:space="0" w:color="auto"/>
            </w:tcBorders>
            <w:shd w:val="clear" w:color="auto" w:fill="auto"/>
          </w:tcPr>
          <w:p w14:paraId="00326284" w14:textId="77777777" w:rsidR="009A338A" w:rsidRDefault="009A338A" w:rsidP="009A338A">
            <w:pPr>
              <w:jc w:val="center"/>
              <w:rPr>
                <w:snapToGrid w:val="0"/>
                <w:color w:val="000000"/>
                <w:sz w:val="16"/>
                <w:szCs w:val="16"/>
              </w:rPr>
            </w:pPr>
          </w:p>
        </w:tc>
        <w:tc>
          <w:tcPr>
            <w:tcW w:w="1539" w:type="dxa"/>
            <w:shd w:val="clear" w:color="auto" w:fill="auto"/>
          </w:tcPr>
          <w:p w14:paraId="27FA144F" w14:textId="77777777" w:rsidR="009A338A" w:rsidRPr="00E71A8B" w:rsidRDefault="009A338A" w:rsidP="009A338A">
            <w:pPr>
              <w:jc w:val="center"/>
              <w:rPr>
                <w:b/>
                <w:snapToGrid w:val="0"/>
                <w:color w:val="000000"/>
                <w:sz w:val="16"/>
                <w:szCs w:val="16"/>
              </w:rPr>
            </w:pPr>
            <w:r w:rsidRPr="00E71A8B">
              <w:rPr>
                <w:b/>
                <w:snapToGrid w:val="0"/>
                <w:color w:val="000000"/>
                <w:sz w:val="16"/>
                <w:szCs w:val="16"/>
              </w:rPr>
              <w:t>BOUNDARY||</w:t>
            </w:r>
          </w:p>
          <w:p w14:paraId="3FE9DC13" w14:textId="77777777" w:rsidR="009A338A" w:rsidRPr="00E71A8B" w:rsidRDefault="009A338A" w:rsidP="009A338A">
            <w:pPr>
              <w:jc w:val="center"/>
              <w:rPr>
                <w:b/>
                <w:snapToGrid w:val="0"/>
                <w:color w:val="000000"/>
                <w:sz w:val="16"/>
                <w:szCs w:val="16"/>
              </w:rPr>
            </w:pPr>
            <w:r w:rsidRPr="00E71A8B">
              <w:rPr>
                <w:b/>
                <w:snapToGrid w:val="0"/>
                <w:color w:val="000000"/>
                <w:sz w:val="16"/>
                <w:szCs w:val="16"/>
              </w:rPr>
              <w:t>SWAPVARS</w:t>
            </w:r>
            <w:r w:rsidRPr="00215E0E">
              <w:rPr>
                <w:b/>
                <w:snapToGrid w:val="0"/>
                <w:color w:val="000000"/>
                <w:sz w:val="16"/>
                <w:szCs w:val="16"/>
                <w:vertAlign w:val="superscript"/>
              </w:rPr>
              <w:t>1</w:t>
            </w:r>
          </w:p>
        </w:tc>
        <w:tc>
          <w:tcPr>
            <w:tcW w:w="4635" w:type="dxa"/>
            <w:gridSpan w:val="2"/>
            <w:tcBorders>
              <w:right w:val="single" w:sz="6" w:space="0" w:color="auto"/>
            </w:tcBorders>
            <w:shd w:val="clear" w:color="auto" w:fill="auto"/>
          </w:tcPr>
          <w:p w14:paraId="09AC89EA" w14:textId="77777777" w:rsidR="009A338A" w:rsidRPr="00E71A8B" w:rsidRDefault="009A338A" w:rsidP="009A338A">
            <w:pPr>
              <w:rPr>
                <w:snapToGrid w:val="0"/>
                <w:color w:val="000000"/>
                <w:sz w:val="16"/>
                <w:szCs w:val="16"/>
              </w:rPr>
            </w:pPr>
            <w:r w:rsidRPr="00E71A8B">
              <w:rPr>
                <w:snapToGrid w:val="0"/>
                <w:color w:val="000000"/>
                <w:sz w:val="16"/>
                <w:szCs w:val="16"/>
              </w:rPr>
              <w:t>sort order for non-certainty selection - a list of variables</w:t>
            </w:r>
          </w:p>
        </w:tc>
      </w:tr>
      <w:tr w:rsidR="009A338A" w:rsidRPr="00E71A8B" w14:paraId="66B75E1E" w14:textId="77777777" w:rsidTr="00281CD9">
        <w:trPr>
          <w:trHeight w:hRule="exact" w:val="144"/>
          <w:jc w:val="center"/>
        </w:trPr>
        <w:tc>
          <w:tcPr>
            <w:tcW w:w="890" w:type="dxa"/>
            <w:tcBorders>
              <w:left w:val="single" w:sz="6" w:space="0" w:color="auto"/>
              <w:bottom w:val="single" w:sz="6" w:space="0" w:color="auto"/>
              <w:right w:val="single" w:sz="6" w:space="0" w:color="auto"/>
            </w:tcBorders>
            <w:shd w:val="clear" w:color="auto" w:fill="auto"/>
          </w:tcPr>
          <w:p w14:paraId="44DA7873" w14:textId="77777777" w:rsidR="009A338A" w:rsidRPr="00E71A8B" w:rsidRDefault="009A338A" w:rsidP="009A338A">
            <w:pPr>
              <w:rPr>
                <w:snapToGrid w:val="0"/>
                <w:color w:val="000000"/>
                <w:sz w:val="16"/>
                <w:szCs w:val="16"/>
              </w:rPr>
            </w:pPr>
          </w:p>
        </w:tc>
        <w:tc>
          <w:tcPr>
            <w:tcW w:w="1397" w:type="dxa"/>
            <w:tcBorders>
              <w:left w:val="single" w:sz="6" w:space="0" w:color="auto"/>
              <w:bottom w:val="single" w:sz="6" w:space="0" w:color="auto"/>
            </w:tcBorders>
            <w:shd w:val="clear" w:color="auto" w:fill="FFFFFF"/>
          </w:tcPr>
          <w:p w14:paraId="0C4BACF2" w14:textId="77777777" w:rsidR="009A338A" w:rsidRPr="00E71A8B" w:rsidRDefault="009A338A" w:rsidP="009A338A">
            <w:pPr>
              <w:rPr>
                <w:b/>
                <w:snapToGrid w:val="0"/>
                <w:color w:val="000000"/>
                <w:sz w:val="16"/>
                <w:szCs w:val="16"/>
              </w:rPr>
            </w:pPr>
          </w:p>
        </w:tc>
        <w:tc>
          <w:tcPr>
            <w:tcW w:w="171" w:type="dxa"/>
            <w:tcBorders>
              <w:bottom w:val="single" w:sz="6" w:space="0" w:color="auto"/>
            </w:tcBorders>
            <w:shd w:val="clear" w:color="auto" w:fill="FFFFFF"/>
          </w:tcPr>
          <w:p w14:paraId="4E36793C" w14:textId="77777777" w:rsidR="009A338A" w:rsidRPr="00E71A8B" w:rsidRDefault="009A338A" w:rsidP="009A338A">
            <w:pPr>
              <w:rPr>
                <w:b/>
                <w:snapToGrid w:val="0"/>
                <w:color w:val="000000"/>
                <w:sz w:val="16"/>
                <w:szCs w:val="16"/>
              </w:rPr>
            </w:pPr>
          </w:p>
        </w:tc>
        <w:tc>
          <w:tcPr>
            <w:tcW w:w="2169" w:type="dxa"/>
            <w:tcBorders>
              <w:bottom w:val="single" w:sz="6" w:space="0" w:color="auto"/>
            </w:tcBorders>
            <w:shd w:val="clear" w:color="auto" w:fill="FFFFFF"/>
          </w:tcPr>
          <w:p w14:paraId="1AD5CAEA" w14:textId="77777777" w:rsidR="009A338A" w:rsidRDefault="009A338A" w:rsidP="009A338A">
            <w:pPr>
              <w:jc w:val="center"/>
              <w:rPr>
                <w:snapToGrid w:val="0"/>
                <w:color w:val="000000"/>
                <w:sz w:val="16"/>
                <w:szCs w:val="16"/>
              </w:rPr>
            </w:pPr>
          </w:p>
        </w:tc>
        <w:tc>
          <w:tcPr>
            <w:tcW w:w="1539" w:type="dxa"/>
            <w:tcBorders>
              <w:bottom w:val="single" w:sz="6" w:space="0" w:color="auto"/>
            </w:tcBorders>
            <w:shd w:val="clear" w:color="auto" w:fill="FFFFFF"/>
          </w:tcPr>
          <w:p w14:paraId="16D63DDD" w14:textId="77777777" w:rsidR="009A338A" w:rsidRPr="00E71A8B" w:rsidRDefault="009A338A" w:rsidP="009A338A">
            <w:pPr>
              <w:jc w:val="center"/>
              <w:rPr>
                <w:b/>
                <w:snapToGrid w:val="0"/>
                <w:color w:val="000000"/>
                <w:sz w:val="16"/>
                <w:szCs w:val="16"/>
              </w:rPr>
            </w:pPr>
          </w:p>
        </w:tc>
        <w:tc>
          <w:tcPr>
            <w:tcW w:w="4635" w:type="dxa"/>
            <w:gridSpan w:val="2"/>
            <w:tcBorders>
              <w:bottom w:val="single" w:sz="6" w:space="0" w:color="auto"/>
              <w:right w:val="single" w:sz="6" w:space="0" w:color="auto"/>
            </w:tcBorders>
            <w:shd w:val="clear" w:color="auto" w:fill="FFFFFF"/>
          </w:tcPr>
          <w:p w14:paraId="34100C5F" w14:textId="77777777" w:rsidR="009A338A" w:rsidRPr="00E71A8B" w:rsidRDefault="009A338A" w:rsidP="009A338A">
            <w:pPr>
              <w:rPr>
                <w:snapToGrid w:val="0"/>
                <w:color w:val="000000"/>
                <w:sz w:val="16"/>
                <w:szCs w:val="16"/>
              </w:rPr>
            </w:pPr>
          </w:p>
        </w:tc>
      </w:tr>
      <w:tr w:rsidR="009A338A" w:rsidRPr="00E71A8B" w14:paraId="4FBDF38D" w14:textId="77777777" w:rsidTr="00281CD9">
        <w:trPr>
          <w:trHeight w:hRule="exact" w:val="144"/>
          <w:jc w:val="center"/>
        </w:trPr>
        <w:tc>
          <w:tcPr>
            <w:tcW w:w="890" w:type="dxa"/>
            <w:tcBorders>
              <w:top w:val="single" w:sz="6" w:space="0" w:color="auto"/>
              <w:left w:val="single" w:sz="6" w:space="0" w:color="auto"/>
            </w:tcBorders>
            <w:shd w:val="clear" w:color="auto" w:fill="auto"/>
          </w:tcPr>
          <w:p w14:paraId="23A29B4A" w14:textId="77777777" w:rsidR="009A338A" w:rsidRPr="00E71A8B" w:rsidRDefault="009A338A" w:rsidP="009A338A">
            <w:pPr>
              <w:rPr>
                <w:snapToGrid w:val="0"/>
                <w:color w:val="000000"/>
                <w:sz w:val="16"/>
                <w:szCs w:val="16"/>
              </w:rPr>
            </w:pPr>
          </w:p>
        </w:tc>
        <w:tc>
          <w:tcPr>
            <w:tcW w:w="1397" w:type="dxa"/>
            <w:tcBorders>
              <w:top w:val="single" w:sz="6" w:space="0" w:color="auto"/>
              <w:left w:val="single" w:sz="6" w:space="0" w:color="auto"/>
            </w:tcBorders>
            <w:shd w:val="clear" w:color="auto" w:fill="FFFFFF"/>
          </w:tcPr>
          <w:p w14:paraId="302C190F" w14:textId="77777777" w:rsidR="009A338A" w:rsidRPr="00E71A8B" w:rsidRDefault="009A338A" w:rsidP="009A338A">
            <w:pPr>
              <w:rPr>
                <w:b/>
                <w:snapToGrid w:val="0"/>
                <w:color w:val="000000"/>
                <w:sz w:val="16"/>
                <w:szCs w:val="16"/>
              </w:rPr>
            </w:pPr>
          </w:p>
        </w:tc>
        <w:tc>
          <w:tcPr>
            <w:tcW w:w="171" w:type="dxa"/>
            <w:tcBorders>
              <w:top w:val="single" w:sz="6" w:space="0" w:color="auto"/>
            </w:tcBorders>
            <w:shd w:val="clear" w:color="auto" w:fill="FFFFFF"/>
          </w:tcPr>
          <w:p w14:paraId="26CA309D" w14:textId="77777777" w:rsidR="009A338A" w:rsidRPr="00E71A8B" w:rsidRDefault="009A338A" w:rsidP="009A338A">
            <w:pPr>
              <w:rPr>
                <w:b/>
                <w:snapToGrid w:val="0"/>
                <w:color w:val="000000"/>
                <w:sz w:val="16"/>
                <w:szCs w:val="16"/>
              </w:rPr>
            </w:pPr>
          </w:p>
        </w:tc>
        <w:tc>
          <w:tcPr>
            <w:tcW w:w="2169" w:type="dxa"/>
            <w:tcBorders>
              <w:top w:val="single" w:sz="6" w:space="0" w:color="auto"/>
            </w:tcBorders>
            <w:shd w:val="clear" w:color="auto" w:fill="FFFFFF"/>
          </w:tcPr>
          <w:p w14:paraId="35B7BA8C" w14:textId="77777777" w:rsidR="009A338A" w:rsidRPr="00E71A8B" w:rsidRDefault="009A338A" w:rsidP="009A338A">
            <w:pPr>
              <w:jc w:val="center"/>
              <w:rPr>
                <w:b/>
                <w:snapToGrid w:val="0"/>
                <w:color w:val="000000"/>
                <w:sz w:val="16"/>
                <w:szCs w:val="16"/>
              </w:rPr>
            </w:pPr>
          </w:p>
        </w:tc>
        <w:tc>
          <w:tcPr>
            <w:tcW w:w="1539" w:type="dxa"/>
            <w:tcBorders>
              <w:top w:val="single" w:sz="6" w:space="0" w:color="auto"/>
            </w:tcBorders>
            <w:shd w:val="clear" w:color="auto" w:fill="FFFFFF"/>
          </w:tcPr>
          <w:p w14:paraId="647C5996" w14:textId="77777777" w:rsidR="009A338A" w:rsidRPr="00E71A8B" w:rsidRDefault="009A338A" w:rsidP="009A338A">
            <w:pPr>
              <w:jc w:val="center"/>
              <w:rPr>
                <w:b/>
                <w:snapToGrid w:val="0"/>
                <w:color w:val="000000"/>
                <w:sz w:val="16"/>
                <w:szCs w:val="16"/>
              </w:rPr>
            </w:pPr>
          </w:p>
        </w:tc>
        <w:tc>
          <w:tcPr>
            <w:tcW w:w="4635" w:type="dxa"/>
            <w:gridSpan w:val="2"/>
            <w:tcBorders>
              <w:top w:val="single" w:sz="6" w:space="0" w:color="auto"/>
              <w:right w:val="single" w:sz="6" w:space="0" w:color="auto"/>
            </w:tcBorders>
            <w:shd w:val="clear" w:color="auto" w:fill="FFFFFF"/>
          </w:tcPr>
          <w:p w14:paraId="1185A956" w14:textId="77777777" w:rsidR="009A338A" w:rsidRPr="00E71A8B" w:rsidRDefault="009A338A" w:rsidP="009A338A">
            <w:pPr>
              <w:rPr>
                <w:snapToGrid w:val="0"/>
                <w:color w:val="000000"/>
                <w:sz w:val="16"/>
                <w:szCs w:val="16"/>
              </w:rPr>
            </w:pPr>
          </w:p>
        </w:tc>
      </w:tr>
      <w:tr w:rsidR="009A338A" w:rsidRPr="00E71A8B" w14:paraId="66F9732D" w14:textId="77777777" w:rsidTr="00281CD9">
        <w:trPr>
          <w:trHeight w:val="288"/>
          <w:jc w:val="center"/>
        </w:trPr>
        <w:tc>
          <w:tcPr>
            <w:tcW w:w="890" w:type="dxa"/>
            <w:tcBorders>
              <w:left w:val="single" w:sz="6" w:space="0" w:color="auto"/>
            </w:tcBorders>
          </w:tcPr>
          <w:p w14:paraId="4535419D" w14:textId="77777777" w:rsidR="009A338A" w:rsidRPr="00E71A8B" w:rsidRDefault="009A338A" w:rsidP="009A338A">
            <w:pPr>
              <w:rPr>
                <w:snapToGrid w:val="0"/>
                <w:color w:val="000000"/>
                <w:sz w:val="16"/>
                <w:szCs w:val="16"/>
              </w:rPr>
            </w:pPr>
          </w:p>
        </w:tc>
        <w:tc>
          <w:tcPr>
            <w:tcW w:w="1397" w:type="dxa"/>
            <w:tcBorders>
              <w:left w:val="single" w:sz="6" w:space="0" w:color="auto"/>
            </w:tcBorders>
          </w:tcPr>
          <w:p w14:paraId="2722F243" w14:textId="77777777" w:rsidR="009A338A" w:rsidRPr="00E71A8B" w:rsidRDefault="009A338A" w:rsidP="009A338A">
            <w:pPr>
              <w:rPr>
                <w:b/>
                <w:snapToGrid w:val="0"/>
                <w:color w:val="000000"/>
                <w:sz w:val="16"/>
                <w:szCs w:val="16"/>
              </w:rPr>
            </w:pPr>
            <w:r w:rsidRPr="0008676F">
              <w:rPr>
                <w:b/>
                <w:snapToGrid w:val="0"/>
                <w:color w:val="000000"/>
                <w:sz w:val="16"/>
                <w:szCs w:val="16"/>
              </w:rPr>
              <w:t>SWAPMETH</w:t>
            </w:r>
            <w:r w:rsidRPr="00E71A8B">
              <w:rPr>
                <w:rFonts w:ascii="Helv" w:hAnsi="Helv"/>
                <w:b/>
                <w:snapToGrid w:val="0"/>
                <w:color w:val="000000"/>
                <w:sz w:val="16"/>
                <w:szCs w:val="16"/>
              </w:rPr>
              <w:t>=</w:t>
            </w:r>
          </w:p>
        </w:tc>
        <w:tc>
          <w:tcPr>
            <w:tcW w:w="171" w:type="dxa"/>
          </w:tcPr>
          <w:p w14:paraId="02B4C019" w14:textId="77777777" w:rsidR="009A338A" w:rsidRPr="00E71A8B" w:rsidRDefault="009A338A" w:rsidP="009A338A">
            <w:pPr>
              <w:rPr>
                <w:b/>
                <w:snapToGrid w:val="0"/>
                <w:color w:val="000000"/>
                <w:sz w:val="16"/>
                <w:szCs w:val="16"/>
              </w:rPr>
            </w:pPr>
            <w:r w:rsidRPr="00E71A8B">
              <w:rPr>
                <w:rFonts w:ascii="Helv" w:hAnsi="Helv"/>
                <w:b/>
                <w:snapToGrid w:val="0"/>
                <w:color w:val="000000"/>
                <w:sz w:val="16"/>
                <w:szCs w:val="16"/>
              </w:rPr>
              <w:t>O</w:t>
            </w:r>
          </w:p>
        </w:tc>
        <w:tc>
          <w:tcPr>
            <w:tcW w:w="2169" w:type="dxa"/>
            <w:tcBorders>
              <w:bottom w:val="single" w:sz="6" w:space="0" w:color="auto"/>
            </w:tcBorders>
          </w:tcPr>
          <w:p w14:paraId="6B3A24B2" w14:textId="77777777" w:rsidR="009A338A" w:rsidRDefault="009A338A" w:rsidP="009A338A">
            <w:pPr>
              <w:jc w:val="center"/>
              <w:rPr>
                <w:snapToGrid w:val="0"/>
                <w:color w:val="000000"/>
                <w:sz w:val="16"/>
                <w:szCs w:val="16"/>
              </w:rPr>
            </w:pPr>
            <w:r>
              <w:rPr>
                <w:snapToGrid w:val="0"/>
                <w:color w:val="000000"/>
                <w:sz w:val="16"/>
                <w:szCs w:val="16"/>
              </w:rPr>
              <w:t>1</w:t>
            </w:r>
          </w:p>
        </w:tc>
        <w:tc>
          <w:tcPr>
            <w:tcW w:w="1539" w:type="dxa"/>
          </w:tcPr>
          <w:p w14:paraId="309EA18D" w14:textId="77777777" w:rsidR="009A338A" w:rsidRPr="00E71A8B" w:rsidRDefault="009A338A" w:rsidP="009A338A">
            <w:pPr>
              <w:jc w:val="center"/>
              <w:rPr>
                <w:b/>
                <w:snapToGrid w:val="0"/>
                <w:color w:val="000000"/>
                <w:sz w:val="16"/>
                <w:szCs w:val="16"/>
              </w:rPr>
            </w:pPr>
            <w:r>
              <w:rPr>
                <w:rFonts w:ascii="Helv" w:hAnsi="Helv"/>
                <w:b/>
                <w:snapToGrid w:val="0"/>
                <w:color w:val="000000"/>
                <w:sz w:val="16"/>
                <w:szCs w:val="16"/>
              </w:rPr>
              <w:t>2</w:t>
            </w:r>
          </w:p>
        </w:tc>
        <w:tc>
          <w:tcPr>
            <w:tcW w:w="4635" w:type="dxa"/>
            <w:gridSpan w:val="2"/>
            <w:tcBorders>
              <w:right w:val="single" w:sz="6" w:space="0" w:color="auto"/>
            </w:tcBorders>
          </w:tcPr>
          <w:p w14:paraId="50A86361" w14:textId="77777777" w:rsidR="009A338A" w:rsidRPr="00E71A8B" w:rsidRDefault="00034624" w:rsidP="009A338A">
            <w:pPr>
              <w:rPr>
                <w:snapToGrid w:val="0"/>
                <w:color w:val="000000"/>
                <w:sz w:val="16"/>
                <w:szCs w:val="16"/>
              </w:rPr>
            </w:pPr>
            <w:r>
              <w:rPr>
                <w:snapToGrid w:val="0"/>
                <w:color w:val="000000"/>
                <w:sz w:val="16"/>
                <w:szCs w:val="16"/>
              </w:rPr>
              <w:t>swapping method – 1:original</w:t>
            </w:r>
            <w:r w:rsidR="009A338A" w:rsidRPr="00E71A8B">
              <w:rPr>
                <w:snapToGrid w:val="0"/>
                <w:color w:val="000000"/>
                <w:sz w:val="16"/>
                <w:szCs w:val="16"/>
              </w:rPr>
              <w:t xml:space="preserve">  2:balanced</w:t>
            </w:r>
          </w:p>
        </w:tc>
      </w:tr>
      <w:tr w:rsidR="009A338A" w:rsidRPr="00E71A8B" w14:paraId="36B40649" w14:textId="77777777" w:rsidTr="00281CD9">
        <w:trPr>
          <w:trHeight w:val="288"/>
          <w:jc w:val="center"/>
        </w:trPr>
        <w:tc>
          <w:tcPr>
            <w:tcW w:w="890" w:type="dxa"/>
            <w:tcBorders>
              <w:left w:val="single" w:sz="6" w:space="0" w:color="auto"/>
            </w:tcBorders>
          </w:tcPr>
          <w:p w14:paraId="0AC4779E" w14:textId="77777777" w:rsidR="009A338A" w:rsidRPr="00E71A8B" w:rsidRDefault="009A338A" w:rsidP="009A338A">
            <w:pPr>
              <w:rPr>
                <w:snapToGrid w:val="0"/>
                <w:color w:val="000000"/>
                <w:sz w:val="16"/>
                <w:szCs w:val="16"/>
              </w:rPr>
            </w:pPr>
          </w:p>
        </w:tc>
        <w:tc>
          <w:tcPr>
            <w:tcW w:w="1397" w:type="dxa"/>
            <w:tcBorders>
              <w:left w:val="single" w:sz="6" w:space="0" w:color="auto"/>
            </w:tcBorders>
          </w:tcPr>
          <w:p w14:paraId="2E2D9BF3" w14:textId="77777777" w:rsidR="009A338A" w:rsidRPr="00E71A8B" w:rsidRDefault="009A338A" w:rsidP="009A338A">
            <w:pPr>
              <w:rPr>
                <w:b/>
                <w:snapToGrid w:val="0"/>
                <w:color w:val="000000"/>
                <w:sz w:val="16"/>
                <w:szCs w:val="16"/>
              </w:rPr>
            </w:pPr>
            <w:r w:rsidRPr="00E71A8B">
              <w:rPr>
                <w:b/>
                <w:snapToGrid w:val="0"/>
                <w:color w:val="000000"/>
                <w:sz w:val="16"/>
                <w:szCs w:val="16"/>
              </w:rPr>
              <w:t>SWAPVARS=</w:t>
            </w:r>
          </w:p>
        </w:tc>
        <w:tc>
          <w:tcPr>
            <w:tcW w:w="171" w:type="dxa"/>
          </w:tcPr>
          <w:p w14:paraId="26C491EB" w14:textId="77777777" w:rsidR="009A338A" w:rsidRPr="00E71A8B" w:rsidRDefault="009A338A" w:rsidP="009A338A">
            <w:pPr>
              <w:rPr>
                <w:b/>
                <w:snapToGrid w:val="0"/>
                <w:color w:val="000000"/>
                <w:sz w:val="16"/>
                <w:szCs w:val="16"/>
              </w:rPr>
            </w:pPr>
            <w:r w:rsidRPr="00E71A8B">
              <w:rPr>
                <w:b/>
                <w:snapToGrid w:val="0"/>
                <w:color w:val="000000"/>
                <w:sz w:val="16"/>
                <w:szCs w:val="16"/>
              </w:rPr>
              <w:t>R</w:t>
            </w:r>
          </w:p>
        </w:tc>
        <w:tc>
          <w:tcPr>
            <w:tcW w:w="2169" w:type="dxa"/>
            <w:tcBorders>
              <w:bottom w:val="single" w:sz="6" w:space="0" w:color="auto"/>
            </w:tcBorders>
          </w:tcPr>
          <w:p w14:paraId="5E1EB9A3" w14:textId="77777777" w:rsidR="009A338A" w:rsidRDefault="009A338A" w:rsidP="009A338A">
            <w:pPr>
              <w:jc w:val="center"/>
              <w:rPr>
                <w:snapToGrid w:val="0"/>
                <w:color w:val="000000"/>
                <w:sz w:val="16"/>
                <w:szCs w:val="16"/>
              </w:rPr>
            </w:pPr>
            <w:r>
              <w:rPr>
                <w:snapToGrid w:val="0"/>
                <w:color w:val="000000"/>
                <w:sz w:val="16"/>
                <w:szCs w:val="16"/>
              </w:rPr>
              <w:t>DRACE3 EDUC3 DAGE3</w:t>
            </w:r>
          </w:p>
        </w:tc>
        <w:tc>
          <w:tcPr>
            <w:tcW w:w="1539" w:type="dxa"/>
          </w:tcPr>
          <w:p w14:paraId="5BC4972D"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1FE887F2" w14:textId="77777777" w:rsidR="009A338A" w:rsidRPr="00E71A8B" w:rsidRDefault="009A338A" w:rsidP="009A338A">
            <w:pPr>
              <w:rPr>
                <w:snapToGrid w:val="0"/>
                <w:color w:val="000000"/>
                <w:sz w:val="16"/>
                <w:szCs w:val="16"/>
              </w:rPr>
            </w:pPr>
            <w:r w:rsidRPr="00E71A8B">
              <w:rPr>
                <w:snapToGrid w:val="0"/>
                <w:color w:val="000000"/>
                <w:sz w:val="16"/>
                <w:szCs w:val="16"/>
              </w:rPr>
              <w:t>primary swap variables – a list of variables</w:t>
            </w:r>
          </w:p>
        </w:tc>
      </w:tr>
      <w:tr w:rsidR="009A338A" w:rsidRPr="00E71A8B" w14:paraId="58A61B6D" w14:textId="77777777" w:rsidTr="00281CD9">
        <w:trPr>
          <w:trHeight w:val="288"/>
          <w:jc w:val="center"/>
        </w:trPr>
        <w:tc>
          <w:tcPr>
            <w:tcW w:w="890" w:type="dxa"/>
            <w:tcBorders>
              <w:left w:val="single" w:sz="6" w:space="0" w:color="auto"/>
            </w:tcBorders>
          </w:tcPr>
          <w:p w14:paraId="33620147" w14:textId="77777777" w:rsidR="009A338A" w:rsidRPr="00E71A8B" w:rsidRDefault="009A338A" w:rsidP="009A338A">
            <w:pPr>
              <w:rPr>
                <w:snapToGrid w:val="0"/>
                <w:color w:val="000000"/>
                <w:sz w:val="16"/>
                <w:szCs w:val="16"/>
              </w:rPr>
            </w:pPr>
          </w:p>
        </w:tc>
        <w:tc>
          <w:tcPr>
            <w:tcW w:w="1397" w:type="dxa"/>
            <w:tcBorders>
              <w:left w:val="single" w:sz="6" w:space="0" w:color="auto"/>
            </w:tcBorders>
          </w:tcPr>
          <w:p w14:paraId="51D7C3B4" w14:textId="77777777" w:rsidR="009A338A" w:rsidRDefault="009A338A" w:rsidP="009A338A">
            <w:pPr>
              <w:rPr>
                <w:b/>
                <w:snapToGrid w:val="0"/>
                <w:color w:val="000000"/>
                <w:sz w:val="16"/>
                <w:szCs w:val="16"/>
              </w:rPr>
            </w:pPr>
            <w:r>
              <w:rPr>
                <w:b/>
                <w:snapToGrid w:val="0"/>
                <w:color w:val="000000"/>
                <w:sz w:val="16"/>
                <w:szCs w:val="16"/>
              </w:rPr>
              <w:t>SWAPVARS_T=</w:t>
            </w:r>
          </w:p>
        </w:tc>
        <w:tc>
          <w:tcPr>
            <w:tcW w:w="171" w:type="dxa"/>
          </w:tcPr>
          <w:p w14:paraId="5D7BB218"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bottom w:val="single" w:sz="6" w:space="0" w:color="auto"/>
            </w:tcBorders>
          </w:tcPr>
          <w:p w14:paraId="6D6C3D86" w14:textId="77777777" w:rsidR="009A338A" w:rsidRDefault="009A338A" w:rsidP="009A338A">
            <w:pPr>
              <w:jc w:val="center"/>
              <w:rPr>
                <w:snapToGrid w:val="0"/>
                <w:color w:val="000000"/>
                <w:sz w:val="16"/>
                <w:szCs w:val="16"/>
              </w:rPr>
            </w:pPr>
            <w:r>
              <w:rPr>
                <w:snapToGrid w:val="0"/>
                <w:color w:val="000000"/>
                <w:sz w:val="16"/>
                <w:szCs w:val="16"/>
              </w:rPr>
              <w:t xml:space="preserve">N O </w:t>
            </w:r>
            <w:proofErr w:type="spellStart"/>
            <w:r>
              <w:rPr>
                <w:snapToGrid w:val="0"/>
                <w:color w:val="000000"/>
                <w:sz w:val="16"/>
                <w:szCs w:val="16"/>
              </w:rPr>
              <w:t>O</w:t>
            </w:r>
            <w:proofErr w:type="spellEnd"/>
          </w:p>
        </w:tc>
        <w:tc>
          <w:tcPr>
            <w:tcW w:w="1539" w:type="dxa"/>
          </w:tcPr>
          <w:p w14:paraId="6C8132B7" w14:textId="77777777" w:rsidR="009A338A" w:rsidRDefault="009A338A" w:rsidP="009A338A">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tcPr>
          <w:p w14:paraId="33838C32" w14:textId="77777777" w:rsidR="009A338A" w:rsidRDefault="009A338A" w:rsidP="009A338A">
            <w:pPr>
              <w:rPr>
                <w:snapToGrid w:val="0"/>
                <w:color w:val="000000"/>
                <w:sz w:val="16"/>
                <w:szCs w:val="16"/>
              </w:rPr>
            </w:pPr>
            <w:r>
              <w:rPr>
                <w:snapToGrid w:val="0"/>
                <w:color w:val="000000"/>
                <w:sz w:val="16"/>
                <w:szCs w:val="16"/>
              </w:rPr>
              <w:t>SWAPVARS variable type: Ordinal (O) Nominal (N)</w:t>
            </w:r>
          </w:p>
        </w:tc>
      </w:tr>
      <w:tr w:rsidR="009A338A" w:rsidRPr="00E71A8B" w14:paraId="6DACE8F2" w14:textId="77777777" w:rsidTr="00281CD9">
        <w:trPr>
          <w:trHeight w:val="288"/>
          <w:jc w:val="center"/>
        </w:trPr>
        <w:tc>
          <w:tcPr>
            <w:tcW w:w="890" w:type="dxa"/>
            <w:tcBorders>
              <w:left w:val="single" w:sz="6" w:space="0" w:color="auto"/>
            </w:tcBorders>
            <w:shd w:val="clear" w:color="auto" w:fill="auto"/>
          </w:tcPr>
          <w:p w14:paraId="77770673" w14:textId="77777777" w:rsidR="009A338A" w:rsidRPr="00E71A8B" w:rsidRDefault="009A338A" w:rsidP="009A338A">
            <w:pPr>
              <w:rPr>
                <w:snapToGrid w:val="0"/>
                <w:color w:val="000000"/>
                <w:sz w:val="16"/>
                <w:szCs w:val="16"/>
              </w:rPr>
            </w:pPr>
          </w:p>
        </w:tc>
        <w:tc>
          <w:tcPr>
            <w:tcW w:w="1397" w:type="dxa"/>
            <w:tcBorders>
              <w:left w:val="single" w:sz="6" w:space="0" w:color="auto"/>
            </w:tcBorders>
            <w:shd w:val="clear" w:color="auto" w:fill="auto"/>
          </w:tcPr>
          <w:p w14:paraId="2C3F7286" w14:textId="77777777" w:rsidR="009A338A" w:rsidRDefault="009A338A" w:rsidP="009A338A">
            <w:pPr>
              <w:rPr>
                <w:b/>
                <w:snapToGrid w:val="0"/>
                <w:color w:val="000000"/>
                <w:sz w:val="16"/>
                <w:szCs w:val="16"/>
              </w:rPr>
            </w:pPr>
            <w:r>
              <w:rPr>
                <w:b/>
                <w:snapToGrid w:val="0"/>
                <w:color w:val="000000"/>
                <w:sz w:val="16"/>
                <w:szCs w:val="16"/>
              </w:rPr>
              <w:t>BOUNDARY=</w:t>
            </w:r>
          </w:p>
        </w:tc>
        <w:tc>
          <w:tcPr>
            <w:tcW w:w="171" w:type="dxa"/>
            <w:shd w:val="clear" w:color="auto" w:fill="auto"/>
          </w:tcPr>
          <w:p w14:paraId="19194531"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bottom w:val="single" w:sz="6" w:space="0" w:color="auto"/>
            </w:tcBorders>
            <w:shd w:val="clear" w:color="auto" w:fill="auto"/>
          </w:tcPr>
          <w:p w14:paraId="7980195A" w14:textId="77777777" w:rsidR="009A338A" w:rsidRDefault="009A338A" w:rsidP="009A338A">
            <w:pPr>
              <w:jc w:val="center"/>
              <w:rPr>
                <w:snapToGrid w:val="0"/>
                <w:color w:val="000000"/>
                <w:sz w:val="16"/>
                <w:szCs w:val="16"/>
              </w:rPr>
            </w:pPr>
          </w:p>
        </w:tc>
        <w:tc>
          <w:tcPr>
            <w:tcW w:w="1539" w:type="dxa"/>
            <w:shd w:val="clear" w:color="auto" w:fill="auto"/>
          </w:tcPr>
          <w:p w14:paraId="42598682" w14:textId="77777777" w:rsidR="009A338A" w:rsidRDefault="009A338A" w:rsidP="009A338A">
            <w:pPr>
              <w:jc w:val="center"/>
              <w:rPr>
                <w:b/>
                <w:snapToGrid w:val="0"/>
                <w:color w:val="000000"/>
                <w:sz w:val="16"/>
                <w:szCs w:val="16"/>
              </w:rPr>
            </w:pPr>
          </w:p>
        </w:tc>
        <w:tc>
          <w:tcPr>
            <w:tcW w:w="4635" w:type="dxa"/>
            <w:gridSpan w:val="2"/>
            <w:tcBorders>
              <w:right w:val="single" w:sz="6" w:space="0" w:color="auto"/>
            </w:tcBorders>
            <w:shd w:val="clear" w:color="auto" w:fill="auto"/>
          </w:tcPr>
          <w:p w14:paraId="7F8A09F5" w14:textId="77777777" w:rsidR="009A338A" w:rsidRDefault="009A338A" w:rsidP="009A338A">
            <w:pPr>
              <w:rPr>
                <w:snapToGrid w:val="0"/>
                <w:color w:val="000000"/>
                <w:sz w:val="16"/>
                <w:szCs w:val="16"/>
              </w:rPr>
            </w:pPr>
            <w:r>
              <w:rPr>
                <w:snapToGrid w:val="0"/>
                <w:color w:val="000000"/>
                <w:sz w:val="16"/>
                <w:szCs w:val="16"/>
              </w:rPr>
              <w:t>hard boundary - a list of variables</w:t>
            </w:r>
          </w:p>
        </w:tc>
      </w:tr>
      <w:tr w:rsidR="009A338A" w:rsidRPr="00E71A8B" w14:paraId="364862BB" w14:textId="77777777" w:rsidTr="00281CD9">
        <w:trPr>
          <w:trHeight w:val="288"/>
          <w:jc w:val="center"/>
        </w:trPr>
        <w:tc>
          <w:tcPr>
            <w:tcW w:w="890" w:type="dxa"/>
            <w:tcBorders>
              <w:left w:val="single" w:sz="6" w:space="0" w:color="auto"/>
            </w:tcBorders>
            <w:shd w:val="clear" w:color="auto" w:fill="auto"/>
          </w:tcPr>
          <w:p w14:paraId="1D719051" w14:textId="77777777" w:rsidR="009A338A" w:rsidRPr="00E71A8B" w:rsidRDefault="009A338A" w:rsidP="009A338A">
            <w:pPr>
              <w:rPr>
                <w:snapToGrid w:val="0"/>
                <w:color w:val="000000"/>
                <w:sz w:val="16"/>
                <w:szCs w:val="16"/>
              </w:rPr>
            </w:pPr>
            <w:r w:rsidRPr="00E71A8B">
              <w:rPr>
                <w:snapToGrid w:val="0"/>
                <w:color w:val="000000"/>
                <w:sz w:val="16"/>
                <w:szCs w:val="16"/>
              </w:rPr>
              <w:t>Swap</w:t>
            </w:r>
          </w:p>
        </w:tc>
        <w:tc>
          <w:tcPr>
            <w:tcW w:w="1397" w:type="dxa"/>
            <w:tcBorders>
              <w:left w:val="single" w:sz="6" w:space="0" w:color="auto"/>
            </w:tcBorders>
            <w:shd w:val="clear" w:color="auto" w:fill="auto"/>
          </w:tcPr>
          <w:p w14:paraId="28BA2568" w14:textId="77777777" w:rsidR="009A338A" w:rsidRDefault="009A338A" w:rsidP="009A338A">
            <w:pPr>
              <w:rPr>
                <w:b/>
                <w:snapToGrid w:val="0"/>
                <w:color w:val="000000"/>
                <w:sz w:val="16"/>
                <w:szCs w:val="16"/>
              </w:rPr>
            </w:pPr>
            <w:r>
              <w:rPr>
                <w:b/>
                <w:snapToGrid w:val="0"/>
                <w:color w:val="000000"/>
                <w:sz w:val="16"/>
                <w:szCs w:val="16"/>
              </w:rPr>
              <w:t>BOUNDARY_T=</w:t>
            </w:r>
          </w:p>
        </w:tc>
        <w:tc>
          <w:tcPr>
            <w:tcW w:w="171" w:type="dxa"/>
            <w:shd w:val="clear" w:color="auto" w:fill="auto"/>
          </w:tcPr>
          <w:p w14:paraId="0839C02E"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bottom w:val="single" w:sz="6" w:space="0" w:color="auto"/>
            </w:tcBorders>
            <w:shd w:val="clear" w:color="auto" w:fill="auto"/>
          </w:tcPr>
          <w:p w14:paraId="2A8E5D6F" w14:textId="77777777" w:rsidR="009A338A" w:rsidRDefault="009A338A" w:rsidP="009A338A">
            <w:pPr>
              <w:jc w:val="center"/>
              <w:rPr>
                <w:snapToGrid w:val="0"/>
                <w:color w:val="000000"/>
                <w:sz w:val="16"/>
                <w:szCs w:val="16"/>
              </w:rPr>
            </w:pPr>
          </w:p>
        </w:tc>
        <w:tc>
          <w:tcPr>
            <w:tcW w:w="1539" w:type="dxa"/>
            <w:shd w:val="clear" w:color="auto" w:fill="auto"/>
          </w:tcPr>
          <w:p w14:paraId="32A3320F" w14:textId="77777777" w:rsidR="009A338A" w:rsidRDefault="009A338A" w:rsidP="009A338A">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shd w:val="clear" w:color="auto" w:fill="auto"/>
          </w:tcPr>
          <w:p w14:paraId="39C42EE9" w14:textId="77777777" w:rsidR="009A338A" w:rsidRDefault="009A338A" w:rsidP="009A338A">
            <w:pPr>
              <w:rPr>
                <w:snapToGrid w:val="0"/>
                <w:color w:val="000000"/>
                <w:sz w:val="16"/>
                <w:szCs w:val="16"/>
              </w:rPr>
            </w:pPr>
            <w:r>
              <w:rPr>
                <w:snapToGrid w:val="0"/>
                <w:color w:val="000000"/>
                <w:sz w:val="16"/>
                <w:szCs w:val="16"/>
              </w:rPr>
              <w:t>BOUNDARY variable type: Ordinal (O) Nominal (N)</w:t>
            </w:r>
          </w:p>
        </w:tc>
      </w:tr>
      <w:tr w:rsidR="009A338A" w:rsidRPr="00E71A8B" w14:paraId="53455CF4" w14:textId="77777777" w:rsidTr="00281CD9">
        <w:trPr>
          <w:trHeight w:val="317"/>
          <w:jc w:val="center"/>
        </w:trPr>
        <w:tc>
          <w:tcPr>
            <w:tcW w:w="890" w:type="dxa"/>
            <w:tcBorders>
              <w:left w:val="single" w:sz="6" w:space="0" w:color="auto"/>
            </w:tcBorders>
          </w:tcPr>
          <w:p w14:paraId="120081B8" w14:textId="77777777" w:rsidR="009A338A" w:rsidRPr="00E71A8B" w:rsidRDefault="009A338A" w:rsidP="009A338A">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387D24E5" w14:textId="77777777" w:rsidR="009A338A" w:rsidRDefault="009A338A" w:rsidP="009A338A">
            <w:pPr>
              <w:rPr>
                <w:b/>
                <w:snapToGrid w:val="0"/>
                <w:color w:val="000000"/>
                <w:sz w:val="16"/>
                <w:szCs w:val="16"/>
              </w:rPr>
            </w:pPr>
            <w:r>
              <w:rPr>
                <w:b/>
                <w:snapToGrid w:val="0"/>
                <w:color w:val="000000"/>
                <w:sz w:val="16"/>
                <w:szCs w:val="16"/>
              </w:rPr>
              <w:t>BIASVAR=</w:t>
            </w:r>
          </w:p>
        </w:tc>
        <w:tc>
          <w:tcPr>
            <w:tcW w:w="171" w:type="dxa"/>
          </w:tcPr>
          <w:p w14:paraId="33FD2FBF"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bottom w:val="single" w:sz="6" w:space="0" w:color="auto"/>
            </w:tcBorders>
          </w:tcPr>
          <w:p w14:paraId="131D81F7" w14:textId="77777777" w:rsidR="009A338A" w:rsidRDefault="009A338A" w:rsidP="009A338A">
            <w:pPr>
              <w:jc w:val="center"/>
              <w:rPr>
                <w:snapToGrid w:val="0"/>
                <w:color w:val="000000"/>
                <w:sz w:val="16"/>
                <w:szCs w:val="16"/>
              </w:rPr>
            </w:pPr>
            <w:r>
              <w:rPr>
                <w:snapToGrid w:val="0"/>
                <w:color w:val="000000"/>
                <w:sz w:val="16"/>
                <w:szCs w:val="16"/>
              </w:rPr>
              <w:t>DAGE3</w:t>
            </w:r>
          </w:p>
        </w:tc>
        <w:tc>
          <w:tcPr>
            <w:tcW w:w="1539" w:type="dxa"/>
          </w:tcPr>
          <w:p w14:paraId="6E0F9075" w14:textId="77777777" w:rsidR="009A338A" w:rsidRDefault="009A338A" w:rsidP="009A338A">
            <w:pPr>
              <w:jc w:val="center"/>
              <w:rPr>
                <w:b/>
                <w:snapToGrid w:val="0"/>
                <w:color w:val="000000"/>
                <w:sz w:val="16"/>
                <w:szCs w:val="16"/>
              </w:rPr>
            </w:pPr>
            <w:r>
              <w:rPr>
                <w:b/>
                <w:snapToGrid w:val="0"/>
                <w:color w:val="000000"/>
                <w:sz w:val="16"/>
                <w:szCs w:val="16"/>
              </w:rPr>
              <w:t>the right- most var in SWAPVARS</w:t>
            </w:r>
          </w:p>
        </w:tc>
        <w:tc>
          <w:tcPr>
            <w:tcW w:w="4635" w:type="dxa"/>
            <w:gridSpan w:val="2"/>
            <w:tcBorders>
              <w:right w:val="single" w:sz="6" w:space="0" w:color="auto"/>
            </w:tcBorders>
          </w:tcPr>
          <w:p w14:paraId="6625CD64" w14:textId="77777777" w:rsidR="009A338A" w:rsidRDefault="009A338A" w:rsidP="009A338A">
            <w:pPr>
              <w:rPr>
                <w:snapToGrid w:val="0"/>
                <w:color w:val="000000"/>
                <w:sz w:val="16"/>
                <w:szCs w:val="16"/>
              </w:rPr>
            </w:pPr>
            <w:r>
              <w:rPr>
                <w:snapToGrid w:val="0"/>
                <w:color w:val="000000"/>
                <w:sz w:val="16"/>
                <w:szCs w:val="16"/>
              </w:rPr>
              <w:t>variable for calculating bias  - a single variable (must be numeric)</w:t>
            </w:r>
          </w:p>
        </w:tc>
      </w:tr>
      <w:tr w:rsidR="009A338A" w:rsidRPr="00E71A8B" w14:paraId="7DD23AC8" w14:textId="77777777" w:rsidTr="00281CD9">
        <w:trPr>
          <w:trHeight w:val="317"/>
          <w:jc w:val="center"/>
        </w:trPr>
        <w:tc>
          <w:tcPr>
            <w:tcW w:w="890" w:type="dxa"/>
            <w:tcBorders>
              <w:left w:val="single" w:sz="6" w:space="0" w:color="auto"/>
            </w:tcBorders>
          </w:tcPr>
          <w:p w14:paraId="270BDE80" w14:textId="77777777" w:rsidR="009A338A" w:rsidRPr="00E71A8B" w:rsidRDefault="009A338A" w:rsidP="009A338A">
            <w:pPr>
              <w:jc w:val="right"/>
              <w:rPr>
                <w:snapToGrid w:val="0"/>
                <w:color w:val="000000"/>
                <w:sz w:val="16"/>
                <w:szCs w:val="16"/>
              </w:rPr>
            </w:pPr>
          </w:p>
        </w:tc>
        <w:tc>
          <w:tcPr>
            <w:tcW w:w="1397" w:type="dxa"/>
            <w:tcBorders>
              <w:left w:val="single" w:sz="6" w:space="0" w:color="auto"/>
            </w:tcBorders>
          </w:tcPr>
          <w:p w14:paraId="0D639085" w14:textId="77777777" w:rsidR="009A338A" w:rsidRPr="00E71A8B" w:rsidRDefault="009A338A" w:rsidP="009A338A">
            <w:pPr>
              <w:rPr>
                <w:b/>
                <w:snapToGrid w:val="0"/>
                <w:color w:val="000000"/>
                <w:sz w:val="16"/>
                <w:szCs w:val="16"/>
              </w:rPr>
            </w:pPr>
            <w:r w:rsidRPr="00E71A8B">
              <w:rPr>
                <w:b/>
                <w:snapToGrid w:val="0"/>
                <w:color w:val="000000"/>
                <w:sz w:val="16"/>
                <w:szCs w:val="16"/>
              </w:rPr>
              <w:t>WGT =</w:t>
            </w:r>
          </w:p>
        </w:tc>
        <w:tc>
          <w:tcPr>
            <w:tcW w:w="171" w:type="dxa"/>
          </w:tcPr>
          <w:p w14:paraId="3FAC04C0" w14:textId="77777777" w:rsidR="009A338A" w:rsidRPr="00E71A8B" w:rsidRDefault="009A338A" w:rsidP="009A338A">
            <w:pPr>
              <w:rPr>
                <w:b/>
                <w:snapToGrid w:val="0"/>
                <w:color w:val="000000"/>
                <w:sz w:val="16"/>
                <w:szCs w:val="16"/>
              </w:rPr>
            </w:pPr>
            <w:r w:rsidRPr="00E71A8B">
              <w:rPr>
                <w:b/>
                <w:snapToGrid w:val="0"/>
                <w:color w:val="000000"/>
                <w:sz w:val="16"/>
                <w:szCs w:val="16"/>
              </w:rPr>
              <w:t>R</w:t>
            </w:r>
          </w:p>
        </w:tc>
        <w:tc>
          <w:tcPr>
            <w:tcW w:w="2169" w:type="dxa"/>
            <w:tcBorders>
              <w:top w:val="single" w:sz="6" w:space="0" w:color="auto"/>
              <w:bottom w:val="single" w:sz="6" w:space="0" w:color="auto"/>
            </w:tcBorders>
          </w:tcPr>
          <w:p w14:paraId="453F09B3" w14:textId="77777777" w:rsidR="009A338A" w:rsidRDefault="009A338A" w:rsidP="009A338A">
            <w:pPr>
              <w:jc w:val="center"/>
              <w:rPr>
                <w:snapToGrid w:val="0"/>
                <w:color w:val="000000"/>
                <w:sz w:val="16"/>
                <w:szCs w:val="16"/>
              </w:rPr>
            </w:pPr>
            <w:r>
              <w:rPr>
                <w:snapToGrid w:val="0"/>
                <w:color w:val="000000"/>
                <w:sz w:val="16"/>
                <w:szCs w:val="16"/>
              </w:rPr>
              <w:t>WEIGHT</w:t>
            </w:r>
          </w:p>
        </w:tc>
        <w:tc>
          <w:tcPr>
            <w:tcW w:w="1539" w:type="dxa"/>
          </w:tcPr>
          <w:p w14:paraId="1E63EA9A"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7A2BCFDD" w14:textId="77777777" w:rsidR="009A338A" w:rsidRPr="00E71A8B" w:rsidRDefault="009A338A" w:rsidP="009A338A">
            <w:pPr>
              <w:rPr>
                <w:snapToGrid w:val="0"/>
                <w:color w:val="000000"/>
                <w:sz w:val="16"/>
                <w:szCs w:val="16"/>
              </w:rPr>
            </w:pPr>
            <w:r w:rsidRPr="00E71A8B">
              <w:rPr>
                <w:snapToGrid w:val="0"/>
                <w:color w:val="000000"/>
                <w:sz w:val="16"/>
                <w:szCs w:val="16"/>
              </w:rPr>
              <w:t>case survey weight - a single variable</w:t>
            </w:r>
          </w:p>
        </w:tc>
      </w:tr>
      <w:tr w:rsidR="009A338A" w:rsidRPr="00E71A8B" w14:paraId="47AF06DE" w14:textId="77777777" w:rsidTr="00281CD9">
        <w:trPr>
          <w:trHeight w:val="317"/>
          <w:jc w:val="center"/>
        </w:trPr>
        <w:tc>
          <w:tcPr>
            <w:tcW w:w="890" w:type="dxa"/>
            <w:tcBorders>
              <w:left w:val="single" w:sz="6" w:space="0" w:color="auto"/>
            </w:tcBorders>
            <w:shd w:val="clear" w:color="auto" w:fill="auto"/>
          </w:tcPr>
          <w:p w14:paraId="05260146" w14:textId="77777777" w:rsidR="009A338A" w:rsidRPr="00E71A8B" w:rsidRDefault="009A338A" w:rsidP="009A338A">
            <w:pPr>
              <w:jc w:val="right"/>
              <w:rPr>
                <w:b/>
                <w:snapToGrid w:val="0"/>
                <w:color w:val="000000"/>
                <w:sz w:val="16"/>
                <w:szCs w:val="16"/>
              </w:rPr>
            </w:pPr>
          </w:p>
        </w:tc>
        <w:tc>
          <w:tcPr>
            <w:tcW w:w="1397" w:type="dxa"/>
            <w:tcBorders>
              <w:left w:val="single" w:sz="6" w:space="0" w:color="auto"/>
            </w:tcBorders>
            <w:shd w:val="clear" w:color="auto" w:fill="auto"/>
          </w:tcPr>
          <w:p w14:paraId="1E0B7C3A" w14:textId="77777777" w:rsidR="009A338A" w:rsidRPr="00E71A8B" w:rsidRDefault="009A338A" w:rsidP="009A338A">
            <w:pPr>
              <w:rPr>
                <w:b/>
                <w:snapToGrid w:val="0"/>
                <w:color w:val="000000"/>
                <w:sz w:val="16"/>
                <w:szCs w:val="16"/>
              </w:rPr>
            </w:pPr>
            <w:r w:rsidRPr="00E71A8B">
              <w:rPr>
                <w:b/>
                <w:snapToGrid w:val="0"/>
                <w:color w:val="000000"/>
                <w:sz w:val="16"/>
                <w:szCs w:val="16"/>
              </w:rPr>
              <w:t>LINKSWAP=</w:t>
            </w:r>
          </w:p>
        </w:tc>
        <w:tc>
          <w:tcPr>
            <w:tcW w:w="171" w:type="dxa"/>
            <w:shd w:val="clear" w:color="auto" w:fill="auto"/>
          </w:tcPr>
          <w:p w14:paraId="39A96D7A" w14:textId="77777777" w:rsidR="009A338A" w:rsidRPr="00E71A8B" w:rsidRDefault="009A338A" w:rsidP="009A338A">
            <w:pPr>
              <w:rPr>
                <w:b/>
                <w:snapToGrid w:val="0"/>
                <w:color w:val="000000"/>
                <w:sz w:val="16"/>
                <w:szCs w:val="16"/>
              </w:rPr>
            </w:pPr>
            <w:r w:rsidRPr="00E71A8B">
              <w:rPr>
                <w:b/>
                <w:snapToGrid w:val="0"/>
                <w:color w:val="000000"/>
                <w:sz w:val="16"/>
                <w:szCs w:val="16"/>
              </w:rPr>
              <w:t>O</w:t>
            </w:r>
          </w:p>
        </w:tc>
        <w:tc>
          <w:tcPr>
            <w:tcW w:w="2169" w:type="dxa"/>
            <w:tcBorders>
              <w:top w:val="single" w:sz="6" w:space="0" w:color="auto"/>
              <w:bottom w:val="single" w:sz="6" w:space="0" w:color="auto"/>
            </w:tcBorders>
            <w:shd w:val="clear" w:color="auto" w:fill="auto"/>
          </w:tcPr>
          <w:p w14:paraId="33D9A1D6" w14:textId="77777777" w:rsidR="009A338A" w:rsidRDefault="009A338A" w:rsidP="009A338A">
            <w:pPr>
              <w:jc w:val="center"/>
              <w:rPr>
                <w:snapToGrid w:val="0"/>
                <w:color w:val="000000"/>
                <w:sz w:val="16"/>
                <w:szCs w:val="16"/>
                <w:lang w:val="fr-FR"/>
              </w:rPr>
            </w:pPr>
            <w:r>
              <w:rPr>
                <w:snapToGrid w:val="0"/>
                <w:color w:val="000000"/>
                <w:sz w:val="16"/>
                <w:szCs w:val="16"/>
                <w:lang w:val="fr-FR"/>
              </w:rPr>
              <w:t>NULL#EDUC_DET#DAGE</w:t>
            </w:r>
          </w:p>
        </w:tc>
        <w:tc>
          <w:tcPr>
            <w:tcW w:w="1539" w:type="dxa"/>
            <w:shd w:val="clear" w:color="auto" w:fill="auto"/>
          </w:tcPr>
          <w:p w14:paraId="3F225147"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shd w:val="clear" w:color="auto" w:fill="auto"/>
          </w:tcPr>
          <w:p w14:paraId="2294F606" w14:textId="77777777" w:rsidR="009A338A" w:rsidRPr="00E71A8B" w:rsidRDefault="009A338A" w:rsidP="009A338A">
            <w:pPr>
              <w:rPr>
                <w:snapToGrid w:val="0"/>
                <w:color w:val="000000"/>
                <w:sz w:val="16"/>
                <w:szCs w:val="16"/>
              </w:rPr>
            </w:pPr>
            <w:r w:rsidRPr="00E71A8B">
              <w:rPr>
                <w:snapToGrid w:val="0"/>
                <w:color w:val="000000"/>
                <w:sz w:val="16"/>
                <w:szCs w:val="16"/>
              </w:rPr>
              <w:t>linked swap variables - a list of variables separated by #</w:t>
            </w:r>
          </w:p>
        </w:tc>
      </w:tr>
      <w:tr w:rsidR="009A338A" w:rsidRPr="00E71A8B" w14:paraId="7B257593" w14:textId="77777777" w:rsidTr="00281CD9">
        <w:trPr>
          <w:trHeight w:val="192"/>
          <w:jc w:val="center"/>
        </w:trPr>
        <w:tc>
          <w:tcPr>
            <w:tcW w:w="890" w:type="dxa"/>
            <w:tcBorders>
              <w:left w:val="single" w:sz="6" w:space="0" w:color="auto"/>
              <w:right w:val="single" w:sz="6" w:space="0" w:color="auto"/>
            </w:tcBorders>
          </w:tcPr>
          <w:p w14:paraId="20A73F74" w14:textId="77777777" w:rsidR="009A338A" w:rsidRPr="00E71A8B" w:rsidRDefault="009A338A" w:rsidP="009A338A">
            <w:pPr>
              <w:rPr>
                <w:snapToGrid w:val="0"/>
                <w:color w:val="000000"/>
                <w:sz w:val="16"/>
                <w:szCs w:val="16"/>
              </w:rPr>
            </w:pPr>
          </w:p>
        </w:tc>
        <w:tc>
          <w:tcPr>
            <w:tcW w:w="1397" w:type="dxa"/>
            <w:tcBorders>
              <w:left w:val="single" w:sz="6" w:space="0" w:color="auto"/>
            </w:tcBorders>
          </w:tcPr>
          <w:p w14:paraId="4B39FF96" w14:textId="77777777" w:rsidR="009A338A" w:rsidRPr="00D60884" w:rsidRDefault="009A338A" w:rsidP="009A338A">
            <w:pPr>
              <w:jc w:val="left"/>
              <w:rPr>
                <w:b/>
                <w:snapToGrid w:val="0"/>
                <w:color w:val="000000"/>
                <w:sz w:val="16"/>
                <w:szCs w:val="16"/>
              </w:rPr>
            </w:pPr>
            <w:r w:rsidRPr="00D60884">
              <w:rPr>
                <w:b/>
                <w:snapToGrid w:val="0"/>
                <w:color w:val="000000"/>
                <w:sz w:val="16"/>
                <w:szCs w:val="16"/>
              </w:rPr>
              <w:t>IMPUTE=</w:t>
            </w:r>
          </w:p>
        </w:tc>
        <w:tc>
          <w:tcPr>
            <w:tcW w:w="171" w:type="dxa"/>
            <w:tcBorders>
              <w:left w:val="nil"/>
            </w:tcBorders>
          </w:tcPr>
          <w:p w14:paraId="0B0EEB0C" w14:textId="77777777" w:rsidR="009A338A" w:rsidRPr="00E71A8B" w:rsidRDefault="009A338A" w:rsidP="009A338A">
            <w:pPr>
              <w:jc w:val="right"/>
              <w:rPr>
                <w:b/>
                <w:snapToGrid w:val="0"/>
                <w:color w:val="000000"/>
                <w:sz w:val="16"/>
                <w:szCs w:val="16"/>
              </w:rPr>
            </w:pPr>
            <w:r w:rsidRPr="00E71A8B">
              <w:rPr>
                <w:rFonts w:ascii="Helv" w:hAnsi="Helv"/>
                <w:b/>
                <w:snapToGrid w:val="0"/>
                <w:color w:val="000000"/>
                <w:sz w:val="16"/>
                <w:szCs w:val="16"/>
              </w:rPr>
              <w:t>O</w:t>
            </w:r>
          </w:p>
        </w:tc>
        <w:tc>
          <w:tcPr>
            <w:tcW w:w="2169" w:type="dxa"/>
            <w:tcBorders>
              <w:top w:val="single" w:sz="6" w:space="0" w:color="auto"/>
            </w:tcBorders>
          </w:tcPr>
          <w:p w14:paraId="565BDEC2" w14:textId="77777777" w:rsidR="009A338A" w:rsidRDefault="009A338A" w:rsidP="009A338A">
            <w:pPr>
              <w:jc w:val="center"/>
              <w:rPr>
                <w:snapToGrid w:val="0"/>
                <w:color w:val="000000"/>
                <w:sz w:val="16"/>
                <w:szCs w:val="16"/>
              </w:rPr>
            </w:pPr>
            <w:r>
              <w:rPr>
                <w:snapToGrid w:val="0"/>
                <w:color w:val="000000"/>
                <w:sz w:val="16"/>
                <w:szCs w:val="16"/>
              </w:rPr>
              <w:t>Y</w:t>
            </w:r>
          </w:p>
        </w:tc>
        <w:tc>
          <w:tcPr>
            <w:tcW w:w="1539" w:type="dxa"/>
          </w:tcPr>
          <w:p w14:paraId="1D7DA98C" w14:textId="77777777" w:rsidR="009A338A" w:rsidRPr="00E71A8B" w:rsidRDefault="009A338A" w:rsidP="009A338A">
            <w:pPr>
              <w:jc w:val="center"/>
              <w:rPr>
                <w:b/>
                <w:snapToGrid w:val="0"/>
                <w:color w:val="000000"/>
                <w:sz w:val="16"/>
                <w:szCs w:val="16"/>
              </w:rPr>
            </w:pPr>
            <w:r w:rsidRPr="00E71A8B">
              <w:rPr>
                <w:rFonts w:ascii="Helv" w:hAnsi="Helv"/>
                <w:b/>
                <w:snapToGrid w:val="0"/>
                <w:color w:val="000000"/>
                <w:sz w:val="16"/>
                <w:szCs w:val="16"/>
              </w:rPr>
              <w:t>y</w:t>
            </w:r>
          </w:p>
        </w:tc>
        <w:tc>
          <w:tcPr>
            <w:tcW w:w="4635" w:type="dxa"/>
            <w:gridSpan w:val="2"/>
            <w:tcBorders>
              <w:left w:val="nil"/>
              <w:right w:val="single" w:sz="6" w:space="0" w:color="auto"/>
            </w:tcBorders>
          </w:tcPr>
          <w:p w14:paraId="78DE1701" w14:textId="77777777" w:rsidR="009A338A" w:rsidRPr="00E71A8B" w:rsidRDefault="009A338A" w:rsidP="009A338A">
            <w:pPr>
              <w:rPr>
                <w:snapToGrid w:val="0"/>
                <w:color w:val="000000"/>
                <w:sz w:val="16"/>
                <w:szCs w:val="16"/>
              </w:rPr>
            </w:pPr>
            <w:proofErr w:type="gramStart"/>
            <w:r w:rsidRPr="00E71A8B">
              <w:rPr>
                <w:snapToGrid w:val="0"/>
                <w:color w:val="000000"/>
                <w:sz w:val="16"/>
                <w:szCs w:val="16"/>
              </w:rPr>
              <w:t>impute</w:t>
            </w:r>
            <w:proofErr w:type="gramEnd"/>
            <w:r w:rsidRPr="00E71A8B">
              <w:rPr>
                <w:snapToGrid w:val="0"/>
                <w:color w:val="000000"/>
                <w:sz w:val="16"/>
                <w:szCs w:val="16"/>
              </w:rPr>
              <w:t xml:space="preserve"> if </w:t>
            </w:r>
            <w:proofErr w:type="spellStart"/>
            <w:r w:rsidRPr="00E71A8B">
              <w:rPr>
                <w:snapToGrid w:val="0"/>
                <w:color w:val="000000"/>
                <w:sz w:val="16"/>
                <w:szCs w:val="16"/>
              </w:rPr>
              <w:t>swapvars</w:t>
            </w:r>
            <w:proofErr w:type="spellEnd"/>
            <w:r w:rsidRPr="00E71A8B">
              <w:rPr>
                <w:snapToGrid w:val="0"/>
                <w:color w:val="000000"/>
                <w:sz w:val="16"/>
                <w:szCs w:val="16"/>
              </w:rPr>
              <w:t xml:space="preserve"> have missing values.</w:t>
            </w:r>
          </w:p>
        </w:tc>
      </w:tr>
      <w:tr w:rsidR="009A338A" w:rsidRPr="00E71A8B" w14:paraId="645663D5" w14:textId="77777777" w:rsidTr="00281CD9">
        <w:trPr>
          <w:trHeight w:val="192"/>
          <w:jc w:val="center"/>
        </w:trPr>
        <w:tc>
          <w:tcPr>
            <w:tcW w:w="890" w:type="dxa"/>
            <w:tcBorders>
              <w:left w:val="single" w:sz="6" w:space="0" w:color="auto"/>
              <w:right w:val="single" w:sz="6" w:space="0" w:color="auto"/>
            </w:tcBorders>
          </w:tcPr>
          <w:p w14:paraId="671C7E1D" w14:textId="77777777" w:rsidR="009A338A" w:rsidRPr="00E71A8B" w:rsidRDefault="009A338A" w:rsidP="009A338A">
            <w:pPr>
              <w:rPr>
                <w:snapToGrid w:val="0"/>
                <w:color w:val="000000"/>
                <w:sz w:val="16"/>
                <w:szCs w:val="16"/>
              </w:rPr>
            </w:pPr>
          </w:p>
        </w:tc>
        <w:tc>
          <w:tcPr>
            <w:tcW w:w="1397" w:type="dxa"/>
            <w:tcBorders>
              <w:left w:val="single" w:sz="6" w:space="0" w:color="auto"/>
            </w:tcBorders>
          </w:tcPr>
          <w:p w14:paraId="4B1F0629" w14:textId="77777777" w:rsidR="009A338A" w:rsidRPr="00D60884" w:rsidRDefault="009A338A" w:rsidP="009A338A">
            <w:pPr>
              <w:jc w:val="left"/>
              <w:rPr>
                <w:b/>
                <w:snapToGrid w:val="0"/>
                <w:color w:val="000000"/>
                <w:sz w:val="16"/>
                <w:szCs w:val="16"/>
              </w:rPr>
            </w:pPr>
            <w:r w:rsidRPr="00D60884">
              <w:rPr>
                <w:b/>
                <w:snapToGrid w:val="0"/>
                <w:color w:val="000000"/>
                <w:sz w:val="16"/>
                <w:szCs w:val="16"/>
              </w:rPr>
              <w:t>MISSINGDEF=</w:t>
            </w:r>
          </w:p>
        </w:tc>
        <w:tc>
          <w:tcPr>
            <w:tcW w:w="171" w:type="dxa"/>
            <w:tcBorders>
              <w:left w:val="nil"/>
            </w:tcBorders>
          </w:tcPr>
          <w:p w14:paraId="003C34C1" w14:textId="77777777" w:rsidR="009A338A" w:rsidRPr="00E71A8B" w:rsidRDefault="009A338A" w:rsidP="009A338A">
            <w:pPr>
              <w:jc w:val="right"/>
              <w:rPr>
                <w:b/>
                <w:snapToGrid w:val="0"/>
                <w:color w:val="000000"/>
                <w:sz w:val="16"/>
                <w:szCs w:val="16"/>
              </w:rPr>
            </w:pPr>
            <w:r w:rsidRPr="00E71A8B">
              <w:rPr>
                <w:rFonts w:ascii="Helv" w:hAnsi="Helv"/>
                <w:b/>
                <w:snapToGrid w:val="0"/>
                <w:color w:val="000000"/>
                <w:sz w:val="16"/>
                <w:szCs w:val="16"/>
              </w:rPr>
              <w:t>O</w:t>
            </w:r>
          </w:p>
        </w:tc>
        <w:tc>
          <w:tcPr>
            <w:tcW w:w="2169" w:type="dxa"/>
            <w:tcBorders>
              <w:bottom w:val="single" w:sz="4" w:space="0" w:color="auto"/>
            </w:tcBorders>
          </w:tcPr>
          <w:p w14:paraId="20C08C22" w14:textId="77777777" w:rsidR="009A338A" w:rsidRDefault="009A338A" w:rsidP="009A338A">
            <w:pPr>
              <w:jc w:val="center"/>
              <w:rPr>
                <w:snapToGrid w:val="0"/>
                <w:color w:val="000000"/>
                <w:sz w:val="16"/>
                <w:szCs w:val="16"/>
              </w:rPr>
            </w:pPr>
            <w:r>
              <w:rPr>
                <w:snapToGrid w:val="0"/>
                <w:color w:val="000000"/>
                <w:sz w:val="16"/>
                <w:szCs w:val="16"/>
              </w:rPr>
              <w:t>NULL#NULL#NULL</w:t>
            </w:r>
          </w:p>
        </w:tc>
        <w:tc>
          <w:tcPr>
            <w:tcW w:w="1539" w:type="dxa"/>
          </w:tcPr>
          <w:p w14:paraId="15CCBACA" w14:textId="77777777" w:rsidR="009A338A" w:rsidRPr="00E71A8B" w:rsidRDefault="009A338A" w:rsidP="009A338A">
            <w:pPr>
              <w:jc w:val="center"/>
              <w:rPr>
                <w:b/>
                <w:snapToGrid w:val="0"/>
                <w:color w:val="000000"/>
                <w:sz w:val="16"/>
                <w:szCs w:val="16"/>
              </w:rPr>
            </w:pPr>
            <w:proofErr w:type="gramStart"/>
            <w:r w:rsidRPr="00E71A8B">
              <w:rPr>
                <w:rFonts w:ascii="Helv" w:hAnsi="Helv"/>
                <w:b/>
                <w:snapToGrid w:val="0"/>
                <w:color w:val="000000"/>
                <w:sz w:val="16"/>
                <w:szCs w:val="16"/>
              </w:rPr>
              <w:t>‘ ‘</w:t>
            </w:r>
            <w:proofErr w:type="gramEnd"/>
            <w:r w:rsidRPr="00E71A8B">
              <w:rPr>
                <w:rFonts w:ascii="Helv" w:hAnsi="Helv"/>
                <w:b/>
                <w:snapToGrid w:val="0"/>
                <w:color w:val="000000"/>
                <w:sz w:val="16"/>
                <w:szCs w:val="16"/>
              </w:rPr>
              <w:t xml:space="preserve"> or .</w:t>
            </w:r>
          </w:p>
        </w:tc>
        <w:tc>
          <w:tcPr>
            <w:tcW w:w="4635" w:type="dxa"/>
            <w:gridSpan w:val="2"/>
            <w:tcBorders>
              <w:left w:val="nil"/>
              <w:right w:val="single" w:sz="6" w:space="0" w:color="auto"/>
            </w:tcBorders>
          </w:tcPr>
          <w:p w14:paraId="6A268F5A" w14:textId="77777777" w:rsidR="009A338A" w:rsidRPr="00E71A8B" w:rsidRDefault="009A338A" w:rsidP="009A338A">
            <w:pPr>
              <w:rPr>
                <w:snapToGrid w:val="0"/>
                <w:color w:val="000000"/>
                <w:sz w:val="16"/>
                <w:szCs w:val="16"/>
              </w:rPr>
            </w:pPr>
            <w:r w:rsidRPr="00E71A8B">
              <w:rPr>
                <w:snapToGrid w:val="0"/>
                <w:color w:val="000000"/>
                <w:sz w:val="16"/>
                <w:szCs w:val="16"/>
              </w:rPr>
              <w:t>values to be defined as missing – a list of values separated by #</w:t>
            </w:r>
          </w:p>
        </w:tc>
      </w:tr>
      <w:tr w:rsidR="009A338A" w:rsidRPr="00E71A8B" w14:paraId="55B394A7" w14:textId="77777777" w:rsidTr="00281CD9">
        <w:trPr>
          <w:trHeight w:hRule="exact" w:val="144"/>
          <w:jc w:val="center"/>
        </w:trPr>
        <w:tc>
          <w:tcPr>
            <w:tcW w:w="890" w:type="dxa"/>
            <w:tcBorders>
              <w:left w:val="single" w:sz="6" w:space="0" w:color="auto"/>
              <w:bottom w:val="single" w:sz="6" w:space="0" w:color="auto"/>
            </w:tcBorders>
          </w:tcPr>
          <w:p w14:paraId="6140D10C" w14:textId="77777777" w:rsidR="009A338A" w:rsidRPr="00E71A8B" w:rsidRDefault="009A338A" w:rsidP="009A338A">
            <w:pPr>
              <w:rPr>
                <w:snapToGrid w:val="0"/>
                <w:color w:val="000000"/>
                <w:sz w:val="16"/>
                <w:szCs w:val="16"/>
              </w:rPr>
            </w:pPr>
          </w:p>
        </w:tc>
        <w:tc>
          <w:tcPr>
            <w:tcW w:w="1397" w:type="dxa"/>
            <w:tcBorders>
              <w:left w:val="single" w:sz="6" w:space="0" w:color="auto"/>
              <w:bottom w:val="single" w:sz="6" w:space="0" w:color="auto"/>
            </w:tcBorders>
          </w:tcPr>
          <w:p w14:paraId="0EA09E11" w14:textId="77777777" w:rsidR="009A338A" w:rsidRPr="00E71A8B" w:rsidRDefault="009A338A" w:rsidP="009A338A">
            <w:pPr>
              <w:jc w:val="right"/>
              <w:rPr>
                <w:b/>
                <w:snapToGrid w:val="0"/>
                <w:color w:val="000000"/>
                <w:sz w:val="16"/>
                <w:szCs w:val="16"/>
              </w:rPr>
            </w:pPr>
          </w:p>
        </w:tc>
        <w:tc>
          <w:tcPr>
            <w:tcW w:w="171" w:type="dxa"/>
            <w:tcBorders>
              <w:bottom w:val="single" w:sz="6" w:space="0" w:color="auto"/>
            </w:tcBorders>
          </w:tcPr>
          <w:p w14:paraId="42DCAA72" w14:textId="77777777" w:rsidR="009A338A" w:rsidRPr="00E71A8B" w:rsidRDefault="009A338A" w:rsidP="009A338A">
            <w:pPr>
              <w:jc w:val="right"/>
              <w:rPr>
                <w:b/>
                <w:snapToGrid w:val="0"/>
                <w:color w:val="000000"/>
                <w:sz w:val="16"/>
                <w:szCs w:val="16"/>
              </w:rPr>
            </w:pPr>
          </w:p>
        </w:tc>
        <w:tc>
          <w:tcPr>
            <w:tcW w:w="2169" w:type="dxa"/>
            <w:tcBorders>
              <w:top w:val="single" w:sz="4" w:space="0" w:color="auto"/>
              <w:bottom w:val="single" w:sz="6" w:space="0" w:color="auto"/>
            </w:tcBorders>
          </w:tcPr>
          <w:p w14:paraId="2683C111" w14:textId="77777777" w:rsidR="009A338A" w:rsidRDefault="009A338A" w:rsidP="009A338A">
            <w:pPr>
              <w:jc w:val="center"/>
              <w:rPr>
                <w:snapToGrid w:val="0"/>
                <w:color w:val="000000"/>
                <w:sz w:val="16"/>
                <w:szCs w:val="16"/>
              </w:rPr>
            </w:pPr>
          </w:p>
        </w:tc>
        <w:tc>
          <w:tcPr>
            <w:tcW w:w="1539" w:type="dxa"/>
            <w:tcBorders>
              <w:bottom w:val="single" w:sz="6" w:space="0" w:color="auto"/>
            </w:tcBorders>
          </w:tcPr>
          <w:p w14:paraId="27926100" w14:textId="77777777" w:rsidR="009A338A" w:rsidRPr="00E71A8B" w:rsidRDefault="009A338A" w:rsidP="009A338A">
            <w:pPr>
              <w:jc w:val="center"/>
              <w:rPr>
                <w:b/>
                <w:snapToGrid w:val="0"/>
                <w:color w:val="000000"/>
                <w:sz w:val="16"/>
                <w:szCs w:val="16"/>
              </w:rPr>
            </w:pPr>
          </w:p>
        </w:tc>
        <w:tc>
          <w:tcPr>
            <w:tcW w:w="4635" w:type="dxa"/>
            <w:gridSpan w:val="2"/>
            <w:tcBorders>
              <w:bottom w:val="single" w:sz="6" w:space="0" w:color="auto"/>
              <w:right w:val="single" w:sz="6" w:space="0" w:color="auto"/>
            </w:tcBorders>
          </w:tcPr>
          <w:p w14:paraId="359FFCD7" w14:textId="77777777" w:rsidR="009A338A" w:rsidRPr="00E71A8B" w:rsidRDefault="009A338A" w:rsidP="009A338A">
            <w:pPr>
              <w:jc w:val="right"/>
              <w:rPr>
                <w:snapToGrid w:val="0"/>
                <w:color w:val="000000"/>
                <w:sz w:val="16"/>
                <w:szCs w:val="16"/>
              </w:rPr>
            </w:pPr>
          </w:p>
        </w:tc>
      </w:tr>
      <w:tr w:rsidR="009A338A" w:rsidRPr="00E71A8B" w14:paraId="2ED20DCB" w14:textId="77777777" w:rsidTr="00281CD9">
        <w:trPr>
          <w:trHeight w:hRule="exact" w:val="144"/>
          <w:jc w:val="center"/>
        </w:trPr>
        <w:tc>
          <w:tcPr>
            <w:tcW w:w="890" w:type="dxa"/>
            <w:tcBorders>
              <w:top w:val="single" w:sz="6" w:space="0" w:color="auto"/>
              <w:left w:val="single" w:sz="6" w:space="0" w:color="auto"/>
            </w:tcBorders>
          </w:tcPr>
          <w:p w14:paraId="655AAE9F" w14:textId="77777777" w:rsidR="009A338A" w:rsidRPr="00E71A8B" w:rsidRDefault="009A338A" w:rsidP="009A338A">
            <w:pPr>
              <w:jc w:val="right"/>
              <w:rPr>
                <w:snapToGrid w:val="0"/>
                <w:color w:val="000000"/>
                <w:sz w:val="16"/>
                <w:szCs w:val="16"/>
              </w:rPr>
            </w:pPr>
          </w:p>
        </w:tc>
        <w:tc>
          <w:tcPr>
            <w:tcW w:w="1397" w:type="dxa"/>
            <w:tcBorders>
              <w:top w:val="single" w:sz="6" w:space="0" w:color="auto"/>
              <w:left w:val="single" w:sz="6" w:space="0" w:color="auto"/>
            </w:tcBorders>
          </w:tcPr>
          <w:p w14:paraId="62E9EF70" w14:textId="77777777" w:rsidR="009A338A" w:rsidRPr="00E71A8B" w:rsidRDefault="009A338A" w:rsidP="009A338A">
            <w:pPr>
              <w:jc w:val="right"/>
              <w:rPr>
                <w:b/>
                <w:snapToGrid w:val="0"/>
                <w:color w:val="000000"/>
                <w:sz w:val="16"/>
                <w:szCs w:val="16"/>
              </w:rPr>
            </w:pPr>
          </w:p>
        </w:tc>
        <w:tc>
          <w:tcPr>
            <w:tcW w:w="171" w:type="dxa"/>
            <w:tcBorders>
              <w:top w:val="single" w:sz="6" w:space="0" w:color="auto"/>
            </w:tcBorders>
          </w:tcPr>
          <w:p w14:paraId="4393882F" w14:textId="77777777" w:rsidR="009A338A" w:rsidRPr="00E71A8B" w:rsidRDefault="009A338A" w:rsidP="009A338A">
            <w:pPr>
              <w:jc w:val="right"/>
              <w:rPr>
                <w:b/>
                <w:snapToGrid w:val="0"/>
                <w:color w:val="000000"/>
                <w:sz w:val="16"/>
                <w:szCs w:val="16"/>
              </w:rPr>
            </w:pPr>
          </w:p>
        </w:tc>
        <w:tc>
          <w:tcPr>
            <w:tcW w:w="2169" w:type="dxa"/>
            <w:tcBorders>
              <w:top w:val="single" w:sz="6" w:space="0" w:color="auto"/>
            </w:tcBorders>
          </w:tcPr>
          <w:p w14:paraId="0DDC4D84" w14:textId="77777777" w:rsidR="009A338A" w:rsidRPr="00E71A8B" w:rsidRDefault="009A338A" w:rsidP="009A338A">
            <w:pPr>
              <w:jc w:val="center"/>
              <w:rPr>
                <w:b/>
                <w:snapToGrid w:val="0"/>
                <w:color w:val="000000"/>
                <w:sz w:val="16"/>
                <w:szCs w:val="16"/>
              </w:rPr>
            </w:pPr>
          </w:p>
        </w:tc>
        <w:tc>
          <w:tcPr>
            <w:tcW w:w="1539" w:type="dxa"/>
            <w:tcBorders>
              <w:top w:val="single" w:sz="6" w:space="0" w:color="auto"/>
            </w:tcBorders>
          </w:tcPr>
          <w:p w14:paraId="57967DA5" w14:textId="77777777" w:rsidR="009A338A" w:rsidRPr="00E71A8B" w:rsidRDefault="009A338A" w:rsidP="009A338A">
            <w:pPr>
              <w:jc w:val="center"/>
              <w:rPr>
                <w:b/>
                <w:snapToGrid w:val="0"/>
                <w:color w:val="000000"/>
                <w:sz w:val="16"/>
                <w:szCs w:val="16"/>
              </w:rPr>
            </w:pPr>
          </w:p>
        </w:tc>
        <w:tc>
          <w:tcPr>
            <w:tcW w:w="4635" w:type="dxa"/>
            <w:gridSpan w:val="2"/>
            <w:tcBorders>
              <w:top w:val="single" w:sz="6" w:space="0" w:color="auto"/>
              <w:right w:val="single" w:sz="6" w:space="0" w:color="auto"/>
            </w:tcBorders>
          </w:tcPr>
          <w:p w14:paraId="435F01BA" w14:textId="77777777" w:rsidR="009A338A" w:rsidRPr="00E71A8B" w:rsidRDefault="009A338A" w:rsidP="009A338A">
            <w:pPr>
              <w:jc w:val="right"/>
              <w:rPr>
                <w:snapToGrid w:val="0"/>
                <w:color w:val="000000"/>
                <w:sz w:val="16"/>
                <w:szCs w:val="16"/>
              </w:rPr>
            </w:pPr>
          </w:p>
        </w:tc>
      </w:tr>
      <w:tr w:rsidR="009A338A" w:rsidRPr="00E71A8B" w14:paraId="56D80D10" w14:textId="77777777" w:rsidTr="00281CD9">
        <w:trPr>
          <w:trHeight w:val="317"/>
          <w:jc w:val="center"/>
        </w:trPr>
        <w:tc>
          <w:tcPr>
            <w:tcW w:w="890" w:type="dxa"/>
            <w:tcBorders>
              <w:left w:val="single" w:sz="6" w:space="0" w:color="auto"/>
            </w:tcBorders>
          </w:tcPr>
          <w:p w14:paraId="4B67FAB0" w14:textId="77777777" w:rsidR="009A338A" w:rsidRPr="00E71A8B" w:rsidRDefault="009A338A" w:rsidP="009A338A">
            <w:pPr>
              <w:rPr>
                <w:snapToGrid w:val="0"/>
                <w:color w:val="000000"/>
                <w:sz w:val="16"/>
                <w:szCs w:val="16"/>
              </w:rPr>
            </w:pPr>
          </w:p>
        </w:tc>
        <w:tc>
          <w:tcPr>
            <w:tcW w:w="1397" w:type="dxa"/>
            <w:tcBorders>
              <w:left w:val="single" w:sz="6" w:space="0" w:color="auto"/>
            </w:tcBorders>
          </w:tcPr>
          <w:p w14:paraId="6F0918E3" w14:textId="77777777" w:rsidR="009A338A" w:rsidRPr="00E71A8B" w:rsidRDefault="009A338A" w:rsidP="009A338A">
            <w:pPr>
              <w:rPr>
                <w:b/>
                <w:snapToGrid w:val="0"/>
                <w:color w:val="000000"/>
                <w:sz w:val="16"/>
                <w:szCs w:val="16"/>
              </w:rPr>
            </w:pPr>
            <w:r w:rsidRPr="00E71A8B">
              <w:rPr>
                <w:b/>
                <w:snapToGrid w:val="0"/>
                <w:color w:val="000000"/>
                <w:sz w:val="16"/>
                <w:szCs w:val="16"/>
              </w:rPr>
              <w:t>OUT=</w:t>
            </w:r>
          </w:p>
        </w:tc>
        <w:tc>
          <w:tcPr>
            <w:tcW w:w="171" w:type="dxa"/>
          </w:tcPr>
          <w:p w14:paraId="4B0CAC55" w14:textId="77777777" w:rsidR="009A338A" w:rsidRPr="00E71A8B" w:rsidRDefault="009A338A" w:rsidP="009A338A">
            <w:pPr>
              <w:rPr>
                <w:b/>
                <w:snapToGrid w:val="0"/>
                <w:color w:val="000000"/>
                <w:sz w:val="16"/>
                <w:szCs w:val="16"/>
              </w:rPr>
            </w:pPr>
            <w:r w:rsidRPr="00E71A8B">
              <w:rPr>
                <w:b/>
                <w:snapToGrid w:val="0"/>
                <w:color w:val="000000"/>
                <w:sz w:val="16"/>
                <w:szCs w:val="16"/>
              </w:rPr>
              <w:t>R</w:t>
            </w:r>
          </w:p>
        </w:tc>
        <w:tc>
          <w:tcPr>
            <w:tcW w:w="2169" w:type="dxa"/>
            <w:tcBorders>
              <w:bottom w:val="single" w:sz="6" w:space="0" w:color="auto"/>
            </w:tcBorders>
          </w:tcPr>
          <w:p w14:paraId="403C1A10" w14:textId="77777777" w:rsidR="009A338A" w:rsidRDefault="009A338A" w:rsidP="009A338A">
            <w:pPr>
              <w:jc w:val="center"/>
              <w:rPr>
                <w:snapToGrid w:val="0"/>
                <w:color w:val="000000"/>
                <w:sz w:val="16"/>
                <w:szCs w:val="16"/>
              </w:rPr>
            </w:pPr>
            <w:r>
              <w:rPr>
                <w:snapToGrid w:val="0"/>
                <w:color w:val="000000"/>
                <w:sz w:val="16"/>
                <w:szCs w:val="16"/>
              </w:rPr>
              <w:t>C:\</w:t>
            </w:r>
            <w:r w:rsidR="004635E4" w:rsidRPr="00F1179C">
              <w:rPr>
                <w:snapToGrid w:val="0"/>
                <w:color w:val="000000"/>
                <w:sz w:val="16"/>
                <w:szCs w:val="16"/>
              </w:rPr>
              <w:t>DataSwap</w:t>
            </w:r>
            <w:r>
              <w:rPr>
                <w:snapToGrid w:val="0"/>
                <w:color w:val="000000"/>
                <w:sz w:val="16"/>
                <w:szCs w:val="16"/>
              </w:rPr>
              <w:t>\Data\example1</w:t>
            </w:r>
          </w:p>
        </w:tc>
        <w:tc>
          <w:tcPr>
            <w:tcW w:w="1539" w:type="dxa"/>
          </w:tcPr>
          <w:p w14:paraId="5CC0A1D7"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650DA0A0" w14:textId="77777777" w:rsidR="009A338A" w:rsidRPr="00E71A8B" w:rsidRDefault="009A338A" w:rsidP="009A338A">
            <w:pPr>
              <w:rPr>
                <w:snapToGrid w:val="0"/>
                <w:color w:val="000000"/>
                <w:sz w:val="16"/>
                <w:szCs w:val="16"/>
              </w:rPr>
            </w:pPr>
            <w:r w:rsidRPr="00E71A8B">
              <w:rPr>
                <w:snapToGrid w:val="0"/>
                <w:color w:val="000000"/>
                <w:sz w:val="16"/>
                <w:szCs w:val="16"/>
              </w:rPr>
              <w:t>dataset name for swapped result</w:t>
            </w:r>
          </w:p>
        </w:tc>
      </w:tr>
      <w:tr w:rsidR="009A338A" w:rsidRPr="00E71A8B" w14:paraId="61F3B2E8" w14:textId="77777777" w:rsidTr="00281CD9">
        <w:trPr>
          <w:trHeight w:val="317"/>
          <w:jc w:val="center"/>
        </w:trPr>
        <w:tc>
          <w:tcPr>
            <w:tcW w:w="890" w:type="dxa"/>
            <w:tcBorders>
              <w:left w:val="single" w:sz="6" w:space="0" w:color="auto"/>
            </w:tcBorders>
          </w:tcPr>
          <w:p w14:paraId="397A1114" w14:textId="77777777" w:rsidR="009A338A" w:rsidRPr="00E71A8B" w:rsidRDefault="009A338A" w:rsidP="009A338A">
            <w:pPr>
              <w:rPr>
                <w:snapToGrid w:val="0"/>
                <w:color w:val="000000"/>
                <w:sz w:val="16"/>
                <w:szCs w:val="16"/>
              </w:rPr>
            </w:pPr>
          </w:p>
        </w:tc>
        <w:tc>
          <w:tcPr>
            <w:tcW w:w="1397" w:type="dxa"/>
            <w:tcBorders>
              <w:left w:val="single" w:sz="6" w:space="0" w:color="auto"/>
            </w:tcBorders>
          </w:tcPr>
          <w:p w14:paraId="1AEE062F" w14:textId="77777777" w:rsidR="009A338A" w:rsidRPr="00E71A8B" w:rsidRDefault="009A338A" w:rsidP="009A338A">
            <w:pPr>
              <w:rPr>
                <w:b/>
                <w:snapToGrid w:val="0"/>
                <w:color w:val="000000"/>
                <w:sz w:val="16"/>
                <w:szCs w:val="16"/>
              </w:rPr>
            </w:pPr>
            <w:r w:rsidRPr="00E71A8B">
              <w:rPr>
                <w:b/>
                <w:snapToGrid w:val="0"/>
                <w:color w:val="000000"/>
                <w:sz w:val="16"/>
                <w:szCs w:val="16"/>
              </w:rPr>
              <w:t>KEYOUT=</w:t>
            </w:r>
          </w:p>
        </w:tc>
        <w:tc>
          <w:tcPr>
            <w:tcW w:w="171" w:type="dxa"/>
          </w:tcPr>
          <w:p w14:paraId="386FEB5A" w14:textId="77777777" w:rsidR="009A338A" w:rsidRPr="00E71A8B" w:rsidRDefault="009A338A" w:rsidP="009A338A">
            <w:pPr>
              <w:rPr>
                <w:b/>
                <w:snapToGrid w:val="0"/>
                <w:color w:val="000000"/>
                <w:sz w:val="16"/>
                <w:szCs w:val="16"/>
              </w:rPr>
            </w:pPr>
            <w:r w:rsidRPr="00E71A8B">
              <w:rPr>
                <w:b/>
                <w:snapToGrid w:val="0"/>
                <w:color w:val="000000"/>
                <w:sz w:val="16"/>
                <w:szCs w:val="16"/>
              </w:rPr>
              <w:t>O</w:t>
            </w:r>
          </w:p>
        </w:tc>
        <w:tc>
          <w:tcPr>
            <w:tcW w:w="2169" w:type="dxa"/>
            <w:tcBorders>
              <w:bottom w:val="single" w:sz="6" w:space="0" w:color="auto"/>
            </w:tcBorders>
          </w:tcPr>
          <w:p w14:paraId="38A4B0F7" w14:textId="77777777" w:rsidR="009A338A" w:rsidRDefault="009A338A" w:rsidP="009A338A">
            <w:pPr>
              <w:jc w:val="center"/>
              <w:rPr>
                <w:snapToGrid w:val="0"/>
                <w:sz w:val="16"/>
                <w:szCs w:val="16"/>
              </w:rPr>
            </w:pPr>
            <w:r>
              <w:rPr>
                <w:snapToGrid w:val="0"/>
                <w:sz w:val="16"/>
                <w:szCs w:val="16"/>
              </w:rPr>
              <w:t>SCORE</w:t>
            </w:r>
          </w:p>
        </w:tc>
        <w:tc>
          <w:tcPr>
            <w:tcW w:w="1539" w:type="dxa"/>
          </w:tcPr>
          <w:p w14:paraId="2125C255"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409CFF1C" w14:textId="77777777" w:rsidR="009A338A" w:rsidRPr="00E71A8B" w:rsidRDefault="009A338A" w:rsidP="009A338A">
            <w:pPr>
              <w:rPr>
                <w:snapToGrid w:val="0"/>
                <w:color w:val="000000"/>
                <w:sz w:val="16"/>
                <w:szCs w:val="16"/>
              </w:rPr>
            </w:pPr>
            <w:r w:rsidRPr="00E71A8B">
              <w:rPr>
                <w:snapToGrid w:val="0"/>
                <w:color w:val="000000"/>
                <w:sz w:val="16"/>
                <w:szCs w:val="16"/>
              </w:rPr>
              <w:t>key outcome continuous variable for weighted means and correlations</w:t>
            </w:r>
            <w:r>
              <w:rPr>
                <w:snapToGrid w:val="0"/>
                <w:color w:val="000000"/>
                <w:sz w:val="16"/>
                <w:szCs w:val="16"/>
              </w:rPr>
              <w:t xml:space="preserve"> (must be numeric)</w:t>
            </w:r>
          </w:p>
        </w:tc>
      </w:tr>
      <w:tr w:rsidR="009A338A" w:rsidRPr="00E71A8B" w14:paraId="519E95BA" w14:textId="77777777" w:rsidTr="00281CD9">
        <w:trPr>
          <w:trHeight w:val="317"/>
          <w:jc w:val="center"/>
        </w:trPr>
        <w:tc>
          <w:tcPr>
            <w:tcW w:w="890" w:type="dxa"/>
            <w:tcBorders>
              <w:left w:val="single" w:sz="6" w:space="0" w:color="auto"/>
              <w:right w:val="single" w:sz="6" w:space="0" w:color="auto"/>
            </w:tcBorders>
          </w:tcPr>
          <w:p w14:paraId="5D235109" w14:textId="77777777" w:rsidR="009A338A" w:rsidRPr="00E71A8B" w:rsidRDefault="009A338A" w:rsidP="009A338A">
            <w:pPr>
              <w:jc w:val="left"/>
              <w:rPr>
                <w:b/>
                <w:snapToGrid w:val="0"/>
                <w:color w:val="000000"/>
                <w:sz w:val="16"/>
                <w:szCs w:val="16"/>
              </w:rPr>
            </w:pPr>
            <w:r w:rsidRPr="00E71A8B">
              <w:rPr>
                <w:snapToGrid w:val="0"/>
                <w:color w:val="000000"/>
                <w:sz w:val="16"/>
                <w:szCs w:val="16"/>
              </w:rPr>
              <w:t>Output</w:t>
            </w:r>
          </w:p>
        </w:tc>
        <w:tc>
          <w:tcPr>
            <w:tcW w:w="1397" w:type="dxa"/>
            <w:tcBorders>
              <w:left w:val="single" w:sz="6" w:space="0" w:color="auto"/>
            </w:tcBorders>
          </w:tcPr>
          <w:p w14:paraId="2EE8AF8C" w14:textId="77777777" w:rsidR="009A338A" w:rsidRPr="00E71A8B" w:rsidRDefault="009A338A" w:rsidP="009A338A">
            <w:pPr>
              <w:rPr>
                <w:b/>
                <w:snapToGrid w:val="0"/>
                <w:color w:val="000000"/>
                <w:sz w:val="16"/>
                <w:szCs w:val="16"/>
              </w:rPr>
            </w:pPr>
            <w:r w:rsidRPr="00E71A8B">
              <w:rPr>
                <w:b/>
                <w:snapToGrid w:val="0"/>
                <w:color w:val="000000"/>
                <w:sz w:val="16"/>
                <w:szCs w:val="16"/>
              </w:rPr>
              <w:t>KEYVARS=</w:t>
            </w:r>
          </w:p>
        </w:tc>
        <w:tc>
          <w:tcPr>
            <w:tcW w:w="171" w:type="dxa"/>
          </w:tcPr>
          <w:p w14:paraId="2FA34934" w14:textId="77777777" w:rsidR="009A338A" w:rsidRPr="00E71A8B" w:rsidRDefault="009A338A" w:rsidP="009A338A">
            <w:pPr>
              <w:rPr>
                <w:b/>
                <w:snapToGrid w:val="0"/>
                <w:color w:val="000000"/>
                <w:sz w:val="16"/>
                <w:szCs w:val="16"/>
              </w:rPr>
            </w:pPr>
            <w:r w:rsidRPr="00E71A8B">
              <w:rPr>
                <w:b/>
                <w:snapToGrid w:val="0"/>
                <w:color w:val="000000"/>
                <w:sz w:val="16"/>
                <w:szCs w:val="16"/>
              </w:rPr>
              <w:t>O</w:t>
            </w:r>
          </w:p>
        </w:tc>
        <w:tc>
          <w:tcPr>
            <w:tcW w:w="2169" w:type="dxa"/>
            <w:tcBorders>
              <w:top w:val="single" w:sz="6" w:space="0" w:color="auto"/>
              <w:bottom w:val="single" w:sz="4" w:space="0" w:color="auto"/>
            </w:tcBorders>
          </w:tcPr>
          <w:p w14:paraId="263C2456" w14:textId="77777777" w:rsidR="009A338A" w:rsidRDefault="009A338A" w:rsidP="009A338A">
            <w:pPr>
              <w:jc w:val="center"/>
              <w:rPr>
                <w:snapToGrid w:val="0"/>
                <w:color w:val="000000"/>
                <w:sz w:val="16"/>
                <w:szCs w:val="16"/>
              </w:rPr>
            </w:pPr>
            <w:r>
              <w:rPr>
                <w:snapToGrid w:val="0"/>
                <w:color w:val="000000"/>
                <w:sz w:val="16"/>
                <w:szCs w:val="16"/>
              </w:rPr>
              <w:t>BIB1201 BIC0501 BID0101 BIE0601 BORNUSA CENREG DAGE DIC0401 EDUC_DET GENDER</w:t>
            </w:r>
          </w:p>
        </w:tc>
        <w:tc>
          <w:tcPr>
            <w:tcW w:w="1539" w:type="dxa"/>
          </w:tcPr>
          <w:p w14:paraId="6C4AC5EA" w14:textId="77777777" w:rsidR="009A338A" w:rsidRPr="00E71A8B" w:rsidRDefault="009A338A" w:rsidP="009A338A">
            <w:pPr>
              <w:jc w:val="center"/>
              <w:rPr>
                <w:b/>
                <w:snapToGrid w:val="0"/>
                <w:color w:val="000000"/>
                <w:sz w:val="16"/>
                <w:szCs w:val="16"/>
              </w:rPr>
            </w:pPr>
          </w:p>
        </w:tc>
        <w:tc>
          <w:tcPr>
            <w:tcW w:w="4635" w:type="dxa"/>
            <w:gridSpan w:val="2"/>
            <w:tcBorders>
              <w:right w:val="single" w:sz="6" w:space="0" w:color="auto"/>
            </w:tcBorders>
          </w:tcPr>
          <w:p w14:paraId="0B979793" w14:textId="77777777" w:rsidR="009A338A" w:rsidRPr="00E71A8B" w:rsidRDefault="009A338A" w:rsidP="009A338A">
            <w:pPr>
              <w:rPr>
                <w:snapToGrid w:val="0"/>
                <w:color w:val="000000"/>
                <w:sz w:val="16"/>
                <w:szCs w:val="16"/>
              </w:rPr>
            </w:pPr>
            <w:r w:rsidRPr="00E71A8B">
              <w:rPr>
                <w:snapToGrid w:val="0"/>
                <w:color w:val="000000"/>
                <w:sz w:val="16"/>
                <w:szCs w:val="16"/>
              </w:rPr>
              <w:t xml:space="preserve">key variables for output tables and correlations </w:t>
            </w:r>
          </w:p>
        </w:tc>
      </w:tr>
      <w:tr w:rsidR="009A338A" w:rsidRPr="00E71A8B" w14:paraId="5F938E04" w14:textId="77777777" w:rsidTr="00281CD9">
        <w:trPr>
          <w:trHeight w:val="317"/>
          <w:jc w:val="center"/>
        </w:trPr>
        <w:tc>
          <w:tcPr>
            <w:tcW w:w="890" w:type="dxa"/>
            <w:tcBorders>
              <w:left w:val="single" w:sz="6" w:space="0" w:color="auto"/>
              <w:right w:val="single" w:sz="6" w:space="0" w:color="auto"/>
            </w:tcBorders>
          </w:tcPr>
          <w:p w14:paraId="4BE2EAAB" w14:textId="77777777" w:rsidR="009A338A" w:rsidRPr="00E71A8B" w:rsidRDefault="009A338A" w:rsidP="009A338A">
            <w:pPr>
              <w:jc w:val="left"/>
              <w:rPr>
                <w:b/>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5B5183C0" w14:textId="77777777" w:rsidR="009A338A" w:rsidRDefault="009A338A" w:rsidP="009A338A">
            <w:pPr>
              <w:rPr>
                <w:b/>
                <w:snapToGrid w:val="0"/>
                <w:color w:val="000000"/>
                <w:sz w:val="16"/>
                <w:szCs w:val="16"/>
              </w:rPr>
            </w:pPr>
            <w:r>
              <w:rPr>
                <w:b/>
                <w:snapToGrid w:val="0"/>
                <w:color w:val="000000"/>
                <w:sz w:val="16"/>
                <w:szCs w:val="16"/>
              </w:rPr>
              <w:t>KEYVARS_T=</w:t>
            </w:r>
          </w:p>
        </w:tc>
        <w:tc>
          <w:tcPr>
            <w:tcW w:w="171" w:type="dxa"/>
          </w:tcPr>
          <w:p w14:paraId="61385096"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top w:val="single" w:sz="6" w:space="0" w:color="auto"/>
              <w:bottom w:val="single" w:sz="4" w:space="0" w:color="auto"/>
            </w:tcBorders>
          </w:tcPr>
          <w:p w14:paraId="487883A7" w14:textId="77777777" w:rsidR="009A338A" w:rsidRDefault="009A338A" w:rsidP="009A338A">
            <w:pPr>
              <w:jc w:val="center"/>
              <w:rPr>
                <w:snapToGrid w:val="0"/>
                <w:color w:val="000000"/>
                <w:sz w:val="16"/>
                <w:szCs w:val="16"/>
              </w:rPr>
            </w:pPr>
            <w:r>
              <w:rPr>
                <w:snapToGrid w:val="0"/>
                <w:color w:val="000000"/>
                <w:sz w:val="16"/>
                <w:szCs w:val="16"/>
              </w:rPr>
              <w:t xml:space="preserve">N </w:t>
            </w:r>
            <w:proofErr w:type="spellStart"/>
            <w:r>
              <w:rPr>
                <w:snapToGrid w:val="0"/>
                <w:color w:val="000000"/>
                <w:sz w:val="16"/>
                <w:szCs w:val="16"/>
              </w:rPr>
              <w:t>N</w:t>
            </w:r>
            <w:proofErr w:type="spellEnd"/>
            <w:r>
              <w:rPr>
                <w:snapToGrid w:val="0"/>
                <w:color w:val="000000"/>
                <w:sz w:val="16"/>
                <w:szCs w:val="16"/>
              </w:rPr>
              <w:t xml:space="preserve"> </w:t>
            </w:r>
            <w:proofErr w:type="spellStart"/>
            <w:r>
              <w:rPr>
                <w:snapToGrid w:val="0"/>
                <w:color w:val="000000"/>
                <w:sz w:val="16"/>
                <w:szCs w:val="16"/>
              </w:rPr>
              <w:t>N</w:t>
            </w:r>
            <w:proofErr w:type="spellEnd"/>
            <w:r>
              <w:rPr>
                <w:snapToGrid w:val="0"/>
                <w:color w:val="000000"/>
                <w:sz w:val="16"/>
                <w:szCs w:val="16"/>
              </w:rPr>
              <w:t xml:space="preserve"> </w:t>
            </w:r>
            <w:proofErr w:type="spellStart"/>
            <w:r>
              <w:rPr>
                <w:snapToGrid w:val="0"/>
                <w:color w:val="000000"/>
                <w:sz w:val="16"/>
                <w:szCs w:val="16"/>
              </w:rPr>
              <w:t>N</w:t>
            </w:r>
            <w:proofErr w:type="spellEnd"/>
            <w:r>
              <w:rPr>
                <w:snapToGrid w:val="0"/>
                <w:color w:val="000000"/>
                <w:sz w:val="16"/>
                <w:szCs w:val="16"/>
              </w:rPr>
              <w:t xml:space="preserve"> </w:t>
            </w:r>
            <w:proofErr w:type="spellStart"/>
            <w:r>
              <w:rPr>
                <w:snapToGrid w:val="0"/>
                <w:color w:val="000000"/>
                <w:sz w:val="16"/>
                <w:szCs w:val="16"/>
              </w:rPr>
              <w:t>N</w:t>
            </w:r>
            <w:proofErr w:type="spellEnd"/>
            <w:r>
              <w:rPr>
                <w:snapToGrid w:val="0"/>
                <w:color w:val="000000"/>
                <w:sz w:val="16"/>
                <w:szCs w:val="16"/>
              </w:rPr>
              <w:t xml:space="preserve"> </w:t>
            </w:r>
            <w:proofErr w:type="spellStart"/>
            <w:r>
              <w:rPr>
                <w:snapToGrid w:val="0"/>
                <w:color w:val="000000"/>
                <w:sz w:val="16"/>
                <w:szCs w:val="16"/>
              </w:rPr>
              <w:t>N</w:t>
            </w:r>
            <w:proofErr w:type="spellEnd"/>
            <w:r>
              <w:rPr>
                <w:snapToGrid w:val="0"/>
                <w:color w:val="000000"/>
                <w:sz w:val="16"/>
                <w:szCs w:val="16"/>
              </w:rPr>
              <w:t xml:space="preserve"> O </w:t>
            </w:r>
            <w:proofErr w:type="spellStart"/>
            <w:r>
              <w:rPr>
                <w:snapToGrid w:val="0"/>
                <w:color w:val="000000"/>
                <w:sz w:val="16"/>
                <w:szCs w:val="16"/>
              </w:rPr>
              <w:t>O</w:t>
            </w:r>
            <w:proofErr w:type="spellEnd"/>
            <w:r>
              <w:rPr>
                <w:snapToGrid w:val="0"/>
                <w:color w:val="000000"/>
                <w:sz w:val="16"/>
                <w:szCs w:val="16"/>
              </w:rPr>
              <w:t xml:space="preserve"> </w:t>
            </w:r>
            <w:proofErr w:type="spellStart"/>
            <w:r>
              <w:rPr>
                <w:snapToGrid w:val="0"/>
                <w:color w:val="000000"/>
                <w:sz w:val="16"/>
                <w:szCs w:val="16"/>
              </w:rPr>
              <w:t>O</w:t>
            </w:r>
            <w:proofErr w:type="spellEnd"/>
            <w:r>
              <w:rPr>
                <w:snapToGrid w:val="0"/>
                <w:color w:val="000000"/>
                <w:sz w:val="16"/>
                <w:szCs w:val="16"/>
              </w:rPr>
              <w:t xml:space="preserve"> N</w:t>
            </w:r>
          </w:p>
        </w:tc>
        <w:tc>
          <w:tcPr>
            <w:tcW w:w="1539" w:type="dxa"/>
          </w:tcPr>
          <w:p w14:paraId="525F6C7E" w14:textId="77777777" w:rsidR="009A338A" w:rsidRDefault="009A338A" w:rsidP="009A338A">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tcPr>
          <w:p w14:paraId="31D1FAE9" w14:textId="77777777" w:rsidR="009A338A" w:rsidRDefault="009A338A" w:rsidP="009A338A">
            <w:pPr>
              <w:rPr>
                <w:snapToGrid w:val="0"/>
                <w:color w:val="000000"/>
                <w:sz w:val="16"/>
                <w:szCs w:val="16"/>
              </w:rPr>
            </w:pPr>
            <w:r>
              <w:rPr>
                <w:snapToGrid w:val="0"/>
                <w:color w:val="000000"/>
                <w:sz w:val="16"/>
                <w:szCs w:val="16"/>
              </w:rPr>
              <w:t>KEYVARS variable type: Ordinal (O) Nominal (N)</w:t>
            </w:r>
          </w:p>
        </w:tc>
      </w:tr>
      <w:tr w:rsidR="009A338A" w:rsidRPr="00E71A8B" w14:paraId="34907545" w14:textId="77777777" w:rsidTr="00281CD9">
        <w:trPr>
          <w:trHeight w:val="144"/>
          <w:jc w:val="center"/>
        </w:trPr>
        <w:tc>
          <w:tcPr>
            <w:tcW w:w="890" w:type="dxa"/>
            <w:tcBorders>
              <w:left w:val="single" w:sz="6" w:space="0" w:color="auto"/>
              <w:right w:val="single" w:sz="6" w:space="0" w:color="auto"/>
            </w:tcBorders>
          </w:tcPr>
          <w:p w14:paraId="3ABC1355" w14:textId="77777777" w:rsidR="009A338A" w:rsidRPr="00E71A8B" w:rsidRDefault="009A338A" w:rsidP="009A338A">
            <w:pPr>
              <w:jc w:val="right"/>
              <w:rPr>
                <w:snapToGrid w:val="0"/>
                <w:color w:val="000000"/>
                <w:sz w:val="16"/>
                <w:szCs w:val="16"/>
              </w:rPr>
            </w:pPr>
          </w:p>
        </w:tc>
        <w:tc>
          <w:tcPr>
            <w:tcW w:w="1397" w:type="dxa"/>
            <w:tcBorders>
              <w:left w:val="single" w:sz="6" w:space="0" w:color="auto"/>
            </w:tcBorders>
          </w:tcPr>
          <w:p w14:paraId="5C3E8296" w14:textId="77777777" w:rsidR="009A338A" w:rsidRDefault="009A338A" w:rsidP="009A338A">
            <w:pPr>
              <w:rPr>
                <w:b/>
                <w:snapToGrid w:val="0"/>
                <w:color w:val="000000"/>
                <w:sz w:val="16"/>
                <w:szCs w:val="16"/>
              </w:rPr>
            </w:pPr>
            <w:r>
              <w:rPr>
                <w:b/>
                <w:snapToGrid w:val="0"/>
                <w:color w:val="000000"/>
                <w:sz w:val="16"/>
                <w:szCs w:val="16"/>
              </w:rPr>
              <w:t>MODELS=</w:t>
            </w:r>
          </w:p>
        </w:tc>
        <w:tc>
          <w:tcPr>
            <w:tcW w:w="171" w:type="dxa"/>
          </w:tcPr>
          <w:p w14:paraId="6524A51C" w14:textId="77777777" w:rsidR="009A338A" w:rsidRDefault="009A338A" w:rsidP="009A338A">
            <w:pPr>
              <w:jc w:val="right"/>
              <w:rPr>
                <w:b/>
                <w:snapToGrid w:val="0"/>
                <w:color w:val="000000"/>
                <w:sz w:val="16"/>
                <w:szCs w:val="16"/>
              </w:rPr>
            </w:pPr>
            <w:r>
              <w:rPr>
                <w:b/>
                <w:snapToGrid w:val="0"/>
                <w:color w:val="000000"/>
                <w:sz w:val="16"/>
                <w:szCs w:val="16"/>
              </w:rPr>
              <w:t>O</w:t>
            </w:r>
          </w:p>
        </w:tc>
        <w:tc>
          <w:tcPr>
            <w:tcW w:w="2169" w:type="dxa"/>
            <w:tcBorders>
              <w:top w:val="single" w:sz="4" w:space="0" w:color="auto"/>
              <w:bottom w:val="single" w:sz="4" w:space="0" w:color="auto"/>
            </w:tcBorders>
          </w:tcPr>
          <w:p w14:paraId="49DEFD3C" w14:textId="77777777" w:rsidR="009A338A" w:rsidRDefault="009A338A" w:rsidP="009A338A">
            <w:pPr>
              <w:jc w:val="center"/>
              <w:rPr>
                <w:snapToGrid w:val="0"/>
                <w:color w:val="000000"/>
                <w:sz w:val="16"/>
                <w:szCs w:val="16"/>
              </w:rPr>
            </w:pPr>
            <w:r>
              <w:rPr>
                <w:snapToGrid w:val="0"/>
                <w:color w:val="000000"/>
                <w:sz w:val="16"/>
                <w:szCs w:val="16"/>
              </w:rPr>
              <w:t>SCORE : CENREG EDUC_DET DAGE GENDER</w:t>
            </w:r>
          </w:p>
        </w:tc>
        <w:tc>
          <w:tcPr>
            <w:tcW w:w="1539" w:type="dxa"/>
          </w:tcPr>
          <w:p w14:paraId="0AA5CD61" w14:textId="77777777" w:rsidR="009A338A" w:rsidRDefault="009A338A" w:rsidP="009A338A">
            <w:pPr>
              <w:jc w:val="center"/>
              <w:rPr>
                <w:b/>
                <w:snapToGrid w:val="0"/>
                <w:color w:val="000000"/>
                <w:sz w:val="16"/>
                <w:szCs w:val="16"/>
              </w:rPr>
            </w:pPr>
          </w:p>
        </w:tc>
        <w:tc>
          <w:tcPr>
            <w:tcW w:w="4635" w:type="dxa"/>
            <w:gridSpan w:val="2"/>
            <w:tcBorders>
              <w:right w:val="single" w:sz="6" w:space="0" w:color="auto"/>
            </w:tcBorders>
          </w:tcPr>
          <w:p w14:paraId="15C4A8E7" w14:textId="77777777" w:rsidR="009A338A" w:rsidRDefault="009A338A" w:rsidP="009A338A">
            <w:pPr>
              <w:rPr>
                <w:snapToGrid w:val="0"/>
                <w:color w:val="000000"/>
                <w:sz w:val="16"/>
                <w:szCs w:val="16"/>
              </w:rPr>
            </w:pPr>
            <w:r>
              <w:rPr>
                <w:snapToGrid w:val="0"/>
                <w:color w:val="000000"/>
                <w:sz w:val="16"/>
                <w:szCs w:val="16"/>
              </w:rPr>
              <w:t>a list of model</w:t>
            </w:r>
            <w:r w:rsidRPr="00E71A8B">
              <w:rPr>
                <w:snapToGrid w:val="0"/>
                <w:color w:val="000000"/>
                <w:sz w:val="16"/>
                <w:szCs w:val="16"/>
              </w:rPr>
              <w:t>s separated by #</w:t>
            </w:r>
            <w:r>
              <w:rPr>
                <w:snapToGrid w:val="0"/>
                <w:color w:val="000000"/>
                <w:sz w:val="16"/>
                <w:szCs w:val="16"/>
              </w:rPr>
              <w:t xml:space="preserve"> exp. X:Y Z#W : V1 V2</w:t>
            </w:r>
          </w:p>
        </w:tc>
      </w:tr>
      <w:tr w:rsidR="009A338A" w:rsidRPr="00E71A8B" w14:paraId="27A4F516" w14:textId="77777777" w:rsidTr="00281CD9">
        <w:trPr>
          <w:trHeight w:val="144"/>
          <w:jc w:val="center"/>
        </w:trPr>
        <w:tc>
          <w:tcPr>
            <w:tcW w:w="890" w:type="dxa"/>
            <w:tcBorders>
              <w:left w:val="single" w:sz="6" w:space="0" w:color="auto"/>
              <w:right w:val="single" w:sz="6" w:space="0" w:color="auto"/>
            </w:tcBorders>
          </w:tcPr>
          <w:p w14:paraId="24EF9942" w14:textId="77777777" w:rsidR="009A338A" w:rsidRPr="00E71A8B" w:rsidRDefault="009A338A" w:rsidP="009A338A">
            <w:pPr>
              <w:jc w:val="right"/>
              <w:rPr>
                <w:snapToGrid w:val="0"/>
                <w:color w:val="000000"/>
                <w:sz w:val="16"/>
                <w:szCs w:val="16"/>
              </w:rPr>
            </w:pPr>
          </w:p>
        </w:tc>
        <w:tc>
          <w:tcPr>
            <w:tcW w:w="1397" w:type="dxa"/>
            <w:tcBorders>
              <w:left w:val="single" w:sz="6" w:space="0" w:color="auto"/>
            </w:tcBorders>
          </w:tcPr>
          <w:p w14:paraId="16D72D81" w14:textId="77777777" w:rsidR="009A338A" w:rsidRDefault="009A338A" w:rsidP="009A338A">
            <w:pPr>
              <w:rPr>
                <w:b/>
                <w:snapToGrid w:val="0"/>
                <w:color w:val="000000"/>
                <w:sz w:val="16"/>
                <w:szCs w:val="16"/>
              </w:rPr>
            </w:pPr>
            <w:r>
              <w:rPr>
                <w:b/>
                <w:snapToGrid w:val="0"/>
                <w:color w:val="000000"/>
                <w:sz w:val="16"/>
                <w:szCs w:val="16"/>
              </w:rPr>
              <w:t>MODELCLASS=</w:t>
            </w:r>
          </w:p>
        </w:tc>
        <w:tc>
          <w:tcPr>
            <w:tcW w:w="171" w:type="dxa"/>
          </w:tcPr>
          <w:p w14:paraId="57F96E00" w14:textId="77777777" w:rsidR="009A338A" w:rsidRDefault="009A338A" w:rsidP="009A338A">
            <w:pPr>
              <w:jc w:val="right"/>
              <w:rPr>
                <w:b/>
                <w:snapToGrid w:val="0"/>
                <w:color w:val="000000"/>
                <w:sz w:val="16"/>
                <w:szCs w:val="16"/>
              </w:rPr>
            </w:pPr>
            <w:r>
              <w:rPr>
                <w:b/>
                <w:snapToGrid w:val="0"/>
                <w:color w:val="000000"/>
                <w:sz w:val="16"/>
                <w:szCs w:val="16"/>
              </w:rPr>
              <w:t>O</w:t>
            </w:r>
          </w:p>
        </w:tc>
        <w:tc>
          <w:tcPr>
            <w:tcW w:w="2169" w:type="dxa"/>
            <w:tcBorders>
              <w:top w:val="single" w:sz="4" w:space="0" w:color="auto"/>
              <w:bottom w:val="single" w:sz="4" w:space="0" w:color="auto"/>
            </w:tcBorders>
          </w:tcPr>
          <w:p w14:paraId="16FDE26D" w14:textId="77777777" w:rsidR="009A338A" w:rsidRDefault="009A338A" w:rsidP="009A338A">
            <w:pPr>
              <w:jc w:val="center"/>
              <w:rPr>
                <w:snapToGrid w:val="0"/>
                <w:color w:val="000000"/>
                <w:sz w:val="16"/>
                <w:szCs w:val="16"/>
              </w:rPr>
            </w:pPr>
            <w:r>
              <w:rPr>
                <w:snapToGrid w:val="0"/>
                <w:color w:val="000000"/>
                <w:sz w:val="16"/>
                <w:szCs w:val="16"/>
              </w:rPr>
              <w:t>CENREG GENDER</w:t>
            </w:r>
          </w:p>
        </w:tc>
        <w:tc>
          <w:tcPr>
            <w:tcW w:w="1539" w:type="dxa"/>
          </w:tcPr>
          <w:p w14:paraId="24E41CB5" w14:textId="77777777" w:rsidR="009A338A" w:rsidRDefault="009A338A" w:rsidP="009A338A">
            <w:pPr>
              <w:jc w:val="center"/>
              <w:rPr>
                <w:b/>
                <w:snapToGrid w:val="0"/>
                <w:color w:val="000000"/>
                <w:sz w:val="16"/>
                <w:szCs w:val="16"/>
              </w:rPr>
            </w:pPr>
          </w:p>
        </w:tc>
        <w:tc>
          <w:tcPr>
            <w:tcW w:w="4635" w:type="dxa"/>
            <w:gridSpan w:val="2"/>
            <w:tcBorders>
              <w:right w:val="single" w:sz="6" w:space="0" w:color="auto"/>
            </w:tcBorders>
          </w:tcPr>
          <w:p w14:paraId="5E2E0C91" w14:textId="77777777" w:rsidR="009A338A" w:rsidRDefault="009A338A" w:rsidP="009A338A">
            <w:pPr>
              <w:rPr>
                <w:snapToGrid w:val="0"/>
                <w:color w:val="000000"/>
                <w:sz w:val="16"/>
                <w:szCs w:val="16"/>
              </w:rPr>
            </w:pPr>
            <w:r>
              <w:rPr>
                <w:snapToGrid w:val="0"/>
                <w:color w:val="000000"/>
                <w:sz w:val="16"/>
                <w:szCs w:val="16"/>
              </w:rPr>
              <w:t>a list of class variables separated by # exp. Y Z#V1</w:t>
            </w:r>
          </w:p>
        </w:tc>
      </w:tr>
      <w:tr w:rsidR="009A338A" w:rsidRPr="00E71A8B" w14:paraId="56AE8748" w14:textId="77777777" w:rsidTr="00281CD9">
        <w:trPr>
          <w:trHeight w:val="144"/>
          <w:jc w:val="center"/>
        </w:trPr>
        <w:tc>
          <w:tcPr>
            <w:tcW w:w="890" w:type="dxa"/>
            <w:tcBorders>
              <w:left w:val="single" w:sz="6" w:space="0" w:color="auto"/>
              <w:right w:val="single" w:sz="6" w:space="0" w:color="auto"/>
            </w:tcBorders>
          </w:tcPr>
          <w:p w14:paraId="7E5B21BC" w14:textId="77777777" w:rsidR="009A338A" w:rsidRPr="00E71A8B" w:rsidRDefault="009A338A" w:rsidP="009A338A">
            <w:pPr>
              <w:jc w:val="right"/>
              <w:rPr>
                <w:snapToGrid w:val="0"/>
                <w:color w:val="000000"/>
                <w:sz w:val="16"/>
                <w:szCs w:val="16"/>
              </w:rPr>
            </w:pPr>
          </w:p>
        </w:tc>
        <w:tc>
          <w:tcPr>
            <w:tcW w:w="1397" w:type="dxa"/>
            <w:tcBorders>
              <w:left w:val="single" w:sz="6" w:space="0" w:color="auto"/>
            </w:tcBorders>
          </w:tcPr>
          <w:p w14:paraId="092A13D9" w14:textId="77777777" w:rsidR="009A338A" w:rsidRDefault="009A338A" w:rsidP="009A338A">
            <w:pPr>
              <w:rPr>
                <w:b/>
                <w:snapToGrid w:val="0"/>
                <w:color w:val="000000"/>
                <w:sz w:val="16"/>
                <w:szCs w:val="16"/>
              </w:rPr>
            </w:pPr>
            <w:r>
              <w:rPr>
                <w:b/>
                <w:snapToGrid w:val="0"/>
                <w:color w:val="000000"/>
                <w:sz w:val="16"/>
                <w:szCs w:val="16"/>
              </w:rPr>
              <w:t>TOLFLAG=</w:t>
            </w:r>
          </w:p>
        </w:tc>
        <w:tc>
          <w:tcPr>
            <w:tcW w:w="171" w:type="dxa"/>
          </w:tcPr>
          <w:p w14:paraId="2E482AB3" w14:textId="77777777" w:rsidR="009A338A" w:rsidRDefault="009A338A" w:rsidP="009A338A">
            <w:pPr>
              <w:jc w:val="right"/>
              <w:rPr>
                <w:b/>
                <w:snapToGrid w:val="0"/>
                <w:color w:val="000000"/>
                <w:sz w:val="16"/>
                <w:szCs w:val="16"/>
              </w:rPr>
            </w:pPr>
            <w:r>
              <w:rPr>
                <w:b/>
                <w:snapToGrid w:val="0"/>
                <w:color w:val="000000"/>
                <w:sz w:val="16"/>
                <w:szCs w:val="16"/>
              </w:rPr>
              <w:t>O</w:t>
            </w:r>
          </w:p>
        </w:tc>
        <w:tc>
          <w:tcPr>
            <w:tcW w:w="2169" w:type="dxa"/>
            <w:tcBorders>
              <w:top w:val="single" w:sz="4" w:space="0" w:color="auto"/>
              <w:bottom w:val="single" w:sz="4" w:space="0" w:color="auto"/>
            </w:tcBorders>
          </w:tcPr>
          <w:p w14:paraId="219AD7B7" w14:textId="77777777" w:rsidR="009A338A" w:rsidRDefault="009A338A" w:rsidP="009A338A">
            <w:pPr>
              <w:jc w:val="center"/>
              <w:rPr>
                <w:snapToGrid w:val="0"/>
                <w:color w:val="000000"/>
                <w:sz w:val="16"/>
                <w:szCs w:val="16"/>
              </w:rPr>
            </w:pPr>
            <w:r>
              <w:rPr>
                <w:snapToGrid w:val="0"/>
                <w:color w:val="000000"/>
                <w:sz w:val="16"/>
                <w:szCs w:val="16"/>
              </w:rPr>
              <w:t>0.1#45#1.96#1.1</w:t>
            </w:r>
          </w:p>
        </w:tc>
        <w:tc>
          <w:tcPr>
            <w:tcW w:w="1539" w:type="dxa"/>
          </w:tcPr>
          <w:p w14:paraId="4C525448" w14:textId="77777777" w:rsidR="009A338A" w:rsidRDefault="009A338A" w:rsidP="009A338A">
            <w:pPr>
              <w:jc w:val="center"/>
              <w:rPr>
                <w:b/>
                <w:snapToGrid w:val="0"/>
                <w:color w:val="000000"/>
                <w:sz w:val="16"/>
                <w:szCs w:val="16"/>
              </w:rPr>
            </w:pPr>
            <w:r>
              <w:rPr>
                <w:b/>
                <w:snapToGrid w:val="0"/>
                <w:color w:val="000000"/>
                <w:sz w:val="16"/>
                <w:szCs w:val="16"/>
              </w:rPr>
              <w:t>0.10#45#1.96#1.1</w:t>
            </w:r>
          </w:p>
        </w:tc>
        <w:tc>
          <w:tcPr>
            <w:tcW w:w="4635" w:type="dxa"/>
            <w:gridSpan w:val="2"/>
            <w:tcBorders>
              <w:right w:val="single" w:sz="6" w:space="0" w:color="auto"/>
            </w:tcBorders>
          </w:tcPr>
          <w:p w14:paraId="0D782EF8" w14:textId="77777777" w:rsidR="009A338A" w:rsidRDefault="009A338A" w:rsidP="009A338A">
            <w:pPr>
              <w:rPr>
                <w:snapToGrid w:val="0"/>
                <w:color w:val="000000"/>
                <w:sz w:val="16"/>
                <w:szCs w:val="16"/>
              </w:rPr>
            </w:pPr>
            <w:r>
              <w:rPr>
                <w:snapToGrid w:val="0"/>
                <w:color w:val="000000"/>
                <w:sz w:val="16"/>
                <w:szCs w:val="16"/>
              </w:rPr>
              <w:t>tolerance measure for flagging outliers</w:t>
            </w:r>
          </w:p>
        </w:tc>
      </w:tr>
      <w:tr w:rsidR="009A338A" w:rsidRPr="00E71A8B" w14:paraId="5C26DB10" w14:textId="77777777" w:rsidTr="00281CD9">
        <w:trPr>
          <w:trHeight w:val="138"/>
          <w:jc w:val="center"/>
        </w:trPr>
        <w:tc>
          <w:tcPr>
            <w:tcW w:w="890" w:type="dxa"/>
            <w:tcBorders>
              <w:left w:val="single" w:sz="6" w:space="0" w:color="auto"/>
              <w:right w:val="single" w:sz="6" w:space="0" w:color="auto"/>
            </w:tcBorders>
          </w:tcPr>
          <w:p w14:paraId="0088AEED" w14:textId="77777777" w:rsidR="009A338A" w:rsidRPr="00E71A8B" w:rsidRDefault="009A338A" w:rsidP="009A338A">
            <w:pPr>
              <w:jc w:val="right"/>
              <w:rPr>
                <w:snapToGrid w:val="0"/>
                <w:color w:val="000000"/>
                <w:sz w:val="16"/>
                <w:szCs w:val="16"/>
              </w:rPr>
            </w:pPr>
          </w:p>
        </w:tc>
        <w:tc>
          <w:tcPr>
            <w:tcW w:w="1397" w:type="dxa"/>
            <w:tcBorders>
              <w:left w:val="single" w:sz="6" w:space="0" w:color="auto"/>
            </w:tcBorders>
          </w:tcPr>
          <w:p w14:paraId="16AB5E71" w14:textId="77777777" w:rsidR="009A338A" w:rsidRDefault="009A338A" w:rsidP="009A338A">
            <w:pPr>
              <w:rPr>
                <w:b/>
                <w:snapToGrid w:val="0"/>
                <w:color w:val="000000"/>
                <w:sz w:val="16"/>
                <w:szCs w:val="16"/>
              </w:rPr>
            </w:pPr>
            <w:r>
              <w:rPr>
                <w:b/>
                <w:snapToGrid w:val="0"/>
                <w:color w:val="000000"/>
                <w:sz w:val="16"/>
                <w:szCs w:val="16"/>
              </w:rPr>
              <w:t>MAXCAT=</w:t>
            </w:r>
          </w:p>
        </w:tc>
        <w:tc>
          <w:tcPr>
            <w:tcW w:w="171" w:type="dxa"/>
          </w:tcPr>
          <w:p w14:paraId="4752CC33"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top w:val="single" w:sz="4" w:space="0" w:color="auto"/>
              <w:bottom w:val="single" w:sz="4" w:space="0" w:color="auto"/>
            </w:tcBorders>
          </w:tcPr>
          <w:p w14:paraId="4E7099E1" w14:textId="77777777" w:rsidR="009A338A" w:rsidRDefault="009A338A" w:rsidP="009A338A">
            <w:pPr>
              <w:jc w:val="center"/>
              <w:rPr>
                <w:snapToGrid w:val="0"/>
                <w:color w:val="000000"/>
                <w:sz w:val="16"/>
                <w:szCs w:val="16"/>
              </w:rPr>
            </w:pPr>
            <w:r>
              <w:rPr>
                <w:snapToGrid w:val="0"/>
                <w:color w:val="000000"/>
                <w:sz w:val="16"/>
                <w:szCs w:val="16"/>
              </w:rPr>
              <w:t>20</w:t>
            </w:r>
          </w:p>
        </w:tc>
        <w:tc>
          <w:tcPr>
            <w:tcW w:w="1539" w:type="dxa"/>
          </w:tcPr>
          <w:p w14:paraId="50CC2AB3" w14:textId="77777777" w:rsidR="009A338A" w:rsidRDefault="009A338A" w:rsidP="009A338A">
            <w:pPr>
              <w:jc w:val="center"/>
              <w:rPr>
                <w:b/>
                <w:snapToGrid w:val="0"/>
                <w:color w:val="000000"/>
                <w:sz w:val="16"/>
                <w:szCs w:val="16"/>
              </w:rPr>
            </w:pPr>
            <w:r>
              <w:rPr>
                <w:b/>
                <w:snapToGrid w:val="0"/>
                <w:color w:val="000000"/>
                <w:sz w:val="16"/>
                <w:szCs w:val="16"/>
              </w:rPr>
              <w:t>20</w:t>
            </w:r>
          </w:p>
        </w:tc>
        <w:tc>
          <w:tcPr>
            <w:tcW w:w="4635" w:type="dxa"/>
            <w:gridSpan w:val="2"/>
            <w:tcBorders>
              <w:right w:val="single" w:sz="6" w:space="0" w:color="auto"/>
            </w:tcBorders>
          </w:tcPr>
          <w:p w14:paraId="438EE653" w14:textId="77777777" w:rsidR="009A338A" w:rsidRDefault="009A338A" w:rsidP="009A338A">
            <w:pPr>
              <w:rPr>
                <w:snapToGrid w:val="0"/>
                <w:color w:val="000000"/>
                <w:sz w:val="16"/>
                <w:szCs w:val="16"/>
              </w:rPr>
            </w:pPr>
            <w:r>
              <w:rPr>
                <w:snapToGrid w:val="0"/>
                <w:color w:val="000000"/>
                <w:sz w:val="16"/>
                <w:szCs w:val="16"/>
              </w:rPr>
              <w:t>Maximum # of categories for DRB table variables</w:t>
            </w:r>
          </w:p>
        </w:tc>
      </w:tr>
      <w:tr w:rsidR="009A338A" w:rsidRPr="00E71A8B" w14:paraId="1849F917" w14:textId="77777777" w:rsidTr="00281CD9">
        <w:trPr>
          <w:trHeight w:val="138"/>
          <w:jc w:val="center"/>
        </w:trPr>
        <w:tc>
          <w:tcPr>
            <w:tcW w:w="890" w:type="dxa"/>
            <w:tcBorders>
              <w:left w:val="single" w:sz="6" w:space="0" w:color="auto"/>
              <w:right w:val="single" w:sz="6" w:space="0" w:color="auto"/>
            </w:tcBorders>
          </w:tcPr>
          <w:p w14:paraId="59AED7A4" w14:textId="77777777" w:rsidR="009A338A" w:rsidRPr="00E71A8B" w:rsidRDefault="009A338A" w:rsidP="009A338A">
            <w:pPr>
              <w:jc w:val="right"/>
              <w:rPr>
                <w:snapToGrid w:val="0"/>
                <w:color w:val="000000"/>
                <w:sz w:val="16"/>
                <w:szCs w:val="16"/>
              </w:rPr>
            </w:pPr>
          </w:p>
        </w:tc>
        <w:tc>
          <w:tcPr>
            <w:tcW w:w="1397" w:type="dxa"/>
            <w:tcBorders>
              <w:left w:val="single" w:sz="6" w:space="0" w:color="auto"/>
            </w:tcBorders>
          </w:tcPr>
          <w:p w14:paraId="23939ED3" w14:textId="77777777" w:rsidR="009A338A" w:rsidRDefault="009A338A" w:rsidP="009A338A">
            <w:pPr>
              <w:rPr>
                <w:b/>
                <w:snapToGrid w:val="0"/>
                <w:color w:val="000000"/>
                <w:sz w:val="16"/>
                <w:szCs w:val="16"/>
              </w:rPr>
            </w:pPr>
            <w:r>
              <w:rPr>
                <w:b/>
                <w:snapToGrid w:val="0"/>
                <w:color w:val="000000"/>
                <w:sz w:val="16"/>
                <w:szCs w:val="16"/>
              </w:rPr>
              <w:t>LISTPAIR=</w:t>
            </w:r>
          </w:p>
        </w:tc>
        <w:tc>
          <w:tcPr>
            <w:tcW w:w="171" w:type="dxa"/>
          </w:tcPr>
          <w:p w14:paraId="7140BBDF" w14:textId="77777777" w:rsidR="009A338A" w:rsidRDefault="009A338A" w:rsidP="009A338A">
            <w:pPr>
              <w:rPr>
                <w:b/>
                <w:snapToGrid w:val="0"/>
                <w:color w:val="000000"/>
                <w:sz w:val="16"/>
                <w:szCs w:val="16"/>
              </w:rPr>
            </w:pPr>
            <w:r>
              <w:rPr>
                <w:b/>
                <w:snapToGrid w:val="0"/>
                <w:color w:val="000000"/>
                <w:sz w:val="16"/>
                <w:szCs w:val="16"/>
              </w:rPr>
              <w:t>O</w:t>
            </w:r>
          </w:p>
        </w:tc>
        <w:tc>
          <w:tcPr>
            <w:tcW w:w="2169" w:type="dxa"/>
            <w:tcBorders>
              <w:top w:val="single" w:sz="4" w:space="0" w:color="auto"/>
              <w:bottom w:val="single" w:sz="4" w:space="0" w:color="auto"/>
            </w:tcBorders>
          </w:tcPr>
          <w:p w14:paraId="5B745531" w14:textId="77777777" w:rsidR="009A338A" w:rsidRDefault="009A338A" w:rsidP="009A338A">
            <w:pPr>
              <w:jc w:val="center"/>
              <w:rPr>
                <w:snapToGrid w:val="0"/>
                <w:color w:val="000000"/>
                <w:sz w:val="16"/>
                <w:szCs w:val="16"/>
              </w:rPr>
            </w:pPr>
            <w:r>
              <w:rPr>
                <w:snapToGrid w:val="0"/>
                <w:color w:val="000000"/>
                <w:sz w:val="16"/>
                <w:szCs w:val="16"/>
              </w:rPr>
              <w:t>S#1</w:t>
            </w:r>
          </w:p>
        </w:tc>
        <w:tc>
          <w:tcPr>
            <w:tcW w:w="1539" w:type="dxa"/>
          </w:tcPr>
          <w:p w14:paraId="18F52A52" w14:textId="77777777" w:rsidR="009A338A" w:rsidRDefault="009A338A" w:rsidP="009A338A">
            <w:pPr>
              <w:jc w:val="center"/>
              <w:rPr>
                <w:b/>
                <w:snapToGrid w:val="0"/>
                <w:color w:val="000000"/>
                <w:sz w:val="16"/>
                <w:szCs w:val="16"/>
              </w:rPr>
            </w:pPr>
            <w:r>
              <w:rPr>
                <w:b/>
                <w:snapToGrid w:val="0"/>
                <w:color w:val="000000"/>
                <w:sz w:val="16"/>
                <w:szCs w:val="16"/>
              </w:rPr>
              <w:t>S#1.0</w:t>
            </w:r>
          </w:p>
        </w:tc>
        <w:tc>
          <w:tcPr>
            <w:tcW w:w="4635" w:type="dxa"/>
            <w:gridSpan w:val="2"/>
            <w:tcBorders>
              <w:right w:val="single" w:sz="6" w:space="0" w:color="auto"/>
            </w:tcBorders>
          </w:tcPr>
          <w:p w14:paraId="10654663" w14:textId="77777777" w:rsidR="009A338A" w:rsidRDefault="009A338A" w:rsidP="009A338A">
            <w:pPr>
              <w:rPr>
                <w:snapToGrid w:val="0"/>
                <w:color w:val="000000"/>
                <w:sz w:val="16"/>
                <w:szCs w:val="16"/>
              </w:rPr>
            </w:pPr>
            <w:r>
              <w:rPr>
                <w:snapToGrid w:val="0"/>
                <w:color w:val="000000"/>
                <w:sz w:val="16"/>
                <w:szCs w:val="16"/>
              </w:rPr>
              <w:t>Subset listing for swapping pairs</w:t>
            </w:r>
          </w:p>
        </w:tc>
      </w:tr>
      <w:tr w:rsidR="009A338A" w:rsidRPr="00E71A8B" w14:paraId="703634FB" w14:textId="77777777" w:rsidTr="00281CD9">
        <w:trPr>
          <w:trHeight w:val="138"/>
          <w:jc w:val="center"/>
        </w:trPr>
        <w:tc>
          <w:tcPr>
            <w:tcW w:w="890" w:type="dxa"/>
            <w:tcBorders>
              <w:left w:val="single" w:sz="6" w:space="0" w:color="auto"/>
              <w:bottom w:val="single" w:sz="6" w:space="0" w:color="auto"/>
              <w:right w:val="single" w:sz="6" w:space="0" w:color="auto"/>
            </w:tcBorders>
          </w:tcPr>
          <w:p w14:paraId="68E5B8E0" w14:textId="77777777" w:rsidR="009A338A" w:rsidRPr="00E71A8B" w:rsidRDefault="009A338A" w:rsidP="009A338A">
            <w:pPr>
              <w:jc w:val="right"/>
              <w:rPr>
                <w:snapToGrid w:val="0"/>
                <w:color w:val="000000"/>
                <w:sz w:val="16"/>
                <w:szCs w:val="16"/>
              </w:rPr>
            </w:pPr>
          </w:p>
        </w:tc>
        <w:tc>
          <w:tcPr>
            <w:tcW w:w="1397" w:type="dxa"/>
            <w:tcBorders>
              <w:left w:val="single" w:sz="6" w:space="0" w:color="auto"/>
              <w:bottom w:val="single" w:sz="6" w:space="0" w:color="auto"/>
            </w:tcBorders>
          </w:tcPr>
          <w:p w14:paraId="4FF25B31" w14:textId="77777777" w:rsidR="009A338A" w:rsidRPr="00E71A8B" w:rsidRDefault="009A338A" w:rsidP="009A338A">
            <w:pPr>
              <w:rPr>
                <w:b/>
                <w:snapToGrid w:val="0"/>
                <w:color w:val="000000"/>
                <w:sz w:val="16"/>
                <w:szCs w:val="16"/>
              </w:rPr>
            </w:pPr>
          </w:p>
        </w:tc>
        <w:tc>
          <w:tcPr>
            <w:tcW w:w="171" w:type="dxa"/>
            <w:tcBorders>
              <w:bottom w:val="single" w:sz="6" w:space="0" w:color="auto"/>
            </w:tcBorders>
          </w:tcPr>
          <w:p w14:paraId="1FA13D45" w14:textId="77777777" w:rsidR="009A338A" w:rsidRPr="00E71A8B" w:rsidRDefault="009A338A" w:rsidP="009A338A">
            <w:pPr>
              <w:rPr>
                <w:b/>
                <w:snapToGrid w:val="0"/>
                <w:color w:val="000000"/>
                <w:sz w:val="16"/>
                <w:szCs w:val="16"/>
              </w:rPr>
            </w:pPr>
          </w:p>
        </w:tc>
        <w:tc>
          <w:tcPr>
            <w:tcW w:w="2169" w:type="dxa"/>
            <w:tcBorders>
              <w:top w:val="single" w:sz="4" w:space="0" w:color="auto"/>
              <w:bottom w:val="single" w:sz="6" w:space="0" w:color="auto"/>
            </w:tcBorders>
          </w:tcPr>
          <w:p w14:paraId="07B84B13" w14:textId="77777777" w:rsidR="009A338A" w:rsidRPr="00E71A8B" w:rsidRDefault="009A338A" w:rsidP="009A338A">
            <w:pPr>
              <w:rPr>
                <w:b/>
                <w:snapToGrid w:val="0"/>
                <w:color w:val="000000"/>
                <w:sz w:val="16"/>
                <w:szCs w:val="16"/>
              </w:rPr>
            </w:pPr>
          </w:p>
        </w:tc>
        <w:tc>
          <w:tcPr>
            <w:tcW w:w="1539" w:type="dxa"/>
            <w:tcBorders>
              <w:bottom w:val="single" w:sz="6" w:space="0" w:color="auto"/>
            </w:tcBorders>
          </w:tcPr>
          <w:p w14:paraId="4424C48F" w14:textId="77777777" w:rsidR="009A338A" w:rsidRPr="00E71A8B" w:rsidRDefault="009A338A" w:rsidP="009A338A">
            <w:pPr>
              <w:jc w:val="center"/>
              <w:rPr>
                <w:b/>
                <w:snapToGrid w:val="0"/>
                <w:color w:val="000000"/>
                <w:sz w:val="16"/>
                <w:szCs w:val="16"/>
              </w:rPr>
            </w:pPr>
          </w:p>
        </w:tc>
        <w:tc>
          <w:tcPr>
            <w:tcW w:w="4635" w:type="dxa"/>
            <w:gridSpan w:val="2"/>
            <w:tcBorders>
              <w:bottom w:val="single" w:sz="6" w:space="0" w:color="auto"/>
              <w:right w:val="single" w:sz="6" w:space="0" w:color="auto"/>
            </w:tcBorders>
          </w:tcPr>
          <w:p w14:paraId="519585AE" w14:textId="77777777" w:rsidR="009A338A" w:rsidRPr="00E71A8B" w:rsidRDefault="009A338A" w:rsidP="009A338A">
            <w:pPr>
              <w:jc w:val="right"/>
              <w:rPr>
                <w:snapToGrid w:val="0"/>
                <w:color w:val="000000"/>
                <w:sz w:val="16"/>
                <w:szCs w:val="16"/>
              </w:rPr>
            </w:pPr>
          </w:p>
        </w:tc>
      </w:tr>
      <w:tr w:rsidR="009A338A" w:rsidRPr="00E71A8B" w14:paraId="69A5D162" w14:textId="77777777" w:rsidTr="00281CD9">
        <w:trPr>
          <w:trHeight w:val="192"/>
          <w:jc w:val="center"/>
        </w:trPr>
        <w:tc>
          <w:tcPr>
            <w:tcW w:w="10801" w:type="dxa"/>
            <w:gridSpan w:val="7"/>
            <w:tcBorders>
              <w:left w:val="single" w:sz="6" w:space="0" w:color="auto"/>
              <w:right w:val="single" w:sz="6" w:space="0" w:color="auto"/>
            </w:tcBorders>
          </w:tcPr>
          <w:p w14:paraId="6A9B7A0A" w14:textId="77777777" w:rsidR="009A338A" w:rsidRPr="00E71A8B" w:rsidRDefault="009A338A" w:rsidP="009A338A">
            <w:pPr>
              <w:rPr>
                <w:snapToGrid w:val="0"/>
                <w:color w:val="000000"/>
                <w:sz w:val="16"/>
                <w:szCs w:val="16"/>
              </w:rPr>
            </w:pPr>
            <w:r w:rsidRPr="00E71A8B">
              <w:rPr>
                <w:snapToGrid w:val="0"/>
                <w:color w:val="000000"/>
                <w:sz w:val="16"/>
                <w:szCs w:val="16"/>
              </w:rPr>
              <w:t xml:space="preserve">* O: Optional   R: Required </w:t>
            </w:r>
          </w:p>
        </w:tc>
      </w:tr>
      <w:tr w:rsidR="009A338A" w:rsidRPr="00E71A8B" w14:paraId="59F1A390" w14:textId="77777777" w:rsidTr="00281CD9">
        <w:trPr>
          <w:trHeight w:val="100"/>
          <w:jc w:val="center"/>
        </w:trPr>
        <w:tc>
          <w:tcPr>
            <w:tcW w:w="8245" w:type="dxa"/>
            <w:gridSpan w:val="6"/>
            <w:tcBorders>
              <w:left w:val="single" w:sz="6" w:space="0" w:color="auto"/>
              <w:bottom w:val="single" w:sz="6" w:space="0" w:color="auto"/>
            </w:tcBorders>
          </w:tcPr>
          <w:p w14:paraId="195E9131" w14:textId="77777777" w:rsidR="009A338A" w:rsidRPr="00215E0E" w:rsidRDefault="009A338A" w:rsidP="009A338A">
            <w:pPr>
              <w:jc w:val="left"/>
              <w:rPr>
                <w:snapToGrid w:val="0"/>
                <w:color w:val="000000"/>
                <w:sz w:val="16"/>
                <w:szCs w:val="16"/>
                <w:vertAlign w:val="superscript"/>
              </w:rPr>
            </w:pPr>
            <w:proofErr w:type="gramStart"/>
            <w:r w:rsidRPr="00215E0E">
              <w:rPr>
                <w:snapToGrid w:val="0"/>
                <w:color w:val="000000"/>
                <w:sz w:val="16"/>
                <w:szCs w:val="16"/>
                <w:vertAlign w:val="superscript"/>
              </w:rPr>
              <w:t>1</w:t>
            </w:r>
            <w:r>
              <w:rPr>
                <w:snapToGrid w:val="0"/>
                <w:color w:val="000000"/>
                <w:sz w:val="16"/>
                <w:szCs w:val="16"/>
              </w:rPr>
              <w:t xml:space="preserve">  </w:t>
            </w:r>
            <w:r w:rsidRPr="00215E0E">
              <w:rPr>
                <w:snapToGrid w:val="0"/>
                <w:color w:val="000000"/>
                <w:sz w:val="16"/>
                <w:szCs w:val="16"/>
              </w:rPr>
              <w:t>The</w:t>
            </w:r>
            <w:proofErr w:type="gramEnd"/>
            <w:r w:rsidRPr="00215E0E">
              <w:rPr>
                <w:snapToGrid w:val="0"/>
                <w:color w:val="000000"/>
                <w:sz w:val="16"/>
                <w:szCs w:val="16"/>
              </w:rPr>
              <w:t xml:space="preserve"> double vertical bar denotes the concatenation of the list of BOUNDARY and SWAPVARS variable</w:t>
            </w:r>
            <w:r>
              <w:rPr>
                <w:snapToGrid w:val="0"/>
                <w:color w:val="000000"/>
                <w:sz w:val="16"/>
                <w:szCs w:val="16"/>
              </w:rPr>
              <w:t>s</w:t>
            </w:r>
            <w:r w:rsidRPr="00215E0E">
              <w:rPr>
                <w:snapToGrid w:val="0"/>
                <w:color w:val="000000"/>
                <w:sz w:val="16"/>
                <w:szCs w:val="16"/>
              </w:rPr>
              <w:t>.</w:t>
            </w:r>
          </w:p>
        </w:tc>
        <w:tc>
          <w:tcPr>
            <w:tcW w:w="2556" w:type="dxa"/>
            <w:tcBorders>
              <w:bottom w:val="single" w:sz="6" w:space="0" w:color="auto"/>
              <w:right w:val="single" w:sz="6" w:space="0" w:color="auto"/>
            </w:tcBorders>
          </w:tcPr>
          <w:p w14:paraId="5BF4D08D" w14:textId="77777777" w:rsidR="009A338A" w:rsidRPr="00E71A8B" w:rsidRDefault="009A338A" w:rsidP="00E07B8E">
            <w:pPr>
              <w:jc w:val="right"/>
              <w:rPr>
                <w:snapToGrid w:val="0"/>
                <w:color w:val="000000"/>
                <w:sz w:val="16"/>
                <w:szCs w:val="16"/>
              </w:rPr>
            </w:pPr>
            <w:r>
              <w:rPr>
                <w:snapToGrid w:val="0"/>
                <w:color w:val="000000"/>
                <w:sz w:val="16"/>
                <w:szCs w:val="16"/>
              </w:rPr>
              <w:t>Version 3.</w:t>
            </w:r>
            <w:r w:rsidR="00E07B8E">
              <w:rPr>
                <w:snapToGrid w:val="0"/>
                <w:color w:val="000000"/>
                <w:sz w:val="16"/>
                <w:szCs w:val="16"/>
              </w:rPr>
              <w:t>3</w:t>
            </w:r>
            <w:r w:rsidRPr="00E71A8B">
              <w:rPr>
                <w:snapToGrid w:val="0"/>
                <w:color w:val="000000"/>
                <w:sz w:val="16"/>
                <w:szCs w:val="16"/>
              </w:rPr>
              <w:t xml:space="preserve">, </w:t>
            </w:r>
            <w:r>
              <w:rPr>
                <w:snapToGrid w:val="0"/>
                <w:color w:val="000000"/>
                <w:sz w:val="16"/>
                <w:szCs w:val="16"/>
              </w:rPr>
              <w:t>December 201</w:t>
            </w:r>
            <w:r w:rsidR="00E07B8E">
              <w:rPr>
                <w:snapToGrid w:val="0"/>
                <w:color w:val="000000"/>
                <w:sz w:val="16"/>
                <w:szCs w:val="16"/>
              </w:rPr>
              <w:t>5</w:t>
            </w:r>
          </w:p>
        </w:tc>
      </w:tr>
    </w:tbl>
    <w:p w14:paraId="261CAC32" w14:textId="77777777" w:rsidR="00DC2C13" w:rsidRDefault="00DC2C13">
      <w:pPr>
        <w:pStyle w:val="TT-TableTitle"/>
        <w:sectPr w:rsidR="00DC2C13">
          <w:footerReference w:type="default" r:id="rId122"/>
          <w:footerReference w:type="first" r:id="rId123"/>
          <w:pgSz w:w="12240" w:h="15840" w:code="1"/>
          <w:pgMar w:top="1440" w:right="1440" w:bottom="1440" w:left="1440" w:header="720" w:footer="576" w:gutter="0"/>
          <w:pgNumType w:start="1"/>
          <w:cols w:space="720"/>
          <w:noEndnote/>
          <w:titlePg/>
          <w:docGrid w:linePitch="233"/>
        </w:sectPr>
      </w:pPr>
    </w:p>
    <w:p w14:paraId="3506CEAF" w14:textId="77777777" w:rsidR="00DC2C13" w:rsidRDefault="00DC2C13">
      <w:pPr>
        <w:pStyle w:val="TT-TableTitle"/>
      </w:pPr>
      <w:bookmarkStart w:id="236" w:name="_Toc272835326"/>
      <w:bookmarkStart w:id="237" w:name="_Toc272836093"/>
      <w:bookmarkStart w:id="238" w:name="_Toc315264643"/>
      <w:bookmarkStart w:id="239" w:name="_Toc315335184"/>
      <w:bookmarkStart w:id="240" w:name="_Toc315419503"/>
      <w:bookmarkStart w:id="241" w:name="_Toc54773337"/>
      <w:r>
        <w:lastRenderedPageBreak/>
        <w:t xml:space="preserve">Appendix </w:t>
      </w:r>
      <w:r w:rsidR="002D45D1">
        <w:t>A</w:t>
      </w:r>
      <w:r w:rsidR="00AE7B9F">
        <w:t>-2</w:t>
      </w:r>
      <w:r>
        <w:t>.</w:t>
      </w:r>
      <w:r>
        <w:t> </w:t>
      </w:r>
      <w:r>
        <w:t> </w:t>
      </w:r>
      <w:proofErr w:type="spellStart"/>
      <w:r w:rsidR="004635E4" w:rsidRPr="004635E4">
        <w:rPr>
          <w:i/>
        </w:rPr>
        <w:t>DataSwap</w:t>
      </w:r>
      <w:proofErr w:type="spellEnd"/>
      <w:r w:rsidR="00AE7B9F">
        <w:t xml:space="preserve"> </w:t>
      </w:r>
      <w:r w:rsidR="002C7C4C">
        <w:t>Example 1</w:t>
      </w:r>
      <w:r w:rsidR="00021B3E">
        <w:t>, run 1</w:t>
      </w:r>
      <w:r>
        <w:t xml:space="preserve"> output – no hard boundary</w:t>
      </w:r>
      <w:bookmarkEnd w:id="236"/>
      <w:bookmarkEnd w:id="237"/>
      <w:bookmarkEnd w:id="238"/>
      <w:bookmarkEnd w:id="239"/>
      <w:bookmarkEnd w:id="240"/>
      <w:bookmarkEnd w:id="241"/>
    </w:p>
    <w:p w14:paraId="6133E537" w14:textId="77777777" w:rsidR="002618EA" w:rsidRDefault="002618EA" w:rsidP="002618EA">
      <w:pPr>
        <w:pStyle w:val="TT-TableTitle"/>
        <w:rPr>
          <w:rFonts w:ascii="Courier New" w:hAnsi="Courier New" w:cs="Courier New"/>
          <w:sz w:val="16"/>
          <w:szCs w:val="16"/>
        </w:rPr>
      </w:pPr>
      <w:bookmarkStart w:id="242" w:name="_Toc315264644"/>
      <w:bookmarkStart w:id="243" w:name="_Toc315335185"/>
      <w:bookmarkStart w:id="244" w:name="_Toc315419504"/>
    </w:p>
    <w:p w14:paraId="1EED606D" w14:textId="77777777" w:rsidR="002618EA" w:rsidRPr="002618EA" w:rsidRDefault="002618EA" w:rsidP="002618EA">
      <w:pPr>
        <w:pStyle w:val="TT-TableTitle"/>
        <w:rPr>
          <w:rFonts w:ascii="Courier New" w:hAnsi="Courier New" w:cs="Courier New"/>
          <w:sz w:val="16"/>
          <w:szCs w:val="16"/>
        </w:rPr>
      </w:pPr>
      <w:bookmarkStart w:id="245" w:name="_Toc54773338"/>
      <w:r w:rsidRPr="002618EA">
        <w:rPr>
          <w:rFonts w:ascii="Courier New" w:hAnsi="Courier New" w:cs="Courier New"/>
          <w:sz w:val="16"/>
          <w:szCs w:val="16"/>
        </w:rPr>
        <w:t xml:space="preserve">DATASWAP   EXAMPLE1.SAS                           </w:t>
      </w:r>
      <w:r>
        <w:rPr>
          <w:rFonts w:ascii="Courier New" w:hAnsi="Courier New" w:cs="Courier New"/>
          <w:sz w:val="16"/>
          <w:szCs w:val="16"/>
        </w:rPr>
        <w:t xml:space="preserve">             </w:t>
      </w:r>
      <w:r w:rsidRPr="002618EA">
        <w:rPr>
          <w:rFonts w:ascii="Courier New" w:hAnsi="Courier New" w:cs="Courier New"/>
          <w:sz w:val="16"/>
          <w:szCs w:val="16"/>
        </w:rPr>
        <w:t>09:22 Wednesday, December 23, 2015   1</w:t>
      </w:r>
      <w:bookmarkEnd w:id="245"/>
    </w:p>
    <w:p w14:paraId="1398E93A" w14:textId="77777777" w:rsidR="002618EA" w:rsidRPr="002618EA" w:rsidRDefault="002618EA" w:rsidP="002618EA">
      <w:pPr>
        <w:pStyle w:val="TT-TableTitle"/>
        <w:rPr>
          <w:rFonts w:ascii="Courier New" w:hAnsi="Courier New" w:cs="Courier New"/>
          <w:sz w:val="16"/>
          <w:szCs w:val="16"/>
        </w:rPr>
      </w:pPr>
      <w:bookmarkStart w:id="246" w:name="_Toc54773339"/>
      <w:r w:rsidRPr="002618EA">
        <w:rPr>
          <w:rFonts w:ascii="Courier New" w:hAnsi="Courier New" w:cs="Courier New"/>
          <w:sz w:val="16"/>
          <w:szCs w:val="16"/>
        </w:rPr>
        <w:t>DATASWAP REPORT</w:t>
      </w:r>
      <w:bookmarkEnd w:id="246"/>
    </w:p>
    <w:p w14:paraId="6C380F50" w14:textId="77777777" w:rsidR="002618EA" w:rsidRPr="002618EA" w:rsidRDefault="002618EA" w:rsidP="002618EA">
      <w:pPr>
        <w:pStyle w:val="TT-TableTitle"/>
        <w:rPr>
          <w:rFonts w:ascii="Courier New" w:hAnsi="Courier New" w:cs="Courier New"/>
          <w:sz w:val="16"/>
          <w:szCs w:val="16"/>
        </w:rPr>
      </w:pPr>
      <w:bookmarkStart w:id="247" w:name="_Toc54773340"/>
      <w:r w:rsidRPr="002618EA">
        <w:rPr>
          <w:rFonts w:ascii="Courier New" w:hAnsi="Courier New" w:cs="Courier New"/>
          <w:sz w:val="16"/>
          <w:szCs w:val="16"/>
        </w:rPr>
        <w:t>THE INFORMATION PAGE</w:t>
      </w:r>
      <w:bookmarkEnd w:id="247"/>
    </w:p>
    <w:p w14:paraId="3DB06793" w14:textId="77777777" w:rsidR="002618EA" w:rsidRPr="002618EA" w:rsidRDefault="002618EA" w:rsidP="002618EA">
      <w:pPr>
        <w:pStyle w:val="TT-TableTitle"/>
        <w:rPr>
          <w:rFonts w:ascii="Courier New" w:hAnsi="Courier New" w:cs="Courier New"/>
          <w:sz w:val="16"/>
          <w:szCs w:val="16"/>
        </w:rPr>
      </w:pPr>
    </w:p>
    <w:p w14:paraId="33824174" w14:textId="77777777" w:rsidR="002618EA" w:rsidRPr="002618EA" w:rsidRDefault="002618EA" w:rsidP="002618EA">
      <w:pPr>
        <w:pStyle w:val="TT-TableTitle"/>
        <w:rPr>
          <w:rFonts w:ascii="Courier New" w:hAnsi="Courier New" w:cs="Courier New"/>
          <w:sz w:val="16"/>
          <w:szCs w:val="16"/>
        </w:rPr>
      </w:pPr>
      <w:bookmarkStart w:id="248" w:name="_Toc54773341"/>
      <w:r w:rsidRPr="002618EA">
        <w:rPr>
          <w:rFonts w:ascii="Courier New" w:hAnsi="Courier New" w:cs="Courier New"/>
          <w:sz w:val="16"/>
          <w:szCs w:val="16"/>
        </w:rPr>
        <w:t>DATASWAP MACRO VERSION #:                          Version 3.3</w:t>
      </w:r>
      <w:bookmarkEnd w:id="248"/>
    </w:p>
    <w:p w14:paraId="2715CAD2" w14:textId="77777777" w:rsidR="002618EA" w:rsidRPr="002618EA" w:rsidRDefault="002618EA" w:rsidP="002618EA">
      <w:pPr>
        <w:pStyle w:val="TT-TableTitle"/>
        <w:rPr>
          <w:rFonts w:ascii="Courier New" w:hAnsi="Courier New" w:cs="Courier New"/>
          <w:sz w:val="16"/>
          <w:szCs w:val="16"/>
        </w:rPr>
      </w:pPr>
    </w:p>
    <w:p w14:paraId="0A129F4D" w14:textId="77777777" w:rsidR="002618EA" w:rsidRPr="002618EA" w:rsidRDefault="002618EA" w:rsidP="002618EA">
      <w:pPr>
        <w:pStyle w:val="TT-TableTitle"/>
        <w:rPr>
          <w:rFonts w:ascii="Courier New" w:hAnsi="Courier New" w:cs="Courier New"/>
          <w:sz w:val="16"/>
          <w:szCs w:val="16"/>
        </w:rPr>
      </w:pPr>
      <w:bookmarkStart w:id="249" w:name="_Toc54773342"/>
      <w:r w:rsidRPr="002618EA">
        <w:rPr>
          <w:rFonts w:ascii="Courier New" w:hAnsi="Courier New" w:cs="Courier New"/>
          <w:sz w:val="16"/>
          <w:szCs w:val="16"/>
        </w:rPr>
        <w:t>INPUT DATA SET:                                    INFLE.EXAMPLEDATA</w:t>
      </w:r>
      <w:bookmarkEnd w:id="249"/>
    </w:p>
    <w:p w14:paraId="07760B9E" w14:textId="77777777" w:rsidR="002618EA" w:rsidRPr="002618EA" w:rsidRDefault="002618EA" w:rsidP="002618EA">
      <w:pPr>
        <w:pStyle w:val="TT-TableTitle"/>
        <w:rPr>
          <w:rFonts w:ascii="Courier New" w:hAnsi="Courier New" w:cs="Courier New"/>
          <w:sz w:val="16"/>
          <w:szCs w:val="16"/>
        </w:rPr>
      </w:pPr>
    </w:p>
    <w:p w14:paraId="56A85A2E" w14:textId="77777777" w:rsidR="002618EA" w:rsidRPr="002618EA" w:rsidRDefault="002618EA" w:rsidP="002618EA">
      <w:pPr>
        <w:pStyle w:val="TT-TableTitle"/>
        <w:rPr>
          <w:rFonts w:ascii="Courier New" w:hAnsi="Courier New" w:cs="Courier New"/>
          <w:sz w:val="16"/>
          <w:szCs w:val="16"/>
        </w:rPr>
      </w:pPr>
      <w:bookmarkStart w:id="250" w:name="_Toc54773343"/>
      <w:r w:rsidRPr="002618EA">
        <w:rPr>
          <w:rFonts w:ascii="Courier New" w:hAnsi="Courier New" w:cs="Courier New"/>
          <w:sz w:val="16"/>
          <w:szCs w:val="16"/>
        </w:rPr>
        <w:t>OUTPUT DATA SET:                                   OUT.EXAMPLE1_Run1</w:t>
      </w:r>
      <w:bookmarkEnd w:id="250"/>
    </w:p>
    <w:p w14:paraId="13986FE1" w14:textId="77777777" w:rsidR="002618EA" w:rsidRPr="002618EA" w:rsidRDefault="002618EA" w:rsidP="002618EA">
      <w:pPr>
        <w:pStyle w:val="TT-TableTitle"/>
        <w:rPr>
          <w:rFonts w:ascii="Courier New" w:hAnsi="Courier New" w:cs="Courier New"/>
          <w:sz w:val="16"/>
          <w:szCs w:val="16"/>
        </w:rPr>
      </w:pPr>
    </w:p>
    <w:p w14:paraId="5A08C40F" w14:textId="77777777" w:rsidR="002618EA" w:rsidRPr="002618EA" w:rsidRDefault="002618EA" w:rsidP="002618EA">
      <w:pPr>
        <w:pStyle w:val="TT-TableTitle"/>
        <w:rPr>
          <w:rFonts w:ascii="Courier New" w:hAnsi="Courier New" w:cs="Courier New"/>
          <w:sz w:val="16"/>
          <w:szCs w:val="16"/>
        </w:rPr>
      </w:pPr>
      <w:bookmarkStart w:id="251" w:name="_Toc54773344"/>
      <w:r w:rsidRPr="002618EA">
        <w:rPr>
          <w:rFonts w:ascii="Courier New" w:hAnsi="Courier New" w:cs="Courier New"/>
          <w:sz w:val="16"/>
          <w:szCs w:val="16"/>
        </w:rPr>
        <w:t>OBSERVATIONS IN INPUT DATA SET:                    182</w:t>
      </w:r>
      <w:bookmarkEnd w:id="251"/>
    </w:p>
    <w:p w14:paraId="1D564B91" w14:textId="77777777" w:rsidR="002618EA" w:rsidRPr="002618EA" w:rsidRDefault="002618EA" w:rsidP="002618EA">
      <w:pPr>
        <w:pStyle w:val="TT-TableTitle"/>
        <w:rPr>
          <w:rFonts w:ascii="Courier New" w:hAnsi="Courier New" w:cs="Courier New"/>
          <w:sz w:val="16"/>
          <w:szCs w:val="16"/>
        </w:rPr>
      </w:pPr>
    </w:p>
    <w:p w14:paraId="129DC488" w14:textId="77777777" w:rsidR="002618EA" w:rsidRPr="002618EA" w:rsidRDefault="002618EA" w:rsidP="002618EA">
      <w:pPr>
        <w:pStyle w:val="TT-TableTitle"/>
        <w:rPr>
          <w:rFonts w:ascii="Courier New" w:hAnsi="Courier New" w:cs="Courier New"/>
          <w:sz w:val="16"/>
          <w:szCs w:val="16"/>
        </w:rPr>
      </w:pPr>
      <w:bookmarkStart w:id="252" w:name="_Toc54773345"/>
      <w:r w:rsidRPr="002618EA">
        <w:rPr>
          <w:rFonts w:ascii="Courier New" w:hAnsi="Courier New" w:cs="Courier New"/>
          <w:sz w:val="16"/>
          <w:szCs w:val="16"/>
        </w:rPr>
        <w:t>RANDOM SEED:                                       22061</w:t>
      </w:r>
      <w:bookmarkEnd w:id="252"/>
    </w:p>
    <w:p w14:paraId="49895A7D" w14:textId="77777777" w:rsidR="002618EA" w:rsidRPr="002618EA" w:rsidRDefault="002618EA" w:rsidP="002618EA">
      <w:pPr>
        <w:pStyle w:val="TT-TableTitle"/>
        <w:rPr>
          <w:rFonts w:ascii="Courier New" w:hAnsi="Courier New" w:cs="Courier New"/>
          <w:sz w:val="16"/>
          <w:szCs w:val="16"/>
        </w:rPr>
      </w:pPr>
    </w:p>
    <w:p w14:paraId="35615962" w14:textId="77777777" w:rsidR="002618EA" w:rsidRPr="002618EA" w:rsidRDefault="002618EA" w:rsidP="002618EA">
      <w:pPr>
        <w:pStyle w:val="TT-TableTitle"/>
        <w:rPr>
          <w:rFonts w:ascii="Courier New" w:hAnsi="Courier New" w:cs="Courier New"/>
          <w:sz w:val="16"/>
          <w:szCs w:val="16"/>
        </w:rPr>
      </w:pPr>
      <w:bookmarkStart w:id="253" w:name="_Toc54773346"/>
      <w:r w:rsidRPr="002618EA">
        <w:rPr>
          <w:rFonts w:ascii="Courier New" w:hAnsi="Courier New" w:cs="Courier New"/>
          <w:sz w:val="16"/>
          <w:szCs w:val="16"/>
        </w:rPr>
        <w:t>CASE IDENTIFICATION:                               CASEID</w:t>
      </w:r>
      <w:bookmarkEnd w:id="253"/>
    </w:p>
    <w:p w14:paraId="72AED49F" w14:textId="77777777" w:rsidR="002618EA" w:rsidRPr="002618EA" w:rsidRDefault="002618EA" w:rsidP="002618EA">
      <w:pPr>
        <w:pStyle w:val="TT-TableTitle"/>
        <w:rPr>
          <w:rFonts w:ascii="Courier New" w:hAnsi="Courier New" w:cs="Courier New"/>
          <w:sz w:val="16"/>
          <w:szCs w:val="16"/>
        </w:rPr>
      </w:pPr>
    </w:p>
    <w:p w14:paraId="381FD7AA" w14:textId="77777777" w:rsidR="002618EA" w:rsidRPr="002618EA" w:rsidRDefault="002618EA" w:rsidP="002618EA">
      <w:pPr>
        <w:pStyle w:val="TT-TableTitle"/>
        <w:rPr>
          <w:rFonts w:ascii="Courier New" w:hAnsi="Courier New" w:cs="Courier New"/>
          <w:sz w:val="16"/>
          <w:szCs w:val="16"/>
        </w:rPr>
      </w:pPr>
      <w:bookmarkStart w:id="254" w:name="_Toc54773347"/>
      <w:r w:rsidRPr="002618EA">
        <w:rPr>
          <w:rFonts w:ascii="Courier New" w:hAnsi="Courier New" w:cs="Courier New"/>
          <w:sz w:val="16"/>
          <w:szCs w:val="16"/>
        </w:rPr>
        <w:t>MEASURE OF SIZE:                                   1 (Default)</w:t>
      </w:r>
      <w:bookmarkEnd w:id="254"/>
    </w:p>
    <w:p w14:paraId="38A170FF" w14:textId="77777777" w:rsidR="002618EA" w:rsidRPr="002618EA" w:rsidRDefault="002618EA" w:rsidP="002618EA">
      <w:pPr>
        <w:pStyle w:val="TT-TableTitle"/>
        <w:rPr>
          <w:rFonts w:ascii="Courier New" w:hAnsi="Courier New" w:cs="Courier New"/>
          <w:sz w:val="16"/>
          <w:szCs w:val="16"/>
        </w:rPr>
      </w:pPr>
    </w:p>
    <w:p w14:paraId="2478B11E" w14:textId="77777777" w:rsidR="002618EA" w:rsidRPr="002618EA" w:rsidRDefault="002618EA" w:rsidP="002618EA">
      <w:pPr>
        <w:pStyle w:val="TT-TableTitle"/>
        <w:rPr>
          <w:rFonts w:ascii="Courier New" w:hAnsi="Courier New" w:cs="Courier New"/>
          <w:sz w:val="16"/>
          <w:szCs w:val="16"/>
        </w:rPr>
      </w:pPr>
      <w:bookmarkStart w:id="255" w:name="_Toc54773348"/>
      <w:r w:rsidRPr="002618EA">
        <w:rPr>
          <w:rFonts w:ascii="Courier New" w:hAnsi="Courier New" w:cs="Courier New"/>
          <w:sz w:val="16"/>
          <w:szCs w:val="16"/>
        </w:rPr>
        <w:t>STRATUM:                                           RISKSTRATUM</w:t>
      </w:r>
      <w:bookmarkEnd w:id="255"/>
    </w:p>
    <w:p w14:paraId="452F9481" w14:textId="77777777" w:rsidR="002618EA" w:rsidRPr="002618EA" w:rsidRDefault="002618EA" w:rsidP="002618EA">
      <w:pPr>
        <w:pStyle w:val="TT-TableTitle"/>
        <w:rPr>
          <w:rFonts w:ascii="Courier New" w:hAnsi="Courier New" w:cs="Courier New"/>
          <w:sz w:val="16"/>
          <w:szCs w:val="16"/>
        </w:rPr>
      </w:pPr>
    </w:p>
    <w:p w14:paraId="4D60F314" w14:textId="77777777" w:rsidR="002618EA" w:rsidRPr="002618EA" w:rsidRDefault="002618EA" w:rsidP="002618EA">
      <w:pPr>
        <w:pStyle w:val="TT-TableTitle"/>
        <w:rPr>
          <w:rFonts w:ascii="Courier New" w:hAnsi="Courier New" w:cs="Courier New"/>
          <w:sz w:val="16"/>
          <w:szCs w:val="16"/>
        </w:rPr>
      </w:pPr>
      <w:bookmarkStart w:id="256" w:name="_Toc54773349"/>
      <w:r w:rsidRPr="002618EA">
        <w:rPr>
          <w:rFonts w:ascii="Courier New" w:hAnsi="Courier New" w:cs="Courier New"/>
          <w:sz w:val="16"/>
          <w:szCs w:val="16"/>
        </w:rPr>
        <w:t>DESIRED SWAPPING RATE:                             RATE</w:t>
      </w:r>
      <w:bookmarkEnd w:id="256"/>
    </w:p>
    <w:p w14:paraId="1B5A146B" w14:textId="77777777" w:rsidR="002618EA" w:rsidRPr="002618EA" w:rsidRDefault="002618EA" w:rsidP="002618EA">
      <w:pPr>
        <w:pStyle w:val="TT-TableTitle"/>
        <w:rPr>
          <w:rFonts w:ascii="Courier New" w:hAnsi="Courier New" w:cs="Courier New"/>
          <w:sz w:val="16"/>
          <w:szCs w:val="16"/>
        </w:rPr>
      </w:pPr>
    </w:p>
    <w:p w14:paraId="69CE11A7" w14:textId="77777777" w:rsidR="002618EA" w:rsidRPr="002618EA" w:rsidRDefault="002618EA" w:rsidP="002618EA">
      <w:pPr>
        <w:pStyle w:val="TT-TableTitle"/>
        <w:rPr>
          <w:rFonts w:ascii="Courier New" w:hAnsi="Courier New" w:cs="Courier New"/>
          <w:sz w:val="16"/>
          <w:szCs w:val="16"/>
        </w:rPr>
      </w:pPr>
      <w:bookmarkStart w:id="257" w:name="_Toc54773350"/>
      <w:r w:rsidRPr="002618EA">
        <w:rPr>
          <w:rFonts w:ascii="Courier New" w:hAnsi="Courier New" w:cs="Courier New"/>
          <w:sz w:val="16"/>
          <w:szCs w:val="16"/>
        </w:rPr>
        <w:t>NON-CERTAINTY SELECTION ORDER:                     NOT SPECIFIED</w:t>
      </w:r>
      <w:bookmarkEnd w:id="257"/>
    </w:p>
    <w:p w14:paraId="21882A22" w14:textId="77777777" w:rsidR="002618EA" w:rsidRPr="002618EA" w:rsidRDefault="002618EA" w:rsidP="002618EA">
      <w:pPr>
        <w:pStyle w:val="TT-TableTitle"/>
        <w:rPr>
          <w:rFonts w:ascii="Courier New" w:hAnsi="Courier New" w:cs="Courier New"/>
          <w:sz w:val="16"/>
          <w:szCs w:val="16"/>
        </w:rPr>
      </w:pPr>
    </w:p>
    <w:p w14:paraId="7FC5147E" w14:textId="77777777" w:rsidR="002618EA" w:rsidRPr="002618EA" w:rsidRDefault="002618EA" w:rsidP="002618EA">
      <w:pPr>
        <w:pStyle w:val="TT-TableTitle"/>
        <w:rPr>
          <w:rFonts w:ascii="Courier New" w:hAnsi="Courier New" w:cs="Courier New"/>
          <w:sz w:val="16"/>
          <w:szCs w:val="16"/>
        </w:rPr>
      </w:pPr>
      <w:bookmarkStart w:id="258" w:name="_Toc54773351"/>
      <w:r w:rsidRPr="002618EA">
        <w:rPr>
          <w:rFonts w:ascii="Courier New" w:hAnsi="Courier New" w:cs="Courier New"/>
          <w:sz w:val="16"/>
          <w:szCs w:val="16"/>
        </w:rPr>
        <w:t>SWAP CELL DEFINITION:                              DRACE3 EDUC3 DAGE3</w:t>
      </w:r>
      <w:bookmarkEnd w:id="258"/>
    </w:p>
    <w:p w14:paraId="46B0242D" w14:textId="77777777" w:rsidR="002618EA" w:rsidRPr="002618EA" w:rsidRDefault="002618EA" w:rsidP="002618EA">
      <w:pPr>
        <w:pStyle w:val="TT-TableTitle"/>
        <w:rPr>
          <w:rFonts w:ascii="Courier New" w:hAnsi="Courier New" w:cs="Courier New"/>
          <w:sz w:val="16"/>
          <w:szCs w:val="16"/>
        </w:rPr>
      </w:pPr>
    </w:p>
    <w:p w14:paraId="6E68BCAB" w14:textId="77777777" w:rsidR="002618EA" w:rsidRPr="002618EA" w:rsidRDefault="002618EA" w:rsidP="002618EA">
      <w:pPr>
        <w:pStyle w:val="TT-TableTitle"/>
        <w:rPr>
          <w:rFonts w:ascii="Courier New" w:hAnsi="Courier New" w:cs="Courier New"/>
          <w:sz w:val="16"/>
          <w:szCs w:val="16"/>
        </w:rPr>
      </w:pPr>
      <w:bookmarkStart w:id="259" w:name="_Toc54773352"/>
      <w:r w:rsidRPr="002618EA">
        <w:rPr>
          <w:rFonts w:ascii="Courier New" w:hAnsi="Courier New" w:cs="Courier New"/>
          <w:sz w:val="16"/>
          <w:szCs w:val="16"/>
        </w:rPr>
        <w:t>TOTAL NUMBER OF CELLS:                             23</w:t>
      </w:r>
      <w:bookmarkEnd w:id="259"/>
    </w:p>
    <w:p w14:paraId="431AE2A8" w14:textId="77777777" w:rsidR="002618EA" w:rsidRPr="002618EA" w:rsidRDefault="002618EA" w:rsidP="002618EA">
      <w:pPr>
        <w:pStyle w:val="TT-TableTitle"/>
        <w:rPr>
          <w:rFonts w:ascii="Courier New" w:hAnsi="Courier New" w:cs="Courier New"/>
          <w:sz w:val="16"/>
          <w:szCs w:val="16"/>
        </w:rPr>
      </w:pPr>
    </w:p>
    <w:p w14:paraId="79762EA7" w14:textId="77777777" w:rsidR="002618EA" w:rsidRPr="002618EA" w:rsidRDefault="002618EA" w:rsidP="002618EA">
      <w:pPr>
        <w:pStyle w:val="TT-TableTitle"/>
        <w:rPr>
          <w:rFonts w:ascii="Courier New" w:hAnsi="Courier New" w:cs="Courier New"/>
          <w:sz w:val="16"/>
          <w:szCs w:val="16"/>
        </w:rPr>
      </w:pPr>
      <w:bookmarkStart w:id="260" w:name="_Toc54773353"/>
      <w:r w:rsidRPr="002618EA">
        <w:rPr>
          <w:rFonts w:ascii="Courier New" w:hAnsi="Courier New" w:cs="Courier New"/>
          <w:sz w:val="16"/>
          <w:szCs w:val="16"/>
        </w:rPr>
        <w:t>HARD BOUNDARY:                                     NOT SPECIFIED</w:t>
      </w:r>
      <w:bookmarkEnd w:id="260"/>
    </w:p>
    <w:p w14:paraId="45E8C4E3" w14:textId="77777777" w:rsidR="002618EA" w:rsidRPr="002618EA" w:rsidRDefault="002618EA" w:rsidP="002618EA">
      <w:pPr>
        <w:pStyle w:val="TT-TableTitle"/>
        <w:rPr>
          <w:rFonts w:ascii="Courier New" w:hAnsi="Courier New" w:cs="Courier New"/>
          <w:sz w:val="16"/>
          <w:szCs w:val="16"/>
        </w:rPr>
      </w:pPr>
    </w:p>
    <w:p w14:paraId="0DD61B00" w14:textId="77777777" w:rsidR="002618EA" w:rsidRPr="002618EA" w:rsidRDefault="002618EA" w:rsidP="002618EA">
      <w:pPr>
        <w:pStyle w:val="TT-TableTitle"/>
        <w:rPr>
          <w:rFonts w:ascii="Courier New" w:hAnsi="Courier New" w:cs="Courier New"/>
          <w:sz w:val="16"/>
          <w:szCs w:val="16"/>
        </w:rPr>
      </w:pPr>
      <w:bookmarkStart w:id="261" w:name="_Toc54773354"/>
      <w:r w:rsidRPr="002618EA">
        <w:rPr>
          <w:rFonts w:ascii="Courier New" w:hAnsi="Courier New" w:cs="Courier New"/>
          <w:sz w:val="16"/>
          <w:szCs w:val="16"/>
        </w:rPr>
        <w:t>BOUNDARY VARIABLE TYPE:                            NOT APPLICABLE</w:t>
      </w:r>
      <w:bookmarkEnd w:id="261"/>
    </w:p>
    <w:p w14:paraId="69D67D01" w14:textId="77777777" w:rsidR="002618EA" w:rsidRPr="002618EA" w:rsidRDefault="002618EA" w:rsidP="002618EA">
      <w:pPr>
        <w:pStyle w:val="TT-TableTitle"/>
        <w:rPr>
          <w:rFonts w:ascii="Courier New" w:hAnsi="Courier New" w:cs="Courier New"/>
          <w:sz w:val="16"/>
          <w:szCs w:val="16"/>
        </w:rPr>
      </w:pPr>
    </w:p>
    <w:p w14:paraId="64867D6E" w14:textId="77777777" w:rsidR="002618EA" w:rsidRPr="002618EA" w:rsidRDefault="002618EA" w:rsidP="002618EA">
      <w:pPr>
        <w:pStyle w:val="TT-TableTitle"/>
        <w:rPr>
          <w:rFonts w:ascii="Courier New" w:hAnsi="Courier New" w:cs="Courier New"/>
          <w:sz w:val="16"/>
          <w:szCs w:val="16"/>
        </w:rPr>
      </w:pPr>
      <w:bookmarkStart w:id="262" w:name="_Toc54773355"/>
      <w:r w:rsidRPr="002618EA">
        <w:rPr>
          <w:rFonts w:ascii="Courier New" w:hAnsi="Courier New" w:cs="Courier New"/>
          <w:sz w:val="16"/>
          <w:szCs w:val="16"/>
        </w:rPr>
        <w:t>PRIMARY SWAP VARIABLE(S):                          DRACE3 EDUC3 DAGE3</w:t>
      </w:r>
      <w:bookmarkEnd w:id="262"/>
    </w:p>
    <w:p w14:paraId="1686DEA6" w14:textId="77777777" w:rsidR="002618EA" w:rsidRPr="002618EA" w:rsidRDefault="002618EA" w:rsidP="002618EA">
      <w:pPr>
        <w:pStyle w:val="TT-TableTitle"/>
        <w:rPr>
          <w:rFonts w:ascii="Courier New" w:hAnsi="Courier New" w:cs="Courier New"/>
          <w:sz w:val="16"/>
          <w:szCs w:val="16"/>
        </w:rPr>
      </w:pPr>
    </w:p>
    <w:p w14:paraId="4F18392E" w14:textId="77777777" w:rsidR="002618EA" w:rsidRPr="002618EA" w:rsidRDefault="002618EA" w:rsidP="002618EA">
      <w:pPr>
        <w:pStyle w:val="TT-TableTitle"/>
        <w:rPr>
          <w:rFonts w:ascii="Courier New" w:hAnsi="Courier New" w:cs="Courier New"/>
          <w:sz w:val="16"/>
          <w:szCs w:val="16"/>
        </w:rPr>
      </w:pPr>
      <w:bookmarkStart w:id="263" w:name="_Toc54773356"/>
      <w:r w:rsidRPr="002618EA">
        <w:rPr>
          <w:rFonts w:ascii="Courier New" w:hAnsi="Courier New" w:cs="Courier New"/>
          <w:sz w:val="16"/>
          <w:szCs w:val="16"/>
        </w:rPr>
        <w:t xml:space="preserve">SWAPVARS VARIABLE TYPE:                            N O </w:t>
      </w:r>
      <w:proofErr w:type="spellStart"/>
      <w:r w:rsidRPr="002618EA">
        <w:rPr>
          <w:rFonts w:ascii="Courier New" w:hAnsi="Courier New" w:cs="Courier New"/>
          <w:sz w:val="16"/>
          <w:szCs w:val="16"/>
        </w:rPr>
        <w:t>O</w:t>
      </w:r>
      <w:bookmarkEnd w:id="263"/>
      <w:proofErr w:type="spellEnd"/>
    </w:p>
    <w:p w14:paraId="6F56805C" w14:textId="77777777" w:rsidR="002618EA" w:rsidRPr="002618EA" w:rsidRDefault="002618EA" w:rsidP="002618EA">
      <w:pPr>
        <w:pStyle w:val="TT-TableTitle"/>
        <w:rPr>
          <w:rFonts w:ascii="Courier New" w:hAnsi="Courier New" w:cs="Courier New"/>
          <w:sz w:val="16"/>
          <w:szCs w:val="16"/>
        </w:rPr>
      </w:pPr>
    </w:p>
    <w:p w14:paraId="648743C7" w14:textId="77777777" w:rsidR="002618EA" w:rsidRPr="002618EA" w:rsidRDefault="002618EA" w:rsidP="002618EA">
      <w:pPr>
        <w:pStyle w:val="TT-TableTitle"/>
        <w:rPr>
          <w:rFonts w:ascii="Courier New" w:hAnsi="Courier New" w:cs="Courier New"/>
          <w:sz w:val="16"/>
          <w:szCs w:val="16"/>
        </w:rPr>
      </w:pPr>
      <w:bookmarkStart w:id="264" w:name="_Toc54773357"/>
      <w:r w:rsidRPr="002618EA">
        <w:rPr>
          <w:rFonts w:ascii="Courier New" w:hAnsi="Courier New" w:cs="Courier New"/>
          <w:sz w:val="16"/>
          <w:szCs w:val="16"/>
        </w:rPr>
        <w:t>LINKED SWAP VARIABLE(S):                           NULL#EDUC_DET#DAGE</w:t>
      </w:r>
      <w:bookmarkEnd w:id="264"/>
    </w:p>
    <w:p w14:paraId="34401AF6" w14:textId="77777777" w:rsidR="002618EA" w:rsidRPr="002618EA" w:rsidRDefault="002618EA" w:rsidP="002618EA">
      <w:pPr>
        <w:pStyle w:val="TT-TableTitle"/>
        <w:rPr>
          <w:rFonts w:ascii="Courier New" w:hAnsi="Courier New" w:cs="Courier New"/>
          <w:sz w:val="16"/>
          <w:szCs w:val="16"/>
        </w:rPr>
      </w:pPr>
    </w:p>
    <w:p w14:paraId="1A5717E7" w14:textId="77777777" w:rsidR="002618EA" w:rsidRPr="002618EA" w:rsidRDefault="002618EA" w:rsidP="002618EA">
      <w:pPr>
        <w:pStyle w:val="TT-TableTitle"/>
        <w:rPr>
          <w:rFonts w:ascii="Courier New" w:hAnsi="Courier New" w:cs="Courier New"/>
          <w:sz w:val="16"/>
          <w:szCs w:val="16"/>
        </w:rPr>
      </w:pPr>
      <w:bookmarkStart w:id="265" w:name="_Toc54773358"/>
      <w:r w:rsidRPr="002618EA">
        <w:rPr>
          <w:rFonts w:ascii="Courier New" w:hAnsi="Courier New" w:cs="Courier New"/>
          <w:sz w:val="16"/>
          <w:szCs w:val="16"/>
        </w:rPr>
        <w:t>BIAS VARIABLE:                                     DAGE3</w:t>
      </w:r>
      <w:bookmarkEnd w:id="265"/>
    </w:p>
    <w:p w14:paraId="1A3CA5CD" w14:textId="77777777" w:rsidR="002618EA" w:rsidRPr="002618EA" w:rsidRDefault="002618EA" w:rsidP="002618EA">
      <w:pPr>
        <w:pStyle w:val="TT-TableTitle"/>
        <w:rPr>
          <w:rFonts w:ascii="Courier New" w:hAnsi="Courier New" w:cs="Courier New"/>
          <w:sz w:val="16"/>
          <w:szCs w:val="16"/>
        </w:rPr>
      </w:pPr>
    </w:p>
    <w:p w14:paraId="23B17BBF" w14:textId="77777777" w:rsidR="002618EA" w:rsidRPr="002618EA" w:rsidRDefault="002618EA" w:rsidP="002618EA">
      <w:pPr>
        <w:pStyle w:val="TT-TableTitle"/>
        <w:rPr>
          <w:rFonts w:ascii="Courier New" w:hAnsi="Courier New" w:cs="Courier New"/>
          <w:sz w:val="16"/>
          <w:szCs w:val="16"/>
        </w:rPr>
      </w:pPr>
      <w:bookmarkStart w:id="266" w:name="_Toc54773359"/>
      <w:r w:rsidRPr="002618EA">
        <w:rPr>
          <w:rFonts w:ascii="Courier New" w:hAnsi="Courier New" w:cs="Courier New"/>
          <w:sz w:val="16"/>
          <w:szCs w:val="16"/>
        </w:rPr>
        <w:t>CASE WEIGHT:                                       WEIGHT</w:t>
      </w:r>
      <w:bookmarkEnd w:id="266"/>
    </w:p>
    <w:p w14:paraId="6AE512CB" w14:textId="77777777" w:rsidR="002618EA" w:rsidRPr="002618EA" w:rsidRDefault="002618EA" w:rsidP="002618EA">
      <w:pPr>
        <w:pStyle w:val="TT-TableTitle"/>
        <w:rPr>
          <w:rFonts w:ascii="Courier New" w:hAnsi="Courier New" w:cs="Courier New"/>
          <w:sz w:val="16"/>
          <w:szCs w:val="16"/>
        </w:rPr>
      </w:pPr>
    </w:p>
    <w:p w14:paraId="710EEFBA" w14:textId="77777777" w:rsidR="002618EA" w:rsidRPr="002618EA" w:rsidRDefault="002618EA" w:rsidP="002618EA">
      <w:pPr>
        <w:pStyle w:val="TT-TableTitle"/>
        <w:rPr>
          <w:rFonts w:ascii="Courier New" w:hAnsi="Courier New" w:cs="Courier New"/>
          <w:sz w:val="16"/>
          <w:szCs w:val="16"/>
        </w:rPr>
      </w:pPr>
      <w:bookmarkStart w:id="267" w:name="_Toc54773360"/>
      <w:r w:rsidRPr="002618EA">
        <w:rPr>
          <w:rFonts w:ascii="Courier New" w:hAnsi="Courier New" w:cs="Courier New"/>
          <w:sz w:val="16"/>
          <w:szCs w:val="16"/>
        </w:rPr>
        <w:t>VARIANCE STRATUM:                                  VARSTRAT</w:t>
      </w:r>
      <w:bookmarkEnd w:id="267"/>
    </w:p>
    <w:p w14:paraId="650FA7AE" w14:textId="77777777" w:rsidR="002618EA" w:rsidRPr="002618EA" w:rsidRDefault="002618EA" w:rsidP="002618EA">
      <w:pPr>
        <w:pStyle w:val="TT-TableTitle"/>
        <w:rPr>
          <w:rFonts w:ascii="Courier New" w:hAnsi="Courier New" w:cs="Courier New"/>
          <w:sz w:val="16"/>
          <w:szCs w:val="16"/>
        </w:rPr>
      </w:pPr>
    </w:p>
    <w:p w14:paraId="24A0BAD2" w14:textId="77777777" w:rsidR="002618EA" w:rsidRPr="002618EA" w:rsidRDefault="002618EA" w:rsidP="002618EA">
      <w:pPr>
        <w:pStyle w:val="TT-TableTitle"/>
        <w:rPr>
          <w:rFonts w:ascii="Courier New" w:hAnsi="Courier New" w:cs="Courier New"/>
          <w:sz w:val="16"/>
          <w:szCs w:val="16"/>
        </w:rPr>
      </w:pPr>
      <w:bookmarkStart w:id="268" w:name="_Toc54773361"/>
      <w:r w:rsidRPr="002618EA">
        <w:rPr>
          <w:rFonts w:ascii="Courier New" w:hAnsi="Courier New" w:cs="Courier New"/>
          <w:sz w:val="16"/>
          <w:szCs w:val="16"/>
        </w:rPr>
        <w:t>VARIANCE UNIT:                                     VARUNIT</w:t>
      </w:r>
      <w:bookmarkEnd w:id="268"/>
    </w:p>
    <w:p w14:paraId="452BC063" w14:textId="77777777" w:rsidR="002618EA" w:rsidRPr="002618EA" w:rsidRDefault="002618EA" w:rsidP="002618EA">
      <w:pPr>
        <w:pStyle w:val="TT-TableTitle"/>
        <w:rPr>
          <w:rFonts w:ascii="Courier New" w:hAnsi="Courier New" w:cs="Courier New"/>
          <w:sz w:val="16"/>
          <w:szCs w:val="16"/>
        </w:rPr>
      </w:pPr>
    </w:p>
    <w:p w14:paraId="3A807559" w14:textId="77777777" w:rsidR="002618EA" w:rsidRPr="002618EA" w:rsidRDefault="002618EA" w:rsidP="002618EA">
      <w:pPr>
        <w:pStyle w:val="TT-TableTitle"/>
        <w:rPr>
          <w:rFonts w:ascii="Courier New" w:hAnsi="Courier New" w:cs="Courier New"/>
          <w:sz w:val="16"/>
          <w:szCs w:val="16"/>
        </w:rPr>
      </w:pPr>
      <w:bookmarkStart w:id="269" w:name="_Toc54773362"/>
      <w:r w:rsidRPr="002618EA">
        <w:rPr>
          <w:rFonts w:ascii="Courier New" w:hAnsi="Courier New" w:cs="Courier New"/>
          <w:sz w:val="16"/>
          <w:szCs w:val="16"/>
        </w:rPr>
        <w:t>IMPUTE OPTION:                                     Yes (Default)</w:t>
      </w:r>
      <w:bookmarkEnd w:id="269"/>
    </w:p>
    <w:p w14:paraId="6D22B9EF" w14:textId="77777777" w:rsidR="002618EA" w:rsidRPr="002618EA" w:rsidRDefault="002618EA" w:rsidP="002618EA">
      <w:pPr>
        <w:pStyle w:val="TT-TableTitle"/>
        <w:rPr>
          <w:rFonts w:ascii="Courier New" w:hAnsi="Courier New" w:cs="Courier New"/>
          <w:sz w:val="16"/>
          <w:szCs w:val="16"/>
        </w:rPr>
      </w:pPr>
    </w:p>
    <w:p w14:paraId="68440786" w14:textId="77777777" w:rsidR="002618EA" w:rsidRPr="002618EA" w:rsidRDefault="002618EA" w:rsidP="002618EA">
      <w:pPr>
        <w:pStyle w:val="TT-TableTitle"/>
        <w:rPr>
          <w:rFonts w:ascii="Courier New" w:hAnsi="Courier New" w:cs="Courier New"/>
          <w:sz w:val="16"/>
          <w:szCs w:val="16"/>
        </w:rPr>
      </w:pPr>
      <w:bookmarkStart w:id="270" w:name="_Toc54773363"/>
      <w:r w:rsidRPr="002618EA">
        <w:rPr>
          <w:rFonts w:ascii="Courier New" w:hAnsi="Courier New" w:cs="Courier New"/>
          <w:sz w:val="16"/>
          <w:szCs w:val="16"/>
        </w:rPr>
        <w:t>MISSINGDEF:                                        NULL#NULL#NULL</w:t>
      </w:r>
      <w:bookmarkEnd w:id="270"/>
    </w:p>
    <w:p w14:paraId="14E189B5" w14:textId="77777777" w:rsidR="002618EA" w:rsidRPr="002618EA" w:rsidRDefault="002618EA" w:rsidP="002618EA">
      <w:pPr>
        <w:pStyle w:val="TT-TableTitle"/>
        <w:rPr>
          <w:rFonts w:ascii="Courier New" w:hAnsi="Courier New" w:cs="Courier New"/>
          <w:sz w:val="16"/>
          <w:szCs w:val="16"/>
        </w:rPr>
      </w:pPr>
    </w:p>
    <w:p w14:paraId="2B6C990E" w14:textId="77777777" w:rsidR="002618EA" w:rsidRPr="002618EA" w:rsidRDefault="002618EA" w:rsidP="002618EA">
      <w:pPr>
        <w:pStyle w:val="TT-TableTitle"/>
        <w:rPr>
          <w:rFonts w:ascii="Courier New" w:hAnsi="Courier New" w:cs="Courier New"/>
          <w:sz w:val="16"/>
          <w:szCs w:val="16"/>
        </w:rPr>
      </w:pPr>
      <w:bookmarkStart w:id="271" w:name="_Toc54773364"/>
      <w:r w:rsidRPr="002618EA">
        <w:rPr>
          <w:rFonts w:ascii="Courier New" w:hAnsi="Courier New" w:cs="Courier New"/>
          <w:sz w:val="16"/>
          <w:szCs w:val="16"/>
        </w:rPr>
        <w:t>SWAPPING METHOD:                                   1 (Standard)</w:t>
      </w:r>
      <w:bookmarkEnd w:id="271"/>
    </w:p>
    <w:p w14:paraId="00387FB0" w14:textId="77777777" w:rsidR="002618EA" w:rsidRPr="002618EA" w:rsidRDefault="002618EA" w:rsidP="002618EA">
      <w:pPr>
        <w:pStyle w:val="TT-TableTitle"/>
        <w:rPr>
          <w:rFonts w:ascii="Courier New" w:hAnsi="Courier New" w:cs="Courier New"/>
          <w:sz w:val="16"/>
          <w:szCs w:val="16"/>
        </w:rPr>
      </w:pPr>
    </w:p>
    <w:p w14:paraId="12872F00" w14:textId="77777777" w:rsidR="002618EA" w:rsidRPr="002618EA" w:rsidRDefault="002618EA" w:rsidP="002618EA">
      <w:pPr>
        <w:pStyle w:val="TT-TableTitle"/>
        <w:rPr>
          <w:rFonts w:ascii="Courier New" w:hAnsi="Courier New" w:cs="Courier New"/>
          <w:sz w:val="16"/>
          <w:szCs w:val="16"/>
        </w:rPr>
      </w:pPr>
      <w:bookmarkStart w:id="272" w:name="_Toc54773365"/>
      <w:r w:rsidRPr="002618EA">
        <w:rPr>
          <w:rFonts w:ascii="Courier New" w:hAnsi="Courier New" w:cs="Courier New"/>
          <w:sz w:val="16"/>
          <w:szCs w:val="16"/>
        </w:rPr>
        <w:t>KEY OUTPUT VARIABLE:                               SCORE</w:t>
      </w:r>
      <w:bookmarkEnd w:id="272"/>
    </w:p>
    <w:p w14:paraId="6722BEFB" w14:textId="77777777" w:rsidR="002618EA" w:rsidRPr="002618EA" w:rsidRDefault="002618EA" w:rsidP="002618EA">
      <w:pPr>
        <w:pStyle w:val="TT-TableTitle"/>
        <w:rPr>
          <w:rFonts w:ascii="Courier New" w:hAnsi="Courier New" w:cs="Courier New"/>
          <w:sz w:val="16"/>
          <w:szCs w:val="16"/>
        </w:rPr>
      </w:pPr>
    </w:p>
    <w:p w14:paraId="3B05A34B" w14:textId="77777777" w:rsidR="002618EA" w:rsidRDefault="002618EA" w:rsidP="002618EA">
      <w:pPr>
        <w:pStyle w:val="TT-TableTitle"/>
        <w:tabs>
          <w:tab w:val="clear" w:pos="1152"/>
        </w:tabs>
        <w:rPr>
          <w:rFonts w:ascii="Courier New" w:hAnsi="Courier New" w:cs="Courier New"/>
          <w:sz w:val="16"/>
          <w:szCs w:val="16"/>
        </w:rPr>
      </w:pPr>
      <w:bookmarkStart w:id="273" w:name="_Toc54773366"/>
      <w:r w:rsidRPr="002618EA">
        <w:rPr>
          <w:rFonts w:ascii="Courier New" w:hAnsi="Courier New" w:cs="Courier New"/>
          <w:sz w:val="16"/>
          <w:szCs w:val="16"/>
        </w:rPr>
        <w:t xml:space="preserve">OTHER KEY VARIABLES:                               BIB1201 BIC0501 BID0101 BIE0601 BORNUSA CENREG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Pr>
          <w:rFonts w:ascii="Courier New" w:hAnsi="Courier New" w:cs="Courier New"/>
          <w:sz w:val="16"/>
          <w:szCs w:val="16"/>
        </w:rPr>
        <w:tab/>
        <w:t xml:space="preserve">      </w:t>
      </w:r>
      <w:r w:rsidRPr="002618EA">
        <w:rPr>
          <w:rFonts w:ascii="Courier New" w:hAnsi="Courier New" w:cs="Courier New"/>
          <w:sz w:val="16"/>
          <w:szCs w:val="16"/>
        </w:rPr>
        <w:t>DAGE DIC0401 EDUC_DET GENDER</w:t>
      </w:r>
      <w:bookmarkEnd w:id="273"/>
      <w:r w:rsidRPr="002618EA">
        <w:rPr>
          <w:rFonts w:ascii="Courier New" w:hAnsi="Courier New" w:cs="Courier New"/>
          <w:sz w:val="16"/>
          <w:szCs w:val="16"/>
        </w:rPr>
        <w:t xml:space="preserve"> </w:t>
      </w:r>
      <w:r>
        <w:rPr>
          <w:rFonts w:ascii="Courier New" w:hAnsi="Courier New" w:cs="Courier New"/>
          <w:sz w:val="16"/>
          <w:szCs w:val="16"/>
        </w:rPr>
        <w:t xml:space="preserve">    </w:t>
      </w:r>
    </w:p>
    <w:p w14:paraId="625646D1" w14:textId="77777777" w:rsidR="002618EA" w:rsidRPr="002618EA" w:rsidRDefault="002618EA" w:rsidP="002618EA">
      <w:pPr>
        <w:pStyle w:val="TT-TableTitle"/>
        <w:tabs>
          <w:tab w:val="clear" w:pos="1152"/>
        </w:tabs>
        <w:rPr>
          <w:rFonts w:ascii="Courier New" w:hAnsi="Courier New" w:cs="Courier New"/>
          <w:sz w:val="16"/>
          <w:szCs w:val="16"/>
        </w:rPr>
      </w:pPr>
      <w:r>
        <w:rPr>
          <w:rFonts w:ascii="Courier New" w:hAnsi="Courier New" w:cs="Courier New"/>
          <w:sz w:val="16"/>
          <w:szCs w:val="16"/>
        </w:rPr>
        <w:t xml:space="preserve"> </w:t>
      </w:r>
    </w:p>
    <w:p w14:paraId="22E7A036" w14:textId="77777777" w:rsidR="002618EA" w:rsidRPr="002618EA" w:rsidRDefault="002618EA" w:rsidP="002618EA">
      <w:pPr>
        <w:pStyle w:val="TT-TableTitle"/>
        <w:rPr>
          <w:rFonts w:ascii="Courier New" w:hAnsi="Courier New" w:cs="Courier New"/>
          <w:sz w:val="16"/>
          <w:szCs w:val="16"/>
        </w:rPr>
      </w:pPr>
      <w:bookmarkStart w:id="274" w:name="_Toc54773367"/>
      <w:r w:rsidRPr="002618EA">
        <w:rPr>
          <w:rFonts w:ascii="Courier New" w:hAnsi="Courier New" w:cs="Courier New"/>
          <w:sz w:val="16"/>
          <w:szCs w:val="16"/>
        </w:rPr>
        <w:t xml:space="preserve">KEYVARS VARIABLE TYPE:                             N </w:t>
      </w:r>
      <w:proofErr w:type="spellStart"/>
      <w:r w:rsidRPr="002618EA">
        <w:rPr>
          <w:rFonts w:ascii="Courier New" w:hAnsi="Courier New" w:cs="Courier New"/>
          <w:sz w:val="16"/>
          <w:szCs w:val="16"/>
        </w:rPr>
        <w:t>N</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N</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N</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N</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N</w:t>
      </w:r>
      <w:proofErr w:type="spellEnd"/>
      <w:r w:rsidRPr="002618EA">
        <w:rPr>
          <w:rFonts w:ascii="Courier New" w:hAnsi="Courier New" w:cs="Courier New"/>
          <w:sz w:val="16"/>
          <w:szCs w:val="16"/>
        </w:rPr>
        <w:t xml:space="preserve"> O </w:t>
      </w:r>
      <w:proofErr w:type="spellStart"/>
      <w:r w:rsidRPr="002618EA">
        <w:rPr>
          <w:rFonts w:ascii="Courier New" w:hAnsi="Courier New" w:cs="Courier New"/>
          <w:sz w:val="16"/>
          <w:szCs w:val="16"/>
        </w:rPr>
        <w:t>O</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O</w:t>
      </w:r>
      <w:proofErr w:type="spellEnd"/>
      <w:r w:rsidRPr="002618EA">
        <w:rPr>
          <w:rFonts w:ascii="Courier New" w:hAnsi="Courier New" w:cs="Courier New"/>
          <w:sz w:val="16"/>
          <w:szCs w:val="16"/>
        </w:rPr>
        <w:t xml:space="preserve"> N</w:t>
      </w:r>
      <w:bookmarkEnd w:id="274"/>
    </w:p>
    <w:p w14:paraId="2AF9FAC1" w14:textId="77777777" w:rsidR="002618EA" w:rsidRPr="002618EA" w:rsidRDefault="002618EA" w:rsidP="002618EA">
      <w:pPr>
        <w:pStyle w:val="TT-TableTitle"/>
        <w:rPr>
          <w:rFonts w:ascii="Courier New" w:hAnsi="Courier New" w:cs="Courier New"/>
          <w:sz w:val="16"/>
          <w:szCs w:val="16"/>
        </w:rPr>
      </w:pPr>
    </w:p>
    <w:p w14:paraId="53158E5C" w14:textId="77777777" w:rsidR="002618EA" w:rsidRPr="002618EA" w:rsidRDefault="002618EA" w:rsidP="002618EA">
      <w:pPr>
        <w:pStyle w:val="TT-TableTitle"/>
        <w:rPr>
          <w:rFonts w:ascii="Courier New" w:hAnsi="Courier New" w:cs="Courier New"/>
          <w:sz w:val="16"/>
          <w:szCs w:val="16"/>
        </w:rPr>
      </w:pPr>
      <w:bookmarkStart w:id="275" w:name="_Toc54773368"/>
      <w:r w:rsidRPr="002618EA">
        <w:rPr>
          <w:rFonts w:ascii="Courier New" w:hAnsi="Courier New" w:cs="Courier New"/>
          <w:sz w:val="16"/>
          <w:szCs w:val="16"/>
        </w:rPr>
        <w:t>USER-SPECIFIED MODELS:                             SCORE</w:t>
      </w:r>
      <w:proofErr w:type="gramStart"/>
      <w:r w:rsidRPr="002618EA">
        <w:rPr>
          <w:rFonts w:ascii="Courier New" w:hAnsi="Courier New" w:cs="Courier New"/>
          <w:sz w:val="16"/>
          <w:szCs w:val="16"/>
        </w:rPr>
        <w:t>:CENREG</w:t>
      </w:r>
      <w:proofErr w:type="gramEnd"/>
      <w:r w:rsidRPr="002618EA">
        <w:rPr>
          <w:rFonts w:ascii="Courier New" w:hAnsi="Courier New" w:cs="Courier New"/>
          <w:sz w:val="16"/>
          <w:szCs w:val="16"/>
        </w:rPr>
        <w:t xml:space="preserve"> EDUC_DET DAGE GENDER</w:t>
      </w:r>
      <w:bookmarkEnd w:id="275"/>
    </w:p>
    <w:p w14:paraId="7D034DDD" w14:textId="77777777" w:rsidR="002618EA" w:rsidRPr="002618EA" w:rsidRDefault="002618EA" w:rsidP="002618EA">
      <w:pPr>
        <w:pStyle w:val="TT-TableTitle"/>
        <w:rPr>
          <w:rFonts w:ascii="Courier New" w:hAnsi="Courier New" w:cs="Courier New"/>
          <w:sz w:val="16"/>
          <w:szCs w:val="16"/>
        </w:rPr>
      </w:pPr>
    </w:p>
    <w:p w14:paraId="02CF0D73" w14:textId="77777777" w:rsidR="002618EA" w:rsidRPr="002618EA" w:rsidRDefault="002618EA" w:rsidP="002618EA">
      <w:pPr>
        <w:pStyle w:val="TT-TableTitle"/>
        <w:rPr>
          <w:rFonts w:ascii="Courier New" w:hAnsi="Courier New" w:cs="Courier New"/>
          <w:sz w:val="16"/>
          <w:szCs w:val="16"/>
        </w:rPr>
      </w:pPr>
      <w:bookmarkStart w:id="276" w:name="_Toc54773369"/>
      <w:r w:rsidRPr="002618EA">
        <w:rPr>
          <w:rFonts w:ascii="Courier New" w:hAnsi="Courier New" w:cs="Courier New"/>
          <w:sz w:val="16"/>
          <w:szCs w:val="16"/>
        </w:rPr>
        <w:t>CLASS VARIABLES IN MODELS:                         CENREG GENDER</w:t>
      </w:r>
      <w:bookmarkEnd w:id="276"/>
    </w:p>
    <w:p w14:paraId="5C43B97C" w14:textId="77777777" w:rsidR="002618EA" w:rsidRPr="002618EA" w:rsidRDefault="002618EA" w:rsidP="002618EA">
      <w:pPr>
        <w:pStyle w:val="TT-TableTitle"/>
        <w:rPr>
          <w:rFonts w:ascii="Courier New" w:hAnsi="Courier New" w:cs="Courier New"/>
          <w:sz w:val="16"/>
          <w:szCs w:val="16"/>
        </w:rPr>
      </w:pPr>
    </w:p>
    <w:p w14:paraId="2D2FB98B" w14:textId="77777777" w:rsidR="002618EA" w:rsidRPr="002618EA" w:rsidRDefault="002618EA" w:rsidP="002618EA">
      <w:pPr>
        <w:pStyle w:val="TT-TableTitle"/>
        <w:rPr>
          <w:rFonts w:ascii="Courier New" w:hAnsi="Courier New" w:cs="Courier New"/>
          <w:sz w:val="16"/>
          <w:szCs w:val="16"/>
        </w:rPr>
      </w:pPr>
      <w:bookmarkStart w:id="277" w:name="_Toc54773370"/>
      <w:r w:rsidRPr="002618EA">
        <w:rPr>
          <w:rFonts w:ascii="Courier New" w:hAnsi="Courier New" w:cs="Courier New"/>
          <w:sz w:val="16"/>
          <w:szCs w:val="16"/>
        </w:rPr>
        <w:t>TOLERANCE FLAG:                                    0.1#45#1.96#1.1 (Default)</w:t>
      </w:r>
      <w:bookmarkEnd w:id="277"/>
    </w:p>
    <w:p w14:paraId="1AEDDEC4" w14:textId="77777777" w:rsidR="002618EA" w:rsidRPr="002618EA" w:rsidRDefault="002618EA" w:rsidP="002618EA">
      <w:pPr>
        <w:pStyle w:val="TT-TableTitle"/>
        <w:rPr>
          <w:rFonts w:ascii="Courier New" w:hAnsi="Courier New" w:cs="Courier New"/>
          <w:sz w:val="16"/>
          <w:szCs w:val="16"/>
        </w:rPr>
      </w:pPr>
    </w:p>
    <w:p w14:paraId="3287D3CE" w14:textId="77777777" w:rsidR="002618EA" w:rsidRPr="002618EA" w:rsidRDefault="002618EA" w:rsidP="002618EA">
      <w:pPr>
        <w:pStyle w:val="TT-TableTitle"/>
        <w:rPr>
          <w:rFonts w:ascii="Courier New" w:hAnsi="Courier New" w:cs="Courier New"/>
          <w:sz w:val="16"/>
          <w:szCs w:val="16"/>
        </w:rPr>
      </w:pPr>
      <w:bookmarkStart w:id="278" w:name="_Toc54773371"/>
      <w:r w:rsidRPr="002618EA">
        <w:rPr>
          <w:rFonts w:ascii="Courier New" w:hAnsi="Courier New" w:cs="Courier New"/>
          <w:sz w:val="16"/>
          <w:szCs w:val="16"/>
        </w:rPr>
        <w:t>SWAPPING PAIR OUTPUT CONTROL:                      S#1</w:t>
      </w:r>
      <w:bookmarkEnd w:id="278"/>
    </w:p>
    <w:p w14:paraId="1FD54E12" w14:textId="77777777" w:rsidR="002618EA" w:rsidRPr="002618EA" w:rsidRDefault="002618EA" w:rsidP="002618EA">
      <w:pPr>
        <w:pStyle w:val="TT-TableTitle"/>
        <w:rPr>
          <w:rFonts w:ascii="Courier New" w:hAnsi="Courier New" w:cs="Courier New"/>
          <w:sz w:val="16"/>
          <w:szCs w:val="16"/>
        </w:rPr>
      </w:pPr>
    </w:p>
    <w:p w14:paraId="5520BFE9" w14:textId="77777777" w:rsidR="002618EA" w:rsidRPr="002618EA" w:rsidRDefault="002618EA" w:rsidP="002618EA">
      <w:pPr>
        <w:pStyle w:val="TT-TableTitle"/>
        <w:rPr>
          <w:rFonts w:ascii="Courier New" w:hAnsi="Courier New" w:cs="Courier New"/>
          <w:sz w:val="16"/>
          <w:szCs w:val="16"/>
        </w:rPr>
      </w:pPr>
      <w:bookmarkStart w:id="279" w:name="_Toc54773372"/>
      <w:r w:rsidRPr="002618EA">
        <w:rPr>
          <w:rFonts w:ascii="Courier New" w:hAnsi="Courier New" w:cs="Courier New"/>
          <w:sz w:val="16"/>
          <w:szCs w:val="16"/>
        </w:rPr>
        <w:t>MAXIMUM NUM. OF CATEGORIES FOR DRB TABLE VARIABLES</w:t>
      </w:r>
      <w:proofErr w:type="gramStart"/>
      <w:r w:rsidRPr="002618EA">
        <w:rPr>
          <w:rFonts w:ascii="Courier New" w:hAnsi="Courier New" w:cs="Courier New"/>
          <w:sz w:val="16"/>
          <w:szCs w:val="16"/>
        </w:rPr>
        <w:t>:20</w:t>
      </w:r>
      <w:proofErr w:type="gramEnd"/>
      <w:r w:rsidRPr="002618EA">
        <w:rPr>
          <w:rFonts w:ascii="Courier New" w:hAnsi="Courier New" w:cs="Courier New"/>
          <w:sz w:val="16"/>
          <w:szCs w:val="16"/>
        </w:rPr>
        <w:t xml:space="preserve"> (Default)</w:t>
      </w:r>
      <w:bookmarkEnd w:id="279"/>
    </w:p>
    <w:p w14:paraId="646F3066" w14:textId="77777777" w:rsidR="002618EA" w:rsidRPr="002618EA" w:rsidRDefault="002618EA" w:rsidP="002618EA">
      <w:pPr>
        <w:pStyle w:val="TT-TableTitle"/>
        <w:rPr>
          <w:rFonts w:ascii="Courier New" w:hAnsi="Courier New" w:cs="Courier New"/>
          <w:sz w:val="16"/>
          <w:szCs w:val="16"/>
        </w:rPr>
      </w:pPr>
    </w:p>
    <w:p w14:paraId="18A0A255" w14:textId="77777777" w:rsidR="002618EA" w:rsidRDefault="002618EA" w:rsidP="00021B3E">
      <w:pPr>
        <w:pStyle w:val="TT-TableTitle"/>
        <w:rPr>
          <w:rFonts w:ascii="Courier New" w:hAnsi="Courier New" w:cs="Courier New"/>
          <w:sz w:val="16"/>
          <w:szCs w:val="16"/>
        </w:rPr>
      </w:pPr>
      <w:bookmarkStart w:id="280" w:name="_Toc54773373"/>
      <w:r w:rsidRPr="002618EA">
        <w:rPr>
          <w:rFonts w:ascii="Courier New" w:hAnsi="Courier New" w:cs="Courier New"/>
          <w:sz w:val="16"/>
          <w:szCs w:val="16"/>
        </w:rPr>
        <w:t>TOTAL NUMBER OF ITERATIONS:                        1</w:t>
      </w:r>
      <w:bookmarkEnd w:id="280"/>
    </w:p>
    <w:p w14:paraId="65805238" w14:textId="77777777" w:rsidR="002618EA" w:rsidRDefault="002618EA" w:rsidP="00021B3E">
      <w:pPr>
        <w:pStyle w:val="TT-TableTitle"/>
        <w:rPr>
          <w:rFonts w:ascii="Courier New" w:hAnsi="Courier New" w:cs="Courier New"/>
          <w:sz w:val="16"/>
          <w:szCs w:val="16"/>
        </w:rPr>
      </w:pPr>
    </w:p>
    <w:p w14:paraId="06DF2928" w14:textId="77777777" w:rsidR="002618EA" w:rsidRDefault="002618EA">
      <w:pPr>
        <w:spacing w:line="240" w:lineRule="auto"/>
        <w:jc w:val="left"/>
        <w:rPr>
          <w:rFonts w:ascii="Courier New" w:hAnsi="Courier New" w:cs="Courier New"/>
          <w:sz w:val="16"/>
          <w:szCs w:val="16"/>
        </w:rPr>
      </w:pPr>
      <w:r>
        <w:rPr>
          <w:rFonts w:ascii="Courier New" w:hAnsi="Courier New" w:cs="Courier New"/>
          <w:sz w:val="16"/>
          <w:szCs w:val="16"/>
        </w:rPr>
        <w:br w:type="page"/>
      </w:r>
    </w:p>
    <w:p w14:paraId="3A3A8BD8" w14:textId="77777777" w:rsidR="002618EA" w:rsidRDefault="00021B3E" w:rsidP="002618EA">
      <w:pPr>
        <w:pStyle w:val="TT-TableTitle"/>
        <w:tabs>
          <w:tab w:val="clear" w:pos="1152"/>
          <w:tab w:val="left" w:pos="0"/>
        </w:tabs>
        <w:ind w:left="0" w:firstLine="0"/>
        <w:rPr>
          <w:rFonts w:ascii="Courier New" w:hAnsi="Courier New" w:cs="Courier New"/>
          <w:sz w:val="16"/>
          <w:szCs w:val="16"/>
        </w:rPr>
      </w:pPr>
      <w:bookmarkStart w:id="281" w:name="_Toc315264760"/>
      <w:bookmarkStart w:id="282" w:name="_Toc315335301"/>
      <w:bookmarkStart w:id="283" w:name="_Toc315419620"/>
      <w:bookmarkStart w:id="284" w:name="_Toc54773374"/>
      <w:bookmarkEnd w:id="242"/>
      <w:bookmarkEnd w:id="243"/>
      <w:bookmarkEnd w:id="244"/>
      <w:r>
        <w:lastRenderedPageBreak/>
        <w:t xml:space="preserve">Appendix </w:t>
      </w:r>
      <w:r w:rsidR="002D45D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Start w:id="285" w:name="_Toc315264761"/>
      <w:bookmarkStart w:id="286" w:name="_Toc315335302"/>
      <w:bookmarkStart w:id="287" w:name="_Toc315419621"/>
      <w:bookmarkEnd w:id="281"/>
      <w:bookmarkEnd w:id="282"/>
      <w:bookmarkEnd w:id="283"/>
      <w:bookmarkEnd w:id="284"/>
    </w:p>
    <w:p w14:paraId="7313ACAA" w14:textId="77777777" w:rsidR="002618EA" w:rsidRDefault="002618EA" w:rsidP="002618EA">
      <w:pPr>
        <w:pStyle w:val="TT-TableTitle"/>
        <w:tabs>
          <w:tab w:val="clear" w:pos="1152"/>
          <w:tab w:val="left" w:pos="0"/>
        </w:tabs>
        <w:ind w:left="0" w:firstLine="0"/>
        <w:rPr>
          <w:rFonts w:ascii="Courier New" w:hAnsi="Courier New" w:cs="Courier New"/>
          <w:sz w:val="16"/>
          <w:szCs w:val="16"/>
        </w:rPr>
      </w:pPr>
    </w:p>
    <w:p w14:paraId="54D3F5BC" w14:textId="77777777" w:rsidR="002618EA" w:rsidRPr="002618EA" w:rsidRDefault="002618EA" w:rsidP="002618EA">
      <w:pPr>
        <w:pStyle w:val="TT-TableTitle"/>
        <w:tabs>
          <w:tab w:val="clear" w:pos="1152"/>
          <w:tab w:val="left" w:pos="0"/>
        </w:tabs>
        <w:ind w:left="0" w:firstLine="0"/>
        <w:rPr>
          <w:rFonts w:ascii="Courier New" w:hAnsi="Courier New" w:cs="Courier New"/>
          <w:sz w:val="16"/>
          <w:szCs w:val="16"/>
        </w:rPr>
      </w:pPr>
      <w:bookmarkStart w:id="288" w:name="_Toc54773375"/>
      <w:r w:rsidRPr="002618EA">
        <w:rPr>
          <w:rFonts w:ascii="Courier New" w:hAnsi="Courier New" w:cs="Courier New"/>
          <w:sz w:val="16"/>
          <w:szCs w:val="16"/>
        </w:rPr>
        <w:t xml:space="preserve">DATASWAP   EXAMPLE1.SAS                           </w:t>
      </w:r>
      <w:r>
        <w:rPr>
          <w:rFonts w:ascii="Courier New" w:hAnsi="Courier New" w:cs="Courier New"/>
          <w:sz w:val="16"/>
          <w:szCs w:val="16"/>
        </w:rPr>
        <w:t xml:space="preserve">             </w:t>
      </w:r>
      <w:r w:rsidRPr="002618EA">
        <w:rPr>
          <w:rFonts w:ascii="Courier New" w:hAnsi="Courier New" w:cs="Courier New"/>
          <w:sz w:val="16"/>
          <w:szCs w:val="16"/>
        </w:rPr>
        <w:t>09:22 Wednesday, December 23, 2015   5</w:t>
      </w:r>
      <w:bookmarkEnd w:id="288"/>
    </w:p>
    <w:p w14:paraId="6287106D" w14:textId="77777777" w:rsidR="002618EA" w:rsidRPr="002618EA" w:rsidRDefault="002618EA" w:rsidP="002618EA">
      <w:pPr>
        <w:pStyle w:val="TT-TableTitle"/>
        <w:rPr>
          <w:rFonts w:ascii="Courier New" w:hAnsi="Courier New" w:cs="Courier New"/>
          <w:sz w:val="16"/>
          <w:szCs w:val="16"/>
        </w:rPr>
      </w:pPr>
      <w:bookmarkStart w:id="289" w:name="_Toc54773376"/>
      <w:r w:rsidRPr="002618EA">
        <w:rPr>
          <w:rFonts w:ascii="Courier New" w:hAnsi="Courier New" w:cs="Courier New"/>
          <w:sz w:val="16"/>
          <w:szCs w:val="16"/>
        </w:rPr>
        <w:t>User Only Output</w:t>
      </w:r>
      <w:bookmarkEnd w:id="289"/>
    </w:p>
    <w:p w14:paraId="728E0B59" w14:textId="77777777" w:rsidR="002618EA" w:rsidRPr="002618EA" w:rsidRDefault="002618EA" w:rsidP="002618EA">
      <w:pPr>
        <w:pStyle w:val="TT-TableTitle"/>
        <w:rPr>
          <w:rFonts w:ascii="Courier New" w:hAnsi="Courier New" w:cs="Courier New"/>
          <w:sz w:val="16"/>
          <w:szCs w:val="16"/>
        </w:rPr>
      </w:pPr>
      <w:bookmarkStart w:id="290" w:name="_Toc54773377"/>
      <w:proofErr w:type="spellStart"/>
      <w:r w:rsidRPr="002618EA">
        <w:rPr>
          <w:rFonts w:ascii="Courier New" w:hAnsi="Courier New" w:cs="Courier New"/>
          <w:sz w:val="16"/>
          <w:szCs w:val="16"/>
        </w:rPr>
        <w:t>DataSwap</w:t>
      </w:r>
      <w:proofErr w:type="spellEnd"/>
      <w:r w:rsidRPr="002618EA">
        <w:rPr>
          <w:rFonts w:ascii="Courier New" w:hAnsi="Courier New" w:cs="Courier New"/>
          <w:sz w:val="16"/>
          <w:szCs w:val="16"/>
        </w:rPr>
        <w:t xml:space="preserve"> Results by Pairs</w:t>
      </w:r>
      <w:r w:rsidR="002D45D1">
        <w:rPr>
          <w:rFonts w:ascii="Courier New" w:hAnsi="Courier New" w:cs="Courier New"/>
          <w:sz w:val="16"/>
          <w:szCs w:val="16"/>
        </w:rPr>
        <w:t xml:space="preserve"> – [1</w:t>
      </w:r>
      <w:r w:rsidR="002D45D1" w:rsidRPr="002D45D1">
        <w:rPr>
          <w:rFonts w:ascii="Courier New" w:hAnsi="Courier New" w:cs="Courier New"/>
          <w:sz w:val="16"/>
          <w:szCs w:val="16"/>
          <w:vertAlign w:val="superscript"/>
        </w:rPr>
        <w:t>st</w:t>
      </w:r>
      <w:r w:rsidR="002D45D1">
        <w:rPr>
          <w:rFonts w:ascii="Courier New" w:hAnsi="Courier New" w:cs="Courier New"/>
          <w:sz w:val="16"/>
          <w:szCs w:val="16"/>
        </w:rPr>
        <w:t xml:space="preserve"> Pair Displayed Only]</w:t>
      </w:r>
      <w:bookmarkEnd w:id="290"/>
    </w:p>
    <w:p w14:paraId="4E5648CC" w14:textId="77777777" w:rsidR="002618EA" w:rsidRPr="002618EA" w:rsidRDefault="002618EA" w:rsidP="002618EA">
      <w:pPr>
        <w:pStyle w:val="TT-TableTitle"/>
        <w:rPr>
          <w:rFonts w:ascii="Courier New" w:hAnsi="Courier New" w:cs="Courier New"/>
          <w:sz w:val="16"/>
          <w:szCs w:val="16"/>
        </w:rPr>
      </w:pPr>
    </w:p>
    <w:p w14:paraId="5F339080" w14:textId="77777777" w:rsidR="002618EA" w:rsidRPr="002618EA" w:rsidRDefault="002618EA" w:rsidP="002618EA">
      <w:pPr>
        <w:pStyle w:val="TT-TableTitle"/>
        <w:rPr>
          <w:rFonts w:ascii="Courier New" w:hAnsi="Courier New" w:cs="Courier New"/>
          <w:sz w:val="16"/>
          <w:szCs w:val="16"/>
        </w:rPr>
      </w:pPr>
      <w:bookmarkStart w:id="291" w:name="_Toc54773378"/>
      <w:r w:rsidRPr="002618EA">
        <w:rPr>
          <w:rFonts w:ascii="Courier New" w:hAnsi="Courier New" w:cs="Courier New"/>
          <w:sz w:val="16"/>
          <w:szCs w:val="16"/>
        </w:rPr>
        <w:t>Pair=1</w:t>
      </w:r>
      <w:bookmarkEnd w:id="291"/>
    </w:p>
    <w:p w14:paraId="583B68E6"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292" w:name="_Toc54773379"/>
      <w:r w:rsidRPr="002618EA">
        <w:rPr>
          <w:rFonts w:ascii="Courier New" w:hAnsi="Courier New" w:cs="Courier New"/>
          <w:sz w:val="16"/>
          <w:szCs w:val="16"/>
        </w:rPr>
        <w:t>Recoded</w:t>
      </w:r>
      <w:bookmarkEnd w:id="292"/>
    </w:p>
    <w:p w14:paraId="7A3416B1"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293" w:name="_Toc54773380"/>
      <w:proofErr w:type="gramStart"/>
      <w:r w:rsidRPr="002618EA">
        <w:rPr>
          <w:rFonts w:ascii="Courier New" w:hAnsi="Courier New" w:cs="Courier New"/>
          <w:sz w:val="16"/>
          <w:szCs w:val="16"/>
        </w:rPr>
        <w:t>highest</w:t>
      </w:r>
      <w:bookmarkEnd w:id="293"/>
      <w:proofErr w:type="gramEnd"/>
    </w:p>
    <w:p w14:paraId="3B578E05"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294" w:name="_Toc54773381"/>
      <w:r w:rsidRPr="002618EA">
        <w:rPr>
          <w:rFonts w:ascii="Courier New" w:hAnsi="Courier New" w:cs="Courier New"/>
          <w:sz w:val="16"/>
          <w:szCs w:val="16"/>
        </w:rPr>
        <w:t>Derived        education    Derived age</w:t>
      </w:r>
      <w:bookmarkEnd w:id="294"/>
    </w:p>
    <w:p w14:paraId="28F02A43"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295" w:name="_Toc54773382"/>
      <w:r w:rsidRPr="002618EA">
        <w:rPr>
          <w:rFonts w:ascii="Courier New" w:hAnsi="Courier New" w:cs="Courier New"/>
          <w:sz w:val="16"/>
          <w:szCs w:val="16"/>
        </w:rPr>
        <w:t>Race/ethnicity      level -      category -                 Age derived</w:t>
      </w:r>
      <w:bookmarkEnd w:id="295"/>
    </w:p>
    <w:p w14:paraId="20921B04"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296" w:name="_Toc54773383"/>
      <w:r w:rsidRPr="002618EA">
        <w:rPr>
          <w:rFonts w:ascii="Courier New" w:hAnsi="Courier New" w:cs="Courier New"/>
          <w:sz w:val="16"/>
          <w:szCs w:val="16"/>
        </w:rPr>
        <w:t>- 1</w:t>
      </w:r>
      <w:proofErr w:type="gramStart"/>
      <w:r w:rsidRPr="002618EA">
        <w:rPr>
          <w:rFonts w:ascii="Courier New" w:hAnsi="Courier New" w:cs="Courier New"/>
          <w:sz w:val="16"/>
          <w:szCs w:val="16"/>
        </w:rPr>
        <w:t>:Hispanic</w:t>
      </w:r>
      <w:proofErr w:type="gramEnd"/>
      <w:r w:rsidRPr="002618EA">
        <w:rPr>
          <w:rFonts w:ascii="Courier New" w:hAnsi="Courier New" w:cs="Courier New"/>
          <w:sz w:val="16"/>
          <w:szCs w:val="16"/>
        </w:rPr>
        <w:t xml:space="preserve">,    1:less HS,       1:&lt;30,       Highest      </w:t>
      </w:r>
      <w:proofErr w:type="spellStart"/>
      <w:r w:rsidRPr="002618EA">
        <w:rPr>
          <w:rFonts w:ascii="Courier New" w:hAnsi="Courier New" w:cs="Courier New"/>
          <w:sz w:val="16"/>
          <w:szCs w:val="16"/>
        </w:rPr>
        <w:t>fr</w:t>
      </w:r>
      <w:proofErr w:type="spellEnd"/>
      <w:r w:rsidRPr="002618EA">
        <w:rPr>
          <w:rFonts w:ascii="Courier New" w:hAnsi="Courier New" w:cs="Courier New"/>
          <w:sz w:val="16"/>
          <w:szCs w:val="16"/>
        </w:rPr>
        <w:t xml:space="preserve"> date of</w:t>
      </w:r>
      <w:bookmarkEnd w:id="296"/>
    </w:p>
    <w:p w14:paraId="202337A8" w14:textId="77777777" w:rsidR="002618EA" w:rsidRPr="002618EA" w:rsidRDefault="002618EA" w:rsidP="002618EA">
      <w:pPr>
        <w:pStyle w:val="TT-TableTitle"/>
        <w:rPr>
          <w:rFonts w:ascii="Courier New" w:hAnsi="Courier New" w:cs="Courier New"/>
          <w:sz w:val="16"/>
          <w:szCs w:val="16"/>
        </w:rPr>
      </w:pPr>
      <w:bookmarkStart w:id="297" w:name="_Toc54773384"/>
      <w:r w:rsidRPr="002618EA">
        <w:rPr>
          <w:rFonts w:ascii="Courier New" w:hAnsi="Courier New" w:cs="Courier New"/>
          <w:sz w:val="16"/>
          <w:szCs w:val="16"/>
        </w:rPr>
        <w:t>Identification      2</w:t>
      </w:r>
      <w:proofErr w:type="gramStart"/>
      <w:r w:rsidRPr="002618EA">
        <w:rPr>
          <w:rFonts w:ascii="Courier New" w:hAnsi="Courier New" w:cs="Courier New"/>
          <w:sz w:val="16"/>
          <w:szCs w:val="16"/>
        </w:rPr>
        <w:t>:NH</w:t>
      </w:r>
      <w:proofErr w:type="gramEnd"/>
      <w:r w:rsidRPr="002618EA">
        <w:rPr>
          <w:rFonts w:ascii="Courier New" w:hAnsi="Courier New" w:cs="Courier New"/>
          <w:sz w:val="16"/>
          <w:szCs w:val="16"/>
        </w:rPr>
        <w:t xml:space="preserve"> Black,       2:=HS,         2:&lt;50,       level of      birth or     Literature</w:t>
      </w:r>
      <w:bookmarkEnd w:id="297"/>
    </w:p>
    <w:p w14:paraId="021ADB49"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298" w:name="_Toc54773385"/>
      <w:proofErr w:type="gramStart"/>
      <w:r w:rsidRPr="002618EA">
        <w:rPr>
          <w:rFonts w:ascii="Courier New" w:hAnsi="Courier New" w:cs="Courier New"/>
          <w:sz w:val="16"/>
          <w:szCs w:val="16"/>
        </w:rPr>
        <w:t>no</w:t>
      </w:r>
      <w:proofErr w:type="gramEnd"/>
      <w:r w:rsidRPr="002618EA">
        <w:rPr>
          <w:rFonts w:ascii="Courier New" w:hAnsi="Courier New" w:cs="Courier New"/>
          <w:sz w:val="16"/>
          <w:szCs w:val="16"/>
        </w:rPr>
        <w:t>.              3</w:t>
      </w:r>
      <w:proofErr w:type="gramStart"/>
      <w:r w:rsidRPr="002618EA">
        <w:rPr>
          <w:rFonts w:ascii="Courier New" w:hAnsi="Courier New" w:cs="Courier New"/>
          <w:sz w:val="16"/>
          <w:szCs w:val="16"/>
        </w:rPr>
        <w:t>:Other</w:t>
      </w:r>
      <w:proofErr w:type="gramEnd"/>
      <w:r w:rsidRPr="002618EA">
        <w:rPr>
          <w:rFonts w:ascii="Courier New" w:hAnsi="Courier New" w:cs="Courier New"/>
          <w:sz w:val="16"/>
          <w:szCs w:val="16"/>
        </w:rPr>
        <w:t xml:space="preserve">         3: &gt;HS        3: &gt;=50      education      Screener        score</w:t>
      </w:r>
      <w:bookmarkEnd w:id="298"/>
    </w:p>
    <w:p w14:paraId="5B5B3C49" w14:textId="77777777" w:rsidR="002618EA" w:rsidRPr="002618EA" w:rsidRDefault="002618EA" w:rsidP="002618EA">
      <w:pPr>
        <w:pStyle w:val="TT-TableTitle"/>
        <w:rPr>
          <w:rFonts w:ascii="Courier New" w:hAnsi="Courier New" w:cs="Courier New"/>
          <w:sz w:val="16"/>
          <w:szCs w:val="16"/>
        </w:rPr>
      </w:pPr>
    </w:p>
    <w:p w14:paraId="5624A246"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299" w:name="_Toc54773386"/>
      <w:r w:rsidRPr="002618EA">
        <w:rPr>
          <w:rFonts w:ascii="Courier New" w:hAnsi="Courier New" w:cs="Courier New"/>
          <w:sz w:val="16"/>
          <w:szCs w:val="16"/>
        </w:rPr>
        <w:t>91510317              1               3             2             7             38          246.217</w:t>
      </w:r>
      <w:bookmarkEnd w:id="299"/>
      <w:r w:rsidRPr="002618EA">
        <w:rPr>
          <w:rFonts w:ascii="Courier New" w:hAnsi="Courier New" w:cs="Courier New"/>
          <w:sz w:val="16"/>
          <w:szCs w:val="16"/>
        </w:rPr>
        <w:t xml:space="preserve"> </w:t>
      </w:r>
    </w:p>
    <w:p w14:paraId="56723B88"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00" w:name="_Toc54773387"/>
      <w:r w:rsidRPr="002618EA">
        <w:rPr>
          <w:rFonts w:ascii="Courier New" w:hAnsi="Courier New" w:cs="Courier New"/>
          <w:sz w:val="16"/>
          <w:szCs w:val="16"/>
        </w:rPr>
        <w:t>90320112              2               1             1             3             29          295.805</w:t>
      </w:r>
      <w:bookmarkEnd w:id="300"/>
      <w:r w:rsidRPr="002618EA">
        <w:rPr>
          <w:rFonts w:ascii="Courier New" w:hAnsi="Courier New" w:cs="Courier New"/>
          <w:sz w:val="16"/>
          <w:szCs w:val="16"/>
        </w:rPr>
        <w:t xml:space="preserve"> </w:t>
      </w:r>
    </w:p>
    <w:p w14:paraId="7762C404" w14:textId="77777777" w:rsidR="002618EA" w:rsidRPr="002618EA" w:rsidRDefault="002618EA" w:rsidP="002618EA">
      <w:pPr>
        <w:pStyle w:val="TT-TableTitle"/>
        <w:rPr>
          <w:rFonts w:ascii="Courier New" w:hAnsi="Courier New" w:cs="Courier New"/>
          <w:sz w:val="16"/>
          <w:szCs w:val="16"/>
        </w:rPr>
      </w:pPr>
    </w:p>
    <w:p w14:paraId="2306D813"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p>
    <w:p w14:paraId="589C05E0"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p>
    <w:p w14:paraId="749A4C52"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01" w:name="_Toc54773388"/>
      <w:r w:rsidRPr="002618EA">
        <w:rPr>
          <w:rFonts w:ascii="Courier New" w:hAnsi="Courier New" w:cs="Courier New"/>
          <w:sz w:val="16"/>
          <w:szCs w:val="16"/>
        </w:rPr>
        <w:t xml:space="preserve">Ever been                     </w:t>
      </w:r>
      <w:proofErr w:type="gramStart"/>
      <w:r w:rsidRPr="002618EA">
        <w:rPr>
          <w:rFonts w:ascii="Courier New" w:hAnsi="Courier New" w:cs="Courier New"/>
          <w:sz w:val="16"/>
          <w:szCs w:val="16"/>
        </w:rPr>
        <w:t>Nay</w:t>
      </w:r>
      <w:proofErr w:type="gramEnd"/>
      <w:r w:rsidRPr="002618EA">
        <w:rPr>
          <w:rFonts w:ascii="Courier New" w:hAnsi="Courier New" w:cs="Courier New"/>
          <w:sz w:val="16"/>
          <w:szCs w:val="16"/>
        </w:rPr>
        <w:t xml:space="preserve"> work       How often</w:t>
      </w:r>
      <w:bookmarkEnd w:id="301"/>
    </w:p>
    <w:p w14:paraId="5E6EDFD9"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02" w:name="_Toc54773389"/>
      <w:proofErr w:type="gramStart"/>
      <w:r w:rsidRPr="002618EA">
        <w:rPr>
          <w:rFonts w:ascii="Courier New" w:hAnsi="Courier New" w:cs="Courier New"/>
          <w:sz w:val="16"/>
          <w:szCs w:val="16"/>
        </w:rPr>
        <w:t>in</w:t>
      </w:r>
      <w:proofErr w:type="gram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pgm</w:t>
      </w:r>
      <w:proofErr w:type="spellEnd"/>
      <w:r w:rsidRPr="002618EA">
        <w:rPr>
          <w:rFonts w:ascii="Courier New" w:hAnsi="Courier New" w:cs="Courier New"/>
          <w:sz w:val="16"/>
          <w:szCs w:val="16"/>
        </w:rPr>
        <w:t xml:space="preserve"> to      Ever been    assignments        write        if born in                Derived</w:t>
      </w:r>
      <w:bookmarkEnd w:id="302"/>
    </w:p>
    <w:p w14:paraId="5E8E5DA0"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03" w:name="_Toc54773390"/>
      <w:proofErr w:type="gramStart"/>
      <w:r w:rsidRPr="002618EA">
        <w:rPr>
          <w:rFonts w:ascii="Courier New" w:hAnsi="Courier New" w:cs="Courier New"/>
          <w:sz w:val="16"/>
          <w:szCs w:val="16"/>
        </w:rPr>
        <w:t>improve</w:t>
      </w:r>
      <w:proofErr w:type="gramEnd"/>
      <w:r w:rsidRPr="002618EA">
        <w:rPr>
          <w:rFonts w:ascii="Courier New" w:hAnsi="Courier New" w:cs="Courier New"/>
          <w:sz w:val="16"/>
          <w:szCs w:val="16"/>
        </w:rPr>
        <w:t xml:space="preserve">       placed on     inside or     letters/memos    USA 1=Yes,    Census    years since</w:t>
      </w:r>
      <w:bookmarkEnd w:id="303"/>
    </w:p>
    <w:p w14:paraId="16AA9C25" w14:textId="77777777" w:rsidR="002618EA" w:rsidRPr="002618EA" w:rsidRDefault="002618EA" w:rsidP="002618EA">
      <w:pPr>
        <w:pStyle w:val="TT-TableTitle"/>
        <w:rPr>
          <w:rFonts w:ascii="Courier New" w:hAnsi="Courier New" w:cs="Courier New"/>
          <w:sz w:val="16"/>
          <w:szCs w:val="16"/>
        </w:rPr>
      </w:pPr>
      <w:bookmarkStart w:id="304" w:name="_Toc54773391"/>
      <w:proofErr w:type="gramStart"/>
      <w:r w:rsidRPr="002618EA">
        <w:rPr>
          <w:rFonts w:ascii="Courier New" w:hAnsi="Courier New" w:cs="Courier New"/>
          <w:sz w:val="16"/>
          <w:szCs w:val="16"/>
        </w:rPr>
        <w:t>basic</w:t>
      </w:r>
      <w:proofErr w:type="gramEnd"/>
      <w:r w:rsidRPr="002618EA">
        <w:rPr>
          <w:rFonts w:ascii="Courier New" w:hAnsi="Courier New" w:cs="Courier New"/>
          <w:sz w:val="16"/>
          <w:szCs w:val="16"/>
        </w:rPr>
        <w:t xml:space="preserve"> skills    probation?      </w:t>
      </w:r>
      <w:proofErr w:type="gramStart"/>
      <w:r w:rsidRPr="002618EA">
        <w:rPr>
          <w:rFonts w:ascii="Courier New" w:hAnsi="Courier New" w:cs="Courier New"/>
          <w:sz w:val="16"/>
          <w:szCs w:val="16"/>
        </w:rPr>
        <w:t>outside</w:t>
      </w:r>
      <w:proofErr w:type="gramEnd"/>
      <w:r w:rsidRPr="002618EA">
        <w:rPr>
          <w:rFonts w:ascii="Courier New" w:hAnsi="Courier New" w:cs="Courier New"/>
          <w:sz w:val="16"/>
          <w:szCs w:val="16"/>
        </w:rPr>
        <w:t xml:space="preserve">?        </w:t>
      </w:r>
      <w:proofErr w:type="gramStart"/>
      <w:r w:rsidRPr="002618EA">
        <w:rPr>
          <w:rFonts w:ascii="Courier New" w:hAnsi="Courier New" w:cs="Courier New"/>
          <w:sz w:val="16"/>
          <w:szCs w:val="16"/>
        </w:rPr>
        <w:t>in</w:t>
      </w:r>
      <w:proofErr w:type="gram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Engl</w:t>
      </w:r>
      <w:proofErr w:type="spellEnd"/>
      <w:r w:rsidRPr="002618EA">
        <w:rPr>
          <w:rFonts w:ascii="Courier New" w:hAnsi="Courier New" w:cs="Courier New"/>
          <w:sz w:val="16"/>
          <w:szCs w:val="16"/>
        </w:rPr>
        <w:t>?         2=No       region     admission</w:t>
      </w:r>
      <w:bookmarkEnd w:id="304"/>
    </w:p>
    <w:p w14:paraId="2A34E2D4" w14:textId="77777777" w:rsidR="002618EA" w:rsidRPr="002618EA" w:rsidRDefault="002618EA" w:rsidP="002618EA">
      <w:pPr>
        <w:pStyle w:val="TT-TableTitle"/>
        <w:rPr>
          <w:rFonts w:ascii="Courier New" w:hAnsi="Courier New" w:cs="Courier New"/>
          <w:sz w:val="16"/>
          <w:szCs w:val="16"/>
        </w:rPr>
      </w:pPr>
    </w:p>
    <w:p w14:paraId="49EE9903"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05" w:name="_Toc54773392"/>
      <w:r w:rsidRPr="002618EA">
        <w:rPr>
          <w:rFonts w:ascii="Courier New" w:hAnsi="Courier New" w:cs="Courier New"/>
          <w:sz w:val="16"/>
          <w:szCs w:val="16"/>
        </w:rPr>
        <w:t>1              1             1               1               1           3          1.33</w:t>
      </w:r>
      <w:bookmarkEnd w:id="305"/>
      <w:r w:rsidRPr="002618EA">
        <w:rPr>
          <w:rFonts w:ascii="Courier New" w:hAnsi="Courier New" w:cs="Courier New"/>
          <w:sz w:val="16"/>
          <w:szCs w:val="16"/>
        </w:rPr>
        <w:t xml:space="preserve">   </w:t>
      </w:r>
    </w:p>
    <w:p w14:paraId="6170D231"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06" w:name="_Toc54773393"/>
      <w:r w:rsidRPr="002618EA">
        <w:rPr>
          <w:rFonts w:ascii="Courier New" w:hAnsi="Courier New" w:cs="Courier New"/>
          <w:sz w:val="16"/>
          <w:szCs w:val="16"/>
        </w:rPr>
        <w:t>1              1             1               3               2           4          4.17</w:t>
      </w:r>
      <w:bookmarkEnd w:id="306"/>
      <w:r w:rsidRPr="002618EA">
        <w:rPr>
          <w:rFonts w:ascii="Courier New" w:hAnsi="Courier New" w:cs="Courier New"/>
          <w:sz w:val="16"/>
          <w:szCs w:val="16"/>
        </w:rPr>
        <w:t xml:space="preserve">   </w:t>
      </w:r>
    </w:p>
    <w:p w14:paraId="403C944B" w14:textId="77777777" w:rsidR="002618EA" w:rsidRPr="002618EA" w:rsidRDefault="002618EA" w:rsidP="002618EA">
      <w:pPr>
        <w:pStyle w:val="TT-TableTitle"/>
        <w:rPr>
          <w:rFonts w:ascii="Courier New" w:hAnsi="Courier New" w:cs="Courier New"/>
          <w:sz w:val="16"/>
          <w:szCs w:val="16"/>
        </w:rPr>
      </w:pPr>
    </w:p>
    <w:p w14:paraId="6F11C9B3"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p>
    <w:p w14:paraId="1873CAAC"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p>
    <w:p w14:paraId="2D32D8AA"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p>
    <w:p w14:paraId="12AEC3BC"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07" w:name="_Toc54773394"/>
      <w:r w:rsidRPr="002618EA">
        <w:rPr>
          <w:rFonts w:ascii="Courier New" w:hAnsi="Courier New" w:cs="Courier New"/>
          <w:sz w:val="16"/>
          <w:szCs w:val="16"/>
        </w:rPr>
        <w:t xml:space="preserve">Initial      Change      </w:t>
      </w:r>
      <w:proofErr w:type="spellStart"/>
      <w:r w:rsidRPr="002618EA">
        <w:rPr>
          <w:rFonts w:ascii="Courier New" w:hAnsi="Courier New" w:cs="Courier New"/>
          <w:sz w:val="16"/>
          <w:szCs w:val="16"/>
        </w:rPr>
        <w:t>Change</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Change</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Change</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Change</w:t>
      </w:r>
      <w:bookmarkEnd w:id="307"/>
      <w:proofErr w:type="spellEnd"/>
    </w:p>
    <w:p w14:paraId="5597ABD5" w14:textId="77777777" w:rsidR="002618EA" w:rsidRPr="002618EA" w:rsidRDefault="002618EA" w:rsidP="002618EA">
      <w:pPr>
        <w:pStyle w:val="TT-TableTitle"/>
        <w:rPr>
          <w:rFonts w:ascii="Courier New" w:hAnsi="Courier New" w:cs="Courier New"/>
          <w:sz w:val="16"/>
          <w:szCs w:val="16"/>
        </w:rPr>
      </w:pPr>
      <w:bookmarkStart w:id="308" w:name="_Toc54773395"/>
      <w:r w:rsidRPr="002618EA">
        <w:rPr>
          <w:rFonts w:ascii="Courier New" w:hAnsi="Courier New" w:cs="Courier New"/>
          <w:sz w:val="16"/>
          <w:szCs w:val="16"/>
        </w:rPr>
        <w:t>Gender     Final     Risk: Risk    flag for    flag for    flag for    flag for    flag for</w:t>
      </w:r>
      <w:bookmarkEnd w:id="308"/>
    </w:p>
    <w:p w14:paraId="36A7EE7C"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09" w:name="_Toc54773396"/>
      <w:r w:rsidRPr="002618EA">
        <w:rPr>
          <w:rFonts w:ascii="Courier New" w:hAnsi="Courier New" w:cs="Courier New"/>
          <w:sz w:val="16"/>
          <w:szCs w:val="16"/>
        </w:rPr>
        <w:t>(</w:t>
      </w:r>
      <w:proofErr w:type="gramStart"/>
      <w:r w:rsidRPr="002618EA">
        <w:rPr>
          <w:rFonts w:ascii="Courier New" w:hAnsi="Courier New" w:cs="Courier New"/>
          <w:sz w:val="16"/>
          <w:szCs w:val="16"/>
        </w:rPr>
        <w:t>sex</w:t>
      </w:r>
      <w:proofErr w:type="gramEnd"/>
      <w:r w:rsidRPr="002618EA">
        <w:rPr>
          <w:rFonts w:ascii="Courier New" w:hAnsi="Courier New" w:cs="Courier New"/>
          <w:sz w:val="16"/>
          <w:szCs w:val="16"/>
        </w:rPr>
        <w:t>)     weight      Stratum      DRACE3      EDUC3       DAGE3      EDUC_DET      DAGE</w:t>
      </w:r>
      <w:bookmarkEnd w:id="309"/>
    </w:p>
    <w:p w14:paraId="6374D84C" w14:textId="77777777" w:rsidR="002618EA" w:rsidRPr="002618EA" w:rsidRDefault="002618EA" w:rsidP="002618EA">
      <w:pPr>
        <w:pStyle w:val="TT-TableTitle"/>
        <w:rPr>
          <w:rFonts w:ascii="Courier New" w:hAnsi="Courier New" w:cs="Courier New"/>
          <w:sz w:val="16"/>
          <w:szCs w:val="16"/>
        </w:rPr>
      </w:pPr>
    </w:p>
    <w:p w14:paraId="149ABFDE"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10" w:name="_Toc54773397"/>
      <w:r w:rsidRPr="002618EA">
        <w:rPr>
          <w:rFonts w:ascii="Courier New" w:hAnsi="Courier New" w:cs="Courier New"/>
          <w:sz w:val="16"/>
          <w:szCs w:val="16"/>
        </w:rPr>
        <w:t>2      572.090         4           1           1           1           1           1</w:t>
      </w:r>
      <w:bookmarkEnd w:id="310"/>
      <w:r w:rsidRPr="002618EA">
        <w:rPr>
          <w:rFonts w:ascii="Courier New" w:hAnsi="Courier New" w:cs="Courier New"/>
          <w:sz w:val="16"/>
          <w:szCs w:val="16"/>
        </w:rPr>
        <w:t xml:space="preserve">    </w:t>
      </w:r>
    </w:p>
    <w:p w14:paraId="0FBF5C7A"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11" w:name="_Toc54773398"/>
      <w:r w:rsidRPr="002618EA">
        <w:rPr>
          <w:rFonts w:ascii="Courier New" w:hAnsi="Courier New" w:cs="Courier New"/>
          <w:sz w:val="16"/>
          <w:szCs w:val="16"/>
        </w:rPr>
        <w:t>1      540.924         4           1           1           1           1           1</w:t>
      </w:r>
      <w:bookmarkEnd w:id="311"/>
      <w:r w:rsidRPr="002618EA">
        <w:rPr>
          <w:rFonts w:ascii="Courier New" w:hAnsi="Courier New" w:cs="Courier New"/>
          <w:sz w:val="16"/>
          <w:szCs w:val="16"/>
        </w:rPr>
        <w:t xml:space="preserve">    </w:t>
      </w:r>
    </w:p>
    <w:p w14:paraId="3B4B69F8" w14:textId="77777777" w:rsidR="00F91562" w:rsidRDefault="00F91562" w:rsidP="002618EA">
      <w:pPr>
        <w:pStyle w:val="TT-TableTitle"/>
        <w:tabs>
          <w:tab w:val="clear" w:pos="1152"/>
        </w:tabs>
        <w:ind w:left="0" w:firstLine="0"/>
        <w:rPr>
          <w:rFonts w:ascii="Courier New" w:hAnsi="Courier New" w:cs="Courier New"/>
          <w:sz w:val="16"/>
          <w:szCs w:val="16"/>
        </w:rPr>
        <w:sectPr w:rsidR="00F91562" w:rsidSect="002618EA">
          <w:headerReference w:type="default" r:id="rId124"/>
          <w:footerReference w:type="default" r:id="rId125"/>
          <w:headerReference w:type="first" r:id="rId126"/>
          <w:footerReference w:type="first" r:id="rId127"/>
          <w:pgSz w:w="12240" w:h="15840" w:code="1"/>
          <w:pgMar w:top="1440" w:right="720" w:bottom="1440" w:left="1440" w:header="720" w:footer="576" w:gutter="0"/>
          <w:cols w:space="720"/>
          <w:noEndnote/>
          <w:titlePg/>
          <w:docGrid w:linePitch="299"/>
        </w:sectPr>
      </w:pPr>
      <w:bookmarkStart w:id="312" w:name="_Toc315264890"/>
      <w:bookmarkStart w:id="313" w:name="_Toc315335431"/>
      <w:bookmarkStart w:id="314" w:name="_Toc315419750"/>
      <w:bookmarkEnd w:id="285"/>
      <w:bookmarkEnd w:id="286"/>
      <w:bookmarkEnd w:id="287"/>
    </w:p>
    <w:p w14:paraId="572D2B08" w14:textId="77777777" w:rsidR="00021B3E" w:rsidRDefault="00021B3E" w:rsidP="002618EA">
      <w:pPr>
        <w:pStyle w:val="TT-TableTitle"/>
        <w:tabs>
          <w:tab w:val="clear" w:pos="1152"/>
        </w:tabs>
        <w:ind w:left="0" w:firstLine="0"/>
      </w:pPr>
      <w:bookmarkStart w:id="315" w:name="_Toc54773399"/>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312"/>
      <w:bookmarkEnd w:id="313"/>
      <w:bookmarkEnd w:id="314"/>
      <w:bookmarkEnd w:id="315"/>
    </w:p>
    <w:p w14:paraId="7AD8A6DF" w14:textId="77777777" w:rsidR="007565B5" w:rsidRDefault="007565B5" w:rsidP="007565B5">
      <w:pPr>
        <w:pStyle w:val="TT-TableTitle"/>
      </w:pPr>
    </w:p>
    <w:p w14:paraId="6486B876" w14:textId="77777777" w:rsidR="002618EA" w:rsidRPr="002618EA" w:rsidRDefault="002618EA" w:rsidP="002618EA">
      <w:pPr>
        <w:pStyle w:val="TT-TableTitle"/>
        <w:rPr>
          <w:rFonts w:ascii="Courier New" w:hAnsi="Courier New" w:cs="Courier New"/>
          <w:sz w:val="16"/>
          <w:szCs w:val="16"/>
        </w:rPr>
      </w:pPr>
      <w:bookmarkStart w:id="316" w:name="_Toc54773400"/>
      <w:bookmarkStart w:id="317" w:name="_Toc315264891"/>
      <w:bookmarkStart w:id="318" w:name="_Toc315335432"/>
      <w:bookmarkStart w:id="319" w:name="_Toc315419751"/>
      <w:r w:rsidRPr="002618EA">
        <w:rPr>
          <w:rFonts w:ascii="Courier New" w:hAnsi="Courier New" w:cs="Courier New"/>
          <w:sz w:val="16"/>
          <w:szCs w:val="16"/>
        </w:rPr>
        <w:t xml:space="preserve">DATASWAP   EXAMPLE1.SAS                           </w:t>
      </w:r>
      <w:r w:rsidR="00F91562">
        <w:rPr>
          <w:rFonts w:ascii="Courier New" w:hAnsi="Courier New" w:cs="Courier New"/>
          <w:sz w:val="16"/>
          <w:szCs w:val="16"/>
        </w:rPr>
        <w:t xml:space="preserve">                           </w:t>
      </w:r>
      <w:r w:rsidR="00F91562">
        <w:rPr>
          <w:rFonts w:ascii="Courier New" w:hAnsi="Courier New" w:cs="Courier New"/>
          <w:sz w:val="16"/>
          <w:szCs w:val="16"/>
        </w:rPr>
        <w:tab/>
      </w:r>
      <w:r w:rsidR="00F91562">
        <w:rPr>
          <w:rFonts w:ascii="Courier New" w:hAnsi="Courier New" w:cs="Courier New"/>
          <w:sz w:val="16"/>
          <w:szCs w:val="16"/>
        </w:rPr>
        <w:tab/>
      </w:r>
      <w:r w:rsidRPr="002618EA">
        <w:rPr>
          <w:rFonts w:ascii="Courier New" w:hAnsi="Courier New" w:cs="Courier New"/>
          <w:sz w:val="16"/>
          <w:szCs w:val="16"/>
        </w:rPr>
        <w:t>09:22 Wednesday, December 23, 2015   8</w:t>
      </w:r>
      <w:bookmarkEnd w:id="316"/>
    </w:p>
    <w:p w14:paraId="1F5F8606" w14:textId="77777777" w:rsidR="002618EA" w:rsidRPr="002618EA" w:rsidRDefault="002618EA" w:rsidP="002618EA">
      <w:pPr>
        <w:pStyle w:val="TT-TableTitle"/>
        <w:rPr>
          <w:rFonts w:ascii="Courier New" w:hAnsi="Courier New" w:cs="Courier New"/>
          <w:sz w:val="16"/>
          <w:szCs w:val="16"/>
        </w:rPr>
      </w:pPr>
      <w:bookmarkStart w:id="320" w:name="_Toc54773401"/>
      <w:r w:rsidRPr="002618EA">
        <w:rPr>
          <w:rFonts w:ascii="Courier New" w:hAnsi="Courier New" w:cs="Courier New"/>
          <w:sz w:val="16"/>
          <w:szCs w:val="16"/>
        </w:rPr>
        <w:t>User Only Output</w:t>
      </w:r>
      <w:bookmarkEnd w:id="320"/>
    </w:p>
    <w:p w14:paraId="2EA55106" w14:textId="77777777" w:rsidR="002618EA" w:rsidRPr="002618EA" w:rsidRDefault="002618EA" w:rsidP="002618EA">
      <w:pPr>
        <w:pStyle w:val="TT-TableTitle"/>
        <w:rPr>
          <w:rFonts w:ascii="Courier New" w:hAnsi="Courier New" w:cs="Courier New"/>
          <w:sz w:val="16"/>
          <w:szCs w:val="16"/>
        </w:rPr>
      </w:pPr>
      <w:bookmarkStart w:id="321" w:name="_Toc54773402"/>
      <w:r w:rsidRPr="002618EA">
        <w:rPr>
          <w:rFonts w:ascii="Courier New" w:hAnsi="Courier New" w:cs="Courier New"/>
          <w:sz w:val="16"/>
          <w:szCs w:val="16"/>
        </w:rPr>
        <w:t>Aggregated Level -- Changes to Swapped Variable SWAPVARS=DRACE3</w:t>
      </w:r>
      <w:bookmarkEnd w:id="321"/>
    </w:p>
    <w:p w14:paraId="1722198A" w14:textId="77777777" w:rsidR="002618EA" w:rsidRPr="002618EA" w:rsidRDefault="002618EA" w:rsidP="002618EA">
      <w:pPr>
        <w:pStyle w:val="TT-TableTitle"/>
        <w:rPr>
          <w:rFonts w:ascii="Courier New" w:hAnsi="Courier New" w:cs="Courier New"/>
          <w:sz w:val="16"/>
          <w:szCs w:val="16"/>
        </w:rPr>
      </w:pPr>
    </w:p>
    <w:p w14:paraId="123A8C1E"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22" w:name="_Toc54773403"/>
      <w:r w:rsidRPr="002618EA">
        <w:rPr>
          <w:rFonts w:ascii="Courier New" w:hAnsi="Courier New" w:cs="Courier New"/>
          <w:sz w:val="16"/>
          <w:szCs w:val="16"/>
        </w:rPr>
        <w:t xml:space="preserve">Derived                                                               Estimated   </w:t>
      </w:r>
      <w:proofErr w:type="spellStart"/>
      <w:r w:rsidRPr="002618EA">
        <w:rPr>
          <w:rFonts w:ascii="Courier New" w:hAnsi="Courier New" w:cs="Courier New"/>
          <w:sz w:val="16"/>
          <w:szCs w:val="16"/>
        </w:rPr>
        <w:t>Estimated</w:t>
      </w:r>
      <w:bookmarkEnd w:id="322"/>
      <w:proofErr w:type="spellEnd"/>
    </w:p>
    <w:p w14:paraId="6B1E0B3A" w14:textId="77777777" w:rsidR="002618EA" w:rsidRPr="002618EA" w:rsidRDefault="002618EA" w:rsidP="002618EA">
      <w:pPr>
        <w:pStyle w:val="TT-TableTitle"/>
        <w:rPr>
          <w:rFonts w:ascii="Courier New" w:hAnsi="Courier New" w:cs="Courier New"/>
          <w:sz w:val="16"/>
          <w:szCs w:val="16"/>
        </w:rPr>
      </w:pPr>
      <w:bookmarkStart w:id="323" w:name="_Toc54773404"/>
      <w:r w:rsidRPr="002618EA">
        <w:rPr>
          <w:rFonts w:ascii="Courier New" w:hAnsi="Courier New" w:cs="Courier New"/>
          <w:sz w:val="16"/>
          <w:szCs w:val="16"/>
        </w:rPr>
        <w:t xml:space="preserve">Race/ethnicity            Unweighted   </w:t>
      </w:r>
      <w:proofErr w:type="spellStart"/>
      <w:r w:rsidRPr="002618EA">
        <w:rPr>
          <w:rFonts w:ascii="Courier New" w:hAnsi="Courier New" w:cs="Courier New"/>
          <w:sz w:val="16"/>
          <w:szCs w:val="16"/>
        </w:rPr>
        <w:t>Unweighted</w:t>
      </w:r>
      <w:proofErr w:type="spellEnd"/>
      <w:r w:rsidRPr="002618EA">
        <w:rPr>
          <w:rFonts w:ascii="Courier New" w:hAnsi="Courier New" w:cs="Courier New"/>
          <w:sz w:val="16"/>
          <w:szCs w:val="16"/>
        </w:rPr>
        <w:t xml:space="preserve">   Weighted   </w:t>
      </w:r>
      <w:proofErr w:type="spellStart"/>
      <w:r w:rsidRPr="002618EA">
        <w:rPr>
          <w:rFonts w:ascii="Courier New" w:hAnsi="Courier New" w:cs="Courier New"/>
          <w:sz w:val="16"/>
          <w:szCs w:val="16"/>
        </w:rPr>
        <w:t>Weighted</w:t>
      </w:r>
      <w:proofErr w:type="spellEnd"/>
      <w:r w:rsidRPr="002618EA">
        <w:rPr>
          <w:rFonts w:ascii="Courier New" w:hAnsi="Courier New" w:cs="Courier New"/>
          <w:sz w:val="16"/>
          <w:szCs w:val="16"/>
        </w:rPr>
        <w:t xml:space="preserve">   Standard     </w:t>
      </w:r>
      <w:proofErr w:type="spellStart"/>
      <w:r w:rsidRPr="002618EA">
        <w:rPr>
          <w:rFonts w:ascii="Courier New" w:hAnsi="Courier New" w:cs="Courier New"/>
          <w:sz w:val="16"/>
          <w:szCs w:val="16"/>
        </w:rPr>
        <w:t>Standard</w:t>
      </w:r>
      <w:proofErr w:type="spellEnd"/>
      <w:r w:rsidRPr="002618EA">
        <w:rPr>
          <w:rFonts w:ascii="Courier New" w:hAnsi="Courier New" w:cs="Courier New"/>
          <w:sz w:val="16"/>
          <w:szCs w:val="16"/>
        </w:rPr>
        <w:t xml:space="preserve">      Ratio of</w:t>
      </w:r>
      <w:bookmarkEnd w:id="323"/>
    </w:p>
    <w:p w14:paraId="7AA18FFA"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24" w:name="_Toc54773405"/>
      <w:r w:rsidRPr="002618EA">
        <w:rPr>
          <w:rFonts w:ascii="Courier New" w:hAnsi="Courier New" w:cs="Courier New"/>
          <w:sz w:val="16"/>
          <w:szCs w:val="16"/>
        </w:rPr>
        <w:t>- 1</w:t>
      </w:r>
      <w:proofErr w:type="gramStart"/>
      <w:r w:rsidRPr="002618EA">
        <w:rPr>
          <w:rFonts w:ascii="Courier New" w:hAnsi="Courier New" w:cs="Courier New"/>
          <w:sz w:val="16"/>
          <w:szCs w:val="16"/>
        </w:rPr>
        <w:t>:Hispanic</w:t>
      </w:r>
      <w:proofErr w:type="gram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Percents</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Percents</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Percents</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Percents</w:t>
      </w:r>
      <w:proofErr w:type="spellEnd"/>
      <w:r w:rsidRPr="002618EA">
        <w:rPr>
          <w:rFonts w:ascii="Courier New" w:hAnsi="Courier New" w:cs="Courier New"/>
          <w:sz w:val="16"/>
          <w:szCs w:val="16"/>
        </w:rPr>
        <w:t xml:space="preserve">    Errors       </w:t>
      </w:r>
      <w:proofErr w:type="spellStart"/>
      <w:r w:rsidRPr="002618EA">
        <w:rPr>
          <w:rFonts w:ascii="Courier New" w:hAnsi="Courier New" w:cs="Courier New"/>
          <w:sz w:val="16"/>
          <w:szCs w:val="16"/>
        </w:rPr>
        <w:t>Errors</w:t>
      </w:r>
      <w:proofErr w:type="spellEnd"/>
      <w:r w:rsidRPr="002618EA">
        <w:rPr>
          <w:rFonts w:ascii="Courier New" w:hAnsi="Courier New" w:cs="Courier New"/>
          <w:sz w:val="16"/>
          <w:szCs w:val="16"/>
        </w:rPr>
        <w:t xml:space="preserve">       Estimated</w:t>
      </w:r>
      <w:bookmarkEnd w:id="324"/>
    </w:p>
    <w:p w14:paraId="231D56D8"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25" w:name="_Toc54773406"/>
      <w:r w:rsidRPr="002618EA">
        <w:rPr>
          <w:rFonts w:ascii="Courier New" w:hAnsi="Courier New" w:cs="Courier New"/>
          <w:sz w:val="16"/>
          <w:szCs w:val="16"/>
        </w:rPr>
        <w:t>2</w:t>
      </w:r>
      <w:proofErr w:type="gramStart"/>
      <w:r w:rsidRPr="002618EA">
        <w:rPr>
          <w:rFonts w:ascii="Courier New" w:hAnsi="Courier New" w:cs="Courier New"/>
          <w:sz w:val="16"/>
          <w:szCs w:val="16"/>
        </w:rPr>
        <w:t>:NH</w:t>
      </w:r>
      <w:proofErr w:type="gramEnd"/>
      <w:r w:rsidRPr="002618EA">
        <w:rPr>
          <w:rFonts w:ascii="Courier New" w:hAnsi="Courier New" w:cs="Courier New"/>
          <w:sz w:val="16"/>
          <w:szCs w:val="16"/>
        </w:rPr>
        <w:t xml:space="preserve"> Black,    Sample     Before       After       Before     After      Before       After     Standard Errors</w:t>
      </w:r>
      <w:bookmarkEnd w:id="325"/>
    </w:p>
    <w:p w14:paraId="37995B09"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26" w:name="_Toc54773407"/>
      <w:r w:rsidRPr="002618EA">
        <w:rPr>
          <w:rFonts w:ascii="Courier New" w:hAnsi="Courier New" w:cs="Courier New"/>
          <w:sz w:val="16"/>
          <w:szCs w:val="16"/>
        </w:rPr>
        <w:t>3</w:t>
      </w:r>
      <w:proofErr w:type="gramStart"/>
      <w:r w:rsidRPr="002618EA">
        <w:rPr>
          <w:rFonts w:ascii="Courier New" w:hAnsi="Courier New" w:cs="Courier New"/>
          <w:sz w:val="16"/>
          <w:szCs w:val="16"/>
        </w:rPr>
        <w:t>:Other</w:t>
      </w:r>
      <w:proofErr w:type="gramEnd"/>
      <w:r w:rsidRPr="002618EA">
        <w:rPr>
          <w:rFonts w:ascii="Courier New" w:hAnsi="Courier New" w:cs="Courier New"/>
          <w:sz w:val="16"/>
          <w:szCs w:val="16"/>
        </w:rPr>
        <w:t xml:space="preserve">       Size     Swapping     </w:t>
      </w:r>
      <w:proofErr w:type="spellStart"/>
      <w:r w:rsidRPr="002618EA">
        <w:rPr>
          <w:rFonts w:ascii="Courier New" w:hAnsi="Courier New" w:cs="Courier New"/>
          <w:sz w:val="16"/>
          <w:szCs w:val="16"/>
        </w:rPr>
        <w:t>Swapping</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Swapping</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Swapping</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Swapping</w:t>
      </w:r>
      <w:proofErr w:type="spellEnd"/>
      <w:r w:rsidRPr="002618EA">
        <w:rPr>
          <w:rFonts w:ascii="Courier New" w:hAnsi="Courier New" w:cs="Courier New"/>
          <w:sz w:val="16"/>
          <w:szCs w:val="16"/>
        </w:rPr>
        <w:t xml:space="preserve">     </w:t>
      </w:r>
      <w:proofErr w:type="spellStart"/>
      <w:r w:rsidRPr="002618EA">
        <w:rPr>
          <w:rFonts w:ascii="Courier New" w:hAnsi="Courier New" w:cs="Courier New"/>
          <w:sz w:val="16"/>
          <w:szCs w:val="16"/>
        </w:rPr>
        <w:t>Swapping</w:t>
      </w:r>
      <w:proofErr w:type="spellEnd"/>
      <w:r w:rsidRPr="002618EA">
        <w:rPr>
          <w:rFonts w:ascii="Courier New" w:hAnsi="Courier New" w:cs="Courier New"/>
          <w:sz w:val="16"/>
          <w:szCs w:val="16"/>
        </w:rPr>
        <w:t xml:space="preserve">   (After/Before)</w:t>
      </w:r>
      <w:bookmarkEnd w:id="326"/>
    </w:p>
    <w:p w14:paraId="11463573" w14:textId="77777777" w:rsidR="002618EA" w:rsidRPr="002618EA" w:rsidRDefault="002618EA" w:rsidP="002618EA">
      <w:pPr>
        <w:pStyle w:val="TT-TableTitle"/>
        <w:rPr>
          <w:rFonts w:ascii="Courier New" w:hAnsi="Courier New" w:cs="Courier New"/>
          <w:sz w:val="16"/>
          <w:szCs w:val="16"/>
        </w:rPr>
      </w:pPr>
    </w:p>
    <w:p w14:paraId="4D7D33B3"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27" w:name="_Toc54773408"/>
      <w:r w:rsidRPr="002618EA">
        <w:rPr>
          <w:rFonts w:ascii="Courier New" w:hAnsi="Courier New" w:cs="Courier New"/>
          <w:sz w:val="16"/>
          <w:szCs w:val="16"/>
        </w:rPr>
        <w:t>1           32      17.5824      17.5824     16.8029    16.8573      2.4978     2.49841       1.000237</w:t>
      </w:r>
      <w:bookmarkEnd w:id="327"/>
      <w:r w:rsidRPr="002618EA">
        <w:rPr>
          <w:rFonts w:ascii="Courier New" w:hAnsi="Courier New" w:cs="Courier New"/>
          <w:sz w:val="16"/>
          <w:szCs w:val="16"/>
        </w:rPr>
        <w:t xml:space="preserve">    </w:t>
      </w:r>
    </w:p>
    <w:p w14:paraId="57353956" w14:textId="77777777" w:rsidR="002618EA" w:rsidRPr="002618EA" w:rsidRDefault="002618EA" w:rsidP="002618EA">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28" w:name="_Toc54773409"/>
      <w:r w:rsidRPr="002618EA">
        <w:rPr>
          <w:rFonts w:ascii="Courier New" w:hAnsi="Courier New" w:cs="Courier New"/>
          <w:sz w:val="16"/>
          <w:szCs w:val="16"/>
        </w:rPr>
        <w:t>2           79      43.4066      43.4066     47.4255    47.3711      4.0623     4.06268       1.000090</w:t>
      </w:r>
      <w:bookmarkEnd w:id="328"/>
      <w:r w:rsidRPr="002618EA">
        <w:rPr>
          <w:rFonts w:ascii="Courier New" w:hAnsi="Courier New" w:cs="Courier New"/>
          <w:sz w:val="16"/>
          <w:szCs w:val="16"/>
        </w:rPr>
        <w:t xml:space="preserve">    </w:t>
      </w:r>
    </w:p>
    <w:p w14:paraId="2FE573E1" w14:textId="77777777" w:rsidR="00AE48E4" w:rsidRDefault="002618EA" w:rsidP="00AE48E4">
      <w:pPr>
        <w:pStyle w:val="TT-TableTitle"/>
        <w:rPr>
          <w:rFonts w:ascii="Courier New" w:hAnsi="Courier New" w:cs="Courier New"/>
          <w:sz w:val="16"/>
          <w:szCs w:val="16"/>
        </w:rPr>
      </w:pPr>
      <w:r w:rsidRPr="002618EA">
        <w:rPr>
          <w:rFonts w:ascii="Courier New" w:hAnsi="Courier New" w:cs="Courier New"/>
          <w:sz w:val="16"/>
          <w:szCs w:val="16"/>
        </w:rPr>
        <w:t xml:space="preserve">       </w:t>
      </w:r>
      <w:bookmarkStart w:id="329" w:name="_Toc54773410"/>
      <w:r w:rsidRPr="002618EA">
        <w:rPr>
          <w:rFonts w:ascii="Courier New" w:hAnsi="Courier New" w:cs="Courier New"/>
          <w:sz w:val="16"/>
          <w:szCs w:val="16"/>
        </w:rPr>
        <w:t>3           71      39.0110      39.0110     35.7716    35.7716      3.6551     3.65508       1.000000</w:t>
      </w:r>
      <w:bookmarkEnd w:id="329"/>
      <w:r w:rsidRPr="002618EA">
        <w:rPr>
          <w:rFonts w:ascii="Courier New" w:hAnsi="Courier New" w:cs="Courier New"/>
          <w:sz w:val="16"/>
          <w:szCs w:val="16"/>
        </w:rPr>
        <w:t xml:space="preserve">    </w:t>
      </w:r>
      <w:bookmarkEnd w:id="317"/>
      <w:bookmarkEnd w:id="318"/>
      <w:bookmarkEnd w:id="319"/>
      <w:r w:rsidR="00AE48E4" w:rsidRPr="00AE48E4">
        <w:rPr>
          <w:rFonts w:ascii="Courier New" w:hAnsi="Courier New" w:cs="Courier New"/>
          <w:sz w:val="16"/>
          <w:szCs w:val="16"/>
        </w:rPr>
        <w:t xml:space="preserve"> </w:t>
      </w:r>
    </w:p>
    <w:p w14:paraId="109B5E33" w14:textId="77777777" w:rsidR="00F91562" w:rsidRDefault="00F91562" w:rsidP="00AE48E4">
      <w:pPr>
        <w:pStyle w:val="TT-TableTitle"/>
        <w:rPr>
          <w:rFonts w:ascii="Courier New" w:hAnsi="Courier New" w:cs="Courier New"/>
          <w:sz w:val="16"/>
          <w:szCs w:val="16"/>
        </w:rPr>
      </w:pPr>
    </w:p>
    <w:p w14:paraId="33798DBD" w14:textId="77777777" w:rsidR="00F91562" w:rsidRDefault="00F91562" w:rsidP="00AE48E4">
      <w:pPr>
        <w:pStyle w:val="TT-TableTitle"/>
        <w:rPr>
          <w:rFonts w:ascii="Courier New" w:hAnsi="Courier New" w:cs="Courier New"/>
          <w:sz w:val="16"/>
          <w:szCs w:val="16"/>
        </w:rPr>
      </w:pPr>
    </w:p>
    <w:p w14:paraId="593F62E0" w14:textId="77777777" w:rsidR="00F91562" w:rsidRDefault="00F91562" w:rsidP="00AE48E4">
      <w:pPr>
        <w:pStyle w:val="TT-TableTitle"/>
        <w:rPr>
          <w:rFonts w:ascii="Courier New" w:hAnsi="Courier New" w:cs="Courier New"/>
          <w:sz w:val="16"/>
          <w:szCs w:val="16"/>
        </w:rPr>
      </w:pPr>
    </w:p>
    <w:p w14:paraId="6FC115B2" w14:textId="77777777" w:rsidR="00F91562" w:rsidRDefault="00F91562" w:rsidP="00F91562">
      <w:pPr>
        <w:pStyle w:val="TT-TableTitle"/>
        <w:rPr>
          <w:rFonts w:ascii="Courier New" w:hAnsi="Courier New" w:cs="Courier New"/>
          <w:sz w:val="16"/>
          <w:szCs w:val="16"/>
        </w:rPr>
      </w:pPr>
    </w:p>
    <w:p w14:paraId="5D6A4433" w14:textId="77777777" w:rsidR="00F91562" w:rsidRDefault="00F91562" w:rsidP="00F91562">
      <w:pPr>
        <w:pStyle w:val="TT-TableTitle"/>
        <w:rPr>
          <w:rFonts w:ascii="Courier New" w:hAnsi="Courier New" w:cs="Courier New"/>
          <w:sz w:val="16"/>
          <w:szCs w:val="16"/>
        </w:rPr>
      </w:pPr>
    </w:p>
    <w:p w14:paraId="50C74027" w14:textId="77777777" w:rsidR="00F91562" w:rsidRDefault="00F91562" w:rsidP="00F91562">
      <w:pPr>
        <w:pStyle w:val="TT-TableTitle"/>
        <w:rPr>
          <w:rFonts w:ascii="Courier New" w:hAnsi="Courier New" w:cs="Courier New"/>
          <w:sz w:val="16"/>
          <w:szCs w:val="16"/>
        </w:rPr>
      </w:pPr>
    </w:p>
    <w:p w14:paraId="06F4FA07" w14:textId="77777777" w:rsidR="00F91562" w:rsidRDefault="00F91562" w:rsidP="00F91562">
      <w:pPr>
        <w:pStyle w:val="TT-TableTitle"/>
        <w:rPr>
          <w:rFonts w:ascii="Courier New" w:hAnsi="Courier New" w:cs="Courier New"/>
          <w:sz w:val="16"/>
          <w:szCs w:val="16"/>
        </w:rPr>
      </w:pPr>
    </w:p>
    <w:p w14:paraId="7F289A8F" w14:textId="77777777" w:rsidR="00F91562" w:rsidRDefault="00F91562" w:rsidP="00F91562">
      <w:pPr>
        <w:pStyle w:val="TT-TableTitle"/>
        <w:rPr>
          <w:rFonts w:ascii="Courier New" w:hAnsi="Courier New" w:cs="Courier New"/>
          <w:sz w:val="16"/>
          <w:szCs w:val="16"/>
        </w:rPr>
      </w:pPr>
    </w:p>
    <w:p w14:paraId="53BE4CBF" w14:textId="77777777" w:rsidR="00F91562" w:rsidRDefault="00F91562" w:rsidP="00F91562">
      <w:pPr>
        <w:pStyle w:val="TT-TableTitle"/>
        <w:rPr>
          <w:rFonts w:ascii="Courier New" w:hAnsi="Courier New" w:cs="Courier New"/>
          <w:sz w:val="16"/>
          <w:szCs w:val="16"/>
        </w:rPr>
      </w:pPr>
    </w:p>
    <w:p w14:paraId="46930B56" w14:textId="77777777" w:rsidR="00F91562" w:rsidRDefault="00F91562" w:rsidP="00F91562">
      <w:pPr>
        <w:pStyle w:val="TT-TableTitle"/>
        <w:rPr>
          <w:rFonts w:ascii="Courier New" w:hAnsi="Courier New" w:cs="Courier New"/>
          <w:sz w:val="16"/>
          <w:szCs w:val="16"/>
        </w:rPr>
      </w:pPr>
    </w:p>
    <w:p w14:paraId="1226B4D1" w14:textId="77777777" w:rsidR="00F91562" w:rsidRDefault="00F91562" w:rsidP="00F91562">
      <w:pPr>
        <w:pStyle w:val="TT-TableTitle"/>
        <w:rPr>
          <w:rFonts w:ascii="Courier New" w:hAnsi="Courier New" w:cs="Courier New"/>
          <w:sz w:val="16"/>
          <w:szCs w:val="16"/>
        </w:rPr>
      </w:pPr>
    </w:p>
    <w:p w14:paraId="71F36FD8" w14:textId="77777777" w:rsidR="00F91562" w:rsidRDefault="00F91562" w:rsidP="00F91562">
      <w:pPr>
        <w:pStyle w:val="TT-TableTitle"/>
        <w:rPr>
          <w:rFonts w:ascii="Courier New" w:hAnsi="Courier New" w:cs="Courier New"/>
          <w:sz w:val="16"/>
          <w:szCs w:val="16"/>
        </w:rPr>
      </w:pPr>
    </w:p>
    <w:p w14:paraId="23169AF8" w14:textId="77777777" w:rsidR="00F91562" w:rsidRDefault="00F91562" w:rsidP="00F91562">
      <w:pPr>
        <w:pStyle w:val="TT-TableTitle"/>
        <w:rPr>
          <w:rFonts w:ascii="Courier New" w:hAnsi="Courier New" w:cs="Courier New"/>
          <w:sz w:val="16"/>
          <w:szCs w:val="16"/>
        </w:rPr>
      </w:pPr>
    </w:p>
    <w:p w14:paraId="3543EC58" w14:textId="77777777" w:rsidR="00F91562" w:rsidRDefault="00F91562" w:rsidP="00F91562">
      <w:pPr>
        <w:pStyle w:val="TT-TableTitle"/>
        <w:rPr>
          <w:rFonts w:ascii="Courier New" w:hAnsi="Courier New" w:cs="Courier New"/>
          <w:sz w:val="16"/>
          <w:szCs w:val="16"/>
        </w:rPr>
      </w:pPr>
    </w:p>
    <w:p w14:paraId="09CEB40E" w14:textId="77777777" w:rsidR="00F91562" w:rsidRDefault="00F91562" w:rsidP="00F91562">
      <w:pPr>
        <w:pStyle w:val="TT-TableTitle"/>
        <w:rPr>
          <w:rFonts w:ascii="Courier New" w:hAnsi="Courier New" w:cs="Courier New"/>
          <w:sz w:val="16"/>
          <w:szCs w:val="16"/>
        </w:rPr>
      </w:pPr>
    </w:p>
    <w:p w14:paraId="59DE2685" w14:textId="77777777" w:rsidR="00F91562" w:rsidRDefault="00F91562" w:rsidP="00F91562">
      <w:pPr>
        <w:pStyle w:val="TT-TableTitle"/>
        <w:rPr>
          <w:rFonts w:ascii="Courier New" w:hAnsi="Courier New" w:cs="Courier New"/>
          <w:sz w:val="16"/>
          <w:szCs w:val="16"/>
        </w:rPr>
      </w:pPr>
    </w:p>
    <w:p w14:paraId="3A78A751" w14:textId="77777777" w:rsidR="00F91562" w:rsidRDefault="00F91562" w:rsidP="00F91562">
      <w:pPr>
        <w:pStyle w:val="TT-TableTitle"/>
        <w:rPr>
          <w:rFonts w:ascii="Courier New" w:hAnsi="Courier New" w:cs="Courier New"/>
          <w:sz w:val="16"/>
          <w:szCs w:val="16"/>
        </w:rPr>
      </w:pPr>
    </w:p>
    <w:p w14:paraId="41B79096" w14:textId="77777777" w:rsidR="00F91562" w:rsidRDefault="00F91562" w:rsidP="00F91562">
      <w:pPr>
        <w:pStyle w:val="TT-TableTitle"/>
        <w:rPr>
          <w:rFonts w:ascii="Courier New" w:hAnsi="Courier New" w:cs="Courier New"/>
          <w:sz w:val="16"/>
          <w:szCs w:val="16"/>
        </w:rPr>
      </w:pPr>
    </w:p>
    <w:p w14:paraId="3A32B33E" w14:textId="77777777" w:rsidR="00F91562" w:rsidRDefault="00F91562" w:rsidP="00F91562">
      <w:pPr>
        <w:pStyle w:val="TT-TableTitle"/>
        <w:rPr>
          <w:rFonts w:ascii="Courier New" w:hAnsi="Courier New" w:cs="Courier New"/>
          <w:sz w:val="16"/>
          <w:szCs w:val="16"/>
        </w:rPr>
      </w:pPr>
    </w:p>
    <w:p w14:paraId="461328D1" w14:textId="77777777" w:rsidR="00F91562" w:rsidRDefault="00F91562" w:rsidP="00F91562">
      <w:pPr>
        <w:pStyle w:val="TT-TableTitle"/>
        <w:rPr>
          <w:rFonts w:ascii="Courier New" w:hAnsi="Courier New" w:cs="Courier New"/>
          <w:sz w:val="16"/>
          <w:szCs w:val="16"/>
        </w:rPr>
      </w:pPr>
    </w:p>
    <w:p w14:paraId="6811A4DA" w14:textId="77777777" w:rsidR="00F91562" w:rsidRDefault="00F91562" w:rsidP="00F91562">
      <w:pPr>
        <w:pStyle w:val="TT-TableTitle"/>
        <w:rPr>
          <w:rFonts w:ascii="Courier New" w:hAnsi="Courier New" w:cs="Courier New"/>
          <w:sz w:val="16"/>
          <w:szCs w:val="16"/>
        </w:rPr>
      </w:pPr>
    </w:p>
    <w:p w14:paraId="07EE319D" w14:textId="77777777" w:rsidR="00F91562" w:rsidRDefault="00F91562" w:rsidP="00F91562">
      <w:pPr>
        <w:pStyle w:val="TT-TableTitle"/>
        <w:rPr>
          <w:rFonts w:ascii="Courier New" w:hAnsi="Courier New" w:cs="Courier New"/>
          <w:sz w:val="16"/>
          <w:szCs w:val="16"/>
        </w:rPr>
      </w:pPr>
    </w:p>
    <w:p w14:paraId="57F21585" w14:textId="77777777" w:rsidR="00F91562" w:rsidRDefault="00F91562" w:rsidP="00F91562">
      <w:pPr>
        <w:pStyle w:val="TT-TableTitle"/>
        <w:rPr>
          <w:rFonts w:ascii="Courier New" w:hAnsi="Courier New" w:cs="Courier New"/>
          <w:sz w:val="16"/>
          <w:szCs w:val="16"/>
        </w:rPr>
      </w:pPr>
    </w:p>
    <w:p w14:paraId="7D308613" w14:textId="77777777" w:rsidR="00F91562" w:rsidRPr="00AE48E4" w:rsidRDefault="00F91562" w:rsidP="00F91562">
      <w:pPr>
        <w:pStyle w:val="TT-TableTitle"/>
        <w:rPr>
          <w:rFonts w:ascii="Courier New" w:hAnsi="Courier New" w:cs="Courier New"/>
          <w:sz w:val="16"/>
          <w:szCs w:val="16"/>
        </w:rPr>
      </w:pPr>
      <w:bookmarkStart w:id="330" w:name="_Toc54773411"/>
      <w:r w:rsidRPr="00AE48E4">
        <w:rPr>
          <w:rFonts w:ascii="Courier New" w:hAnsi="Courier New" w:cs="Courier New"/>
          <w:sz w:val="16"/>
          <w:szCs w:val="16"/>
        </w:rPr>
        <w:t>* denotes absolute relative difference exceeds 0.1 and sample size exceeds 45</w:t>
      </w:r>
      <w:bookmarkEnd w:id="330"/>
    </w:p>
    <w:p w14:paraId="49948348" w14:textId="77777777" w:rsidR="00F91562" w:rsidRPr="00AE48E4" w:rsidRDefault="00F91562" w:rsidP="00F91562">
      <w:pPr>
        <w:pStyle w:val="TT-TableTitle"/>
        <w:rPr>
          <w:rFonts w:ascii="Courier New" w:hAnsi="Courier New" w:cs="Courier New"/>
          <w:sz w:val="16"/>
          <w:szCs w:val="16"/>
        </w:rPr>
      </w:pPr>
      <w:bookmarkStart w:id="331" w:name="_Toc54773412"/>
      <w:r w:rsidRPr="00AE48E4">
        <w:rPr>
          <w:rFonts w:ascii="Courier New" w:hAnsi="Courier New" w:cs="Courier New"/>
          <w:sz w:val="16"/>
          <w:szCs w:val="16"/>
        </w:rPr>
        <w:t>~ denotes value was zero before swapping and non-zero after swapping</w:t>
      </w:r>
      <w:bookmarkEnd w:id="331"/>
    </w:p>
    <w:p w14:paraId="617D4F13" w14:textId="77777777" w:rsidR="00F91562" w:rsidRPr="00AE48E4" w:rsidRDefault="00F91562" w:rsidP="00F91562">
      <w:pPr>
        <w:pStyle w:val="TT-TableTitle"/>
        <w:rPr>
          <w:rFonts w:ascii="Courier New" w:hAnsi="Courier New" w:cs="Courier New"/>
          <w:sz w:val="16"/>
          <w:szCs w:val="16"/>
        </w:rPr>
      </w:pPr>
      <w:bookmarkStart w:id="332" w:name="_Toc54773413"/>
      <w:r w:rsidRPr="00AE48E4">
        <w:rPr>
          <w:rFonts w:ascii="Courier New" w:hAnsi="Courier New" w:cs="Courier New"/>
          <w:sz w:val="16"/>
          <w:szCs w:val="16"/>
        </w:rPr>
        <w:t>@ denotes SE ratios exceeds 1.1 and sample size exceeds 45</w:t>
      </w:r>
      <w:bookmarkEnd w:id="332"/>
    </w:p>
    <w:p w14:paraId="1F4F77A7" w14:textId="77777777" w:rsidR="00F91562" w:rsidRPr="00AE48E4" w:rsidRDefault="00F91562" w:rsidP="00AE48E4">
      <w:pPr>
        <w:pStyle w:val="TT-TableTitle"/>
        <w:rPr>
          <w:rFonts w:ascii="Courier New" w:hAnsi="Courier New" w:cs="Courier New"/>
          <w:sz w:val="16"/>
          <w:szCs w:val="16"/>
        </w:rPr>
      </w:pPr>
    </w:p>
    <w:p w14:paraId="46ADFCC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BC790ED" w14:textId="77777777" w:rsidR="00F91562" w:rsidRDefault="00F91562" w:rsidP="00AE48E4">
      <w:pPr>
        <w:pStyle w:val="TT-TableTitle"/>
        <w:rPr>
          <w:rFonts w:ascii="Courier New" w:hAnsi="Courier New" w:cs="Courier New"/>
          <w:sz w:val="16"/>
          <w:szCs w:val="16"/>
        </w:rPr>
        <w:sectPr w:rsidR="00F91562" w:rsidSect="00F91562">
          <w:pgSz w:w="15840" w:h="12240" w:orient="landscape" w:code="1"/>
          <w:pgMar w:top="720" w:right="1440" w:bottom="432" w:left="1440" w:header="720" w:footer="576" w:gutter="0"/>
          <w:cols w:space="720"/>
          <w:noEndnote/>
          <w:titlePg/>
          <w:docGrid w:linePitch="299"/>
        </w:sectPr>
      </w:pPr>
    </w:p>
    <w:p w14:paraId="520F88C5" w14:textId="77777777" w:rsidR="00021B3E" w:rsidRDefault="00021B3E" w:rsidP="00F91562">
      <w:pPr>
        <w:pStyle w:val="TT-TableTitle"/>
        <w:tabs>
          <w:tab w:val="clear" w:pos="1152"/>
        </w:tabs>
        <w:ind w:left="0" w:firstLine="0"/>
      </w:pPr>
      <w:bookmarkStart w:id="333" w:name="_Toc315264905"/>
      <w:bookmarkStart w:id="334" w:name="_Toc315335446"/>
      <w:bookmarkStart w:id="335" w:name="_Toc315419765"/>
      <w:bookmarkStart w:id="336" w:name="_Toc54773414"/>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333"/>
      <w:bookmarkEnd w:id="334"/>
      <w:bookmarkEnd w:id="335"/>
      <w:bookmarkEnd w:id="336"/>
    </w:p>
    <w:p w14:paraId="38FEE201" w14:textId="77777777" w:rsidR="007565B5" w:rsidRDefault="007565B5" w:rsidP="007565B5">
      <w:pPr>
        <w:pStyle w:val="TT-TableTitle"/>
      </w:pPr>
    </w:p>
    <w:p w14:paraId="2531248B" w14:textId="77777777" w:rsidR="00F91562" w:rsidRPr="00F91562" w:rsidRDefault="00F91562" w:rsidP="00F91562">
      <w:pPr>
        <w:pStyle w:val="TT-TableTitle"/>
        <w:rPr>
          <w:rFonts w:ascii="Courier New" w:hAnsi="Courier New" w:cs="Courier New"/>
          <w:sz w:val="16"/>
          <w:szCs w:val="16"/>
        </w:rPr>
      </w:pPr>
      <w:bookmarkStart w:id="337" w:name="_Toc54773415"/>
      <w:bookmarkStart w:id="338" w:name="_Toc315264906"/>
      <w:bookmarkStart w:id="339" w:name="_Toc315335447"/>
      <w:bookmarkStart w:id="340" w:name="_Toc315419766"/>
      <w:r w:rsidRPr="00F91562">
        <w:rPr>
          <w:rFonts w:ascii="Courier New" w:hAnsi="Courier New" w:cs="Courier New"/>
          <w:sz w:val="16"/>
          <w:szCs w:val="16"/>
        </w:rPr>
        <w:t xml:space="preserve">DATASWAP   EXAMPLE1.SAS                          </w:t>
      </w:r>
      <w:r>
        <w:rPr>
          <w:rFonts w:ascii="Courier New" w:hAnsi="Courier New" w:cs="Courier New"/>
          <w:sz w:val="16"/>
          <w:szCs w:val="16"/>
        </w:rPr>
        <w:t xml:space="preserve">          </w:t>
      </w:r>
      <w:r w:rsidRPr="00F91562">
        <w:rPr>
          <w:rFonts w:ascii="Courier New" w:hAnsi="Courier New" w:cs="Courier New"/>
          <w:sz w:val="16"/>
          <w:szCs w:val="16"/>
        </w:rPr>
        <w:t>09:22 Wednesday, December 23, 2015   9</w:t>
      </w:r>
      <w:bookmarkEnd w:id="337"/>
    </w:p>
    <w:p w14:paraId="6953BCB7" w14:textId="77777777" w:rsidR="00F91562" w:rsidRPr="00F91562" w:rsidRDefault="00F91562" w:rsidP="00F91562">
      <w:pPr>
        <w:pStyle w:val="TT-TableTitle"/>
        <w:rPr>
          <w:rFonts w:ascii="Courier New" w:hAnsi="Courier New" w:cs="Courier New"/>
          <w:sz w:val="16"/>
          <w:szCs w:val="16"/>
        </w:rPr>
      </w:pPr>
      <w:bookmarkStart w:id="341" w:name="_Toc54773416"/>
      <w:r w:rsidRPr="00F91562">
        <w:rPr>
          <w:rFonts w:ascii="Courier New" w:hAnsi="Courier New" w:cs="Courier New"/>
          <w:sz w:val="16"/>
          <w:szCs w:val="16"/>
        </w:rPr>
        <w:t>User Only Output</w:t>
      </w:r>
      <w:bookmarkEnd w:id="341"/>
    </w:p>
    <w:p w14:paraId="4C7B989D" w14:textId="77777777" w:rsidR="00F91562" w:rsidRPr="00F91562" w:rsidRDefault="00F91562" w:rsidP="00F91562">
      <w:pPr>
        <w:pStyle w:val="TT-TableTitle"/>
        <w:rPr>
          <w:rFonts w:ascii="Courier New" w:hAnsi="Courier New" w:cs="Courier New"/>
          <w:sz w:val="16"/>
          <w:szCs w:val="16"/>
        </w:rPr>
      </w:pPr>
      <w:bookmarkStart w:id="342" w:name="_Toc54773417"/>
      <w:r w:rsidRPr="00F91562">
        <w:rPr>
          <w:rFonts w:ascii="Courier New" w:hAnsi="Courier New" w:cs="Courier New"/>
          <w:sz w:val="16"/>
          <w:szCs w:val="16"/>
        </w:rPr>
        <w:t>Aggregated Level -- Changes to Swapped Variable SWAPVARS=DRACE3</w:t>
      </w:r>
      <w:bookmarkEnd w:id="342"/>
    </w:p>
    <w:p w14:paraId="3C9A9A99" w14:textId="77777777" w:rsidR="00F91562" w:rsidRPr="00F91562" w:rsidRDefault="00F91562" w:rsidP="00F91562">
      <w:pPr>
        <w:pStyle w:val="TT-TableTitle"/>
        <w:rPr>
          <w:rFonts w:ascii="Courier New" w:hAnsi="Courier New" w:cs="Courier New"/>
          <w:sz w:val="16"/>
          <w:szCs w:val="16"/>
        </w:rPr>
      </w:pPr>
    </w:p>
    <w:p w14:paraId="1229B813"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43" w:name="_Toc54773418"/>
      <w:r w:rsidRPr="00F91562">
        <w:rPr>
          <w:rFonts w:ascii="Courier New" w:hAnsi="Courier New" w:cs="Courier New"/>
          <w:sz w:val="16"/>
          <w:szCs w:val="16"/>
        </w:rPr>
        <w:t>Ratio of Estimated</w:t>
      </w:r>
      <w:bookmarkEnd w:id="343"/>
    </w:p>
    <w:p w14:paraId="6587783B"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44" w:name="_Toc54773419"/>
      <w:r w:rsidRPr="00F91562">
        <w:rPr>
          <w:rFonts w:ascii="Courier New" w:hAnsi="Courier New" w:cs="Courier New"/>
          <w:sz w:val="16"/>
          <w:szCs w:val="16"/>
        </w:rPr>
        <w:t>Before/After    Weighted       Estimated        Standard Errors</w:t>
      </w:r>
      <w:bookmarkEnd w:id="344"/>
    </w:p>
    <w:p w14:paraId="191C6CA4" w14:textId="77777777" w:rsidR="00F91562" w:rsidRPr="00F91562" w:rsidRDefault="00F91562" w:rsidP="00F91562">
      <w:pPr>
        <w:pStyle w:val="TT-TableTitle"/>
        <w:rPr>
          <w:rFonts w:ascii="Courier New" w:hAnsi="Courier New" w:cs="Courier New"/>
          <w:sz w:val="16"/>
          <w:szCs w:val="16"/>
        </w:rPr>
      </w:pPr>
      <w:bookmarkStart w:id="345" w:name="_Toc54773420"/>
      <w:r w:rsidRPr="00F91562">
        <w:rPr>
          <w:rFonts w:ascii="Courier New" w:hAnsi="Courier New" w:cs="Courier New"/>
          <w:sz w:val="16"/>
          <w:szCs w:val="16"/>
        </w:rPr>
        <w:t>DRACE3    N     KEYOUT      Swapping        Mean      Standard Errors      (After/Before)</w:t>
      </w:r>
      <w:bookmarkEnd w:id="345"/>
    </w:p>
    <w:p w14:paraId="7280970F" w14:textId="77777777" w:rsidR="00F91562" w:rsidRPr="00F91562" w:rsidRDefault="00F91562" w:rsidP="00F91562">
      <w:pPr>
        <w:pStyle w:val="TT-TableTitle"/>
        <w:rPr>
          <w:rFonts w:ascii="Courier New" w:hAnsi="Courier New" w:cs="Courier New"/>
          <w:sz w:val="16"/>
          <w:szCs w:val="16"/>
        </w:rPr>
      </w:pPr>
    </w:p>
    <w:p w14:paraId="4A2FFF3A"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46" w:name="_Toc54773421"/>
      <w:r w:rsidRPr="00F91562">
        <w:rPr>
          <w:rFonts w:ascii="Courier New" w:hAnsi="Courier New" w:cs="Courier New"/>
          <w:sz w:val="16"/>
          <w:szCs w:val="16"/>
        </w:rPr>
        <w:t>1       32    SCORE        Before       200.6773        13.1005             1.021108</w:t>
      </w:r>
      <w:bookmarkEnd w:id="346"/>
      <w:r w:rsidRPr="00F91562">
        <w:rPr>
          <w:rFonts w:ascii="Courier New" w:hAnsi="Courier New" w:cs="Courier New"/>
          <w:sz w:val="16"/>
          <w:szCs w:val="16"/>
        </w:rPr>
        <w:t xml:space="preserve">     </w:t>
      </w:r>
    </w:p>
    <w:p w14:paraId="2E5F39C0"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47" w:name="_Toc54773422"/>
      <w:r w:rsidRPr="00F91562">
        <w:rPr>
          <w:rFonts w:ascii="Courier New" w:hAnsi="Courier New" w:cs="Courier New"/>
          <w:sz w:val="16"/>
          <w:szCs w:val="16"/>
        </w:rPr>
        <w:t>After        197.9714        13.3770</w:t>
      </w:r>
      <w:bookmarkEnd w:id="347"/>
      <w:r w:rsidRPr="00F91562">
        <w:rPr>
          <w:rFonts w:ascii="Courier New" w:hAnsi="Courier New" w:cs="Courier New"/>
          <w:sz w:val="16"/>
          <w:szCs w:val="16"/>
        </w:rPr>
        <w:t xml:space="preserve">                          </w:t>
      </w:r>
    </w:p>
    <w:p w14:paraId="163740E3"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48" w:name="_Toc54773423"/>
      <w:r w:rsidRPr="00F91562">
        <w:rPr>
          <w:rFonts w:ascii="Courier New" w:hAnsi="Courier New" w:cs="Courier New"/>
          <w:sz w:val="16"/>
          <w:szCs w:val="16"/>
        </w:rPr>
        <w:t>2       79    SCORE        Before       231.1548         6.3947             1.012102</w:t>
      </w:r>
      <w:bookmarkEnd w:id="348"/>
      <w:r w:rsidRPr="00F91562">
        <w:rPr>
          <w:rFonts w:ascii="Courier New" w:hAnsi="Courier New" w:cs="Courier New"/>
          <w:sz w:val="16"/>
          <w:szCs w:val="16"/>
        </w:rPr>
        <w:t xml:space="preserve">     </w:t>
      </w:r>
    </w:p>
    <w:p w14:paraId="60C0F88A"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49" w:name="_Toc54773424"/>
      <w:r w:rsidRPr="00F91562">
        <w:rPr>
          <w:rFonts w:ascii="Courier New" w:hAnsi="Courier New" w:cs="Courier New"/>
          <w:sz w:val="16"/>
          <w:szCs w:val="16"/>
        </w:rPr>
        <w:t>After        232.1527         6.4721</w:t>
      </w:r>
      <w:bookmarkEnd w:id="349"/>
      <w:r w:rsidRPr="00F91562">
        <w:rPr>
          <w:rFonts w:ascii="Courier New" w:hAnsi="Courier New" w:cs="Courier New"/>
          <w:sz w:val="16"/>
          <w:szCs w:val="16"/>
        </w:rPr>
        <w:t xml:space="preserve">                          </w:t>
      </w:r>
    </w:p>
    <w:p w14:paraId="660BA930"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50" w:name="_Toc54773425"/>
      <w:r w:rsidRPr="00F91562">
        <w:rPr>
          <w:rFonts w:ascii="Courier New" w:hAnsi="Courier New" w:cs="Courier New"/>
          <w:sz w:val="16"/>
          <w:szCs w:val="16"/>
        </w:rPr>
        <w:t>3       71    SCORE        Before       261.7241         6.8832             1.000000</w:t>
      </w:r>
      <w:bookmarkEnd w:id="350"/>
      <w:r w:rsidRPr="00F91562">
        <w:rPr>
          <w:rFonts w:ascii="Courier New" w:hAnsi="Courier New" w:cs="Courier New"/>
          <w:sz w:val="16"/>
          <w:szCs w:val="16"/>
        </w:rPr>
        <w:t xml:space="preserve">     </w:t>
      </w:r>
    </w:p>
    <w:p w14:paraId="68667538" w14:textId="77777777" w:rsidR="00AE48E4" w:rsidRPr="00AE48E4" w:rsidRDefault="00F91562" w:rsidP="00AE48E4">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51" w:name="_Toc54773426"/>
      <w:r w:rsidRPr="00F91562">
        <w:rPr>
          <w:rFonts w:ascii="Courier New" w:hAnsi="Courier New" w:cs="Courier New"/>
          <w:sz w:val="16"/>
          <w:szCs w:val="16"/>
        </w:rPr>
        <w:t>After        261.7241         6.8832</w:t>
      </w:r>
      <w:bookmarkEnd w:id="351"/>
      <w:r w:rsidRPr="00F91562">
        <w:rPr>
          <w:rFonts w:ascii="Courier New" w:hAnsi="Courier New" w:cs="Courier New"/>
          <w:sz w:val="16"/>
          <w:szCs w:val="16"/>
        </w:rPr>
        <w:t xml:space="preserve">                          </w:t>
      </w:r>
      <w:bookmarkEnd w:id="338"/>
      <w:bookmarkEnd w:id="339"/>
      <w:bookmarkEnd w:id="340"/>
      <w:r w:rsidR="00AE48E4" w:rsidRPr="00AE48E4">
        <w:rPr>
          <w:rFonts w:ascii="Courier New" w:hAnsi="Courier New" w:cs="Courier New"/>
          <w:sz w:val="16"/>
          <w:szCs w:val="16"/>
        </w:rPr>
        <w:t xml:space="preserve"> </w:t>
      </w:r>
    </w:p>
    <w:p w14:paraId="3DABDCE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5476C6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016925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CFA100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0454A8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D4A396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387E12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ED587B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0C506B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19FAF5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617598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8D35D4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FAD30B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233063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A816FA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2A60C9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73D3D3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363453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2627F8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7C4561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2283CC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CAF5DA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EA8A99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77E91C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DAB07E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55B4B3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A61411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00AED7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E44CD7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08B22E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4C6C2C6" w14:textId="77777777" w:rsidR="00AE48E4" w:rsidRPr="00AE48E4" w:rsidRDefault="00AE48E4" w:rsidP="00AE48E4">
      <w:pPr>
        <w:pStyle w:val="TT-TableTitle"/>
        <w:rPr>
          <w:rFonts w:ascii="Courier New" w:hAnsi="Courier New" w:cs="Courier New"/>
          <w:sz w:val="16"/>
          <w:szCs w:val="16"/>
        </w:rPr>
      </w:pPr>
      <w:bookmarkStart w:id="352" w:name="_Toc315264918"/>
      <w:bookmarkStart w:id="353" w:name="_Toc315335459"/>
      <w:bookmarkStart w:id="354" w:name="_Toc315419778"/>
      <w:bookmarkStart w:id="355" w:name="_Toc54773427"/>
      <w:r w:rsidRPr="00AE48E4">
        <w:rPr>
          <w:rFonts w:ascii="Courier New" w:hAnsi="Courier New" w:cs="Courier New"/>
          <w:sz w:val="16"/>
          <w:szCs w:val="16"/>
        </w:rPr>
        <w:t>* denotes absolute relative difference exceeds 0.1 and sample size exceeds 45</w:t>
      </w:r>
      <w:bookmarkEnd w:id="352"/>
      <w:bookmarkEnd w:id="353"/>
      <w:bookmarkEnd w:id="354"/>
      <w:bookmarkEnd w:id="355"/>
    </w:p>
    <w:p w14:paraId="782AEB16" w14:textId="77777777" w:rsidR="00AE48E4" w:rsidRPr="00AE48E4" w:rsidRDefault="00AE48E4" w:rsidP="00AE48E4">
      <w:pPr>
        <w:pStyle w:val="TT-TableTitle"/>
        <w:rPr>
          <w:rFonts w:ascii="Courier New" w:hAnsi="Courier New" w:cs="Courier New"/>
          <w:sz w:val="16"/>
          <w:szCs w:val="16"/>
        </w:rPr>
      </w:pPr>
      <w:bookmarkStart w:id="356" w:name="_Toc315264919"/>
      <w:bookmarkStart w:id="357" w:name="_Toc315335460"/>
      <w:bookmarkStart w:id="358" w:name="_Toc315419779"/>
      <w:bookmarkStart w:id="359" w:name="_Toc54773428"/>
      <w:r w:rsidRPr="00AE48E4">
        <w:rPr>
          <w:rFonts w:ascii="Courier New" w:hAnsi="Courier New" w:cs="Courier New"/>
          <w:sz w:val="16"/>
          <w:szCs w:val="16"/>
        </w:rPr>
        <w:t>~ denotes value was zero before swapping and non-zero after swapping</w:t>
      </w:r>
      <w:bookmarkEnd w:id="356"/>
      <w:bookmarkEnd w:id="357"/>
      <w:bookmarkEnd w:id="358"/>
      <w:bookmarkEnd w:id="359"/>
    </w:p>
    <w:p w14:paraId="21899DEF" w14:textId="77777777" w:rsidR="00AE48E4" w:rsidRPr="00AE48E4" w:rsidRDefault="00AE48E4" w:rsidP="00AE48E4">
      <w:pPr>
        <w:pStyle w:val="TT-TableTitle"/>
        <w:rPr>
          <w:rFonts w:ascii="Courier New" w:hAnsi="Courier New" w:cs="Courier New"/>
          <w:sz w:val="16"/>
          <w:szCs w:val="16"/>
        </w:rPr>
      </w:pPr>
      <w:bookmarkStart w:id="360" w:name="_Toc315264920"/>
      <w:bookmarkStart w:id="361" w:name="_Toc315335461"/>
      <w:bookmarkStart w:id="362" w:name="_Toc315419780"/>
      <w:bookmarkStart w:id="363" w:name="_Toc54773429"/>
      <w:r w:rsidRPr="00AE48E4">
        <w:rPr>
          <w:rFonts w:ascii="Courier New" w:hAnsi="Courier New" w:cs="Courier New"/>
          <w:sz w:val="16"/>
          <w:szCs w:val="16"/>
        </w:rPr>
        <w:t>@ denotes SE ratios exceeds 1.1 and sample size exceeds 45</w:t>
      </w:r>
      <w:bookmarkEnd w:id="360"/>
      <w:bookmarkEnd w:id="361"/>
      <w:bookmarkEnd w:id="362"/>
      <w:bookmarkEnd w:id="363"/>
    </w:p>
    <w:p w14:paraId="377CA5E1" w14:textId="77777777" w:rsidR="00F91562" w:rsidRDefault="00F91562" w:rsidP="00021B3E">
      <w:pPr>
        <w:pStyle w:val="TT-TableTitle"/>
        <w:rPr>
          <w:rFonts w:ascii="Courier New" w:hAnsi="Courier New" w:cs="Courier New"/>
          <w:sz w:val="16"/>
          <w:szCs w:val="16"/>
        </w:rPr>
        <w:sectPr w:rsidR="00F91562" w:rsidSect="00F91562">
          <w:pgSz w:w="12240" w:h="15840" w:code="1"/>
          <w:pgMar w:top="1440" w:right="1440" w:bottom="1440" w:left="1440" w:header="720" w:footer="576" w:gutter="0"/>
          <w:cols w:space="720"/>
          <w:noEndnote/>
          <w:titlePg/>
          <w:docGrid w:linePitch="299"/>
        </w:sectPr>
      </w:pPr>
      <w:bookmarkStart w:id="364" w:name="_Toc315264921"/>
      <w:bookmarkStart w:id="365" w:name="_Toc315335462"/>
      <w:bookmarkStart w:id="366" w:name="_Toc315419781"/>
    </w:p>
    <w:p w14:paraId="43F46A3A" w14:textId="77777777" w:rsidR="00021B3E" w:rsidRDefault="00021B3E" w:rsidP="00021B3E">
      <w:pPr>
        <w:pStyle w:val="TT-TableTitle"/>
      </w:pPr>
      <w:bookmarkStart w:id="367" w:name="_Toc54773430"/>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364"/>
      <w:bookmarkEnd w:id="365"/>
      <w:bookmarkEnd w:id="366"/>
      <w:bookmarkEnd w:id="367"/>
    </w:p>
    <w:p w14:paraId="129C0379" w14:textId="77777777" w:rsidR="007565B5" w:rsidRDefault="007565B5" w:rsidP="007565B5">
      <w:pPr>
        <w:pStyle w:val="TT-TableTitle"/>
      </w:pPr>
    </w:p>
    <w:p w14:paraId="063DE89E" w14:textId="77777777" w:rsidR="00F91562" w:rsidRPr="00F91562" w:rsidRDefault="00F91562" w:rsidP="00F91562">
      <w:pPr>
        <w:pStyle w:val="TT-TableTitle"/>
        <w:rPr>
          <w:rFonts w:ascii="Courier New" w:hAnsi="Courier New" w:cs="Courier New"/>
          <w:sz w:val="16"/>
          <w:szCs w:val="16"/>
        </w:rPr>
      </w:pPr>
      <w:bookmarkStart w:id="368" w:name="_Toc54773431"/>
      <w:bookmarkStart w:id="369" w:name="_Toc315264922"/>
      <w:bookmarkStart w:id="370" w:name="_Toc315335463"/>
      <w:bookmarkStart w:id="371" w:name="_Toc315419782"/>
      <w:r w:rsidRPr="00F91562">
        <w:rPr>
          <w:rFonts w:ascii="Courier New" w:hAnsi="Courier New" w:cs="Courier New"/>
          <w:sz w:val="16"/>
          <w:szCs w:val="16"/>
        </w:rPr>
        <w:t xml:space="preserve">DATASWAP   EXAMPLE1.SAS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F91562">
        <w:rPr>
          <w:rFonts w:ascii="Courier New" w:hAnsi="Courier New" w:cs="Courier New"/>
          <w:sz w:val="16"/>
          <w:szCs w:val="16"/>
        </w:rPr>
        <w:t xml:space="preserve">09:22 Wednesday, December 23, </w:t>
      </w:r>
      <w:proofErr w:type="gramStart"/>
      <w:r w:rsidRPr="00F91562">
        <w:rPr>
          <w:rFonts w:ascii="Courier New" w:hAnsi="Courier New" w:cs="Courier New"/>
          <w:sz w:val="16"/>
          <w:szCs w:val="16"/>
        </w:rPr>
        <w:t>2015  10</w:t>
      </w:r>
      <w:bookmarkEnd w:id="368"/>
      <w:proofErr w:type="gramEnd"/>
    </w:p>
    <w:p w14:paraId="10119698" w14:textId="77777777" w:rsidR="00F91562" w:rsidRPr="00F91562" w:rsidRDefault="00F91562" w:rsidP="00F91562">
      <w:pPr>
        <w:pStyle w:val="TT-TableTitle"/>
        <w:rPr>
          <w:rFonts w:ascii="Courier New" w:hAnsi="Courier New" w:cs="Courier New"/>
          <w:sz w:val="16"/>
          <w:szCs w:val="16"/>
        </w:rPr>
      </w:pPr>
      <w:bookmarkStart w:id="372" w:name="_Toc54773432"/>
      <w:r w:rsidRPr="00F91562">
        <w:rPr>
          <w:rFonts w:ascii="Courier New" w:hAnsi="Courier New" w:cs="Courier New"/>
          <w:sz w:val="16"/>
          <w:szCs w:val="16"/>
        </w:rPr>
        <w:t>User Only Output</w:t>
      </w:r>
      <w:bookmarkEnd w:id="372"/>
    </w:p>
    <w:p w14:paraId="0DCB0A9B" w14:textId="77777777" w:rsidR="00F91562" w:rsidRPr="00F91562" w:rsidRDefault="00F91562" w:rsidP="00F91562">
      <w:pPr>
        <w:pStyle w:val="TT-TableTitle"/>
        <w:rPr>
          <w:rFonts w:ascii="Courier New" w:hAnsi="Courier New" w:cs="Courier New"/>
          <w:sz w:val="16"/>
          <w:szCs w:val="16"/>
        </w:rPr>
      </w:pPr>
      <w:bookmarkStart w:id="373" w:name="_Toc54773433"/>
      <w:r w:rsidRPr="00F91562">
        <w:rPr>
          <w:rFonts w:ascii="Courier New" w:hAnsi="Courier New" w:cs="Courier New"/>
          <w:sz w:val="16"/>
          <w:szCs w:val="16"/>
        </w:rPr>
        <w:t>Aggregated Level -- Changes to Swapped Variable SWAPVARS=EDUC3</w:t>
      </w:r>
      <w:bookmarkEnd w:id="373"/>
    </w:p>
    <w:p w14:paraId="4162976D" w14:textId="77777777" w:rsidR="00F91562" w:rsidRPr="00F91562" w:rsidRDefault="00F91562" w:rsidP="00F91562">
      <w:pPr>
        <w:pStyle w:val="TT-TableTitle"/>
        <w:rPr>
          <w:rFonts w:ascii="Courier New" w:hAnsi="Courier New" w:cs="Courier New"/>
          <w:sz w:val="16"/>
          <w:szCs w:val="16"/>
        </w:rPr>
      </w:pPr>
    </w:p>
    <w:p w14:paraId="7E58167F"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74" w:name="_Toc54773434"/>
      <w:r w:rsidRPr="00F91562">
        <w:rPr>
          <w:rFonts w:ascii="Courier New" w:hAnsi="Courier New" w:cs="Courier New"/>
          <w:sz w:val="16"/>
          <w:szCs w:val="16"/>
        </w:rPr>
        <w:t>Recoded</w:t>
      </w:r>
      <w:bookmarkEnd w:id="374"/>
    </w:p>
    <w:p w14:paraId="1464078A"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75" w:name="_Toc54773435"/>
      <w:proofErr w:type="gramStart"/>
      <w:r w:rsidRPr="00F91562">
        <w:rPr>
          <w:rFonts w:ascii="Courier New" w:hAnsi="Courier New" w:cs="Courier New"/>
          <w:sz w:val="16"/>
          <w:szCs w:val="16"/>
        </w:rPr>
        <w:t>highest</w:t>
      </w:r>
      <w:bookmarkEnd w:id="375"/>
      <w:proofErr w:type="gramEnd"/>
    </w:p>
    <w:p w14:paraId="5C820748"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76" w:name="_Toc54773436"/>
      <w:proofErr w:type="gramStart"/>
      <w:r w:rsidRPr="00F91562">
        <w:rPr>
          <w:rFonts w:ascii="Courier New" w:hAnsi="Courier New" w:cs="Courier New"/>
          <w:sz w:val="16"/>
          <w:szCs w:val="16"/>
        </w:rPr>
        <w:t>education</w:t>
      </w:r>
      <w:proofErr w:type="gramEnd"/>
      <w:r w:rsidRPr="00F91562">
        <w:rPr>
          <w:rFonts w:ascii="Courier New" w:hAnsi="Courier New" w:cs="Courier New"/>
          <w:sz w:val="16"/>
          <w:szCs w:val="16"/>
        </w:rPr>
        <w:t xml:space="preserve">                                                                  Estimated    </w:t>
      </w:r>
      <w:proofErr w:type="spellStart"/>
      <w:r w:rsidRPr="00F91562">
        <w:rPr>
          <w:rFonts w:ascii="Courier New" w:hAnsi="Courier New" w:cs="Courier New"/>
          <w:sz w:val="16"/>
          <w:szCs w:val="16"/>
        </w:rPr>
        <w:t>Estimated</w:t>
      </w:r>
      <w:bookmarkEnd w:id="376"/>
      <w:proofErr w:type="spellEnd"/>
    </w:p>
    <w:p w14:paraId="035E404F"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77" w:name="_Toc54773437"/>
      <w:proofErr w:type="gramStart"/>
      <w:r w:rsidRPr="00F91562">
        <w:rPr>
          <w:rFonts w:ascii="Courier New" w:hAnsi="Courier New" w:cs="Courier New"/>
          <w:sz w:val="16"/>
          <w:szCs w:val="16"/>
        </w:rPr>
        <w:t>level</w:t>
      </w:r>
      <w:proofErr w:type="gramEnd"/>
      <w:r w:rsidRPr="00F91562">
        <w:rPr>
          <w:rFonts w:ascii="Courier New" w:hAnsi="Courier New" w:cs="Courier New"/>
          <w:sz w:val="16"/>
          <w:szCs w:val="16"/>
        </w:rPr>
        <w:t xml:space="preserve"> -               Unweighted    </w:t>
      </w:r>
      <w:proofErr w:type="spellStart"/>
      <w:r w:rsidRPr="00F91562">
        <w:rPr>
          <w:rFonts w:ascii="Courier New" w:hAnsi="Courier New" w:cs="Courier New"/>
          <w:sz w:val="16"/>
          <w:szCs w:val="16"/>
        </w:rPr>
        <w:t>Unweighted</w:t>
      </w:r>
      <w:proofErr w:type="spellEnd"/>
      <w:r w:rsidRPr="00F91562">
        <w:rPr>
          <w:rFonts w:ascii="Courier New" w:hAnsi="Courier New" w:cs="Courier New"/>
          <w:sz w:val="16"/>
          <w:szCs w:val="16"/>
        </w:rPr>
        <w:t xml:space="preserve">    Weighted    </w:t>
      </w:r>
      <w:proofErr w:type="spellStart"/>
      <w:r w:rsidRPr="00F91562">
        <w:rPr>
          <w:rFonts w:ascii="Courier New" w:hAnsi="Courier New" w:cs="Courier New"/>
          <w:sz w:val="16"/>
          <w:szCs w:val="16"/>
        </w:rPr>
        <w:t>Weighted</w:t>
      </w:r>
      <w:proofErr w:type="spellEnd"/>
      <w:r w:rsidRPr="00F91562">
        <w:rPr>
          <w:rFonts w:ascii="Courier New" w:hAnsi="Courier New" w:cs="Courier New"/>
          <w:sz w:val="16"/>
          <w:szCs w:val="16"/>
        </w:rPr>
        <w:t xml:space="preserve">    Standard      </w:t>
      </w:r>
      <w:proofErr w:type="spellStart"/>
      <w:r w:rsidRPr="00F91562">
        <w:rPr>
          <w:rFonts w:ascii="Courier New" w:hAnsi="Courier New" w:cs="Courier New"/>
          <w:sz w:val="16"/>
          <w:szCs w:val="16"/>
        </w:rPr>
        <w:t>Standard</w:t>
      </w:r>
      <w:proofErr w:type="spellEnd"/>
      <w:r w:rsidRPr="00F91562">
        <w:rPr>
          <w:rFonts w:ascii="Courier New" w:hAnsi="Courier New" w:cs="Courier New"/>
          <w:sz w:val="16"/>
          <w:szCs w:val="16"/>
        </w:rPr>
        <w:t xml:space="preserve">       Ratio of</w:t>
      </w:r>
      <w:bookmarkEnd w:id="377"/>
    </w:p>
    <w:p w14:paraId="51D5C06F" w14:textId="77777777" w:rsidR="00F91562" w:rsidRPr="00F91562" w:rsidRDefault="00F91562" w:rsidP="00F91562">
      <w:pPr>
        <w:pStyle w:val="TT-TableTitle"/>
        <w:rPr>
          <w:rFonts w:ascii="Courier New" w:hAnsi="Courier New" w:cs="Courier New"/>
          <w:sz w:val="16"/>
          <w:szCs w:val="16"/>
        </w:rPr>
      </w:pPr>
      <w:bookmarkStart w:id="378" w:name="_Toc54773438"/>
      <w:r w:rsidRPr="00F91562">
        <w:rPr>
          <w:rFonts w:ascii="Courier New" w:hAnsi="Courier New" w:cs="Courier New"/>
          <w:sz w:val="16"/>
          <w:szCs w:val="16"/>
        </w:rPr>
        <w:t>1</w:t>
      </w:r>
      <w:proofErr w:type="gramStart"/>
      <w:r w:rsidRPr="00F91562">
        <w:rPr>
          <w:rFonts w:ascii="Courier New" w:hAnsi="Courier New" w:cs="Courier New"/>
          <w:sz w:val="16"/>
          <w:szCs w:val="16"/>
        </w:rPr>
        <w:t>:less</w:t>
      </w:r>
      <w:proofErr w:type="gramEnd"/>
      <w:r w:rsidRPr="00F91562">
        <w:rPr>
          <w:rFonts w:ascii="Courier New" w:hAnsi="Courier New" w:cs="Courier New"/>
          <w:sz w:val="16"/>
          <w:szCs w:val="16"/>
        </w:rPr>
        <w:t xml:space="preserve"> HS,               </w:t>
      </w:r>
      <w:proofErr w:type="spellStart"/>
      <w:r w:rsidRPr="00F91562">
        <w:rPr>
          <w:rFonts w:ascii="Courier New" w:hAnsi="Courier New" w:cs="Courier New"/>
          <w:sz w:val="16"/>
          <w:szCs w:val="16"/>
        </w:rPr>
        <w:t>Percents</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Percents</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Percents</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Percents</w:t>
      </w:r>
      <w:proofErr w:type="spellEnd"/>
      <w:r w:rsidRPr="00F91562">
        <w:rPr>
          <w:rFonts w:ascii="Courier New" w:hAnsi="Courier New" w:cs="Courier New"/>
          <w:sz w:val="16"/>
          <w:szCs w:val="16"/>
        </w:rPr>
        <w:t xml:space="preserve">     Errors        </w:t>
      </w:r>
      <w:proofErr w:type="spellStart"/>
      <w:r w:rsidRPr="00F91562">
        <w:rPr>
          <w:rFonts w:ascii="Courier New" w:hAnsi="Courier New" w:cs="Courier New"/>
          <w:sz w:val="16"/>
          <w:szCs w:val="16"/>
        </w:rPr>
        <w:t>Errors</w:t>
      </w:r>
      <w:proofErr w:type="spellEnd"/>
      <w:r w:rsidRPr="00F91562">
        <w:rPr>
          <w:rFonts w:ascii="Courier New" w:hAnsi="Courier New" w:cs="Courier New"/>
          <w:sz w:val="16"/>
          <w:szCs w:val="16"/>
        </w:rPr>
        <w:t xml:space="preserve">        Estimated</w:t>
      </w:r>
      <w:bookmarkEnd w:id="378"/>
    </w:p>
    <w:p w14:paraId="104442D6"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79" w:name="_Toc54773439"/>
      <w:r w:rsidRPr="00F91562">
        <w:rPr>
          <w:rFonts w:ascii="Courier New" w:hAnsi="Courier New" w:cs="Courier New"/>
          <w:sz w:val="16"/>
          <w:szCs w:val="16"/>
        </w:rPr>
        <w:t>2:=HS,      Sample      Before        After        Before      After       Before        After      Standard Errors</w:t>
      </w:r>
      <w:bookmarkEnd w:id="379"/>
    </w:p>
    <w:p w14:paraId="25C4BD6C"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80" w:name="_Toc54773440"/>
      <w:r w:rsidRPr="00F91562">
        <w:rPr>
          <w:rFonts w:ascii="Courier New" w:hAnsi="Courier New" w:cs="Courier New"/>
          <w:sz w:val="16"/>
          <w:szCs w:val="16"/>
        </w:rPr>
        <w:t xml:space="preserve">3: &gt;HS       Size      Swapping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(After/Before)</w:t>
      </w:r>
      <w:bookmarkEnd w:id="380"/>
    </w:p>
    <w:p w14:paraId="07A39C20" w14:textId="77777777" w:rsidR="00F91562" w:rsidRPr="00F91562" w:rsidRDefault="00F91562" w:rsidP="00F91562">
      <w:pPr>
        <w:pStyle w:val="TT-TableTitle"/>
        <w:rPr>
          <w:rFonts w:ascii="Courier New" w:hAnsi="Courier New" w:cs="Courier New"/>
          <w:sz w:val="16"/>
          <w:szCs w:val="16"/>
        </w:rPr>
      </w:pPr>
    </w:p>
    <w:p w14:paraId="2AA91A78"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81" w:name="_Toc54773441"/>
      <w:r w:rsidRPr="00F91562">
        <w:rPr>
          <w:rFonts w:ascii="Courier New" w:hAnsi="Courier New" w:cs="Courier New"/>
          <w:sz w:val="16"/>
          <w:szCs w:val="16"/>
        </w:rPr>
        <w:t>1          87       47.8022       47.8022      49.6277     49.5733       4.0674      4.06777        1.000089</w:t>
      </w:r>
      <w:bookmarkEnd w:id="381"/>
      <w:r w:rsidRPr="00F91562">
        <w:rPr>
          <w:rFonts w:ascii="Courier New" w:hAnsi="Courier New" w:cs="Courier New"/>
          <w:sz w:val="16"/>
          <w:szCs w:val="16"/>
        </w:rPr>
        <w:t xml:space="preserve">    </w:t>
      </w:r>
    </w:p>
    <w:p w14:paraId="346932D4"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82" w:name="_Toc54773442"/>
      <w:r w:rsidRPr="00F91562">
        <w:rPr>
          <w:rFonts w:ascii="Courier New" w:hAnsi="Courier New" w:cs="Courier New"/>
          <w:sz w:val="16"/>
          <w:szCs w:val="16"/>
        </w:rPr>
        <w:t>2          53       29.1209       29.1209      31.6961     31.6961       3.7058      3.70579        1.000000</w:t>
      </w:r>
      <w:bookmarkEnd w:id="382"/>
      <w:r w:rsidRPr="00F91562">
        <w:rPr>
          <w:rFonts w:ascii="Courier New" w:hAnsi="Courier New" w:cs="Courier New"/>
          <w:sz w:val="16"/>
          <w:szCs w:val="16"/>
        </w:rPr>
        <w:t xml:space="preserve">    </w:t>
      </w:r>
    </w:p>
    <w:p w14:paraId="42CFC290" w14:textId="77777777" w:rsidR="00AE48E4" w:rsidRPr="00AE48E4" w:rsidRDefault="00F91562" w:rsidP="00AE48E4">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83" w:name="_Toc54773443"/>
      <w:r w:rsidRPr="00F91562">
        <w:rPr>
          <w:rFonts w:ascii="Courier New" w:hAnsi="Courier New" w:cs="Courier New"/>
          <w:sz w:val="16"/>
          <w:szCs w:val="16"/>
        </w:rPr>
        <w:t>3          42       23.0769       23.0769      18.6762     18.7306       2.7485      2.74905        1.000196</w:t>
      </w:r>
      <w:bookmarkEnd w:id="383"/>
      <w:r w:rsidRPr="00F91562">
        <w:rPr>
          <w:rFonts w:ascii="Courier New" w:hAnsi="Courier New" w:cs="Courier New"/>
          <w:sz w:val="16"/>
          <w:szCs w:val="16"/>
        </w:rPr>
        <w:t xml:space="preserve">    </w:t>
      </w:r>
      <w:bookmarkEnd w:id="369"/>
      <w:bookmarkEnd w:id="370"/>
      <w:bookmarkEnd w:id="371"/>
      <w:r w:rsidR="00AE48E4" w:rsidRPr="00AE48E4">
        <w:rPr>
          <w:rFonts w:ascii="Courier New" w:hAnsi="Courier New" w:cs="Courier New"/>
          <w:sz w:val="16"/>
          <w:szCs w:val="16"/>
        </w:rPr>
        <w:t xml:space="preserve"> </w:t>
      </w:r>
    </w:p>
    <w:p w14:paraId="3767D618" w14:textId="77777777" w:rsidR="00F91562" w:rsidRDefault="00F91562" w:rsidP="00AE48E4">
      <w:pPr>
        <w:pStyle w:val="TT-TableTitle"/>
        <w:rPr>
          <w:rFonts w:ascii="Courier New" w:hAnsi="Courier New" w:cs="Courier New"/>
          <w:sz w:val="16"/>
          <w:szCs w:val="16"/>
        </w:rPr>
      </w:pPr>
    </w:p>
    <w:p w14:paraId="258D3102" w14:textId="77777777" w:rsidR="00F91562" w:rsidRDefault="00F91562" w:rsidP="00AE48E4">
      <w:pPr>
        <w:pStyle w:val="TT-TableTitle"/>
        <w:rPr>
          <w:rFonts w:ascii="Courier New" w:hAnsi="Courier New" w:cs="Courier New"/>
          <w:sz w:val="16"/>
          <w:szCs w:val="16"/>
        </w:rPr>
      </w:pPr>
    </w:p>
    <w:p w14:paraId="349DEED9" w14:textId="77777777" w:rsidR="00F91562" w:rsidRDefault="00F91562" w:rsidP="00AE48E4">
      <w:pPr>
        <w:pStyle w:val="TT-TableTitle"/>
        <w:rPr>
          <w:rFonts w:ascii="Courier New" w:hAnsi="Courier New" w:cs="Courier New"/>
          <w:sz w:val="16"/>
          <w:szCs w:val="16"/>
        </w:rPr>
      </w:pPr>
    </w:p>
    <w:p w14:paraId="29E0BB7F" w14:textId="77777777" w:rsidR="00F91562" w:rsidRDefault="00F91562" w:rsidP="00AE48E4">
      <w:pPr>
        <w:pStyle w:val="TT-TableTitle"/>
        <w:rPr>
          <w:rFonts w:ascii="Courier New" w:hAnsi="Courier New" w:cs="Courier New"/>
          <w:sz w:val="16"/>
          <w:szCs w:val="16"/>
        </w:rPr>
      </w:pPr>
    </w:p>
    <w:p w14:paraId="2D85C79C" w14:textId="77777777" w:rsidR="00F91562" w:rsidRDefault="00F91562" w:rsidP="00AE48E4">
      <w:pPr>
        <w:pStyle w:val="TT-TableTitle"/>
        <w:rPr>
          <w:rFonts w:ascii="Courier New" w:hAnsi="Courier New" w:cs="Courier New"/>
          <w:sz w:val="16"/>
          <w:szCs w:val="16"/>
        </w:rPr>
      </w:pPr>
    </w:p>
    <w:p w14:paraId="004788A9" w14:textId="77777777" w:rsidR="00F91562" w:rsidRDefault="00F91562" w:rsidP="00AE48E4">
      <w:pPr>
        <w:pStyle w:val="TT-TableTitle"/>
        <w:rPr>
          <w:rFonts w:ascii="Courier New" w:hAnsi="Courier New" w:cs="Courier New"/>
          <w:sz w:val="16"/>
          <w:szCs w:val="16"/>
        </w:rPr>
      </w:pPr>
    </w:p>
    <w:p w14:paraId="53527ED4" w14:textId="77777777" w:rsidR="00F91562" w:rsidRDefault="00F91562" w:rsidP="00AE48E4">
      <w:pPr>
        <w:pStyle w:val="TT-TableTitle"/>
        <w:rPr>
          <w:rFonts w:ascii="Courier New" w:hAnsi="Courier New" w:cs="Courier New"/>
          <w:sz w:val="16"/>
          <w:szCs w:val="16"/>
        </w:rPr>
      </w:pPr>
    </w:p>
    <w:p w14:paraId="1ED87724" w14:textId="77777777" w:rsidR="00F91562" w:rsidRDefault="00F91562" w:rsidP="00AE48E4">
      <w:pPr>
        <w:pStyle w:val="TT-TableTitle"/>
        <w:rPr>
          <w:rFonts w:ascii="Courier New" w:hAnsi="Courier New" w:cs="Courier New"/>
          <w:sz w:val="16"/>
          <w:szCs w:val="16"/>
        </w:rPr>
      </w:pPr>
    </w:p>
    <w:p w14:paraId="715F660F" w14:textId="77777777" w:rsidR="00F91562" w:rsidRDefault="00F91562" w:rsidP="00AE48E4">
      <w:pPr>
        <w:pStyle w:val="TT-TableTitle"/>
        <w:rPr>
          <w:rFonts w:ascii="Courier New" w:hAnsi="Courier New" w:cs="Courier New"/>
          <w:sz w:val="16"/>
          <w:szCs w:val="16"/>
        </w:rPr>
      </w:pPr>
    </w:p>
    <w:p w14:paraId="73DB4050" w14:textId="77777777" w:rsidR="00F91562" w:rsidRDefault="00F91562" w:rsidP="00AE48E4">
      <w:pPr>
        <w:pStyle w:val="TT-TableTitle"/>
        <w:rPr>
          <w:rFonts w:ascii="Courier New" w:hAnsi="Courier New" w:cs="Courier New"/>
          <w:sz w:val="16"/>
          <w:szCs w:val="16"/>
        </w:rPr>
      </w:pPr>
    </w:p>
    <w:p w14:paraId="3D3F286F" w14:textId="77777777" w:rsidR="00F91562" w:rsidRDefault="00F91562" w:rsidP="00AE48E4">
      <w:pPr>
        <w:pStyle w:val="TT-TableTitle"/>
        <w:rPr>
          <w:rFonts w:ascii="Courier New" w:hAnsi="Courier New" w:cs="Courier New"/>
          <w:sz w:val="16"/>
          <w:szCs w:val="16"/>
        </w:rPr>
      </w:pPr>
    </w:p>
    <w:p w14:paraId="3AFF0F67" w14:textId="77777777" w:rsidR="00F91562" w:rsidRDefault="00F91562" w:rsidP="00AE48E4">
      <w:pPr>
        <w:pStyle w:val="TT-TableTitle"/>
        <w:rPr>
          <w:rFonts w:ascii="Courier New" w:hAnsi="Courier New" w:cs="Courier New"/>
          <w:sz w:val="16"/>
          <w:szCs w:val="16"/>
        </w:rPr>
      </w:pPr>
    </w:p>
    <w:p w14:paraId="65FEBD87" w14:textId="77777777" w:rsidR="00F91562" w:rsidRDefault="00F91562" w:rsidP="00AE48E4">
      <w:pPr>
        <w:pStyle w:val="TT-TableTitle"/>
        <w:rPr>
          <w:rFonts w:ascii="Courier New" w:hAnsi="Courier New" w:cs="Courier New"/>
          <w:sz w:val="16"/>
          <w:szCs w:val="16"/>
        </w:rPr>
      </w:pPr>
    </w:p>
    <w:p w14:paraId="78B9DF72" w14:textId="77777777" w:rsidR="00F91562" w:rsidRDefault="00F91562" w:rsidP="00AE48E4">
      <w:pPr>
        <w:pStyle w:val="TT-TableTitle"/>
        <w:rPr>
          <w:rFonts w:ascii="Courier New" w:hAnsi="Courier New" w:cs="Courier New"/>
          <w:sz w:val="16"/>
          <w:szCs w:val="16"/>
        </w:rPr>
      </w:pPr>
    </w:p>
    <w:p w14:paraId="0DBE1ED7" w14:textId="77777777" w:rsidR="00F91562" w:rsidRDefault="00F91562" w:rsidP="00AE48E4">
      <w:pPr>
        <w:pStyle w:val="TT-TableTitle"/>
        <w:rPr>
          <w:rFonts w:ascii="Courier New" w:hAnsi="Courier New" w:cs="Courier New"/>
          <w:sz w:val="16"/>
          <w:szCs w:val="16"/>
        </w:rPr>
      </w:pPr>
    </w:p>
    <w:p w14:paraId="51B1CC7C" w14:textId="77777777" w:rsidR="00F91562" w:rsidRDefault="00F91562" w:rsidP="00AE48E4">
      <w:pPr>
        <w:pStyle w:val="TT-TableTitle"/>
        <w:rPr>
          <w:rFonts w:ascii="Courier New" w:hAnsi="Courier New" w:cs="Courier New"/>
          <w:sz w:val="16"/>
          <w:szCs w:val="16"/>
        </w:rPr>
      </w:pPr>
    </w:p>
    <w:p w14:paraId="2CFE9B99" w14:textId="77777777" w:rsidR="00F91562" w:rsidRDefault="00F91562" w:rsidP="00AE48E4">
      <w:pPr>
        <w:pStyle w:val="TT-TableTitle"/>
        <w:rPr>
          <w:rFonts w:ascii="Courier New" w:hAnsi="Courier New" w:cs="Courier New"/>
          <w:sz w:val="16"/>
          <w:szCs w:val="16"/>
        </w:rPr>
      </w:pPr>
    </w:p>
    <w:p w14:paraId="3EA3FB4C" w14:textId="77777777" w:rsidR="00F91562" w:rsidRDefault="00F91562" w:rsidP="00AE48E4">
      <w:pPr>
        <w:pStyle w:val="TT-TableTitle"/>
        <w:rPr>
          <w:rFonts w:ascii="Courier New" w:hAnsi="Courier New" w:cs="Courier New"/>
          <w:sz w:val="16"/>
          <w:szCs w:val="16"/>
        </w:rPr>
      </w:pPr>
    </w:p>
    <w:p w14:paraId="33EC6DB9" w14:textId="77777777" w:rsidR="00F91562" w:rsidRDefault="00F91562" w:rsidP="00AE48E4">
      <w:pPr>
        <w:pStyle w:val="TT-TableTitle"/>
        <w:rPr>
          <w:rFonts w:ascii="Courier New" w:hAnsi="Courier New" w:cs="Courier New"/>
          <w:sz w:val="16"/>
          <w:szCs w:val="16"/>
        </w:rPr>
      </w:pPr>
    </w:p>
    <w:p w14:paraId="103A2741" w14:textId="77777777" w:rsidR="00F91562" w:rsidRDefault="00F91562" w:rsidP="00AE48E4">
      <w:pPr>
        <w:pStyle w:val="TT-TableTitle"/>
        <w:rPr>
          <w:rFonts w:ascii="Courier New" w:hAnsi="Courier New" w:cs="Courier New"/>
          <w:sz w:val="16"/>
          <w:szCs w:val="16"/>
        </w:rPr>
      </w:pPr>
    </w:p>
    <w:p w14:paraId="2200A24F" w14:textId="77777777" w:rsidR="00F91562" w:rsidRDefault="00F91562" w:rsidP="00AE48E4">
      <w:pPr>
        <w:pStyle w:val="TT-TableTitle"/>
        <w:rPr>
          <w:rFonts w:ascii="Courier New" w:hAnsi="Courier New" w:cs="Courier New"/>
          <w:sz w:val="16"/>
          <w:szCs w:val="16"/>
        </w:rPr>
      </w:pPr>
    </w:p>
    <w:p w14:paraId="0D5F854C" w14:textId="77777777" w:rsidR="00F91562" w:rsidRDefault="00F91562" w:rsidP="00AE48E4">
      <w:pPr>
        <w:pStyle w:val="TT-TableTitle"/>
        <w:rPr>
          <w:rFonts w:ascii="Courier New" w:hAnsi="Courier New" w:cs="Courier New"/>
          <w:sz w:val="16"/>
          <w:szCs w:val="16"/>
        </w:rPr>
      </w:pPr>
    </w:p>
    <w:p w14:paraId="24896ADC" w14:textId="77777777" w:rsidR="00F91562" w:rsidRDefault="00F91562" w:rsidP="00AE48E4">
      <w:pPr>
        <w:pStyle w:val="TT-TableTitle"/>
        <w:rPr>
          <w:rFonts w:ascii="Courier New" w:hAnsi="Courier New" w:cs="Courier New"/>
          <w:sz w:val="16"/>
          <w:szCs w:val="16"/>
        </w:rPr>
      </w:pPr>
    </w:p>
    <w:p w14:paraId="46D540E1" w14:textId="77777777" w:rsidR="00F91562" w:rsidRPr="00AE48E4" w:rsidRDefault="00F91562" w:rsidP="00F91562">
      <w:pPr>
        <w:pStyle w:val="TT-TableTitle"/>
        <w:rPr>
          <w:rFonts w:ascii="Courier New" w:hAnsi="Courier New" w:cs="Courier New"/>
          <w:sz w:val="16"/>
          <w:szCs w:val="16"/>
        </w:rPr>
      </w:pPr>
      <w:bookmarkStart w:id="384" w:name="_Toc54773444"/>
      <w:r w:rsidRPr="00AE48E4">
        <w:rPr>
          <w:rFonts w:ascii="Courier New" w:hAnsi="Courier New" w:cs="Courier New"/>
          <w:sz w:val="16"/>
          <w:szCs w:val="16"/>
        </w:rPr>
        <w:t>* denotes absolute relative difference exceeds 0.1 and sample size exceeds 45</w:t>
      </w:r>
      <w:bookmarkEnd w:id="384"/>
    </w:p>
    <w:p w14:paraId="7E26D219" w14:textId="77777777" w:rsidR="00F91562" w:rsidRPr="00AE48E4" w:rsidRDefault="00F91562" w:rsidP="00F91562">
      <w:pPr>
        <w:pStyle w:val="TT-TableTitle"/>
        <w:rPr>
          <w:rFonts w:ascii="Courier New" w:hAnsi="Courier New" w:cs="Courier New"/>
          <w:sz w:val="16"/>
          <w:szCs w:val="16"/>
        </w:rPr>
      </w:pPr>
      <w:bookmarkStart w:id="385" w:name="_Toc54773445"/>
      <w:r w:rsidRPr="00AE48E4">
        <w:rPr>
          <w:rFonts w:ascii="Courier New" w:hAnsi="Courier New" w:cs="Courier New"/>
          <w:sz w:val="16"/>
          <w:szCs w:val="16"/>
        </w:rPr>
        <w:t>~ denotes value was zero before swapping and non-zero after swapping</w:t>
      </w:r>
      <w:bookmarkEnd w:id="385"/>
    </w:p>
    <w:p w14:paraId="32570B89" w14:textId="77777777" w:rsidR="00F91562" w:rsidRPr="00AE48E4" w:rsidRDefault="00F91562" w:rsidP="00F91562">
      <w:pPr>
        <w:pStyle w:val="TT-TableTitle"/>
        <w:rPr>
          <w:rFonts w:ascii="Courier New" w:hAnsi="Courier New" w:cs="Courier New"/>
          <w:sz w:val="16"/>
          <w:szCs w:val="16"/>
        </w:rPr>
      </w:pPr>
      <w:bookmarkStart w:id="386" w:name="_Toc54773446"/>
      <w:r w:rsidRPr="00AE48E4">
        <w:rPr>
          <w:rFonts w:ascii="Courier New" w:hAnsi="Courier New" w:cs="Courier New"/>
          <w:sz w:val="16"/>
          <w:szCs w:val="16"/>
        </w:rPr>
        <w:t>@ denotes SE ratios exceeds 1.1 and sample size exceeds 45</w:t>
      </w:r>
      <w:bookmarkEnd w:id="386"/>
    </w:p>
    <w:p w14:paraId="50624363" w14:textId="77777777" w:rsidR="00F91562" w:rsidRDefault="00F91562" w:rsidP="00AE48E4">
      <w:pPr>
        <w:pStyle w:val="TT-TableTitle"/>
        <w:rPr>
          <w:rFonts w:ascii="Courier New" w:hAnsi="Courier New" w:cs="Courier New"/>
          <w:sz w:val="16"/>
          <w:szCs w:val="16"/>
        </w:rPr>
        <w:sectPr w:rsidR="00F91562" w:rsidSect="00F91562">
          <w:pgSz w:w="15840" w:h="12240" w:orient="landscape" w:code="1"/>
          <w:pgMar w:top="720" w:right="1440" w:bottom="432" w:left="1440" w:header="720" w:footer="576" w:gutter="0"/>
          <w:cols w:space="720"/>
          <w:noEndnote/>
          <w:titlePg/>
          <w:docGrid w:linePitch="299"/>
        </w:sectPr>
      </w:pPr>
    </w:p>
    <w:p w14:paraId="64C004C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lastRenderedPageBreak/>
        <w:t xml:space="preserve"> </w:t>
      </w:r>
    </w:p>
    <w:p w14:paraId="35844200" w14:textId="77777777" w:rsidR="00021B3E" w:rsidRDefault="00021B3E" w:rsidP="00F91562">
      <w:pPr>
        <w:pStyle w:val="TT-TableTitle"/>
        <w:tabs>
          <w:tab w:val="clear" w:pos="1152"/>
        </w:tabs>
        <w:ind w:left="0" w:firstLine="0"/>
      </w:pPr>
      <w:bookmarkStart w:id="387" w:name="_Toc315264938"/>
      <w:bookmarkStart w:id="388" w:name="_Toc315335479"/>
      <w:bookmarkStart w:id="389" w:name="_Toc315419798"/>
      <w:bookmarkStart w:id="390" w:name="_Toc54773447"/>
      <w:r>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387"/>
      <w:bookmarkEnd w:id="388"/>
      <w:bookmarkEnd w:id="389"/>
      <w:bookmarkEnd w:id="390"/>
    </w:p>
    <w:p w14:paraId="2DE4CF92" w14:textId="77777777" w:rsidR="007565B5" w:rsidRDefault="007565B5" w:rsidP="007565B5">
      <w:pPr>
        <w:pStyle w:val="TT-TableTitle"/>
      </w:pPr>
    </w:p>
    <w:p w14:paraId="3DFBD826" w14:textId="77777777" w:rsidR="00F91562" w:rsidRPr="00F91562" w:rsidRDefault="00F91562" w:rsidP="00F91562">
      <w:pPr>
        <w:pStyle w:val="TT-TableTitle"/>
        <w:rPr>
          <w:rFonts w:ascii="Courier New" w:hAnsi="Courier New" w:cs="Courier New"/>
          <w:sz w:val="16"/>
          <w:szCs w:val="16"/>
        </w:rPr>
      </w:pPr>
      <w:bookmarkStart w:id="391" w:name="_Toc54773448"/>
      <w:bookmarkStart w:id="392" w:name="_Toc315264939"/>
      <w:bookmarkStart w:id="393" w:name="_Toc315335480"/>
      <w:bookmarkStart w:id="394" w:name="_Toc315419799"/>
      <w:r w:rsidRPr="00F91562">
        <w:rPr>
          <w:rFonts w:ascii="Courier New" w:hAnsi="Courier New" w:cs="Courier New"/>
          <w:sz w:val="16"/>
          <w:szCs w:val="16"/>
        </w:rPr>
        <w:t xml:space="preserve">DATASWAP   EXAMPLE1.SAS                          </w:t>
      </w:r>
      <w:r>
        <w:rPr>
          <w:rFonts w:ascii="Courier New" w:hAnsi="Courier New" w:cs="Courier New"/>
          <w:sz w:val="16"/>
          <w:szCs w:val="16"/>
        </w:rPr>
        <w:t xml:space="preserve">         </w:t>
      </w:r>
      <w:r w:rsidRPr="00F91562">
        <w:rPr>
          <w:rFonts w:ascii="Courier New" w:hAnsi="Courier New" w:cs="Courier New"/>
          <w:sz w:val="16"/>
          <w:szCs w:val="16"/>
        </w:rPr>
        <w:t xml:space="preserve"> 09:22 Wednesday, December 23, </w:t>
      </w:r>
      <w:proofErr w:type="gramStart"/>
      <w:r w:rsidRPr="00F91562">
        <w:rPr>
          <w:rFonts w:ascii="Courier New" w:hAnsi="Courier New" w:cs="Courier New"/>
          <w:sz w:val="16"/>
          <w:szCs w:val="16"/>
        </w:rPr>
        <w:t>2015  11</w:t>
      </w:r>
      <w:bookmarkEnd w:id="391"/>
      <w:proofErr w:type="gramEnd"/>
    </w:p>
    <w:p w14:paraId="01A007EB" w14:textId="77777777" w:rsidR="00F91562" w:rsidRPr="00F91562" w:rsidRDefault="00F91562" w:rsidP="00F91562">
      <w:pPr>
        <w:pStyle w:val="TT-TableTitle"/>
        <w:rPr>
          <w:rFonts w:ascii="Courier New" w:hAnsi="Courier New" w:cs="Courier New"/>
          <w:sz w:val="16"/>
          <w:szCs w:val="16"/>
        </w:rPr>
      </w:pPr>
      <w:bookmarkStart w:id="395" w:name="_Toc54773449"/>
      <w:r w:rsidRPr="00F91562">
        <w:rPr>
          <w:rFonts w:ascii="Courier New" w:hAnsi="Courier New" w:cs="Courier New"/>
          <w:sz w:val="16"/>
          <w:szCs w:val="16"/>
        </w:rPr>
        <w:t>User Only Output</w:t>
      </w:r>
      <w:bookmarkEnd w:id="395"/>
    </w:p>
    <w:p w14:paraId="735C7B3D" w14:textId="77777777" w:rsidR="00F91562" w:rsidRPr="00F91562" w:rsidRDefault="00F91562" w:rsidP="00F91562">
      <w:pPr>
        <w:pStyle w:val="TT-TableTitle"/>
        <w:rPr>
          <w:rFonts w:ascii="Courier New" w:hAnsi="Courier New" w:cs="Courier New"/>
          <w:sz w:val="16"/>
          <w:szCs w:val="16"/>
        </w:rPr>
      </w:pPr>
      <w:bookmarkStart w:id="396" w:name="_Toc54773450"/>
      <w:r w:rsidRPr="00F91562">
        <w:rPr>
          <w:rFonts w:ascii="Courier New" w:hAnsi="Courier New" w:cs="Courier New"/>
          <w:sz w:val="16"/>
          <w:szCs w:val="16"/>
        </w:rPr>
        <w:t>Aggregated Level -- Changes to Swapped Variable SWAPVARS=EDUC3</w:t>
      </w:r>
      <w:bookmarkEnd w:id="396"/>
    </w:p>
    <w:p w14:paraId="3DF0CE32" w14:textId="77777777" w:rsidR="00F91562" w:rsidRPr="00F91562" w:rsidRDefault="00F91562" w:rsidP="00F91562">
      <w:pPr>
        <w:pStyle w:val="TT-TableTitle"/>
        <w:rPr>
          <w:rFonts w:ascii="Courier New" w:hAnsi="Courier New" w:cs="Courier New"/>
          <w:sz w:val="16"/>
          <w:szCs w:val="16"/>
        </w:rPr>
      </w:pPr>
    </w:p>
    <w:p w14:paraId="5A231CEB"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97" w:name="_Toc54773451"/>
      <w:r w:rsidRPr="00F91562">
        <w:rPr>
          <w:rFonts w:ascii="Courier New" w:hAnsi="Courier New" w:cs="Courier New"/>
          <w:sz w:val="16"/>
          <w:szCs w:val="16"/>
        </w:rPr>
        <w:t>Ratio of Estimated</w:t>
      </w:r>
      <w:bookmarkEnd w:id="397"/>
    </w:p>
    <w:p w14:paraId="10194B86"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398" w:name="_Toc54773452"/>
      <w:r w:rsidRPr="00F91562">
        <w:rPr>
          <w:rFonts w:ascii="Courier New" w:hAnsi="Courier New" w:cs="Courier New"/>
          <w:sz w:val="16"/>
          <w:szCs w:val="16"/>
        </w:rPr>
        <w:t>Before/After    Weighted       Estimated        Standard Errors</w:t>
      </w:r>
      <w:bookmarkEnd w:id="398"/>
    </w:p>
    <w:p w14:paraId="35731997" w14:textId="77777777" w:rsidR="00F91562" w:rsidRPr="00F91562" w:rsidRDefault="00F91562" w:rsidP="00F91562">
      <w:pPr>
        <w:pStyle w:val="TT-TableTitle"/>
        <w:rPr>
          <w:rFonts w:ascii="Courier New" w:hAnsi="Courier New" w:cs="Courier New"/>
          <w:sz w:val="16"/>
          <w:szCs w:val="16"/>
        </w:rPr>
      </w:pPr>
      <w:bookmarkStart w:id="399" w:name="_Toc54773453"/>
      <w:r w:rsidRPr="00F91562">
        <w:rPr>
          <w:rFonts w:ascii="Courier New" w:hAnsi="Courier New" w:cs="Courier New"/>
          <w:sz w:val="16"/>
          <w:szCs w:val="16"/>
        </w:rPr>
        <w:t>EDUC3    N     KEYOUT      Swapping        Mean      Standard Errors      (After/Before)</w:t>
      </w:r>
      <w:bookmarkEnd w:id="399"/>
    </w:p>
    <w:p w14:paraId="1BA97B64" w14:textId="77777777" w:rsidR="00F91562" w:rsidRPr="00F91562" w:rsidRDefault="00F91562" w:rsidP="00F91562">
      <w:pPr>
        <w:pStyle w:val="TT-TableTitle"/>
        <w:rPr>
          <w:rFonts w:ascii="Courier New" w:hAnsi="Courier New" w:cs="Courier New"/>
          <w:sz w:val="16"/>
          <w:szCs w:val="16"/>
        </w:rPr>
      </w:pPr>
    </w:p>
    <w:p w14:paraId="4FEF7462"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00" w:name="_Toc54773454"/>
      <w:r w:rsidRPr="00F91562">
        <w:rPr>
          <w:rFonts w:ascii="Courier New" w:hAnsi="Courier New" w:cs="Courier New"/>
          <w:sz w:val="16"/>
          <w:szCs w:val="16"/>
        </w:rPr>
        <w:t>1      87    SCORE        Before       210.8865        7.55845             1.007563</w:t>
      </w:r>
      <w:bookmarkEnd w:id="400"/>
      <w:r w:rsidRPr="00F91562">
        <w:rPr>
          <w:rFonts w:ascii="Courier New" w:hAnsi="Courier New" w:cs="Courier New"/>
          <w:sz w:val="16"/>
          <w:szCs w:val="16"/>
        </w:rPr>
        <w:t xml:space="preserve">     </w:t>
      </w:r>
    </w:p>
    <w:p w14:paraId="3050B143"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01" w:name="_Toc54773455"/>
      <w:r w:rsidRPr="00F91562">
        <w:rPr>
          <w:rFonts w:ascii="Courier New" w:hAnsi="Courier New" w:cs="Courier New"/>
          <w:sz w:val="16"/>
          <w:szCs w:val="16"/>
        </w:rPr>
        <w:t>After        211.8178        7.61561</w:t>
      </w:r>
      <w:bookmarkEnd w:id="401"/>
      <w:r w:rsidRPr="00F91562">
        <w:rPr>
          <w:rFonts w:ascii="Courier New" w:hAnsi="Courier New" w:cs="Courier New"/>
          <w:sz w:val="16"/>
          <w:szCs w:val="16"/>
        </w:rPr>
        <w:t xml:space="preserve">                          </w:t>
      </w:r>
    </w:p>
    <w:p w14:paraId="22AD3321"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02" w:name="_Toc54773456"/>
      <w:r w:rsidRPr="00F91562">
        <w:rPr>
          <w:rFonts w:ascii="Courier New" w:hAnsi="Courier New" w:cs="Courier New"/>
          <w:sz w:val="16"/>
          <w:szCs w:val="16"/>
        </w:rPr>
        <w:t>2      53    SCORE        Before       253.2086        7.51418             1.000000</w:t>
      </w:r>
      <w:bookmarkEnd w:id="402"/>
      <w:r w:rsidRPr="00F91562">
        <w:rPr>
          <w:rFonts w:ascii="Courier New" w:hAnsi="Courier New" w:cs="Courier New"/>
          <w:sz w:val="16"/>
          <w:szCs w:val="16"/>
        </w:rPr>
        <w:t xml:space="preserve">     </w:t>
      </w:r>
    </w:p>
    <w:p w14:paraId="698F4005"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03" w:name="_Toc54773457"/>
      <w:r w:rsidRPr="00F91562">
        <w:rPr>
          <w:rFonts w:ascii="Courier New" w:hAnsi="Courier New" w:cs="Courier New"/>
          <w:sz w:val="16"/>
          <w:szCs w:val="16"/>
        </w:rPr>
        <w:t>After        253.2086        7.51418</w:t>
      </w:r>
      <w:bookmarkEnd w:id="403"/>
      <w:r w:rsidRPr="00F91562">
        <w:rPr>
          <w:rFonts w:ascii="Courier New" w:hAnsi="Courier New" w:cs="Courier New"/>
          <w:sz w:val="16"/>
          <w:szCs w:val="16"/>
        </w:rPr>
        <w:t xml:space="preserve">                          </w:t>
      </w:r>
    </w:p>
    <w:p w14:paraId="3797E126"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04" w:name="_Toc54773458"/>
      <w:r w:rsidRPr="00F91562">
        <w:rPr>
          <w:rFonts w:ascii="Courier New" w:hAnsi="Courier New" w:cs="Courier New"/>
          <w:sz w:val="16"/>
          <w:szCs w:val="16"/>
        </w:rPr>
        <w:t>3      42    SCORE        Before       278.7154        5.69626             1.103795</w:t>
      </w:r>
      <w:bookmarkEnd w:id="404"/>
      <w:r w:rsidRPr="00F91562">
        <w:rPr>
          <w:rFonts w:ascii="Courier New" w:hAnsi="Courier New" w:cs="Courier New"/>
          <w:sz w:val="16"/>
          <w:szCs w:val="16"/>
        </w:rPr>
        <w:t xml:space="preserve">     </w:t>
      </w:r>
    </w:p>
    <w:p w14:paraId="58A546C5"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05" w:name="_Toc54773459"/>
      <w:r w:rsidRPr="00F91562">
        <w:rPr>
          <w:rFonts w:ascii="Courier New" w:hAnsi="Courier New" w:cs="Courier New"/>
          <w:sz w:val="16"/>
          <w:szCs w:val="16"/>
        </w:rPr>
        <w:t>After        276.0536        6.28750</w:t>
      </w:r>
      <w:bookmarkEnd w:id="405"/>
      <w:r w:rsidRPr="00F91562">
        <w:rPr>
          <w:rFonts w:ascii="Courier New" w:hAnsi="Courier New" w:cs="Courier New"/>
          <w:sz w:val="16"/>
          <w:szCs w:val="16"/>
        </w:rPr>
        <w:t xml:space="preserve">                          </w:t>
      </w:r>
    </w:p>
    <w:p w14:paraId="5798D6D8"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1D771029"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7BB3B9C0"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38E9F82E"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02E2D940"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53B52C3D"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686EFEA5"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052BF2A9"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0208F465"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2C94869B"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58FCBFD3"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7357F87C"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10E4B066"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304FFC91"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07991368"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168A3043"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4E6A25A6"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59332AB1"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1AF9BCE4"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79D04294"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45971A1B"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50D15ED7"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0B304091"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5529A1B6"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392DB54F"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29916AA6"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4AB518B4"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20818649"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240970A5"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1933206B"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596F5E5E"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20843084"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0A45EECE"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p>
    <w:p w14:paraId="37E706D0" w14:textId="77777777" w:rsidR="00F91562" w:rsidRPr="00F91562" w:rsidRDefault="00F91562" w:rsidP="00F91562">
      <w:pPr>
        <w:pStyle w:val="TT-TableTitle"/>
        <w:rPr>
          <w:rFonts w:ascii="Courier New" w:hAnsi="Courier New" w:cs="Courier New"/>
          <w:sz w:val="16"/>
          <w:szCs w:val="16"/>
        </w:rPr>
      </w:pPr>
      <w:bookmarkStart w:id="406" w:name="_Toc54773460"/>
      <w:r w:rsidRPr="00F91562">
        <w:rPr>
          <w:rFonts w:ascii="Courier New" w:hAnsi="Courier New" w:cs="Courier New"/>
          <w:sz w:val="16"/>
          <w:szCs w:val="16"/>
        </w:rPr>
        <w:t>* denotes absolute relative difference exceeds 0.1 and sample size exceeds 45</w:t>
      </w:r>
      <w:bookmarkEnd w:id="406"/>
    </w:p>
    <w:p w14:paraId="34FD3952" w14:textId="77777777" w:rsidR="00F91562" w:rsidRPr="00F91562" w:rsidRDefault="00F91562" w:rsidP="00F91562">
      <w:pPr>
        <w:pStyle w:val="TT-TableTitle"/>
        <w:rPr>
          <w:rFonts w:ascii="Courier New" w:hAnsi="Courier New" w:cs="Courier New"/>
          <w:sz w:val="16"/>
          <w:szCs w:val="16"/>
        </w:rPr>
      </w:pPr>
      <w:bookmarkStart w:id="407" w:name="_Toc54773461"/>
      <w:r w:rsidRPr="00F91562">
        <w:rPr>
          <w:rFonts w:ascii="Courier New" w:hAnsi="Courier New" w:cs="Courier New"/>
          <w:sz w:val="16"/>
          <w:szCs w:val="16"/>
        </w:rPr>
        <w:t>~ denotes value was zero before swapping and non-zero after swapping</w:t>
      </w:r>
      <w:bookmarkEnd w:id="407"/>
    </w:p>
    <w:p w14:paraId="718CDDDF" w14:textId="77777777" w:rsidR="00AE48E4" w:rsidRPr="00AE48E4" w:rsidRDefault="00F91562" w:rsidP="00AE48E4">
      <w:pPr>
        <w:pStyle w:val="TT-TableTitle"/>
        <w:rPr>
          <w:rFonts w:ascii="Courier New" w:hAnsi="Courier New" w:cs="Courier New"/>
          <w:sz w:val="16"/>
          <w:szCs w:val="16"/>
        </w:rPr>
      </w:pPr>
      <w:bookmarkStart w:id="408" w:name="_Toc54773462"/>
      <w:r w:rsidRPr="00F91562">
        <w:rPr>
          <w:rFonts w:ascii="Courier New" w:hAnsi="Courier New" w:cs="Courier New"/>
          <w:sz w:val="16"/>
          <w:szCs w:val="16"/>
        </w:rPr>
        <w:t>@ denotes SE ratios exceeds 1.1 and sample size exceeds 45</w:t>
      </w:r>
      <w:bookmarkEnd w:id="392"/>
      <w:bookmarkEnd w:id="393"/>
      <w:bookmarkEnd w:id="394"/>
      <w:bookmarkEnd w:id="408"/>
      <w:r w:rsidR="00AE48E4" w:rsidRPr="00AE48E4">
        <w:rPr>
          <w:rFonts w:ascii="Courier New" w:hAnsi="Courier New" w:cs="Courier New"/>
          <w:sz w:val="16"/>
          <w:szCs w:val="16"/>
        </w:rPr>
        <w:t xml:space="preserve"> </w:t>
      </w:r>
    </w:p>
    <w:p w14:paraId="4428A11B" w14:textId="77777777" w:rsidR="00F91562" w:rsidRDefault="00F91562" w:rsidP="00F91562">
      <w:pPr>
        <w:pStyle w:val="TT-TableTitle"/>
        <w:rPr>
          <w:rFonts w:ascii="Courier New" w:hAnsi="Courier New" w:cs="Courier New"/>
          <w:sz w:val="16"/>
          <w:szCs w:val="16"/>
        </w:rPr>
        <w:sectPr w:rsidR="00F91562" w:rsidSect="00F91562">
          <w:pgSz w:w="12240" w:h="15840" w:code="1"/>
          <w:pgMar w:top="1440" w:right="1440" w:bottom="1440" w:left="1440" w:header="720" w:footer="576" w:gutter="0"/>
          <w:cols w:space="720"/>
          <w:noEndnote/>
          <w:titlePg/>
          <w:docGrid w:linePitch="299"/>
        </w:sectPr>
      </w:pPr>
    </w:p>
    <w:p w14:paraId="65B974A1" w14:textId="77777777" w:rsidR="00021B3E" w:rsidRDefault="00AE48E4" w:rsidP="00F91562">
      <w:pPr>
        <w:pStyle w:val="TT-TableTitle"/>
      </w:pPr>
      <w:r w:rsidRPr="00AE48E4">
        <w:rPr>
          <w:rFonts w:ascii="Courier New" w:hAnsi="Courier New" w:cs="Courier New"/>
          <w:sz w:val="16"/>
          <w:szCs w:val="16"/>
        </w:rPr>
        <w:lastRenderedPageBreak/>
        <w:t xml:space="preserve"> </w:t>
      </w:r>
      <w:bookmarkStart w:id="409" w:name="_Toc315264954"/>
      <w:bookmarkStart w:id="410" w:name="_Toc315335495"/>
      <w:bookmarkStart w:id="411" w:name="_Toc315419814"/>
      <w:bookmarkStart w:id="412" w:name="_Toc54773463"/>
      <w:r w:rsidR="00021B3E">
        <w:t xml:space="preserve">Appendix </w:t>
      </w:r>
      <w:r w:rsidR="00395D81">
        <w:t>A</w:t>
      </w:r>
      <w:r w:rsidR="00021B3E">
        <w:t>-2.</w:t>
      </w:r>
      <w:r w:rsidR="00021B3E">
        <w:t> </w:t>
      </w:r>
      <w:r w:rsidR="00021B3E">
        <w:t> </w:t>
      </w:r>
      <w:proofErr w:type="spellStart"/>
      <w:r w:rsidR="004635E4" w:rsidRPr="004635E4">
        <w:rPr>
          <w:i/>
        </w:rPr>
        <w:t>DataSwap</w:t>
      </w:r>
      <w:proofErr w:type="spellEnd"/>
      <w:r w:rsidR="00021B3E">
        <w:t xml:space="preserve"> </w:t>
      </w:r>
      <w:r w:rsidR="002C7C4C">
        <w:t>Example 1</w:t>
      </w:r>
      <w:r w:rsidR="00021B3E">
        <w:t xml:space="preserve">, run </w:t>
      </w:r>
      <w:r w:rsidR="005204D8">
        <w:t>1 output</w:t>
      </w:r>
      <w:r w:rsidR="00021B3E">
        <w:t xml:space="preserve"> – no hard boundary (continued)</w:t>
      </w:r>
      <w:bookmarkEnd w:id="409"/>
      <w:bookmarkEnd w:id="410"/>
      <w:bookmarkEnd w:id="411"/>
      <w:bookmarkEnd w:id="412"/>
    </w:p>
    <w:p w14:paraId="16BC2CF1" w14:textId="77777777" w:rsidR="007565B5" w:rsidRDefault="007565B5" w:rsidP="007565B5">
      <w:pPr>
        <w:pStyle w:val="TT-TableTitle"/>
      </w:pPr>
    </w:p>
    <w:p w14:paraId="4C14D4F8" w14:textId="77777777" w:rsidR="00F91562" w:rsidRPr="00F91562" w:rsidRDefault="00F91562" w:rsidP="00F91562">
      <w:pPr>
        <w:pStyle w:val="TT-TableTitle"/>
        <w:rPr>
          <w:rFonts w:ascii="Courier New" w:hAnsi="Courier New" w:cs="Courier New"/>
          <w:sz w:val="16"/>
          <w:szCs w:val="16"/>
        </w:rPr>
      </w:pPr>
      <w:bookmarkStart w:id="413" w:name="_Toc54773464"/>
      <w:bookmarkStart w:id="414" w:name="_Toc315264955"/>
      <w:bookmarkStart w:id="415" w:name="_Toc315335496"/>
      <w:bookmarkStart w:id="416" w:name="_Toc315419815"/>
      <w:r w:rsidRPr="00F91562">
        <w:rPr>
          <w:rFonts w:ascii="Courier New" w:hAnsi="Courier New" w:cs="Courier New"/>
          <w:sz w:val="16"/>
          <w:szCs w:val="16"/>
        </w:rPr>
        <w:t xml:space="preserve">DATASWAP   EXAMPLE1.SAS                                                           </w:t>
      </w:r>
      <w:r>
        <w:rPr>
          <w:rFonts w:ascii="Courier New" w:hAnsi="Courier New" w:cs="Courier New"/>
          <w:sz w:val="16"/>
          <w:szCs w:val="16"/>
        </w:rPr>
        <w:tab/>
      </w:r>
      <w:r>
        <w:rPr>
          <w:rFonts w:ascii="Courier New" w:hAnsi="Courier New" w:cs="Courier New"/>
          <w:sz w:val="16"/>
          <w:szCs w:val="16"/>
        </w:rPr>
        <w:tab/>
      </w:r>
      <w:r w:rsidRPr="00F91562">
        <w:rPr>
          <w:rFonts w:ascii="Courier New" w:hAnsi="Courier New" w:cs="Courier New"/>
          <w:sz w:val="16"/>
          <w:szCs w:val="16"/>
        </w:rPr>
        <w:t xml:space="preserve">09:22 Wednesday, December 23, </w:t>
      </w:r>
      <w:proofErr w:type="gramStart"/>
      <w:r w:rsidRPr="00F91562">
        <w:rPr>
          <w:rFonts w:ascii="Courier New" w:hAnsi="Courier New" w:cs="Courier New"/>
          <w:sz w:val="16"/>
          <w:szCs w:val="16"/>
        </w:rPr>
        <w:t>2015  12</w:t>
      </w:r>
      <w:bookmarkEnd w:id="413"/>
      <w:proofErr w:type="gramEnd"/>
    </w:p>
    <w:p w14:paraId="563B0981" w14:textId="77777777" w:rsidR="00F91562" w:rsidRPr="00F91562" w:rsidRDefault="00F91562" w:rsidP="00F91562">
      <w:pPr>
        <w:pStyle w:val="TT-TableTitle"/>
        <w:rPr>
          <w:rFonts w:ascii="Courier New" w:hAnsi="Courier New" w:cs="Courier New"/>
          <w:sz w:val="16"/>
          <w:szCs w:val="16"/>
        </w:rPr>
      </w:pPr>
      <w:bookmarkStart w:id="417" w:name="_Toc54773465"/>
      <w:r w:rsidRPr="00F91562">
        <w:rPr>
          <w:rFonts w:ascii="Courier New" w:hAnsi="Courier New" w:cs="Courier New"/>
          <w:sz w:val="16"/>
          <w:szCs w:val="16"/>
        </w:rPr>
        <w:t>User Only Output</w:t>
      </w:r>
      <w:bookmarkEnd w:id="417"/>
    </w:p>
    <w:p w14:paraId="31E88AC8" w14:textId="77777777" w:rsidR="00F91562" w:rsidRPr="00F91562" w:rsidRDefault="00F91562" w:rsidP="00F91562">
      <w:pPr>
        <w:pStyle w:val="TT-TableTitle"/>
        <w:rPr>
          <w:rFonts w:ascii="Courier New" w:hAnsi="Courier New" w:cs="Courier New"/>
          <w:sz w:val="16"/>
          <w:szCs w:val="16"/>
        </w:rPr>
      </w:pPr>
      <w:bookmarkStart w:id="418" w:name="_Toc54773466"/>
      <w:r w:rsidRPr="00F91562">
        <w:rPr>
          <w:rFonts w:ascii="Courier New" w:hAnsi="Courier New" w:cs="Courier New"/>
          <w:sz w:val="16"/>
          <w:szCs w:val="16"/>
        </w:rPr>
        <w:t>Aggregated Level -- Changes to Swapped Variable LINKSWAP=EDUC_DET</w:t>
      </w:r>
      <w:bookmarkEnd w:id="418"/>
    </w:p>
    <w:p w14:paraId="4120EA3B" w14:textId="77777777" w:rsidR="00F91562" w:rsidRPr="00F91562" w:rsidRDefault="00F91562" w:rsidP="00F91562">
      <w:pPr>
        <w:pStyle w:val="TT-TableTitle"/>
        <w:rPr>
          <w:rFonts w:ascii="Courier New" w:hAnsi="Courier New" w:cs="Courier New"/>
          <w:sz w:val="16"/>
          <w:szCs w:val="16"/>
        </w:rPr>
      </w:pPr>
    </w:p>
    <w:p w14:paraId="26C6AF87"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19" w:name="_Toc54773467"/>
      <w:r w:rsidRPr="00F91562">
        <w:rPr>
          <w:rFonts w:ascii="Courier New" w:hAnsi="Courier New" w:cs="Courier New"/>
          <w:sz w:val="16"/>
          <w:szCs w:val="16"/>
        </w:rPr>
        <w:t xml:space="preserve">Estimated    </w:t>
      </w:r>
      <w:proofErr w:type="spellStart"/>
      <w:r w:rsidRPr="00F91562">
        <w:rPr>
          <w:rFonts w:ascii="Courier New" w:hAnsi="Courier New" w:cs="Courier New"/>
          <w:sz w:val="16"/>
          <w:szCs w:val="16"/>
        </w:rPr>
        <w:t>Estimated</w:t>
      </w:r>
      <w:bookmarkEnd w:id="419"/>
      <w:proofErr w:type="spellEnd"/>
    </w:p>
    <w:p w14:paraId="2F489C92"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0" w:name="_Toc54773468"/>
      <w:r w:rsidRPr="00F91562">
        <w:rPr>
          <w:rFonts w:ascii="Courier New" w:hAnsi="Courier New" w:cs="Courier New"/>
          <w:sz w:val="16"/>
          <w:szCs w:val="16"/>
        </w:rPr>
        <w:t xml:space="preserve">Unweighted    </w:t>
      </w:r>
      <w:proofErr w:type="spellStart"/>
      <w:r w:rsidRPr="00F91562">
        <w:rPr>
          <w:rFonts w:ascii="Courier New" w:hAnsi="Courier New" w:cs="Courier New"/>
          <w:sz w:val="16"/>
          <w:szCs w:val="16"/>
        </w:rPr>
        <w:t>Unweighted</w:t>
      </w:r>
      <w:proofErr w:type="spellEnd"/>
      <w:r w:rsidRPr="00F91562">
        <w:rPr>
          <w:rFonts w:ascii="Courier New" w:hAnsi="Courier New" w:cs="Courier New"/>
          <w:sz w:val="16"/>
          <w:szCs w:val="16"/>
        </w:rPr>
        <w:t xml:space="preserve">    Weighted    </w:t>
      </w:r>
      <w:proofErr w:type="spellStart"/>
      <w:r w:rsidRPr="00F91562">
        <w:rPr>
          <w:rFonts w:ascii="Courier New" w:hAnsi="Courier New" w:cs="Courier New"/>
          <w:sz w:val="16"/>
          <w:szCs w:val="16"/>
        </w:rPr>
        <w:t>Weighted</w:t>
      </w:r>
      <w:proofErr w:type="spellEnd"/>
      <w:r w:rsidRPr="00F91562">
        <w:rPr>
          <w:rFonts w:ascii="Courier New" w:hAnsi="Courier New" w:cs="Courier New"/>
          <w:sz w:val="16"/>
          <w:szCs w:val="16"/>
        </w:rPr>
        <w:t xml:space="preserve">    Standard      </w:t>
      </w:r>
      <w:proofErr w:type="spellStart"/>
      <w:r w:rsidRPr="00F91562">
        <w:rPr>
          <w:rFonts w:ascii="Courier New" w:hAnsi="Courier New" w:cs="Courier New"/>
          <w:sz w:val="16"/>
          <w:szCs w:val="16"/>
        </w:rPr>
        <w:t>Standard</w:t>
      </w:r>
      <w:proofErr w:type="spellEnd"/>
      <w:r w:rsidRPr="00F91562">
        <w:rPr>
          <w:rFonts w:ascii="Courier New" w:hAnsi="Courier New" w:cs="Courier New"/>
          <w:sz w:val="16"/>
          <w:szCs w:val="16"/>
        </w:rPr>
        <w:t xml:space="preserve">       Ratio of</w:t>
      </w:r>
      <w:bookmarkEnd w:id="420"/>
    </w:p>
    <w:p w14:paraId="0FAB4E4E"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1" w:name="_Toc54773469"/>
      <w:r w:rsidRPr="00F91562">
        <w:rPr>
          <w:rFonts w:ascii="Courier New" w:hAnsi="Courier New" w:cs="Courier New"/>
          <w:sz w:val="16"/>
          <w:szCs w:val="16"/>
        </w:rPr>
        <w:t xml:space="preserve">Highest                </w:t>
      </w:r>
      <w:proofErr w:type="spellStart"/>
      <w:r w:rsidRPr="00F91562">
        <w:rPr>
          <w:rFonts w:ascii="Courier New" w:hAnsi="Courier New" w:cs="Courier New"/>
          <w:sz w:val="16"/>
          <w:szCs w:val="16"/>
        </w:rPr>
        <w:t>Percents</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Percents</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Percents</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Percents</w:t>
      </w:r>
      <w:proofErr w:type="spellEnd"/>
      <w:r w:rsidRPr="00F91562">
        <w:rPr>
          <w:rFonts w:ascii="Courier New" w:hAnsi="Courier New" w:cs="Courier New"/>
          <w:sz w:val="16"/>
          <w:szCs w:val="16"/>
        </w:rPr>
        <w:t xml:space="preserve">     Errors        </w:t>
      </w:r>
      <w:proofErr w:type="spellStart"/>
      <w:r w:rsidRPr="00F91562">
        <w:rPr>
          <w:rFonts w:ascii="Courier New" w:hAnsi="Courier New" w:cs="Courier New"/>
          <w:sz w:val="16"/>
          <w:szCs w:val="16"/>
        </w:rPr>
        <w:t>Errors</w:t>
      </w:r>
      <w:proofErr w:type="spellEnd"/>
      <w:r w:rsidRPr="00F91562">
        <w:rPr>
          <w:rFonts w:ascii="Courier New" w:hAnsi="Courier New" w:cs="Courier New"/>
          <w:sz w:val="16"/>
          <w:szCs w:val="16"/>
        </w:rPr>
        <w:t xml:space="preserve">        Estimated</w:t>
      </w:r>
      <w:bookmarkEnd w:id="421"/>
    </w:p>
    <w:p w14:paraId="39E7C1D4"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2" w:name="_Toc54773470"/>
      <w:proofErr w:type="gramStart"/>
      <w:r w:rsidRPr="00F91562">
        <w:rPr>
          <w:rFonts w:ascii="Courier New" w:hAnsi="Courier New" w:cs="Courier New"/>
          <w:sz w:val="16"/>
          <w:szCs w:val="16"/>
        </w:rPr>
        <w:t>level</w:t>
      </w:r>
      <w:proofErr w:type="gramEnd"/>
      <w:r w:rsidRPr="00F91562">
        <w:rPr>
          <w:rFonts w:ascii="Courier New" w:hAnsi="Courier New" w:cs="Courier New"/>
          <w:sz w:val="16"/>
          <w:szCs w:val="16"/>
        </w:rPr>
        <w:t xml:space="preserve"> of    Sample      Before        After        Before      After       Before        After      Standard Errors</w:t>
      </w:r>
      <w:bookmarkEnd w:id="422"/>
    </w:p>
    <w:p w14:paraId="0B03C466" w14:textId="77777777" w:rsidR="00F91562" w:rsidRPr="00F91562" w:rsidRDefault="00F91562" w:rsidP="00F91562">
      <w:pPr>
        <w:pStyle w:val="TT-TableTitle"/>
        <w:rPr>
          <w:rFonts w:ascii="Courier New" w:hAnsi="Courier New" w:cs="Courier New"/>
          <w:sz w:val="16"/>
          <w:szCs w:val="16"/>
        </w:rPr>
      </w:pPr>
      <w:bookmarkStart w:id="423" w:name="_Toc54773471"/>
      <w:proofErr w:type="gramStart"/>
      <w:r w:rsidRPr="00F91562">
        <w:rPr>
          <w:rFonts w:ascii="Courier New" w:hAnsi="Courier New" w:cs="Courier New"/>
          <w:sz w:val="16"/>
          <w:szCs w:val="16"/>
        </w:rPr>
        <w:t>education</w:t>
      </w:r>
      <w:proofErr w:type="gramEnd"/>
      <w:r w:rsidRPr="00F91562">
        <w:rPr>
          <w:rFonts w:ascii="Courier New" w:hAnsi="Courier New" w:cs="Courier New"/>
          <w:sz w:val="16"/>
          <w:szCs w:val="16"/>
        </w:rPr>
        <w:t xml:space="preserve">     Size      Swapping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w:t>
      </w:r>
      <w:proofErr w:type="spellStart"/>
      <w:r w:rsidRPr="00F91562">
        <w:rPr>
          <w:rFonts w:ascii="Courier New" w:hAnsi="Courier New" w:cs="Courier New"/>
          <w:sz w:val="16"/>
          <w:szCs w:val="16"/>
        </w:rPr>
        <w:t>Swapping</w:t>
      </w:r>
      <w:proofErr w:type="spellEnd"/>
      <w:r w:rsidRPr="00F91562">
        <w:rPr>
          <w:rFonts w:ascii="Courier New" w:hAnsi="Courier New" w:cs="Courier New"/>
          <w:sz w:val="16"/>
          <w:szCs w:val="16"/>
        </w:rPr>
        <w:t xml:space="preserve">    (After/Before)</w:t>
      </w:r>
      <w:bookmarkEnd w:id="423"/>
    </w:p>
    <w:p w14:paraId="2A92437D" w14:textId="77777777" w:rsidR="00F91562" w:rsidRPr="00F91562" w:rsidRDefault="00F91562" w:rsidP="00F91562">
      <w:pPr>
        <w:pStyle w:val="TT-TableTitle"/>
        <w:rPr>
          <w:rFonts w:ascii="Courier New" w:hAnsi="Courier New" w:cs="Courier New"/>
          <w:sz w:val="16"/>
          <w:szCs w:val="16"/>
        </w:rPr>
      </w:pPr>
    </w:p>
    <w:p w14:paraId="4833E25C"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4" w:name="_Toc54773472"/>
      <w:r w:rsidRPr="00F91562">
        <w:rPr>
          <w:rFonts w:ascii="Courier New" w:hAnsi="Courier New" w:cs="Courier New"/>
          <w:sz w:val="16"/>
          <w:szCs w:val="16"/>
        </w:rPr>
        <w:t>2         30       16.4835       16.4835      16.8840     16.8840       2.6985      2.69853        1.000000</w:t>
      </w:r>
      <w:bookmarkEnd w:id="424"/>
      <w:r w:rsidRPr="00F91562">
        <w:rPr>
          <w:rFonts w:ascii="Courier New" w:hAnsi="Courier New" w:cs="Courier New"/>
          <w:sz w:val="16"/>
          <w:szCs w:val="16"/>
        </w:rPr>
        <w:t xml:space="preserve">    </w:t>
      </w:r>
    </w:p>
    <w:p w14:paraId="097FB5FF"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5" w:name="_Toc54773473"/>
      <w:r w:rsidRPr="00F91562">
        <w:rPr>
          <w:rFonts w:ascii="Courier New" w:hAnsi="Courier New" w:cs="Courier New"/>
          <w:sz w:val="16"/>
          <w:szCs w:val="16"/>
        </w:rPr>
        <w:t>3         57       31.3187       31.3187      32.7437     32.6893       3.8948      3.89521        1.000097</w:t>
      </w:r>
      <w:bookmarkEnd w:id="425"/>
      <w:r w:rsidRPr="00F91562">
        <w:rPr>
          <w:rFonts w:ascii="Courier New" w:hAnsi="Courier New" w:cs="Courier New"/>
          <w:sz w:val="16"/>
          <w:szCs w:val="16"/>
        </w:rPr>
        <w:t xml:space="preserve">    </w:t>
      </w:r>
    </w:p>
    <w:p w14:paraId="0375B18F"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6" w:name="_Toc54773474"/>
      <w:r w:rsidRPr="00F91562">
        <w:rPr>
          <w:rFonts w:ascii="Courier New" w:hAnsi="Courier New" w:cs="Courier New"/>
          <w:sz w:val="16"/>
          <w:szCs w:val="16"/>
        </w:rPr>
        <w:t>4         32       17.5824       17.5824      19.5312     19.5312       3.1976      3.19757        1.000000</w:t>
      </w:r>
      <w:bookmarkEnd w:id="426"/>
      <w:r w:rsidRPr="00F91562">
        <w:rPr>
          <w:rFonts w:ascii="Courier New" w:hAnsi="Courier New" w:cs="Courier New"/>
          <w:sz w:val="16"/>
          <w:szCs w:val="16"/>
        </w:rPr>
        <w:t xml:space="preserve">    </w:t>
      </w:r>
    </w:p>
    <w:p w14:paraId="55297E16"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7" w:name="_Toc54773475"/>
      <w:r w:rsidRPr="00F91562">
        <w:rPr>
          <w:rFonts w:ascii="Courier New" w:hAnsi="Courier New" w:cs="Courier New"/>
          <w:sz w:val="16"/>
          <w:szCs w:val="16"/>
        </w:rPr>
        <w:t>5         21       11.5385       11.5385      12.1649     12.1649       2.6270      2.62702        1.000000</w:t>
      </w:r>
      <w:bookmarkEnd w:id="427"/>
      <w:r w:rsidRPr="00F91562">
        <w:rPr>
          <w:rFonts w:ascii="Courier New" w:hAnsi="Courier New" w:cs="Courier New"/>
          <w:sz w:val="16"/>
          <w:szCs w:val="16"/>
        </w:rPr>
        <w:t xml:space="preserve">    </w:t>
      </w:r>
    </w:p>
    <w:p w14:paraId="33D6E23E"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8" w:name="_Toc54773476"/>
      <w:r w:rsidRPr="00F91562">
        <w:rPr>
          <w:rFonts w:ascii="Courier New" w:hAnsi="Courier New" w:cs="Courier New"/>
          <w:sz w:val="16"/>
          <w:szCs w:val="16"/>
        </w:rPr>
        <w:t>6          6        3.2967        3.2967       2.9218      2.9218       1.2773      1.27730        1.000000</w:t>
      </w:r>
      <w:bookmarkEnd w:id="428"/>
      <w:r w:rsidRPr="00F91562">
        <w:rPr>
          <w:rFonts w:ascii="Courier New" w:hAnsi="Courier New" w:cs="Courier New"/>
          <w:sz w:val="16"/>
          <w:szCs w:val="16"/>
        </w:rPr>
        <w:t xml:space="preserve">    </w:t>
      </w:r>
    </w:p>
    <w:p w14:paraId="55B22C9A"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29" w:name="_Toc54773477"/>
      <w:r w:rsidRPr="00F91562">
        <w:rPr>
          <w:rFonts w:ascii="Courier New" w:hAnsi="Courier New" w:cs="Courier New"/>
          <w:sz w:val="16"/>
          <w:szCs w:val="16"/>
        </w:rPr>
        <w:t>7         19       10.4396       10.4396       8.0742      8.0995       1.8137      1.81384        1.000097</w:t>
      </w:r>
      <w:bookmarkEnd w:id="429"/>
      <w:r w:rsidRPr="00F91562">
        <w:rPr>
          <w:rFonts w:ascii="Courier New" w:hAnsi="Courier New" w:cs="Courier New"/>
          <w:sz w:val="16"/>
          <w:szCs w:val="16"/>
        </w:rPr>
        <w:t xml:space="preserve">    </w:t>
      </w:r>
    </w:p>
    <w:p w14:paraId="2F66061C"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30" w:name="_Toc54773478"/>
      <w:r w:rsidRPr="00F91562">
        <w:rPr>
          <w:rFonts w:ascii="Courier New" w:hAnsi="Courier New" w:cs="Courier New"/>
          <w:sz w:val="16"/>
          <w:szCs w:val="16"/>
        </w:rPr>
        <w:t>8          7        3.8462        3.8462       3.1669      3.1669       1.2179      1.21788        1.000000</w:t>
      </w:r>
      <w:bookmarkEnd w:id="430"/>
      <w:r w:rsidRPr="00F91562">
        <w:rPr>
          <w:rFonts w:ascii="Courier New" w:hAnsi="Courier New" w:cs="Courier New"/>
          <w:sz w:val="16"/>
          <w:szCs w:val="16"/>
        </w:rPr>
        <w:t xml:space="preserve">    </w:t>
      </w:r>
    </w:p>
    <w:p w14:paraId="780524CE" w14:textId="77777777" w:rsidR="00F91562" w:rsidRPr="00F91562" w:rsidRDefault="00F91562" w:rsidP="00F91562">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31" w:name="_Toc54773479"/>
      <w:r w:rsidRPr="00F91562">
        <w:rPr>
          <w:rFonts w:ascii="Courier New" w:hAnsi="Courier New" w:cs="Courier New"/>
          <w:sz w:val="16"/>
          <w:szCs w:val="16"/>
        </w:rPr>
        <w:t>9          8        4.3956        4.3956       3.2857      3.3148       1.1875      1.18789        1.000299</w:t>
      </w:r>
      <w:bookmarkEnd w:id="431"/>
      <w:r w:rsidRPr="00F91562">
        <w:rPr>
          <w:rFonts w:ascii="Courier New" w:hAnsi="Courier New" w:cs="Courier New"/>
          <w:sz w:val="16"/>
          <w:szCs w:val="16"/>
        </w:rPr>
        <w:t xml:space="preserve">    </w:t>
      </w:r>
    </w:p>
    <w:p w14:paraId="7861DB5C" w14:textId="77777777" w:rsidR="00AE48E4" w:rsidRPr="00AE48E4" w:rsidRDefault="00F91562" w:rsidP="00AE48E4">
      <w:pPr>
        <w:pStyle w:val="TT-TableTitle"/>
        <w:rPr>
          <w:rFonts w:ascii="Courier New" w:hAnsi="Courier New" w:cs="Courier New"/>
          <w:sz w:val="16"/>
          <w:szCs w:val="16"/>
        </w:rPr>
      </w:pPr>
      <w:r w:rsidRPr="00F91562">
        <w:rPr>
          <w:rFonts w:ascii="Courier New" w:hAnsi="Courier New" w:cs="Courier New"/>
          <w:sz w:val="16"/>
          <w:szCs w:val="16"/>
        </w:rPr>
        <w:t xml:space="preserve">    </w:t>
      </w:r>
      <w:bookmarkStart w:id="432" w:name="_Toc54773480"/>
      <w:r w:rsidRPr="00F91562">
        <w:rPr>
          <w:rFonts w:ascii="Courier New" w:hAnsi="Courier New" w:cs="Courier New"/>
          <w:sz w:val="16"/>
          <w:szCs w:val="16"/>
        </w:rPr>
        <w:t>10          2        1.0989        1.0989       1.2275      1.2275       0.8711      0.87107        1.000000</w:t>
      </w:r>
      <w:bookmarkEnd w:id="432"/>
      <w:r w:rsidRPr="00F91562">
        <w:rPr>
          <w:rFonts w:ascii="Courier New" w:hAnsi="Courier New" w:cs="Courier New"/>
          <w:sz w:val="16"/>
          <w:szCs w:val="16"/>
        </w:rPr>
        <w:t xml:space="preserve">    </w:t>
      </w:r>
      <w:bookmarkEnd w:id="414"/>
      <w:bookmarkEnd w:id="415"/>
      <w:bookmarkEnd w:id="416"/>
    </w:p>
    <w:p w14:paraId="5D29413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2B8EC3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B4B147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A5DA15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503DE6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077CDB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F1AC29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0A7D2A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14A1D0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3494C4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DFFD70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AE8C07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E2DA54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82A3FCE" w14:textId="77777777" w:rsidR="00AE48E4" w:rsidRPr="00AE48E4" w:rsidRDefault="00AE48E4" w:rsidP="00AE48E4">
      <w:pPr>
        <w:pStyle w:val="TT-TableTitle"/>
        <w:rPr>
          <w:rFonts w:ascii="Courier New" w:hAnsi="Courier New" w:cs="Courier New"/>
          <w:sz w:val="16"/>
          <w:szCs w:val="16"/>
        </w:rPr>
      </w:pPr>
      <w:bookmarkStart w:id="433" w:name="_Toc315264972"/>
      <w:bookmarkStart w:id="434" w:name="_Toc315335513"/>
      <w:bookmarkStart w:id="435" w:name="_Toc315419832"/>
      <w:bookmarkStart w:id="436" w:name="_Toc54773481"/>
      <w:r w:rsidRPr="00AE48E4">
        <w:rPr>
          <w:rFonts w:ascii="Courier New" w:hAnsi="Courier New" w:cs="Courier New"/>
          <w:sz w:val="16"/>
          <w:szCs w:val="16"/>
        </w:rPr>
        <w:t>* denotes absolute relative difference exceeds 0.1 and sample size exceeds 45</w:t>
      </w:r>
      <w:bookmarkEnd w:id="433"/>
      <w:bookmarkEnd w:id="434"/>
      <w:bookmarkEnd w:id="435"/>
      <w:bookmarkEnd w:id="436"/>
    </w:p>
    <w:p w14:paraId="27DE7F5B" w14:textId="77777777" w:rsidR="00AE48E4" w:rsidRPr="00AE48E4" w:rsidRDefault="00AE48E4" w:rsidP="00AE48E4">
      <w:pPr>
        <w:pStyle w:val="TT-TableTitle"/>
        <w:rPr>
          <w:rFonts w:ascii="Courier New" w:hAnsi="Courier New" w:cs="Courier New"/>
          <w:sz w:val="16"/>
          <w:szCs w:val="16"/>
        </w:rPr>
      </w:pPr>
      <w:bookmarkStart w:id="437" w:name="_Toc315264973"/>
      <w:bookmarkStart w:id="438" w:name="_Toc315335514"/>
      <w:bookmarkStart w:id="439" w:name="_Toc315419833"/>
      <w:bookmarkStart w:id="440" w:name="_Toc54773482"/>
      <w:r w:rsidRPr="00AE48E4">
        <w:rPr>
          <w:rFonts w:ascii="Courier New" w:hAnsi="Courier New" w:cs="Courier New"/>
          <w:sz w:val="16"/>
          <w:szCs w:val="16"/>
        </w:rPr>
        <w:t>~ denotes value was zero before swapping and non-zero after swapping</w:t>
      </w:r>
      <w:bookmarkEnd w:id="437"/>
      <w:bookmarkEnd w:id="438"/>
      <w:bookmarkEnd w:id="439"/>
      <w:bookmarkEnd w:id="440"/>
    </w:p>
    <w:p w14:paraId="1DC87E68" w14:textId="77777777" w:rsidR="00AE48E4" w:rsidRPr="00AE48E4" w:rsidRDefault="00AE48E4" w:rsidP="00AE48E4">
      <w:pPr>
        <w:pStyle w:val="TT-TableTitle"/>
        <w:rPr>
          <w:rFonts w:ascii="Courier New" w:hAnsi="Courier New" w:cs="Courier New"/>
          <w:sz w:val="16"/>
          <w:szCs w:val="16"/>
        </w:rPr>
      </w:pPr>
      <w:bookmarkStart w:id="441" w:name="_Toc315264974"/>
      <w:bookmarkStart w:id="442" w:name="_Toc315335515"/>
      <w:bookmarkStart w:id="443" w:name="_Toc315419834"/>
      <w:bookmarkStart w:id="444" w:name="_Toc54773483"/>
      <w:r w:rsidRPr="00AE48E4">
        <w:rPr>
          <w:rFonts w:ascii="Courier New" w:hAnsi="Courier New" w:cs="Courier New"/>
          <w:sz w:val="16"/>
          <w:szCs w:val="16"/>
        </w:rPr>
        <w:t>@ denotes SE ratios exceeds 1.1 and sample size exceeds 45</w:t>
      </w:r>
      <w:bookmarkEnd w:id="441"/>
      <w:bookmarkEnd w:id="442"/>
      <w:bookmarkEnd w:id="443"/>
      <w:bookmarkEnd w:id="444"/>
    </w:p>
    <w:p w14:paraId="2FA62609" w14:textId="77777777" w:rsidR="00F91562" w:rsidRDefault="00F91562" w:rsidP="00021B3E">
      <w:pPr>
        <w:pStyle w:val="TT-TableTitle"/>
        <w:rPr>
          <w:rFonts w:ascii="Courier New" w:hAnsi="Courier New" w:cs="Courier New"/>
          <w:sz w:val="16"/>
          <w:szCs w:val="16"/>
        </w:rPr>
        <w:sectPr w:rsidR="00F91562" w:rsidSect="00F91562">
          <w:pgSz w:w="15840" w:h="12240" w:orient="landscape" w:code="1"/>
          <w:pgMar w:top="1440" w:right="1440" w:bottom="1440" w:left="1440" w:header="720" w:footer="576" w:gutter="0"/>
          <w:cols w:space="720"/>
          <w:noEndnote/>
          <w:titlePg/>
          <w:docGrid w:linePitch="299"/>
        </w:sectPr>
      </w:pPr>
    </w:p>
    <w:p w14:paraId="140E0156" w14:textId="77777777" w:rsidR="00021B3E" w:rsidRDefault="00021B3E" w:rsidP="00F91562">
      <w:pPr>
        <w:pStyle w:val="TT-TableTitle"/>
        <w:tabs>
          <w:tab w:val="clear" w:pos="1152"/>
        </w:tabs>
        <w:ind w:left="0" w:firstLine="0"/>
      </w:pPr>
      <w:bookmarkStart w:id="445" w:name="_Toc315264975"/>
      <w:bookmarkStart w:id="446" w:name="_Toc315335516"/>
      <w:bookmarkStart w:id="447" w:name="_Toc315419835"/>
      <w:bookmarkStart w:id="448" w:name="_Toc54773484"/>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445"/>
      <w:bookmarkEnd w:id="446"/>
      <w:bookmarkEnd w:id="447"/>
      <w:bookmarkEnd w:id="448"/>
    </w:p>
    <w:p w14:paraId="78560074" w14:textId="77777777" w:rsidR="007565B5" w:rsidRDefault="007565B5" w:rsidP="007565B5">
      <w:pPr>
        <w:pStyle w:val="TT-TableTitle"/>
      </w:pPr>
    </w:p>
    <w:p w14:paraId="165C5588" w14:textId="77777777" w:rsidR="00D9532C" w:rsidRPr="00D9532C" w:rsidRDefault="00D9532C" w:rsidP="00D9532C">
      <w:pPr>
        <w:pStyle w:val="TT-TableTitle"/>
        <w:rPr>
          <w:rFonts w:ascii="Courier New" w:hAnsi="Courier New" w:cs="Courier New"/>
          <w:sz w:val="16"/>
          <w:szCs w:val="16"/>
        </w:rPr>
      </w:pPr>
      <w:bookmarkStart w:id="449" w:name="_Toc54773485"/>
      <w:bookmarkStart w:id="450" w:name="_Toc315264976"/>
      <w:bookmarkStart w:id="451" w:name="_Toc315335517"/>
      <w:bookmarkStart w:id="452" w:name="_Toc315419836"/>
      <w:r w:rsidRPr="00D9532C">
        <w:rPr>
          <w:rFonts w:ascii="Courier New" w:hAnsi="Courier New" w:cs="Courier New"/>
          <w:sz w:val="16"/>
          <w:szCs w:val="16"/>
        </w:rPr>
        <w:t xml:space="preserve">DATASWAP   EXAMPLE1.SAS                                                           </w:t>
      </w:r>
      <w:r>
        <w:rPr>
          <w:rFonts w:ascii="Courier New" w:hAnsi="Courier New" w:cs="Courier New"/>
          <w:sz w:val="16"/>
          <w:szCs w:val="16"/>
        </w:rPr>
        <w:tab/>
      </w:r>
      <w:r>
        <w:rPr>
          <w:rFonts w:ascii="Courier New" w:hAnsi="Courier New" w:cs="Courier New"/>
          <w:sz w:val="16"/>
          <w:szCs w:val="16"/>
        </w:rPr>
        <w:tab/>
      </w:r>
      <w:r w:rsidRPr="00D9532C">
        <w:rPr>
          <w:rFonts w:ascii="Courier New" w:hAnsi="Courier New" w:cs="Courier New"/>
          <w:sz w:val="16"/>
          <w:szCs w:val="16"/>
        </w:rPr>
        <w:t xml:space="preserve">09:22 Wednesday, December 23, </w:t>
      </w:r>
      <w:proofErr w:type="gramStart"/>
      <w:r w:rsidRPr="00D9532C">
        <w:rPr>
          <w:rFonts w:ascii="Courier New" w:hAnsi="Courier New" w:cs="Courier New"/>
          <w:sz w:val="16"/>
          <w:szCs w:val="16"/>
        </w:rPr>
        <w:t>2015  13</w:t>
      </w:r>
      <w:bookmarkEnd w:id="449"/>
      <w:proofErr w:type="gramEnd"/>
    </w:p>
    <w:p w14:paraId="6F4A11C1" w14:textId="77777777" w:rsidR="00D9532C" w:rsidRPr="00D9532C" w:rsidRDefault="00D9532C" w:rsidP="00D9532C">
      <w:pPr>
        <w:pStyle w:val="TT-TableTitle"/>
        <w:rPr>
          <w:rFonts w:ascii="Courier New" w:hAnsi="Courier New" w:cs="Courier New"/>
          <w:sz w:val="16"/>
          <w:szCs w:val="16"/>
        </w:rPr>
      </w:pPr>
      <w:bookmarkStart w:id="453" w:name="_Toc54773486"/>
      <w:r w:rsidRPr="00D9532C">
        <w:rPr>
          <w:rFonts w:ascii="Courier New" w:hAnsi="Courier New" w:cs="Courier New"/>
          <w:sz w:val="16"/>
          <w:szCs w:val="16"/>
        </w:rPr>
        <w:t>User Only Output</w:t>
      </w:r>
      <w:bookmarkEnd w:id="453"/>
    </w:p>
    <w:p w14:paraId="079800AB" w14:textId="77777777" w:rsidR="00D9532C" w:rsidRPr="00D9532C" w:rsidRDefault="00D9532C" w:rsidP="00D9532C">
      <w:pPr>
        <w:pStyle w:val="TT-TableTitle"/>
        <w:rPr>
          <w:rFonts w:ascii="Courier New" w:hAnsi="Courier New" w:cs="Courier New"/>
          <w:sz w:val="16"/>
          <w:szCs w:val="16"/>
        </w:rPr>
      </w:pPr>
      <w:bookmarkStart w:id="454" w:name="_Toc54773487"/>
      <w:r w:rsidRPr="00D9532C">
        <w:rPr>
          <w:rFonts w:ascii="Courier New" w:hAnsi="Courier New" w:cs="Courier New"/>
          <w:sz w:val="16"/>
          <w:szCs w:val="16"/>
        </w:rPr>
        <w:t>Aggregated Level -- Changes to Swapped Variable LINKSWAP=EDUC_DET</w:t>
      </w:r>
      <w:bookmarkEnd w:id="454"/>
    </w:p>
    <w:p w14:paraId="6D5E54CB" w14:textId="77777777" w:rsidR="00D9532C" w:rsidRPr="00D9532C" w:rsidRDefault="00D9532C" w:rsidP="00D9532C">
      <w:pPr>
        <w:pStyle w:val="TT-TableTitle"/>
        <w:rPr>
          <w:rFonts w:ascii="Courier New" w:hAnsi="Courier New" w:cs="Courier New"/>
          <w:sz w:val="16"/>
          <w:szCs w:val="16"/>
        </w:rPr>
      </w:pPr>
    </w:p>
    <w:p w14:paraId="56E7E42F"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55" w:name="_Toc54773488"/>
      <w:r w:rsidRPr="00D9532C">
        <w:rPr>
          <w:rFonts w:ascii="Courier New" w:hAnsi="Courier New" w:cs="Courier New"/>
          <w:sz w:val="16"/>
          <w:szCs w:val="16"/>
        </w:rPr>
        <w:t>Ratio of Estimated</w:t>
      </w:r>
      <w:bookmarkEnd w:id="455"/>
    </w:p>
    <w:p w14:paraId="1929C36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56" w:name="_Toc54773489"/>
      <w:r w:rsidRPr="00D9532C">
        <w:rPr>
          <w:rFonts w:ascii="Courier New" w:hAnsi="Courier New" w:cs="Courier New"/>
          <w:sz w:val="16"/>
          <w:szCs w:val="16"/>
        </w:rPr>
        <w:t>Before/After    Weighted       Estimated        Standard Errors</w:t>
      </w:r>
      <w:bookmarkEnd w:id="456"/>
    </w:p>
    <w:p w14:paraId="723A2892" w14:textId="77777777" w:rsidR="00D9532C" w:rsidRPr="00D9532C" w:rsidRDefault="00D9532C" w:rsidP="00D9532C">
      <w:pPr>
        <w:pStyle w:val="TT-TableTitle"/>
        <w:rPr>
          <w:rFonts w:ascii="Courier New" w:hAnsi="Courier New" w:cs="Courier New"/>
          <w:sz w:val="16"/>
          <w:szCs w:val="16"/>
        </w:rPr>
      </w:pPr>
      <w:bookmarkStart w:id="457" w:name="_Toc54773490"/>
      <w:r w:rsidRPr="00D9532C">
        <w:rPr>
          <w:rFonts w:ascii="Courier New" w:hAnsi="Courier New" w:cs="Courier New"/>
          <w:sz w:val="16"/>
          <w:szCs w:val="16"/>
        </w:rPr>
        <w:t>EDUC_DET    N     KEYOUT      Swapping        Mean      Standard Errors      (After/Before)</w:t>
      </w:r>
      <w:bookmarkEnd w:id="457"/>
    </w:p>
    <w:p w14:paraId="3C33674B" w14:textId="77777777" w:rsidR="00D9532C" w:rsidRPr="00D9532C" w:rsidRDefault="00D9532C" w:rsidP="00D9532C">
      <w:pPr>
        <w:pStyle w:val="TT-TableTitle"/>
        <w:rPr>
          <w:rFonts w:ascii="Courier New" w:hAnsi="Courier New" w:cs="Courier New"/>
          <w:sz w:val="16"/>
          <w:szCs w:val="16"/>
        </w:rPr>
      </w:pPr>
    </w:p>
    <w:p w14:paraId="1B0E84A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58" w:name="_Toc54773491"/>
      <w:r w:rsidRPr="00D9532C">
        <w:rPr>
          <w:rFonts w:ascii="Courier New" w:hAnsi="Courier New" w:cs="Courier New"/>
          <w:sz w:val="16"/>
          <w:szCs w:val="16"/>
        </w:rPr>
        <w:t>2       30    SCORE        Before       177.4834        13.4480             1.000000</w:t>
      </w:r>
      <w:bookmarkEnd w:id="458"/>
      <w:r w:rsidRPr="00D9532C">
        <w:rPr>
          <w:rFonts w:ascii="Courier New" w:hAnsi="Courier New" w:cs="Courier New"/>
          <w:sz w:val="16"/>
          <w:szCs w:val="16"/>
        </w:rPr>
        <w:t xml:space="preserve">     </w:t>
      </w:r>
    </w:p>
    <w:p w14:paraId="17031345"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59" w:name="_Toc54773492"/>
      <w:r w:rsidRPr="00D9532C">
        <w:rPr>
          <w:rFonts w:ascii="Courier New" w:hAnsi="Courier New" w:cs="Courier New"/>
          <w:sz w:val="16"/>
          <w:szCs w:val="16"/>
        </w:rPr>
        <w:t>After        177.4834        13.4480</w:t>
      </w:r>
      <w:bookmarkEnd w:id="459"/>
      <w:r w:rsidRPr="00D9532C">
        <w:rPr>
          <w:rFonts w:ascii="Courier New" w:hAnsi="Courier New" w:cs="Courier New"/>
          <w:sz w:val="16"/>
          <w:szCs w:val="16"/>
        </w:rPr>
        <w:t xml:space="preserve">                          </w:t>
      </w:r>
    </w:p>
    <w:p w14:paraId="6C06FE6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0" w:name="_Toc54773493"/>
      <w:r w:rsidRPr="00D9532C">
        <w:rPr>
          <w:rFonts w:ascii="Courier New" w:hAnsi="Courier New" w:cs="Courier New"/>
          <w:sz w:val="16"/>
          <w:szCs w:val="16"/>
        </w:rPr>
        <w:t>3       57    SCORE        Before       228.1105         8.3165             1.014900</w:t>
      </w:r>
      <w:bookmarkEnd w:id="460"/>
      <w:r w:rsidRPr="00D9532C">
        <w:rPr>
          <w:rFonts w:ascii="Courier New" w:hAnsi="Courier New" w:cs="Courier New"/>
          <w:sz w:val="16"/>
          <w:szCs w:val="16"/>
        </w:rPr>
        <w:t xml:space="preserve">     </w:t>
      </w:r>
    </w:p>
    <w:p w14:paraId="635B9CE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1" w:name="_Toc54773494"/>
      <w:r w:rsidRPr="00D9532C">
        <w:rPr>
          <w:rFonts w:ascii="Courier New" w:hAnsi="Courier New" w:cs="Courier New"/>
          <w:sz w:val="16"/>
          <w:szCs w:val="16"/>
        </w:rPr>
        <w:t>After        229.5515         8.4404</w:t>
      </w:r>
      <w:bookmarkEnd w:id="461"/>
      <w:r w:rsidRPr="00D9532C">
        <w:rPr>
          <w:rFonts w:ascii="Courier New" w:hAnsi="Courier New" w:cs="Courier New"/>
          <w:sz w:val="16"/>
          <w:szCs w:val="16"/>
        </w:rPr>
        <w:t xml:space="preserve">                          </w:t>
      </w:r>
    </w:p>
    <w:p w14:paraId="4C9FF75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2" w:name="_Toc54773495"/>
      <w:r w:rsidRPr="00D9532C">
        <w:rPr>
          <w:rFonts w:ascii="Courier New" w:hAnsi="Courier New" w:cs="Courier New"/>
          <w:sz w:val="16"/>
          <w:szCs w:val="16"/>
        </w:rPr>
        <w:t>4       32    SCORE        Before       266.0061         6.9660             1.000000</w:t>
      </w:r>
      <w:bookmarkEnd w:id="462"/>
      <w:r w:rsidRPr="00D9532C">
        <w:rPr>
          <w:rFonts w:ascii="Courier New" w:hAnsi="Courier New" w:cs="Courier New"/>
          <w:sz w:val="16"/>
          <w:szCs w:val="16"/>
        </w:rPr>
        <w:t xml:space="preserve">     </w:t>
      </w:r>
    </w:p>
    <w:p w14:paraId="2FE12DEF"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3" w:name="_Toc54773496"/>
      <w:r w:rsidRPr="00D9532C">
        <w:rPr>
          <w:rFonts w:ascii="Courier New" w:hAnsi="Courier New" w:cs="Courier New"/>
          <w:sz w:val="16"/>
          <w:szCs w:val="16"/>
        </w:rPr>
        <w:t>After        266.0061         6.9660</w:t>
      </w:r>
      <w:bookmarkEnd w:id="463"/>
      <w:r w:rsidRPr="00D9532C">
        <w:rPr>
          <w:rFonts w:ascii="Courier New" w:hAnsi="Courier New" w:cs="Courier New"/>
          <w:sz w:val="16"/>
          <w:szCs w:val="16"/>
        </w:rPr>
        <w:t xml:space="preserve">                          </w:t>
      </w:r>
    </w:p>
    <w:p w14:paraId="6CABF56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4" w:name="_Toc54773497"/>
      <w:r w:rsidRPr="00D9532C">
        <w:rPr>
          <w:rFonts w:ascii="Courier New" w:hAnsi="Courier New" w:cs="Courier New"/>
          <w:sz w:val="16"/>
          <w:szCs w:val="16"/>
        </w:rPr>
        <w:t>5       21    SCORE        Before       232.6617        12.8376             1.000000</w:t>
      </w:r>
      <w:bookmarkEnd w:id="464"/>
      <w:r w:rsidRPr="00D9532C">
        <w:rPr>
          <w:rFonts w:ascii="Courier New" w:hAnsi="Courier New" w:cs="Courier New"/>
          <w:sz w:val="16"/>
          <w:szCs w:val="16"/>
        </w:rPr>
        <w:t xml:space="preserve">     </w:t>
      </w:r>
    </w:p>
    <w:p w14:paraId="1BF33B01"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5" w:name="_Toc54773498"/>
      <w:r w:rsidRPr="00D9532C">
        <w:rPr>
          <w:rFonts w:ascii="Courier New" w:hAnsi="Courier New" w:cs="Courier New"/>
          <w:sz w:val="16"/>
          <w:szCs w:val="16"/>
        </w:rPr>
        <w:t>After        232.6617        12.8376</w:t>
      </w:r>
      <w:bookmarkEnd w:id="465"/>
      <w:r w:rsidRPr="00D9532C">
        <w:rPr>
          <w:rFonts w:ascii="Courier New" w:hAnsi="Courier New" w:cs="Courier New"/>
          <w:sz w:val="16"/>
          <w:szCs w:val="16"/>
        </w:rPr>
        <w:t xml:space="preserve">                          </w:t>
      </w:r>
    </w:p>
    <w:p w14:paraId="5D2B581F"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6" w:name="_Toc54773499"/>
      <w:r w:rsidRPr="00D9532C">
        <w:rPr>
          <w:rFonts w:ascii="Courier New" w:hAnsi="Courier New" w:cs="Courier New"/>
          <w:sz w:val="16"/>
          <w:szCs w:val="16"/>
        </w:rPr>
        <w:t>6        6    SCORE        Before       273.4216        16.3528             1.000000</w:t>
      </w:r>
      <w:bookmarkEnd w:id="466"/>
      <w:r w:rsidRPr="00D9532C">
        <w:rPr>
          <w:rFonts w:ascii="Courier New" w:hAnsi="Courier New" w:cs="Courier New"/>
          <w:sz w:val="16"/>
          <w:szCs w:val="16"/>
        </w:rPr>
        <w:t xml:space="preserve">     </w:t>
      </w:r>
    </w:p>
    <w:p w14:paraId="62E09765"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7" w:name="_Toc54773500"/>
      <w:r w:rsidRPr="00D9532C">
        <w:rPr>
          <w:rFonts w:ascii="Courier New" w:hAnsi="Courier New" w:cs="Courier New"/>
          <w:sz w:val="16"/>
          <w:szCs w:val="16"/>
        </w:rPr>
        <w:t>After        273.4216        16.3528</w:t>
      </w:r>
      <w:bookmarkEnd w:id="467"/>
      <w:r w:rsidRPr="00D9532C">
        <w:rPr>
          <w:rFonts w:ascii="Courier New" w:hAnsi="Courier New" w:cs="Courier New"/>
          <w:sz w:val="16"/>
          <w:szCs w:val="16"/>
        </w:rPr>
        <w:t xml:space="preserve">                          </w:t>
      </w:r>
    </w:p>
    <w:p w14:paraId="5D1CDA6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8" w:name="_Toc54773501"/>
      <w:r w:rsidRPr="00D9532C">
        <w:rPr>
          <w:rFonts w:ascii="Courier New" w:hAnsi="Courier New" w:cs="Courier New"/>
          <w:sz w:val="16"/>
          <w:szCs w:val="16"/>
        </w:rPr>
        <w:t>7       19    SCORE        Before       272.7863         8.6800             1.049798</w:t>
      </w:r>
      <w:bookmarkEnd w:id="468"/>
      <w:r w:rsidRPr="00D9532C">
        <w:rPr>
          <w:rFonts w:ascii="Courier New" w:hAnsi="Courier New" w:cs="Courier New"/>
          <w:sz w:val="16"/>
          <w:szCs w:val="16"/>
        </w:rPr>
        <w:t xml:space="preserve">     </w:t>
      </w:r>
    </w:p>
    <w:p w14:paraId="36F2892A"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69" w:name="_Toc54773502"/>
      <w:r w:rsidRPr="00D9532C">
        <w:rPr>
          <w:rFonts w:ascii="Courier New" w:hAnsi="Courier New" w:cs="Courier New"/>
          <w:sz w:val="16"/>
          <w:szCs w:val="16"/>
        </w:rPr>
        <w:t>After        270.0131         9.1123</w:t>
      </w:r>
      <w:bookmarkEnd w:id="469"/>
      <w:r w:rsidRPr="00D9532C">
        <w:rPr>
          <w:rFonts w:ascii="Courier New" w:hAnsi="Courier New" w:cs="Courier New"/>
          <w:sz w:val="16"/>
          <w:szCs w:val="16"/>
        </w:rPr>
        <w:t xml:space="preserve">                          </w:t>
      </w:r>
    </w:p>
    <w:p w14:paraId="1184E681"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70" w:name="_Toc54773503"/>
      <w:r w:rsidRPr="00D9532C">
        <w:rPr>
          <w:rFonts w:ascii="Courier New" w:hAnsi="Courier New" w:cs="Courier New"/>
          <w:sz w:val="16"/>
          <w:szCs w:val="16"/>
        </w:rPr>
        <w:t>8        7    SCORE        Before       293.3091        12.6352             1.000000</w:t>
      </w:r>
      <w:bookmarkEnd w:id="470"/>
      <w:r w:rsidRPr="00D9532C">
        <w:rPr>
          <w:rFonts w:ascii="Courier New" w:hAnsi="Courier New" w:cs="Courier New"/>
          <w:sz w:val="16"/>
          <w:szCs w:val="16"/>
        </w:rPr>
        <w:t xml:space="preserve">     </w:t>
      </w:r>
    </w:p>
    <w:p w14:paraId="328B98F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71" w:name="_Toc54773504"/>
      <w:r w:rsidRPr="00D9532C">
        <w:rPr>
          <w:rFonts w:ascii="Courier New" w:hAnsi="Courier New" w:cs="Courier New"/>
          <w:sz w:val="16"/>
          <w:szCs w:val="16"/>
        </w:rPr>
        <w:t>After        293.3091        12.6352</w:t>
      </w:r>
      <w:bookmarkEnd w:id="471"/>
      <w:r w:rsidRPr="00D9532C">
        <w:rPr>
          <w:rFonts w:ascii="Courier New" w:hAnsi="Courier New" w:cs="Courier New"/>
          <w:sz w:val="16"/>
          <w:szCs w:val="16"/>
        </w:rPr>
        <w:t xml:space="preserve">                          </w:t>
      </w:r>
    </w:p>
    <w:p w14:paraId="3077F4C1"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72" w:name="_Toc54773505"/>
      <w:r w:rsidRPr="00D9532C">
        <w:rPr>
          <w:rFonts w:ascii="Courier New" w:hAnsi="Courier New" w:cs="Courier New"/>
          <w:sz w:val="16"/>
          <w:szCs w:val="16"/>
        </w:rPr>
        <w:t>9        8    SCORE        Before       296.5311         8.7201             1.386565</w:t>
      </w:r>
      <w:bookmarkEnd w:id="472"/>
      <w:r w:rsidRPr="00D9532C">
        <w:rPr>
          <w:rFonts w:ascii="Courier New" w:hAnsi="Courier New" w:cs="Courier New"/>
          <w:sz w:val="16"/>
          <w:szCs w:val="16"/>
        </w:rPr>
        <w:t xml:space="preserve">     </w:t>
      </w:r>
    </w:p>
    <w:p w14:paraId="04F54C5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73" w:name="_Toc54773506"/>
      <w:r w:rsidRPr="00D9532C">
        <w:rPr>
          <w:rFonts w:ascii="Courier New" w:hAnsi="Courier New" w:cs="Courier New"/>
          <w:sz w:val="16"/>
          <w:szCs w:val="16"/>
        </w:rPr>
        <w:t>After        288.1554        12.0910</w:t>
      </w:r>
      <w:bookmarkEnd w:id="473"/>
      <w:r w:rsidRPr="00D9532C">
        <w:rPr>
          <w:rFonts w:ascii="Courier New" w:hAnsi="Courier New" w:cs="Courier New"/>
          <w:sz w:val="16"/>
          <w:szCs w:val="16"/>
        </w:rPr>
        <w:t xml:space="preserve">                          </w:t>
      </w:r>
    </w:p>
    <w:p w14:paraId="517F1A65"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74" w:name="_Toc54773507"/>
      <w:r w:rsidRPr="00D9532C">
        <w:rPr>
          <w:rFonts w:ascii="Courier New" w:hAnsi="Courier New" w:cs="Courier New"/>
          <w:sz w:val="16"/>
          <w:szCs w:val="16"/>
        </w:rPr>
        <w:t>10        2    SCORE        Before       244.9769         4.1836             1.000000</w:t>
      </w:r>
      <w:bookmarkEnd w:id="474"/>
      <w:r w:rsidRPr="00D9532C">
        <w:rPr>
          <w:rFonts w:ascii="Courier New" w:hAnsi="Courier New" w:cs="Courier New"/>
          <w:sz w:val="16"/>
          <w:szCs w:val="16"/>
        </w:rPr>
        <w:t xml:space="preserve">     </w:t>
      </w:r>
    </w:p>
    <w:p w14:paraId="14247EA5" w14:textId="77777777" w:rsidR="00AE48E4" w:rsidRPr="00AE48E4" w:rsidRDefault="00D9532C" w:rsidP="00AE48E4">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75" w:name="_Toc54773508"/>
      <w:r w:rsidRPr="00D9532C">
        <w:rPr>
          <w:rFonts w:ascii="Courier New" w:hAnsi="Courier New" w:cs="Courier New"/>
          <w:sz w:val="16"/>
          <w:szCs w:val="16"/>
        </w:rPr>
        <w:t>After        244.9769         4.1836</w:t>
      </w:r>
      <w:bookmarkEnd w:id="475"/>
      <w:r w:rsidRPr="00D9532C">
        <w:rPr>
          <w:rFonts w:ascii="Courier New" w:hAnsi="Courier New" w:cs="Courier New"/>
          <w:sz w:val="16"/>
          <w:szCs w:val="16"/>
        </w:rPr>
        <w:t xml:space="preserve">                          </w:t>
      </w:r>
      <w:bookmarkEnd w:id="450"/>
      <w:bookmarkEnd w:id="451"/>
      <w:bookmarkEnd w:id="452"/>
    </w:p>
    <w:p w14:paraId="571B2D4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8A4AC2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06CFFD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0A0241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A9459F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84B747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1C044D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81CA6E5" w14:textId="77777777" w:rsidR="00AE48E4" w:rsidRPr="00AE48E4" w:rsidRDefault="00AE48E4" w:rsidP="00AE48E4">
      <w:pPr>
        <w:pStyle w:val="TT-TableTitle"/>
        <w:rPr>
          <w:rFonts w:ascii="Courier New" w:hAnsi="Courier New" w:cs="Courier New"/>
          <w:sz w:val="16"/>
          <w:szCs w:val="16"/>
        </w:rPr>
      </w:pPr>
      <w:bookmarkStart w:id="476" w:name="_Toc315265000"/>
      <w:bookmarkStart w:id="477" w:name="_Toc315335541"/>
      <w:bookmarkStart w:id="478" w:name="_Toc315419860"/>
      <w:bookmarkStart w:id="479" w:name="_Toc54773509"/>
      <w:r w:rsidRPr="00AE48E4">
        <w:rPr>
          <w:rFonts w:ascii="Courier New" w:hAnsi="Courier New" w:cs="Courier New"/>
          <w:sz w:val="16"/>
          <w:szCs w:val="16"/>
        </w:rPr>
        <w:t>* denotes absolute relative difference exceeds 0.1 and sample size exceeds 45</w:t>
      </w:r>
      <w:bookmarkEnd w:id="476"/>
      <w:bookmarkEnd w:id="477"/>
      <w:bookmarkEnd w:id="478"/>
      <w:bookmarkEnd w:id="479"/>
    </w:p>
    <w:p w14:paraId="3E3B7609" w14:textId="77777777" w:rsidR="00AE48E4" w:rsidRPr="00AE48E4" w:rsidRDefault="00AE48E4" w:rsidP="00AE48E4">
      <w:pPr>
        <w:pStyle w:val="TT-TableTitle"/>
        <w:rPr>
          <w:rFonts w:ascii="Courier New" w:hAnsi="Courier New" w:cs="Courier New"/>
          <w:sz w:val="16"/>
          <w:szCs w:val="16"/>
        </w:rPr>
      </w:pPr>
      <w:bookmarkStart w:id="480" w:name="_Toc315265001"/>
      <w:bookmarkStart w:id="481" w:name="_Toc315335542"/>
      <w:bookmarkStart w:id="482" w:name="_Toc315419861"/>
      <w:bookmarkStart w:id="483" w:name="_Toc54773510"/>
      <w:r w:rsidRPr="00AE48E4">
        <w:rPr>
          <w:rFonts w:ascii="Courier New" w:hAnsi="Courier New" w:cs="Courier New"/>
          <w:sz w:val="16"/>
          <w:szCs w:val="16"/>
        </w:rPr>
        <w:t>~ denotes value was zero before swapping and non-zero after swapping</w:t>
      </w:r>
      <w:bookmarkEnd w:id="480"/>
      <w:bookmarkEnd w:id="481"/>
      <w:bookmarkEnd w:id="482"/>
      <w:bookmarkEnd w:id="483"/>
    </w:p>
    <w:p w14:paraId="0A2BFEC1" w14:textId="77777777" w:rsidR="00AE48E4" w:rsidRPr="00AE48E4" w:rsidRDefault="00AE48E4" w:rsidP="00AE48E4">
      <w:pPr>
        <w:pStyle w:val="TT-TableTitle"/>
        <w:rPr>
          <w:rFonts w:ascii="Courier New" w:hAnsi="Courier New" w:cs="Courier New"/>
          <w:sz w:val="16"/>
          <w:szCs w:val="16"/>
        </w:rPr>
      </w:pPr>
      <w:bookmarkStart w:id="484" w:name="_Toc315265002"/>
      <w:bookmarkStart w:id="485" w:name="_Toc315335543"/>
      <w:bookmarkStart w:id="486" w:name="_Toc315419862"/>
      <w:bookmarkStart w:id="487" w:name="_Toc54773511"/>
      <w:r w:rsidRPr="00AE48E4">
        <w:rPr>
          <w:rFonts w:ascii="Courier New" w:hAnsi="Courier New" w:cs="Courier New"/>
          <w:sz w:val="16"/>
          <w:szCs w:val="16"/>
        </w:rPr>
        <w:t>@ denotes SE ratios exceeds 1.1 and sample size exceeds 45</w:t>
      </w:r>
      <w:bookmarkEnd w:id="484"/>
      <w:bookmarkEnd w:id="485"/>
      <w:bookmarkEnd w:id="486"/>
      <w:bookmarkEnd w:id="487"/>
    </w:p>
    <w:p w14:paraId="54D8F087" w14:textId="77777777" w:rsidR="00D9532C" w:rsidRDefault="00D9532C" w:rsidP="00021B3E">
      <w:pPr>
        <w:pStyle w:val="TT-TableTitle"/>
        <w:rPr>
          <w:rFonts w:ascii="Courier New" w:hAnsi="Courier New" w:cs="Courier New"/>
          <w:sz w:val="16"/>
          <w:szCs w:val="16"/>
        </w:rPr>
        <w:sectPr w:rsidR="00D9532C" w:rsidSect="00D9532C">
          <w:pgSz w:w="15840" w:h="12240" w:orient="landscape" w:code="1"/>
          <w:pgMar w:top="1440" w:right="1440" w:bottom="1440" w:left="1440" w:header="720" w:footer="576" w:gutter="0"/>
          <w:cols w:space="720"/>
          <w:noEndnote/>
          <w:titlePg/>
          <w:docGrid w:linePitch="299"/>
        </w:sectPr>
      </w:pPr>
    </w:p>
    <w:p w14:paraId="219050A6" w14:textId="77777777" w:rsidR="00021B3E" w:rsidRDefault="00021B3E" w:rsidP="00D9532C">
      <w:pPr>
        <w:pStyle w:val="TT-TableTitle"/>
        <w:tabs>
          <w:tab w:val="clear" w:pos="1152"/>
        </w:tabs>
        <w:ind w:left="0" w:firstLine="0"/>
      </w:pPr>
      <w:bookmarkStart w:id="488" w:name="_Toc315265003"/>
      <w:bookmarkStart w:id="489" w:name="_Toc315335544"/>
      <w:bookmarkStart w:id="490" w:name="_Toc315419863"/>
      <w:bookmarkStart w:id="491" w:name="_Toc54773512"/>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488"/>
      <w:bookmarkEnd w:id="489"/>
      <w:bookmarkEnd w:id="490"/>
      <w:bookmarkEnd w:id="491"/>
    </w:p>
    <w:p w14:paraId="3872AF78" w14:textId="77777777" w:rsidR="007565B5" w:rsidRDefault="007565B5" w:rsidP="007565B5">
      <w:pPr>
        <w:pStyle w:val="TT-TableTitle"/>
      </w:pPr>
    </w:p>
    <w:p w14:paraId="22C26D28" w14:textId="77777777" w:rsidR="00D9532C" w:rsidRPr="00D9532C" w:rsidRDefault="00D9532C" w:rsidP="00D9532C">
      <w:pPr>
        <w:pStyle w:val="TT-TableTitle"/>
        <w:rPr>
          <w:rFonts w:ascii="Courier New" w:hAnsi="Courier New" w:cs="Courier New"/>
          <w:sz w:val="16"/>
          <w:szCs w:val="16"/>
        </w:rPr>
      </w:pPr>
      <w:bookmarkStart w:id="492" w:name="_Toc54773513"/>
      <w:bookmarkStart w:id="493" w:name="_Toc315265004"/>
      <w:bookmarkStart w:id="494" w:name="_Toc315335545"/>
      <w:bookmarkStart w:id="495" w:name="_Toc315419864"/>
      <w:r w:rsidRPr="00D9532C">
        <w:rPr>
          <w:rFonts w:ascii="Courier New" w:hAnsi="Courier New" w:cs="Courier New"/>
          <w:sz w:val="16"/>
          <w:szCs w:val="16"/>
        </w:rPr>
        <w:t xml:space="preserve">DATASWAP   EXAMPLE1.SAS                                                           09:22 Wednesday, December 23, </w:t>
      </w:r>
      <w:proofErr w:type="gramStart"/>
      <w:r w:rsidRPr="00D9532C">
        <w:rPr>
          <w:rFonts w:ascii="Courier New" w:hAnsi="Courier New" w:cs="Courier New"/>
          <w:sz w:val="16"/>
          <w:szCs w:val="16"/>
        </w:rPr>
        <w:t>2015  14</w:t>
      </w:r>
      <w:bookmarkEnd w:id="492"/>
      <w:proofErr w:type="gramEnd"/>
    </w:p>
    <w:p w14:paraId="17E253DA" w14:textId="77777777" w:rsidR="00D9532C" w:rsidRPr="00D9532C" w:rsidRDefault="00D9532C" w:rsidP="00D9532C">
      <w:pPr>
        <w:pStyle w:val="TT-TableTitle"/>
        <w:rPr>
          <w:rFonts w:ascii="Courier New" w:hAnsi="Courier New" w:cs="Courier New"/>
          <w:sz w:val="16"/>
          <w:szCs w:val="16"/>
        </w:rPr>
      </w:pPr>
      <w:bookmarkStart w:id="496" w:name="_Toc54773514"/>
      <w:r w:rsidRPr="00D9532C">
        <w:rPr>
          <w:rFonts w:ascii="Courier New" w:hAnsi="Courier New" w:cs="Courier New"/>
          <w:sz w:val="16"/>
          <w:szCs w:val="16"/>
        </w:rPr>
        <w:t>User Only Output</w:t>
      </w:r>
      <w:bookmarkEnd w:id="496"/>
    </w:p>
    <w:p w14:paraId="60B78E23" w14:textId="77777777" w:rsidR="00D9532C" w:rsidRPr="00D9532C" w:rsidRDefault="00D9532C" w:rsidP="00D9532C">
      <w:pPr>
        <w:pStyle w:val="TT-TableTitle"/>
        <w:rPr>
          <w:rFonts w:ascii="Courier New" w:hAnsi="Courier New" w:cs="Courier New"/>
          <w:sz w:val="16"/>
          <w:szCs w:val="16"/>
        </w:rPr>
      </w:pPr>
      <w:bookmarkStart w:id="497" w:name="_Toc54773515"/>
      <w:r w:rsidRPr="00D9532C">
        <w:rPr>
          <w:rFonts w:ascii="Courier New" w:hAnsi="Courier New" w:cs="Courier New"/>
          <w:sz w:val="16"/>
          <w:szCs w:val="16"/>
        </w:rPr>
        <w:t>Aggregated Level -- Changes to Swapped Variable SWAPVARS=DAGE3</w:t>
      </w:r>
      <w:bookmarkEnd w:id="497"/>
    </w:p>
    <w:p w14:paraId="7CD4BA8A" w14:textId="77777777" w:rsidR="00D9532C" w:rsidRPr="00D9532C" w:rsidRDefault="00D9532C" w:rsidP="00D9532C">
      <w:pPr>
        <w:pStyle w:val="TT-TableTitle"/>
        <w:rPr>
          <w:rFonts w:ascii="Courier New" w:hAnsi="Courier New" w:cs="Courier New"/>
          <w:sz w:val="16"/>
          <w:szCs w:val="16"/>
        </w:rPr>
      </w:pPr>
    </w:p>
    <w:p w14:paraId="08053A92" w14:textId="77777777" w:rsidR="00D9532C" w:rsidRPr="00D9532C" w:rsidRDefault="00D9532C" w:rsidP="00D9532C">
      <w:pPr>
        <w:pStyle w:val="TT-TableTitle"/>
        <w:rPr>
          <w:rFonts w:ascii="Courier New" w:hAnsi="Courier New" w:cs="Courier New"/>
          <w:sz w:val="16"/>
          <w:szCs w:val="16"/>
        </w:rPr>
      </w:pPr>
      <w:bookmarkStart w:id="498" w:name="_Toc54773516"/>
      <w:r w:rsidRPr="00D9532C">
        <w:rPr>
          <w:rFonts w:ascii="Courier New" w:hAnsi="Courier New" w:cs="Courier New"/>
          <w:sz w:val="16"/>
          <w:szCs w:val="16"/>
        </w:rPr>
        <w:t xml:space="preserve">Derived age                                                                  Estimated    </w:t>
      </w:r>
      <w:proofErr w:type="spellStart"/>
      <w:r w:rsidRPr="00D9532C">
        <w:rPr>
          <w:rFonts w:ascii="Courier New" w:hAnsi="Courier New" w:cs="Courier New"/>
          <w:sz w:val="16"/>
          <w:szCs w:val="16"/>
        </w:rPr>
        <w:t>Estimated</w:t>
      </w:r>
      <w:bookmarkEnd w:id="498"/>
      <w:proofErr w:type="spellEnd"/>
    </w:p>
    <w:p w14:paraId="4BA49F0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499" w:name="_Toc54773517"/>
      <w:proofErr w:type="gramStart"/>
      <w:r w:rsidRPr="00D9532C">
        <w:rPr>
          <w:rFonts w:ascii="Courier New" w:hAnsi="Courier New" w:cs="Courier New"/>
          <w:sz w:val="16"/>
          <w:szCs w:val="16"/>
        </w:rPr>
        <w:t>category</w:t>
      </w:r>
      <w:proofErr w:type="gramEnd"/>
      <w:r w:rsidRPr="00D9532C">
        <w:rPr>
          <w:rFonts w:ascii="Courier New" w:hAnsi="Courier New" w:cs="Courier New"/>
          <w:sz w:val="16"/>
          <w:szCs w:val="16"/>
        </w:rPr>
        <w:t xml:space="preserve"> -              Unweighted    </w:t>
      </w:r>
      <w:proofErr w:type="spellStart"/>
      <w:r w:rsidRPr="00D9532C">
        <w:rPr>
          <w:rFonts w:ascii="Courier New" w:hAnsi="Courier New" w:cs="Courier New"/>
          <w:sz w:val="16"/>
          <w:szCs w:val="16"/>
        </w:rPr>
        <w:t>Unweighted</w:t>
      </w:r>
      <w:proofErr w:type="spellEnd"/>
      <w:r w:rsidRPr="00D9532C">
        <w:rPr>
          <w:rFonts w:ascii="Courier New" w:hAnsi="Courier New" w:cs="Courier New"/>
          <w:sz w:val="16"/>
          <w:szCs w:val="16"/>
        </w:rPr>
        <w:t xml:space="preserve">    Weighted    </w:t>
      </w:r>
      <w:proofErr w:type="spellStart"/>
      <w:r w:rsidRPr="00D9532C">
        <w:rPr>
          <w:rFonts w:ascii="Courier New" w:hAnsi="Courier New" w:cs="Courier New"/>
          <w:sz w:val="16"/>
          <w:szCs w:val="16"/>
        </w:rPr>
        <w:t>Weighted</w:t>
      </w:r>
      <w:proofErr w:type="spellEnd"/>
      <w:r w:rsidRPr="00D9532C">
        <w:rPr>
          <w:rFonts w:ascii="Courier New" w:hAnsi="Courier New" w:cs="Courier New"/>
          <w:sz w:val="16"/>
          <w:szCs w:val="16"/>
        </w:rPr>
        <w:t xml:space="preserve">    Standard      </w:t>
      </w:r>
      <w:proofErr w:type="spellStart"/>
      <w:r w:rsidRPr="00D9532C">
        <w:rPr>
          <w:rFonts w:ascii="Courier New" w:hAnsi="Courier New" w:cs="Courier New"/>
          <w:sz w:val="16"/>
          <w:szCs w:val="16"/>
        </w:rPr>
        <w:t>Standard</w:t>
      </w:r>
      <w:proofErr w:type="spellEnd"/>
      <w:r w:rsidRPr="00D9532C">
        <w:rPr>
          <w:rFonts w:ascii="Courier New" w:hAnsi="Courier New" w:cs="Courier New"/>
          <w:sz w:val="16"/>
          <w:szCs w:val="16"/>
        </w:rPr>
        <w:t xml:space="preserve">       Ratio of</w:t>
      </w:r>
      <w:bookmarkEnd w:id="499"/>
    </w:p>
    <w:p w14:paraId="0575749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00" w:name="_Toc54773518"/>
      <w:proofErr w:type="gramStart"/>
      <w:r w:rsidRPr="00D9532C">
        <w:rPr>
          <w:rFonts w:ascii="Courier New" w:hAnsi="Courier New" w:cs="Courier New"/>
          <w:sz w:val="16"/>
          <w:szCs w:val="16"/>
        </w:rPr>
        <w:t>1:</w:t>
      </w:r>
      <w:proofErr w:type="gramEnd"/>
      <w:r w:rsidRPr="00D9532C">
        <w:rPr>
          <w:rFonts w:ascii="Courier New" w:hAnsi="Courier New" w:cs="Courier New"/>
          <w:sz w:val="16"/>
          <w:szCs w:val="16"/>
        </w:rPr>
        <w:t xml:space="preserve">&lt;30,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Errors        </w:t>
      </w:r>
      <w:proofErr w:type="spellStart"/>
      <w:r w:rsidRPr="00D9532C">
        <w:rPr>
          <w:rFonts w:ascii="Courier New" w:hAnsi="Courier New" w:cs="Courier New"/>
          <w:sz w:val="16"/>
          <w:szCs w:val="16"/>
        </w:rPr>
        <w:t>Errors</w:t>
      </w:r>
      <w:proofErr w:type="spellEnd"/>
      <w:r w:rsidRPr="00D9532C">
        <w:rPr>
          <w:rFonts w:ascii="Courier New" w:hAnsi="Courier New" w:cs="Courier New"/>
          <w:sz w:val="16"/>
          <w:szCs w:val="16"/>
        </w:rPr>
        <w:t xml:space="preserve">        Estimated</w:t>
      </w:r>
      <w:bookmarkEnd w:id="500"/>
    </w:p>
    <w:p w14:paraId="0605617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01" w:name="_Toc54773519"/>
      <w:proofErr w:type="gramStart"/>
      <w:r w:rsidRPr="00D9532C">
        <w:rPr>
          <w:rFonts w:ascii="Courier New" w:hAnsi="Courier New" w:cs="Courier New"/>
          <w:sz w:val="16"/>
          <w:szCs w:val="16"/>
        </w:rPr>
        <w:t>2:</w:t>
      </w:r>
      <w:proofErr w:type="gramEnd"/>
      <w:r w:rsidRPr="00D9532C">
        <w:rPr>
          <w:rFonts w:ascii="Courier New" w:hAnsi="Courier New" w:cs="Courier New"/>
          <w:sz w:val="16"/>
          <w:szCs w:val="16"/>
        </w:rPr>
        <w:t>&lt;50,      Sample      Before        After        Before      After       Before        After      Standard Errors</w:t>
      </w:r>
      <w:bookmarkEnd w:id="501"/>
    </w:p>
    <w:p w14:paraId="177847E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02" w:name="_Toc54773520"/>
      <w:r w:rsidRPr="00D9532C">
        <w:rPr>
          <w:rFonts w:ascii="Courier New" w:hAnsi="Courier New" w:cs="Courier New"/>
          <w:sz w:val="16"/>
          <w:szCs w:val="16"/>
        </w:rPr>
        <w:t xml:space="preserve">3: &gt;=50       Size      Swapping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(After/Before)</w:t>
      </w:r>
      <w:bookmarkEnd w:id="502"/>
    </w:p>
    <w:p w14:paraId="7C6B3B8F" w14:textId="77777777" w:rsidR="00D9532C" w:rsidRPr="00D9532C" w:rsidRDefault="00D9532C" w:rsidP="00D9532C">
      <w:pPr>
        <w:pStyle w:val="TT-TableTitle"/>
        <w:rPr>
          <w:rFonts w:ascii="Courier New" w:hAnsi="Courier New" w:cs="Courier New"/>
          <w:sz w:val="16"/>
          <w:szCs w:val="16"/>
        </w:rPr>
      </w:pPr>
    </w:p>
    <w:p w14:paraId="38D8EA91"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03" w:name="_Toc54773521"/>
      <w:r w:rsidRPr="00D9532C">
        <w:rPr>
          <w:rFonts w:ascii="Courier New" w:hAnsi="Courier New" w:cs="Courier New"/>
          <w:sz w:val="16"/>
          <w:szCs w:val="16"/>
        </w:rPr>
        <w:t>1           87       47.8022       47.8022      44.6327     44.5885       3.9701      3.97038        1.000062</w:t>
      </w:r>
      <w:bookmarkEnd w:id="503"/>
      <w:r w:rsidRPr="00D9532C">
        <w:rPr>
          <w:rFonts w:ascii="Courier New" w:hAnsi="Courier New" w:cs="Courier New"/>
          <w:sz w:val="16"/>
          <w:szCs w:val="16"/>
        </w:rPr>
        <w:t xml:space="preserve">    </w:t>
      </w:r>
    </w:p>
    <w:p w14:paraId="74AB7BD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04" w:name="_Toc54773522"/>
      <w:r w:rsidRPr="00D9532C">
        <w:rPr>
          <w:rFonts w:ascii="Courier New" w:hAnsi="Courier New" w:cs="Courier New"/>
          <w:sz w:val="16"/>
          <w:szCs w:val="16"/>
        </w:rPr>
        <w:t>2           88       48.3516       48.3516      51.2125     51.2566       4.1759      4.17615        1.000056</w:t>
      </w:r>
      <w:bookmarkEnd w:id="504"/>
      <w:r w:rsidRPr="00D9532C">
        <w:rPr>
          <w:rFonts w:ascii="Courier New" w:hAnsi="Courier New" w:cs="Courier New"/>
          <w:sz w:val="16"/>
          <w:szCs w:val="16"/>
        </w:rPr>
        <w:t xml:space="preserve">    </w:t>
      </w:r>
    </w:p>
    <w:p w14:paraId="71BAC5AA" w14:textId="77777777" w:rsidR="00AE48E4" w:rsidRPr="00AE48E4" w:rsidRDefault="00D9532C" w:rsidP="00AE48E4">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05" w:name="_Toc54773523"/>
      <w:r w:rsidRPr="00D9532C">
        <w:rPr>
          <w:rFonts w:ascii="Courier New" w:hAnsi="Courier New" w:cs="Courier New"/>
          <w:sz w:val="16"/>
          <w:szCs w:val="16"/>
        </w:rPr>
        <w:t>3            7        3.8462        3.8462       4.1548      4.1548       1.6172      1.61717        1.000000</w:t>
      </w:r>
      <w:bookmarkEnd w:id="505"/>
      <w:r w:rsidRPr="00D9532C">
        <w:rPr>
          <w:rFonts w:ascii="Courier New" w:hAnsi="Courier New" w:cs="Courier New"/>
          <w:sz w:val="16"/>
          <w:szCs w:val="16"/>
        </w:rPr>
        <w:t xml:space="preserve">    </w:t>
      </w:r>
      <w:bookmarkEnd w:id="493"/>
      <w:bookmarkEnd w:id="494"/>
      <w:bookmarkEnd w:id="495"/>
      <w:r w:rsidR="00AE48E4" w:rsidRPr="00AE48E4">
        <w:rPr>
          <w:rFonts w:ascii="Courier New" w:hAnsi="Courier New" w:cs="Courier New"/>
          <w:sz w:val="16"/>
          <w:szCs w:val="16"/>
        </w:rPr>
        <w:t xml:space="preserve"> </w:t>
      </w:r>
    </w:p>
    <w:p w14:paraId="253DED9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3D083C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15D80C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B213CC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526C31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B17325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3F2ACB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FD8A70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58D448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78B190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E4D0D6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D07B75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C10F0F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0F96A0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B658C3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1C04B7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91B938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1F8967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8B01716" w14:textId="77777777" w:rsidR="00AE48E4" w:rsidRPr="00AE48E4" w:rsidRDefault="00AE48E4" w:rsidP="00AE48E4">
      <w:pPr>
        <w:pStyle w:val="TT-TableTitle"/>
        <w:rPr>
          <w:rFonts w:ascii="Courier New" w:hAnsi="Courier New" w:cs="Courier New"/>
          <w:sz w:val="16"/>
          <w:szCs w:val="16"/>
        </w:rPr>
      </w:pPr>
      <w:bookmarkStart w:id="506" w:name="_Toc315265015"/>
      <w:bookmarkStart w:id="507" w:name="_Toc315335556"/>
      <w:bookmarkStart w:id="508" w:name="_Toc315419875"/>
      <w:bookmarkStart w:id="509" w:name="_Toc54773524"/>
      <w:r w:rsidRPr="00AE48E4">
        <w:rPr>
          <w:rFonts w:ascii="Courier New" w:hAnsi="Courier New" w:cs="Courier New"/>
          <w:sz w:val="16"/>
          <w:szCs w:val="16"/>
        </w:rPr>
        <w:t>* denotes absolute relative difference exceeds 0.1 and sample size exceeds 45</w:t>
      </w:r>
      <w:bookmarkEnd w:id="506"/>
      <w:bookmarkEnd w:id="507"/>
      <w:bookmarkEnd w:id="508"/>
      <w:bookmarkEnd w:id="509"/>
    </w:p>
    <w:p w14:paraId="76727D02" w14:textId="77777777" w:rsidR="00AE48E4" w:rsidRPr="00AE48E4" w:rsidRDefault="00AE48E4" w:rsidP="00AE48E4">
      <w:pPr>
        <w:pStyle w:val="TT-TableTitle"/>
        <w:rPr>
          <w:rFonts w:ascii="Courier New" w:hAnsi="Courier New" w:cs="Courier New"/>
          <w:sz w:val="16"/>
          <w:szCs w:val="16"/>
        </w:rPr>
      </w:pPr>
      <w:bookmarkStart w:id="510" w:name="_Toc315265016"/>
      <w:bookmarkStart w:id="511" w:name="_Toc315335557"/>
      <w:bookmarkStart w:id="512" w:name="_Toc315419876"/>
      <w:bookmarkStart w:id="513" w:name="_Toc54773525"/>
      <w:r w:rsidRPr="00AE48E4">
        <w:rPr>
          <w:rFonts w:ascii="Courier New" w:hAnsi="Courier New" w:cs="Courier New"/>
          <w:sz w:val="16"/>
          <w:szCs w:val="16"/>
        </w:rPr>
        <w:t>~ denotes value was zero before swapping and non-zero after swapping</w:t>
      </w:r>
      <w:bookmarkEnd w:id="510"/>
      <w:bookmarkEnd w:id="511"/>
      <w:bookmarkEnd w:id="512"/>
      <w:bookmarkEnd w:id="513"/>
    </w:p>
    <w:p w14:paraId="2132A3A6" w14:textId="77777777" w:rsidR="00AE48E4" w:rsidRPr="00AE48E4" w:rsidRDefault="00AE48E4" w:rsidP="00AE48E4">
      <w:pPr>
        <w:pStyle w:val="TT-TableTitle"/>
        <w:rPr>
          <w:rFonts w:ascii="Courier New" w:hAnsi="Courier New" w:cs="Courier New"/>
          <w:sz w:val="16"/>
          <w:szCs w:val="16"/>
        </w:rPr>
      </w:pPr>
      <w:bookmarkStart w:id="514" w:name="_Toc315265017"/>
      <w:bookmarkStart w:id="515" w:name="_Toc315335558"/>
      <w:bookmarkStart w:id="516" w:name="_Toc315419877"/>
      <w:bookmarkStart w:id="517" w:name="_Toc54773526"/>
      <w:r w:rsidRPr="00AE48E4">
        <w:rPr>
          <w:rFonts w:ascii="Courier New" w:hAnsi="Courier New" w:cs="Courier New"/>
          <w:sz w:val="16"/>
          <w:szCs w:val="16"/>
        </w:rPr>
        <w:t>@ denotes SE ratios exceeds 1.1 and sample size exceeds 45</w:t>
      </w:r>
      <w:bookmarkEnd w:id="514"/>
      <w:bookmarkEnd w:id="515"/>
      <w:bookmarkEnd w:id="516"/>
      <w:bookmarkEnd w:id="517"/>
    </w:p>
    <w:p w14:paraId="2EBCDCC4" w14:textId="77777777" w:rsidR="00D9532C" w:rsidRDefault="00D9532C" w:rsidP="00021B3E">
      <w:pPr>
        <w:pStyle w:val="TT-TableTitle"/>
        <w:rPr>
          <w:rFonts w:ascii="Courier New" w:hAnsi="Courier New" w:cs="Courier New"/>
          <w:sz w:val="16"/>
          <w:szCs w:val="16"/>
        </w:rPr>
        <w:sectPr w:rsidR="00D9532C" w:rsidSect="00D9532C">
          <w:pgSz w:w="15840" w:h="12240" w:orient="landscape" w:code="1"/>
          <w:pgMar w:top="1440" w:right="1440" w:bottom="1440" w:left="1440" w:header="720" w:footer="576" w:gutter="0"/>
          <w:cols w:space="720"/>
          <w:noEndnote/>
          <w:titlePg/>
          <w:docGrid w:linePitch="299"/>
        </w:sectPr>
      </w:pPr>
    </w:p>
    <w:p w14:paraId="1E6E0D4B" w14:textId="77777777" w:rsidR="00021B3E" w:rsidRDefault="00021B3E" w:rsidP="00D9532C">
      <w:pPr>
        <w:pStyle w:val="TT-TableTitle"/>
        <w:tabs>
          <w:tab w:val="clear" w:pos="1152"/>
        </w:tabs>
        <w:ind w:left="0" w:firstLine="0"/>
      </w:pPr>
      <w:bookmarkStart w:id="518" w:name="_Toc315265018"/>
      <w:bookmarkStart w:id="519" w:name="_Toc315335559"/>
      <w:bookmarkStart w:id="520" w:name="_Toc315419878"/>
      <w:bookmarkStart w:id="521" w:name="_Toc54773527"/>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518"/>
      <w:bookmarkEnd w:id="519"/>
      <w:bookmarkEnd w:id="520"/>
      <w:bookmarkEnd w:id="521"/>
    </w:p>
    <w:p w14:paraId="7F00B1A9" w14:textId="77777777" w:rsidR="007565B5" w:rsidRDefault="007565B5" w:rsidP="007565B5">
      <w:pPr>
        <w:pStyle w:val="TT-TableTitle"/>
      </w:pPr>
    </w:p>
    <w:p w14:paraId="58ACA22B" w14:textId="77777777" w:rsidR="00D9532C" w:rsidRPr="00D9532C" w:rsidRDefault="00D9532C" w:rsidP="00D9532C">
      <w:pPr>
        <w:pStyle w:val="TT-TableTitle"/>
        <w:rPr>
          <w:rFonts w:ascii="Courier New" w:hAnsi="Courier New" w:cs="Courier New"/>
          <w:sz w:val="16"/>
          <w:szCs w:val="16"/>
        </w:rPr>
      </w:pPr>
      <w:bookmarkStart w:id="522" w:name="_Toc54773528"/>
      <w:bookmarkStart w:id="523" w:name="_Toc315265019"/>
      <w:bookmarkStart w:id="524" w:name="_Toc315335560"/>
      <w:bookmarkStart w:id="525" w:name="_Toc315419879"/>
      <w:r w:rsidRPr="00D9532C">
        <w:rPr>
          <w:rFonts w:ascii="Courier New" w:hAnsi="Courier New" w:cs="Courier New"/>
          <w:sz w:val="16"/>
          <w:szCs w:val="16"/>
        </w:rPr>
        <w:t xml:space="preserve">DATASWAP   EXAMPLE1.SAS                           </w:t>
      </w:r>
      <w:r>
        <w:rPr>
          <w:rFonts w:ascii="Courier New" w:hAnsi="Courier New" w:cs="Courier New"/>
          <w:sz w:val="16"/>
          <w:szCs w:val="16"/>
        </w:rPr>
        <w:t xml:space="preserve">        </w:t>
      </w:r>
      <w:r w:rsidRPr="00D9532C">
        <w:rPr>
          <w:rFonts w:ascii="Courier New" w:hAnsi="Courier New" w:cs="Courier New"/>
          <w:sz w:val="16"/>
          <w:szCs w:val="16"/>
        </w:rPr>
        <w:t xml:space="preserve">09:22 Wednesday, December 23, </w:t>
      </w:r>
      <w:proofErr w:type="gramStart"/>
      <w:r w:rsidRPr="00D9532C">
        <w:rPr>
          <w:rFonts w:ascii="Courier New" w:hAnsi="Courier New" w:cs="Courier New"/>
          <w:sz w:val="16"/>
          <w:szCs w:val="16"/>
        </w:rPr>
        <w:t>2015  15</w:t>
      </w:r>
      <w:bookmarkEnd w:id="522"/>
      <w:proofErr w:type="gramEnd"/>
    </w:p>
    <w:p w14:paraId="71D63C89" w14:textId="77777777" w:rsidR="00D9532C" w:rsidRPr="00D9532C" w:rsidRDefault="00D9532C" w:rsidP="00D9532C">
      <w:pPr>
        <w:pStyle w:val="TT-TableTitle"/>
        <w:rPr>
          <w:rFonts w:ascii="Courier New" w:hAnsi="Courier New" w:cs="Courier New"/>
          <w:sz w:val="16"/>
          <w:szCs w:val="16"/>
        </w:rPr>
      </w:pPr>
      <w:bookmarkStart w:id="526" w:name="_Toc54773529"/>
      <w:r w:rsidRPr="00D9532C">
        <w:rPr>
          <w:rFonts w:ascii="Courier New" w:hAnsi="Courier New" w:cs="Courier New"/>
          <w:sz w:val="16"/>
          <w:szCs w:val="16"/>
        </w:rPr>
        <w:t>User Only Output</w:t>
      </w:r>
      <w:bookmarkEnd w:id="526"/>
    </w:p>
    <w:p w14:paraId="42DD49B5" w14:textId="77777777" w:rsidR="00D9532C" w:rsidRPr="00D9532C" w:rsidRDefault="00D9532C" w:rsidP="00D9532C">
      <w:pPr>
        <w:pStyle w:val="TT-TableTitle"/>
        <w:rPr>
          <w:rFonts w:ascii="Courier New" w:hAnsi="Courier New" w:cs="Courier New"/>
          <w:sz w:val="16"/>
          <w:szCs w:val="16"/>
        </w:rPr>
      </w:pPr>
      <w:bookmarkStart w:id="527" w:name="_Toc54773530"/>
      <w:r w:rsidRPr="00D9532C">
        <w:rPr>
          <w:rFonts w:ascii="Courier New" w:hAnsi="Courier New" w:cs="Courier New"/>
          <w:sz w:val="16"/>
          <w:szCs w:val="16"/>
        </w:rPr>
        <w:t>Aggregated Level -- Changes to Swapped Variable SWAPVARS=DAGE3</w:t>
      </w:r>
      <w:bookmarkEnd w:id="527"/>
    </w:p>
    <w:p w14:paraId="3E617AFF" w14:textId="77777777" w:rsidR="00D9532C" w:rsidRPr="00D9532C" w:rsidRDefault="00D9532C" w:rsidP="00D9532C">
      <w:pPr>
        <w:pStyle w:val="TT-TableTitle"/>
        <w:rPr>
          <w:rFonts w:ascii="Courier New" w:hAnsi="Courier New" w:cs="Courier New"/>
          <w:sz w:val="16"/>
          <w:szCs w:val="16"/>
        </w:rPr>
      </w:pPr>
    </w:p>
    <w:p w14:paraId="3CB8651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28" w:name="_Toc54773531"/>
      <w:r w:rsidRPr="00D9532C">
        <w:rPr>
          <w:rFonts w:ascii="Courier New" w:hAnsi="Courier New" w:cs="Courier New"/>
          <w:sz w:val="16"/>
          <w:szCs w:val="16"/>
        </w:rPr>
        <w:t>Ratio of Estimated</w:t>
      </w:r>
      <w:bookmarkEnd w:id="528"/>
    </w:p>
    <w:p w14:paraId="090B4F7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29" w:name="_Toc54773532"/>
      <w:r w:rsidRPr="00D9532C">
        <w:rPr>
          <w:rFonts w:ascii="Courier New" w:hAnsi="Courier New" w:cs="Courier New"/>
          <w:sz w:val="16"/>
          <w:szCs w:val="16"/>
        </w:rPr>
        <w:t>Before/After    Weighted       Estimated        Standard Errors</w:t>
      </w:r>
      <w:bookmarkEnd w:id="529"/>
    </w:p>
    <w:p w14:paraId="11F46AD7" w14:textId="77777777" w:rsidR="00D9532C" w:rsidRPr="00D9532C" w:rsidRDefault="00D9532C" w:rsidP="00D9532C">
      <w:pPr>
        <w:pStyle w:val="TT-TableTitle"/>
        <w:rPr>
          <w:rFonts w:ascii="Courier New" w:hAnsi="Courier New" w:cs="Courier New"/>
          <w:sz w:val="16"/>
          <w:szCs w:val="16"/>
        </w:rPr>
      </w:pPr>
      <w:bookmarkStart w:id="530" w:name="_Toc54773533"/>
      <w:r w:rsidRPr="00D9532C">
        <w:rPr>
          <w:rFonts w:ascii="Courier New" w:hAnsi="Courier New" w:cs="Courier New"/>
          <w:sz w:val="16"/>
          <w:szCs w:val="16"/>
        </w:rPr>
        <w:t>DAGE3    N     KEYOUT      Swapping        Mean      Standard Errors      (After/Before)</w:t>
      </w:r>
      <w:bookmarkEnd w:id="530"/>
    </w:p>
    <w:p w14:paraId="68B36F14" w14:textId="77777777" w:rsidR="00D9532C" w:rsidRPr="00D9532C" w:rsidRDefault="00D9532C" w:rsidP="00D9532C">
      <w:pPr>
        <w:pStyle w:val="TT-TableTitle"/>
        <w:rPr>
          <w:rFonts w:ascii="Courier New" w:hAnsi="Courier New" w:cs="Courier New"/>
          <w:sz w:val="16"/>
          <w:szCs w:val="16"/>
        </w:rPr>
      </w:pPr>
    </w:p>
    <w:p w14:paraId="46B93C37"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31" w:name="_Toc54773534"/>
      <w:r w:rsidRPr="00D9532C">
        <w:rPr>
          <w:rFonts w:ascii="Courier New" w:hAnsi="Courier New" w:cs="Courier New"/>
          <w:sz w:val="16"/>
          <w:szCs w:val="16"/>
        </w:rPr>
        <w:t>1      87    SCORE        Before       243.6602         5.2952             1.001603</w:t>
      </w:r>
      <w:bookmarkEnd w:id="531"/>
      <w:r w:rsidRPr="00D9532C">
        <w:rPr>
          <w:rFonts w:ascii="Courier New" w:hAnsi="Courier New" w:cs="Courier New"/>
          <w:sz w:val="16"/>
          <w:szCs w:val="16"/>
        </w:rPr>
        <w:t xml:space="preserve">     </w:t>
      </w:r>
    </w:p>
    <w:p w14:paraId="4B47DDA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32" w:name="_Toc54773535"/>
      <w:r w:rsidRPr="00D9532C">
        <w:rPr>
          <w:rFonts w:ascii="Courier New" w:hAnsi="Courier New" w:cs="Courier New"/>
          <w:sz w:val="16"/>
          <w:szCs w:val="16"/>
        </w:rPr>
        <w:t>After        243.9601         5.3037</w:t>
      </w:r>
      <w:bookmarkEnd w:id="532"/>
      <w:r w:rsidRPr="00D9532C">
        <w:rPr>
          <w:rFonts w:ascii="Courier New" w:hAnsi="Courier New" w:cs="Courier New"/>
          <w:sz w:val="16"/>
          <w:szCs w:val="16"/>
        </w:rPr>
        <w:t xml:space="preserve">                          </w:t>
      </w:r>
    </w:p>
    <w:p w14:paraId="1F100B91"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33" w:name="_Toc54773536"/>
      <w:r w:rsidRPr="00D9532C">
        <w:rPr>
          <w:rFonts w:ascii="Courier New" w:hAnsi="Courier New" w:cs="Courier New"/>
          <w:sz w:val="16"/>
          <w:szCs w:val="16"/>
        </w:rPr>
        <w:t>2      88    SCORE        Before       230.8760         7.8594             1.000505</w:t>
      </w:r>
      <w:bookmarkEnd w:id="533"/>
      <w:r w:rsidRPr="00D9532C">
        <w:rPr>
          <w:rFonts w:ascii="Courier New" w:hAnsi="Courier New" w:cs="Courier New"/>
          <w:sz w:val="16"/>
          <w:szCs w:val="16"/>
        </w:rPr>
        <w:t xml:space="preserve">     </w:t>
      </w:r>
    </w:p>
    <w:p w14:paraId="45988BB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34" w:name="_Toc54773537"/>
      <w:r w:rsidRPr="00D9532C">
        <w:rPr>
          <w:rFonts w:ascii="Courier New" w:hAnsi="Courier New" w:cs="Courier New"/>
          <w:sz w:val="16"/>
          <w:szCs w:val="16"/>
        </w:rPr>
        <w:t>After        230.6261         7.8634</w:t>
      </w:r>
      <w:bookmarkEnd w:id="534"/>
      <w:r w:rsidRPr="00D9532C">
        <w:rPr>
          <w:rFonts w:ascii="Courier New" w:hAnsi="Courier New" w:cs="Courier New"/>
          <w:sz w:val="16"/>
          <w:szCs w:val="16"/>
        </w:rPr>
        <w:t xml:space="preserve">                          </w:t>
      </w:r>
    </w:p>
    <w:p w14:paraId="08350E1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35" w:name="_Toc54773538"/>
      <w:r w:rsidRPr="00D9532C">
        <w:rPr>
          <w:rFonts w:ascii="Courier New" w:hAnsi="Courier New" w:cs="Courier New"/>
          <w:sz w:val="16"/>
          <w:szCs w:val="16"/>
        </w:rPr>
        <w:t>3       7    SCORE        Before       240.1879        18.6124             1.000000</w:t>
      </w:r>
      <w:bookmarkEnd w:id="535"/>
      <w:r w:rsidRPr="00D9532C">
        <w:rPr>
          <w:rFonts w:ascii="Courier New" w:hAnsi="Courier New" w:cs="Courier New"/>
          <w:sz w:val="16"/>
          <w:szCs w:val="16"/>
        </w:rPr>
        <w:t xml:space="preserve">     </w:t>
      </w:r>
    </w:p>
    <w:p w14:paraId="7669CEE2"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36" w:name="_Toc54773539"/>
      <w:r w:rsidRPr="00D9532C">
        <w:rPr>
          <w:rFonts w:ascii="Courier New" w:hAnsi="Courier New" w:cs="Courier New"/>
          <w:sz w:val="16"/>
          <w:szCs w:val="16"/>
        </w:rPr>
        <w:t>After        240.1879        18.6124</w:t>
      </w:r>
      <w:bookmarkEnd w:id="536"/>
      <w:r w:rsidRPr="00D9532C">
        <w:rPr>
          <w:rFonts w:ascii="Courier New" w:hAnsi="Courier New" w:cs="Courier New"/>
          <w:sz w:val="16"/>
          <w:szCs w:val="16"/>
        </w:rPr>
        <w:t xml:space="preserve">                          </w:t>
      </w:r>
    </w:p>
    <w:p w14:paraId="5432A817" w14:textId="77777777" w:rsidR="00AE48E4" w:rsidRPr="00AE48E4" w:rsidRDefault="00D9532C" w:rsidP="00AE48E4">
      <w:pPr>
        <w:pStyle w:val="TT-TableTitle"/>
        <w:rPr>
          <w:rFonts w:ascii="Courier New" w:hAnsi="Courier New" w:cs="Courier New"/>
          <w:sz w:val="16"/>
          <w:szCs w:val="16"/>
        </w:rPr>
      </w:pPr>
      <w:r w:rsidRPr="00D9532C">
        <w:rPr>
          <w:rFonts w:ascii="Courier New" w:hAnsi="Courier New" w:cs="Courier New"/>
          <w:sz w:val="16"/>
          <w:szCs w:val="16"/>
        </w:rPr>
        <w:t xml:space="preserve"> </w:t>
      </w:r>
      <w:bookmarkEnd w:id="523"/>
      <w:bookmarkEnd w:id="524"/>
      <w:bookmarkEnd w:id="525"/>
      <w:r w:rsidR="00AE48E4" w:rsidRPr="00AE48E4">
        <w:rPr>
          <w:rFonts w:ascii="Courier New" w:hAnsi="Courier New" w:cs="Courier New"/>
          <w:sz w:val="16"/>
          <w:szCs w:val="16"/>
        </w:rPr>
        <w:t xml:space="preserve"> </w:t>
      </w:r>
    </w:p>
    <w:p w14:paraId="36675B1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61E47F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2BAA01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C9BC33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E9D8F7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D95AAB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1C1EF5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807A86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8D57D4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1339CD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41445E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8CACDC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744B50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1E21C7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A6C022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C9AD5E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B0DBD7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929517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126617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877323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FCEED4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070BF1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05EAA9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AC364A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4F870E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A103E6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C36281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4ACE92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87A2F9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281E38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C02295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9F938D6" w14:textId="77777777" w:rsidR="00AE48E4" w:rsidRPr="00AE48E4" w:rsidRDefault="00AE48E4" w:rsidP="00AE48E4">
      <w:pPr>
        <w:pStyle w:val="TT-TableTitle"/>
        <w:rPr>
          <w:rFonts w:ascii="Courier New" w:hAnsi="Courier New" w:cs="Courier New"/>
          <w:sz w:val="16"/>
          <w:szCs w:val="16"/>
        </w:rPr>
      </w:pPr>
      <w:bookmarkStart w:id="537" w:name="_Toc315265031"/>
      <w:bookmarkStart w:id="538" w:name="_Toc315335572"/>
      <w:bookmarkStart w:id="539" w:name="_Toc315419891"/>
      <w:bookmarkStart w:id="540" w:name="_Toc54773540"/>
      <w:r w:rsidRPr="00AE48E4">
        <w:rPr>
          <w:rFonts w:ascii="Courier New" w:hAnsi="Courier New" w:cs="Courier New"/>
          <w:sz w:val="16"/>
          <w:szCs w:val="16"/>
        </w:rPr>
        <w:t>* denotes absolute relative difference exceeds 0.1 and sample size exceeds 45</w:t>
      </w:r>
      <w:bookmarkEnd w:id="537"/>
      <w:bookmarkEnd w:id="538"/>
      <w:bookmarkEnd w:id="539"/>
      <w:bookmarkEnd w:id="540"/>
    </w:p>
    <w:p w14:paraId="29064D19" w14:textId="77777777" w:rsidR="00AE48E4" w:rsidRPr="00AE48E4" w:rsidRDefault="00AE48E4" w:rsidP="00AE48E4">
      <w:pPr>
        <w:pStyle w:val="TT-TableTitle"/>
        <w:rPr>
          <w:rFonts w:ascii="Courier New" w:hAnsi="Courier New" w:cs="Courier New"/>
          <w:sz w:val="16"/>
          <w:szCs w:val="16"/>
        </w:rPr>
      </w:pPr>
      <w:bookmarkStart w:id="541" w:name="_Toc315265032"/>
      <w:bookmarkStart w:id="542" w:name="_Toc315335573"/>
      <w:bookmarkStart w:id="543" w:name="_Toc315419892"/>
      <w:bookmarkStart w:id="544" w:name="_Toc54773541"/>
      <w:r w:rsidRPr="00AE48E4">
        <w:rPr>
          <w:rFonts w:ascii="Courier New" w:hAnsi="Courier New" w:cs="Courier New"/>
          <w:sz w:val="16"/>
          <w:szCs w:val="16"/>
        </w:rPr>
        <w:t>~ denotes value was zero before swapping and non-zero after swapping</w:t>
      </w:r>
      <w:bookmarkEnd w:id="541"/>
      <w:bookmarkEnd w:id="542"/>
      <w:bookmarkEnd w:id="543"/>
      <w:bookmarkEnd w:id="544"/>
    </w:p>
    <w:p w14:paraId="71C88C60" w14:textId="77777777" w:rsidR="00AE48E4" w:rsidRPr="00AE48E4" w:rsidRDefault="00AE48E4" w:rsidP="00AE48E4">
      <w:pPr>
        <w:pStyle w:val="TT-TableTitle"/>
        <w:rPr>
          <w:rFonts w:ascii="Courier New" w:hAnsi="Courier New" w:cs="Courier New"/>
          <w:sz w:val="16"/>
          <w:szCs w:val="16"/>
        </w:rPr>
      </w:pPr>
      <w:bookmarkStart w:id="545" w:name="_Toc315265033"/>
      <w:bookmarkStart w:id="546" w:name="_Toc315335574"/>
      <w:bookmarkStart w:id="547" w:name="_Toc315419893"/>
      <w:bookmarkStart w:id="548" w:name="_Toc54773542"/>
      <w:r w:rsidRPr="00AE48E4">
        <w:rPr>
          <w:rFonts w:ascii="Courier New" w:hAnsi="Courier New" w:cs="Courier New"/>
          <w:sz w:val="16"/>
          <w:szCs w:val="16"/>
        </w:rPr>
        <w:t>@ denotes SE ratios exceeds 1.1 and sample size exceeds 45</w:t>
      </w:r>
      <w:bookmarkEnd w:id="545"/>
      <w:bookmarkEnd w:id="546"/>
      <w:bookmarkEnd w:id="547"/>
      <w:bookmarkEnd w:id="548"/>
    </w:p>
    <w:p w14:paraId="35BE25FA" w14:textId="77777777" w:rsidR="00D9532C" w:rsidRDefault="00D9532C" w:rsidP="00D9532C">
      <w:pPr>
        <w:pStyle w:val="TT-TableTitle"/>
        <w:rPr>
          <w:rFonts w:ascii="Courier New" w:hAnsi="Courier New" w:cs="Courier New"/>
          <w:sz w:val="16"/>
          <w:szCs w:val="16"/>
        </w:rPr>
        <w:sectPr w:rsidR="00D9532C" w:rsidSect="00D9532C">
          <w:pgSz w:w="12240" w:h="15840" w:code="1"/>
          <w:pgMar w:top="1440" w:right="432" w:bottom="1440" w:left="720" w:header="720" w:footer="576" w:gutter="0"/>
          <w:cols w:space="720"/>
          <w:noEndnote/>
          <w:titlePg/>
          <w:docGrid w:linePitch="299"/>
        </w:sectPr>
      </w:pPr>
      <w:bookmarkStart w:id="549" w:name="_Toc315265034"/>
      <w:bookmarkStart w:id="550" w:name="_Toc315335575"/>
      <w:bookmarkStart w:id="551" w:name="_Toc315419894"/>
    </w:p>
    <w:p w14:paraId="5AC3BF43" w14:textId="77777777" w:rsidR="00D9532C" w:rsidRDefault="00D9532C" w:rsidP="00D9532C">
      <w:pPr>
        <w:pStyle w:val="TT-TableTitle"/>
      </w:pPr>
      <w:bookmarkStart w:id="552" w:name="_Toc54773543"/>
      <w:bookmarkStart w:id="553" w:name="_Toc315265035"/>
      <w:bookmarkStart w:id="554" w:name="_Toc315335576"/>
      <w:bookmarkStart w:id="555" w:name="_Toc315419895"/>
      <w:bookmarkEnd w:id="549"/>
      <w:bookmarkEnd w:id="550"/>
      <w:bookmarkEnd w:id="551"/>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552"/>
    </w:p>
    <w:p w14:paraId="228D4635" w14:textId="77777777" w:rsidR="00D9532C" w:rsidRDefault="00D9532C" w:rsidP="00D9532C">
      <w:pPr>
        <w:pStyle w:val="TT-TableTitle"/>
        <w:rPr>
          <w:rFonts w:ascii="Courier New" w:hAnsi="Courier New" w:cs="Courier New"/>
          <w:sz w:val="16"/>
          <w:szCs w:val="16"/>
        </w:rPr>
      </w:pPr>
    </w:p>
    <w:p w14:paraId="20CB2311" w14:textId="77777777" w:rsidR="00D9532C" w:rsidRPr="00D9532C" w:rsidRDefault="00D9532C" w:rsidP="00D9532C">
      <w:pPr>
        <w:pStyle w:val="TT-TableTitle"/>
        <w:rPr>
          <w:rFonts w:ascii="Courier New" w:hAnsi="Courier New" w:cs="Courier New"/>
          <w:sz w:val="16"/>
          <w:szCs w:val="16"/>
        </w:rPr>
      </w:pPr>
      <w:bookmarkStart w:id="556" w:name="_Toc54773544"/>
      <w:r w:rsidRPr="00D9532C">
        <w:rPr>
          <w:rFonts w:ascii="Courier New" w:hAnsi="Courier New" w:cs="Courier New"/>
          <w:sz w:val="16"/>
          <w:szCs w:val="16"/>
        </w:rPr>
        <w:t xml:space="preserve">DATASWAP   EXAMPLE1.SAS                       </w:t>
      </w:r>
      <w:r>
        <w:rPr>
          <w:rFonts w:ascii="Courier New" w:hAnsi="Courier New" w:cs="Courier New"/>
          <w:sz w:val="16"/>
          <w:szCs w:val="16"/>
        </w:rPr>
        <w:t xml:space="preserve">                               </w:t>
      </w:r>
      <w:r w:rsidRPr="00D9532C">
        <w:rPr>
          <w:rFonts w:ascii="Courier New" w:hAnsi="Courier New" w:cs="Courier New"/>
          <w:sz w:val="16"/>
          <w:szCs w:val="16"/>
        </w:rPr>
        <w:t xml:space="preserve">09:22 Wednesday, December 23, </w:t>
      </w:r>
      <w:proofErr w:type="gramStart"/>
      <w:r w:rsidRPr="00D9532C">
        <w:rPr>
          <w:rFonts w:ascii="Courier New" w:hAnsi="Courier New" w:cs="Courier New"/>
          <w:sz w:val="16"/>
          <w:szCs w:val="16"/>
        </w:rPr>
        <w:t>2015  16</w:t>
      </w:r>
      <w:bookmarkEnd w:id="556"/>
      <w:proofErr w:type="gramEnd"/>
    </w:p>
    <w:p w14:paraId="2C0D056A" w14:textId="77777777" w:rsidR="00D9532C" w:rsidRPr="00D9532C" w:rsidRDefault="00D9532C" w:rsidP="00D9532C">
      <w:pPr>
        <w:pStyle w:val="TT-TableTitle"/>
        <w:rPr>
          <w:rFonts w:ascii="Courier New" w:hAnsi="Courier New" w:cs="Courier New"/>
          <w:sz w:val="16"/>
          <w:szCs w:val="16"/>
        </w:rPr>
      </w:pPr>
      <w:bookmarkStart w:id="557" w:name="_Toc54773545"/>
      <w:r w:rsidRPr="00D9532C">
        <w:rPr>
          <w:rFonts w:ascii="Courier New" w:hAnsi="Courier New" w:cs="Courier New"/>
          <w:sz w:val="16"/>
          <w:szCs w:val="16"/>
        </w:rPr>
        <w:t>User Only Output</w:t>
      </w:r>
      <w:bookmarkEnd w:id="557"/>
    </w:p>
    <w:p w14:paraId="0A957CDE" w14:textId="77777777" w:rsidR="00D9532C" w:rsidRPr="00D9532C" w:rsidRDefault="00D9532C" w:rsidP="00D9532C">
      <w:pPr>
        <w:pStyle w:val="TT-TableTitle"/>
        <w:rPr>
          <w:rFonts w:ascii="Courier New" w:hAnsi="Courier New" w:cs="Courier New"/>
          <w:sz w:val="16"/>
          <w:szCs w:val="16"/>
        </w:rPr>
      </w:pPr>
      <w:bookmarkStart w:id="558" w:name="_Toc54773546"/>
      <w:r w:rsidRPr="00D9532C">
        <w:rPr>
          <w:rFonts w:ascii="Courier New" w:hAnsi="Courier New" w:cs="Courier New"/>
          <w:sz w:val="16"/>
          <w:szCs w:val="16"/>
        </w:rPr>
        <w:t>Aggregated Level -- Changes to Swapped Variable LINKSWAP=DAGE</w:t>
      </w:r>
      <w:bookmarkEnd w:id="558"/>
    </w:p>
    <w:p w14:paraId="23E3FD75"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59" w:name="_Toc54773547"/>
      <w:r w:rsidRPr="00D9532C">
        <w:rPr>
          <w:rFonts w:ascii="Courier New" w:hAnsi="Courier New" w:cs="Courier New"/>
          <w:sz w:val="16"/>
          <w:szCs w:val="16"/>
        </w:rPr>
        <w:t xml:space="preserve">Estimated    </w:t>
      </w:r>
      <w:proofErr w:type="spellStart"/>
      <w:r w:rsidRPr="00D9532C">
        <w:rPr>
          <w:rFonts w:ascii="Courier New" w:hAnsi="Courier New" w:cs="Courier New"/>
          <w:sz w:val="16"/>
          <w:szCs w:val="16"/>
        </w:rPr>
        <w:t>Estimated</w:t>
      </w:r>
      <w:bookmarkEnd w:id="559"/>
      <w:proofErr w:type="spellEnd"/>
    </w:p>
    <w:p w14:paraId="7C7F3CCE" w14:textId="77777777" w:rsidR="00D9532C" w:rsidRPr="00D9532C" w:rsidRDefault="00D9532C" w:rsidP="00D9532C">
      <w:pPr>
        <w:pStyle w:val="TT-TableTitle"/>
        <w:rPr>
          <w:rFonts w:ascii="Courier New" w:hAnsi="Courier New" w:cs="Courier New"/>
          <w:sz w:val="16"/>
          <w:szCs w:val="16"/>
        </w:rPr>
      </w:pPr>
      <w:bookmarkStart w:id="560" w:name="_Toc54773548"/>
      <w:r w:rsidRPr="00D9532C">
        <w:rPr>
          <w:rFonts w:ascii="Courier New" w:hAnsi="Courier New" w:cs="Courier New"/>
          <w:sz w:val="16"/>
          <w:szCs w:val="16"/>
        </w:rPr>
        <w:t xml:space="preserve">Age derived              Unweighted    </w:t>
      </w:r>
      <w:proofErr w:type="spellStart"/>
      <w:r w:rsidRPr="00D9532C">
        <w:rPr>
          <w:rFonts w:ascii="Courier New" w:hAnsi="Courier New" w:cs="Courier New"/>
          <w:sz w:val="16"/>
          <w:szCs w:val="16"/>
        </w:rPr>
        <w:t>Unweighted</w:t>
      </w:r>
      <w:proofErr w:type="spellEnd"/>
      <w:r w:rsidRPr="00D9532C">
        <w:rPr>
          <w:rFonts w:ascii="Courier New" w:hAnsi="Courier New" w:cs="Courier New"/>
          <w:sz w:val="16"/>
          <w:szCs w:val="16"/>
        </w:rPr>
        <w:t xml:space="preserve">    Weighted    </w:t>
      </w:r>
      <w:proofErr w:type="spellStart"/>
      <w:r w:rsidRPr="00D9532C">
        <w:rPr>
          <w:rFonts w:ascii="Courier New" w:hAnsi="Courier New" w:cs="Courier New"/>
          <w:sz w:val="16"/>
          <w:szCs w:val="16"/>
        </w:rPr>
        <w:t>Weighted</w:t>
      </w:r>
      <w:proofErr w:type="spellEnd"/>
      <w:r w:rsidRPr="00D9532C">
        <w:rPr>
          <w:rFonts w:ascii="Courier New" w:hAnsi="Courier New" w:cs="Courier New"/>
          <w:sz w:val="16"/>
          <w:szCs w:val="16"/>
        </w:rPr>
        <w:t xml:space="preserve">    Standard      </w:t>
      </w:r>
      <w:proofErr w:type="spellStart"/>
      <w:r w:rsidRPr="00D9532C">
        <w:rPr>
          <w:rFonts w:ascii="Courier New" w:hAnsi="Courier New" w:cs="Courier New"/>
          <w:sz w:val="16"/>
          <w:szCs w:val="16"/>
        </w:rPr>
        <w:t>Standard</w:t>
      </w:r>
      <w:proofErr w:type="spellEnd"/>
      <w:r w:rsidRPr="00D9532C">
        <w:rPr>
          <w:rFonts w:ascii="Courier New" w:hAnsi="Courier New" w:cs="Courier New"/>
          <w:sz w:val="16"/>
          <w:szCs w:val="16"/>
        </w:rPr>
        <w:t xml:space="preserve">       Ratio of</w:t>
      </w:r>
      <w:bookmarkEnd w:id="560"/>
    </w:p>
    <w:p w14:paraId="384C99B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1" w:name="_Toc54773549"/>
      <w:proofErr w:type="spellStart"/>
      <w:proofErr w:type="gramStart"/>
      <w:r w:rsidRPr="00D9532C">
        <w:rPr>
          <w:rFonts w:ascii="Courier New" w:hAnsi="Courier New" w:cs="Courier New"/>
          <w:sz w:val="16"/>
          <w:szCs w:val="16"/>
        </w:rPr>
        <w:t>fr</w:t>
      </w:r>
      <w:proofErr w:type="spellEnd"/>
      <w:proofErr w:type="gramEnd"/>
      <w:r w:rsidRPr="00D9532C">
        <w:rPr>
          <w:rFonts w:ascii="Courier New" w:hAnsi="Courier New" w:cs="Courier New"/>
          <w:sz w:val="16"/>
          <w:szCs w:val="16"/>
        </w:rPr>
        <w:t xml:space="preserve"> date of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Errors        </w:t>
      </w:r>
      <w:proofErr w:type="spellStart"/>
      <w:r w:rsidRPr="00D9532C">
        <w:rPr>
          <w:rFonts w:ascii="Courier New" w:hAnsi="Courier New" w:cs="Courier New"/>
          <w:sz w:val="16"/>
          <w:szCs w:val="16"/>
        </w:rPr>
        <w:t>Errors</w:t>
      </w:r>
      <w:proofErr w:type="spellEnd"/>
      <w:r w:rsidRPr="00D9532C">
        <w:rPr>
          <w:rFonts w:ascii="Courier New" w:hAnsi="Courier New" w:cs="Courier New"/>
          <w:sz w:val="16"/>
          <w:szCs w:val="16"/>
        </w:rPr>
        <w:t xml:space="preserve">        Estimated</w:t>
      </w:r>
      <w:bookmarkEnd w:id="561"/>
    </w:p>
    <w:p w14:paraId="6DB26E2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2" w:name="_Toc54773550"/>
      <w:proofErr w:type="gramStart"/>
      <w:r w:rsidRPr="00D9532C">
        <w:rPr>
          <w:rFonts w:ascii="Courier New" w:hAnsi="Courier New" w:cs="Courier New"/>
          <w:sz w:val="16"/>
          <w:szCs w:val="16"/>
        </w:rPr>
        <w:t>birth</w:t>
      </w:r>
      <w:proofErr w:type="gramEnd"/>
      <w:r w:rsidRPr="00D9532C">
        <w:rPr>
          <w:rFonts w:ascii="Courier New" w:hAnsi="Courier New" w:cs="Courier New"/>
          <w:sz w:val="16"/>
          <w:szCs w:val="16"/>
        </w:rPr>
        <w:t xml:space="preserve"> or     Sample      Before        After        Before      After       Before        After      Standard Errors</w:t>
      </w:r>
      <w:bookmarkEnd w:id="562"/>
    </w:p>
    <w:p w14:paraId="7139ACF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3" w:name="_Toc54773551"/>
      <w:r w:rsidRPr="00D9532C">
        <w:rPr>
          <w:rFonts w:ascii="Courier New" w:hAnsi="Courier New" w:cs="Courier New"/>
          <w:sz w:val="16"/>
          <w:szCs w:val="16"/>
        </w:rPr>
        <w:t xml:space="preserve">Screener      Size      Swapping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(After/Before)</w:t>
      </w:r>
      <w:bookmarkEnd w:id="563"/>
    </w:p>
    <w:p w14:paraId="4CAE041B" w14:textId="77777777" w:rsidR="00D9532C" w:rsidRPr="00D9532C" w:rsidRDefault="00D9532C" w:rsidP="00D9532C">
      <w:pPr>
        <w:pStyle w:val="TT-TableTitle"/>
        <w:rPr>
          <w:rFonts w:ascii="Courier New" w:hAnsi="Courier New" w:cs="Courier New"/>
          <w:sz w:val="16"/>
          <w:szCs w:val="16"/>
        </w:rPr>
      </w:pPr>
    </w:p>
    <w:p w14:paraId="4AE06171"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4" w:name="_Toc54773552"/>
      <w:r w:rsidRPr="00D9532C">
        <w:rPr>
          <w:rFonts w:ascii="Courier New" w:hAnsi="Courier New" w:cs="Courier New"/>
          <w:sz w:val="16"/>
          <w:szCs w:val="16"/>
        </w:rPr>
        <w:t>18           2        1.0989        1.0989       0.8551      0.8551       0.6065      0.60647        1.000000</w:t>
      </w:r>
      <w:bookmarkEnd w:id="564"/>
      <w:r w:rsidRPr="00D9532C">
        <w:rPr>
          <w:rFonts w:ascii="Courier New" w:hAnsi="Courier New" w:cs="Courier New"/>
          <w:sz w:val="16"/>
          <w:szCs w:val="16"/>
        </w:rPr>
        <w:t xml:space="preserve">    </w:t>
      </w:r>
    </w:p>
    <w:p w14:paraId="1D06F987"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5" w:name="_Toc54773553"/>
      <w:r w:rsidRPr="00D9532C">
        <w:rPr>
          <w:rFonts w:ascii="Courier New" w:hAnsi="Courier New" w:cs="Courier New"/>
          <w:sz w:val="16"/>
          <w:szCs w:val="16"/>
        </w:rPr>
        <w:t>19           7        3.8462        3.8462       3.6755      3.6755       1.4071      1.40711        1.000000</w:t>
      </w:r>
      <w:bookmarkEnd w:id="565"/>
      <w:r w:rsidRPr="00D9532C">
        <w:rPr>
          <w:rFonts w:ascii="Courier New" w:hAnsi="Courier New" w:cs="Courier New"/>
          <w:sz w:val="16"/>
          <w:szCs w:val="16"/>
        </w:rPr>
        <w:t xml:space="preserve">    </w:t>
      </w:r>
    </w:p>
    <w:p w14:paraId="2F9F82D7"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6" w:name="_Toc54773554"/>
      <w:r w:rsidRPr="00D9532C">
        <w:rPr>
          <w:rFonts w:ascii="Courier New" w:hAnsi="Courier New" w:cs="Courier New"/>
          <w:sz w:val="16"/>
          <w:szCs w:val="16"/>
        </w:rPr>
        <w:t>20           9        4.9451        4.9451       4.7582      4.7582       1.6123      1.61229        1.000000</w:t>
      </w:r>
      <w:bookmarkEnd w:id="566"/>
      <w:r w:rsidRPr="00D9532C">
        <w:rPr>
          <w:rFonts w:ascii="Courier New" w:hAnsi="Courier New" w:cs="Courier New"/>
          <w:sz w:val="16"/>
          <w:szCs w:val="16"/>
        </w:rPr>
        <w:t xml:space="preserve">    </w:t>
      </w:r>
    </w:p>
    <w:p w14:paraId="156B40EF"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7" w:name="_Toc54773555"/>
      <w:r w:rsidRPr="00D9532C">
        <w:rPr>
          <w:rFonts w:ascii="Courier New" w:hAnsi="Courier New" w:cs="Courier New"/>
          <w:sz w:val="16"/>
          <w:szCs w:val="16"/>
        </w:rPr>
        <w:t>21           6        3.2967        3.2967       3.1320      3.1320       1.2906      1.29060        1.000000</w:t>
      </w:r>
      <w:bookmarkEnd w:id="567"/>
      <w:r w:rsidRPr="00D9532C">
        <w:rPr>
          <w:rFonts w:ascii="Courier New" w:hAnsi="Courier New" w:cs="Courier New"/>
          <w:sz w:val="16"/>
          <w:szCs w:val="16"/>
        </w:rPr>
        <w:t xml:space="preserve">    </w:t>
      </w:r>
    </w:p>
    <w:p w14:paraId="4EA6C79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8" w:name="_Toc54773556"/>
      <w:r w:rsidRPr="00D9532C">
        <w:rPr>
          <w:rFonts w:ascii="Courier New" w:hAnsi="Courier New" w:cs="Courier New"/>
          <w:sz w:val="16"/>
          <w:szCs w:val="16"/>
        </w:rPr>
        <w:t>22           6        3.2967        3.2967       2.7017      2.6727       1.1228      1.12314        1.000335</w:t>
      </w:r>
      <w:bookmarkEnd w:id="568"/>
      <w:r w:rsidRPr="00D9532C">
        <w:rPr>
          <w:rFonts w:ascii="Courier New" w:hAnsi="Courier New" w:cs="Courier New"/>
          <w:sz w:val="16"/>
          <w:szCs w:val="16"/>
        </w:rPr>
        <w:t xml:space="preserve">    </w:t>
      </w:r>
    </w:p>
    <w:p w14:paraId="6F4409F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69" w:name="_Toc54773557"/>
      <w:r w:rsidRPr="00D9532C">
        <w:rPr>
          <w:rFonts w:ascii="Courier New" w:hAnsi="Courier New" w:cs="Courier New"/>
          <w:sz w:val="16"/>
          <w:szCs w:val="16"/>
        </w:rPr>
        <w:t>23           8        4.3956        4.3956       4.3434      4.3261       1.5572      1.55727        1.000061</w:t>
      </w:r>
      <w:bookmarkEnd w:id="569"/>
      <w:r w:rsidRPr="00D9532C">
        <w:rPr>
          <w:rFonts w:ascii="Courier New" w:hAnsi="Courier New" w:cs="Courier New"/>
          <w:sz w:val="16"/>
          <w:szCs w:val="16"/>
        </w:rPr>
        <w:t xml:space="preserve">    </w:t>
      </w:r>
    </w:p>
    <w:p w14:paraId="203EB98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0" w:name="_Toc54773558"/>
      <w:r w:rsidRPr="00D9532C">
        <w:rPr>
          <w:rFonts w:ascii="Courier New" w:hAnsi="Courier New" w:cs="Courier New"/>
          <w:sz w:val="16"/>
          <w:szCs w:val="16"/>
        </w:rPr>
        <w:t>24           5        2.7473        2.7473       2.2124      2.2124       0.7149      0.71494        1.000000</w:t>
      </w:r>
      <w:bookmarkEnd w:id="570"/>
      <w:r w:rsidRPr="00D9532C">
        <w:rPr>
          <w:rFonts w:ascii="Courier New" w:hAnsi="Courier New" w:cs="Courier New"/>
          <w:sz w:val="16"/>
          <w:szCs w:val="16"/>
        </w:rPr>
        <w:t xml:space="preserve">    </w:t>
      </w:r>
    </w:p>
    <w:p w14:paraId="2160021A"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1" w:name="_Toc54773559"/>
      <w:r w:rsidRPr="00D9532C">
        <w:rPr>
          <w:rFonts w:ascii="Courier New" w:hAnsi="Courier New" w:cs="Courier New"/>
          <w:sz w:val="16"/>
          <w:szCs w:val="16"/>
        </w:rPr>
        <w:t>25           7        3.8462        3.8462       3.5267      3.5267       1.3610      1.36102        1.000000</w:t>
      </w:r>
      <w:bookmarkEnd w:id="571"/>
      <w:r w:rsidRPr="00D9532C">
        <w:rPr>
          <w:rFonts w:ascii="Courier New" w:hAnsi="Courier New" w:cs="Courier New"/>
          <w:sz w:val="16"/>
          <w:szCs w:val="16"/>
        </w:rPr>
        <w:t xml:space="preserve">    </w:t>
      </w:r>
    </w:p>
    <w:p w14:paraId="7B3D70AA"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2" w:name="_Toc54773560"/>
      <w:r w:rsidRPr="00D9532C">
        <w:rPr>
          <w:rFonts w:ascii="Courier New" w:hAnsi="Courier New" w:cs="Courier New"/>
          <w:sz w:val="16"/>
          <w:szCs w:val="16"/>
        </w:rPr>
        <w:t>26          12        6.5934        6.5934       6.6062      6.6111       1.6719      1.67192        1.000004</w:t>
      </w:r>
      <w:bookmarkEnd w:id="572"/>
      <w:r w:rsidRPr="00D9532C">
        <w:rPr>
          <w:rFonts w:ascii="Courier New" w:hAnsi="Courier New" w:cs="Courier New"/>
          <w:sz w:val="16"/>
          <w:szCs w:val="16"/>
        </w:rPr>
        <w:t xml:space="preserve">    </w:t>
      </w:r>
    </w:p>
    <w:p w14:paraId="7F18260F"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3" w:name="_Toc54773561"/>
      <w:r w:rsidRPr="00D9532C">
        <w:rPr>
          <w:rFonts w:ascii="Courier New" w:hAnsi="Courier New" w:cs="Courier New"/>
          <w:sz w:val="16"/>
          <w:szCs w:val="16"/>
        </w:rPr>
        <w:t>27           7        3.8462        3.8462       3.6243      3.6470       1.3978      1.39798        1.000132</w:t>
      </w:r>
      <w:bookmarkEnd w:id="573"/>
      <w:r w:rsidRPr="00D9532C">
        <w:rPr>
          <w:rFonts w:ascii="Courier New" w:hAnsi="Courier New" w:cs="Courier New"/>
          <w:sz w:val="16"/>
          <w:szCs w:val="16"/>
        </w:rPr>
        <w:t xml:space="preserve">    </w:t>
      </w:r>
    </w:p>
    <w:p w14:paraId="5C791AD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4" w:name="_Toc54773562"/>
      <w:r w:rsidRPr="00D9532C">
        <w:rPr>
          <w:rFonts w:ascii="Courier New" w:hAnsi="Courier New" w:cs="Courier New"/>
          <w:sz w:val="16"/>
          <w:szCs w:val="16"/>
        </w:rPr>
        <w:t>28          12        6.5934        6.5934       6.3024      6.3024       1.9103      1.91028        1.000000</w:t>
      </w:r>
      <w:bookmarkEnd w:id="574"/>
      <w:r w:rsidRPr="00D9532C">
        <w:rPr>
          <w:rFonts w:ascii="Courier New" w:hAnsi="Courier New" w:cs="Courier New"/>
          <w:sz w:val="16"/>
          <w:szCs w:val="16"/>
        </w:rPr>
        <w:t xml:space="preserve">    </w:t>
      </w:r>
    </w:p>
    <w:p w14:paraId="2D077AA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5" w:name="_Toc54773563"/>
      <w:r w:rsidRPr="00D9532C">
        <w:rPr>
          <w:rFonts w:ascii="Courier New" w:hAnsi="Courier New" w:cs="Courier New"/>
          <w:sz w:val="16"/>
          <w:szCs w:val="16"/>
        </w:rPr>
        <w:t>29           6        3.2967        3.2967       2.8946      2.8693       1.2185      1.21879        1.000216</w:t>
      </w:r>
      <w:bookmarkEnd w:id="575"/>
      <w:r w:rsidRPr="00D9532C">
        <w:rPr>
          <w:rFonts w:ascii="Courier New" w:hAnsi="Courier New" w:cs="Courier New"/>
          <w:sz w:val="16"/>
          <w:szCs w:val="16"/>
        </w:rPr>
        <w:t xml:space="preserve">    </w:t>
      </w:r>
    </w:p>
    <w:p w14:paraId="12F93CA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6" w:name="_Toc54773564"/>
      <w:r w:rsidRPr="00D9532C">
        <w:rPr>
          <w:rFonts w:ascii="Courier New" w:hAnsi="Courier New" w:cs="Courier New"/>
          <w:sz w:val="16"/>
          <w:szCs w:val="16"/>
        </w:rPr>
        <w:t>30           6        3.2967        3.2967       3.5710      3.5710       1.4753      1.47526        1.000000</w:t>
      </w:r>
      <w:bookmarkEnd w:id="576"/>
      <w:r w:rsidRPr="00D9532C">
        <w:rPr>
          <w:rFonts w:ascii="Courier New" w:hAnsi="Courier New" w:cs="Courier New"/>
          <w:sz w:val="16"/>
          <w:szCs w:val="16"/>
        </w:rPr>
        <w:t xml:space="preserve">    </w:t>
      </w:r>
    </w:p>
    <w:p w14:paraId="7E97857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7" w:name="_Toc54773565"/>
      <w:r w:rsidRPr="00D9532C">
        <w:rPr>
          <w:rFonts w:ascii="Courier New" w:hAnsi="Courier New" w:cs="Courier New"/>
          <w:sz w:val="16"/>
          <w:szCs w:val="16"/>
        </w:rPr>
        <w:t>31           7        3.8462        3.8462       4.6080      4.6080       1.7765      1.77646        1.000000</w:t>
      </w:r>
      <w:bookmarkEnd w:id="577"/>
      <w:r w:rsidRPr="00D9532C">
        <w:rPr>
          <w:rFonts w:ascii="Courier New" w:hAnsi="Courier New" w:cs="Courier New"/>
          <w:sz w:val="16"/>
          <w:szCs w:val="16"/>
        </w:rPr>
        <w:t xml:space="preserve">    </w:t>
      </w:r>
    </w:p>
    <w:p w14:paraId="15E7063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8" w:name="_Toc54773566"/>
      <w:r w:rsidRPr="00D9532C">
        <w:rPr>
          <w:rFonts w:ascii="Courier New" w:hAnsi="Courier New" w:cs="Courier New"/>
          <w:sz w:val="16"/>
          <w:szCs w:val="16"/>
        </w:rPr>
        <w:t>32           6        3.2967        3.2967       3.1655      3.1655       1.3121      1.31206        1.000000</w:t>
      </w:r>
      <w:bookmarkEnd w:id="578"/>
      <w:r w:rsidRPr="00D9532C">
        <w:rPr>
          <w:rFonts w:ascii="Courier New" w:hAnsi="Courier New" w:cs="Courier New"/>
          <w:sz w:val="16"/>
          <w:szCs w:val="16"/>
        </w:rPr>
        <w:t xml:space="preserve">    </w:t>
      </w:r>
    </w:p>
    <w:p w14:paraId="5AE5138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79" w:name="_Toc54773567"/>
      <w:r w:rsidRPr="00D9532C">
        <w:rPr>
          <w:rFonts w:ascii="Courier New" w:hAnsi="Courier New" w:cs="Courier New"/>
          <w:sz w:val="16"/>
          <w:szCs w:val="16"/>
        </w:rPr>
        <w:t>33           7        3.8462        3.8462       4.4769      4.4769       1.7080      1.70800        1.000000</w:t>
      </w:r>
      <w:bookmarkEnd w:id="579"/>
      <w:r w:rsidRPr="00D9532C">
        <w:rPr>
          <w:rFonts w:ascii="Courier New" w:hAnsi="Courier New" w:cs="Courier New"/>
          <w:sz w:val="16"/>
          <w:szCs w:val="16"/>
        </w:rPr>
        <w:t xml:space="preserve">    </w:t>
      </w:r>
    </w:p>
    <w:p w14:paraId="212A6BA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0" w:name="_Toc54773568"/>
      <w:r w:rsidRPr="00D9532C">
        <w:rPr>
          <w:rFonts w:ascii="Courier New" w:hAnsi="Courier New" w:cs="Courier New"/>
          <w:sz w:val="16"/>
          <w:szCs w:val="16"/>
        </w:rPr>
        <w:t>34           6        3.2967        3.2967       3.7178      3.7178       1.5423      1.54231        1.000000</w:t>
      </w:r>
      <w:bookmarkEnd w:id="580"/>
      <w:r w:rsidRPr="00D9532C">
        <w:rPr>
          <w:rFonts w:ascii="Courier New" w:hAnsi="Courier New" w:cs="Courier New"/>
          <w:sz w:val="16"/>
          <w:szCs w:val="16"/>
        </w:rPr>
        <w:t xml:space="preserve">    </w:t>
      </w:r>
    </w:p>
    <w:p w14:paraId="737077B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1" w:name="_Toc54773569"/>
      <w:r w:rsidRPr="00D9532C">
        <w:rPr>
          <w:rFonts w:ascii="Courier New" w:hAnsi="Courier New" w:cs="Courier New"/>
          <w:sz w:val="16"/>
          <w:szCs w:val="16"/>
        </w:rPr>
        <w:t>35           8        4.3956        4.3956       4.5886      4.5886       1.7600      1.75999        1.000000</w:t>
      </w:r>
      <w:bookmarkEnd w:id="581"/>
      <w:r w:rsidRPr="00D9532C">
        <w:rPr>
          <w:rFonts w:ascii="Courier New" w:hAnsi="Courier New" w:cs="Courier New"/>
          <w:sz w:val="16"/>
          <w:szCs w:val="16"/>
        </w:rPr>
        <w:t xml:space="preserve">    </w:t>
      </w:r>
    </w:p>
    <w:p w14:paraId="3CADEBC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2" w:name="_Toc54773570"/>
      <w:r w:rsidRPr="00D9532C">
        <w:rPr>
          <w:rFonts w:ascii="Courier New" w:hAnsi="Courier New" w:cs="Courier New"/>
          <w:sz w:val="16"/>
          <w:szCs w:val="16"/>
        </w:rPr>
        <w:t>36           2        1.0989        1.0989       1.4113      1.4113       0.9923      0.99233        1.000000</w:t>
      </w:r>
      <w:bookmarkEnd w:id="582"/>
      <w:r w:rsidRPr="00D9532C">
        <w:rPr>
          <w:rFonts w:ascii="Courier New" w:hAnsi="Courier New" w:cs="Courier New"/>
          <w:sz w:val="16"/>
          <w:szCs w:val="16"/>
        </w:rPr>
        <w:t xml:space="preserve">    </w:t>
      </w:r>
    </w:p>
    <w:p w14:paraId="773BA0B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3" w:name="_Toc54773571"/>
      <w:r w:rsidRPr="00D9532C">
        <w:rPr>
          <w:rFonts w:ascii="Courier New" w:hAnsi="Courier New" w:cs="Courier New"/>
          <w:sz w:val="16"/>
          <w:szCs w:val="16"/>
        </w:rPr>
        <w:t>37           7        3.8462        3.8462       4.4246      4.4537       1.6928      1.69307        1.000147</w:t>
      </w:r>
      <w:bookmarkEnd w:id="583"/>
      <w:r w:rsidRPr="00D9532C">
        <w:rPr>
          <w:rFonts w:ascii="Courier New" w:hAnsi="Courier New" w:cs="Courier New"/>
          <w:sz w:val="16"/>
          <w:szCs w:val="16"/>
        </w:rPr>
        <w:t xml:space="preserve">    </w:t>
      </w:r>
    </w:p>
    <w:p w14:paraId="459066E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4" w:name="_Toc54773572"/>
      <w:r w:rsidRPr="00D9532C">
        <w:rPr>
          <w:rFonts w:ascii="Courier New" w:hAnsi="Courier New" w:cs="Courier New"/>
          <w:sz w:val="16"/>
          <w:szCs w:val="16"/>
        </w:rPr>
        <w:t>38           5        2.7473        2.7473       3.1325      3.1578       1.4637      1.46394        1.000150</w:t>
      </w:r>
      <w:bookmarkEnd w:id="584"/>
      <w:r w:rsidRPr="00D9532C">
        <w:rPr>
          <w:rFonts w:ascii="Courier New" w:hAnsi="Courier New" w:cs="Courier New"/>
          <w:sz w:val="16"/>
          <w:szCs w:val="16"/>
        </w:rPr>
        <w:t xml:space="preserve">    </w:t>
      </w:r>
    </w:p>
    <w:p w14:paraId="4FC8027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5" w:name="_Toc54773573"/>
      <w:r w:rsidRPr="00D9532C">
        <w:rPr>
          <w:rFonts w:ascii="Courier New" w:hAnsi="Courier New" w:cs="Courier New"/>
          <w:sz w:val="16"/>
          <w:szCs w:val="16"/>
        </w:rPr>
        <w:t>39           4        2.1978        2.1978       2.0119      2.0291       1.0192      1.01938        1.000143</w:t>
      </w:r>
      <w:bookmarkEnd w:id="585"/>
      <w:r w:rsidRPr="00D9532C">
        <w:rPr>
          <w:rFonts w:ascii="Courier New" w:hAnsi="Courier New" w:cs="Courier New"/>
          <w:sz w:val="16"/>
          <w:szCs w:val="16"/>
        </w:rPr>
        <w:t xml:space="preserve">    </w:t>
      </w:r>
    </w:p>
    <w:p w14:paraId="471417BA"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6" w:name="_Toc54773574"/>
      <w:r w:rsidRPr="00D9532C">
        <w:rPr>
          <w:rFonts w:ascii="Courier New" w:hAnsi="Courier New" w:cs="Courier New"/>
          <w:sz w:val="16"/>
          <w:szCs w:val="16"/>
        </w:rPr>
        <w:t>40           5        2.7473        2.7473       2.5779      2.5779       1.1672      1.16723        1.000000</w:t>
      </w:r>
      <w:bookmarkEnd w:id="586"/>
      <w:r w:rsidRPr="00D9532C">
        <w:rPr>
          <w:rFonts w:ascii="Courier New" w:hAnsi="Courier New" w:cs="Courier New"/>
          <w:sz w:val="16"/>
          <w:szCs w:val="16"/>
        </w:rPr>
        <w:t xml:space="preserve">    </w:t>
      </w:r>
    </w:p>
    <w:p w14:paraId="68DF1BC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7" w:name="_Toc54773575"/>
      <w:r w:rsidRPr="00D9532C">
        <w:rPr>
          <w:rFonts w:ascii="Courier New" w:hAnsi="Courier New" w:cs="Courier New"/>
          <w:sz w:val="16"/>
          <w:szCs w:val="16"/>
        </w:rPr>
        <w:t>41           9        4.9451        4.9451       4.8760      4.8760       1.7321      1.73212        1.000000</w:t>
      </w:r>
      <w:bookmarkEnd w:id="587"/>
      <w:r w:rsidRPr="00D9532C">
        <w:rPr>
          <w:rFonts w:ascii="Courier New" w:hAnsi="Courier New" w:cs="Courier New"/>
          <w:sz w:val="16"/>
          <w:szCs w:val="16"/>
        </w:rPr>
        <w:t xml:space="preserve">    </w:t>
      </w:r>
    </w:p>
    <w:p w14:paraId="5238852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8" w:name="_Toc54773576"/>
      <w:r w:rsidRPr="00D9532C">
        <w:rPr>
          <w:rFonts w:ascii="Courier New" w:hAnsi="Courier New" w:cs="Courier New"/>
          <w:sz w:val="16"/>
          <w:szCs w:val="16"/>
        </w:rPr>
        <w:t>42           4        2.1978        2.1978       2.2923      2.2923       1.1740      1.17401        1.000000</w:t>
      </w:r>
      <w:bookmarkEnd w:id="588"/>
      <w:r w:rsidRPr="00D9532C">
        <w:rPr>
          <w:rFonts w:ascii="Courier New" w:hAnsi="Courier New" w:cs="Courier New"/>
          <w:sz w:val="16"/>
          <w:szCs w:val="16"/>
        </w:rPr>
        <w:t xml:space="preserve">    </w:t>
      </w:r>
    </w:p>
    <w:p w14:paraId="5D58A19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89" w:name="_Toc54773577"/>
      <w:r w:rsidRPr="00D9532C">
        <w:rPr>
          <w:rFonts w:ascii="Courier New" w:hAnsi="Courier New" w:cs="Courier New"/>
          <w:sz w:val="16"/>
          <w:szCs w:val="16"/>
        </w:rPr>
        <w:t>43           3        1.6484        1.6484       1.6132      1.6132       0.9424      0.94240        1.000000</w:t>
      </w:r>
      <w:bookmarkEnd w:id="589"/>
      <w:r w:rsidRPr="00D9532C">
        <w:rPr>
          <w:rFonts w:ascii="Courier New" w:hAnsi="Courier New" w:cs="Courier New"/>
          <w:sz w:val="16"/>
          <w:szCs w:val="16"/>
        </w:rPr>
        <w:t xml:space="preserve">    </w:t>
      </w:r>
    </w:p>
    <w:p w14:paraId="2C3C5D8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0" w:name="_Toc54773578"/>
      <w:r w:rsidRPr="00D9532C">
        <w:rPr>
          <w:rFonts w:ascii="Courier New" w:hAnsi="Courier New" w:cs="Courier New"/>
          <w:sz w:val="16"/>
          <w:szCs w:val="16"/>
        </w:rPr>
        <w:t>44           1        0.5495        0.5495       0.6255      0.6207       0.6246      0.62463        1.000030</w:t>
      </w:r>
      <w:bookmarkEnd w:id="590"/>
      <w:r w:rsidRPr="00D9532C">
        <w:rPr>
          <w:rFonts w:ascii="Courier New" w:hAnsi="Courier New" w:cs="Courier New"/>
          <w:sz w:val="16"/>
          <w:szCs w:val="16"/>
        </w:rPr>
        <w:t xml:space="preserve">    </w:t>
      </w:r>
    </w:p>
    <w:p w14:paraId="22DCA99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1" w:name="_Toc54773579"/>
      <w:r w:rsidRPr="00D9532C">
        <w:rPr>
          <w:rFonts w:ascii="Courier New" w:hAnsi="Courier New" w:cs="Courier New"/>
          <w:sz w:val="16"/>
          <w:szCs w:val="16"/>
        </w:rPr>
        <w:t>45           3        1.6484        1.6484       1.4325      1.4098       0.8389      0.83924        1.000366</w:t>
      </w:r>
      <w:bookmarkEnd w:id="591"/>
      <w:r w:rsidRPr="00D9532C">
        <w:rPr>
          <w:rFonts w:ascii="Courier New" w:hAnsi="Courier New" w:cs="Courier New"/>
          <w:sz w:val="16"/>
          <w:szCs w:val="16"/>
        </w:rPr>
        <w:t xml:space="preserve">    </w:t>
      </w:r>
    </w:p>
    <w:p w14:paraId="0662930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2" w:name="_Toc54773580"/>
      <w:r w:rsidRPr="00D9532C">
        <w:rPr>
          <w:rFonts w:ascii="Courier New" w:hAnsi="Courier New" w:cs="Courier New"/>
          <w:sz w:val="16"/>
          <w:szCs w:val="16"/>
        </w:rPr>
        <w:t>47           1        0.5495        0.5495       0.6541      0.6541       0.6527      0.65270        1.000000</w:t>
      </w:r>
      <w:bookmarkEnd w:id="592"/>
      <w:r w:rsidRPr="00D9532C">
        <w:rPr>
          <w:rFonts w:ascii="Courier New" w:hAnsi="Courier New" w:cs="Courier New"/>
          <w:sz w:val="16"/>
          <w:szCs w:val="16"/>
        </w:rPr>
        <w:t xml:space="preserve">    </w:t>
      </w:r>
    </w:p>
    <w:p w14:paraId="0EAFE5A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3" w:name="_Toc54773581"/>
      <w:r w:rsidRPr="00D9532C">
        <w:rPr>
          <w:rFonts w:ascii="Courier New" w:hAnsi="Courier New" w:cs="Courier New"/>
          <w:sz w:val="16"/>
          <w:szCs w:val="16"/>
        </w:rPr>
        <w:t>48           1        0.5495        0.5495       0.5428      0.5428       0.5424      0.54236        1.000000</w:t>
      </w:r>
      <w:bookmarkEnd w:id="593"/>
      <w:r w:rsidRPr="00D9532C">
        <w:rPr>
          <w:rFonts w:ascii="Courier New" w:hAnsi="Courier New" w:cs="Courier New"/>
          <w:sz w:val="16"/>
          <w:szCs w:val="16"/>
        </w:rPr>
        <w:t xml:space="preserve">    </w:t>
      </w:r>
    </w:p>
    <w:p w14:paraId="0D09737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4" w:name="_Toc54773582"/>
      <w:r w:rsidRPr="00D9532C">
        <w:rPr>
          <w:rFonts w:ascii="Courier New" w:hAnsi="Courier New" w:cs="Courier New"/>
          <w:sz w:val="16"/>
          <w:szCs w:val="16"/>
        </w:rPr>
        <w:t>49           3        1.6484        1.6484       1.4902      1.4902       0.8745      0.87450        1.000000</w:t>
      </w:r>
      <w:bookmarkEnd w:id="594"/>
      <w:r w:rsidRPr="00D9532C">
        <w:rPr>
          <w:rFonts w:ascii="Courier New" w:hAnsi="Courier New" w:cs="Courier New"/>
          <w:sz w:val="16"/>
          <w:szCs w:val="16"/>
        </w:rPr>
        <w:t xml:space="preserve">    </w:t>
      </w:r>
    </w:p>
    <w:p w14:paraId="3EA02AA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5" w:name="_Toc54773583"/>
      <w:r w:rsidRPr="00D9532C">
        <w:rPr>
          <w:rFonts w:ascii="Courier New" w:hAnsi="Courier New" w:cs="Courier New"/>
          <w:sz w:val="16"/>
          <w:szCs w:val="16"/>
        </w:rPr>
        <w:t>50           1        0.5495        0.5495       0.4981      0.4981       0.4981      0.49813        1.000000</w:t>
      </w:r>
      <w:bookmarkEnd w:id="595"/>
      <w:r w:rsidRPr="00D9532C">
        <w:rPr>
          <w:rFonts w:ascii="Courier New" w:hAnsi="Courier New" w:cs="Courier New"/>
          <w:sz w:val="16"/>
          <w:szCs w:val="16"/>
        </w:rPr>
        <w:t xml:space="preserve">    </w:t>
      </w:r>
    </w:p>
    <w:p w14:paraId="2190EA8A"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lastRenderedPageBreak/>
        <w:t xml:space="preserve">     </w:t>
      </w:r>
      <w:bookmarkStart w:id="596" w:name="_Toc54773584"/>
      <w:r w:rsidRPr="00D9532C">
        <w:rPr>
          <w:rFonts w:ascii="Courier New" w:hAnsi="Courier New" w:cs="Courier New"/>
          <w:sz w:val="16"/>
          <w:szCs w:val="16"/>
        </w:rPr>
        <w:t>53           2        1.0989        1.0989       1.3754      1.3754       0.9746      0.97460        1.000000</w:t>
      </w:r>
      <w:bookmarkEnd w:id="596"/>
      <w:r w:rsidRPr="00D9532C">
        <w:rPr>
          <w:rFonts w:ascii="Courier New" w:hAnsi="Courier New" w:cs="Courier New"/>
          <w:sz w:val="16"/>
          <w:szCs w:val="16"/>
        </w:rPr>
        <w:t xml:space="preserve">    </w:t>
      </w:r>
    </w:p>
    <w:p w14:paraId="4F826781"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7" w:name="_Toc54773585"/>
      <w:r w:rsidRPr="00D9532C">
        <w:rPr>
          <w:rFonts w:ascii="Courier New" w:hAnsi="Courier New" w:cs="Courier New"/>
          <w:sz w:val="16"/>
          <w:szCs w:val="16"/>
        </w:rPr>
        <w:t>54           1        0.5495        0.5495       0.8560      0.8560       0.8553      0.85531        1.000000</w:t>
      </w:r>
      <w:bookmarkEnd w:id="597"/>
      <w:r w:rsidRPr="00D9532C">
        <w:rPr>
          <w:rFonts w:ascii="Courier New" w:hAnsi="Courier New" w:cs="Courier New"/>
          <w:sz w:val="16"/>
          <w:szCs w:val="16"/>
        </w:rPr>
        <w:t xml:space="preserve">    </w:t>
      </w:r>
    </w:p>
    <w:p w14:paraId="58C9A29E"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8" w:name="_Toc54773586"/>
      <w:r w:rsidRPr="00D9532C">
        <w:rPr>
          <w:rFonts w:ascii="Courier New" w:hAnsi="Courier New" w:cs="Courier New"/>
          <w:sz w:val="16"/>
          <w:szCs w:val="16"/>
        </w:rPr>
        <w:t>56           1        0.5495        0.5495       0.5112      0.5112       0.5120      0.51203        1.000000</w:t>
      </w:r>
      <w:bookmarkEnd w:id="598"/>
      <w:r w:rsidRPr="00D9532C">
        <w:rPr>
          <w:rFonts w:ascii="Courier New" w:hAnsi="Courier New" w:cs="Courier New"/>
          <w:sz w:val="16"/>
          <w:szCs w:val="16"/>
        </w:rPr>
        <w:t xml:space="preserve">    </w:t>
      </w:r>
    </w:p>
    <w:p w14:paraId="4A7070A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599" w:name="_Toc54773587"/>
      <w:r w:rsidRPr="00D9532C">
        <w:rPr>
          <w:rFonts w:ascii="Courier New" w:hAnsi="Courier New" w:cs="Courier New"/>
          <w:sz w:val="16"/>
          <w:szCs w:val="16"/>
        </w:rPr>
        <w:t>58           1        0.5495        0.5495       0.4271      0.4271       0.4281      0.42809        1.000000</w:t>
      </w:r>
      <w:bookmarkEnd w:id="599"/>
      <w:r w:rsidRPr="00D9532C">
        <w:rPr>
          <w:rFonts w:ascii="Courier New" w:hAnsi="Courier New" w:cs="Courier New"/>
          <w:sz w:val="16"/>
          <w:szCs w:val="16"/>
        </w:rPr>
        <w:t xml:space="preserve">    </w:t>
      </w:r>
    </w:p>
    <w:p w14:paraId="569F5831" w14:textId="77777777" w:rsidR="00AE48E4" w:rsidRPr="00AE48E4" w:rsidRDefault="00D9532C" w:rsidP="00AE48E4">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00" w:name="_Toc54773588"/>
      <w:r w:rsidRPr="00D9532C">
        <w:rPr>
          <w:rFonts w:ascii="Courier New" w:hAnsi="Courier New" w:cs="Courier New"/>
          <w:sz w:val="16"/>
          <w:szCs w:val="16"/>
        </w:rPr>
        <w:t>68           1        0.5495        0.5495       0.4872      0.4872       0.4871      0.48710        1.000000</w:t>
      </w:r>
      <w:bookmarkEnd w:id="600"/>
      <w:r w:rsidRPr="00D9532C">
        <w:rPr>
          <w:rFonts w:ascii="Courier New" w:hAnsi="Courier New" w:cs="Courier New"/>
          <w:sz w:val="16"/>
          <w:szCs w:val="16"/>
        </w:rPr>
        <w:t xml:space="preserve">    </w:t>
      </w:r>
      <w:bookmarkEnd w:id="553"/>
      <w:bookmarkEnd w:id="554"/>
      <w:bookmarkEnd w:id="555"/>
      <w:r w:rsidR="00AE48E4" w:rsidRPr="00AE48E4">
        <w:rPr>
          <w:rFonts w:ascii="Courier New" w:hAnsi="Courier New" w:cs="Courier New"/>
          <w:sz w:val="16"/>
          <w:szCs w:val="16"/>
        </w:rPr>
        <w:t xml:space="preserve"> </w:t>
      </w:r>
    </w:p>
    <w:p w14:paraId="3A07243F" w14:textId="77777777" w:rsidR="00D9532C" w:rsidRDefault="00D9532C" w:rsidP="00AE48E4">
      <w:pPr>
        <w:pStyle w:val="TT-TableTitle"/>
        <w:rPr>
          <w:rFonts w:ascii="Courier New" w:hAnsi="Courier New" w:cs="Courier New"/>
          <w:sz w:val="16"/>
          <w:szCs w:val="16"/>
        </w:rPr>
      </w:pPr>
      <w:bookmarkStart w:id="601" w:name="_Toc315265078"/>
      <w:bookmarkStart w:id="602" w:name="_Toc315335619"/>
      <w:bookmarkStart w:id="603" w:name="_Toc315419938"/>
    </w:p>
    <w:p w14:paraId="3F065390" w14:textId="77777777" w:rsidR="00D9532C" w:rsidRDefault="00D9532C" w:rsidP="00AE48E4">
      <w:pPr>
        <w:pStyle w:val="TT-TableTitle"/>
        <w:rPr>
          <w:rFonts w:ascii="Courier New" w:hAnsi="Courier New" w:cs="Courier New"/>
          <w:sz w:val="16"/>
          <w:szCs w:val="16"/>
        </w:rPr>
      </w:pPr>
    </w:p>
    <w:p w14:paraId="70C08A82" w14:textId="77777777" w:rsidR="00D9532C" w:rsidRDefault="00D9532C" w:rsidP="00AE48E4">
      <w:pPr>
        <w:pStyle w:val="TT-TableTitle"/>
        <w:rPr>
          <w:rFonts w:ascii="Courier New" w:hAnsi="Courier New" w:cs="Courier New"/>
          <w:sz w:val="16"/>
          <w:szCs w:val="16"/>
        </w:rPr>
      </w:pPr>
    </w:p>
    <w:p w14:paraId="258E9D35" w14:textId="77777777" w:rsidR="00D9532C" w:rsidRDefault="00D9532C" w:rsidP="00AE48E4">
      <w:pPr>
        <w:pStyle w:val="TT-TableTitle"/>
        <w:rPr>
          <w:rFonts w:ascii="Courier New" w:hAnsi="Courier New" w:cs="Courier New"/>
          <w:sz w:val="16"/>
          <w:szCs w:val="16"/>
        </w:rPr>
      </w:pPr>
    </w:p>
    <w:p w14:paraId="6B31B705" w14:textId="77777777" w:rsidR="00D9532C" w:rsidRDefault="00D9532C" w:rsidP="00AE48E4">
      <w:pPr>
        <w:pStyle w:val="TT-TableTitle"/>
        <w:rPr>
          <w:rFonts w:ascii="Courier New" w:hAnsi="Courier New" w:cs="Courier New"/>
          <w:sz w:val="16"/>
          <w:szCs w:val="16"/>
        </w:rPr>
      </w:pPr>
    </w:p>
    <w:p w14:paraId="6D472091" w14:textId="77777777" w:rsidR="00D9532C" w:rsidRDefault="00D9532C" w:rsidP="00AE48E4">
      <w:pPr>
        <w:pStyle w:val="TT-TableTitle"/>
        <w:rPr>
          <w:rFonts w:ascii="Courier New" w:hAnsi="Courier New" w:cs="Courier New"/>
          <w:sz w:val="16"/>
          <w:szCs w:val="16"/>
        </w:rPr>
      </w:pPr>
    </w:p>
    <w:p w14:paraId="5CB94E4A" w14:textId="77777777" w:rsidR="00D9532C" w:rsidRDefault="00D9532C" w:rsidP="00AE48E4">
      <w:pPr>
        <w:pStyle w:val="TT-TableTitle"/>
        <w:rPr>
          <w:rFonts w:ascii="Courier New" w:hAnsi="Courier New" w:cs="Courier New"/>
          <w:sz w:val="16"/>
          <w:szCs w:val="16"/>
        </w:rPr>
      </w:pPr>
    </w:p>
    <w:p w14:paraId="4BFD5136" w14:textId="77777777" w:rsidR="00D9532C" w:rsidRDefault="00D9532C" w:rsidP="00AE48E4">
      <w:pPr>
        <w:pStyle w:val="TT-TableTitle"/>
        <w:rPr>
          <w:rFonts w:ascii="Courier New" w:hAnsi="Courier New" w:cs="Courier New"/>
          <w:sz w:val="16"/>
          <w:szCs w:val="16"/>
        </w:rPr>
      </w:pPr>
    </w:p>
    <w:p w14:paraId="502166C6" w14:textId="77777777" w:rsidR="00D9532C" w:rsidRDefault="00D9532C" w:rsidP="00AE48E4">
      <w:pPr>
        <w:pStyle w:val="TT-TableTitle"/>
        <w:rPr>
          <w:rFonts w:ascii="Courier New" w:hAnsi="Courier New" w:cs="Courier New"/>
          <w:sz w:val="16"/>
          <w:szCs w:val="16"/>
        </w:rPr>
      </w:pPr>
    </w:p>
    <w:p w14:paraId="2C7091D2" w14:textId="77777777" w:rsidR="00D9532C" w:rsidRDefault="00D9532C" w:rsidP="00AE48E4">
      <w:pPr>
        <w:pStyle w:val="TT-TableTitle"/>
        <w:rPr>
          <w:rFonts w:ascii="Courier New" w:hAnsi="Courier New" w:cs="Courier New"/>
          <w:sz w:val="16"/>
          <w:szCs w:val="16"/>
        </w:rPr>
      </w:pPr>
    </w:p>
    <w:p w14:paraId="75970199" w14:textId="77777777" w:rsidR="00D9532C" w:rsidRDefault="00D9532C" w:rsidP="00AE48E4">
      <w:pPr>
        <w:pStyle w:val="TT-TableTitle"/>
        <w:rPr>
          <w:rFonts w:ascii="Courier New" w:hAnsi="Courier New" w:cs="Courier New"/>
          <w:sz w:val="16"/>
          <w:szCs w:val="16"/>
        </w:rPr>
      </w:pPr>
    </w:p>
    <w:p w14:paraId="3D254265" w14:textId="77777777" w:rsidR="00D9532C" w:rsidRDefault="00D9532C" w:rsidP="00AE48E4">
      <w:pPr>
        <w:pStyle w:val="TT-TableTitle"/>
        <w:rPr>
          <w:rFonts w:ascii="Courier New" w:hAnsi="Courier New" w:cs="Courier New"/>
          <w:sz w:val="16"/>
          <w:szCs w:val="16"/>
        </w:rPr>
      </w:pPr>
    </w:p>
    <w:p w14:paraId="5970E140" w14:textId="77777777" w:rsidR="00D9532C" w:rsidRDefault="00D9532C" w:rsidP="00AE48E4">
      <w:pPr>
        <w:pStyle w:val="TT-TableTitle"/>
        <w:rPr>
          <w:rFonts w:ascii="Courier New" w:hAnsi="Courier New" w:cs="Courier New"/>
          <w:sz w:val="16"/>
          <w:szCs w:val="16"/>
        </w:rPr>
      </w:pPr>
    </w:p>
    <w:p w14:paraId="5A7E35CE" w14:textId="77777777" w:rsidR="00D9532C" w:rsidRDefault="00D9532C" w:rsidP="00AE48E4">
      <w:pPr>
        <w:pStyle w:val="TT-TableTitle"/>
        <w:rPr>
          <w:rFonts w:ascii="Courier New" w:hAnsi="Courier New" w:cs="Courier New"/>
          <w:sz w:val="16"/>
          <w:szCs w:val="16"/>
        </w:rPr>
      </w:pPr>
    </w:p>
    <w:p w14:paraId="36E30CB5" w14:textId="77777777" w:rsidR="00D9532C" w:rsidRDefault="00D9532C" w:rsidP="00AE48E4">
      <w:pPr>
        <w:pStyle w:val="TT-TableTitle"/>
        <w:rPr>
          <w:rFonts w:ascii="Courier New" w:hAnsi="Courier New" w:cs="Courier New"/>
          <w:sz w:val="16"/>
          <w:szCs w:val="16"/>
        </w:rPr>
      </w:pPr>
    </w:p>
    <w:p w14:paraId="3F6B52AC" w14:textId="77777777" w:rsidR="00D9532C" w:rsidRDefault="00D9532C" w:rsidP="00AE48E4">
      <w:pPr>
        <w:pStyle w:val="TT-TableTitle"/>
        <w:rPr>
          <w:rFonts w:ascii="Courier New" w:hAnsi="Courier New" w:cs="Courier New"/>
          <w:sz w:val="16"/>
          <w:szCs w:val="16"/>
        </w:rPr>
      </w:pPr>
    </w:p>
    <w:p w14:paraId="134F5EF0" w14:textId="77777777" w:rsidR="00D9532C" w:rsidRDefault="00D9532C" w:rsidP="00AE48E4">
      <w:pPr>
        <w:pStyle w:val="TT-TableTitle"/>
        <w:rPr>
          <w:rFonts w:ascii="Courier New" w:hAnsi="Courier New" w:cs="Courier New"/>
          <w:sz w:val="16"/>
          <w:szCs w:val="16"/>
        </w:rPr>
      </w:pPr>
    </w:p>
    <w:p w14:paraId="66F9D77B" w14:textId="77777777" w:rsidR="00D9532C" w:rsidRDefault="00D9532C" w:rsidP="00AE48E4">
      <w:pPr>
        <w:pStyle w:val="TT-TableTitle"/>
        <w:rPr>
          <w:rFonts w:ascii="Courier New" w:hAnsi="Courier New" w:cs="Courier New"/>
          <w:sz w:val="16"/>
          <w:szCs w:val="16"/>
        </w:rPr>
      </w:pPr>
    </w:p>
    <w:p w14:paraId="19CC6FAA" w14:textId="77777777" w:rsidR="00D9532C" w:rsidRDefault="00D9532C" w:rsidP="00AE48E4">
      <w:pPr>
        <w:pStyle w:val="TT-TableTitle"/>
        <w:rPr>
          <w:rFonts w:ascii="Courier New" w:hAnsi="Courier New" w:cs="Courier New"/>
          <w:sz w:val="16"/>
          <w:szCs w:val="16"/>
        </w:rPr>
      </w:pPr>
    </w:p>
    <w:p w14:paraId="52E48866" w14:textId="77777777" w:rsidR="00D9532C" w:rsidRDefault="00D9532C" w:rsidP="00AE48E4">
      <w:pPr>
        <w:pStyle w:val="TT-TableTitle"/>
        <w:rPr>
          <w:rFonts w:ascii="Courier New" w:hAnsi="Courier New" w:cs="Courier New"/>
          <w:sz w:val="16"/>
          <w:szCs w:val="16"/>
        </w:rPr>
      </w:pPr>
    </w:p>
    <w:p w14:paraId="2451A160" w14:textId="77777777" w:rsidR="00D9532C" w:rsidRDefault="00D9532C" w:rsidP="00AE48E4">
      <w:pPr>
        <w:pStyle w:val="TT-TableTitle"/>
        <w:rPr>
          <w:rFonts w:ascii="Courier New" w:hAnsi="Courier New" w:cs="Courier New"/>
          <w:sz w:val="16"/>
          <w:szCs w:val="16"/>
        </w:rPr>
      </w:pPr>
    </w:p>
    <w:p w14:paraId="6AA89E10" w14:textId="77777777" w:rsidR="00D9532C" w:rsidRDefault="00D9532C" w:rsidP="00AE48E4">
      <w:pPr>
        <w:pStyle w:val="TT-TableTitle"/>
        <w:rPr>
          <w:rFonts w:ascii="Courier New" w:hAnsi="Courier New" w:cs="Courier New"/>
          <w:sz w:val="16"/>
          <w:szCs w:val="16"/>
        </w:rPr>
      </w:pPr>
    </w:p>
    <w:p w14:paraId="61C4C2DF" w14:textId="77777777" w:rsidR="00D9532C" w:rsidRDefault="00D9532C" w:rsidP="00AE48E4">
      <w:pPr>
        <w:pStyle w:val="TT-TableTitle"/>
        <w:rPr>
          <w:rFonts w:ascii="Courier New" w:hAnsi="Courier New" w:cs="Courier New"/>
          <w:sz w:val="16"/>
          <w:szCs w:val="16"/>
        </w:rPr>
      </w:pPr>
    </w:p>
    <w:p w14:paraId="5474D6E7" w14:textId="77777777" w:rsidR="00D9532C" w:rsidRDefault="00D9532C" w:rsidP="00AE48E4">
      <w:pPr>
        <w:pStyle w:val="TT-TableTitle"/>
        <w:rPr>
          <w:rFonts w:ascii="Courier New" w:hAnsi="Courier New" w:cs="Courier New"/>
          <w:sz w:val="16"/>
          <w:szCs w:val="16"/>
        </w:rPr>
      </w:pPr>
    </w:p>
    <w:p w14:paraId="2165395B" w14:textId="77777777" w:rsidR="00D9532C" w:rsidRDefault="00D9532C" w:rsidP="00AE48E4">
      <w:pPr>
        <w:pStyle w:val="TT-TableTitle"/>
        <w:rPr>
          <w:rFonts w:ascii="Courier New" w:hAnsi="Courier New" w:cs="Courier New"/>
          <w:sz w:val="16"/>
          <w:szCs w:val="16"/>
        </w:rPr>
      </w:pPr>
    </w:p>
    <w:p w14:paraId="43561EF1" w14:textId="77777777" w:rsidR="00D9532C" w:rsidRDefault="00D9532C" w:rsidP="00AE48E4">
      <w:pPr>
        <w:pStyle w:val="TT-TableTitle"/>
        <w:rPr>
          <w:rFonts w:ascii="Courier New" w:hAnsi="Courier New" w:cs="Courier New"/>
          <w:sz w:val="16"/>
          <w:szCs w:val="16"/>
        </w:rPr>
      </w:pPr>
    </w:p>
    <w:p w14:paraId="59EDD6F2" w14:textId="77777777" w:rsidR="00D9532C" w:rsidRDefault="00D9532C" w:rsidP="00AE48E4">
      <w:pPr>
        <w:pStyle w:val="TT-TableTitle"/>
        <w:rPr>
          <w:rFonts w:ascii="Courier New" w:hAnsi="Courier New" w:cs="Courier New"/>
          <w:sz w:val="16"/>
          <w:szCs w:val="16"/>
        </w:rPr>
      </w:pPr>
    </w:p>
    <w:p w14:paraId="145BE220" w14:textId="77777777" w:rsidR="00D9532C" w:rsidRDefault="00D9532C" w:rsidP="00AE48E4">
      <w:pPr>
        <w:pStyle w:val="TT-TableTitle"/>
        <w:rPr>
          <w:rFonts w:ascii="Courier New" w:hAnsi="Courier New" w:cs="Courier New"/>
          <w:sz w:val="16"/>
          <w:szCs w:val="16"/>
        </w:rPr>
      </w:pPr>
    </w:p>
    <w:p w14:paraId="23FEA1CB" w14:textId="77777777" w:rsidR="00D9532C" w:rsidRDefault="00D9532C" w:rsidP="00AE48E4">
      <w:pPr>
        <w:pStyle w:val="TT-TableTitle"/>
        <w:rPr>
          <w:rFonts w:ascii="Courier New" w:hAnsi="Courier New" w:cs="Courier New"/>
          <w:sz w:val="16"/>
          <w:szCs w:val="16"/>
        </w:rPr>
      </w:pPr>
    </w:p>
    <w:p w14:paraId="7A91BD1D" w14:textId="77777777" w:rsidR="00D9532C" w:rsidRDefault="00D9532C" w:rsidP="00AE48E4">
      <w:pPr>
        <w:pStyle w:val="TT-TableTitle"/>
        <w:rPr>
          <w:rFonts w:ascii="Courier New" w:hAnsi="Courier New" w:cs="Courier New"/>
          <w:sz w:val="16"/>
          <w:szCs w:val="16"/>
        </w:rPr>
      </w:pPr>
    </w:p>
    <w:p w14:paraId="4410EF9B" w14:textId="77777777" w:rsidR="00D9532C" w:rsidRDefault="00D9532C" w:rsidP="00AE48E4">
      <w:pPr>
        <w:pStyle w:val="TT-TableTitle"/>
        <w:rPr>
          <w:rFonts w:ascii="Courier New" w:hAnsi="Courier New" w:cs="Courier New"/>
          <w:sz w:val="16"/>
          <w:szCs w:val="16"/>
        </w:rPr>
      </w:pPr>
    </w:p>
    <w:p w14:paraId="58C4E0B4" w14:textId="77777777" w:rsidR="00D9532C" w:rsidRDefault="00D9532C" w:rsidP="00AE48E4">
      <w:pPr>
        <w:pStyle w:val="TT-TableTitle"/>
        <w:rPr>
          <w:rFonts w:ascii="Courier New" w:hAnsi="Courier New" w:cs="Courier New"/>
          <w:sz w:val="16"/>
          <w:szCs w:val="16"/>
        </w:rPr>
      </w:pPr>
    </w:p>
    <w:p w14:paraId="13ED399A" w14:textId="77777777" w:rsidR="00D9532C" w:rsidRDefault="00D9532C" w:rsidP="00AE48E4">
      <w:pPr>
        <w:pStyle w:val="TT-TableTitle"/>
        <w:rPr>
          <w:rFonts w:ascii="Courier New" w:hAnsi="Courier New" w:cs="Courier New"/>
          <w:sz w:val="16"/>
          <w:szCs w:val="16"/>
        </w:rPr>
      </w:pPr>
    </w:p>
    <w:p w14:paraId="0EC7851E" w14:textId="77777777" w:rsidR="00D9532C" w:rsidRDefault="00D9532C" w:rsidP="00AE48E4">
      <w:pPr>
        <w:pStyle w:val="TT-TableTitle"/>
        <w:rPr>
          <w:rFonts w:ascii="Courier New" w:hAnsi="Courier New" w:cs="Courier New"/>
          <w:sz w:val="16"/>
          <w:szCs w:val="16"/>
        </w:rPr>
      </w:pPr>
    </w:p>
    <w:p w14:paraId="174A7DE8" w14:textId="77777777" w:rsidR="00AE48E4" w:rsidRPr="00AE48E4" w:rsidRDefault="00AE48E4" w:rsidP="00AE48E4">
      <w:pPr>
        <w:pStyle w:val="TT-TableTitle"/>
        <w:rPr>
          <w:rFonts w:ascii="Courier New" w:hAnsi="Courier New" w:cs="Courier New"/>
          <w:sz w:val="16"/>
          <w:szCs w:val="16"/>
        </w:rPr>
      </w:pPr>
      <w:bookmarkStart w:id="604" w:name="_Toc54773589"/>
      <w:r w:rsidRPr="00AE48E4">
        <w:rPr>
          <w:rFonts w:ascii="Courier New" w:hAnsi="Courier New" w:cs="Courier New"/>
          <w:sz w:val="16"/>
          <w:szCs w:val="16"/>
        </w:rPr>
        <w:t>* denotes absolute relative difference exceeds 0.1 and sample size exceeds 45</w:t>
      </w:r>
      <w:bookmarkEnd w:id="601"/>
      <w:bookmarkEnd w:id="602"/>
      <w:bookmarkEnd w:id="603"/>
      <w:bookmarkEnd w:id="604"/>
    </w:p>
    <w:p w14:paraId="1FCCF4FD" w14:textId="77777777" w:rsidR="00AE48E4" w:rsidRPr="00AE48E4" w:rsidRDefault="00AE48E4" w:rsidP="00AE48E4">
      <w:pPr>
        <w:pStyle w:val="TT-TableTitle"/>
        <w:rPr>
          <w:rFonts w:ascii="Courier New" w:hAnsi="Courier New" w:cs="Courier New"/>
          <w:sz w:val="16"/>
          <w:szCs w:val="16"/>
        </w:rPr>
      </w:pPr>
      <w:bookmarkStart w:id="605" w:name="_Toc315265079"/>
      <w:bookmarkStart w:id="606" w:name="_Toc315335620"/>
      <w:bookmarkStart w:id="607" w:name="_Toc315419939"/>
      <w:bookmarkStart w:id="608" w:name="_Toc54773590"/>
      <w:r w:rsidRPr="00AE48E4">
        <w:rPr>
          <w:rFonts w:ascii="Courier New" w:hAnsi="Courier New" w:cs="Courier New"/>
          <w:sz w:val="16"/>
          <w:szCs w:val="16"/>
        </w:rPr>
        <w:t>~ denotes value was zero before swapping and non-zero after swapping</w:t>
      </w:r>
      <w:bookmarkEnd w:id="605"/>
      <w:bookmarkEnd w:id="606"/>
      <w:bookmarkEnd w:id="607"/>
      <w:bookmarkEnd w:id="608"/>
    </w:p>
    <w:p w14:paraId="14DF613C" w14:textId="77777777" w:rsidR="00D9532C" w:rsidRDefault="00AE48E4" w:rsidP="00AE48E4">
      <w:pPr>
        <w:pStyle w:val="TT-TableTitle"/>
        <w:rPr>
          <w:rFonts w:ascii="Courier New" w:hAnsi="Courier New" w:cs="Courier New"/>
          <w:sz w:val="16"/>
          <w:szCs w:val="16"/>
        </w:rPr>
        <w:sectPr w:rsidR="00D9532C" w:rsidSect="00D9532C">
          <w:pgSz w:w="15840" w:h="12240" w:orient="landscape" w:code="1"/>
          <w:pgMar w:top="720" w:right="1440" w:bottom="432" w:left="1440" w:header="720" w:footer="576" w:gutter="0"/>
          <w:cols w:space="720"/>
          <w:noEndnote/>
          <w:titlePg/>
          <w:docGrid w:linePitch="299"/>
        </w:sectPr>
      </w:pPr>
      <w:bookmarkStart w:id="609" w:name="_Toc315265080"/>
      <w:bookmarkStart w:id="610" w:name="_Toc315335621"/>
      <w:bookmarkStart w:id="611" w:name="_Toc315419940"/>
      <w:bookmarkStart w:id="612" w:name="_Toc54773591"/>
      <w:r w:rsidRPr="00AE48E4">
        <w:rPr>
          <w:rFonts w:ascii="Courier New" w:hAnsi="Courier New" w:cs="Courier New"/>
          <w:sz w:val="16"/>
          <w:szCs w:val="16"/>
        </w:rPr>
        <w:t>@ denotes SE ratios exceeds 1.1 and sample size exceeds 45</w:t>
      </w:r>
      <w:bookmarkEnd w:id="609"/>
      <w:bookmarkEnd w:id="610"/>
      <w:bookmarkEnd w:id="611"/>
      <w:bookmarkEnd w:id="612"/>
    </w:p>
    <w:p w14:paraId="58A1EDAC" w14:textId="77777777" w:rsidR="00AE48E4" w:rsidRPr="00AE48E4" w:rsidRDefault="00AE48E4" w:rsidP="00AE48E4">
      <w:pPr>
        <w:pStyle w:val="TT-TableTitle"/>
        <w:rPr>
          <w:rFonts w:ascii="Courier New" w:hAnsi="Courier New" w:cs="Courier New"/>
          <w:sz w:val="16"/>
          <w:szCs w:val="16"/>
        </w:rPr>
      </w:pPr>
    </w:p>
    <w:p w14:paraId="5727C623" w14:textId="77777777" w:rsidR="00021B3E" w:rsidRDefault="00021B3E" w:rsidP="00D9532C">
      <w:pPr>
        <w:pStyle w:val="TT-TableTitle"/>
        <w:tabs>
          <w:tab w:val="clear" w:pos="1152"/>
        </w:tabs>
        <w:ind w:left="0" w:firstLine="0"/>
      </w:pPr>
      <w:bookmarkStart w:id="613" w:name="_Toc315265081"/>
      <w:bookmarkStart w:id="614" w:name="_Toc315335622"/>
      <w:bookmarkStart w:id="615" w:name="_Toc315419941"/>
      <w:bookmarkStart w:id="616" w:name="_Toc54773592"/>
      <w:r>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613"/>
      <w:bookmarkEnd w:id="614"/>
      <w:bookmarkEnd w:id="615"/>
      <w:bookmarkEnd w:id="616"/>
    </w:p>
    <w:p w14:paraId="2BE900B6" w14:textId="77777777" w:rsidR="007565B5" w:rsidRDefault="007565B5" w:rsidP="007565B5">
      <w:pPr>
        <w:pStyle w:val="TT-TableTitle"/>
      </w:pPr>
    </w:p>
    <w:p w14:paraId="24CD1159" w14:textId="77777777" w:rsidR="00D9532C" w:rsidRPr="00D9532C" w:rsidRDefault="00D9532C" w:rsidP="00D9532C">
      <w:pPr>
        <w:pStyle w:val="TT-TableTitle"/>
        <w:rPr>
          <w:rFonts w:ascii="Courier New" w:hAnsi="Courier New" w:cs="Courier New"/>
          <w:sz w:val="16"/>
          <w:szCs w:val="16"/>
        </w:rPr>
      </w:pPr>
      <w:bookmarkStart w:id="617" w:name="_Toc54773593"/>
      <w:bookmarkStart w:id="618" w:name="_Toc315265082"/>
      <w:bookmarkStart w:id="619" w:name="_Toc315335623"/>
      <w:bookmarkStart w:id="620" w:name="_Toc315419942"/>
      <w:r w:rsidRPr="00D9532C">
        <w:rPr>
          <w:rFonts w:ascii="Courier New" w:hAnsi="Courier New" w:cs="Courier New"/>
          <w:sz w:val="16"/>
          <w:szCs w:val="16"/>
        </w:rPr>
        <w:t xml:space="preserve">DATASWAP   EXAMPLE1.SAS                           </w:t>
      </w:r>
      <w:r>
        <w:rPr>
          <w:rFonts w:ascii="Courier New" w:hAnsi="Courier New" w:cs="Courier New"/>
          <w:sz w:val="16"/>
          <w:szCs w:val="16"/>
        </w:rPr>
        <w:t xml:space="preserve">         </w:t>
      </w:r>
      <w:r w:rsidRPr="00D9532C">
        <w:rPr>
          <w:rFonts w:ascii="Courier New" w:hAnsi="Courier New" w:cs="Courier New"/>
          <w:sz w:val="16"/>
          <w:szCs w:val="16"/>
        </w:rPr>
        <w:t xml:space="preserve">09:22 Wednesday, December 23, </w:t>
      </w:r>
      <w:proofErr w:type="gramStart"/>
      <w:r w:rsidRPr="00D9532C">
        <w:rPr>
          <w:rFonts w:ascii="Courier New" w:hAnsi="Courier New" w:cs="Courier New"/>
          <w:sz w:val="16"/>
          <w:szCs w:val="16"/>
        </w:rPr>
        <w:t>2015  17</w:t>
      </w:r>
      <w:bookmarkEnd w:id="617"/>
      <w:proofErr w:type="gramEnd"/>
    </w:p>
    <w:p w14:paraId="6A1F44E4" w14:textId="77777777" w:rsidR="00D9532C" w:rsidRPr="00D9532C" w:rsidRDefault="00D9532C" w:rsidP="00D9532C">
      <w:pPr>
        <w:pStyle w:val="TT-TableTitle"/>
        <w:rPr>
          <w:rFonts w:ascii="Courier New" w:hAnsi="Courier New" w:cs="Courier New"/>
          <w:sz w:val="16"/>
          <w:szCs w:val="16"/>
        </w:rPr>
      </w:pPr>
      <w:bookmarkStart w:id="621" w:name="_Toc54773594"/>
      <w:r w:rsidRPr="00D9532C">
        <w:rPr>
          <w:rFonts w:ascii="Courier New" w:hAnsi="Courier New" w:cs="Courier New"/>
          <w:sz w:val="16"/>
          <w:szCs w:val="16"/>
        </w:rPr>
        <w:t>User Only Output</w:t>
      </w:r>
      <w:bookmarkEnd w:id="621"/>
    </w:p>
    <w:p w14:paraId="4CA2DC8F" w14:textId="77777777" w:rsidR="00D9532C" w:rsidRPr="00D9532C" w:rsidRDefault="00D9532C" w:rsidP="00D9532C">
      <w:pPr>
        <w:pStyle w:val="TT-TableTitle"/>
        <w:rPr>
          <w:rFonts w:ascii="Courier New" w:hAnsi="Courier New" w:cs="Courier New"/>
          <w:sz w:val="16"/>
          <w:szCs w:val="16"/>
        </w:rPr>
      </w:pPr>
      <w:bookmarkStart w:id="622" w:name="_Toc54773595"/>
      <w:r w:rsidRPr="00D9532C">
        <w:rPr>
          <w:rFonts w:ascii="Courier New" w:hAnsi="Courier New" w:cs="Courier New"/>
          <w:sz w:val="16"/>
          <w:szCs w:val="16"/>
        </w:rPr>
        <w:t>Aggregated Level -- Changes to Swapped Variable LINKSWAP=DAGE</w:t>
      </w:r>
      <w:bookmarkEnd w:id="622"/>
    </w:p>
    <w:p w14:paraId="1EF42BD9" w14:textId="77777777" w:rsidR="00D9532C" w:rsidRPr="00D9532C" w:rsidRDefault="00D9532C" w:rsidP="00D9532C">
      <w:pPr>
        <w:pStyle w:val="TT-TableTitle"/>
        <w:rPr>
          <w:rFonts w:ascii="Courier New" w:hAnsi="Courier New" w:cs="Courier New"/>
          <w:sz w:val="16"/>
          <w:szCs w:val="16"/>
        </w:rPr>
      </w:pPr>
    </w:p>
    <w:p w14:paraId="1842EBC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23" w:name="_Toc54773596"/>
      <w:r w:rsidRPr="00D9532C">
        <w:rPr>
          <w:rFonts w:ascii="Courier New" w:hAnsi="Courier New" w:cs="Courier New"/>
          <w:sz w:val="16"/>
          <w:szCs w:val="16"/>
        </w:rPr>
        <w:t>Ratio of Estimated</w:t>
      </w:r>
      <w:bookmarkEnd w:id="623"/>
    </w:p>
    <w:p w14:paraId="5A5B801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24" w:name="_Toc54773597"/>
      <w:r w:rsidRPr="00D9532C">
        <w:rPr>
          <w:rFonts w:ascii="Courier New" w:hAnsi="Courier New" w:cs="Courier New"/>
          <w:sz w:val="16"/>
          <w:szCs w:val="16"/>
        </w:rPr>
        <w:t>Before/After    Weighted       Estimated        Standard Errors</w:t>
      </w:r>
      <w:bookmarkEnd w:id="624"/>
    </w:p>
    <w:p w14:paraId="034CD90E" w14:textId="77777777" w:rsidR="00D9532C" w:rsidRPr="00D9532C" w:rsidRDefault="00D9532C" w:rsidP="00D9532C">
      <w:pPr>
        <w:pStyle w:val="TT-TableTitle"/>
        <w:rPr>
          <w:rFonts w:ascii="Courier New" w:hAnsi="Courier New" w:cs="Courier New"/>
          <w:sz w:val="16"/>
          <w:szCs w:val="16"/>
        </w:rPr>
      </w:pPr>
      <w:bookmarkStart w:id="625" w:name="_Toc54773598"/>
      <w:r w:rsidRPr="00D9532C">
        <w:rPr>
          <w:rFonts w:ascii="Courier New" w:hAnsi="Courier New" w:cs="Courier New"/>
          <w:sz w:val="16"/>
          <w:szCs w:val="16"/>
        </w:rPr>
        <w:t>DAGE    N     KEYOUT      Swapping        Mean      Standard Errors      (After/Before)</w:t>
      </w:r>
      <w:bookmarkEnd w:id="625"/>
    </w:p>
    <w:p w14:paraId="362FAF80" w14:textId="77777777" w:rsidR="00D9532C" w:rsidRPr="00D9532C" w:rsidRDefault="00D9532C" w:rsidP="00D9532C">
      <w:pPr>
        <w:pStyle w:val="TT-TableTitle"/>
        <w:rPr>
          <w:rFonts w:ascii="Courier New" w:hAnsi="Courier New" w:cs="Courier New"/>
          <w:sz w:val="16"/>
          <w:szCs w:val="16"/>
        </w:rPr>
      </w:pPr>
    </w:p>
    <w:p w14:paraId="5E6C8AEE"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26" w:name="_Toc54773599"/>
      <w:r w:rsidRPr="00D9532C">
        <w:rPr>
          <w:rFonts w:ascii="Courier New" w:hAnsi="Courier New" w:cs="Courier New"/>
          <w:sz w:val="16"/>
          <w:szCs w:val="16"/>
        </w:rPr>
        <w:t>18      2    SCORE        Before       270.6371        13.7863             1.000000</w:t>
      </w:r>
      <w:bookmarkEnd w:id="626"/>
      <w:r w:rsidRPr="00D9532C">
        <w:rPr>
          <w:rFonts w:ascii="Courier New" w:hAnsi="Courier New" w:cs="Courier New"/>
          <w:sz w:val="16"/>
          <w:szCs w:val="16"/>
        </w:rPr>
        <w:t xml:space="preserve">     </w:t>
      </w:r>
    </w:p>
    <w:p w14:paraId="051ABD9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27" w:name="_Toc54773600"/>
      <w:r w:rsidRPr="00D9532C">
        <w:rPr>
          <w:rFonts w:ascii="Courier New" w:hAnsi="Courier New" w:cs="Courier New"/>
          <w:sz w:val="16"/>
          <w:szCs w:val="16"/>
        </w:rPr>
        <w:t>After        270.6371        13.7863</w:t>
      </w:r>
      <w:bookmarkEnd w:id="627"/>
      <w:r w:rsidRPr="00D9532C">
        <w:rPr>
          <w:rFonts w:ascii="Courier New" w:hAnsi="Courier New" w:cs="Courier New"/>
          <w:sz w:val="16"/>
          <w:szCs w:val="16"/>
        </w:rPr>
        <w:t xml:space="preserve">                          </w:t>
      </w:r>
    </w:p>
    <w:p w14:paraId="6DE8A16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28" w:name="_Toc54773601"/>
      <w:r w:rsidRPr="00D9532C">
        <w:rPr>
          <w:rFonts w:ascii="Courier New" w:hAnsi="Courier New" w:cs="Courier New"/>
          <w:sz w:val="16"/>
          <w:szCs w:val="16"/>
        </w:rPr>
        <w:t>19      7    SCORE        Before       238.6627        18.1733             1.000000</w:t>
      </w:r>
      <w:bookmarkEnd w:id="628"/>
      <w:r w:rsidRPr="00D9532C">
        <w:rPr>
          <w:rFonts w:ascii="Courier New" w:hAnsi="Courier New" w:cs="Courier New"/>
          <w:sz w:val="16"/>
          <w:szCs w:val="16"/>
        </w:rPr>
        <w:t xml:space="preserve">     </w:t>
      </w:r>
    </w:p>
    <w:p w14:paraId="10859C55"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29" w:name="_Toc54773602"/>
      <w:r w:rsidRPr="00D9532C">
        <w:rPr>
          <w:rFonts w:ascii="Courier New" w:hAnsi="Courier New" w:cs="Courier New"/>
          <w:sz w:val="16"/>
          <w:szCs w:val="16"/>
        </w:rPr>
        <w:t>After        238.6627        18.1733</w:t>
      </w:r>
      <w:bookmarkEnd w:id="629"/>
      <w:r w:rsidRPr="00D9532C">
        <w:rPr>
          <w:rFonts w:ascii="Courier New" w:hAnsi="Courier New" w:cs="Courier New"/>
          <w:sz w:val="16"/>
          <w:szCs w:val="16"/>
        </w:rPr>
        <w:t xml:space="preserve">                          </w:t>
      </w:r>
    </w:p>
    <w:p w14:paraId="70CB122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0" w:name="_Toc54773603"/>
      <w:r w:rsidRPr="00D9532C">
        <w:rPr>
          <w:rFonts w:ascii="Courier New" w:hAnsi="Courier New" w:cs="Courier New"/>
          <w:sz w:val="16"/>
          <w:szCs w:val="16"/>
        </w:rPr>
        <w:t>20      9    SCORE        Before       244.4130        19.5409             1.000000</w:t>
      </w:r>
      <w:bookmarkEnd w:id="630"/>
      <w:r w:rsidRPr="00D9532C">
        <w:rPr>
          <w:rFonts w:ascii="Courier New" w:hAnsi="Courier New" w:cs="Courier New"/>
          <w:sz w:val="16"/>
          <w:szCs w:val="16"/>
        </w:rPr>
        <w:t xml:space="preserve">     </w:t>
      </w:r>
    </w:p>
    <w:p w14:paraId="3984B252"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1" w:name="_Toc54773604"/>
      <w:r w:rsidRPr="00D9532C">
        <w:rPr>
          <w:rFonts w:ascii="Courier New" w:hAnsi="Courier New" w:cs="Courier New"/>
          <w:sz w:val="16"/>
          <w:szCs w:val="16"/>
        </w:rPr>
        <w:t>After        244.4130        19.5409</w:t>
      </w:r>
      <w:bookmarkEnd w:id="631"/>
      <w:r w:rsidRPr="00D9532C">
        <w:rPr>
          <w:rFonts w:ascii="Courier New" w:hAnsi="Courier New" w:cs="Courier New"/>
          <w:sz w:val="16"/>
          <w:szCs w:val="16"/>
        </w:rPr>
        <w:t xml:space="preserve">                          </w:t>
      </w:r>
    </w:p>
    <w:p w14:paraId="32B9BE5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2" w:name="_Toc54773605"/>
      <w:r w:rsidRPr="00D9532C">
        <w:rPr>
          <w:rFonts w:ascii="Courier New" w:hAnsi="Courier New" w:cs="Courier New"/>
          <w:sz w:val="16"/>
          <w:szCs w:val="16"/>
        </w:rPr>
        <w:t>21      6    SCORE        Before       251.8129        25.1460             1.000000</w:t>
      </w:r>
      <w:bookmarkEnd w:id="632"/>
      <w:r w:rsidRPr="00D9532C">
        <w:rPr>
          <w:rFonts w:ascii="Courier New" w:hAnsi="Courier New" w:cs="Courier New"/>
          <w:sz w:val="16"/>
          <w:szCs w:val="16"/>
        </w:rPr>
        <w:t xml:space="preserve">     </w:t>
      </w:r>
    </w:p>
    <w:p w14:paraId="1AC8058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3" w:name="_Toc54773606"/>
      <w:r w:rsidRPr="00D9532C">
        <w:rPr>
          <w:rFonts w:ascii="Courier New" w:hAnsi="Courier New" w:cs="Courier New"/>
          <w:sz w:val="16"/>
          <w:szCs w:val="16"/>
        </w:rPr>
        <w:t>After        251.8129        25.1460</w:t>
      </w:r>
      <w:bookmarkEnd w:id="633"/>
      <w:r w:rsidRPr="00D9532C">
        <w:rPr>
          <w:rFonts w:ascii="Courier New" w:hAnsi="Courier New" w:cs="Courier New"/>
          <w:sz w:val="16"/>
          <w:szCs w:val="16"/>
        </w:rPr>
        <w:t xml:space="preserve">                          </w:t>
      </w:r>
    </w:p>
    <w:p w14:paraId="06897B9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4" w:name="_Toc54773607"/>
      <w:r w:rsidRPr="00D9532C">
        <w:rPr>
          <w:rFonts w:ascii="Courier New" w:hAnsi="Courier New" w:cs="Courier New"/>
          <w:sz w:val="16"/>
          <w:szCs w:val="16"/>
        </w:rPr>
        <w:t>22      6    SCORE        Before       250.3557        18.1556             1.138635</w:t>
      </w:r>
      <w:bookmarkEnd w:id="634"/>
      <w:r w:rsidRPr="00D9532C">
        <w:rPr>
          <w:rFonts w:ascii="Courier New" w:hAnsi="Courier New" w:cs="Courier New"/>
          <w:sz w:val="16"/>
          <w:szCs w:val="16"/>
        </w:rPr>
        <w:t xml:space="preserve">     </w:t>
      </w:r>
    </w:p>
    <w:p w14:paraId="63571E61"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5" w:name="_Toc54773608"/>
      <w:r w:rsidRPr="00D9532C">
        <w:rPr>
          <w:rFonts w:ascii="Courier New" w:hAnsi="Courier New" w:cs="Courier New"/>
          <w:sz w:val="16"/>
          <w:szCs w:val="16"/>
        </w:rPr>
        <w:t>After        260.2416        20.6726</w:t>
      </w:r>
      <w:bookmarkEnd w:id="635"/>
      <w:r w:rsidRPr="00D9532C">
        <w:rPr>
          <w:rFonts w:ascii="Courier New" w:hAnsi="Courier New" w:cs="Courier New"/>
          <w:sz w:val="16"/>
          <w:szCs w:val="16"/>
        </w:rPr>
        <w:t xml:space="preserve">                          </w:t>
      </w:r>
    </w:p>
    <w:p w14:paraId="203556DE"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6" w:name="_Toc54773609"/>
      <w:r w:rsidRPr="00D9532C">
        <w:rPr>
          <w:rFonts w:ascii="Courier New" w:hAnsi="Courier New" w:cs="Courier New"/>
          <w:sz w:val="16"/>
          <w:szCs w:val="16"/>
        </w:rPr>
        <w:t>23      8    SCORE        Before       248.9454        13.7337             1.188903</w:t>
      </w:r>
      <w:bookmarkEnd w:id="636"/>
      <w:r w:rsidRPr="00D9532C">
        <w:rPr>
          <w:rFonts w:ascii="Courier New" w:hAnsi="Courier New" w:cs="Courier New"/>
          <w:sz w:val="16"/>
          <w:szCs w:val="16"/>
        </w:rPr>
        <w:t xml:space="preserve">     </w:t>
      </w:r>
    </w:p>
    <w:p w14:paraId="39523E2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7" w:name="_Toc54773610"/>
      <w:r w:rsidRPr="00D9532C">
        <w:rPr>
          <w:rFonts w:ascii="Courier New" w:hAnsi="Courier New" w:cs="Courier New"/>
          <w:sz w:val="16"/>
          <w:szCs w:val="16"/>
        </w:rPr>
        <w:t>After        240.1141        16.3281</w:t>
      </w:r>
      <w:bookmarkEnd w:id="637"/>
      <w:r w:rsidRPr="00D9532C">
        <w:rPr>
          <w:rFonts w:ascii="Courier New" w:hAnsi="Courier New" w:cs="Courier New"/>
          <w:sz w:val="16"/>
          <w:szCs w:val="16"/>
        </w:rPr>
        <w:t xml:space="preserve">                          </w:t>
      </w:r>
    </w:p>
    <w:p w14:paraId="2326CD7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8" w:name="_Toc54773611"/>
      <w:r w:rsidRPr="00D9532C">
        <w:rPr>
          <w:rFonts w:ascii="Courier New" w:hAnsi="Courier New" w:cs="Courier New"/>
          <w:sz w:val="16"/>
          <w:szCs w:val="16"/>
        </w:rPr>
        <w:t>24      5    SCORE        Before       252.8639        27.9424             1.000000</w:t>
      </w:r>
      <w:bookmarkEnd w:id="638"/>
      <w:r w:rsidRPr="00D9532C">
        <w:rPr>
          <w:rFonts w:ascii="Courier New" w:hAnsi="Courier New" w:cs="Courier New"/>
          <w:sz w:val="16"/>
          <w:szCs w:val="16"/>
        </w:rPr>
        <w:t xml:space="preserve">     </w:t>
      </w:r>
    </w:p>
    <w:p w14:paraId="22A4EE4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39" w:name="_Toc54773612"/>
      <w:r w:rsidRPr="00D9532C">
        <w:rPr>
          <w:rFonts w:ascii="Courier New" w:hAnsi="Courier New" w:cs="Courier New"/>
          <w:sz w:val="16"/>
          <w:szCs w:val="16"/>
        </w:rPr>
        <w:t>After        252.8639        27.9424</w:t>
      </w:r>
      <w:bookmarkEnd w:id="639"/>
      <w:r w:rsidRPr="00D9532C">
        <w:rPr>
          <w:rFonts w:ascii="Courier New" w:hAnsi="Courier New" w:cs="Courier New"/>
          <w:sz w:val="16"/>
          <w:szCs w:val="16"/>
        </w:rPr>
        <w:t xml:space="preserve">                          </w:t>
      </w:r>
    </w:p>
    <w:p w14:paraId="2C56CFE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0" w:name="_Toc54773613"/>
      <w:r w:rsidRPr="00D9532C">
        <w:rPr>
          <w:rFonts w:ascii="Courier New" w:hAnsi="Courier New" w:cs="Courier New"/>
          <w:sz w:val="16"/>
          <w:szCs w:val="16"/>
        </w:rPr>
        <w:t>25      7    SCORE        Before       233.2826        15.1436             1.000000</w:t>
      </w:r>
      <w:bookmarkEnd w:id="640"/>
      <w:r w:rsidRPr="00D9532C">
        <w:rPr>
          <w:rFonts w:ascii="Courier New" w:hAnsi="Courier New" w:cs="Courier New"/>
          <w:sz w:val="16"/>
          <w:szCs w:val="16"/>
        </w:rPr>
        <w:t xml:space="preserve">     </w:t>
      </w:r>
    </w:p>
    <w:p w14:paraId="1973634F"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1" w:name="_Toc54773614"/>
      <w:r w:rsidRPr="00D9532C">
        <w:rPr>
          <w:rFonts w:ascii="Courier New" w:hAnsi="Courier New" w:cs="Courier New"/>
          <w:sz w:val="16"/>
          <w:szCs w:val="16"/>
        </w:rPr>
        <w:t>After        233.2826        15.1436</w:t>
      </w:r>
      <w:bookmarkEnd w:id="641"/>
      <w:r w:rsidRPr="00D9532C">
        <w:rPr>
          <w:rFonts w:ascii="Courier New" w:hAnsi="Courier New" w:cs="Courier New"/>
          <w:sz w:val="16"/>
          <w:szCs w:val="16"/>
        </w:rPr>
        <w:t xml:space="preserve">                          </w:t>
      </w:r>
    </w:p>
    <w:p w14:paraId="7AB5879E"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2" w:name="_Toc54773615"/>
      <w:r w:rsidRPr="00D9532C">
        <w:rPr>
          <w:rFonts w:ascii="Courier New" w:hAnsi="Courier New" w:cs="Courier New"/>
          <w:sz w:val="16"/>
          <w:szCs w:val="16"/>
        </w:rPr>
        <w:t>26     12    SCORE        Before       232.9787        12.1147             1.061938</w:t>
      </w:r>
      <w:bookmarkEnd w:id="642"/>
      <w:r w:rsidRPr="00D9532C">
        <w:rPr>
          <w:rFonts w:ascii="Courier New" w:hAnsi="Courier New" w:cs="Courier New"/>
          <w:sz w:val="16"/>
          <w:szCs w:val="16"/>
        </w:rPr>
        <w:t xml:space="preserve">     </w:t>
      </w:r>
    </w:p>
    <w:p w14:paraId="2120A1E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3" w:name="_Toc54773616"/>
      <w:r w:rsidRPr="00D9532C">
        <w:rPr>
          <w:rFonts w:ascii="Courier New" w:hAnsi="Courier New" w:cs="Courier New"/>
          <w:sz w:val="16"/>
          <w:szCs w:val="16"/>
        </w:rPr>
        <w:t>After        228.6493        12.8650</w:t>
      </w:r>
      <w:bookmarkEnd w:id="643"/>
      <w:r w:rsidRPr="00D9532C">
        <w:rPr>
          <w:rFonts w:ascii="Courier New" w:hAnsi="Courier New" w:cs="Courier New"/>
          <w:sz w:val="16"/>
          <w:szCs w:val="16"/>
        </w:rPr>
        <w:t xml:space="preserve">                          </w:t>
      </w:r>
    </w:p>
    <w:p w14:paraId="7BEFC4C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4" w:name="_Toc54773617"/>
      <w:r w:rsidRPr="00D9532C">
        <w:rPr>
          <w:rFonts w:ascii="Courier New" w:hAnsi="Courier New" w:cs="Courier New"/>
          <w:sz w:val="16"/>
          <w:szCs w:val="16"/>
        </w:rPr>
        <w:t>27      7    SCORE        Before       217.0387        27.5774             1.052442</w:t>
      </w:r>
      <w:bookmarkEnd w:id="644"/>
      <w:r w:rsidRPr="00D9532C">
        <w:rPr>
          <w:rFonts w:ascii="Courier New" w:hAnsi="Courier New" w:cs="Courier New"/>
          <w:sz w:val="16"/>
          <w:szCs w:val="16"/>
        </w:rPr>
        <w:t xml:space="preserve">     </w:t>
      </w:r>
    </w:p>
    <w:p w14:paraId="385DDAE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5" w:name="_Toc54773618"/>
      <w:r w:rsidRPr="00D9532C">
        <w:rPr>
          <w:rFonts w:ascii="Courier New" w:hAnsi="Courier New" w:cs="Courier New"/>
          <w:sz w:val="16"/>
          <w:szCs w:val="16"/>
        </w:rPr>
        <w:t>After        226.0862        29.0236</w:t>
      </w:r>
      <w:bookmarkEnd w:id="645"/>
      <w:r w:rsidRPr="00D9532C">
        <w:rPr>
          <w:rFonts w:ascii="Courier New" w:hAnsi="Courier New" w:cs="Courier New"/>
          <w:sz w:val="16"/>
          <w:szCs w:val="16"/>
        </w:rPr>
        <w:t xml:space="preserve">                          </w:t>
      </w:r>
    </w:p>
    <w:p w14:paraId="03A4395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6" w:name="_Toc54773619"/>
      <w:r w:rsidRPr="00D9532C">
        <w:rPr>
          <w:rFonts w:ascii="Courier New" w:hAnsi="Courier New" w:cs="Courier New"/>
          <w:sz w:val="16"/>
          <w:szCs w:val="16"/>
        </w:rPr>
        <w:t>28     12    SCORE        Before       252.0289        12.3718             1.000000</w:t>
      </w:r>
      <w:bookmarkEnd w:id="646"/>
      <w:r w:rsidRPr="00D9532C">
        <w:rPr>
          <w:rFonts w:ascii="Courier New" w:hAnsi="Courier New" w:cs="Courier New"/>
          <w:sz w:val="16"/>
          <w:szCs w:val="16"/>
        </w:rPr>
        <w:t xml:space="preserve">     </w:t>
      </w:r>
    </w:p>
    <w:p w14:paraId="4E37D15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7" w:name="_Toc54773620"/>
      <w:r w:rsidRPr="00D9532C">
        <w:rPr>
          <w:rFonts w:ascii="Courier New" w:hAnsi="Courier New" w:cs="Courier New"/>
          <w:sz w:val="16"/>
          <w:szCs w:val="16"/>
        </w:rPr>
        <w:t>After        252.0289        12.3718</w:t>
      </w:r>
      <w:bookmarkEnd w:id="647"/>
      <w:r w:rsidRPr="00D9532C">
        <w:rPr>
          <w:rFonts w:ascii="Courier New" w:hAnsi="Courier New" w:cs="Courier New"/>
          <w:sz w:val="16"/>
          <w:szCs w:val="16"/>
        </w:rPr>
        <w:t xml:space="preserve">                          </w:t>
      </w:r>
    </w:p>
    <w:p w14:paraId="4E6796B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8" w:name="_Toc54773621"/>
      <w:r w:rsidRPr="00D9532C">
        <w:rPr>
          <w:rFonts w:ascii="Courier New" w:hAnsi="Courier New" w:cs="Courier New"/>
          <w:sz w:val="16"/>
          <w:szCs w:val="16"/>
        </w:rPr>
        <w:t>29      6    SCORE        Before       262.8960        16.1375             1.109099</w:t>
      </w:r>
      <w:bookmarkEnd w:id="648"/>
      <w:r w:rsidRPr="00D9532C">
        <w:rPr>
          <w:rFonts w:ascii="Courier New" w:hAnsi="Courier New" w:cs="Courier New"/>
          <w:sz w:val="16"/>
          <w:szCs w:val="16"/>
        </w:rPr>
        <w:t xml:space="preserve">     </w:t>
      </w:r>
    </w:p>
    <w:p w14:paraId="770D60E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49" w:name="_Toc54773622"/>
      <w:r w:rsidRPr="00D9532C">
        <w:rPr>
          <w:rFonts w:ascii="Courier New" w:hAnsi="Courier New" w:cs="Courier New"/>
          <w:sz w:val="16"/>
          <w:szCs w:val="16"/>
        </w:rPr>
        <w:t>After        270.6370        17.8981</w:t>
      </w:r>
      <w:bookmarkEnd w:id="649"/>
      <w:r w:rsidRPr="00D9532C">
        <w:rPr>
          <w:rFonts w:ascii="Courier New" w:hAnsi="Courier New" w:cs="Courier New"/>
          <w:sz w:val="16"/>
          <w:szCs w:val="16"/>
        </w:rPr>
        <w:t xml:space="preserve">                          </w:t>
      </w:r>
    </w:p>
    <w:p w14:paraId="574ADB1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0" w:name="_Toc54773623"/>
      <w:r w:rsidRPr="00D9532C">
        <w:rPr>
          <w:rFonts w:ascii="Courier New" w:hAnsi="Courier New" w:cs="Courier New"/>
          <w:sz w:val="16"/>
          <w:szCs w:val="16"/>
        </w:rPr>
        <w:t>30      6    SCORE        Before       207.7303        36.5747             1.000000</w:t>
      </w:r>
      <w:bookmarkEnd w:id="650"/>
      <w:r w:rsidRPr="00D9532C">
        <w:rPr>
          <w:rFonts w:ascii="Courier New" w:hAnsi="Courier New" w:cs="Courier New"/>
          <w:sz w:val="16"/>
          <w:szCs w:val="16"/>
        </w:rPr>
        <w:t xml:space="preserve">     </w:t>
      </w:r>
    </w:p>
    <w:p w14:paraId="6DC3566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1" w:name="_Toc54773624"/>
      <w:r w:rsidRPr="00D9532C">
        <w:rPr>
          <w:rFonts w:ascii="Courier New" w:hAnsi="Courier New" w:cs="Courier New"/>
          <w:sz w:val="16"/>
          <w:szCs w:val="16"/>
        </w:rPr>
        <w:t>After        207.7303        36.5747</w:t>
      </w:r>
      <w:bookmarkEnd w:id="651"/>
      <w:r w:rsidRPr="00D9532C">
        <w:rPr>
          <w:rFonts w:ascii="Courier New" w:hAnsi="Courier New" w:cs="Courier New"/>
          <w:sz w:val="16"/>
          <w:szCs w:val="16"/>
        </w:rPr>
        <w:t xml:space="preserve">                          </w:t>
      </w:r>
    </w:p>
    <w:p w14:paraId="79D7440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2" w:name="_Toc54773625"/>
      <w:r w:rsidRPr="00D9532C">
        <w:rPr>
          <w:rFonts w:ascii="Courier New" w:hAnsi="Courier New" w:cs="Courier New"/>
          <w:sz w:val="16"/>
          <w:szCs w:val="16"/>
        </w:rPr>
        <w:t>31      7    SCORE        Before       242.1075        19.9642             1.000000</w:t>
      </w:r>
      <w:bookmarkEnd w:id="652"/>
      <w:r w:rsidRPr="00D9532C">
        <w:rPr>
          <w:rFonts w:ascii="Courier New" w:hAnsi="Courier New" w:cs="Courier New"/>
          <w:sz w:val="16"/>
          <w:szCs w:val="16"/>
        </w:rPr>
        <w:t xml:space="preserve">     </w:t>
      </w:r>
    </w:p>
    <w:p w14:paraId="52589B07"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3" w:name="_Toc54773626"/>
      <w:r w:rsidRPr="00D9532C">
        <w:rPr>
          <w:rFonts w:ascii="Courier New" w:hAnsi="Courier New" w:cs="Courier New"/>
          <w:sz w:val="16"/>
          <w:szCs w:val="16"/>
        </w:rPr>
        <w:t>After        242.1075        19.9642</w:t>
      </w:r>
      <w:bookmarkEnd w:id="653"/>
      <w:r w:rsidRPr="00D9532C">
        <w:rPr>
          <w:rFonts w:ascii="Courier New" w:hAnsi="Courier New" w:cs="Courier New"/>
          <w:sz w:val="16"/>
          <w:szCs w:val="16"/>
        </w:rPr>
        <w:t xml:space="preserve">                          </w:t>
      </w:r>
    </w:p>
    <w:p w14:paraId="2C402C1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4" w:name="_Toc54773627"/>
      <w:r w:rsidRPr="00D9532C">
        <w:rPr>
          <w:rFonts w:ascii="Courier New" w:hAnsi="Courier New" w:cs="Courier New"/>
          <w:sz w:val="16"/>
          <w:szCs w:val="16"/>
        </w:rPr>
        <w:t>32      6    SCORE        Before       281.7871        20.2525             1.000000</w:t>
      </w:r>
      <w:bookmarkEnd w:id="654"/>
      <w:r w:rsidRPr="00D9532C">
        <w:rPr>
          <w:rFonts w:ascii="Courier New" w:hAnsi="Courier New" w:cs="Courier New"/>
          <w:sz w:val="16"/>
          <w:szCs w:val="16"/>
        </w:rPr>
        <w:t xml:space="preserve">     </w:t>
      </w:r>
    </w:p>
    <w:p w14:paraId="34E8525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5" w:name="_Toc54773628"/>
      <w:r w:rsidRPr="00D9532C">
        <w:rPr>
          <w:rFonts w:ascii="Courier New" w:hAnsi="Courier New" w:cs="Courier New"/>
          <w:sz w:val="16"/>
          <w:szCs w:val="16"/>
        </w:rPr>
        <w:t>After        281.7871        20.2525</w:t>
      </w:r>
      <w:bookmarkEnd w:id="655"/>
      <w:r w:rsidRPr="00D9532C">
        <w:rPr>
          <w:rFonts w:ascii="Courier New" w:hAnsi="Courier New" w:cs="Courier New"/>
          <w:sz w:val="16"/>
          <w:szCs w:val="16"/>
        </w:rPr>
        <w:t xml:space="preserve">                          </w:t>
      </w:r>
    </w:p>
    <w:p w14:paraId="4FAA866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6" w:name="_Toc54773629"/>
      <w:r w:rsidRPr="00D9532C">
        <w:rPr>
          <w:rFonts w:ascii="Courier New" w:hAnsi="Courier New" w:cs="Courier New"/>
          <w:sz w:val="16"/>
          <w:szCs w:val="16"/>
        </w:rPr>
        <w:t>33      7    SCORE        Before       257.2944        14.0683             1.000000</w:t>
      </w:r>
      <w:bookmarkEnd w:id="656"/>
      <w:r w:rsidRPr="00D9532C">
        <w:rPr>
          <w:rFonts w:ascii="Courier New" w:hAnsi="Courier New" w:cs="Courier New"/>
          <w:sz w:val="16"/>
          <w:szCs w:val="16"/>
        </w:rPr>
        <w:t xml:space="preserve">     </w:t>
      </w:r>
    </w:p>
    <w:p w14:paraId="5BF1FD5F"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7" w:name="_Toc54773630"/>
      <w:r w:rsidRPr="00D9532C">
        <w:rPr>
          <w:rFonts w:ascii="Courier New" w:hAnsi="Courier New" w:cs="Courier New"/>
          <w:sz w:val="16"/>
          <w:szCs w:val="16"/>
        </w:rPr>
        <w:t>After        257.2944        14.0683</w:t>
      </w:r>
      <w:bookmarkEnd w:id="657"/>
      <w:r w:rsidRPr="00D9532C">
        <w:rPr>
          <w:rFonts w:ascii="Courier New" w:hAnsi="Courier New" w:cs="Courier New"/>
          <w:sz w:val="16"/>
          <w:szCs w:val="16"/>
        </w:rPr>
        <w:t xml:space="preserve">                          </w:t>
      </w:r>
    </w:p>
    <w:p w14:paraId="6D91FFF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8" w:name="_Toc54773631"/>
      <w:r w:rsidRPr="00D9532C">
        <w:rPr>
          <w:rFonts w:ascii="Courier New" w:hAnsi="Courier New" w:cs="Courier New"/>
          <w:sz w:val="16"/>
          <w:szCs w:val="16"/>
        </w:rPr>
        <w:t>34      6    SCORE        Before       204.8023        26.3751             1.000000</w:t>
      </w:r>
      <w:bookmarkEnd w:id="658"/>
      <w:r w:rsidRPr="00D9532C">
        <w:rPr>
          <w:rFonts w:ascii="Courier New" w:hAnsi="Courier New" w:cs="Courier New"/>
          <w:sz w:val="16"/>
          <w:szCs w:val="16"/>
        </w:rPr>
        <w:t xml:space="preserve">     </w:t>
      </w:r>
    </w:p>
    <w:p w14:paraId="1514F05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59" w:name="_Toc54773632"/>
      <w:r w:rsidRPr="00D9532C">
        <w:rPr>
          <w:rFonts w:ascii="Courier New" w:hAnsi="Courier New" w:cs="Courier New"/>
          <w:sz w:val="16"/>
          <w:szCs w:val="16"/>
        </w:rPr>
        <w:t>After        204.8023        26.3751</w:t>
      </w:r>
      <w:bookmarkEnd w:id="659"/>
      <w:r w:rsidRPr="00D9532C">
        <w:rPr>
          <w:rFonts w:ascii="Courier New" w:hAnsi="Courier New" w:cs="Courier New"/>
          <w:sz w:val="16"/>
          <w:szCs w:val="16"/>
        </w:rPr>
        <w:t xml:space="preserve">                          </w:t>
      </w:r>
    </w:p>
    <w:p w14:paraId="5F54CBD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0" w:name="_Toc54773633"/>
      <w:r w:rsidRPr="00D9532C">
        <w:rPr>
          <w:rFonts w:ascii="Courier New" w:hAnsi="Courier New" w:cs="Courier New"/>
          <w:sz w:val="16"/>
          <w:szCs w:val="16"/>
        </w:rPr>
        <w:t>35      8    SCORE        Before       197.9061        27.5678             1.000000</w:t>
      </w:r>
      <w:bookmarkEnd w:id="660"/>
      <w:r w:rsidRPr="00D9532C">
        <w:rPr>
          <w:rFonts w:ascii="Courier New" w:hAnsi="Courier New" w:cs="Courier New"/>
          <w:sz w:val="16"/>
          <w:szCs w:val="16"/>
        </w:rPr>
        <w:t xml:space="preserve">     </w:t>
      </w:r>
    </w:p>
    <w:p w14:paraId="531BC9B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1" w:name="_Toc54773634"/>
      <w:r w:rsidRPr="00D9532C">
        <w:rPr>
          <w:rFonts w:ascii="Courier New" w:hAnsi="Courier New" w:cs="Courier New"/>
          <w:sz w:val="16"/>
          <w:szCs w:val="16"/>
        </w:rPr>
        <w:t>After        197.9061        27.5678</w:t>
      </w:r>
      <w:bookmarkEnd w:id="661"/>
      <w:r w:rsidRPr="00D9532C">
        <w:rPr>
          <w:rFonts w:ascii="Courier New" w:hAnsi="Courier New" w:cs="Courier New"/>
          <w:sz w:val="16"/>
          <w:szCs w:val="16"/>
        </w:rPr>
        <w:t xml:space="preserve">                          </w:t>
      </w:r>
    </w:p>
    <w:p w14:paraId="6C168BE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2" w:name="_Toc54773635"/>
      <w:r w:rsidRPr="00D9532C">
        <w:rPr>
          <w:rFonts w:ascii="Courier New" w:hAnsi="Courier New" w:cs="Courier New"/>
          <w:sz w:val="16"/>
          <w:szCs w:val="16"/>
        </w:rPr>
        <w:t>36      2    SCORE        Before       223.3839        19.5497             1.000000</w:t>
      </w:r>
      <w:bookmarkEnd w:id="662"/>
      <w:r w:rsidRPr="00D9532C">
        <w:rPr>
          <w:rFonts w:ascii="Courier New" w:hAnsi="Courier New" w:cs="Courier New"/>
          <w:sz w:val="16"/>
          <w:szCs w:val="16"/>
        </w:rPr>
        <w:t xml:space="preserve">     </w:t>
      </w:r>
    </w:p>
    <w:p w14:paraId="38022AF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3" w:name="_Toc54773636"/>
      <w:r w:rsidRPr="00D9532C">
        <w:rPr>
          <w:rFonts w:ascii="Courier New" w:hAnsi="Courier New" w:cs="Courier New"/>
          <w:sz w:val="16"/>
          <w:szCs w:val="16"/>
        </w:rPr>
        <w:t>After        223.3839        19.5497</w:t>
      </w:r>
      <w:bookmarkEnd w:id="663"/>
      <w:r w:rsidRPr="00D9532C">
        <w:rPr>
          <w:rFonts w:ascii="Courier New" w:hAnsi="Courier New" w:cs="Courier New"/>
          <w:sz w:val="16"/>
          <w:szCs w:val="16"/>
        </w:rPr>
        <w:t xml:space="preserve">                          </w:t>
      </w:r>
    </w:p>
    <w:p w14:paraId="4637C802"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4" w:name="_Toc54773637"/>
      <w:r w:rsidRPr="00D9532C">
        <w:rPr>
          <w:rFonts w:ascii="Courier New" w:hAnsi="Courier New" w:cs="Courier New"/>
          <w:sz w:val="16"/>
          <w:szCs w:val="16"/>
        </w:rPr>
        <w:t>37      7    SCORE        Before       277.1285         9.9739             1.172579</w:t>
      </w:r>
      <w:bookmarkEnd w:id="664"/>
      <w:r w:rsidRPr="00D9532C">
        <w:rPr>
          <w:rFonts w:ascii="Courier New" w:hAnsi="Courier New" w:cs="Courier New"/>
          <w:sz w:val="16"/>
          <w:szCs w:val="16"/>
        </w:rPr>
        <w:t xml:space="preserve">     </w:t>
      </w:r>
    </w:p>
    <w:p w14:paraId="6500D2F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5" w:name="_Toc54773638"/>
      <w:r w:rsidRPr="00D9532C">
        <w:rPr>
          <w:rFonts w:ascii="Courier New" w:hAnsi="Courier New" w:cs="Courier New"/>
          <w:sz w:val="16"/>
          <w:szCs w:val="16"/>
        </w:rPr>
        <w:t>After        271.0212        11.6952</w:t>
      </w:r>
      <w:bookmarkEnd w:id="665"/>
      <w:r w:rsidRPr="00D9532C">
        <w:rPr>
          <w:rFonts w:ascii="Courier New" w:hAnsi="Courier New" w:cs="Courier New"/>
          <w:sz w:val="16"/>
          <w:szCs w:val="16"/>
        </w:rPr>
        <w:t xml:space="preserve">                          </w:t>
      </w:r>
    </w:p>
    <w:p w14:paraId="6BAAFAB7"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6" w:name="_Toc54773639"/>
      <w:r w:rsidRPr="00D9532C">
        <w:rPr>
          <w:rFonts w:ascii="Courier New" w:hAnsi="Courier New" w:cs="Courier New"/>
          <w:sz w:val="16"/>
          <w:szCs w:val="16"/>
        </w:rPr>
        <w:t>38      5    SCORE        Before       253.0645        19.3166             1.062843</w:t>
      </w:r>
      <w:bookmarkEnd w:id="666"/>
      <w:r w:rsidRPr="00D9532C">
        <w:rPr>
          <w:rFonts w:ascii="Courier New" w:hAnsi="Courier New" w:cs="Courier New"/>
          <w:sz w:val="16"/>
          <w:szCs w:val="16"/>
        </w:rPr>
        <w:t xml:space="preserve">     </w:t>
      </w:r>
    </w:p>
    <w:p w14:paraId="1961314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7" w:name="_Toc54773640"/>
      <w:r w:rsidRPr="00D9532C">
        <w:rPr>
          <w:rFonts w:ascii="Courier New" w:hAnsi="Courier New" w:cs="Courier New"/>
          <w:sz w:val="16"/>
          <w:szCs w:val="16"/>
        </w:rPr>
        <w:t>After        246.1096        20.5305</w:t>
      </w:r>
      <w:bookmarkEnd w:id="667"/>
      <w:r w:rsidRPr="00D9532C">
        <w:rPr>
          <w:rFonts w:ascii="Courier New" w:hAnsi="Courier New" w:cs="Courier New"/>
          <w:sz w:val="16"/>
          <w:szCs w:val="16"/>
        </w:rPr>
        <w:t xml:space="preserve">                          </w:t>
      </w:r>
    </w:p>
    <w:p w14:paraId="40AC0865"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lastRenderedPageBreak/>
        <w:t xml:space="preserve"> </w:t>
      </w:r>
      <w:bookmarkStart w:id="668" w:name="_Toc54773641"/>
      <w:r w:rsidRPr="00D9532C">
        <w:rPr>
          <w:rFonts w:ascii="Courier New" w:hAnsi="Courier New" w:cs="Courier New"/>
          <w:sz w:val="16"/>
          <w:szCs w:val="16"/>
        </w:rPr>
        <w:t>39      4    SCORE        Before       258.7778        21.3196             1.331556</w:t>
      </w:r>
      <w:bookmarkEnd w:id="668"/>
      <w:r w:rsidRPr="00D9532C">
        <w:rPr>
          <w:rFonts w:ascii="Courier New" w:hAnsi="Courier New" w:cs="Courier New"/>
          <w:sz w:val="16"/>
          <w:szCs w:val="16"/>
        </w:rPr>
        <w:t xml:space="preserve">     </w:t>
      </w:r>
    </w:p>
    <w:p w14:paraId="22CAECD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69" w:name="_Toc54773642"/>
      <w:r w:rsidRPr="00D9532C">
        <w:rPr>
          <w:rFonts w:ascii="Courier New" w:hAnsi="Courier New" w:cs="Courier New"/>
          <w:sz w:val="16"/>
          <w:szCs w:val="16"/>
        </w:rPr>
        <w:t>After        277.5226        28.3882</w:t>
      </w:r>
      <w:bookmarkEnd w:id="669"/>
      <w:r w:rsidRPr="00D9532C">
        <w:rPr>
          <w:rFonts w:ascii="Courier New" w:hAnsi="Courier New" w:cs="Courier New"/>
          <w:sz w:val="16"/>
          <w:szCs w:val="16"/>
        </w:rPr>
        <w:t xml:space="preserve">                          </w:t>
      </w:r>
    </w:p>
    <w:p w14:paraId="5DED18B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0" w:name="_Toc54773643"/>
      <w:r w:rsidRPr="00D9532C">
        <w:rPr>
          <w:rFonts w:ascii="Courier New" w:hAnsi="Courier New" w:cs="Courier New"/>
          <w:sz w:val="16"/>
          <w:szCs w:val="16"/>
        </w:rPr>
        <w:t>40      5    SCORE        Before       222.2087        19.6368             1.000000</w:t>
      </w:r>
      <w:bookmarkEnd w:id="670"/>
      <w:r w:rsidRPr="00D9532C">
        <w:rPr>
          <w:rFonts w:ascii="Courier New" w:hAnsi="Courier New" w:cs="Courier New"/>
          <w:sz w:val="16"/>
          <w:szCs w:val="16"/>
        </w:rPr>
        <w:t xml:space="preserve">     </w:t>
      </w:r>
    </w:p>
    <w:p w14:paraId="6BDA4D8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1" w:name="_Toc54773644"/>
      <w:r w:rsidRPr="00D9532C">
        <w:rPr>
          <w:rFonts w:ascii="Courier New" w:hAnsi="Courier New" w:cs="Courier New"/>
          <w:sz w:val="16"/>
          <w:szCs w:val="16"/>
        </w:rPr>
        <w:t>After        222.2087        19.6368</w:t>
      </w:r>
      <w:bookmarkEnd w:id="671"/>
      <w:r w:rsidRPr="00D9532C">
        <w:rPr>
          <w:rFonts w:ascii="Courier New" w:hAnsi="Courier New" w:cs="Courier New"/>
          <w:sz w:val="16"/>
          <w:szCs w:val="16"/>
        </w:rPr>
        <w:t xml:space="preserve">                          </w:t>
      </w:r>
    </w:p>
    <w:p w14:paraId="30DCB8C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2" w:name="_Toc54773645"/>
      <w:r w:rsidRPr="00D9532C">
        <w:rPr>
          <w:rFonts w:ascii="Courier New" w:hAnsi="Courier New" w:cs="Courier New"/>
          <w:sz w:val="16"/>
          <w:szCs w:val="16"/>
        </w:rPr>
        <w:t>41      9    SCORE        Before       151.2064        29.4209             1.000000</w:t>
      </w:r>
      <w:bookmarkEnd w:id="672"/>
      <w:r w:rsidRPr="00D9532C">
        <w:rPr>
          <w:rFonts w:ascii="Courier New" w:hAnsi="Courier New" w:cs="Courier New"/>
          <w:sz w:val="16"/>
          <w:szCs w:val="16"/>
        </w:rPr>
        <w:t xml:space="preserve">     </w:t>
      </w:r>
    </w:p>
    <w:p w14:paraId="1EA8FBC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3" w:name="_Toc54773646"/>
      <w:r w:rsidRPr="00D9532C">
        <w:rPr>
          <w:rFonts w:ascii="Courier New" w:hAnsi="Courier New" w:cs="Courier New"/>
          <w:sz w:val="16"/>
          <w:szCs w:val="16"/>
        </w:rPr>
        <w:t>After        151.2064        29.4209</w:t>
      </w:r>
      <w:bookmarkEnd w:id="673"/>
      <w:r w:rsidRPr="00D9532C">
        <w:rPr>
          <w:rFonts w:ascii="Courier New" w:hAnsi="Courier New" w:cs="Courier New"/>
          <w:sz w:val="16"/>
          <w:szCs w:val="16"/>
        </w:rPr>
        <w:t xml:space="preserve">                          </w:t>
      </w:r>
    </w:p>
    <w:p w14:paraId="53CF4965"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4" w:name="_Toc54773647"/>
      <w:r w:rsidRPr="00D9532C">
        <w:rPr>
          <w:rFonts w:ascii="Courier New" w:hAnsi="Courier New" w:cs="Courier New"/>
          <w:sz w:val="16"/>
          <w:szCs w:val="16"/>
        </w:rPr>
        <w:t>42      4    SCORE        Before       276.4834         7.8304             1.000000</w:t>
      </w:r>
      <w:bookmarkEnd w:id="674"/>
      <w:r w:rsidRPr="00D9532C">
        <w:rPr>
          <w:rFonts w:ascii="Courier New" w:hAnsi="Courier New" w:cs="Courier New"/>
          <w:sz w:val="16"/>
          <w:szCs w:val="16"/>
        </w:rPr>
        <w:t xml:space="preserve">     </w:t>
      </w:r>
    </w:p>
    <w:p w14:paraId="523F949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5" w:name="_Toc54773648"/>
      <w:r w:rsidRPr="00D9532C">
        <w:rPr>
          <w:rFonts w:ascii="Courier New" w:hAnsi="Courier New" w:cs="Courier New"/>
          <w:sz w:val="16"/>
          <w:szCs w:val="16"/>
        </w:rPr>
        <w:t>After        276.4834         7.8304</w:t>
      </w:r>
      <w:bookmarkEnd w:id="675"/>
      <w:r w:rsidRPr="00D9532C">
        <w:rPr>
          <w:rFonts w:ascii="Courier New" w:hAnsi="Courier New" w:cs="Courier New"/>
          <w:sz w:val="16"/>
          <w:szCs w:val="16"/>
        </w:rPr>
        <w:t xml:space="preserve">                          </w:t>
      </w:r>
    </w:p>
    <w:p w14:paraId="6C332F3A"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6" w:name="_Toc54773649"/>
      <w:r w:rsidRPr="00D9532C">
        <w:rPr>
          <w:rFonts w:ascii="Courier New" w:hAnsi="Courier New" w:cs="Courier New"/>
          <w:sz w:val="16"/>
          <w:szCs w:val="16"/>
        </w:rPr>
        <w:t>43      3    SCORE        Before       278.6246        13.7719             1.000000</w:t>
      </w:r>
      <w:bookmarkEnd w:id="676"/>
      <w:r w:rsidRPr="00D9532C">
        <w:rPr>
          <w:rFonts w:ascii="Courier New" w:hAnsi="Courier New" w:cs="Courier New"/>
          <w:sz w:val="16"/>
          <w:szCs w:val="16"/>
        </w:rPr>
        <w:t xml:space="preserve">     </w:t>
      </w:r>
    </w:p>
    <w:p w14:paraId="02A7B8E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7" w:name="_Toc54773650"/>
      <w:r w:rsidRPr="00D9532C">
        <w:rPr>
          <w:rFonts w:ascii="Courier New" w:hAnsi="Courier New" w:cs="Courier New"/>
          <w:sz w:val="16"/>
          <w:szCs w:val="16"/>
        </w:rPr>
        <w:t>After        278.6246        13.7719</w:t>
      </w:r>
      <w:bookmarkEnd w:id="677"/>
      <w:r w:rsidRPr="00D9532C">
        <w:rPr>
          <w:rFonts w:ascii="Courier New" w:hAnsi="Courier New" w:cs="Courier New"/>
          <w:sz w:val="16"/>
          <w:szCs w:val="16"/>
        </w:rPr>
        <w:t xml:space="preserve">                          </w:t>
      </w:r>
    </w:p>
    <w:p w14:paraId="776C96D5"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8" w:name="_Toc54773651"/>
      <w:r w:rsidRPr="00D9532C">
        <w:rPr>
          <w:rFonts w:ascii="Courier New" w:hAnsi="Courier New" w:cs="Courier New"/>
          <w:sz w:val="16"/>
          <w:szCs w:val="16"/>
        </w:rPr>
        <w:t>44      1    SCORE        Before       209.1415         0.0000</w:t>
      </w:r>
      <w:bookmarkEnd w:id="678"/>
      <w:r w:rsidRPr="00D9532C">
        <w:rPr>
          <w:rFonts w:ascii="Courier New" w:hAnsi="Courier New" w:cs="Courier New"/>
          <w:sz w:val="16"/>
          <w:szCs w:val="16"/>
        </w:rPr>
        <w:t xml:space="preserve">                          </w:t>
      </w:r>
    </w:p>
    <w:p w14:paraId="1BE3565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79" w:name="_Toc54773652"/>
      <w:r w:rsidRPr="00D9532C">
        <w:rPr>
          <w:rFonts w:ascii="Courier New" w:hAnsi="Courier New" w:cs="Courier New"/>
          <w:sz w:val="16"/>
          <w:szCs w:val="16"/>
        </w:rPr>
        <w:t>After        255.0729        45.9314</w:t>
      </w:r>
      <w:bookmarkEnd w:id="679"/>
      <w:r w:rsidRPr="00D9532C">
        <w:rPr>
          <w:rFonts w:ascii="Courier New" w:hAnsi="Courier New" w:cs="Courier New"/>
          <w:sz w:val="16"/>
          <w:szCs w:val="16"/>
        </w:rPr>
        <w:t xml:space="preserve">                          </w:t>
      </w:r>
    </w:p>
    <w:p w14:paraId="7B73A31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0" w:name="_Toc54773653"/>
      <w:r w:rsidRPr="00D9532C">
        <w:rPr>
          <w:rFonts w:ascii="Courier New" w:hAnsi="Courier New" w:cs="Courier New"/>
          <w:sz w:val="16"/>
          <w:szCs w:val="16"/>
        </w:rPr>
        <w:t>45      3    SCORE        Before       264.1727         9.8261             2.512344</w:t>
      </w:r>
      <w:bookmarkEnd w:id="680"/>
      <w:r w:rsidRPr="00D9532C">
        <w:rPr>
          <w:rFonts w:ascii="Courier New" w:hAnsi="Courier New" w:cs="Courier New"/>
          <w:sz w:val="16"/>
          <w:szCs w:val="16"/>
        </w:rPr>
        <w:t xml:space="preserve">     </w:t>
      </w:r>
    </w:p>
    <w:p w14:paraId="1E457E22"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1" w:name="_Toc54773654"/>
      <w:r w:rsidRPr="00D9532C">
        <w:rPr>
          <w:rFonts w:ascii="Courier New" w:hAnsi="Courier New" w:cs="Courier New"/>
          <w:sz w:val="16"/>
          <w:szCs w:val="16"/>
        </w:rPr>
        <w:t>After        241.5261        24.6864</w:t>
      </w:r>
      <w:bookmarkEnd w:id="681"/>
      <w:r w:rsidRPr="00D9532C">
        <w:rPr>
          <w:rFonts w:ascii="Courier New" w:hAnsi="Courier New" w:cs="Courier New"/>
          <w:sz w:val="16"/>
          <w:szCs w:val="16"/>
        </w:rPr>
        <w:t xml:space="preserve">                          </w:t>
      </w:r>
    </w:p>
    <w:p w14:paraId="6B0495B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2" w:name="_Toc54773655"/>
      <w:r w:rsidRPr="00D9532C">
        <w:rPr>
          <w:rFonts w:ascii="Courier New" w:hAnsi="Courier New" w:cs="Courier New"/>
          <w:sz w:val="16"/>
          <w:szCs w:val="16"/>
        </w:rPr>
        <w:t>47      1    SCORE        Before       220.8250         0.0000</w:t>
      </w:r>
      <w:bookmarkEnd w:id="682"/>
      <w:r w:rsidRPr="00D9532C">
        <w:rPr>
          <w:rFonts w:ascii="Courier New" w:hAnsi="Courier New" w:cs="Courier New"/>
          <w:sz w:val="16"/>
          <w:szCs w:val="16"/>
        </w:rPr>
        <w:t xml:space="preserve">                          </w:t>
      </w:r>
    </w:p>
    <w:p w14:paraId="29F0BCF7"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3" w:name="_Toc54773656"/>
      <w:r w:rsidRPr="00D9532C">
        <w:rPr>
          <w:rFonts w:ascii="Courier New" w:hAnsi="Courier New" w:cs="Courier New"/>
          <w:sz w:val="16"/>
          <w:szCs w:val="16"/>
        </w:rPr>
        <w:t>After        220.8250         0.0000</w:t>
      </w:r>
      <w:bookmarkEnd w:id="683"/>
      <w:r w:rsidRPr="00D9532C">
        <w:rPr>
          <w:rFonts w:ascii="Courier New" w:hAnsi="Courier New" w:cs="Courier New"/>
          <w:sz w:val="16"/>
          <w:szCs w:val="16"/>
        </w:rPr>
        <w:t xml:space="preserve">                          </w:t>
      </w:r>
    </w:p>
    <w:p w14:paraId="138E12C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4" w:name="_Toc54773657"/>
      <w:r w:rsidRPr="00D9532C">
        <w:rPr>
          <w:rFonts w:ascii="Courier New" w:hAnsi="Courier New" w:cs="Courier New"/>
          <w:sz w:val="16"/>
          <w:szCs w:val="16"/>
        </w:rPr>
        <w:t>48      1    SCORE        Before        61.2798         0.0000</w:t>
      </w:r>
      <w:bookmarkEnd w:id="684"/>
      <w:r w:rsidRPr="00D9532C">
        <w:rPr>
          <w:rFonts w:ascii="Courier New" w:hAnsi="Courier New" w:cs="Courier New"/>
          <w:sz w:val="16"/>
          <w:szCs w:val="16"/>
        </w:rPr>
        <w:t xml:space="preserve">                          </w:t>
      </w:r>
    </w:p>
    <w:p w14:paraId="4C73BF07"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5" w:name="_Toc54773658"/>
      <w:r w:rsidRPr="00D9532C">
        <w:rPr>
          <w:rFonts w:ascii="Courier New" w:hAnsi="Courier New" w:cs="Courier New"/>
          <w:sz w:val="16"/>
          <w:szCs w:val="16"/>
        </w:rPr>
        <w:t>After         61.2798         0.0000</w:t>
      </w:r>
      <w:bookmarkEnd w:id="685"/>
      <w:r w:rsidRPr="00D9532C">
        <w:rPr>
          <w:rFonts w:ascii="Courier New" w:hAnsi="Courier New" w:cs="Courier New"/>
          <w:sz w:val="16"/>
          <w:szCs w:val="16"/>
        </w:rPr>
        <w:t xml:space="preserve">                          </w:t>
      </w:r>
    </w:p>
    <w:p w14:paraId="0F743BC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6" w:name="_Toc54773659"/>
      <w:r w:rsidRPr="00D9532C">
        <w:rPr>
          <w:rFonts w:ascii="Courier New" w:hAnsi="Courier New" w:cs="Courier New"/>
          <w:sz w:val="16"/>
          <w:szCs w:val="16"/>
        </w:rPr>
        <w:t>49      3    SCORE        Before       213.2606        39.3590             1.000000</w:t>
      </w:r>
      <w:bookmarkEnd w:id="686"/>
      <w:r w:rsidRPr="00D9532C">
        <w:rPr>
          <w:rFonts w:ascii="Courier New" w:hAnsi="Courier New" w:cs="Courier New"/>
          <w:sz w:val="16"/>
          <w:szCs w:val="16"/>
        </w:rPr>
        <w:t xml:space="preserve">     </w:t>
      </w:r>
    </w:p>
    <w:p w14:paraId="7924DDCF"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7" w:name="_Toc54773660"/>
      <w:r w:rsidRPr="00D9532C">
        <w:rPr>
          <w:rFonts w:ascii="Courier New" w:hAnsi="Courier New" w:cs="Courier New"/>
          <w:sz w:val="16"/>
          <w:szCs w:val="16"/>
        </w:rPr>
        <w:t>After        213.2606        39.3590</w:t>
      </w:r>
      <w:bookmarkEnd w:id="687"/>
      <w:r w:rsidRPr="00D9532C">
        <w:rPr>
          <w:rFonts w:ascii="Courier New" w:hAnsi="Courier New" w:cs="Courier New"/>
          <w:sz w:val="16"/>
          <w:szCs w:val="16"/>
        </w:rPr>
        <w:t xml:space="preserve">                          </w:t>
      </w:r>
    </w:p>
    <w:p w14:paraId="165E3CB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8" w:name="_Toc54773661"/>
      <w:r w:rsidRPr="00D9532C">
        <w:rPr>
          <w:rFonts w:ascii="Courier New" w:hAnsi="Courier New" w:cs="Courier New"/>
          <w:sz w:val="16"/>
          <w:szCs w:val="16"/>
        </w:rPr>
        <w:t>50      1    SCORE        Before       266.6619         0.0000</w:t>
      </w:r>
      <w:bookmarkEnd w:id="688"/>
      <w:r w:rsidRPr="00D9532C">
        <w:rPr>
          <w:rFonts w:ascii="Courier New" w:hAnsi="Courier New" w:cs="Courier New"/>
          <w:sz w:val="16"/>
          <w:szCs w:val="16"/>
        </w:rPr>
        <w:t xml:space="preserve">                          </w:t>
      </w:r>
    </w:p>
    <w:p w14:paraId="384C35B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89" w:name="_Toc54773662"/>
      <w:r w:rsidRPr="00D9532C">
        <w:rPr>
          <w:rFonts w:ascii="Courier New" w:hAnsi="Courier New" w:cs="Courier New"/>
          <w:sz w:val="16"/>
          <w:szCs w:val="16"/>
        </w:rPr>
        <w:t>After        266.6619         0.0000</w:t>
      </w:r>
      <w:bookmarkEnd w:id="689"/>
      <w:r w:rsidRPr="00D9532C">
        <w:rPr>
          <w:rFonts w:ascii="Courier New" w:hAnsi="Courier New" w:cs="Courier New"/>
          <w:sz w:val="16"/>
          <w:szCs w:val="16"/>
        </w:rPr>
        <w:t xml:space="preserve">                          </w:t>
      </w:r>
    </w:p>
    <w:p w14:paraId="5EB4686B"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90" w:name="_Toc54773663"/>
      <w:r w:rsidRPr="00D9532C">
        <w:rPr>
          <w:rFonts w:ascii="Courier New" w:hAnsi="Courier New" w:cs="Courier New"/>
          <w:sz w:val="16"/>
          <w:szCs w:val="16"/>
        </w:rPr>
        <w:t>53      2    SCORE        Before       264.7618        44.2554             1.000000</w:t>
      </w:r>
      <w:bookmarkEnd w:id="690"/>
      <w:r w:rsidRPr="00D9532C">
        <w:rPr>
          <w:rFonts w:ascii="Courier New" w:hAnsi="Courier New" w:cs="Courier New"/>
          <w:sz w:val="16"/>
          <w:szCs w:val="16"/>
        </w:rPr>
        <w:t xml:space="preserve">     </w:t>
      </w:r>
    </w:p>
    <w:p w14:paraId="4A16B5A6"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91" w:name="_Toc54773664"/>
      <w:r w:rsidRPr="00D9532C">
        <w:rPr>
          <w:rFonts w:ascii="Courier New" w:hAnsi="Courier New" w:cs="Courier New"/>
          <w:sz w:val="16"/>
          <w:szCs w:val="16"/>
        </w:rPr>
        <w:t>After        264.7618        44.2554</w:t>
      </w:r>
      <w:bookmarkEnd w:id="691"/>
      <w:r w:rsidRPr="00D9532C">
        <w:rPr>
          <w:rFonts w:ascii="Courier New" w:hAnsi="Courier New" w:cs="Courier New"/>
          <w:sz w:val="16"/>
          <w:szCs w:val="16"/>
        </w:rPr>
        <w:t xml:space="preserve">                          </w:t>
      </w:r>
    </w:p>
    <w:p w14:paraId="644386E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92" w:name="_Toc54773665"/>
      <w:r w:rsidRPr="00D9532C">
        <w:rPr>
          <w:rFonts w:ascii="Courier New" w:hAnsi="Courier New" w:cs="Courier New"/>
          <w:sz w:val="16"/>
          <w:szCs w:val="16"/>
        </w:rPr>
        <w:t>54      1    SCORE        Before       261.1270         0.0000</w:t>
      </w:r>
      <w:bookmarkEnd w:id="692"/>
      <w:r w:rsidRPr="00D9532C">
        <w:rPr>
          <w:rFonts w:ascii="Courier New" w:hAnsi="Courier New" w:cs="Courier New"/>
          <w:sz w:val="16"/>
          <w:szCs w:val="16"/>
        </w:rPr>
        <w:t xml:space="preserve">                          </w:t>
      </w:r>
    </w:p>
    <w:p w14:paraId="0D9B57D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93" w:name="_Toc54773666"/>
      <w:r w:rsidRPr="00D9532C">
        <w:rPr>
          <w:rFonts w:ascii="Courier New" w:hAnsi="Courier New" w:cs="Courier New"/>
          <w:sz w:val="16"/>
          <w:szCs w:val="16"/>
        </w:rPr>
        <w:t>After        261.1270           0</w:t>
      </w:r>
      <w:bookmarkEnd w:id="693"/>
      <w:r w:rsidRPr="00D9532C">
        <w:rPr>
          <w:rFonts w:ascii="Courier New" w:hAnsi="Courier New" w:cs="Courier New"/>
          <w:sz w:val="16"/>
          <w:szCs w:val="16"/>
        </w:rPr>
        <w:t xml:space="preserve">                             </w:t>
      </w:r>
    </w:p>
    <w:p w14:paraId="1B847EC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94" w:name="_Toc54773667"/>
      <w:r w:rsidRPr="00D9532C">
        <w:rPr>
          <w:rFonts w:ascii="Courier New" w:hAnsi="Courier New" w:cs="Courier New"/>
          <w:sz w:val="16"/>
          <w:szCs w:val="16"/>
        </w:rPr>
        <w:t>56</w:t>
      </w:r>
      <w:r>
        <w:rPr>
          <w:rFonts w:ascii="Courier New" w:hAnsi="Courier New" w:cs="Courier New"/>
          <w:sz w:val="16"/>
          <w:szCs w:val="16"/>
        </w:rPr>
        <w:t xml:space="preserve"> </w:t>
      </w:r>
      <w:r w:rsidRPr="00D9532C">
        <w:rPr>
          <w:rFonts w:ascii="Courier New" w:hAnsi="Courier New" w:cs="Courier New"/>
          <w:sz w:val="16"/>
          <w:szCs w:val="16"/>
        </w:rPr>
        <w:t xml:space="preserve">     1    SCORE        Before       195.0395           0</w:t>
      </w:r>
      <w:bookmarkEnd w:id="694"/>
      <w:r w:rsidRPr="00D9532C">
        <w:rPr>
          <w:rFonts w:ascii="Courier New" w:hAnsi="Courier New" w:cs="Courier New"/>
          <w:sz w:val="16"/>
          <w:szCs w:val="16"/>
        </w:rPr>
        <w:t xml:space="preserve">                             </w:t>
      </w:r>
    </w:p>
    <w:p w14:paraId="44FFBB28"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r>
        <w:rPr>
          <w:rFonts w:ascii="Courier New" w:hAnsi="Courier New" w:cs="Courier New"/>
          <w:sz w:val="16"/>
          <w:szCs w:val="16"/>
        </w:rPr>
        <w:t xml:space="preserve"> </w:t>
      </w:r>
      <w:r w:rsidRPr="00D9532C">
        <w:rPr>
          <w:rFonts w:ascii="Courier New" w:hAnsi="Courier New" w:cs="Courier New"/>
          <w:sz w:val="16"/>
          <w:szCs w:val="16"/>
        </w:rPr>
        <w:t xml:space="preserve">                       </w:t>
      </w:r>
      <w:bookmarkStart w:id="695" w:name="_Toc54773668"/>
      <w:r w:rsidRPr="00D9532C">
        <w:rPr>
          <w:rFonts w:ascii="Courier New" w:hAnsi="Courier New" w:cs="Courier New"/>
          <w:sz w:val="16"/>
          <w:szCs w:val="16"/>
        </w:rPr>
        <w:t>After        195.0395           0</w:t>
      </w:r>
      <w:bookmarkEnd w:id="695"/>
      <w:r w:rsidRPr="00D9532C">
        <w:rPr>
          <w:rFonts w:ascii="Courier New" w:hAnsi="Courier New" w:cs="Courier New"/>
          <w:sz w:val="16"/>
          <w:szCs w:val="16"/>
        </w:rPr>
        <w:t xml:space="preserve">                             </w:t>
      </w:r>
    </w:p>
    <w:p w14:paraId="21BBCFD7"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96" w:name="_Toc54773669"/>
      <w:r w:rsidRPr="00D9532C">
        <w:rPr>
          <w:rFonts w:ascii="Courier New" w:hAnsi="Courier New" w:cs="Courier New"/>
          <w:sz w:val="16"/>
          <w:szCs w:val="16"/>
        </w:rPr>
        <w:t xml:space="preserve">58 </w:t>
      </w:r>
      <w:r>
        <w:rPr>
          <w:rFonts w:ascii="Courier New" w:hAnsi="Courier New" w:cs="Courier New"/>
          <w:sz w:val="16"/>
          <w:szCs w:val="16"/>
        </w:rPr>
        <w:t xml:space="preserve"> </w:t>
      </w:r>
      <w:r w:rsidRPr="00D9532C">
        <w:rPr>
          <w:rFonts w:ascii="Courier New" w:hAnsi="Courier New" w:cs="Courier New"/>
          <w:sz w:val="16"/>
          <w:szCs w:val="16"/>
        </w:rPr>
        <w:t xml:space="preserve">    1    SCORE        Before       203.0768           0</w:t>
      </w:r>
      <w:bookmarkEnd w:id="696"/>
      <w:r w:rsidRPr="00D9532C">
        <w:rPr>
          <w:rFonts w:ascii="Courier New" w:hAnsi="Courier New" w:cs="Courier New"/>
          <w:sz w:val="16"/>
          <w:szCs w:val="16"/>
        </w:rPr>
        <w:t xml:space="preserve">                             </w:t>
      </w:r>
    </w:p>
    <w:p w14:paraId="3D212A92"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r>
        <w:rPr>
          <w:rFonts w:ascii="Courier New" w:hAnsi="Courier New" w:cs="Courier New"/>
          <w:sz w:val="16"/>
          <w:szCs w:val="16"/>
        </w:rPr>
        <w:t xml:space="preserve"> </w:t>
      </w:r>
      <w:r w:rsidRPr="00D9532C">
        <w:rPr>
          <w:rFonts w:ascii="Courier New" w:hAnsi="Courier New" w:cs="Courier New"/>
          <w:sz w:val="16"/>
          <w:szCs w:val="16"/>
        </w:rPr>
        <w:t xml:space="preserve">                     </w:t>
      </w:r>
      <w:bookmarkStart w:id="697" w:name="_Toc54773670"/>
      <w:r w:rsidRPr="00D9532C">
        <w:rPr>
          <w:rFonts w:ascii="Courier New" w:hAnsi="Courier New" w:cs="Courier New"/>
          <w:sz w:val="16"/>
          <w:szCs w:val="16"/>
        </w:rPr>
        <w:t>After        203.0768           0</w:t>
      </w:r>
      <w:bookmarkEnd w:id="697"/>
      <w:r w:rsidRPr="00D9532C">
        <w:rPr>
          <w:rFonts w:ascii="Courier New" w:hAnsi="Courier New" w:cs="Courier New"/>
          <w:sz w:val="16"/>
          <w:szCs w:val="16"/>
        </w:rPr>
        <w:t xml:space="preserve">                             </w:t>
      </w:r>
    </w:p>
    <w:p w14:paraId="3C6AF71C"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698" w:name="_Toc54773671"/>
      <w:r w:rsidRPr="00D9532C">
        <w:rPr>
          <w:rFonts w:ascii="Courier New" w:hAnsi="Courier New" w:cs="Courier New"/>
          <w:sz w:val="16"/>
          <w:szCs w:val="16"/>
        </w:rPr>
        <w:t xml:space="preserve">68   </w:t>
      </w:r>
      <w:r>
        <w:rPr>
          <w:rFonts w:ascii="Courier New" w:hAnsi="Courier New" w:cs="Courier New"/>
          <w:sz w:val="16"/>
          <w:szCs w:val="16"/>
        </w:rPr>
        <w:t xml:space="preserve"> </w:t>
      </w:r>
      <w:r w:rsidRPr="00D9532C">
        <w:rPr>
          <w:rFonts w:ascii="Courier New" w:hAnsi="Courier New" w:cs="Courier New"/>
          <w:sz w:val="16"/>
          <w:szCs w:val="16"/>
        </w:rPr>
        <w:t xml:space="preserve">  1    SCORE        Before       186.8552           0</w:t>
      </w:r>
      <w:bookmarkEnd w:id="698"/>
      <w:r w:rsidRPr="00D9532C">
        <w:rPr>
          <w:rFonts w:ascii="Courier New" w:hAnsi="Courier New" w:cs="Courier New"/>
          <w:sz w:val="16"/>
          <w:szCs w:val="16"/>
        </w:rPr>
        <w:t xml:space="preserve">                             </w:t>
      </w:r>
    </w:p>
    <w:p w14:paraId="6E96BF5E" w14:textId="77777777" w:rsidR="00AE48E4" w:rsidRPr="00AE48E4" w:rsidRDefault="00D9532C" w:rsidP="00AE48E4">
      <w:pPr>
        <w:pStyle w:val="TT-TableTitle"/>
        <w:rPr>
          <w:rFonts w:ascii="Courier New" w:hAnsi="Courier New" w:cs="Courier New"/>
          <w:sz w:val="16"/>
          <w:szCs w:val="16"/>
        </w:rPr>
      </w:pPr>
      <w:r w:rsidRPr="00D9532C">
        <w:rPr>
          <w:rFonts w:ascii="Courier New" w:hAnsi="Courier New" w:cs="Courier New"/>
          <w:sz w:val="16"/>
          <w:szCs w:val="16"/>
        </w:rPr>
        <w:t xml:space="preserve">       </w:t>
      </w:r>
      <w:r>
        <w:rPr>
          <w:rFonts w:ascii="Courier New" w:hAnsi="Courier New" w:cs="Courier New"/>
          <w:sz w:val="16"/>
          <w:szCs w:val="16"/>
        </w:rPr>
        <w:t xml:space="preserve"> </w:t>
      </w:r>
      <w:r w:rsidRPr="00D9532C">
        <w:rPr>
          <w:rFonts w:ascii="Courier New" w:hAnsi="Courier New" w:cs="Courier New"/>
          <w:sz w:val="16"/>
          <w:szCs w:val="16"/>
        </w:rPr>
        <w:t xml:space="preserve">                   </w:t>
      </w:r>
      <w:bookmarkStart w:id="699" w:name="_Toc54773672"/>
      <w:r w:rsidRPr="00D9532C">
        <w:rPr>
          <w:rFonts w:ascii="Courier New" w:hAnsi="Courier New" w:cs="Courier New"/>
          <w:sz w:val="16"/>
          <w:szCs w:val="16"/>
        </w:rPr>
        <w:t>After        186.8552           0</w:t>
      </w:r>
      <w:bookmarkEnd w:id="699"/>
      <w:r w:rsidRPr="00D9532C">
        <w:rPr>
          <w:rFonts w:ascii="Courier New" w:hAnsi="Courier New" w:cs="Courier New"/>
          <w:sz w:val="16"/>
          <w:szCs w:val="16"/>
        </w:rPr>
        <w:t xml:space="preserve">                             </w:t>
      </w:r>
      <w:bookmarkEnd w:id="618"/>
      <w:bookmarkEnd w:id="619"/>
      <w:bookmarkEnd w:id="620"/>
      <w:r w:rsidR="00AE48E4" w:rsidRPr="00AE48E4">
        <w:rPr>
          <w:rFonts w:ascii="Courier New" w:hAnsi="Courier New" w:cs="Courier New"/>
          <w:sz w:val="16"/>
          <w:szCs w:val="16"/>
        </w:rPr>
        <w:t xml:space="preserve"> </w:t>
      </w:r>
    </w:p>
    <w:p w14:paraId="28385CF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552D46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5AA81F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9492D8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763BE5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88957C9" w14:textId="77777777" w:rsidR="00D9532C"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7F98780" w14:textId="77777777" w:rsidR="00D9532C" w:rsidRDefault="00D9532C" w:rsidP="00AE48E4">
      <w:pPr>
        <w:pStyle w:val="TT-TableTitle"/>
        <w:rPr>
          <w:rFonts w:ascii="Courier New" w:hAnsi="Courier New" w:cs="Courier New"/>
          <w:sz w:val="16"/>
          <w:szCs w:val="16"/>
        </w:rPr>
      </w:pPr>
    </w:p>
    <w:p w14:paraId="0ACFE5F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4B4D0A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7B54D7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168B96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99E481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8415F4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EEFBE2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E5E452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18F5CA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3E2660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F721CC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7C7A5A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12B1F48" w14:textId="77777777" w:rsidR="00AE48E4" w:rsidRPr="00AE48E4" w:rsidRDefault="00AE48E4" w:rsidP="00AE48E4">
      <w:pPr>
        <w:pStyle w:val="TT-TableTitle"/>
        <w:rPr>
          <w:rFonts w:ascii="Courier New" w:hAnsi="Courier New" w:cs="Courier New"/>
          <w:sz w:val="16"/>
          <w:szCs w:val="16"/>
        </w:rPr>
      </w:pPr>
      <w:bookmarkStart w:id="700" w:name="_Toc315265092"/>
      <w:bookmarkStart w:id="701" w:name="_Toc315335633"/>
      <w:bookmarkStart w:id="702" w:name="_Toc315419952"/>
      <w:bookmarkStart w:id="703" w:name="_Toc54773673"/>
      <w:r w:rsidRPr="00AE48E4">
        <w:rPr>
          <w:rFonts w:ascii="Courier New" w:hAnsi="Courier New" w:cs="Courier New"/>
          <w:sz w:val="16"/>
          <w:szCs w:val="16"/>
        </w:rPr>
        <w:t>* denotes absolute relative difference exceeds 0.1 and sample size exceeds 45</w:t>
      </w:r>
      <w:bookmarkEnd w:id="700"/>
      <w:bookmarkEnd w:id="701"/>
      <w:bookmarkEnd w:id="702"/>
      <w:bookmarkEnd w:id="703"/>
    </w:p>
    <w:p w14:paraId="7E5BF3A8" w14:textId="77777777" w:rsidR="00AE48E4" w:rsidRPr="00AE48E4" w:rsidRDefault="00AE48E4" w:rsidP="00AE48E4">
      <w:pPr>
        <w:pStyle w:val="TT-TableTitle"/>
        <w:rPr>
          <w:rFonts w:ascii="Courier New" w:hAnsi="Courier New" w:cs="Courier New"/>
          <w:sz w:val="16"/>
          <w:szCs w:val="16"/>
        </w:rPr>
      </w:pPr>
      <w:bookmarkStart w:id="704" w:name="_Toc315265093"/>
      <w:bookmarkStart w:id="705" w:name="_Toc315335634"/>
      <w:bookmarkStart w:id="706" w:name="_Toc315419953"/>
      <w:bookmarkStart w:id="707" w:name="_Toc54773674"/>
      <w:r w:rsidRPr="00AE48E4">
        <w:rPr>
          <w:rFonts w:ascii="Courier New" w:hAnsi="Courier New" w:cs="Courier New"/>
          <w:sz w:val="16"/>
          <w:szCs w:val="16"/>
        </w:rPr>
        <w:t>~ denotes value was zero before swapping and non-zero after swapping</w:t>
      </w:r>
      <w:bookmarkEnd w:id="704"/>
      <w:bookmarkEnd w:id="705"/>
      <w:bookmarkEnd w:id="706"/>
      <w:bookmarkEnd w:id="707"/>
    </w:p>
    <w:p w14:paraId="289F6074" w14:textId="77777777" w:rsidR="00AE48E4" w:rsidRPr="00AE48E4" w:rsidRDefault="00AE48E4" w:rsidP="00AE48E4">
      <w:pPr>
        <w:pStyle w:val="TT-TableTitle"/>
        <w:rPr>
          <w:rFonts w:ascii="Courier New" w:hAnsi="Courier New" w:cs="Courier New"/>
          <w:sz w:val="16"/>
          <w:szCs w:val="16"/>
        </w:rPr>
      </w:pPr>
      <w:bookmarkStart w:id="708" w:name="_Toc315265094"/>
      <w:bookmarkStart w:id="709" w:name="_Toc315335635"/>
      <w:bookmarkStart w:id="710" w:name="_Toc315419954"/>
      <w:bookmarkStart w:id="711" w:name="_Toc54773675"/>
      <w:r w:rsidRPr="00AE48E4">
        <w:rPr>
          <w:rFonts w:ascii="Courier New" w:hAnsi="Courier New" w:cs="Courier New"/>
          <w:sz w:val="16"/>
          <w:szCs w:val="16"/>
        </w:rPr>
        <w:t>@ denotes SE ratios exceeds 1.1 and sample size exceeds 45</w:t>
      </w:r>
      <w:bookmarkEnd w:id="708"/>
      <w:bookmarkEnd w:id="709"/>
      <w:bookmarkEnd w:id="710"/>
      <w:bookmarkEnd w:id="711"/>
    </w:p>
    <w:p w14:paraId="054415B1" w14:textId="77777777" w:rsidR="00021B3E" w:rsidRDefault="00AE48E4" w:rsidP="00021B3E">
      <w:pPr>
        <w:pStyle w:val="TT-TableTitle"/>
      </w:pPr>
      <w:r w:rsidRPr="00AE48E4">
        <w:rPr>
          <w:rFonts w:ascii="Courier New" w:hAnsi="Courier New" w:cs="Courier New"/>
          <w:sz w:val="16"/>
          <w:szCs w:val="16"/>
        </w:rPr>
        <w:br w:type="page"/>
      </w:r>
      <w:bookmarkStart w:id="712" w:name="_Toc315265095"/>
      <w:bookmarkStart w:id="713" w:name="_Toc315335636"/>
      <w:bookmarkStart w:id="714" w:name="_Toc315419955"/>
      <w:bookmarkStart w:id="715" w:name="_Toc54773676"/>
      <w:r w:rsidR="00021B3E">
        <w:lastRenderedPageBreak/>
        <w:t xml:space="preserve">Appendix </w:t>
      </w:r>
      <w:r w:rsidR="00395D81">
        <w:t>A</w:t>
      </w:r>
      <w:r w:rsidR="00021B3E">
        <w:t>-2.</w:t>
      </w:r>
      <w:r w:rsidR="00021B3E">
        <w:t> </w:t>
      </w:r>
      <w:r w:rsidR="00021B3E">
        <w:t> </w:t>
      </w:r>
      <w:proofErr w:type="spellStart"/>
      <w:r w:rsidR="004635E4" w:rsidRPr="004635E4">
        <w:rPr>
          <w:i/>
        </w:rPr>
        <w:t>DataSwap</w:t>
      </w:r>
      <w:proofErr w:type="spellEnd"/>
      <w:r w:rsidR="00021B3E">
        <w:t xml:space="preserve"> </w:t>
      </w:r>
      <w:r w:rsidR="002C7C4C">
        <w:t>Example 1</w:t>
      </w:r>
      <w:r w:rsidR="00021B3E">
        <w:t xml:space="preserve">, run </w:t>
      </w:r>
      <w:r w:rsidR="005204D8">
        <w:t>1 output</w:t>
      </w:r>
      <w:r w:rsidR="00021B3E">
        <w:t xml:space="preserve"> – no hard boundary (continued)</w:t>
      </w:r>
      <w:bookmarkEnd w:id="712"/>
      <w:bookmarkEnd w:id="713"/>
      <w:bookmarkEnd w:id="714"/>
      <w:bookmarkEnd w:id="715"/>
    </w:p>
    <w:p w14:paraId="2000C8B9" w14:textId="77777777" w:rsidR="007565B5" w:rsidRDefault="007565B5" w:rsidP="007565B5">
      <w:pPr>
        <w:pStyle w:val="TT-TableTitle"/>
      </w:pPr>
    </w:p>
    <w:p w14:paraId="59211522" w14:textId="77777777" w:rsidR="00D9532C" w:rsidRPr="00D9532C" w:rsidRDefault="00D9532C" w:rsidP="00D9532C">
      <w:pPr>
        <w:pStyle w:val="TT-TableTitle"/>
        <w:rPr>
          <w:rFonts w:ascii="Courier New" w:hAnsi="Courier New" w:cs="Courier New"/>
          <w:sz w:val="16"/>
          <w:szCs w:val="16"/>
        </w:rPr>
      </w:pPr>
      <w:bookmarkStart w:id="716" w:name="_Toc54773677"/>
      <w:bookmarkStart w:id="717" w:name="_Toc315265096"/>
      <w:bookmarkStart w:id="718" w:name="_Toc315335637"/>
      <w:bookmarkStart w:id="719" w:name="_Toc315419956"/>
      <w:r w:rsidRPr="00D9532C">
        <w:rPr>
          <w:rFonts w:ascii="Courier New" w:hAnsi="Courier New" w:cs="Courier New"/>
          <w:sz w:val="16"/>
          <w:szCs w:val="16"/>
        </w:rPr>
        <w:t xml:space="preserve">DATASWAP   EXAMPLE1.SAS                           </w:t>
      </w:r>
      <w:r>
        <w:rPr>
          <w:rFonts w:ascii="Courier New" w:hAnsi="Courier New" w:cs="Courier New"/>
          <w:sz w:val="16"/>
          <w:szCs w:val="16"/>
        </w:rPr>
        <w:t xml:space="preserve">         </w:t>
      </w:r>
      <w:r w:rsidRPr="00D9532C">
        <w:rPr>
          <w:rFonts w:ascii="Courier New" w:hAnsi="Courier New" w:cs="Courier New"/>
          <w:sz w:val="16"/>
          <w:szCs w:val="16"/>
        </w:rPr>
        <w:t xml:space="preserve">09:22 Wednesday, December 23, </w:t>
      </w:r>
      <w:proofErr w:type="gramStart"/>
      <w:r w:rsidRPr="00D9532C">
        <w:rPr>
          <w:rFonts w:ascii="Courier New" w:hAnsi="Courier New" w:cs="Courier New"/>
          <w:sz w:val="16"/>
          <w:szCs w:val="16"/>
        </w:rPr>
        <w:t>2015  19</w:t>
      </w:r>
      <w:bookmarkEnd w:id="716"/>
      <w:proofErr w:type="gramEnd"/>
    </w:p>
    <w:p w14:paraId="65348E78" w14:textId="77777777" w:rsidR="00D9532C" w:rsidRPr="00D9532C" w:rsidRDefault="00D9532C" w:rsidP="00D9532C">
      <w:pPr>
        <w:pStyle w:val="TT-TableTitle"/>
        <w:rPr>
          <w:rFonts w:ascii="Courier New" w:hAnsi="Courier New" w:cs="Courier New"/>
          <w:sz w:val="16"/>
          <w:szCs w:val="16"/>
        </w:rPr>
      </w:pPr>
      <w:bookmarkStart w:id="720" w:name="_Toc54773678"/>
      <w:r w:rsidRPr="00D9532C">
        <w:rPr>
          <w:rFonts w:ascii="Courier New" w:hAnsi="Courier New" w:cs="Courier New"/>
          <w:sz w:val="16"/>
          <w:szCs w:val="16"/>
        </w:rPr>
        <w:t>User Only Output</w:t>
      </w:r>
      <w:bookmarkEnd w:id="720"/>
    </w:p>
    <w:p w14:paraId="2C4A789F" w14:textId="77777777" w:rsidR="00D9532C" w:rsidRPr="00D9532C" w:rsidRDefault="00D9532C" w:rsidP="00D9532C">
      <w:pPr>
        <w:pStyle w:val="TT-TableTitle"/>
        <w:rPr>
          <w:rFonts w:ascii="Courier New" w:hAnsi="Courier New" w:cs="Courier New"/>
          <w:sz w:val="16"/>
          <w:szCs w:val="16"/>
        </w:rPr>
      </w:pPr>
      <w:bookmarkStart w:id="721" w:name="_Toc54773679"/>
      <w:r w:rsidRPr="00D9532C">
        <w:rPr>
          <w:rFonts w:ascii="Courier New" w:hAnsi="Courier New" w:cs="Courier New"/>
          <w:sz w:val="16"/>
          <w:szCs w:val="16"/>
        </w:rPr>
        <w:t xml:space="preserve">Weighted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Sorted by Relative Difference in SWAPVARS and LINKSWAP</w:t>
      </w:r>
      <w:bookmarkEnd w:id="721"/>
    </w:p>
    <w:p w14:paraId="40023C3C" w14:textId="77777777" w:rsidR="00D9532C" w:rsidRPr="00D9532C" w:rsidRDefault="00D9532C" w:rsidP="00D9532C">
      <w:pPr>
        <w:pStyle w:val="TT-TableTitle"/>
        <w:rPr>
          <w:rFonts w:ascii="Courier New" w:hAnsi="Courier New" w:cs="Courier New"/>
          <w:sz w:val="16"/>
          <w:szCs w:val="16"/>
        </w:rPr>
      </w:pPr>
    </w:p>
    <w:p w14:paraId="30CDA6C9"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722" w:name="_Toc54773680"/>
      <w:r w:rsidRPr="00D9532C">
        <w:rPr>
          <w:rFonts w:ascii="Courier New" w:hAnsi="Courier New" w:cs="Courier New"/>
          <w:sz w:val="16"/>
          <w:szCs w:val="16"/>
        </w:rPr>
        <w:t xml:space="preserve">Weighted    </w:t>
      </w:r>
      <w:proofErr w:type="spellStart"/>
      <w:r w:rsidRPr="00D9532C">
        <w:rPr>
          <w:rFonts w:ascii="Courier New" w:hAnsi="Courier New" w:cs="Courier New"/>
          <w:sz w:val="16"/>
          <w:szCs w:val="16"/>
        </w:rPr>
        <w:t>Weighted</w:t>
      </w:r>
      <w:bookmarkEnd w:id="722"/>
      <w:proofErr w:type="spellEnd"/>
    </w:p>
    <w:p w14:paraId="5C843074"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723" w:name="_Toc54773681"/>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w:t>
      </w:r>
      <w:proofErr w:type="spellStart"/>
      <w:r w:rsidRPr="00D9532C">
        <w:rPr>
          <w:rFonts w:ascii="Courier New" w:hAnsi="Courier New" w:cs="Courier New"/>
          <w:sz w:val="16"/>
          <w:szCs w:val="16"/>
        </w:rPr>
        <w:t>Percents</w:t>
      </w:r>
      <w:proofErr w:type="spellEnd"/>
      <w:r w:rsidRPr="00D9532C">
        <w:rPr>
          <w:rFonts w:ascii="Courier New" w:hAnsi="Courier New" w:cs="Courier New"/>
          <w:sz w:val="16"/>
          <w:szCs w:val="16"/>
        </w:rPr>
        <w:t xml:space="preserve">     Absolute</w:t>
      </w:r>
      <w:bookmarkEnd w:id="723"/>
    </w:p>
    <w:p w14:paraId="5643BE43"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724" w:name="_Toc54773682"/>
      <w:r w:rsidRPr="00D9532C">
        <w:rPr>
          <w:rFonts w:ascii="Courier New" w:hAnsi="Courier New" w:cs="Courier New"/>
          <w:sz w:val="16"/>
          <w:szCs w:val="16"/>
        </w:rPr>
        <w:t>Sample     Before       After      Relative</w:t>
      </w:r>
      <w:bookmarkEnd w:id="724"/>
    </w:p>
    <w:p w14:paraId="7FE6EE4C" w14:textId="77777777" w:rsidR="00D9532C" w:rsidRPr="00D9532C" w:rsidRDefault="00D9532C" w:rsidP="00D9532C">
      <w:pPr>
        <w:pStyle w:val="TT-TableTitle"/>
        <w:rPr>
          <w:rFonts w:ascii="Courier New" w:hAnsi="Courier New" w:cs="Courier New"/>
          <w:sz w:val="16"/>
          <w:szCs w:val="16"/>
        </w:rPr>
      </w:pPr>
      <w:bookmarkStart w:id="725" w:name="_Toc54773683"/>
      <w:r w:rsidRPr="00D9532C">
        <w:rPr>
          <w:rFonts w:ascii="Courier New" w:hAnsi="Courier New" w:cs="Courier New"/>
          <w:sz w:val="16"/>
          <w:szCs w:val="16"/>
        </w:rPr>
        <w:t xml:space="preserve">Variable    Value     Size     Swapping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Difference</w:t>
      </w:r>
      <w:bookmarkEnd w:id="725"/>
    </w:p>
    <w:p w14:paraId="5950D145" w14:textId="77777777" w:rsidR="00D9532C" w:rsidRPr="00D9532C" w:rsidRDefault="00D9532C" w:rsidP="00D9532C">
      <w:pPr>
        <w:pStyle w:val="TT-TableTitle"/>
        <w:rPr>
          <w:rFonts w:ascii="Courier New" w:hAnsi="Courier New" w:cs="Courier New"/>
          <w:sz w:val="16"/>
          <w:szCs w:val="16"/>
        </w:rPr>
      </w:pPr>
    </w:p>
    <w:p w14:paraId="0C79210E" w14:textId="77777777" w:rsidR="00D9532C" w:rsidRPr="00D9532C" w:rsidRDefault="00D9532C" w:rsidP="00D9532C">
      <w:pPr>
        <w:pStyle w:val="TT-TableTitle"/>
        <w:rPr>
          <w:rFonts w:ascii="Courier New" w:hAnsi="Courier New" w:cs="Courier New"/>
          <w:sz w:val="16"/>
          <w:szCs w:val="16"/>
        </w:rPr>
      </w:pPr>
      <w:bookmarkStart w:id="726" w:name="_Toc54773684"/>
      <w:r w:rsidRPr="00D9532C">
        <w:rPr>
          <w:rFonts w:ascii="Courier New" w:hAnsi="Courier New" w:cs="Courier New"/>
          <w:sz w:val="16"/>
          <w:szCs w:val="16"/>
        </w:rPr>
        <w:t>DAGE         45         3        1.4325      1.4098     0.015842</w:t>
      </w:r>
      <w:bookmarkEnd w:id="726"/>
      <w:r w:rsidRPr="00D9532C">
        <w:rPr>
          <w:rFonts w:ascii="Courier New" w:hAnsi="Courier New" w:cs="Courier New"/>
          <w:sz w:val="16"/>
          <w:szCs w:val="16"/>
        </w:rPr>
        <w:t xml:space="preserve"> </w:t>
      </w:r>
    </w:p>
    <w:p w14:paraId="1DF5D986" w14:textId="77777777" w:rsidR="00D9532C" w:rsidRPr="00D9532C" w:rsidRDefault="00D9532C" w:rsidP="00D9532C">
      <w:pPr>
        <w:pStyle w:val="TT-TableTitle"/>
        <w:rPr>
          <w:rFonts w:ascii="Courier New" w:hAnsi="Courier New" w:cs="Courier New"/>
          <w:sz w:val="16"/>
          <w:szCs w:val="16"/>
        </w:rPr>
      </w:pPr>
      <w:bookmarkStart w:id="727" w:name="_Toc54773685"/>
      <w:r w:rsidRPr="00D9532C">
        <w:rPr>
          <w:rFonts w:ascii="Courier New" w:hAnsi="Courier New" w:cs="Courier New"/>
          <w:sz w:val="16"/>
          <w:szCs w:val="16"/>
        </w:rPr>
        <w:t>DAGE         22         6        2.7017      2.6727     0.010757</w:t>
      </w:r>
      <w:bookmarkEnd w:id="727"/>
      <w:r w:rsidRPr="00D9532C">
        <w:rPr>
          <w:rFonts w:ascii="Courier New" w:hAnsi="Courier New" w:cs="Courier New"/>
          <w:sz w:val="16"/>
          <w:szCs w:val="16"/>
        </w:rPr>
        <w:t xml:space="preserve"> </w:t>
      </w:r>
    </w:p>
    <w:p w14:paraId="7BA6AF6F" w14:textId="77777777" w:rsidR="00D9532C" w:rsidRPr="00D9532C" w:rsidRDefault="00D9532C" w:rsidP="00D9532C">
      <w:pPr>
        <w:pStyle w:val="TT-TableTitle"/>
        <w:rPr>
          <w:rFonts w:ascii="Courier New" w:hAnsi="Courier New" w:cs="Courier New"/>
          <w:sz w:val="16"/>
          <w:szCs w:val="16"/>
        </w:rPr>
      </w:pPr>
      <w:bookmarkStart w:id="728" w:name="_Toc54773686"/>
      <w:r w:rsidRPr="00D9532C">
        <w:rPr>
          <w:rFonts w:ascii="Courier New" w:hAnsi="Courier New" w:cs="Courier New"/>
          <w:sz w:val="16"/>
          <w:szCs w:val="16"/>
        </w:rPr>
        <w:t>EDUC_DET     9          8        3.2857      3.3148     0.008845</w:t>
      </w:r>
      <w:bookmarkEnd w:id="728"/>
      <w:r w:rsidRPr="00D9532C">
        <w:rPr>
          <w:rFonts w:ascii="Courier New" w:hAnsi="Courier New" w:cs="Courier New"/>
          <w:sz w:val="16"/>
          <w:szCs w:val="16"/>
        </w:rPr>
        <w:t xml:space="preserve"> </w:t>
      </w:r>
    </w:p>
    <w:p w14:paraId="44A539A6" w14:textId="77777777" w:rsidR="00D9532C" w:rsidRPr="00D9532C" w:rsidRDefault="00D9532C" w:rsidP="00D9532C">
      <w:pPr>
        <w:pStyle w:val="TT-TableTitle"/>
        <w:rPr>
          <w:rFonts w:ascii="Courier New" w:hAnsi="Courier New" w:cs="Courier New"/>
          <w:sz w:val="16"/>
          <w:szCs w:val="16"/>
        </w:rPr>
      </w:pPr>
      <w:bookmarkStart w:id="729" w:name="_Toc54773687"/>
      <w:r w:rsidRPr="00D9532C">
        <w:rPr>
          <w:rFonts w:ascii="Courier New" w:hAnsi="Courier New" w:cs="Courier New"/>
          <w:sz w:val="16"/>
          <w:szCs w:val="16"/>
        </w:rPr>
        <w:t>DAGE         29         6        2.8946      2.8693     0.008746</w:t>
      </w:r>
      <w:bookmarkEnd w:id="729"/>
      <w:r w:rsidRPr="00D9532C">
        <w:rPr>
          <w:rFonts w:ascii="Courier New" w:hAnsi="Courier New" w:cs="Courier New"/>
          <w:sz w:val="16"/>
          <w:szCs w:val="16"/>
        </w:rPr>
        <w:t xml:space="preserve"> </w:t>
      </w:r>
    </w:p>
    <w:p w14:paraId="11A166C1" w14:textId="77777777" w:rsidR="00D9532C" w:rsidRPr="00D9532C" w:rsidRDefault="00D9532C" w:rsidP="00D9532C">
      <w:pPr>
        <w:pStyle w:val="TT-TableTitle"/>
        <w:rPr>
          <w:rFonts w:ascii="Courier New" w:hAnsi="Courier New" w:cs="Courier New"/>
          <w:sz w:val="16"/>
          <w:szCs w:val="16"/>
        </w:rPr>
      </w:pPr>
      <w:bookmarkStart w:id="730" w:name="_Toc54773688"/>
      <w:r w:rsidRPr="00D9532C">
        <w:rPr>
          <w:rFonts w:ascii="Courier New" w:hAnsi="Courier New" w:cs="Courier New"/>
          <w:sz w:val="16"/>
          <w:szCs w:val="16"/>
        </w:rPr>
        <w:t>DAGE         39         4        2.0119      2.0291     0.008563</w:t>
      </w:r>
      <w:bookmarkEnd w:id="730"/>
      <w:r w:rsidRPr="00D9532C">
        <w:rPr>
          <w:rFonts w:ascii="Courier New" w:hAnsi="Courier New" w:cs="Courier New"/>
          <w:sz w:val="16"/>
          <w:szCs w:val="16"/>
        </w:rPr>
        <w:t xml:space="preserve"> </w:t>
      </w:r>
    </w:p>
    <w:p w14:paraId="77EFBE98" w14:textId="77777777" w:rsidR="00D9532C" w:rsidRPr="00D9532C" w:rsidRDefault="00D9532C" w:rsidP="00D9532C">
      <w:pPr>
        <w:pStyle w:val="TT-TableTitle"/>
        <w:rPr>
          <w:rFonts w:ascii="Courier New" w:hAnsi="Courier New" w:cs="Courier New"/>
          <w:sz w:val="16"/>
          <w:szCs w:val="16"/>
        </w:rPr>
      </w:pPr>
      <w:bookmarkStart w:id="731" w:name="_Toc54773689"/>
      <w:r w:rsidRPr="00D9532C">
        <w:rPr>
          <w:rFonts w:ascii="Courier New" w:hAnsi="Courier New" w:cs="Courier New"/>
          <w:sz w:val="16"/>
          <w:szCs w:val="16"/>
        </w:rPr>
        <w:t>DAGE         38         5        3.1325      3.1578     0.008082</w:t>
      </w:r>
      <w:bookmarkEnd w:id="731"/>
      <w:r w:rsidRPr="00D9532C">
        <w:rPr>
          <w:rFonts w:ascii="Courier New" w:hAnsi="Courier New" w:cs="Courier New"/>
          <w:sz w:val="16"/>
          <w:szCs w:val="16"/>
        </w:rPr>
        <w:t xml:space="preserve"> </w:t>
      </w:r>
    </w:p>
    <w:p w14:paraId="436FCE2C" w14:textId="77777777" w:rsidR="00D9532C" w:rsidRPr="00D9532C" w:rsidRDefault="00D9532C" w:rsidP="00D9532C">
      <w:pPr>
        <w:pStyle w:val="TT-TableTitle"/>
        <w:rPr>
          <w:rFonts w:ascii="Courier New" w:hAnsi="Courier New" w:cs="Courier New"/>
          <w:sz w:val="16"/>
          <w:szCs w:val="16"/>
        </w:rPr>
      </w:pPr>
      <w:bookmarkStart w:id="732" w:name="_Toc54773690"/>
      <w:r w:rsidRPr="00D9532C">
        <w:rPr>
          <w:rFonts w:ascii="Courier New" w:hAnsi="Courier New" w:cs="Courier New"/>
          <w:sz w:val="16"/>
          <w:szCs w:val="16"/>
        </w:rPr>
        <w:t>DAGE         44         1        0.6255      0.6207     0.007678</w:t>
      </w:r>
      <w:bookmarkEnd w:id="732"/>
      <w:r w:rsidRPr="00D9532C">
        <w:rPr>
          <w:rFonts w:ascii="Courier New" w:hAnsi="Courier New" w:cs="Courier New"/>
          <w:sz w:val="16"/>
          <w:szCs w:val="16"/>
        </w:rPr>
        <w:t xml:space="preserve"> </w:t>
      </w:r>
    </w:p>
    <w:p w14:paraId="334538B0" w14:textId="77777777" w:rsidR="00D9532C" w:rsidRPr="00D9532C" w:rsidRDefault="00D9532C" w:rsidP="00D9532C">
      <w:pPr>
        <w:pStyle w:val="TT-TableTitle"/>
        <w:rPr>
          <w:rFonts w:ascii="Courier New" w:hAnsi="Courier New" w:cs="Courier New"/>
          <w:sz w:val="16"/>
          <w:szCs w:val="16"/>
        </w:rPr>
      </w:pPr>
      <w:bookmarkStart w:id="733" w:name="_Toc54773691"/>
      <w:r w:rsidRPr="00D9532C">
        <w:rPr>
          <w:rFonts w:ascii="Courier New" w:hAnsi="Courier New" w:cs="Courier New"/>
          <w:sz w:val="16"/>
          <w:szCs w:val="16"/>
        </w:rPr>
        <w:t>DAGE         37         7        4.4246      4.4537     0.006569</w:t>
      </w:r>
      <w:bookmarkEnd w:id="733"/>
      <w:r w:rsidRPr="00D9532C">
        <w:rPr>
          <w:rFonts w:ascii="Courier New" w:hAnsi="Courier New" w:cs="Courier New"/>
          <w:sz w:val="16"/>
          <w:szCs w:val="16"/>
        </w:rPr>
        <w:t xml:space="preserve"> </w:t>
      </w:r>
    </w:p>
    <w:p w14:paraId="019C9574" w14:textId="77777777" w:rsidR="00D9532C" w:rsidRPr="00D9532C" w:rsidRDefault="00D9532C" w:rsidP="00D9532C">
      <w:pPr>
        <w:pStyle w:val="TT-TableTitle"/>
        <w:rPr>
          <w:rFonts w:ascii="Courier New" w:hAnsi="Courier New" w:cs="Courier New"/>
          <w:sz w:val="16"/>
          <w:szCs w:val="16"/>
        </w:rPr>
      </w:pPr>
      <w:bookmarkStart w:id="734" w:name="_Toc54773692"/>
      <w:r w:rsidRPr="00D9532C">
        <w:rPr>
          <w:rFonts w:ascii="Courier New" w:hAnsi="Courier New" w:cs="Courier New"/>
          <w:sz w:val="16"/>
          <w:szCs w:val="16"/>
        </w:rPr>
        <w:t>DAGE         27         7        3.6243      3.6470     0.006261</w:t>
      </w:r>
      <w:bookmarkEnd w:id="734"/>
      <w:r w:rsidRPr="00D9532C">
        <w:rPr>
          <w:rFonts w:ascii="Courier New" w:hAnsi="Courier New" w:cs="Courier New"/>
          <w:sz w:val="16"/>
          <w:szCs w:val="16"/>
        </w:rPr>
        <w:t xml:space="preserve"> </w:t>
      </w:r>
    </w:p>
    <w:p w14:paraId="6F1E2AA0" w14:textId="77777777" w:rsidR="00D9532C" w:rsidRPr="00D9532C" w:rsidRDefault="00D9532C" w:rsidP="00D9532C">
      <w:pPr>
        <w:pStyle w:val="TT-TableTitle"/>
        <w:rPr>
          <w:rFonts w:ascii="Courier New" w:hAnsi="Courier New" w:cs="Courier New"/>
          <w:sz w:val="16"/>
          <w:szCs w:val="16"/>
        </w:rPr>
      </w:pPr>
      <w:bookmarkStart w:id="735" w:name="_Toc54773693"/>
      <w:r w:rsidRPr="00D9532C">
        <w:rPr>
          <w:rFonts w:ascii="Courier New" w:hAnsi="Courier New" w:cs="Courier New"/>
          <w:sz w:val="16"/>
          <w:szCs w:val="16"/>
        </w:rPr>
        <w:t>DAGE         23         8        4.3434      4.3261     0.003967</w:t>
      </w:r>
      <w:bookmarkEnd w:id="735"/>
      <w:r w:rsidRPr="00D9532C">
        <w:rPr>
          <w:rFonts w:ascii="Courier New" w:hAnsi="Courier New" w:cs="Courier New"/>
          <w:sz w:val="16"/>
          <w:szCs w:val="16"/>
        </w:rPr>
        <w:t xml:space="preserve"> </w:t>
      </w:r>
    </w:p>
    <w:p w14:paraId="735631C3" w14:textId="77777777" w:rsidR="00D9532C" w:rsidRPr="00D9532C" w:rsidRDefault="00D9532C" w:rsidP="00D9532C">
      <w:pPr>
        <w:pStyle w:val="TT-TableTitle"/>
        <w:rPr>
          <w:rFonts w:ascii="Courier New" w:hAnsi="Courier New" w:cs="Courier New"/>
          <w:sz w:val="16"/>
          <w:szCs w:val="16"/>
        </w:rPr>
      </w:pPr>
      <w:bookmarkStart w:id="736" w:name="_Toc54773694"/>
      <w:r w:rsidRPr="00D9532C">
        <w:rPr>
          <w:rFonts w:ascii="Courier New" w:hAnsi="Courier New" w:cs="Courier New"/>
          <w:sz w:val="16"/>
          <w:szCs w:val="16"/>
        </w:rPr>
        <w:t>DRACE3       1         32       16.8029     16.8573     0.003236</w:t>
      </w:r>
      <w:bookmarkEnd w:id="736"/>
      <w:r w:rsidRPr="00D9532C">
        <w:rPr>
          <w:rFonts w:ascii="Courier New" w:hAnsi="Courier New" w:cs="Courier New"/>
          <w:sz w:val="16"/>
          <w:szCs w:val="16"/>
        </w:rPr>
        <w:t xml:space="preserve"> </w:t>
      </w:r>
    </w:p>
    <w:p w14:paraId="4CBFF1F6" w14:textId="77777777" w:rsidR="00D9532C" w:rsidRPr="00D9532C" w:rsidRDefault="00D9532C" w:rsidP="00D9532C">
      <w:pPr>
        <w:pStyle w:val="TT-TableTitle"/>
        <w:rPr>
          <w:rFonts w:ascii="Courier New" w:hAnsi="Courier New" w:cs="Courier New"/>
          <w:sz w:val="16"/>
          <w:szCs w:val="16"/>
        </w:rPr>
      </w:pPr>
      <w:bookmarkStart w:id="737" w:name="_Toc54773695"/>
      <w:r w:rsidRPr="00D9532C">
        <w:rPr>
          <w:rFonts w:ascii="Courier New" w:hAnsi="Courier New" w:cs="Courier New"/>
          <w:sz w:val="16"/>
          <w:szCs w:val="16"/>
        </w:rPr>
        <w:t>EDUC_DET     7         19        8.0742      8.0995     0.003135</w:t>
      </w:r>
      <w:bookmarkEnd w:id="737"/>
      <w:r w:rsidRPr="00D9532C">
        <w:rPr>
          <w:rFonts w:ascii="Courier New" w:hAnsi="Courier New" w:cs="Courier New"/>
          <w:sz w:val="16"/>
          <w:szCs w:val="16"/>
        </w:rPr>
        <w:t xml:space="preserve"> </w:t>
      </w:r>
    </w:p>
    <w:p w14:paraId="7AB24866" w14:textId="77777777" w:rsidR="00D9532C" w:rsidRPr="00D9532C" w:rsidRDefault="00D9532C" w:rsidP="00D9532C">
      <w:pPr>
        <w:pStyle w:val="TT-TableTitle"/>
        <w:rPr>
          <w:rFonts w:ascii="Courier New" w:hAnsi="Courier New" w:cs="Courier New"/>
          <w:sz w:val="16"/>
          <w:szCs w:val="16"/>
        </w:rPr>
      </w:pPr>
      <w:bookmarkStart w:id="738" w:name="_Toc54773696"/>
      <w:r w:rsidRPr="00D9532C">
        <w:rPr>
          <w:rFonts w:ascii="Courier New" w:hAnsi="Courier New" w:cs="Courier New"/>
          <w:sz w:val="16"/>
          <w:szCs w:val="16"/>
        </w:rPr>
        <w:t>EDUC3        3         42       18.6762     18.7306     0.002912</w:t>
      </w:r>
      <w:bookmarkEnd w:id="738"/>
      <w:r w:rsidRPr="00D9532C">
        <w:rPr>
          <w:rFonts w:ascii="Courier New" w:hAnsi="Courier New" w:cs="Courier New"/>
          <w:sz w:val="16"/>
          <w:szCs w:val="16"/>
        </w:rPr>
        <w:t xml:space="preserve"> </w:t>
      </w:r>
    </w:p>
    <w:p w14:paraId="24906FAF" w14:textId="77777777" w:rsidR="00D9532C" w:rsidRPr="00D9532C" w:rsidRDefault="00D9532C" w:rsidP="00D9532C">
      <w:pPr>
        <w:pStyle w:val="TT-TableTitle"/>
        <w:rPr>
          <w:rFonts w:ascii="Courier New" w:hAnsi="Courier New" w:cs="Courier New"/>
          <w:sz w:val="16"/>
          <w:szCs w:val="16"/>
        </w:rPr>
      </w:pPr>
      <w:bookmarkStart w:id="739" w:name="_Toc54773697"/>
      <w:r w:rsidRPr="00D9532C">
        <w:rPr>
          <w:rFonts w:ascii="Courier New" w:hAnsi="Courier New" w:cs="Courier New"/>
          <w:sz w:val="16"/>
          <w:szCs w:val="16"/>
        </w:rPr>
        <w:t>EDUC_DET     3         57       32.7437     32.6893     0.001661</w:t>
      </w:r>
      <w:bookmarkEnd w:id="739"/>
      <w:r w:rsidRPr="00D9532C">
        <w:rPr>
          <w:rFonts w:ascii="Courier New" w:hAnsi="Courier New" w:cs="Courier New"/>
          <w:sz w:val="16"/>
          <w:szCs w:val="16"/>
        </w:rPr>
        <w:t xml:space="preserve"> </w:t>
      </w:r>
    </w:p>
    <w:p w14:paraId="54196583" w14:textId="77777777" w:rsidR="00D9532C" w:rsidRPr="00D9532C" w:rsidRDefault="00D9532C" w:rsidP="00D9532C">
      <w:pPr>
        <w:pStyle w:val="TT-TableTitle"/>
        <w:rPr>
          <w:rFonts w:ascii="Courier New" w:hAnsi="Courier New" w:cs="Courier New"/>
          <w:sz w:val="16"/>
          <w:szCs w:val="16"/>
        </w:rPr>
      </w:pPr>
      <w:bookmarkStart w:id="740" w:name="_Toc54773698"/>
      <w:r w:rsidRPr="00D9532C">
        <w:rPr>
          <w:rFonts w:ascii="Courier New" w:hAnsi="Courier New" w:cs="Courier New"/>
          <w:sz w:val="16"/>
          <w:szCs w:val="16"/>
        </w:rPr>
        <w:t>DRACE3       2         79       47.4255     47.3711     0.001147</w:t>
      </w:r>
      <w:bookmarkEnd w:id="740"/>
      <w:r w:rsidRPr="00D9532C">
        <w:rPr>
          <w:rFonts w:ascii="Courier New" w:hAnsi="Courier New" w:cs="Courier New"/>
          <w:sz w:val="16"/>
          <w:szCs w:val="16"/>
        </w:rPr>
        <w:t xml:space="preserve"> </w:t>
      </w:r>
    </w:p>
    <w:p w14:paraId="6D5843BB" w14:textId="77777777" w:rsidR="00D9532C" w:rsidRPr="00D9532C" w:rsidRDefault="00D9532C" w:rsidP="00D9532C">
      <w:pPr>
        <w:pStyle w:val="TT-TableTitle"/>
        <w:rPr>
          <w:rFonts w:ascii="Courier New" w:hAnsi="Courier New" w:cs="Courier New"/>
          <w:sz w:val="16"/>
          <w:szCs w:val="16"/>
        </w:rPr>
      </w:pPr>
      <w:bookmarkStart w:id="741" w:name="_Toc54773699"/>
      <w:r w:rsidRPr="00D9532C">
        <w:rPr>
          <w:rFonts w:ascii="Courier New" w:hAnsi="Courier New" w:cs="Courier New"/>
          <w:sz w:val="16"/>
          <w:szCs w:val="16"/>
        </w:rPr>
        <w:t>EDUC3        1         87       49.6277     49.5733     0.001096</w:t>
      </w:r>
      <w:bookmarkEnd w:id="741"/>
      <w:r w:rsidRPr="00D9532C">
        <w:rPr>
          <w:rFonts w:ascii="Courier New" w:hAnsi="Courier New" w:cs="Courier New"/>
          <w:sz w:val="16"/>
          <w:szCs w:val="16"/>
        </w:rPr>
        <w:t xml:space="preserve"> </w:t>
      </w:r>
    </w:p>
    <w:p w14:paraId="6E2B4169" w14:textId="77777777" w:rsidR="00D9532C" w:rsidRPr="00D9532C" w:rsidRDefault="00D9532C" w:rsidP="00D9532C">
      <w:pPr>
        <w:pStyle w:val="TT-TableTitle"/>
        <w:rPr>
          <w:rFonts w:ascii="Courier New" w:hAnsi="Courier New" w:cs="Courier New"/>
          <w:sz w:val="16"/>
          <w:szCs w:val="16"/>
        </w:rPr>
      </w:pPr>
      <w:bookmarkStart w:id="742" w:name="_Toc54773700"/>
      <w:r w:rsidRPr="00D9532C">
        <w:rPr>
          <w:rFonts w:ascii="Courier New" w:hAnsi="Courier New" w:cs="Courier New"/>
          <w:sz w:val="16"/>
          <w:szCs w:val="16"/>
        </w:rPr>
        <w:t>DAGE3        1         87       44.6327     44.5885     0.000988</w:t>
      </w:r>
      <w:bookmarkEnd w:id="742"/>
      <w:r w:rsidRPr="00D9532C">
        <w:rPr>
          <w:rFonts w:ascii="Courier New" w:hAnsi="Courier New" w:cs="Courier New"/>
          <w:sz w:val="16"/>
          <w:szCs w:val="16"/>
        </w:rPr>
        <w:t xml:space="preserve"> </w:t>
      </w:r>
    </w:p>
    <w:p w14:paraId="0C794951" w14:textId="77777777" w:rsidR="00D9532C" w:rsidRPr="00D9532C" w:rsidRDefault="00D9532C" w:rsidP="00D9532C">
      <w:pPr>
        <w:pStyle w:val="TT-TableTitle"/>
        <w:rPr>
          <w:rFonts w:ascii="Courier New" w:hAnsi="Courier New" w:cs="Courier New"/>
          <w:sz w:val="16"/>
          <w:szCs w:val="16"/>
        </w:rPr>
      </w:pPr>
      <w:bookmarkStart w:id="743" w:name="_Toc54773701"/>
      <w:r w:rsidRPr="00D9532C">
        <w:rPr>
          <w:rFonts w:ascii="Courier New" w:hAnsi="Courier New" w:cs="Courier New"/>
          <w:sz w:val="16"/>
          <w:szCs w:val="16"/>
        </w:rPr>
        <w:t>DAGE3        2         88       51.2125     51.2566     0.000861</w:t>
      </w:r>
      <w:bookmarkEnd w:id="743"/>
      <w:r w:rsidRPr="00D9532C">
        <w:rPr>
          <w:rFonts w:ascii="Courier New" w:hAnsi="Courier New" w:cs="Courier New"/>
          <w:sz w:val="16"/>
          <w:szCs w:val="16"/>
        </w:rPr>
        <w:t xml:space="preserve"> </w:t>
      </w:r>
    </w:p>
    <w:p w14:paraId="23FE58C2" w14:textId="77777777" w:rsidR="00D9532C" w:rsidRPr="00D9532C" w:rsidRDefault="00D9532C" w:rsidP="00D9532C">
      <w:pPr>
        <w:pStyle w:val="TT-TableTitle"/>
        <w:rPr>
          <w:rFonts w:ascii="Courier New" w:hAnsi="Courier New" w:cs="Courier New"/>
          <w:sz w:val="16"/>
          <w:szCs w:val="16"/>
        </w:rPr>
      </w:pPr>
      <w:bookmarkStart w:id="744" w:name="_Toc54773702"/>
      <w:r w:rsidRPr="00D9532C">
        <w:rPr>
          <w:rFonts w:ascii="Courier New" w:hAnsi="Courier New" w:cs="Courier New"/>
          <w:sz w:val="16"/>
          <w:szCs w:val="16"/>
        </w:rPr>
        <w:t>DAGE         26        12        6.6062      6.6111     0.000727</w:t>
      </w:r>
      <w:bookmarkEnd w:id="744"/>
      <w:r w:rsidRPr="00D9532C">
        <w:rPr>
          <w:rFonts w:ascii="Courier New" w:hAnsi="Courier New" w:cs="Courier New"/>
          <w:sz w:val="16"/>
          <w:szCs w:val="16"/>
        </w:rPr>
        <w:t xml:space="preserve"> </w:t>
      </w:r>
    </w:p>
    <w:p w14:paraId="6F9FC405" w14:textId="77777777" w:rsidR="00D9532C" w:rsidRPr="00D9532C" w:rsidRDefault="00D9532C" w:rsidP="00D9532C">
      <w:pPr>
        <w:pStyle w:val="TT-TableTitle"/>
        <w:rPr>
          <w:rFonts w:ascii="Courier New" w:hAnsi="Courier New" w:cs="Courier New"/>
          <w:sz w:val="16"/>
          <w:szCs w:val="16"/>
        </w:rPr>
      </w:pPr>
      <w:bookmarkStart w:id="745" w:name="_Toc54773703"/>
      <w:r w:rsidRPr="00D9532C">
        <w:rPr>
          <w:rFonts w:ascii="Courier New" w:hAnsi="Courier New" w:cs="Courier New"/>
          <w:sz w:val="16"/>
          <w:szCs w:val="16"/>
        </w:rPr>
        <w:t>EDUC_DET     2         30       16.8840     16.8840     0.000000</w:t>
      </w:r>
      <w:bookmarkEnd w:id="745"/>
      <w:r w:rsidRPr="00D9532C">
        <w:rPr>
          <w:rFonts w:ascii="Courier New" w:hAnsi="Courier New" w:cs="Courier New"/>
          <w:sz w:val="16"/>
          <w:szCs w:val="16"/>
        </w:rPr>
        <w:t xml:space="preserve"> </w:t>
      </w:r>
    </w:p>
    <w:p w14:paraId="5F2FE0D6" w14:textId="77777777" w:rsidR="00D9532C" w:rsidRPr="00D9532C" w:rsidRDefault="00D9532C" w:rsidP="00D9532C">
      <w:pPr>
        <w:pStyle w:val="TT-TableTitle"/>
        <w:rPr>
          <w:rFonts w:ascii="Courier New" w:hAnsi="Courier New" w:cs="Courier New"/>
          <w:sz w:val="16"/>
          <w:szCs w:val="16"/>
        </w:rPr>
      </w:pPr>
      <w:bookmarkStart w:id="746" w:name="_Toc54773704"/>
      <w:r w:rsidRPr="00D9532C">
        <w:rPr>
          <w:rFonts w:ascii="Courier New" w:hAnsi="Courier New" w:cs="Courier New"/>
          <w:sz w:val="16"/>
          <w:szCs w:val="16"/>
        </w:rPr>
        <w:t>EDUC_DET     4         32       19.5312     19.5312     0.000000</w:t>
      </w:r>
      <w:bookmarkEnd w:id="746"/>
      <w:r w:rsidRPr="00D9532C">
        <w:rPr>
          <w:rFonts w:ascii="Courier New" w:hAnsi="Courier New" w:cs="Courier New"/>
          <w:sz w:val="16"/>
          <w:szCs w:val="16"/>
        </w:rPr>
        <w:t xml:space="preserve"> </w:t>
      </w:r>
    </w:p>
    <w:p w14:paraId="4AD156AC" w14:textId="77777777" w:rsidR="00D9532C" w:rsidRPr="00D9532C" w:rsidRDefault="00D9532C" w:rsidP="00D9532C">
      <w:pPr>
        <w:pStyle w:val="TT-TableTitle"/>
        <w:rPr>
          <w:rFonts w:ascii="Courier New" w:hAnsi="Courier New" w:cs="Courier New"/>
          <w:sz w:val="16"/>
          <w:szCs w:val="16"/>
        </w:rPr>
      </w:pPr>
      <w:bookmarkStart w:id="747" w:name="_Toc54773705"/>
      <w:r w:rsidRPr="00D9532C">
        <w:rPr>
          <w:rFonts w:ascii="Courier New" w:hAnsi="Courier New" w:cs="Courier New"/>
          <w:sz w:val="16"/>
          <w:szCs w:val="16"/>
        </w:rPr>
        <w:t>EDUC_DET     10         2        1.2275      1.2275     0.000000</w:t>
      </w:r>
      <w:bookmarkEnd w:id="747"/>
      <w:r w:rsidRPr="00D9532C">
        <w:rPr>
          <w:rFonts w:ascii="Courier New" w:hAnsi="Courier New" w:cs="Courier New"/>
          <w:sz w:val="16"/>
          <w:szCs w:val="16"/>
        </w:rPr>
        <w:t xml:space="preserve"> </w:t>
      </w:r>
    </w:p>
    <w:p w14:paraId="5BF6D1A9" w14:textId="77777777" w:rsidR="00D9532C" w:rsidRPr="00D9532C" w:rsidRDefault="00D9532C" w:rsidP="00D9532C">
      <w:pPr>
        <w:pStyle w:val="TT-TableTitle"/>
        <w:rPr>
          <w:rFonts w:ascii="Courier New" w:hAnsi="Courier New" w:cs="Courier New"/>
          <w:sz w:val="16"/>
          <w:szCs w:val="16"/>
        </w:rPr>
      </w:pPr>
      <w:bookmarkStart w:id="748" w:name="_Toc54773706"/>
      <w:r w:rsidRPr="00D9532C">
        <w:rPr>
          <w:rFonts w:ascii="Courier New" w:hAnsi="Courier New" w:cs="Courier New"/>
          <w:sz w:val="16"/>
          <w:szCs w:val="16"/>
        </w:rPr>
        <w:t>EDUC_DET     6          6        2.9218      2.9218     0.000000</w:t>
      </w:r>
      <w:bookmarkEnd w:id="748"/>
      <w:r w:rsidRPr="00D9532C">
        <w:rPr>
          <w:rFonts w:ascii="Courier New" w:hAnsi="Courier New" w:cs="Courier New"/>
          <w:sz w:val="16"/>
          <w:szCs w:val="16"/>
        </w:rPr>
        <w:t xml:space="preserve"> </w:t>
      </w:r>
    </w:p>
    <w:p w14:paraId="26D61DAF" w14:textId="77777777" w:rsidR="00D9532C" w:rsidRPr="00D9532C" w:rsidRDefault="00D9532C" w:rsidP="00D9532C">
      <w:pPr>
        <w:pStyle w:val="TT-TableTitle"/>
        <w:rPr>
          <w:rFonts w:ascii="Courier New" w:hAnsi="Courier New" w:cs="Courier New"/>
          <w:sz w:val="16"/>
          <w:szCs w:val="16"/>
        </w:rPr>
      </w:pPr>
      <w:bookmarkStart w:id="749" w:name="_Toc54773707"/>
      <w:r w:rsidRPr="00D9532C">
        <w:rPr>
          <w:rFonts w:ascii="Courier New" w:hAnsi="Courier New" w:cs="Courier New"/>
          <w:sz w:val="16"/>
          <w:szCs w:val="16"/>
        </w:rPr>
        <w:t>EDUC_DET     5         21       12.1649     12.1649     0.000000</w:t>
      </w:r>
      <w:bookmarkEnd w:id="749"/>
      <w:r w:rsidRPr="00D9532C">
        <w:rPr>
          <w:rFonts w:ascii="Courier New" w:hAnsi="Courier New" w:cs="Courier New"/>
          <w:sz w:val="16"/>
          <w:szCs w:val="16"/>
        </w:rPr>
        <w:t xml:space="preserve"> </w:t>
      </w:r>
    </w:p>
    <w:p w14:paraId="7F3D7B84" w14:textId="77777777" w:rsidR="00AE48E4" w:rsidRPr="00AE48E4" w:rsidRDefault="00D9532C" w:rsidP="00AE48E4">
      <w:pPr>
        <w:pStyle w:val="TT-TableTitle"/>
        <w:rPr>
          <w:rFonts w:ascii="Courier New" w:hAnsi="Courier New" w:cs="Courier New"/>
          <w:sz w:val="16"/>
          <w:szCs w:val="16"/>
        </w:rPr>
      </w:pPr>
      <w:bookmarkStart w:id="750" w:name="_Toc54773708"/>
      <w:r w:rsidRPr="00D9532C">
        <w:rPr>
          <w:rFonts w:ascii="Courier New" w:hAnsi="Courier New" w:cs="Courier New"/>
          <w:sz w:val="16"/>
          <w:szCs w:val="16"/>
        </w:rPr>
        <w:t>EDUC_DET     8          7        3.1669      3.1669     0.000000</w:t>
      </w:r>
      <w:bookmarkEnd w:id="717"/>
      <w:bookmarkEnd w:id="718"/>
      <w:bookmarkEnd w:id="719"/>
      <w:bookmarkEnd w:id="750"/>
    </w:p>
    <w:p w14:paraId="74B878F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405082C" w14:textId="77777777" w:rsidR="00D9532C" w:rsidRDefault="00D9532C" w:rsidP="00AE48E4">
      <w:pPr>
        <w:pStyle w:val="TT-TableTitle"/>
        <w:rPr>
          <w:rFonts w:ascii="Courier New" w:hAnsi="Courier New" w:cs="Courier New"/>
          <w:sz w:val="16"/>
          <w:szCs w:val="16"/>
        </w:rPr>
      </w:pPr>
      <w:bookmarkStart w:id="751" w:name="_Toc315265139"/>
      <w:bookmarkStart w:id="752" w:name="_Toc315335680"/>
      <w:bookmarkStart w:id="753" w:name="_Toc315419999"/>
    </w:p>
    <w:p w14:paraId="3017709A" w14:textId="77777777" w:rsidR="00D9532C" w:rsidRDefault="00D9532C" w:rsidP="00AE48E4">
      <w:pPr>
        <w:pStyle w:val="TT-TableTitle"/>
        <w:rPr>
          <w:rFonts w:ascii="Courier New" w:hAnsi="Courier New" w:cs="Courier New"/>
          <w:sz w:val="16"/>
          <w:szCs w:val="16"/>
        </w:rPr>
      </w:pPr>
    </w:p>
    <w:p w14:paraId="0E479E03" w14:textId="77777777" w:rsidR="00D9532C" w:rsidRDefault="00D9532C" w:rsidP="00AE48E4">
      <w:pPr>
        <w:pStyle w:val="TT-TableTitle"/>
        <w:rPr>
          <w:rFonts w:ascii="Courier New" w:hAnsi="Courier New" w:cs="Courier New"/>
          <w:sz w:val="16"/>
          <w:szCs w:val="16"/>
        </w:rPr>
      </w:pPr>
    </w:p>
    <w:p w14:paraId="6C85994D" w14:textId="77777777" w:rsidR="00D9532C" w:rsidRDefault="00D9532C" w:rsidP="00AE48E4">
      <w:pPr>
        <w:pStyle w:val="TT-TableTitle"/>
        <w:rPr>
          <w:rFonts w:ascii="Courier New" w:hAnsi="Courier New" w:cs="Courier New"/>
          <w:sz w:val="16"/>
          <w:szCs w:val="16"/>
        </w:rPr>
      </w:pPr>
    </w:p>
    <w:p w14:paraId="5C57125C" w14:textId="77777777" w:rsidR="00D9532C" w:rsidRDefault="00D9532C" w:rsidP="00AE48E4">
      <w:pPr>
        <w:pStyle w:val="TT-TableTitle"/>
        <w:rPr>
          <w:rFonts w:ascii="Courier New" w:hAnsi="Courier New" w:cs="Courier New"/>
          <w:sz w:val="16"/>
          <w:szCs w:val="16"/>
        </w:rPr>
      </w:pPr>
    </w:p>
    <w:p w14:paraId="13684923" w14:textId="77777777" w:rsidR="00D9532C" w:rsidRDefault="00D9532C" w:rsidP="00AE48E4">
      <w:pPr>
        <w:pStyle w:val="TT-TableTitle"/>
        <w:rPr>
          <w:rFonts w:ascii="Courier New" w:hAnsi="Courier New" w:cs="Courier New"/>
          <w:sz w:val="16"/>
          <w:szCs w:val="16"/>
        </w:rPr>
      </w:pPr>
    </w:p>
    <w:p w14:paraId="22CA84E8" w14:textId="77777777" w:rsidR="00D9532C" w:rsidRDefault="00D9532C" w:rsidP="00AE48E4">
      <w:pPr>
        <w:pStyle w:val="TT-TableTitle"/>
        <w:rPr>
          <w:rFonts w:ascii="Courier New" w:hAnsi="Courier New" w:cs="Courier New"/>
          <w:sz w:val="16"/>
          <w:szCs w:val="16"/>
        </w:rPr>
      </w:pPr>
    </w:p>
    <w:p w14:paraId="4E596CCE" w14:textId="77777777" w:rsidR="00D9532C" w:rsidRDefault="00D9532C" w:rsidP="00AE48E4">
      <w:pPr>
        <w:pStyle w:val="TT-TableTitle"/>
        <w:rPr>
          <w:rFonts w:ascii="Courier New" w:hAnsi="Courier New" w:cs="Courier New"/>
          <w:sz w:val="16"/>
          <w:szCs w:val="16"/>
        </w:rPr>
      </w:pPr>
    </w:p>
    <w:p w14:paraId="57B00156" w14:textId="77777777" w:rsidR="00D9532C" w:rsidRDefault="00D9532C" w:rsidP="00AE48E4">
      <w:pPr>
        <w:pStyle w:val="TT-TableTitle"/>
        <w:rPr>
          <w:rFonts w:ascii="Courier New" w:hAnsi="Courier New" w:cs="Courier New"/>
          <w:sz w:val="16"/>
          <w:szCs w:val="16"/>
        </w:rPr>
      </w:pPr>
    </w:p>
    <w:p w14:paraId="16302CAB" w14:textId="77777777" w:rsidR="00D9532C" w:rsidRDefault="00D9532C" w:rsidP="00AE48E4">
      <w:pPr>
        <w:pStyle w:val="TT-TableTitle"/>
        <w:rPr>
          <w:rFonts w:ascii="Courier New" w:hAnsi="Courier New" w:cs="Courier New"/>
          <w:sz w:val="16"/>
          <w:szCs w:val="16"/>
        </w:rPr>
      </w:pPr>
    </w:p>
    <w:p w14:paraId="512E493A" w14:textId="77777777" w:rsidR="00D9532C" w:rsidRDefault="00D9532C" w:rsidP="00AE48E4">
      <w:pPr>
        <w:pStyle w:val="TT-TableTitle"/>
        <w:rPr>
          <w:rFonts w:ascii="Courier New" w:hAnsi="Courier New" w:cs="Courier New"/>
          <w:sz w:val="16"/>
          <w:szCs w:val="16"/>
        </w:rPr>
      </w:pPr>
    </w:p>
    <w:p w14:paraId="77BC1D3E" w14:textId="77777777" w:rsidR="00D9532C" w:rsidRDefault="00D9532C" w:rsidP="00AE48E4">
      <w:pPr>
        <w:pStyle w:val="TT-TableTitle"/>
        <w:rPr>
          <w:rFonts w:ascii="Courier New" w:hAnsi="Courier New" w:cs="Courier New"/>
          <w:sz w:val="16"/>
          <w:szCs w:val="16"/>
        </w:rPr>
      </w:pPr>
    </w:p>
    <w:p w14:paraId="06BAD84D" w14:textId="77777777" w:rsidR="00D9532C" w:rsidRDefault="00D9532C" w:rsidP="00AE48E4">
      <w:pPr>
        <w:pStyle w:val="TT-TableTitle"/>
        <w:rPr>
          <w:rFonts w:ascii="Courier New" w:hAnsi="Courier New" w:cs="Courier New"/>
          <w:sz w:val="16"/>
          <w:szCs w:val="16"/>
        </w:rPr>
      </w:pPr>
    </w:p>
    <w:p w14:paraId="4908B05A" w14:textId="77777777" w:rsidR="00AE48E4" w:rsidRPr="00AE48E4" w:rsidRDefault="00AE48E4" w:rsidP="00AE48E4">
      <w:pPr>
        <w:pStyle w:val="TT-TableTitle"/>
        <w:rPr>
          <w:rFonts w:ascii="Courier New" w:hAnsi="Courier New" w:cs="Courier New"/>
          <w:sz w:val="16"/>
          <w:szCs w:val="16"/>
        </w:rPr>
      </w:pPr>
      <w:bookmarkStart w:id="754" w:name="_Toc54773709"/>
      <w:r w:rsidRPr="00AE48E4">
        <w:rPr>
          <w:rFonts w:ascii="Courier New" w:hAnsi="Courier New" w:cs="Courier New"/>
          <w:sz w:val="16"/>
          <w:szCs w:val="16"/>
        </w:rPr>
        <w:t>* denotes absolute relative difference exceeds 0.1 and sample size exceeds 45</w:t>
      </w:r>
      <w:bookmarkEnd w:id="751"/>
      <w:bookmarkEnd w:id="752"/>
      <w:bookmarkEnd w:id="753"/>
      <w:bookmarkEnd w:id="754"/>
    </w:p>
    <w:p w14:paraId="6D62573E" w14:textId="77777777" w:rsidR="00AE48E4" w:rsidRPr="00AE48E4" w:rsidRDefault="00AE48E4" w:rsidP="00AE48E4">
      <w:pPr>
        <w:pStyle w:val="TT-TableTitle"/>
        <w:rPr>
          <w:rFonts w:ascii="Courier New" w:hAnsi="Courier New" w:cs="Courier New"/>
          <w:sz w:val="16"/>
          <w:szCs w:val="16"/>
        </w:rPr>
      </w:pPr>
      <w:bookmarkStart w:id="755" w:name="_Toc315265140"/>
      <w:bookmarkStart w:id="756" w:name="_Toc315335681"/>
      <w:bookmarkStart w:id="757" w:name="_Toc315420000"/>
      <w:bookmarkStart w:id="758" w:name="_Toc54773710"/>
      <w:r w:rsidRPr="00AE48E4">
        <w:rPr>
          <w:rFonts w:ascii="Courier New" w:hAnsi="Courier New" w:cs="Courier New"/>
          <w:sz w:val="16"/>
          <w:szCs w:val="16"/>
        </w:rPr>
        <w:t>~ denotes value was zero before swapping and non-zero after swapping</w:t>
      </w:r>
      <w:bookmarkEnd w:id="755"/>
      <w:bookmarkEnd w:id="756"/>
      <w:bookmarkEnd w:id="757"/>
      <w:bookmarkEnd w:id="758"/>
    </w:p>
    <w:p w14:paraId="70B9CA99" w14:textId="77777777" w:rsidR="00AE48E4" w:rsidRPr="00AE48E4" w:rsidRDefault="00AE48E4" w:rsidP="00AE48E4">
      <w:pPr>
        <w:pStyle w:val="TT-TableTitle"/>
        <w:rPr>
          <w:rFonts w:ascii="Courier New" w:hAnsi="Courier New" w:cs="Courier New"/>
          <w:sz w:val="16"/>
          <w:szCs w:val="16"/>
        </w:rPr>
      </w:pPr>
      <w:bookmarkStart w:id="759" w:name="_Toc315265141"/>
      <w:bookmarkStart w:id="760" w:name="_Toc315335682"/>
      <w:bookmarkStart w:id="761" w:name="_Toc315420001"/>
      <w:bookmarkStart w:id="762" w:name="_Toc54773711"/>
      <w:r w:rsidRPr="00AE48E4">
        <w:rPr>
          <w:rFonts w:ascii="Courier New" w:hAnsi="Courier New" w:cs="Courier New"/>
          <w:sz w:val="16"/>
          <w:szCs w:val="16"/>
        </w:rPr>
        <w:t>@ denotes SE ratios exceeds 1.1 and sample size exceeds 45</w:t>
      </w:r>
      <w:bookmarkEnd w:id="759"/>
      <w:bookmarkEnd w:id="760"/>
      <w:bookmarkEnd w:id="761"/>
      <w:bookmarkEnd w:id="762"/>
    </w:p>
    <w:p w14:paraId="229E5123" w14:textId="77777777" w:rsidR="00753D74" w:rsidRDefault="00AE48E4" w:rsidP="00753D74">
      <w:pPr>
        <w:pStyle w:val="TT-TableTitle"/>
      </w:pPr>
      <w:r w:rsidRPr="00AE48E4">
        <w:rPr>
          <w:rFonts w:ascii="Courier New" w:hAnsi="Courier New" w:cs="Courier New"/>
          <w:sz w:val="16"/>
          <w:szCs w:val="16"/>
        </w:rPr>
        <w:br w:type="page"/>
      </w:r>
      <w:bookmarkStart w:id="763" w:name="_Toc54773712"/>
      <w:bookmarkStart w:id="764" w:name="_Toc315265143"/>
      <w:bookmarkStart w:id="765" w:name="_Toc315335684"/>
      <w:bookmarkStart w:id="766" w:name="_Toc315420003"/>
      <w:r w:rsidR="00753D74">
        <w:lastRenderedPageBreak/>
        <w:t xml:space="preserve">Appendix </w:t>
      </w:r>
      <w:r w:rsidR="00395D81">
        <w:t>A</w:t>
      </w:r>
      <w:r w:rsidR="00753D74">
        <w:t>-2.</w:t>
      </w:r>
      <w:r w:rsidR="00753D74">
        <w:t> </w:t>
      </w:r>
      <w:r w:rsidR="00753D74">
        <w:t> </w:t>
      </w:r>
      <w:proofErr w:type="spellStart"/>
      <w:r w:rsidR="00753D74" w:rsidRPr="004635E4">
        <w:rPr>
          <w:i/>
        </w:rPr>
        <w:t>DataSwap</w:t>
      </w:r>
      <w:proofErr w:type="spellEnd"/>
      <w:r w:rsidR="00753D74">
        <w:t xml:space="preserve"> Example 1, run </w:t>
      </w:r>
      <w:r w:rsidR="005204D8">
        <w:t>1 output</w:t>
      </w:r>
      <w:r w:rsidR="00753D74">
        <w:t xml:space="preserve"> – no hard boundary (continued)</w:t>
      </w:r>
      <w:bookmarkEnd w:id="763"/>
    </w:p>
    <w:p w14:paraId="2E9B6171" w14:textId="77777777" w:rsidR="00753D74" w:rsidRDefault="00753D74" w:rsidP="00D9532C">
      <w:pPr>
        <w:pStyle w:val="TT-TableTitle"/>
        <w:rPr>
          <w:rFonts w:ascii="Courier New" w:hAnsi="Courier New" w:cs="Courier New"/>
          <w:sz w:val="16"/>
          <w:szCs w:val="16"/>
        </w:rPr>
      </w:pPr>
    </w:p>
    <w:p w14:paraId="19F5E898" w14:textId="77777777" w:rsidR="00D9532C" w:rsidRPr="00D9532C" w:rsidRDefault="00D9532C" w:rsidP="00D9532C">
      <w:pPr>
        <w:pStyle w:val="TT-TableTitle"/>
        <w:rPr>
          <w:rFonts w:ascii="Courier New" w:hAnsi="Courier New" w:cs="Courier New"/>
          <w:sz w:val="16"/>
          <w:szCs w:val="16"/>
        </w:rPr>
      </w:pPr>
      <w:bookmarkStart w:id="767" w:name="_Toc54773713"/>
      <w:r w:rsidRPr="00D9532C">
        <w:rPr>
          <w:rFonts w:ascii="Courier New" w:hAnsi="Courier New" w:cs="Courier New"/>
          <w:sz w:val="16"/>
          <w:szCs w:val="16"/>
        </w:rPr>
        <w:t xml:space="preserve">DATASWAP   EXAMPLE1.SAS                           </w:t>
      </w:r>
      <w:r>
        <w:rPr>
          <w:rFonts w:ascii="Courier New" w:hAnsi="Courier New" w:cs="Courier New"/>
          <w:sz w:val="16"/>
          <w:szCs w:val="16"/>
        </w:rPr>
        <w:t xml:space="preserve">         </w:t>
      </w:r>
      <w:r w:rsidRPr="00D9532C">
        <w:rPr>
          <w:rFonts w:ascii="Courier New" w:hAnsi="Courier New" w:cs="Courier New"/>
          <w:sz w:val="16"/>
          <w:szCs w:val="16"/>
        </w:rPr>
        <w:t xml:space="preserve">09:22 Wednesday, December 23, </w:t>
      </w:r>
      <w:proofErr w:type="gramStart"/>
      <w:r w:rsidRPr="00D9532C">
        <w:rPr>
          <w:rFonts w:ascii="Courier New" w:hAnsi="Courier New" w:cs="Courier New"/>
          <w:sz w:val="16"/>
          <w:szCs w:val="16"/>
        </w:rPr>
        <w:t>2015  20</w:t>
      </w:r>
      <w:bookmarkEnd w:id="767"/>
      <w:proofErr w:type="gramEnd"/>
    </w:p>
    <w:p w14:paraId="09E8E012" w14:textId="77777777" w:rsidR="00D9532C" w:rsidRPr="00D9532C" w:rsidRDefault="00D9532C" w:rsidP="00D9532C">
      <w:pPr>
        <w:pStyle w:val="TT-TableTitle"/>
        <w:rPr>
          <w:rFonts w:ascii="Courier New" w:hAnsi="Courier New" w:cs="Courier New"/>
          <w:sz w:val="16"/>
          <w:szCs w:val="16"/>
        </w:rPr>
      </w:pPr>
      <w:bookmarkStart w:id="768" w:name="_Toc54773714"/>
      <w:r w:rsidRPr="00D9532C">
        <w:rPr>
          <w:rFonts w:ascii="Courier New" w:hAnsi="Courier New" w:cs="Courier New"/>
          <w:sz w:val="16"/>
          <w:szCs w:val="16"/>
        </w:rPr>
        <w:t>User Only Output</w:t>
      </w:r>
      <w:bookmarkEnd w:id="768"/>
    </w:p>
    <w:p w14:paraId="45E8C5A4" w14:textId="77777777" w:rsidR="00D9532C" w:rsidRPr="00D9532C" w:rsidRDefault="00D9532C" w:rsidP="00D9532C">
      <w:pPr>
        <w:pStyle w:val="TT-TableTitle"/>
        <w:rPr>
          <w:rFonts w:ascii="Courier New" w:hAnsi="Courier New" w:cs="Courier New"/>
          <w:sz w:val="16"/>
          <w:szCs w:val="16"/>
        </w:rPr>
      </w:pPr>
      <w:bookmarkStart w:id="769" w:name="_Toc54773715"/>
      <w:r w:rsidRPr="00D9532C">
        <w:rPr>
          <w:rFonts w:ascii="Courier New" w:hAnsi="Courier New" w:cs="Courier New"/>
          <w:sz w:val="16"/>
          <w:szCs w:val="16"/>
        </w:rPr>
        <w:t>Weighted Means Sorted by Relative Difference in SWAPVARS and LINKSWAP</w:t>
      </w:r>
      <w:bookmarkEnd w:id="769"/>
    </w:p>
    <w:p w14:paraId="0DF2F9C6" w14:textId="77777777" w:rsidR="00D9532C" w:rsidRPr="00D9532C" w:rsidRDefault="00D9532C" w:rsidP="00D9532C">
      <w:pPr>
        <w:pStyle w:val="TT-TableTitle"/>
        <w:rPr>
          <w:rFonts w:ascii="Courier New" w:hAnsi="Courier New" w:cs="Courier New"/>
          <w:sz w:val="16"/>
          <w:szCs w:val="16"/>
        </w:rPr>
      </w:pPr>
    </w:p>
    <w:p w14:paraId="3D64E890"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770" w:name="_Toc54773716"/>
      <w:r w:rsidRPr="00D9532C">
        <w:rPr>
          <w:rFonts w:ascii="Courier New" w:hAnsi="Courier New" w:cs="Courier New"/>
          <w:sz w:val="16"/>
          <w:szCs w:val="16"/>
        </w:rPr>
        <w:t xml:space="preserve">Weighted         </w:t>
      </w:r>
      <w:proofErr w:type="spellStart"/>
      <w:r w:rsidRPr="00D9532C">
        <w:rPr>
          <w:rFonts w:ascii="Courier New" w:hAnsi="Courier New" w:cs="Courier New"/>
          <w:sz w:val="16"/>
          <w:szCs w:val="16"/>
        </w:rPr>
        <w:t>Weighted</w:t>
      </w:r>
      <w:bookmarkEnd w:id="770"/>
      <w:proofErr w:type="spellEnd"/>
    </w:p>
    <w:p w14:paraId="633AA8AA"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771" w:name="_Toc54773717"/>
      <w:r w:rsidRPr="00D9532C">
        <w:rPr>
          <w:rFonts w:ascii="Courier New" w:hAnsi="Courier New" w:cs="Courier New"/>
          <w:sz w:val="16"/>
          <w:szCs w:val="16"/>
        </w:rPr>
        <w:t>Mean of SCORE    Mean of SCORE     Absolute</w:t>
      </w:r>
      <w:bookmarkEnd w:id="771"/>
    </w:p>
    <w:p w14:paraId="5C655F1E"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bookmarkStart w:id="772" w:name="_Toc54773718"/>
      <w:r w:rsidRPr="00D9532C">
        <w:rPr>
          <w:rFonts w:ascii="Courier New" w:hAnsi="Courier New" w:cs="Courier New"/>
          <w:sz w:val="16"/>
          <w:szCs w:val="16"/>
        </w:rPr>
        <w:t>Sample        Before           After         Relative</w:t>
      </w:r>
      <w:bookmarkEnd w:id="772"/>
    </w:p>
    <w:p w14:paraId="37FEE82D" w14:textId="77777777" w:rsidR="00D9532C" w:rsidRPr="00D9532C" w:rsidRDefault="00D9532C" w:rsidP="00D9532C">
      <w:pPr>
        <w:pStyle w:val="TT-TableTitle"/>
        <w:rPr>
          <w:rFonts w:ascii="Courier New" w:hAnsi="Courier New" w:cs="Courier New"/>
          <w:sz w:val="16"/>
          <w:szCs w:val="16"/>
        </w:rPr>
      </w:pPr>
      <w:bookmarkStart w:id="773" w:name="_Toc54773719"/>
      <w:r w:rsidRPr="00D9532C">
        <w:rPr>
          <w:rFonts w:ascii="Courier New" w:hAnsi="Courier New" w:cs="Courier New"/>
          <w:sz w:val="16"/>
          <w:szCs w:val="16"/>
        </w:rPr>
        <w:t xml:space="preserve">Variable    Value     Size        Swapping         </w:t>
      </w:r>
      <w:proofErr w:type="spellStart"/>
      <w:r w:rsidRPr="00D9532C">
        <w:rPr>
          <w:rFonts w:ascii="Courier New" w:hAnsi="Courier New" w:cs="Courier New"/>
          <w:sz w:val="16"/>
          <w:szCs w:val="16"/>
        </w:rPr>
        <w:t>Swapping</w:t>
      </w:r>
      <w:proofErr w:type="spellEnd"/>
      <w:r w:rsidRPr="00D9532C">
        <w:rPr>
          <w:rFonts w:ascii="Courier New" w:hAnsi="Courier New" w:cs="Courier New"/>
          <w:sz w:val="16"/>
          <w:szCs w:val="16"/>
        </w:rPr>
        <w:t xml:space="preserve">      Difference</w:t>
      </w:r>
      <w:bookmarkEnd w:id="773"/>
    </w:p>
    <w:p w14:paraId="491DDDDD" w14:textId="77777777" w:rsidR="00D9532C" w:rsidRPr="00D9532C" w:rsidRDefault="00D9532C" w:rsidP="00D9532C">
      <w:pPr>
        <w:pStyle w:val="TT-TableTitle"/>
        <w:rPr>
          <w:rFonts w:ascii="Courier New" w:hAnsi="Courier New" w:cs="Courier New"/>
          <w:sz w:val="16"/>
          <w:szCs w:val="16"/>
        </w:rPr>
      </w:pPr>
    </w:p>
    <w:p w14:paraId="19D5471F" w14:textId="77777777" w:rsidR="00D9532C" w:rsidRPr="00D9532C" w:rsidRDefault="00D9532C" w:rsidP="00D9532C">
      <w:pPr>
        <w:pStyle w:val="TT-TableTitle"/>
        <w:rPr>
          <w:rFonts w:ascii="Courier New" w:hAnsi="Courier New" w:cs="Courier New"/>
          <w:sz w:val="16"/>
          <w:szCs w:val="16"/>
        </w:rPr>
      </w:pPr>
      <w:bookmarkStart w:id="774" w:name="_Toc54773720"/>
      <w:r w:rsidRPr="00D9532C">
        <w:rPr>
          <w:rFonts w:ascii="Courier New" w:hAnsi="Courier New" w:cs="Courier New"/>
          <w:sz w:val="16"/>
          <w:szCs w:val="16"/>
        </w:rPr>
        <w:t>DAGE         44         1         209.142          255.073        0.219619</w:t>
      </w:r>
      <w:bookmarkEnd w:id="774"/>
      <w:r w:rsidRPr="00D9532C">
        <w:rPr>
          <w:rFonts w:ascii="Courier New" w:hAnsi="Courier New" w:cs="Courier New"/>
          <w:sz w:val="16"/>
          <w:szCs w:val="16"/>
        </w:rPr>
        <w:t xml:space="preserve"> </w:t>
      </w:r>
    </w:p>
    <w:p w14:paraId="26162FF4" w14:textId="77777777" w:rsidR="00D9532C" w:rsidRPr="00D9532C" w:rsidRDefault="00D9532C" w:rsidP="00D9532C">
      <w:pPr>
        <w:pStyle w:val="TT-TableTitle"/>
        <w:rPr>
          <w:rFonts w:ascii="Courier New" w:hAnsi="Courier New" w:cs="Courier New"/>
          <w:sz w:val="16"/>
          <w:szCs w:val="16"/>
        </w:rPr>
      </w:pPr>
      <w:bookmarkStart w:id="775" w:name="_Toc54773721"/>
      <w:r w:rsidRPr="00D9532C">
        <w:rPr>
          <w:rFonts w:ascii="Courier New" w:hAnsi="Courier New" w:cs="Courier New"/>
          <w:sz w:val="16"/>
          <w:szCs w:val="16"/>
        </w:rPr>
        <w:t>DAGE         45         3         264.173          241.526        0.085727</w:t>
      </w:r>
      <w:bookmarkEnd w:id="775"/>
      <w:r w:rsidRPr="00D9532C">
        <w:rPr>
          <w:rFonts w:ascii="Courier New" w:hAnsi="Courier New" w:cs="Courier New"/>
          <w:sz w:val="16"/>
          <w:szCs w:val="16"/>
        </w:rPr>
        <w:t xml:space="preserve"> </w:t>
      </w:r>
    </w:p>
    <w:p w14:paraId="3C3A6641" w14:textId="77777777" w:rsidR="00D9532C" w:rsidRPr="00D9532C" w:rsidRDefault="00D9532C" w:rsidP="00D9532C">
      <w:pPr>
        <w:pStyle w:val="TT-TableTitle"/>
        <w:rPr>
          <w:rFonts w:ascii="Courier New" w:hAnsi="Courier New" w:cs="Courier New"/>
          <w:sz w:val="16"/>
          <w:szCs w:val="16"/>
        </w:rPr>
      </w:pPr>
      <w:bookmarkStart w:id="776" w:name="_Toc54773722"/>
      <w:r w:rsidRPr="00D9532C">
        <w:rPr>
          <w:rFonts w:ascii="Courier New" w:hAnsi="Courier New" w:cs="Courier New"/>
          <w:sz w:val="16"/>
          <w:szCs w:val="16"/>
        </w:rPr>
        <w:t>DAGE         39         4         258.778          277.523        0.072436</w:t>
      </w:r>
      <w:bookmarkEnd w:id="776"/>
      <w:r w:rsidRPr="00D9532C">
        <w:rPr>
          <w:rFonts w:ascii="Courier New" w:hAnsi="Courier New" w:cs="Courier New"/>
          <w:sz w:val="16"/>
          <w:szCs w:val="16"/>
        </w:rPr>
        <w:t xml:space="preserve"> </w:t>
      </w:r>
    </w:p>
    <w:p w14:paraId="27719173" w14:textId="77777777" w:rsidR="00D9532C" w:rsidRPr="00D9532C" w:rsidRDefault="00D9532C" w:rsidP="00D9532C">
      <w:pPr>
        <w:pStyle w:val="TT-TableTitle"/>
        <w:rPr>
          <w:rFonts w:ascii="Courier New" w:hAnsi="Courier New" w:cs="Courier New"/>
          <w:sz w:val="16"/>
          <w:szCs w:val="16"/>
        </w:rPr>
      </w:pPr>
      <w:bookmarkStart w:id="777" w:name="_Toc54773723"/>
      <w:r w:rsidRPr="00D9532C">
        <w:rPr>
          <w:rFonts w:ascii="Courier New" w:hAnsi="Courier New" w:cs="Courier New"/>
          <w:sz w:val="16"/>
          <w:szCs w:val="16"/>
        </w:rPr>
        <w:t>DAGE         27         7         217.039          226.086        0.041686</w:t>
      </w:r>
      <w:bookmarkEnd w:id="777"/>
      <w:r w:rsidRPr="00D9532C">
        <w:rPr>
          <w:rFonts w:ascii="Courier New" w:hAnsi="Courier New" w:cs="Courier New"/>
          <w:sz w:val="16"/>
          <w:szCs w:val="16"/>
        </w:rPr>
        <w:t xml:space="preserve"> </w:t>
      </w:r>
    </w:p>
    <w:p w14:paraId="4AE5A758" w14:textId="77777777" w:rsidR="00D9532C" w:rsidRPr="00D9532C" w:rsidRDefault="00D9532C" w:rsidP="00D9532C">
      <w:pPr>
        <w:pStyle w:val="TT-TableTitle"/>
        <w:rPr>
          <w:rFonts w:ascii="Courier New" w:hAnsi="Courier New" w:cs="Courier New"/>
          <w:sz w:val="16"/>
          <w:szCs w:val="16"/>
        </w:rPr>
      </w:pPr>
      <w:bookmarkStart w:id="778" w:name="_Toc54773724"/>
      <w:r w:rsidRPr="00D9532C">
        <w:rPr>
          <w:rFonts w:ascii="Courier New" w:hAnsi="Courier New" w:cs="Courier New"/>
          <w:sz w:val="16"/>
          <w:szCs w:val="16"/>
        </w:rPr>
        <w:t>DAGE         22         6         250.356          260.242        0.039487</w:t>
      </w:r>
      <w:bookmarkEnd w:id="778"/>
      <w:r w:rsidRPr="00D9532C">
        <w:rPr>
          <w:rFonts w:ascii="Courier New" w:hAnsi="Courier New" w:cs="Courier New"/>
          <w:sz w:val="16"/>
          <w:szCs w:val="16"/>
        </w:rPr>
        <w:t xml:space="preserve"> </w:t>
      </w:r>
    </w:p>
    <w:p w14:paraId="6751A825" w14:textId="77777777" w:rsidR="00D9532C" w:rsidRPr="00D9532C" w:rsidRDefault="00D9532C" w:rsidP="00D9532C">
      <w:pPr>
        <w:pStyle w:val="TT-TableTitle"/>
        <w:rPr>
          <w:rFonts w:ascii="Courier New" w:hAnsi="Courier New" w:cs="Courier New"/>
          <w:sz w:val="16"/>
          <w:szCs w:val="16"/>
        </w:rPr>
      </w:pPr>
      <w:bookmarkStart w:id="779" w:name="_Toc54773725"/>
      <w:r w:rsidRPr="00D9532C">
        <w:rPr>
          <w:rFonts w:ascii="Courier New" w:hAnsi="Courier New" w:cs="Courier New"/>
          <w:sz w:val="16"/>
          <w:szCs w:val="16"/>
        </w:rPr>
        <w:t>DAGE         23         8         248.945          240.114        0.035475</w:t>
      </w:r>
      <w:bookmarkEnd w:id="779"/>
      <w:r w:rsidRPr="00D9532C">
        <w:rPr>
          <w:rFonts w:ascii="Courier New" w:hAnsi="Courier New" w:cs="Courier New"/>
          <w:sz w:val="16"/>
          <w:szCs w:val="16"/>
        </w:rPr>
        <w:t xml:space="preserve"> </w:t>
      </w:r>
    </w:p>
    <w:p w14:paraId="42AC70BA" w14:textId="77777777" w:rsidR="00D9532C" w:rsidRPr="00D9532C" w:rsidRDefault="00D9532C" w:rsidP="00D9532C">
      <w:pPr>
        <w:pStyle w:val="TT-TableTitle"/>
        <w:rPr>
          <w:rFonts w:ascii="Courier New" w:hAnsi="Courier New" w:cs="Courier New"/>
          <w:sz w:val="16"/>
          <w:szCs w:val="16"/>
        </w:rPr>
      </w:pPr>
      <w:bookmarkStart w:id="780" w:name="_Toc54773726"/>
      <w:r w:rsidRPr="00D9532C">
        <w:rPr>
          <w:rFonts w:ascii="Courier New" w:hAnsi="Courier New" w:cs="Courier New"/>
          <w:sz w:val="16"/>
          <w:szCs w:val="16"/>
        </w:rPr>
        <w:t>DAGE         29         6         262.896          270.637        0.029445</w:t>
      </w:r>
      <w:bookmarkEnd w:id="780"/>
      <w:r w:rsidRPr="00D9532C">
        <w:rPr>
          <w:rFonts w:ascii="Courier New" w:hAnsi="Courier New" w:cs="Courier New"/>
          <w:sz w:val="16"/>
          <w:szCs w:val="16"/>
        </w:rPr>
        <w:t xml:space="preserve"> </w:t>
      </w:r>
    </w:p>
    <w:p w14:paraId="6C6D6EE0" w14:textId="77777777" w:rsidR="00D9532C" w:rsidRPr="00D9532C" w:rsidRDefault="00D9532C" w:rsidP="00D9532C">
      <w:pPr>
        <w:pStyle w:val="TT-TableTitle"/>
        <w:rPr>
          <w:rFonts w:ascii="Courier New" w:hAnsi="Courier New" w:cs="Courier New"/>
          <w:sz w:val="16"/>
          <w:szCs w:val="16"/>
        </w:rPr>
      </w:pPr>
      <w:bookmarkStart w:id="781" w:name="_Toc54773727"/>
      <w:r w:rsidRPr="00D9532C">
        <w:rPr>
          <w:rFonts w:ascii="Courier New" w:hAnsi="Courier New" w:cs="Courier New"/>
          <w:sz w:val="16"/>
          <w:szCs w:val="16"/>
        </w:rPr>
        <w:t>EDUC_DET     9          8         296.531          288.155        0.028246</w:t>
      </w:r>
      <w:bookmarkEnd w:id="781"/>
      <w:r w:rsidRPr="00D9532C">
        <w:rPr>
          <w:rFonts w:ascii="Courier New" w:hAnsi="Courier New" w:cs="Courier New"/>
          <w:sz w:val="16"/>
          <w:szCs w:val="16"/>
        </w:rPr>
        <w:t xml:space="preserve"> </w:t>
      </w:r>
    </w:p>
    <w:p w14:paraId="3D438960" w14:textId="77777777" w:rsidR="00D9532C" w:rsidRPr="00D9532C" w:rsidRDefault="00D9532C" w:rsidP="00D9532C">
      <w:pPr>
        <w:pStyle w:val="TT-TableTitle"/>
        <w:rPr>
          <w:rFonts w:ascii="Courier New" w:hAnsi="Courier New" w:cs="Courier New"/>
          <w:sz w:val="16"/>
          <w:szCs w:val="16"/>
        </w:rPr>
      </w:pPr>
      <w:bookmarkStart w:id="782" w:name="_Toc54773728"/>
      <w:r w:rsidRPr="00D9532C">
        <w:rPr>
          <w:rFonts w:ascii="Courier New" w:hAnsi="Courier New" w:cs="Courier New"/>
          <w:sz w:val="16"/>
          <w:szCs w:val="16"/>
        </w:rPr>
        <w:t>DAGE         38         5         253.065          246.110        0.027483</w:t>
      </w:r>
      <w:bookmarkEnd w:id="782"/>
      <w:r w:rsidRPr="00D9532C">
        <w:rPr>
          <w:rFonts w:ascii="Courier New" w:hAnsi="Courier New" w:cs="Courier New"/>
          <w:sz w:val="16"/>
          <w:szCs w:val="16"/>
        </w:rPr>
        <w:t xml:space="preserve"> </w:t>
      </w:r>
    </w:p>
    <w:p w14:paraId="62FA0768" w14:textId="77777777" w:rsidR="00D9532C" w:rsidRPr="00D9532C" w:rsidRDefault="00D9532C" w:rsidP="00D9532C">
      <w:pPr>
        <w:pStyle w:val="TT-TableTitle"/>
        <w:rPr>
          <w:rFonts w:ascii="Courier New" w:hAnsi="Courier New" w:cs="Courier New"/>
          <w:sz w:val="16"/>
          <w:szCs w:val="16"/>
        </w:rPr>
      </w:pPr>
      <w:bookmarkStart w:id="783" w:name="_Toc54773729"/>
      <w:r w:rsidRPr="00D9532C">
        <w:rPr>
          <w:rFonts w:ascii="Courier New" w:hAnsi="Courier New" w:cs="Courier New"/>
          <w:sz w:val="16"/>
          <w:szCs w:val="16"/>
        </w:rPr>
        <w:t>DAGE         37         7         277.129          271.021        0.022038</w:t>
      </w:r>
      <w:bookmarkEnd w:id="783"/>
      <w:r w:rsidRPr="00D9532C">
        <w:rPr>
          <w:rFonts w:ascii="Courier New" w:hAnsi="Courier New" w:cs="Courier New"/>
          <w:sz w:val="16"/>
          <w:szCs w:val="16"/>
        </w:rPr>
        <w:t xml:space="preserve"> </w:t>
      </w:r>
    </w:p>
    <w:p w14:paraId="2CFB1153" w14:textId="77777777" w:rsidR="00D9532C" w:rsidRPr="00D9532C" w:rsidRDefault="00D9532C" w:rsidP="00D9532C">
      <w:pPr>
        <w:pStyle w:val="TT-TableTitle"/>
        <w:rPr>
          <w:rFonts w:ascii="Courier New" w:hAnsi="Courier New" w:cs="Courier New"/>
          <w:sz w:val="16"/>
          <w:szCs w:val="16"/>
        </w:rPr>
      </w:pPr>
      <w:bookmarkStart w:id="784" w:name="_Toc54773730"/>
      <w:r w:rsidRPr="00D9532C">
        <w:rPr>
          <w:rFonts w:ascii="Courier New" w:hAnsi="Courier New" w:cs="Courier New"/>
          <w:sz w:val="16"/>
          <w:szCs w:val="16"/>
        </w:rPr>
        <w:t>DAGE         26        12         232.979          228.649        0.018583</w:t>
      </w:r>
      <w:bookmarkEnd w:id="784"/>
      <w:r w:rsidRPr="00D9532C">
        <w:rPr>
          <w:rFonts w:ascii="Courier New" w:hAnsi="Courier New" w:cs="Courier New"/>
          <w:sz w:val="16"/>
          <w:szCs w:val="16"/>
        </w:rPr>
        <w:t xml:space="preserve"> </w:t>
      </w:r>
    </w:p>
    <w:p w14:paraId="36D47040" w14:textId="77777777" w:rsidR="00D9532C" w:rsidRPr="00D9532C" w:rsidRDefault="00D9532C" w:rsidP="00D9532C">
      <w:pPr>
        <w:pStyle w:val="TT-TableTitle"/>
        <w:rPr>
          <w:rFonts w:ascii="Courier New" w:hAnsi="Courier New" w:cs="Courier New"/>
          <w:sz w:val="16"/>
          <w:szCs w:val="16"/>
        </w:rPr>
      </w:pPr>
      <w:bookmarkStart w:id="785" w:name="_Toc54773731"/>
      <w:r w:rsidRPr="00D9532C">
        <w:rPr>
          <w:rFonts w:ascii="Courier New" w:hAnsi="Courier New" w:cs="Courier New"/>
          <w:sz w:val="16"/>
          <w:szCs w:val="16"/>
        </w:rPr>
        <w:t>DRACE3       1         32         200.677          197.971        0.013484</w:t>
      </w:r>
      <w:bookmarkEnd w:id="785"/>
      <w:r w:rsidRPr="00D9532C">
        <w:rPr>
          <w:rFonts w:ascii="Courier New" w:hAnsi="Courier New" w:cs="Courier New"/>
          <w:sz w:val="16"/>
          <w:szCs w:val="16"/>
        </w:rPr>
        <w:t xml:space="preserve"> </w:t>
      </w:r>
    </w:p>
    <w:p w14:paraId="0EE30B97" w14:textId="77777777" w:rsidR="00D9532C" w:rsidRPr="00D9532C" w:rsidRDefault="00D9532C" w:rsidP="00D9532C">
      <w:pPr>
        <w:pStyle w:val="TT-TableTitle"/>
        <w:rPr>
          <w:rFonts w:ascii="Courier New" w:hAnsi="Courier New" w:cs="Courier New"/>
          <w:sz w:val="16"/>
          <w:szCs w:val="16"/>
        </w:rPr>
      </w:pPr>
      <w:bookmarkStart w:id="786" w:name="_Toc54773732"/>
      <w:r w:rsidRPr="00D9532C">
        <w:rPr>
          <w:rFonts w:ascii="Courier New" w:hAnsi="Courier New" w:cs="Courier New"/>
          <w:sz w:val="16"/>
          <w:szCs w:val="16"/>
        </w:rPr>
        <w:t>EDUC_DET     7         19         272.786          270.013        0.010166</w:t>
      </w:r>
      <w:bookmarkEnd w:id="786"/>
      <w:r w:rsidRPr="00D9532C">
        <w:rPr>
          <w:rFonts w:ascii="Courier New" w:hAnsi="Courier New" w:cs="Courier New"/>
          <w:sz w:val="16"/>
          <w:szCs w:val="16"/>
        </w:rPr>
        <w:t xml:space="preserve"> </w:t>
      </w:r>
    </w:p>
    <w:p w14:paraId="37404625" w14:textId="77777777" w:rsidR="00D9532C" w:rsidRPr="00D9532C" w:rsidRDefault="00D9532C" w:rsidP="00D9532C">
      <w:pPr>
        <w:pStyle w:val="TT-TableTitle"/>
        <w:rPr>
          <w:rFonts w:ascii="Courier New" w:hAnsi="Courier New" w:cs="Courier New"/>
          <w:sz w:val="16"/>
          <w:szCs w:val="16"/>
        </w:rPr>
      </w:pPr>
      <w:bookmarkStart w:id="787" w:name="_Toc54773733"/>
      <w:r w:rsidRPr="00D9532C">
        <w:rPr>
          <w:rFonts w:ascii="Courier New" w:hAnsi="Courier New" w:cs="Courier New"/>
          <w:sz w:val="16"/>
          <w:szCs w:val="16"/>
        </w:rPr>
        <w:t>EDUC3        3         42         278.715          276.054        0.009550</w:t>
      </w:r>
      <w:bookmarkEnd w:id="787"/>
      <w:r w:rsidRPr="00D9532C">
        <w:rPr>
          <w:rFonts w:ascii="Courier New" w:hAnsi="Courier New" w:cs="Courier New"/>
          <w:sz w:val="16"/>
          <w:szCs w:val="16"/>
        </w:rPr>
        <w:t xml:space="preserve"> </w:t>
      </w:r>
    </w:p>
    <w:p w14:paraId="37CFCC50" w14:textId="77777777" w:rsidR="00D9532C" w:rsidRPr="00D9532C" w:rsidRDefault="00D9532C" w:rsidP="00D9532C">
      <w:pPr>
        <w:pStyle w:val="TT-TableTitle"/>
        <w:rPr>
          <w:rFonts w:ascii="Courier New" w:hAnsi="Courier New" w:cs="Courier New"/>
          <w:sz w:val="16"/>
          <w:szCs w:val="16"/>
        </w:rPr>
      </w:pPr>
      <w:bookmarkStart w:id="788" w:name="_Toc54773734"/>
      <w:r w:rsidRPr="00D9532C">
        <w:rPr>
          <w:rFonts w:ascii="Courier New" w:hAnsi="Courier New" w:cs="Courier New"/>
          <w:sz w:val="16"/>
          <w:szCs w:val="16"/>
        </w:rPr>
        <w:t>EDUC_DET     3         57         228.110          229.552        0.006317</w:t>
      </w:r>
      <w:bookmarkEnd w:id="788"/>
      <w:r w:rsidRPr="00D9532C">
        <w:rPr>
          <w:rFonts w:ascii="Courier New" w:hAnsi="Courier New" w:cs="Courier New"/>
          <w:sz w:val="16"/>
          <w:szCs w:val="16"/>
        </w:rPr>
        <w:t xml:space="preserve"> </w:t>
      </w:r>
    </w:p>
    <w:p w14:paraId="39DDEEDB" w14:textId="77777777" w:rsidR="00D9532C" w:rsidRPr="00D9532C" w:rsidRDefault="00D9532C" w:rsidP="00D9532C">
      <w:pPr>
        <w:pStyle w:val="TT-TableTitle"/>
        <w:rPr>
          <w:rFonts w:ascii="Courier New" w:hAnsi="Courier New" w:cs="Courier New"/>
          <w:sz w:val="16"/>
          <w:szCs w:val="16"/>
        </w:rPr>
      </w:pPr>
      <w:bookmarkStart w:id="789" w:name="_Toc54773735"/>
      <w:r w:rsidRPr="00D9532C">
        <w:rPr>
          <w:rFonts w:ascii="Courier New" w:hAnsi="Courier New" w:cs="Courier New"/>
          <w:sz w:val="16"/>
          <w:szCs w:val="16"/>
        </w:rPr>
        <w:t>EDUC3        1         87         210.886          211.818        0.004416</w:t>
      </w:r>
      <w:bookmarkEnd w:id="789"/>
      <w:r w:rsidRPr="00D9532C">
        <w:rPr>
          <w:rFonts w:ascii="Courier New" w:hAnsi="Courier New" w:cs="Courier New"/>
          <w:sz w:val="16"/>
          <w:szCs w:val="16"/>
        </w:rPr>
        <w:t xml:space="preserve"> </w:t>
      </w:r>
    </w:p>
    <w:p w14:paraId="12212094" w14:textId="77777777" w:rsidR="00D9532C" w:rsidRPr="00D9532C" w:rsidRDefault="00D9532C" w:rsidP="00D9532C">
      <w:pPr>
        <w:pStyle w:val="TT-TableTitle"/>
        <w:rPr>
          <w:rFonts w:ascii="Courier New" w:hAnsi="Courier New" w:cs="Courier New"/>
          <w:sz w:val="16"/>
          <w:szCs w:val="16"/>
        </w:rPr>
      </w:pPr>
      <w:bookmarkStart w:id="790" w:name="_Toc54773736"/>
      <w:r w:rsidRPr="00D9532C">
        <w:rPr>
          <w:rFonts w:ascii="Courier New" w:hAnsi="Courier New" w:cs="Courier New"/>
          <w:sz w:val="16"/>
          <w:szCs w:val="16"/>
        </w:rPr>
        <w:t>DRACE3       2         79         231.155          232.153        0.004317</w:t>
      </w:r>
      <w:bookmarkEnd w:id="790"/>
      <w:r w:rsidRPr="00D9532C">
        <w:rPr>
          <w:rFonts w:ascii="Courier New" w:hAnsi="Courier New" w:cs="Courier New"/>
          <w:sz w:val="16"/>
          <w:szCs w:val="16"/>
        </w:rPr>
        <w:t xml:space="preserve"> </w:t>
      </w:r>
    </w:p>
    <w:p w14:paraId="1BEB7927" w14:textId="77777777" w:rsidR="00D9532C" w:rsidRPr="00D9532C" w:rsidRDefault="00D9532C" w:rsidP="00D9532C">
      <w:pPr>
        <w:pStyle w:val="TT-TableTitle"/>
        <w:rPr>
          <w:rFonts w:ascii="Courier New" w:hAnsi="Courier New" w:cs="Courier New"/>
          <w:sz w:val="16"/>
          <w:szCs w:val="16"/>
        </w:rPr>
      </w:pPr>
      <w:bookmarkStart w:id="791" w:name="_Toc54773737"/>
      <w:r w:rsidRPr="00D9532C">
        <w:rPr>
          <w:rFonts w:ascii="Courier New" w:hAnsi="Courier New" w:cs="Courier New"/>
          <w:sz w:val="16"/>
          <w:szCs w:val="16"/>
        </w:rPr>
        <w:t>DAGE3        1         87         243.660          243.960        0.001231</w:t>
      </w:r>
      <w:bookmarkEnd w:id="791"/>
      <w:r w:rsidRPr="00D9532C">
        <w:rPr>
          <w:rFonts w:ascii="Courier New" w:hAnsi="Courier New" w:cs="Courier New"/>
          <w:sz w:val="16"/>
          <w:szCs w:val="16"/>
        </w:rPr>
        <w:t xml:space="preserve"> </w:t>
      </w:r>
    </w:p>
    <w:p w14:paraId="3393872A" w14:textId="77777777" w:rsidR="00D9532C" w:rsidRPr="00D9532C" w:rsidRDefault="00D9532C" w:rsidP="00D9532C">
      <w:pPr>
        <w:pStyle w:val="TT-TableTitle"/>
        <w:rPr>
          <w:rFonts w:ascii="Courier New" w:hAnsi="Courier New" w:cs="Courier New"/>
          <w:sz w:val="16"/>
          <w:szCs w:val="16"/>
        </w:rPr>
      </w:pPr>
      <w:bookmarkStart w:id="792" w:name="_Toc54773738"/>
      <w:r w:rsidRPr="00D9532C">
        <w:rPr>
          <w:rFonts w:ascii="Courier New" w:hAnsi="Courier New" w:cs="Courier New"/>
          <w:sz w:val="16"/>
          <w:szCs w:val="16"/>
        </w:rPr>
        <w:t>DAGE3        2         88         230.876          230.626        0.001082</w:t>
      </w:r>
      <w:bookmarkEnd w:id="792"/>
      <w:r w:rsidRPr="00D9532C">
        <w:rPr>
          <w:rFonts w:ascii="Courier New" w:hAnsi="Courier New" w:cs="Courier New"/>
          <w:sz w:val="16"/>
          <w:szCs w:val="16"/>
        </w:rPr>
        <w:t xml:space="preserve"> </w:t>
      </w:r>
    </w:p>
    <w:p w14:paraId="3DB5205D" w14:textId="77777777" w:rsidR="00D9532C" w:rsidRPr="00D9532C" w:rsidRDefault="00D9532C" w:rsidP="00D9532C">
      <w:pPr>
        <w:pStyle w:val="TT-TableTitle"/>
        <w:rPr>
          <w:rFonts w:ascii="Courier New" w:hAnsi="Courier New" w:cs="Courier New"/>
          <w:sz w:val="16"/>
          <w:szCs w:val="16"/>
        </w:rPr>
      </w:pPr>
      <w:r w:rsidRPr="00D9532C">
        <w:rPr>
          <w:rFonts w:ascii="Courier New" w:hAnsi="Courier New" w:cs="Courier New"/>
          <w:sz w:val="16"/>
          <w:szCs w:val="16"/>
        </w:rPr>
        <w:t xml:space="preserve"> </w:t>
      </w:r>
    </w:p>
    <w:p w14:paraId="68A75BE9" w14:textId="77777777" w:rsidR="00D9532C" w:rsidRDefault="00D9532C" w:rsidP="00D9532C">
      <w:pPr>
        <w:pStyle w:val="TT-TableTitle"/>
        <w:rPr>
          <w:rFonts w:ascii="Courier New" w:hAnsi="Courier New" w:cs="Courier New"/>
          <w:sz w:val="16"/>
          <w:szCs w:val="16"/>
        </w:rPr>
      </w:pPr>
    </w:p>
    <w:p w14:paraId="777DE876" w14:textId="77777777" w:rsidR="00D9532C" w:rsidRDefault="00D9532C" w:rsidP="00D9532C">
      <w:pPr>
        <w:pStyle w:val="TT-TableTitle"/>
        <w:rPr>
          <w:rFonts w:ascii="Courier New" w:hAnsi="Courier New" w:cs="Courier New"/>
          <w:sz w:val="16"/>
          <w:szCs w:val="16"/>
        </w:rPr>
      </w:pPr>
    </w:p>
    <w:p w14:paraId="344BE982" w14:textId="77777777" w:rsidR="00D9532C" w:rsidRDefault="00D9532C" w:rsidP="00D9532C">
      <w:pPr>
        <w:pStyle w:val="TT-TableTitle"/>
        <w:rPr>
          <w:rFonts w:ascii="Courier New" w:hAnsi="Courier New" w:cs="Courier New"/>
          <w:sz w:val="16"/>
          <w:szCs w:val="16"/>
        </w:rPr>
      </w:pPr>
    </w:p>
    <w:p w14:paraId="5F49F6C4" w14:textId="77777777" w:rsidR="00D9532C" w:rsidRDefault="00D9532C" w:rsidP="00D9532C">
      <w:pPr>
        <w:pStyle w:val="TT-TableTitle"/>
        <w:rPr>
          <w:rFonts w:ascii="Courier New" w:hAnsi="Courier New" w:cs="Courier New"/>
          <w:sz w:val="16"/>
          <w:szCs w:val="16"/>
        </w:rPr>
      </w:pPr>
    </w:p>
    <w:p w14:paraId="338CB58A" w14:textId="77777777" w:rsidR="00D9532C" w:rsidRDefault="00D9532C" w:rsidP="00D9532C">
      <w:pPr>
        <w:pStyle w:val="TT-TableTitle"/>
        <w:rPr>
          <w:rFonts w:ascii="Courier New" w:hAnsi="Courier New" w:cs="Courier New"/>
          <w:sz w:val="16"/>
          <w:szCs w:val="16"/>
        </w:rPr>
      </w:pPr>
    </w:p>
    <w:p w14:paraId="381D3E08" w14:textId="77777777" w:rsidR="00D9532C" w:rsidRDefault="00D9532C" w:rsidP="00D9532C">
      <w:pPr>
        <w:pStyle w:val="TT-TableTitle"/>
        <w:rPr>
          <w:rFonts w:ascii="Courier New" w:hAnsi="Courier New" w:cs="Courier New"/>
          <w:sz w:val="16"/>
          <w:szCs w:val="16"/>
        </w:rPr>
      </w:pPr>
    </w:p>
    <w:p w14:paraId="54E19D02" w14:textId="77777777" w:rsidR="00D9532C" w:rsidRDefault="00D9532C" w:rsidP="00D9532C">
      <w:pPr>
        <w:pStyle w:val="TT-TableTitle"/>
        <w:rPr>
          <w:rFonts w:ascii="Courier New" w:hAnsi="Courier New" w:cs="Courier New"/>
          <w:sz w:val="16"/>
          <w:szCs w:val="16"/>
        </w:rPr>
      </w:pPr>
    </w:p>
    <w:p w14:paraId="6E514957" w14:textId="77777777" w:rsidR="00D9532C" w:rsidRDefault="00D9532C" w:rsidP="00D9532C">
      <w:pPr>
        <w:pStyle w:val="TT-TableTitle"/>
        <w:rPr>
          <w:rFonts w:ascii="Courier New" w:hAnsi="Courier New" w:cs="Courier New"/>
          <w:sz w:val="16"/>
          <w:szCs w:val="16"/>
        </w:rPr>
      </w:pPr>
    </w:p>
    <w:p w14:paraId="3F7772DC" w14:textId="77777777" w:rsidR="00D9532C" w:rsidRDefault="00D9532C" w:rsidP="00D9532C">
      <w:pPr>
        <w:pStyle w:val="TT-TableTitle"/>
        <w:rPr>
          <w:rFonts w:ascii="Courier New" w:hAnsi="Courier New" w:cs="Courier New"/>
          <w:sz w:val="16"/>
          <w:szCs w:val="16"/>
        </w:rPr>
      </w:pPr>
    </w:p>
    <w:p w14:paraId="647E3D42" w14:textId="77777777" w:rsidR="00D9532C" w:rsidRDefault="00D9532C" w:rsidP="00D9532C">
      <w:pPr>
        <w:pStyle w:val="TT-TableTitle"/>
        <w:rPr>
          <w:rFonts w:ascii="Courier New" w:hAnsi="Courier New" w:cs="Courier New"/>
          <w:sz w:val="16"/>
          <w:szCs w:val="16"/>
        </w:rPr>
      </w:pPr>
    </w:p>
    <w:p w14:paraId="5A00F6ED" w14:textId="77777777" w:rsidR="00D9532C" w:rsidRDefault="00D9532C" w:rsidP="00D9532C">
      <w:pPr>
        <w:pStyle w:val="TT-TableTitle"/>
        <w:rPr>
          <w:rFonts w:ascii="Courier New" w:hAnsi="Courier New" w:cs="Courier New"/>
          <w:sz w:val="16"/>
          <w:szCs w:val="16"/>
        </w:rPr>
      </w:pPr>
    </w:p>
    <w:p w14:paraId="720DB5CA" w14:textId="77777777" w:rsidR="00D9532C" w:rsidRDefault="00D9532C" w:rsidP="00D9532C">
      <w:pPr>
        <w:pStyle w:val="TT-TableTitle"/>
        <w:rPr>
          <w:rFonts w:ascii="Courier New" w:hAnsi="Courier New" w:cs="Courier New"/>
          <w:sz w:val="16"/>
          <w:szCs w:val="16"/>
        </w:rPr>
      </w:pPr>
    </w:p>
    <w:p w14:paraId="13040278" w14:textId="77777777" w:rsidR="00D9532C" w:rsidRDefault="00D9532C" w:rsidP="00D9532C">
      <w:pPr>
        <w:pStyle w:val="TT-TableTitle"/>
        <w:rPr>
          <w:rFonts w:ascii="Courier New" w:hAnsi="Courier New" w:cs="Courier New"/>
          <w:sz w:val="16"/>
          <w:szCs w:val="16"/>
        </w:rPr>
      </w:pPr>
    </w:p>
    <w:p w14:paraId="1BDF6148" w14:textId="77777777" w:rsidR="00D9532C" w:rsidRDefault="00D9532C" w:rsidP="00D9532C">
      <w:pPr>
        <w:pStyle w:val="TT-TableTitle"/>
        <w:rPr>
          <w:rFonts w:ascii="Courier New" w:hAnsi="Courier New" w:cs="Courier New"/>
          <w:sz w:val="16"/>
          <w:szCs w:val="16"/>
        </w:rPr>
      </w:pPr>
    </w:p>
    <w:p w14:paraId="63A3B6A9" w14:textId="77777777" w:rsidR="00D9532C" w:rsidRDefault="00D9532C" w:rsidP="00D9532C">
      <w:pPr>
        <w:pStyle w:val="TT-TableTitle"/>
        <w:rPr>
          <w:rFonts w:ascii="Courier New" w:hAnsi="Courier New" w:cs="Courier New"/>
          <w:sz w:val="16"/>
          <w:szCs w:val="16"/>
        </w:rPr>
      </w:pPr>
    </w:p>
    <w:p w14:paraId="1AA35161" w14:textId="77777777" w:rsidR="00D9532C" w:rsidRDefault="00D9532C" w:rsidP="00D9532C">
      <w:pPr>
        <w:pStyle w:val="TT-TableTitle"/>
        <w:rPr>
          <w:rFonts w:ascii="Courier New" w:hAnsi="Courier New" w:cs="Courier New"/>
          <w:sz w:val="16"/>
          <w:szCs w:val="16"/>
        </w:rPr>
      </w:pPr>
    </w:p>
    <w:p w14:paraId="0675C3DE" w14:textId="77777777" w:rsidR="00D9532C" w:rsidRDefault="00D9532C" w:rsidP="00D9532C">
      <w:pPr>
        <w:pStyle w:val="TT-TableTitle"/>
        <w:rPr>
          <w:rFonts w:ascii="Courier New" w:hAnsi="Courier New" w:cs="Courier New"/>
          <w:sz w:val="16"/>
          <w:szCs w:val="16"/>
        </w:rPr>
      </w:pPr>
    </w:p>
    <w:p w14:paraId="6EE7D604" w14:textId="77777777" w:rsidR="00D9532C" w:rsidRDefault="00D9532C" w:rsidP="00D9532C">
      <w:pPr>
        <w:pStyle w:val="TT-TableTitle"/>
        <w:rPr>
          <w:rFonts w:ascii="Courier New" w:hAnsi="Courier New" w:cs="Courier New"/>
          <w:sz w:val="16"/>
          <w:szCs w:val="16"/>
        </w:rPr>
      </w:pPr>
    </w:p>
    <w:p w14:paraId="4F0A4466" w14:textId="77777777" w:rsidR="00D9532C" w:rsidRPr="00D9532C" w:rsidRDefault="00D9532C" w:rsidP="00D9532C">
      <w:pPr>
        <w:pStyle w:val="TT-TableTitle"/>
        <w:rPr>
          <w:rFonts w:ascii="Courier New" w:hAnsi="Courier New" w:cs="Courier New"/>
          <w:sz w:val="16"/>
          <w:szCs w:val="16"/>
        </w:rPr>
      </w:pPr>
      <w:bookmarkStart w:id="793" w:name="_Toc54773739"/>
      <w:r w:rsidRPr="00D9532C">
        <w:rPr>
          <w:rFonts w:ascii="Courier New" w:hAnsi="Courier New" w:cs="Courier New"/>
          <w:sz w:val="16"/>
          <w:szCs w:val="16"/>
        </w:rPr>
        <w:t>Only Absolute Relative Differences &gt; 0 are shown</w:t>
      </w:r>
      <w:bookmarkEnd w:id="793"/>
    </w:p>
    <w:p w14:paraId="57EEDB17" w14:textId="77777777" w:rsidR="00D9532C" w:rsidRPr="00D9532C" w:rsidRDefault="00D9532C" w:rsidP="00D9532C">
      <w:pPr>
        <w:pStyle w:val="TT-TableTitle"/>
        <w:rPr>
          <w:rFonts w:ascii="Courier New" w:hAnsi="Courier New" w:cs="Courier New"/>
          <w:sz w:val="16"/>
          <w:szCs w:val="16"/>
        </w:rPr>
      </w:pPr>
      <w:bookmarkStart w:id="794" w:name="_Toc54773740"/>
      <w:r w:rsidRPr="00D9532C">
        <w:rPr>
          <w:rFonts w:ascii="Courier New" w:hAnsi="Courier New" w:cs="Courier New"/>
          <w:sz w:val="16"/>
          <w:szCs w:val="16"/>
        </w:rPr>
        <w:t>* denotes absolute relative difference exceeds 0.1 and sample size exceeds 45</w:t>
      </w:r>
      <w:bookmarkEnd w:id="794"/>
    </w:p>
    <w:p w14:paraId="0157D9A0" w14:textId="77777777" w:rsidR="00873FE7" w:rsidRDefault="00D9532C" w:rsidP="00D12832">
      <w:pPr>
        <w:pStyle w:val="TT-TableTitle"/>
        <w:rPr>
          <w:rFonts w:ascii="Courier New" w:hAnsi="Courier New" w:cs="Courier New"/>
          <w:sz w:val="16"/>
          <w:szCs w:val="16"/>
        </w:rPr>
        <w:sectPr w:rsidR="00873FE7" w:rsidSect="00F91562">
          <w:pgSz w:w="12240" w:h="15840" w:code="1"/>
          <w:pgMar w:top="1440" w:right="1440" w:bottom="1440" w:left="1440" w:header="720" w:footer="576" w:gutter="0"/>
          <w:cols w:space="720"/>
          <w:noEndnote/>
          <w:titlePg/>
          <w:docGrid w:linePitch="299"/>
        </w:sectPr>
      </w:pPr>
      <w:bookmarkStart w:id="795" w:name="_Toc54773741"/>
      <w:r w:rsidRPr="00D9532C">
        <w:rPr>
          <w:rFonts w:ascii="Courier New" w:hAnsi="Courier New" w:cs="Courier New"/>
          <w:sz w:val="16"/>
          <w:szCs w:val="16"/>
        </w:rPr>
        <w:t>~ denotes value was zero before swapping and non-zero after swapping</w:t>
      </w:r>
      <w:bookmarkEnd w:id="795"/>
      <w:r w:rsidRPr="00D9532C">
        <w:rPr>
          <w:rFonts w:ascii="Courier New" w:hAnsi="Courier New" w:cs="Courier New"/>
          <w:sz w:val="16"/>
          <w:szCs w:val="16"/>
        </w:rPr>
        <w:t xml:space="preserve"> </w:t>
      </w:r>
      <w:bookmarkStart w:id="796" w:name="_Toc315265190"/>
      <w:bookmarkStart w:id="797" w:name="_Toc315335731"/>
      <w:bookmarkStart w:id="798" w:name="_Toc315420050"/>
      <w:bookmarkEnd w:id="764"/>
      <w:bookmarkEnd w:id="765"/>
      <w:bookmarkEnd w:id="766"/>
    </w:p>
    <w:p w14:paraId="2244818E" w14:textId="77777777" w:rsidR="00021B3E" w:rsidRDefault="00021B3E" w:rsidP="00873FE7">
      <w:pPr>
        <w:pStyle w:val="TT-TableTitle"/>
        <w:tabs>
          <w:tab w:val="clear" w:pos="1152"/>
          <w:tab w:val="left" w:pos="0"/>
        </w:tabs>
        <w:ind w:left="0" w:firstLine="0"/>
      </w:pPr>
      <w:bookmarkStart w:id="799" w:name="_Toc315265250"/>
      <w:bookmarkStart w:id="800" w:name="_Toc315335791"/>
      <w:bookmarkStart w:id="801" w:name="_Toc315420110"/>
      <w:bookmarkStart w:id="802" w:name="_Toc54773742"/>
      <w:bookmarkEnd w:id="796"/>
      <w:bookmarkEnd w:id="797"/>
      <w:bookmarkEnd w:id="798"/>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799"/>
      <w:bookmarkEnd w:id="800"/>
      <w:bookmarkEnd w:id="801"/>
      <w:bookmarkEnd w:id="802"/>
    </w:p>
    <w:p w14:paraId="392AE16E" w14:textId="77777777" w:rsidR="007565B5" w:rsidRDefault="007565B5" w:rsidP="007565B5">
      <w:pPr>
        <w:pStyle w:val="TT-TableTitle"/>
      </w:pPr>
    </w:p>
    <w:p w14:paraId="3D170AD2" w14:textId="77777777" w:rsidR="00873FE7" w:rsidRPr="00873FE7" w:rsidRDefault="00873FE7" w:rsidP="00873FE7">
      <w:pPr>
        <w:pStyle w:val="TT-TableTitle"/>
        <w:rPr>
          <w:rFonts w:ascii="Courier New" w:hAnsi="Courier New" w:cs="Courier New"/>
          <w:sz w:val="16"/>
          <w:szCs w:val="16"/>
        </w:rPr>
      </w:pPr>
      <w:bookmarkStart w:id="803" w:name="_Toc54773743"/>
      <w:bookmarkStart w:id="804" w:name="_Toc315265251"/>
      <w:bookmarkStart w:id="805" w:name="_Toc315335792"/>
      <w:bookmarkStart w:id="806" w:name="_Toc315420111"/>
      <w:r w:rsidRPr="00873FE7">
        <w:rPr>
          <w:rFonts w:ascii="Courier New" w:hAnsi="Courier New" w:cs="Courier New"/>
          <w:sz w:val="16"/>
          <w:szCs w:val="16"/>
        </w:rPr>
        <w:t xml:space="preserve">DATASWAP   EXAMPLE1.SAS                                                           09:22 Wednesday, December 23, </w:t>
      </w:r>
      <w:proofErr w:type="gramStart"/>
      <w:r w:rsidRPr="00873FE7">
        <w:rPr>
          <w:rFonts w:ascii="Courier New" w:hAnsi="Courier New" w:cs="Courier New"/>
          <w:sz w:val="16"/>
          <w:szCs w:val="16"/>
        </w:rPr>
        <w:t>2015  23</w:t>
      </w:r>
      <w:bookmarkEnd w:id="803"/>
      <w:proofErr w:type="gramEnd"/>
    </w:p>
    <w:p w14:paraId="3806F1F5" w14:textId="77777777" w:rsidR="00873FE7" w:rsidRPr="00873FE7" w:rsidRDefault="00873FE7" w:rsidP="00873FE7">
      <w:pPr>
        <w:pStyle w:val="TT-TableTitle"/>
        <w:rPr>
          <w:rFonts w:ascii="Courier New" w:hAnsi="Courier New" w:cs="Courier New"/>
          <w:sz w:val="16"/>
          <w:szCs w:val="16"/>
        </w:rPr>
      </w:pPr>
      <w:bookmarkStart w:id="807" w:name="_Toc54773744"/>
      <w:r w:rsidRPr="00873FE7">
        <w:rPr>
          <w:rFonts w:ascii="Courier New" w:hAnsi="Courier New" w:cs="Courier New"/>
          <w:sz w:val="16"/>
          <w:szCs w:val="16"/>
        </w:rPr>
        <w:t>Supplemental Tables for DRB Members</w:t>
      </w:r>
      <w:bookmarkEnd w:id="807"/>
    </w:p>
    <w:p w14:paraId="7D7D0B68" w14:textId="77777777" w:rsidR="00873FE7" w:rsidRPr="00873FE7" w:rsidRDefault="00873FE7" w:rsidP="00873FE7">
      <w:pPr>
        <w:pStyle w:val="TT-TableTitle"/>
        <w:rPr>
          <w:rFonts w:ascii="Courier New" w:hAnsi="Courier New" w:cs="Courier New"/>
          <w:sz w:val="16"/>
          <w:szCs w:val="16"/>
        </w:rPr>
      </w:pPr>
      <w:bookmarkStart w:id="808" w:name="_Toc54773745"/>
      <w:r w:rsidRPr="00873FE7">
        <w:rPr>
          <w:rFonts w:ascii="Courier New" w:hAnsi="Courier New" w:cs="Courier New"/>
          <w:sz w:val="16"/>
          <w:szCs w:val="16"/>
        </w:rPr>
        <w:t>Aggregated Level -- Changes to Swapped Variable SWAPVARS=DRACE3</w:t>
      </w:r>
      <w:bookmarkEnd w:id="808"/>
    </w:p>
    <w:p w14:paraId="412B98F4" w14:textId="77777777" w:rsidR="00873FE7" w:rsidRPr="00873FE7" w:rsidRDefault="00873FE7" w:rsidP="00873FE7">
      <w:pPr>
        <w:pStyle w:val="TT-TableTitle"/>
        <w:rPr>
          <w:rFonts w:ascii="Courier New" w:hAnsi="Courier New" w:cs="Courier New"/>
          <w:sz w:val="16"/>
          <w:szCs w:val="16"/>
        </w:rPr>
      </w:pPr>
    </w:p>
    <w:p w14:paraId="4097B25D"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09" w:name="_Toc54773746"/>
      <w:r w:rsidRPr="00873FE7">
        <w:rPr>
          <w:rFonts w:ascii="Courier New" w:hAnsi="Courier New" w:cs="Courier New"/>
          <w:sz w:val="16"/>
          <w:szCs w:val="16"/>
        </w:rPr>
        <w:t xml:space="preserve">Derived                                                               Estimated   </w:t>
      </w:r>
      <w:proofErr w:type="spellStart"/>
      <w:r w:rsidRPr="00873FE7">
        <w:rPr>
          <w:rFonts w:ascii="Courier New" w:hAnsi="Courier New" w:cs="Courier New"/>
          <w:sz w:val="16"/>
          <w:szCs w:val="16"/>
        </w:rPr>
        <w:t>Estimated</w:t>
      </w:r>
      <w:bookmarkEnd w:id="809"/>
      <w:proofErr w:type="spellEnd"/>
    </w:p>
    <w:p w14:paraId="16A27EF1" w14:textId="77777777" w:rsidR="00873FE7" w:rsidRPr="00873FE7" w:rsidRDefault="00873FE7" w:rsidP="00873FE7">
      <w:pPr>
        <w:pStyle w:val="TT-TableTitle"/>
        <w:rPr>
          <w:rFonts w:ascii="Courier New" w:hAnsi="Courier New" w:cs="Courier New"/>
          <w:sz w:val="16"/>
          <w:szCs w:val="16"/>
        </w:rPr>
      </w:pPr>
      <w:bookmarkStart w:id="810" w:name="_Toc54773747"/>
      <w:r w:rsidRPr="00873FE7">
        <w:rPr>
          <w:rFonts w:ascii="Courier New" w:hAnsi="Courier New" w:cs="Courier New"/>
          <w:sz w:val="16"/>
          <w:szCs w:val="16"/>
        </w:rPr>
        <w:t xml:space="preserve">Race/ethnicity            Unweighted   </w:t>
      </w:r>
      <w:proofErr w:type="spellStart"/>
      <w:r w:rsidRPr="00873FE7">
        <w:rPr>
          <w:rFonts w:ascii="Courier New" w:hAnsi="Courier New" w:cs="Courier New"/>
          <w:sz w:val="16"/>
          <w:szCs w:val="16"/>
        </w:rPr>
        <w:t>Unweighted</w:t>
      </w:r>
      <w:proofErr w:type="spellEnd"/>
      <w:r w:rsidRPr="00873FE7">
        <w:rPr>
          <w:rFonts w:ascii="Courier New" w:hAnsi="Courier New" w:cs="Courier New"/>
          <w:sz w:val="16"/>
          <w:szCs w:val="16"/>
        </w:rPr>
        <w:t xml:space="preserve">   Weighted   </w:t>
      </w:r>
      <w:proofErr w:type="spellStart"/>
      <w:r w:rsidRPr="00873FE7">
        <w:rPr>
          <w:rFonts w:ascii="Courier New" w:hAnsi="Courier New" w:cs="Courier New"/>
          <w:sz w:val="16"/>
          <w:szCs w:val="16"/>
        </w:rPr>
        <w:t>Weighted</w:t>
      </w:r>
      <w:proofErr w:type="spellEnd"/>
      <w:r w:rsidRPr="00873FE7">
        <w:rPr>
          <w:rFonts w:ascii="Courier New" w:hAnsi="Courier New" w:cs="Courier New"/>
          <w:sz w:val="16"/>
          <w:szCs w:val="16"/>
        </w:rPr>
        <w:t xml:space="preserve">   Standard     </w:t>
      </w:r>
      <w:proofErr w:type="spellStart"/>
      <w:r w:rsidRPr="00873FE7">
        <w:rPr>
          <w:rFonts w:ascii="Courier New" w:hAnsi="Courier New" w:cs="Courier New"/>
          <w:sz w:val="16"/>
          <w:szCs w:val="16"/>
        </w:rPr>
        <w:t>Standard</w:t>
      </w:r>
      <w:proofErr w:type="spellEnd"/>
      <w:r w:rsidRPr="00873FE7">
        <w:rPr>
          <w:rFonts w:ascii="Courier New" w:hAnsi="Courier New" w:cs="Courier New"/>
          <w:sz w:val="16"/>
          <w:szCs w:val="16"/>
        </w:rPr>
        <w:t xml:space="preserve">      Ratio of</w:t>
      </w:r>
      <w:bookmarkEnd w:id="810"/>
    </w:p>
    <w:p w14:paraId="72EC9F4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11" w:name="_Toc54773748"/>
      <w:r w:rsidRPr="00873FE7">
        <w:rPr>
          <w:rFonts w:ascii="Courier New" w:hAnsi="Courier New" w:cs="Courier New"/>
          <w:sz w:val="16"/>
          <w:szCs w:val="16"/>
        </w:rPr>
        <w:t>- 1</w:t>
      </w:r>
      <w:proofErr w:type="gramStart"/>
      <w:r w:rsidRPr="00873FE7">
        <w:rPr>
          <w:rFonts w:ascii="Courier New" w:hAnsi="Courier New" w:cs="Courier New"/>
          <w:sz w:val="16"/>
          <w:szCs w:val="16"/>
        </w:rPr>
        <w:t>:Hispanic</w:t>
      </w:r>
      <w:proofErr w:type="gram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Errors       </w:t>
      </w:r>
      <w:proofErr w:type="spellStart"/>
      <w:r w:rsidRPr="00873FE7">
        <w:rPr>
          <w:rFonts w:ascii="Courier New" w:hAnsi="Courier New" w:cs="Courier New"/>
          <w:sz w:val="16"/>
          <w:szCs w:val="16"/>
        </w:rPr>
        <w:t>Errors</w:t>
      </w:r>
      <w:proofErr w:type="spellEnd"/>
      <w:r w:rsidRPr="00873FE7">
        <w:rPr>
          <w:rFonts w:ascii="Courier New" w:hAnsi="Courier New" w:cs="Courier New"/>
          <w:sz w:val="16"/>
          <w:szCs w:val="16"/>
        </w:rPr>
        <w:t xml:space="preserve">       Estimated</w:t>
      </w:r>
      <w:bookmarkEnd w:id="811"/>
    </w:p>
    <w:p w14:paraId="7AA6EAFC"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12" w:name="_Toc54773749"/>
      <w:r w:rsidRPr="00873FE7">
        <w:rPr>
          <w:rFonts w:ascii="Courier New" w:hAnsi="Courier New" w:cs="Courier New"/>
          <w:sz w:val="16"/>
          <w:szCs w:val="16"/>
        </w:rPr>
        <w:t>2</w:t>
      </w:r>
      <w:proofErr w:type="gramStart"/>
      <w:r w:rsidRPr="00873FE7">
        <w:rPr>
          <w:rFonts w:ascii="Courier New" w:hAnsi="Courier New" w:cs="Courier New"/>
          <w:sz w:val="16"/>
          <w:szCs w:val="16"/>
        </w:rPr>
        <w:t>:NH</w:t>
      </w:r>
      <w:proofErr w:type="gramEnd"/>
      <w:r w:rsidRPr="00873FE7">
        <w:rPr>
          <w:rFonts w:ascii="Courier New" w:hAnsi="Courier New" w:cs="Courier New"/>
          <w:sz w:val="16"/>
          <w:szCs w:val="16"/>
        </w:rPr>
        <w:t xml:space="preserve"> Black,    Sample     Before       After       Before     After      Before       After     Standard Errors</w:t>
      </w:r>
      <w:bookmarkEnd w:id="812"/>
    </w:p>
    <w:p w14:paraId="7091CC57"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13" w:name="_Toc54773750"/>
      <w:r w:rsidRPr="00873FE7">
        <w:rPr>
          <w:rFonts w:ascii="Courier New" w:hAnsi="Courier New" w:cs="Courier New"/>
          <w:sz w:val="16"/>
          <w:szCs w:val="16"/>
        </w:rPr>
        <w:t>3</w:t>
      </w:r>
      <w:proofErr w:type="gramStart"/>
      <w:r w:rsidRPr="00873FE7">
        <w:rPr>
          <w:rFonts w:ascii="Courier New" w:hAnsi="Courier New" w:cs="Courier New"/>
          <w:sz w:val="16"/>
          <w:szCs w:val="16"/>
        </w:rPr>
        <w:t>:Other</w:t>
      </w:r>
      <w:proofErr w:type="gramEnd"/>
      <w:r w:rsidRPr="00873FE7">
        <w:rPr>
          <w:rFonts w:ascii="Courier New" w:hAnsi="Courier New" w:cs="Courier New"/>
          <w:sz w:val="16"/>
          <w:szCs w:val="16"/>
        </w:rPr>
        <w:t xml:space="preserve">       Size     Swapping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(After/Before)</w:t>
      </w:r>
      <w:bookmarkEnd w:id="813"/>
    </w:p>
    <w:p w14:paraId="24591D1E" w14:textId="77777777" w:rsidR="00873FE7" w:rsidRPr="00873FE7" w:rsidRDefault="00873FE7" w:rsidP="00873FE7">
      <w:pPr>
        <w:pStyle w:val="TT-TableTitle"/>
        <w:rPr>
          <w:rFonts w:ascii="Courier New" w:hAnsi="Courier New" w:cs="Courier New"/>
          <w:sz w:val="16"/>
          <w:szCs w:val="16"/>
        </w:rPr>
      </w:pPr>
    </w:p>
    <w:p w14:paraId="09BED6F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14" w:name="_Toc54773751"/>
      <w:r w:rsidRPr="00873FE7">
        <w:rPr>
          <w:rFonts w:ascii="Courier New" w:hAnsi="Courier New" w:cs="Courier New"/>
          <w:sz w:val="16"/>
          <w:szCs w:val="16"/>
        </w:rPr>
        <w:t>1           32      17.5824      17.5824     16.8029    16.8573      2.4978     2.49841       1.000237</w:t>
      </w:r>
      <w:bookmarkEnd w:id="814"/>
      <w:r w:rsidRPr="00873FE7">
        <w:rPr>
          <w:rFonts w:ascii="Courier New" w:hAnsi="Courier New" w:cs="Courier New"/>
          <w:sz w:val="16"/>
          <w:szCs w:val="16"/>
        </w:rPr>
        <w:t xml:space="preserve">    </w:t>
      </w:r>
    </w:p>
    <w:p w14:paraId="7948F3F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15" w:name="_Toc54773752"/>
      <w:r w:rsidRPr="00873FE7">
        <w:rPr>
          <w:rFonts w:ascii="Courier New" w:hAnsi="Courier New" w:cs="Courier New"/>
          <w:sz w:val="16"/>
          <w:szCs w:val="16"/>
        </w:rPr>
        <w:t>2           79      43.4066      43.4066     47.4255    47.3711      4.0623     4.06268       1.000090</w:t>
      </w:r>
      <w:bookmarkEnd w:id="815"/>
      <w:r w:rsidRPr="00873FE7">
        <w:rPr>
          <w:rFonts w:ascii="Courier New" w:hAnsi="Courier New" w:cs="Courier New"/>
          <w:sz w:val="16"/>
          <w:szCs w:val="16"/>
        </w:rPr>
        <w:t xml:space="preserve">    </w:t>
      </w:r>
    </w:p>
    <w:p w14:paraId="7EC3C302" w14:textId="77777777" w:rsidR="00873FE7" w:rsidRDefault="00873FE7" w:rsidP="00021B3E">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16" w:name="_Toc54773753"/>
      <w:r w:rsidRPr="00873FE7">
        <w:rPr>
          <w:rFonts w:ascii="Courier New" w:hAnsi="Courier New" w:cs="Courier New"/>
          <w:sz w:val="16"/>
          <w:szCs w:val="16"/>
        </w:rPr>
        <w:t>3           71      39.0110      39.0110     35.7716    35.7716      3.6551     3.65508       1.000000</w:t>
      </w:r>
      <w:bookmarkEnd w:id="816"/>
      <w:r w:rsidRPr="00873FE7">
        <w:rPr>
          <w:rFonts w:ascii="Courier New" w:hAnsi="Courier New" w:cs="Courier New"/>
          <w:sz w:val="16"/>
          <w:szCs w:val="16"/>
        </w:rPr>
        <w:t xml:space="preserve">    </w:t>
      </w:r>
      <w:bookmarkEnd w:id="804"/>
      <w:bookmarkEnd w:id="805"/>
      <w:bookmarkEnd w:id="806"/>
    </w:p>
    <w:p w14:paraId="371D2F2B" w14:textId="77777777" w:rsidR="00873FE7" w:rsidRDefault="00873FE7" w:rsidP="00021B3E">
      <w:pPr>
        <w:pStyle w:val="TT-TableTitle"/>
        <w:rPr>
          <w:rFonts w:ascii="Courier New" w:hAnsi="Courier New" w:cs="Courier New"/>
          <w:sz w:val="16"/>
          <w:szCs w:val="16"/>
        </w:rPr>
      </w:pPr>
    </w:p>
    <w:p w14:paraId="75A75FCE" w14:textId="77777777" w:rsidR="00873FE7" w:rsidRDefault="00873FE7" w:rsidP="00021B3E">
      <w:pPr>
        <w:pStyle w:val="TT-TableTitle"/>
        <w:rPr>
          <w:rFonts w:ascii="Courier New" w:hAnsi="Courier New" w:cs="Courier New"/>
          <w:sz w:val="16"/>
          <w:szCs w:val="16"/>
        </w:rPr>
      </w:pPr>
    </w:p>
    <w:p w14:paraId="31136436" w14:textId="77777777" w:rsidR="00873FE7" w:rsidRDefault="00873FE7" w:rsidP="00873FE7">
      <w:pPr>
        <w:pStyle w:val="TT-TableTitle"/>
        <w:rPr>
          <w:rFonts w:ascii="Courier New" w:hAnsi="Courier New" w:cs="Courier New"/>
          <w:sz w:val="16"/>
          <w:szCs w:val="16"/>
        </w:rPr>
      </w:pPr>
    </w:p>
    <w:p w14:paraId="4FF8478E" w14:textId="77777777" w:rsidR="00873FE7" w:rsidRDefault="00873FE7" w:rsidP="00873FE7">
      <w:pPr>
        <w:pStyle w:val="TT-TableTitle"/>
        <w:rPr>
          <w:rFonts w:ascii="Courier New" w:hAnsi="Courier New" w:cs="Courier New"/>
          <w:sz w:val="16"/>
          <w:szCs w:val="16"/>
        </w:rPr>
      </w:pPr>
    </w:p>
    <w:p w14:paraId="02DDE78F" w14:textId="77777777" w:rsidR="00873FE7" w:rsidRDefault="00873FE7" w:rsidP="00873FE7">
      <w:pPr>
        <w:pStyle w:val="TT-TableTitle"/>
        <w:rPr>
          <w:rFonts w:ascii="Courier New" w:hAnsi="Courier New" w:cs="Courier New"/>
          <w:sz w:val="16"/>
          <w:szCs w:val="16"/>
        </w:rPr>
      </w:pPr>
    </w:p>
    <w:p w14:paraId="16090BAE" w14:textId="77777777" w:rsidR="00873FE7" w:rsidRDefault="00873FE7" w:rsidP="00873FE7">
      <w:pPr>
        <w:pStyle w:val="TT-TableTitle"/>
        <w:rPr>
          <w:rFonts w:ascii="Courier New" w:hAnsi="Courier New" w:cs="Courier New"/>
          <w:sz w:val="16"/>
          <w:szCs w:val="16"/>
        </w:rPr>
      </w:pPr>
    </w:p>
    <w:p w14:paraId="7411C490" w14:textId="77777777" w:rsidR="00873FE7" w:rsidRDefault="00873FE7" w:rsidP="00873FE7">
      <w:pPr>
        <w:pStyle w:val="TT-TableTitle"/>
        <w:rPr>
          <w:rFonts w:ascii="Courier New" w:hAnsi="Courier New" w:cs="Courier New"/>
          <w:sz w:val="16"/>
          <w:szCs w:val="16"/>
        </w:rPr>
      </w:pPr>
    </w:p>
    <w:p w14:paraId="68AEBB8D" w14:textId="77777777" w:rsidR="00873FE7" w:rsidRDefault="00873FE7" w:rsidP="00873FE7">
      <w:pPr>
        <w:pStyle w:val="TT-TableTitle"/>
        <w:rPr>
          <w:rFonts w:ascii="Courier New" w:hAnsi="Courier New" w:cs="Courier New"/>
          <w:sz w:val="16"/>
          <w:szCs w:val="16"/>
        </w:rPr>
      </w:pPr>
    </w:p>
    <w:p w14:paraId="125DF827" w14:textId="77777777" w:rsidR="00873FE7" w:rsidRDefault="00873FE7" w:rsidP="00873FE7">
      <w:pPr>
        <w:pStyle w:val="TT-TableTitle"/>
        <w:rPr>
          <w:rFonts w:ascii="Courier New" w:hAnsi="Courier New" w:cs="Courier New"/>
          <w:sz w:val="16"/>
          <w:szCs w:val="16"/>
        </w:rPr>
      </w:pPr>
    </w:p>
    <w:p w14:paraId="3A05A12C" w14:textId="77777777" w:rsidR="00873FE7" w:rsidRDefault="00873FE7" w:rsidP="00873FE7">
      <w:pPr>
        <w:pStyle w:val="TT-TableTitle"/>
        <w:rPr>
          <w:rFonts w:ascii="Courier New" w:hAnsi="Courier New" w:cs="Courier New"/>
          <w:sz w:val="16"/>
          <w:szCs w:val="16"/>
        </w:rPr>
      </w:pPr>
    </w:p>
    <w:p w14:paraId="0504E6E3" w14:textId="77777777" w:rsidR="00873FE7" w:rsidRDefault="00873FE7" w:rsidP="00873FE7">
      <w:pPr>
        <w:pStyle w:val="TT-TableTitle"/>
        <w:rPr>
          <w:rFonts w:ascii="Courier New" w:hAnsi="Courier New" w:cs="Courier New"/>
          <w:sz w:val="16"/>
          <w:szCs w:val="16"/>
        </w:rPr>
      </w:pPr>
    </w:p>
    <w:p w14:paraId="281A3409" w14:textId="77777777" w:rsidR="00873FE7" w:rsidRDefault="00873FE7" w:rsidP="00873FE7">
      <w:pPr>
        <w:pStyle w:val="TT-TableTitle"/>
        <w:rPr>
          <w:rFonts w:ascii="Courier New" w:hAnsi="Courier New" w:cs="Courier New"/>
          <w:sz w:val="16"/>
          <w:szCs w:val="16"/>
        </w:rPr>
      </w:pPr>
    </w:p>
    <w:p w14:paraId="104AFF22" w14:textId="77777777" w:rsidR="00873FE7" w:rsidRDefault="00873FE7" w:rsidP="00873FE7">
      <w:pPr>
        <w:pStyle w:val="TT-TableTitle"/>
        <w:rPr>
          <w:rFonts w:ascii="Courier New" w:hAnsi="Courier New" w:cs="Courier New"/>
          <w:sz w:val="16"/>
          <w:szCs w:val="16"/>
        </w:rPr>
      </w:pPr>
    </w:p>
    <w:p w14:paraId="282A883B" w14:textId="77777777" w:rsidR="00873FE7" w:rsidRDefault="00873FE7" w:rsidP="00873FE7">
      <w:pPr>
        <w:pStyle w:val="TT-TableTitle"/>
        <w:rPr>
          <w:rFonts w:ascii="Courier New" w:hAnsi="Courier New" w:cs="Courier New"/>
          <w:sz w:val="16"/>
          <w:szCs w:val="16"/>
        </w:rPr>
      </w:pPr>
    </w:p>
    <w:p w14:paraId="02B900DA" w14:textId="77777777" w:rsidR="00873FE7" w:rsidRDefault="00873FE7" w:rsidP="00873FE7">
      <w:pPr>
        <w:pStyle w:val="TT-TableTitle"/>
        <w:rPr>
          <w:rFonts w:ascii="Courier New" w:hAnsi="Courier New" w:cs="Courier New"/>
          <w:sz w:val="16"/>
          <w:szCs w:val="16"/>
        </w:rPr>
      </w:pPr>
    </w:p>
    <w:p w14:paraId="0E624E44" w14:textId="77777777" w:rsidR="00873FE7" w:rsidRDefault="00873FE7" w:rsidP="00873FE7">
      <w:pPr>
        <w:pStyle w:val="TT-TableTitle"/>
        <w:rPr>
          <w:rFonts w:ascii="Courier New" w:hAnsi="Courier New" w:cs="Courier New"/>
          <w:sz w:val="16"/>
          <w:szCs w:val="16"/>
        </w:rPr>
      </w:pPr>
    </w:p>
    <w:p w14:paraId="6C613A7B" w14:textId="77777777" w:rsidR="00873FE7" w:rsidRDefault="00873FE7" w:rsidP="00873FE7">
      <w:pPr>
        <w:pStyle w:val="TT-TableTitle"/>
        <w:rPr>
          <w:rFonts w:ascii="Courier New" w:hAnsi="Courier New" w:cs="Courier New"/>
          <w:sz w:val="16"/>
          <w:szCs w:val="16"/>
        </w:rPr>
      </w:pPr>
    </w:p>
    <w:p w14:paraId="690D5EDE" w14:textId="77777777" w:rsidR="00873FE7" w:rsidRDefault="00873FE7" w:rsidP="00873FE7">
      <w:pPr>
        <w:pStyle w:val="TT-TableTitle"/>
        <w:rPr>
          <w:rFonts w:ascii="Courier New" w:hAnsi="Courier New" w:cs="Courier New"/>
          <w:sz w:val="16"/>
          <w:szCs w:val="16"/>
        </w:rPr>
      </w:pPr>
    </w:p>
    <w:p w14:paraId="40FD50ED" w14:textId="77777777" w:rsidR="00873FE7" w:rsidRDefault="00873FE7" w:rsidP="00873FE7">
      <w:pPr>
        <w:pStyle w:val="TT-TableTitle"/>
        <w:rPr>
          <w:rFonts w:ascii="Courier New" w:hAnsi="Courier New" w:cs="Courier New"/>
          <w:sz w:val="16"/>
          <w:szCs w:val="16"/>
        </w:rPr>
      </w:pPr>
    </w:p>
    <w:p w14:paraId="51166B9D" w14:textId="77777777" w:rsidR="00873FE7" w:rsidRPr="00873FE7" w:rsidRDefault="00873FE7" w:rsidP="00873FE7">
      <w:pPr>
        <w:pStyle w:val="TT-TableTitle"/>
        <w:rPr>
          <w:rFonts w:ascii="Courier New" w:hAnsi="Courier New" w:cs="Courier New"/>
          <w:sz w:val="16"/>
          <w:szCs w:val="16"/>
        </w:rPr>
      </w:pPr>
      <w:bookmarkStart w:id="817" w:name="_Toc54773754"/>
      <w:r w:rsidRPr="00873FE7">
        <w:rPr>
          <w:rFonts w:ascii="Courier New" w:hAnsi="Courier New" w:cs="Courier New"/>
          <w:sz w:val="16"/>
          <w:szCs w:val="16"/>
        </w:rPr>
        <w:t>* denotes absolute relative difference exceeds 0.1 and sample size exceeds 45</w:t>
      </w:r>
      <w:bookmarkEnd w:id="817"/>
    </w:p>
    <w:p w14:paraId="642B45DE" w14:textId="77777777" w:rsidR="00873FE7" w:rsidRPr="00873FE7" w:rsidRDefault="00873FE7" w:rsidP="00873FE7">
      <w:pPr>
        <w:pStyle w:val="TT-TableTitle"/>
        <w:rPr>
          <w:rFonts w:ascii="Courier New" w:hAnsi="Courier New" w:cs="Courier New"/>
          <w:sz w:val="16"/>
          <w:szCs w:val="16"/>
        </w:rPr>
      </w:pPr>
      <w:bookmarkStart w:id="818" w:name="_Toc54773755"/>
      <w:r w:rsidRPr="00873FE7">
        <w:rPr>
          <w:rFonts w:ascii="Courier New" w:hAnsi="Courier New" w:cs="Courier New"/>
          <w:sz w:val="16"/>
          <w:szCs w:val="16"/>
        </w:rPr>
        <w:t>~ denotes value was zero before swapping and non-zero after swapping</w:t>
      </w:r>
      <w:bookmarkEnd w:id="818"/>
    </w:p>
    <w:p w14:paraId="6B243BB3" w14:textId="77777777" w:rsidR="00873FE7" w:rsidRDefault="00873FE7" w:rsidP="00873FE7">
      <w:pPr>
        <w:pStyle w:val="TT-TableTitle"/>
        <w:rPr>
          <w:rFonts w:ascii="Courier New" w:hAnsi="Courier New" w:cs="Courier New"/>
          <w:sz w:val="16"/>
          <w:szCs w:val="16"/>
        </w:rPr>
        <w:sectPr w:rsidR="00873FE7" w:rsidSect="00873FE7">
          <w:pgSz w:w="15840" w:h="12240" w:orient="landscape" w:code="1"/>
          <w:pgMar w:top="1440" w:right="1440" w:bottom="1440" w:left="1440" w:header="720" w:footer="576" w:gutter="0"/>
          <w:cols w:space="720"/>
          <w:noEndnote/>
          <w:titlePg/>
          <w:docGrid w:linePitch="299"/>
        </w:sectPr>
      </w:pPr>
      <w:bookmarkStart w:id="819" w:name="_Toc54773756"/>
      <w:r w:rsidRPr="00873FE7">
        <w:rPr>
          <w:rFonts w:ascii="Courier New" w:hAnsi="Courier New" w:cs="Courier New"/>
          <w:sz w:val="16"/>
          <w:szCs w:val="16"/>
        </w:rPr>
        <w:t>@ denotes SE ratios exceeds 1.1 and sample size exceeds 45</w:t>
      </w:r>
      <w:bookmarkEnd w:id="819"/>
    </w:p>
    <w:p w14:paraId="68132B00" w14:textId="77777777" w:rsidR="00021B3E" w:rsidRDefault="00021B3E" w:rsidP="00873FE7">
      <w:pPr>
        <w:pStyle w:val="TT-TableTitle"/>
        <w:tabs>
          <w:tab w:val="clear" w:pos="1152"/>
          <w:tab w:val="left" w:pos="0"/>
        </w:tabs>
        <w:ind w:left="0" w:firstLine="0"/>
      </w:pPr>
      <w:bookmarkStart w:id="820" w:name="_Toc315265260"/>
      <w:bookmarkStart w:id="821" w:name="_Toc315335801"/>
      <w:bookmarkStart w:id="822" w:name="_Toc315420120"/>
      <w:bookmarkStart w:id="823" w:name="_Toc54773757"/>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820"/>
      <w:bookmarkEnd w:id="821"/>
      <w:bookmarkEnd w:id="822"/>
      <w:bookmarkEnd w:id="823"/>
    </w:p>
    <w:p w14:paraId="42658B46" w14:textId="77777777" w:rsidR="007565B5" w:rsidRDefault="007565B5" w:rsidP="007565B5">
      <w:pPr>
        <w:pStyle w:val="TT-TableTitle"/>
      </w:pPr>
    </w:p>
    <w:p w14:paraId="4C9CC1F6" w14:textId="77777777" w:rsidR="00873FE7" w:rsidRPr="00873FE7" w:rsidRDefault="00873FE7" w:rsidP="00873FE7">
      <w:pPr>
        <w:pStyle w:val="TT-TableTitle"/>
        <w:rPr>
          <w:rFonts w:ascii="Courier New" w:hAnsi="Courier New" w:cs="Courier New"/>
          <w:sz w:val="16"/>
          <w:szCs w:val="16"/>
        </w:rPr>
      </w:pPr>
      <w:bookmarkStart w:id="824" w:name="_Toc54773758"/>
      <w:bookmarkStart w:id="825" w:name="_Toc315265261"/>
      <w:bookmarkStart w:id="826" w:name="_Toc315335802"/>
      <w:bookmarkStart w:id="827" w:name="_Toc315420121"/>
      <w:r w:rsidRPr="00873FE7">
        <w:rPr>
          <w:rFonts w:ascii="Courier New" w:hAnsi="Courier New" w:cs="Courier New"/>
          <w:sz w:val="16"/>
          <w:szCs w:val="16"/>
        </w:rPr>
        <w:t xml:space="preserve">DATASWAP   EXAMPLE1.SAS            </w:t>
      </w:r>
      <w:r>
        <w:rPr>
          <w:rFonts w:ascii="Courier New" w:hAnsi="Courier New" w:cs="Courier New"/>
          <w:sz w:val="16"/>
          <w:szCs w:val="16"/>
        </w:rPr>
        <w:t xml:space="preserve">                        </w:t>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2015  24</w:t>
      </w:r>
      <w:bookmarkEnd w:id="824"/>
      <w:proofErr w:type="gramEnd"/>
    </w:p>
    <w:p w14:paraId="34C9E9C9" w14:textId="77777777" w:rsidR="00873FE7" w:rsidRPr="00873FE7" w:rsidRDefault="00873FE7" w:rsidP="00873FE7">
      <w:pPr>
        <w:pStyle w:val="TT-TableTitle"/>
        <w:rPr>
          <w:rFonts w:ascii="Courier New" w:hAnsi="Courier New" w:cs="Courier New"/>
          <w:sz w:val="16"/>
          <w:szCs w:val="16"/>
        </w:rPr>
      </w:pPr>
      <w:bookmarkStart w:id="828" w:name="_Toc54773759"/>
      <w:r w:rsidRPr="00873FE7">
        <w:rPr>
          <w:rFonts w:ascii="Courier New" w:hAnsi="Courier New" w:cs="Courier New"/>
          <w:sz w:val="16"/>
          <w:szCs w:val="16"/>
        </w:rPr>
        <w:t>Supplemental Tables for DRB Members</w:t>
      </w:r>
      <w:bookmarkEnd w:id="828"/>
    </w:p>
    <w:p w14:paraId="411AA1AE" w14:textId="77777777" w:rsidR="00873FE7" w:rsidRPr="00873FE7" w:rsidRDefault="00873FE7" w:rsidP="00873FE7">
      <w:pPr>
        <w:pStyle w:val="TT-TableTitle"/>
        <w:rPr>
          <w:rFonts w:ascii="Courier New" w:hAnsi="Courier New" w:cs="Courier New"/>
          <w:sz w:val="16"/>
          <w:szCs w:val="16"/>
        </w:rPr>
      </w:pPr>
      <w:bookmarkStart w:id="829" w:name="_Toc54773760"/>
      <w:r w:rsidRPr="00873FE7">
        <w:rPr>
          <w:rFonts w:ascii="Courier New" w:hAnsi="Courier New" w:cs="Courier New"/>
          <w:sz w:val="16"/>
          <w:szCs w:val="16"/>
        </w:rPr>
        <w:t>Aggregated Level -- Changes to Swapped Variable SWAPVARS=DRACE3</w:t>
      </w:r>
      <w:bookmarkEnd w:id="829"/>
    </w:p>
    <w:p w14:paraId="35B96C00" w14:textId="77777777" w:rsidR="00873FE7" w:rsidRPr="00873FE7" w:rsidRDefault="00873FE7" w:rsidP="00873FE7">
      <w:pPr>
        <w:pStyle w:val="TT-TableTitle"/>
        <w:rPr>
          <w:rFonts w:ascii="Courier New" w:hAnsi="Courier New" w:cs="Courier New"/>
          <w:sz w:val="16"/>
          <w:szCs w:val="16"/>
        </w:rPr>
      </w:pPr>
    </w:p>
    <w:p w14:paraId="25710309"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30" w:name="_Toc54773761"/>
      <w:r w:rsidRPr="00873FE7">
        <w:rPr>
          <w:rFonts w:ascii="Courier New" w:hAnsi="Courier New" w:cs="Courier New"/>
          <w:sz w:val="16"/>
          <w:szCs w:val="16"/>
        </w:rPr>
        <w:t>Ratio of Estimated</w:t>
      </w:r>
      <w:bookmarkEnd w:id="830"/>
    </w:p>
    <w:p w14:paraId="7B8E2B3C"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31" w:name="_Toc54773762"/>
      <w:r w:rsidRPr="00873FE7">
        <w:rPr>
          <w:rFonts w:ascii="Courier New" w:hAnsi="Courier New" w:cs="Courier New"/>
          <w:sz w:val="16"/>
          <w:szCs w:val="16"/>
        </w:rPr>
        <w:t>Before/After    Weighted       Estimated        Standard Errors</w:t>
      </w:r>
      <w:bookmarkEnd w:id="831"/>
    </w:p>
    <w:p w14:paraId="181D9B21" w14:textId="77777777" w:rsidR="00873FE7" w:rsidRPr="00873FE7" w:rsidRDefault="00873FE7" w:rsidP="00873FE7">
      <w:pPr>
        <w:pStyle w:val="TT-TableTitle"/>
        <w:rPr>
          <w:rFonts w:ascii="Courier New" w:hAnsi="Courier New" w:cs="Courier New"/>
          <w:sz w:val="16"/>
          <w:szCs w:val="16"/>
        </w:rPr>
      </w:pPr>
      <w:bookmarkStart w:id="832" w:name="_Toc54773763"/>
      <w:r w:rsidRPr="00873FE7">
        <w:rPr>
          <w:rFonts w:ascii="Courier New" w:hAnsi="Courier New" w:cs="Courier New"/>
          <w:sz w:val="16"/>
          <w:szCs w:val="16"/>
        </w:rPr>
        <w:t>DRACE3    N     KEYOUT      Swapping        Mean      Standard Errors      (After/Before)</w:t>
      </w:r>
      <w:bookmarkEnd w:id="832"/>
    </w:p>
    <w:p w14:paraId="42D4FE0E" w14:textId="77777777" w:rsidR="00873FE7" w:rsidRPr="00873FE7" w:rsidRDefault="00873FE7" w:rsidP="00873FE7">
      <w:pPr>
        <w:pStyle w:val="TT-TableTitle"/>
        <w:rPr>
          <w:rFonts w:ascii="Courier New" w:hAnsi="Courier New" w:cs="Courier New"/>
          <w:sz w:val="16"/>
          <w:szCs w:val="16"/>
        </w:rPr>
      </w:pPr>
    </w:p>
    <w:p w14:paraId="00233A5A"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33" w:name="_Toc54773764"/>
      <w:r w:rsidRPr="00873FE7">
        <w:rPr>
          <w:rFonts w:ascii="Courier New" w:hAnsi="Courier New" w:cs="Courier New"/>
          <w:sz w:val="16"/>
          <w:szCs w:val="16"/>
        </w:rPr>
        <w:t>1       32    SCORE        Before       200.6773        13.1005             1.021108</w:t>
      </w:r>
      <w:bookmarkEnd w:id="833"/>
      <w:r w:rsidRPr="00873FE7">
        <w:rPr>
          <w:rFonts w:ascii="Courier New" w:hAnsi="Courier New" w:cs="Courier New"/>
          <w:sz w:val="16"/>
          <w:szCs w:val="16"/>
        </w:rPr>
        <w:t xml:space="preserve">     </w:t>
      </w:r>
    </w:p>
    <w:p w14:paraId="62824B4F"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34" w:name="_Toc54773765"/>
      <w:r w:rsidRPr="00873FE7">
        <w:rPr>
          <w:rFonts w:ascii="Courier New" w:hAnsi="Courier New" w:cs="Courier New"/>
          <w:sz w:val="16"/>
          <w:szCs w:val="16"/>
        </w:rPr>
        <w:t>After        197.9714        13.3770</w:t>
      </w:r>
      <w:bookmarkEnd w:id="834"/>
      <w:r w:rsidRPr="00873FE7">
        <w:rPr>
          <w:rFonts w:ascii="Courier New" w:hAnsi="Courier New" w:cs="Courier New"/>
          <w:sz w:val="16"/>
          <w:szCs w:val="16"/>
        </w:rPr>
        <w:t xml:space="preserve">                          </w:t>
      </w:r>
    </w:p>
    <w:p w14:paraId="3B9013E1"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35" w:name="_Toc54773766"/>
      <w:r w:rsidRPr="00873FE7">
        <w:rPr>
          <w:rFonts w:ascii="Courier New" w:hAnsi="Courier New" w:cs="Courier New"/>
          <w:sz w:val="16"/>
          <w:szCs w:val="16"/>
        </w:rPr>
        <w:t>2       79    SCORE        Before       231.1548         6.3947             1.012102</w:t>
      </w:r>
      <w:bookmarkEnd w:id="835"/>
      <w:r w:rsidRPr="00873FE7">
        <w:rPr>
          <w:rFonts w:ascii="Courier New" w:hAnsi="Courier New" w:cs="Courier New"/>
          <w:sz w:val="16"/>
          <w:szCs w:val="16"/>
        </w:rPr>
        <w:t xml:space="preserve">     </w:t>
      </w:r>
    </w:p>
    <w:p w14:paraId="21578278"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36" w:name="_Toc54773767"/>
      <w:r w:rsidRPr="00873FE7">
        <w:rPr>
          <w:rFonts w:ascii="Courier New" w:hAnsi="Courier New" w:cs="Courier New"/>
          <w:sz w:val="16"/>
          <w:szCs w:val="16"/>
        </w:rPr>
        <w:t>After        232.1527         6.4721</w:t>
      </w:r>
      <w:bookmarkEnd w:id="836"/>
      <w:r w:rsidRPr="00873FE7">
        <w:rPr>
          <w:rFonts w:ascii="Courier New" w:hAnsi="Courier New" w:cs="Courier New"/>
          <w:sz w:val="16"/>
          <w:szCs w:val="16"/>
        </w:rPr>
        <w:t xml:space="preserve">                          </w:t>
      </w:r>
    </w:p>
    <w:p w14:paraId="3535065E"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37" w:name="_Toc54773768"/>
      <w:r w:rsidRPr="00873FE7">
        <w:rPr>
          <w:rFonts w:ascii="Courier New" w:hAnsi="Courier New" w:cs="Courier New"/>
          <w:sz w:val="16"/>
          <w:szCs w:val="16"/>
        </w:rPr>
        <w:t>3       71    SCORE        Before       261.7241         6.8832             1.000000</w:t>
      </w:r>
      <w:bookmarkEnd w:id="837"/>
      <w:r w:rsidRPr="00873FE7">
        <w:rPr>
          <w:rFonts w:ascii="Courier New" w:hAnsi="Courier New" w:cs="Courier New"/>
          <w:sz w:val="16"/>
          <w:szCs w:val="16"/>
        </w:rPr>
        <w:t xml:space="preserve">     </w:t>
      </w:r>
    </w:p>
    <w:p w14:paraId="4E4216A5" w14:textId="77777777" w:rsid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38" w:name="_Toc54773769"/>
      <w:r w:rsidRPr="00873FE7">
        <w:rPr>
          <w:rFonts w:ascii="Courier New" w:hAnsi="Courier New" w:cs="Courier New"/>
          <w:sz w:val="16"/>
          <w:szCs w:val="16"/>
        </w:rPr>
        <w:t>After        261.7241         6.8832</w:t>
      </w:r>
      <w:bookmarkEnd w:id="838"/>
      <w:r w:rsidRPr="00873FE7">
        <w:rPr>
          <w:rFonts w:ascii="Courier New" w:hAnsi="Courier New" w:cs="Courier New"/>
          <w:sz w:val="16"/>
          <w:szCs w:val="16"/>
        </w:rPr>
        <w:t xml:space="preserve">    </w:t>
      </w:r>
    </w:p>
    <w:p w14:paraId="586B9141" w14:textId="77777777" w:rsidR="00873FE7" w:rsidRDefault="00873FE7" w:rsidP="00873FE7">
      <w:pPr>
        <w:pStyle w:val="TT-TableTitle"/>
        <w:rPr>
          <w:rFonts w:ascii="Courier New" w:hAnsi="Courier New" w:cs="Courier New"/>
          <w:sz w:val="16"/>
          <w:szCs w:val="16"/>
        </w:rPr>
      </w:pPr>
    </w:p>
    <w:p w14:paraId="31B0583C" w14:textId="77777777" w:rsidR="00873FE7" w:rsidRDefault="00873FE7" w:rsidP="00873FE7">
      <w:pPr>
        <w:pStyle w:val="TT-TableTitle"/>
        <w:rPr>
          <w:rFonts w:ascii="Courier New" w:hAnsi="Courier New" w:cs="Courier New"/>
          <w:sz w:val="16"/>
          <w:szCs w:val="16"/>
        </w:rPr>
      </w:pPr>
    </w:p>
    <w:p w14:paraId="5535C5AB" w14:textId="77777777" w:rsidR="00873FE7" w:rsidRDefault="00873FE7" w:rsidP="00873FE7">
      <w:pPr>
        <w:pStyle w:val="TT-TableTitle"/>
        <w:rPr>
          <w:rFonts w:ascii="Courier New" w:hAnsi="Courier New" w:cs="Courier New"/>
          <w:sz w:val="16"/>
          <w:szCs w:val="16"/>
        </w:rPr>
      </w:pPr>
    </w:p>
    <w:p w14:paraId="0AED2317" w14:textId="77777777" w:rsidR="00873FE7" w:rsidRDefault="00873FE7" w:rsidP="00873FE7">
      <w:pPr>
        <w:pStyle w:val="TT-TableTitle"/>
        <w:rPr>
          <w:rFonts w:ascii="Courier New" w:hAnsi="Courier New" w:cs="Courier New"/>
          <w:sz w:val="16"/>
          <w:szCs w:val="16"/>
        </w:rPr>
      </w:pPr>
    </w:p>
    <w:p w14:paraId="4667E765" w14:textId="77777777" w:rsidR="00873FE7" w:rsidRDefault="00873FE7" w:rsidP="00873FE7">
      <w:pPr>
        <w:pStyle w:val="TT-TableTitle"/>
        <w:rPr>
          <w:rFonts w:ascii="Courier New" w:hAnsi="Courier New" w:cs="Courier New"/>
          <w:sz w:val="16"/>
          <w:szCs w:val="16"/>
        </w:rPr>
      </w:pPr>
    </w:p>
    <w:p w14:paraId="1B24F6D2" w14:textId="77777777" w:rsidR="00873FE7" w:rsidRDefault="00873FE7" w:rsidP="00873FE7">
      <w:pPr>
        <w:pStyle w:val="TT-TableTitle"/>
        <w:rPr>
          <w:rFonts w:ascii="Courier New" w:hAnsi="Courier New" w:cs="Courier New"/>
          <w:sz w:val="16"/>
          <w:szCs w:val="16"/>
        </w:rPr>
      </w:pPr>
    </w:p>
    <w:p w14:paraId="741D83B1" w14:textId="77777777" w:rsidR="00873FE7" w:rsidRDefault="00873FE7" w:rsidP="00873FE7">
      <w:pPr>
        <w:pStyle w:val="TT-TableTitle"/>
        <w:rPr>
          <w:rFonts w:ascii="Courier New" w:hAnsi="Courier New" w:cs="Courier New"/>
          <w:sz w:val="16"/>
          <w:szCs w:val="16"/>
        </w:rPr>
      </w:pPr>
    </w:p>
    <w:p w14:paraId="2B52205A" w14:textId="77777777" w:rsidR="00873FE7" w:rsidRDefault="00873FE7" w:rsidP="00873FE7">
      <w:pPr>
        <w:pStyle w:val="TT-TableTitle"/>
        <w:rPr>
          <w:rFonts w:ascii="Courier New" w:hAnsi="Courier New" w:cs="Courier New"/>
          <w:sz w:val="16"/>
          <w:szCs w:val="16"/>
        </w:rPr>
      </w:pPr>
    </w:p>
    <w:p w14:paraId="08AFEAB3" w14:textId="77777777" w:rsidR="00873FE7" w:rsidRDefault="00873FE7" w:rsidP="00873FE7">
      <w:pPr>
        <w:pStyle w:val="TT-TableTitle"/>
        <w:rPr>
          <w:rFonts w:ascii="Courier New" w:hAnsi="Courier New" w:cs="Courier New"/>
          <w:sz w:val="16"/>
          <w:szCs w:val="16"/>
        </w:rPr>
      </w:pPr>
    </w:p>
    <w:p w14:paraId="5FCB8BE0" w14:textId="77777777" w:rsidR="00873FE7" w:rsidRDefault="00873FE7" w:rsidP="00873FE7">
      <w:pPr>
        <w:pStyle w:val="TT-TableTitle"/>
        <w:rPr>
          <w:rFonts w:ascii="Courier New" w:hAnsi="Courier New" w:cs="Courier New"/>
          <w:sz w:val="16"/>
          <w:szCs w:val="16"/>
        </w:rPr>
      </w:pPr>
    </w:p>
    <w:p w14:paraId="1EC1E8B8" w14:textId="77777777" w:rsidR="00873FE7" w:rsidRDefault="00873FE7" w:rsidP="00873FE7">
      <w:pPr>
        <w:pStyle w:val="TT-TableTitle"/>
        <w:rPr>
          <w:rFonts w:ascii="Courier New" w:hAnsi="Courier New" w:cs="Courier New"/>
          <w:sz w:val="16"/>
          <w:szCs w:val="16"/>
        </w:rPr>
      </w:pPr>
    </w:p>
    <w:p w14:paraId="1009943E" w14:textId="77777777" w:rsidR="00873FE7" w:rsidRDefault="00873FE7" w:rsidP="00873FE7">
      <w:pPr>
        <w:pStyle w:val="TT-TableTitle"/>
        <w:rPr>
          <w:rFonts w:ascii="Courier New" w:hAnsi="Courier New" w:cs="Courier New"/>
          <w:sz w:val="16"/>
          <w:szCs w:val="16"/>
        </w:rPr>
      </w:pPr>
    </w:p>
    <w:p w14:paraId="5A88C73E" w14:textId="77777777" w:rsidR="00873FE7" w:rsidRDefault="00873FE7" w:rsidP="00873FE7">
      <w:pPr>
        <w:pStyle w:val="TT-TableTitle"/>
        <w:rPr>
          <w:rFonts w:ascii="Courier New" w:hAnsi="Courier New" w:cs="Courier New"/>
          <w:sz w:val="16"/>
          <w:szCs w:val="16"/>
        </w:rPr>
      </w:pPr>
    </w:p>
    <w:p w14:paraId="4C50829E" w14:textId="77777777" w:rsidR="00873FE7" w:rsidRDefault="00873FE7" w:rsidP="00873FE7">
      <w:pPr>
        <w:pStyle w:val="TT-TableTitle"/>
        <w:rPr>
          <w:rFonts w:ascii="Courier New" w:hAnsi="Courier New" w:cs="Courier New"/>
          <w:sz w:val="16"/>
          <w:szCs w:val="16"/>
        </w:rPr>
      </w:pPr>
    </w:p>
    <w:p w14:paraId="47AFD338" w14:textId="77777777" w:rsidR="00873FE7" w:rsidRDefault="00873FE7" w:rsidP="00873FE7">
      <w:pPr>
        <w:pStyle w:val="TT-TableTitle"/>
        <w:rPr>
          <w:rFonts w:ascii="Courier New" w:hAnsi="Courier New" w:cs="Courier New"/>
          <w:sz w:val="16"/>
          <w:szCs w:val="16"/>
        </w:rPr>
      </w:pPr>
    </w:p>
    <w:p w14:paraId="3F46F3CB" w14:textId="77777777" w:rsidR="00873FE7" w:rsidRDefault="00873FE7" w:rsidP="00873FE7">
      <w:pPr>
        <w:pStyle w:val="TT-TableTitle"/>
        <w:rPr>
          <w:rFonts w:ascii="Courier New" w:hAnsi="Courier New" w:cs="Courier New"/>
          <w:sz w:val="16"/>
          <w:szCs w:val="16"/>
        </w:rPr>
      </w:pPr>
    </w:p>
    <w:p w14:paraId="20039488" w14:textId="77777777" w:rsidR="00873FE7" w:rsidRDefault="00873FE7" w:rsidP="00873FE7">
      <w:pPr>
        <w:pStyle w:val="TT-TableTitle"/>
        <w:rPr>
          <w:rFonts w:ascii="Courier New" w:hAnsi="Courier New" w:cs="Courier New"/>
          <w:sz w:val="16"/>
          <w:szCs w:val="16"/>
        </w:rPr>
      </w:pPr>
    </w:p>
    <w:p w14:paraId="4465DA75" w14:textId="77777777" w:rsidR="00873FE7" w:rsidRDefault="00873FE7" w:rsidP="00873FE7">
      <w:pPr>
        <w:pStyle w:val="TT-TableTitle"/>
        <w:rPr>
          <w:rFonts w:ascii="Courier New" w:hAnsi="Courier New" w:cs="Courier New"/>
          <w:sz w:val="16"/>
          <w:szCs w:val="16"/>
        </w:rPr>
      </w:pPr>
    </w:p>
    <w:p w14:paraId="127A8510" w14:textId="77777777" w:rsidR="00873FE7" w:rsidRDefault="00873FE7" w:rsidP="00873FE7">
      <w:pPr>
        <w:pStyle w:val="TT-TableTitle"/>
        <w:rPr>
          <w:rFonts w:ascii="Courier New" w:hAnsi="Courier New" w:cs="Courier New"/>
          <w:sz w:val="16"/>
          <w:szCs w:val="16"/>
        </w:rPr>
      </w:pPr>
    </w:p>
    <w:p w14:paraId="014F6007" w14:textId="77777777" w:rsidR="00873FE7" w:rsidRDefault="00873FE7" w:rsidP="00873FE7">
      <w:pPr>
        <w:pStyle w:val="TT-TableTitle"/>
        <w:rPr>
          <w:rFonts w:ascii="Courier New" w:hAnsi="Courier New" w:cs="Courier New"/>
          <w:sz w:val="16"/>
          <w:szCs w:val="16"/>
        </w:rPr>
      </w:pPr>
    </w:p>
    <w:p w14:paraId="5D239C45" w14:textId="77777777" w:rsidR="00873FE7" w:rsidRDefault="00873FE7" w:rsidP="00873FE7">
      <w:pPr>
        <w:pStyle w:val="TT-TableTitle"/>
        <w:rPr>
          <w:rFonts w:ascii="Courier New" w:hAnsi="Courier New" w:cs="Courier New"/>
          <w:sz w:val="16"/>
          <w:szCs w:val="16"/>
        </w:rPr>
      </w:pPr>
    </w:p>
    <w:p w14:paraId="3A2EF7F5" w14:textId="77777777" w:rsidR="00873FE7" w:rsidRDefault="00873FE7" w:rsidP="00873FE7">
      <w:pPr>
        <w:pStyle w:val="TT-TableTitle"/>
        <w:rPr>
          <w:rFonts w:ascii="Courier New" w:hAnsi="Courier New" w:cs="Courier New"/>
          <w:sz w:val="16"/>
          <w:szCs w:val="16"/>
        </w:rPr>
      </w:pPr>
    </w:p>
    <w:p w14:paraId="36EB3EBB" w14:textId="77777777" w:rsidR="00873FE7" w:rsidRDefault="00873FE7" w:rsidP="00873FE7">
      <w:pPr>
        <w:pStyle w:val="TT-TableTitle"/>
        <w:rPr>
          <w:rFonts w:ascii="Courier New" w:hAnsi="Courier New" w:cs="Courier New"/>
          <w:sz w:val="16"/>
          <w:szCs w:val="16"/>
        </w:rPr>
      </w:pPr>
    </w:p>
    <w:p w14:paraId="79D265C5" w14:textId="77777777" w:rsidR="00873FE7" w:rsidRDefault="00873FE7" w:rsidP="00873FE7">
      <w:pPr>
        <w:pStyle w:val="TT-TableTitle"/>
        <w:rPr>
          <w:rFonts w:ascii="Courier New" w:hAnsi="Courier New" w:cs="Courier New"/>
          <w:sz w:val="16"/>
          <w:szCs w:val="16"/>
        </w:rPr>
      </w:pPr>
    </w:p>
    <w:p w14:paraId="17972E9B" w14:textId="77777777" w:rsidR="00873FE7" w:rsidRDefault="00873FE7" w:rsidP="00873FE7">
      <w:pPr>
        <w:pStyle w:val="TT-TableTitle"/>
        <w:rPr>
          <w:rFonts w:ascii="Courier New" w:hAnsi="Courier New" w:cs="Courier New"/>
          <w:sz w:val="16"/>
          <w:szCs w:val="16"/>
        </w:rPr>
      </w:pPr>
    </w:p>
    <w:p w14:paraId="1DE3A37D" w14:textId="77777777" w:rsidR="00873FE7" w:rsidRDefault="00873FE7" w:rsidP="00873FE7">
      <w:pPr>
        <w:pStyle w:val="TT-TableTitle"/>
        <w:rPr>
          <w:rFonts w:ascii="Courier New" w:hAnsi="Courier New" w:cs="Courier New"/>
          <w:sz w:val="16"/>
          <w:szCs w:val="16"/>
        </w:rPr>
      </w:pPr>
    </w:p>
    <w:p w14:paraId="4103A835" w14:textId="77777777" w:rsidR="00873FE7" w:rsidRDefault="00873FE7" w:rsidP="00873FE7">
      <w:pPr>
        <w:pStyle w:val="TT-TableTitle"/>
        <w:rPr>
          <w:rFonts w:ascii="Courier New" w:hAnsi="Courier New" w:cs="Courier New"/>
          <w:sz w:val="16"/>
          <w:szCs w:val="16"/>
        </w:rPr>
      </w:pPr>
    </w:p>
    <w:p w14:paraId="4458E321" w14:textId="77777777" w:rsidR="00873FE7" w:rsidRDefault="00873FE7" w:rsidP="00873FE7">
      <w:pPr>
        <w:pStyle w:val="TT-TableTitle"/>
        <w:rPr>
          <w:rFonts w:ascii="Courier New" w:hAnsi="Courier New" w:cs="Courier New"/>
          <w:sz w:val="16"/>
          <w:szCs w:val="16"/>
        </w:rPr>
      </w:pPr>
    </w:p>
    <w:p w14:paraId="210E35B8" w14:textId="77777777" w:rsidR="00873FE7" w:rsidRDefault="00873FE7" w:rsidP="00873FE7">
      <w:pPr>
        <w:pStyle w:val="TT-TableTitle"/>
        <w:rPr>
          <w:rFonts w:ascii="Courier New" w:hAnsi="Courier New" w:cs="Courier New"/>
          <w:sz w:val="16"/>
          <w:szCs w:val="16"/>
        </w:rPr>
      </w:pPr>
    </w:p>
    <w:p w14:paraId="392F8752" w14:textId="77777777" w:rsidR="00873FE7" w:rsidRDefault="00873FE7" w:rsidP="00873FE7">
      <w:pPr>
        <w:pStyle w:val="TT-TableTitle"/>
        <w:rPr>
          <w:rFonts w:ascii="Courier New" w:hAnsi="Courier New" w:cs="Courier New"/>
          <w:sz w:val="16"/>
          <w:szCs w:val="16"/>
        </w:rPr>
      </w:pPr>
    </w:p>
    <w:p w14:paraId="6F672675" w14:textId="77777777" w:rsidR="00873FE7" w:rsidRDefault="00873FE7" w:rsidP="00873FE7">
      <w:pPr>
        <w:pStyle w:val="TT-TableTitle"/>
        <w:rPr>
          <w:rFonts w:ascii="Courier New" w:hAnsi="Courier New" w:cs="Courier New"/>
          <w:sz w:val="16"/>
          <w:szCs w:val="16"/>
        </w:rPr>
      </w:pPr>
    </w:p>
    <w:p w14:paraId="633B5641" w14:textId="77777777" w:rsidR="00873FE7" w:rsidRDefault="00873FE7" w:rsidP="00873FE7">
      <w:pPr>
        <w:pStyle w:val="TT-TableTitle"/>
        <w:rPr>
          <w:rFonts w:ascii="Courier New" w:hAnsi="Courier New" w:cs="Courier New"/>
          <w:sz w:val="16"/>
          <w:szCs w:val="16"/>
        </w:rPr>
      </w:pPr>
    </w:p>
    <w:p w14:paraId="7668F046" w14:textId="77777777" w:rsidR="00873FE7" w:rsidRDefault="00873FE7" w:rsidP="00873FE7">
      <w:pPr>
        <w:pStyle w:val="TT-TableTitle"/>
        <w:rPr>
          <w:rFonts w:ascii="Courier New" w:hAnsi="Courier New" w:cs="Courier New"/>
          <w:sz w:val="16"/>
          <w:szCs w:val="16"/>
        </w:rPr>
      </w:pPr>
    </w:p>
    <w:p w14:paraId="32D6A684" w14:textId="77777777" w:rsidR="00873FE7" w:rsidRDefault="00873FE7" w:rsidP="00873FE7">
      <w:pPr>
        <w:pStyle w:val="TT-TableTitle"/>
        <w:rPr>
          <w:rFonts w:ascii="Courier New" w:hAnsi="Courier New" w:cs="Courier New"/>
          <w:sz w:val="16"/>
          <w:szCs w:val="16"/>
        </w:rPr>
      </w:pPr>
    </w:p>
    <w:p w14:paraId="6FBEDDCF" w14:textId="77777777" w:rsidR="00873FE7" w:rsidRPr="00873FE7" w:rsidRDefault="00873FE7" w:rsidP="00873FE7">
      <w:pPr>
        <w:pStyle w:val="TT-TableTitle"/>
        <w:rPr>
          <w:rFonts w:ascii="Courier New" w:hAnsi="Courier New" w:cs="Courier New"/>
          <w:sz w:val="16"/>
          <w:szCs w:val="16"/>
        </w:rPr>
      </w:pPr>
      <w:bookmarkStart w:id="839" w:name="_Toc54773770"/>
      <w:r w:rsidRPr="00873FE7">
        <w:rPr>
          <w:rFonts w:ascii="Courier New" w:hAnsi="Courier New" w:cs="Courier New"/>
          <w:sz w:val="16"/>
          <w:szCs w:val="16"/>
        </w:rPr>
        <w:t>* denotes absolute relative difference exceeds 0.1 and sample size exceeds 45</w:t>
      </w:r>
      <w:bookmarkEnd w:id="839"/>
    </w:p>
    <w:p w14:paraId="08502F76" w14:textId="77777777" w:rsidR="00873FE7" w:rsidRPr="00873FE7" w:rsidRDefault="00873FE7" w:rsidP="00873FE7">
      <w:pPr>
        <w:pStyle w:val="TT-TableTitle"/>
        <w:rPr>
          <w:rFonts w:ascii="Courier New" w:hAnsi="Courier New" w:cs="Courier New"/>
          <w:sz w:val="16"/>
          <w:szCs w:val="16"/>
        </w:rPr>
      </w:pPr>
      <w:bookmarkStart w:id="840" w:name="_Toc54773771"/>
      <w:r w:rsidRPr="00873FE7">
        <w:rPr>
          <w:rFonts w:ascii="Courier New" w:hAnsi="Courier New" w:cs="Courier New"/>
          <w:sz w:val="16"/>
          <w:szCs w:val="16"/>
        </w:rPr>
        <w:t>~ denotes value was zero before swapping and non-zero after swapping</w:t>
      </w:r>
      <w:bookmarkEnd w:id="840"/>
    </w:p>
    <w:p w14:paraId="07396CA8" w14:textId="77777777" w:rsidR="00873FE7" w:rsidRPr="00873FE7" w:rsidRDefault="00873FE7" w:rsidP="00873FE7">
      <w:pPr>
        <w:pStyle w:val="TT-TableTitle"/>
        <w:rPr>
          <w:rFonts w:ascii="Courier New" w:hAnsi="Courier New" w:cs="Courier New"/>
          <w:sz w:val="16"/>
          <w:szCs w:val="16"/>
        </w:rPr>
      </w:pPr>
      <w:bookmarkStart w:id="841" w:name="_Toc54773772"/>
      <w:r w:rsidRPr="00873FE7">
        <w:rPr>
          <w:rFonts w:ascii="Courier New" w:hAnsi="Courier New" w:cs="Courier New"/>
          <w:sz w:val="16"/>
          <w:szCs w:val="16"/>
        </w:rPr>
        <w:t>@ denotes SE ratios exceeds 1.1 and sample size exceeds 45</w:t>
      </w:r>
      <w:bookmarkEnd w:id="841"/>
      <w:r w:rsidRPr="00873FE7">
        <w:rPr>
          <w:rFonts w:ascii="Courier New" w:hAnsi="Courier New" w:cs="Courier New"/>
          <w:sz w:val="16"/>
          <w:szCs w:val="16"/>
        </w:rPr>
        <w:t xml:space="preserve">                      </w:t>
      </w:r>
    </w:p>
    <w:p w14:paraId="410A11A5" w14:textId="77777777" w:rsidR="00873FE7" w:rsidRDefault="00873FE7" w:rsidP="00021B3E">
      <w:pPr>
        <w:pStyle w:val="TT-TableTitle"/>
        <w:rPr>
          <w:rFonts w:ascii="Courier New" w:hAnsi="Courier New" w:cs="Courier New"/>
          <w:sz w:val="16"/>
          <w:szCs w:val="16"/>
        </w:rPr>
        <w:sectPr w:rsidR="00873FE7" w:rsidSect="00F91562">
          <w:pgSz w:w="12240" w:h="15840" w:code="1"/>
          <w:pgMar w:top="1440" w:right="1440" w:bottom="1440" w:left="1440" w:header="720" w:footer="576" w:gutter="0"/>
          <w:cols w:space="720"/>
          <w:noEndnote/>
          <w:titlePg/>
          <w:docGrid w:linePitch="299"/>
        </w:sectPr>
      </w:pPr>
    </w:p>
    <w:p w14:paraId="3A53ABA7" w14:textId="77777777" w:rsidR="00021B3E" w:rsidRDefault="00873FE7" w:rsidP="00021B3E">
      <w:pPr>
        <w:pStyle w:val="TT-TableTitle"/>
      </w:pPr>
      <w:r w:rsidRPr="00873FE7">
        <w:rPr>
          <w:rFonts w:ascii="Courier New" w:hAnsi="Courier New" w:cs="Courier New"/>
          <w:sz w:val="16"/>
          <w:szCs w:val="16"/>
        </w:rPr>
        <w:lastRenderedPageBreak/>
        <w:t xml:space="preserve"> </w:t>
      </w:r>
      <w:bookmarkStart w:id="842" w:name="_Toc315265268"/>
      <w:bookmarkStart w:id="843" w:name="_Toc315335809"/>
      <w:bookmarkStart w:id="844" w:name="_Toc315420128"/>
      <w:bookmarkStart w:id="845" w:name="_Toc54773773"/>
      <w:bookmarkEnd w:id="825"/>
      <w:bookmarkEnd w:id="826"/>
      <w:bookmarkEnd w:id="827"/>
      <w:r w:rsidR="00021B3E">
        <w:t xml:space="preserve">Appendix </w:t>
      </w:r>
      <w:r w:rsidR="00395D81">
        <w:t>A</w:t>
      </w:r>
      <w:r w:rsidR="00021B3E">
        <w:t>-2.</w:t>
      </w:r>
      <w:r w:rsidR="00021B3E">
        <w:t> </w:t>
      </w:r>
      <w:r w:rsidR="00021B3E">
        <w:t> </w:t>
      </w:r>
      <w:proofErr w:type="spellStart"/>
      <w:r w:rsidR="004635E4" w:rsidRPr="004635E4">
        <w:rPr>
          <w:i/>
        </w:rPr>
        <w:t>DataSwap</w:t>
      </w:r>
      <w:proofErr w:type="spellEnd"/>
      <w:r w:rsidR="00021B3E">
        <w:t xml:space="preserve"> </w:t>
      </w:r>
      <w:r w:rsidR="002C7C4C">
        <w:t>Example 1</w:t>
      </w:r>
      <w:r w:rsidR="00021B3E">
        <w:t xml:space="preserve">, run </w:t>
      </w:r>
      <w:r w:rsidR="005204D8">
        <w:t>1 output</w:t>
      </w:r>
      <w:r w:rsidR="00021B3E">
        <w:t xml:space="preserve"> – no hard boundary (continued)</w:t>
      </w:r>
      <w:bookmarkEnd w:id="842"/>
      <w:bookmarkEnd w:id="843"/>
      <w:bookmarkEnd w:id="844"/>
      <w:bookmarkEnd w:id="845"/>
    </w:p>
    <w:p w14:paraId="36ECEECD" w14:textId="77777777" w:rsidR="007565B5" w:rsidRDefault="007565B5" w:rsidP="007565B5">
      <w:pPr>
        <w:pStyle w:val="TT-TableTitle"/>
      </w:pPr>
    </w:p>
    <w:p w14:paraId="3A91ECBD" w14:textId="77777777" w:rsidR="00873FE7" w:rsidRPr="00873FE7" w:rsidRDefault="00873FE7" w:rsidP="00873FE7">
      <w:pPr>
        <w:pStyle w:val="TT-TableTitle"/>
        <w:rPr>
          <w:rFonts w:ascii="Courier New" w:hAnsi="Courier New" w:cs="Courier New"/>
          <w:sz w:val="16"/>
          <w:szCs w:val="16"/>
        </w:rPr>
      </w:pPr>
      <w:bookmarkStart w:id="846" w:name="_Toc54773774"/>
      <w:bookmarkStart w:id="847" w:name="_Toc315265269"/>
      <w:bookmarkStart w:id="848" w:name="_Toc315335810"/>
      <w:bookmarkStart w:id="849" w:name="_Toc315420129"/>
      <w:r w:rsidRPr="00873FE7">
        <w:rPr>
          <w:rFonts w:ascii="Courier New" w:hAnsi="Courier New" w:cs="Courier New"/>
          <w:sz w:val="16"/>
          <w:szCs w:val="16"/>
        </w:rPr>
        <w:t xml:space="preserve">DATASWAP   EXAMPLE1.SAS                                                           09:22 Wednesday, December 23, </w:t>
      </w:r>
      <w:proofErr w:type="gramStart"/>
      <w:r w:rsidRPr="00873FE7">
        <w:rPr>
          <w:rFonts w:ascii="Courier New" w:hAnsi="Courier New" w:cs="Courier New"/>
          <w:sz w:val="16"/>
          <w:szCs w:val="16"/>
        </w:rPr>
        <w:t>2015  25</w:t>
      </w:r>
      <w:bookmarkEnd w:id="846"/>
      <w:proofErr w:type="gramEnd"/>
    </w:p>
    <w:p w14:paraId="0B33E654" w14:textId="77777777" w:rsidR="00873FE7" w:rsidRPr="00873FE7" w:rsidRDefault="00873FE7" w:rsidP="00873FE7">
      <w:pPr>
        <w:pStyle w:val="TT-TableTitle"/>
        <w:rPr>
          <w:rFonts w:ascii="Courier New" w:hAnsi="Courier New" w:cs="Courier New"/>
          <w:sz w:val="16"/>
          <w:szCs w:val="16"/>
        </w:rPr>
      </w:pPr>
      <w:bookmarkStart w:id="850" w:name="_Toc54773775"/>
      <w:r w:rsidRPr="00873FE7">
        <w:rPr>
          <w:rFonts w:ascii="Courier New" w:hAnsi="Courier New" w:cs="Courier New"/>
          <w:sz w:val="16"/>
          <w:szCs w:val="16"/>
        </w:rPr>
        <w:t>Supplemental Tables for DRB Members</w:t>
      </w:r>
      <w:bookmarkEnd w:id="850"/>
    </w:p>
    <w:p w14:paraId="6117EBEC" w14:textId="77777777" w:rsidR="00873FE7" w:rsidRPr="00873FE7" w:rsidRDefault="00873FE7" w:rsidP="00873FE7">
      <w:pPr>
        <w:pStyle w:val="TT-TableTitle"/>
        <w:rPr>
          <w:rFonts w:ascii="Courier New" w:hAnsi="Courier New" w:cs="Courier New"/>
          <w:sz w:val="16"/>
          <w:szCs w:val="16"/>
        </w:rPr>
      </w:pPr>
      <w:bookmarkStart w:id="851" w:name="_Toc54773776"/>
      <w:r w:rsidRPr="00873FE7">
        <w:rPr>
          <w:rFonts w:ascii="Courier New" w:hAnsi="Courier New" w:cs="Courier New"/>
          <w:sz w:val="16"/>
          <w:szCs w:val="16"/>
        </w:rPr>
        <w:t>Aggregated Level -- Changes to Swapped Variable SWAPVARS=EDUC3</w:t>
      </w:r>
      <w:bookmarkEnd w:id="851"/>
    </w:p>
    <w:p w14:paraId="6DC29A8B" w14:textId="77777777" w:rsidR="00873FE7" w:rsidRPr="00873FE7" w:rsidRDefault="00873FE7" w:rsidP="00873FE7">
      <w:pPr>
        <w:pStyle w:val="TT-TableTitle"/>
        <w:rPr>
          <w:rFonts w:ascii="Courier New" w:hAnsi="Courier New" w:cs="Courier New"/>
          <w:sz w:val="16"/>
          <w:szCs w:val="16"/>
        </w:rPr>
      </w:pPr>
    </w:p>
    <w:p w14:paraId="5DAFB038"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52" w:name="_Toc54773777"/>
      <w:r w:rsidRPr="00873FE7">
        <w:rPr>
          <w:rFonts w:ascii="Courier New" w:hAnsi="Courier New" w:cs="Courier New"/>
          <w:sz w:val="16"/>
          <w:szCs w:val="16"/>
        </w:rPr>
        <w:t>Recoded</w:t>
      </w:r>
      <w:bookmarkEnd w:id="852"/>
    </w:p>
    <w:p w14:paraId="38083993"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53" w:name="_Toc54773778"/>
      <w:proofErr w:type="gramStart"/>
      <w:r w:rsidRPr="00873FE7">
        <w:rPr>
          <w:rFonts w:ascii="Courier New" w:hAnsi="Courier New" w:cs="Courier New"/>
          <w:sz w:val="16"/>
          <w:szCs w:val="16"/>
        </w:rPr>
        <w:t>highest</w:t>
      </w:r>
      <w:bookmarkEnd w:id="853"/>
      <w:proofErr w:type="gramEnd"/>
    </w:p>
    <w:p w14:paraId="2E957F17"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54" w:name="_Toc54773779"/>
      <w:proofErr w:type="gramStart"/>
      <w:r w:rsidRPr="00873FE7">
        <w:rPr>
          <w:rFonts w:ascii="Courier New" w:hAnsi="Courier New" w:cs="Courier New"/>
          <w:sz w:val="16"/>
          <w:szCs w:val="16"/>
        </w:rPr>
        <w:t>education</w:t>
      </w:r>
      <w:proofErr w:type="gramEnd"/>
      <w:r w:rsidRPr="00873FE7">
        <w:rPr>
          <w:rFonts w:ascii="Courier New" w:hAnsi="Courier New" w:cs="Courier New"/>
          <w:sz w:val="16"/>
          <w:szCs w:val="16"/>
        </w:rPr>
        <w:t xml:space="preserve">                                                                  Estimated    </w:t>
      </w:r>
      <w:proofErr w:type="spellStart"/>
      <w:r w:rsidRPr="00873FE7">
        <w:rPr>
          <w:rFonts w:ascii="Courier New" w:hAnsi="Courier New" w:cs="Courier New"/>
          <w:sz w:val="16"/>
          <w:szCs w:val="16"/>
        </w:rPr>
        <w:t>Estimated</w:t>
      </w:r>
      <w:bookmarkEnd w:id="854"/>
      <w:proofErr w:type="spellEnd"/>
    </w:p>
    <w:p w14:paraId="38396228"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55" w:name="_Toc54773780"/>
      <w:proofErr w:type="gramStart"/>
      <w:r w:rsidRPr="00873FE7">
        <w:rPr>
          <w:rFonts w:ascii="Courier New" w:hAnsi="Courier New" w:cs="Courier New"/>
          <w:sz w:val="16"/>
          <w:szCs w:val="16"/>
        </w:rPr>
        <w:t>level</w:t>
      </w:r>
      <w:proofErr w:type="gramEnd"/>
      <w:r w:rsidRPr="00873FE7">
        <w:rPr>
          <w:rFonts w:ascii="Courier New" w:hAnsi="Courier New" w:cs="Courier New"/>
          <w:sz w:val="16"/>
          <w:szCs w:val="16"/>
        </w:rPr>
        <w:t xml:space="preserve"> -               Unweighted    </w:t>
      </w:r>
      <w:proofErr w:type="spellStart"/>
      <w:r w:rsidRPr="00873FE7">
        <w:rPr>
          <w:rFonts w:ascii="Courier New" w:hAnsi="Courier New" w:cs="Courier New"/>
          <w:sz w:val="16"/>
          <w:szCs w:val="16"/>
        </w:rPr>
        <w:t>Unweighted</w:t>
      </w:r>
      <w:proofErr w:type="spellEnd"/>
      <w:r w:rsidRPr="00873FE7">
        <w:rPr>
          <w:rFonts w:ascii="Courier New" w:hAnsi="Courier New" w:cs="Courier New"/>
          <w:sz w:val="16"/>
          <w:szCs w:val="16"/>
        </w:rPr>
        <w:t xml:space="preserve">    Weighted    </w:t>
      </w:r>
      <w:proofErr w:type="spellStart"/>
      <w:r w:rsidRPr="00873FE7">
        <w:rPr>
          <w:rFonts w:ascii="Courier New" w:hAnsi="Courier New" w:cs="Courier New"/>
          <w:sz w:val="16"/>
          <w:szCs w:val="16"/>
        </w:rPr>
        <w:t>Weighted</w:t>
      </w:r>
      <w:proofErr w:type="spellEnd"/>
      <w:r w:rsidRPr="00873FE7">
        <w:rPr>
          <w:rFonts w:ascii="Courier New" w:hAnsi="Courier New" w:cs="Courier New"/>
          <w:sz w:val="16"/>
          <w:szCs w:val="16"/>
        </w:rPr>
        <w:t xml:space="preserve">    Standard      </w:t>
      </w:r>
      <w:proofErr w:type="spellStart"/>
      <w:r w:rsidRPr="00873FE7">
        <w:rPr>
          <w:rFonts w:ascii="Courier New" w:hAnsi="Courier New" w:cs="Courier New"/>
          <w:sz w:val="16"/>
          <w:szCs w:val="16"/>
        </w:rPr>
        <w:t>Standard</w:t>
      </w:r>
      <w:proofErr w:type="spellEnd"/>
      <w:r w:rsidRPr="00873FE7">
        <w:rPr>
          <w:rFonts w:ascii="Courier New" w:hAnsi="Courier New" w:cs="Courier New"/>
          <w:sz w:val="16"/>
          <w:szCs w:val="16"/>
        </w:rPr>
        <w:t xml:space="preserve">       Ratio of</w:t>
      </w:r>
      <w:bookmarkEnd w:id="855"/>
    </w:p>
    <w:p w14:paraId="0C777958" w14:textId="77777777" w:rsidR="00873FE7" w:rsidRPr="00873FE7" w:rsidRDefault="00873FE7" w:rsidP="00873FE7">
      <w:pPr>
        <w:pStyle w:val="TT-TableTitle"/>
        <w:rPr>
          <w:rFonts w:ascii="Courier New" w:hAnsi="Courier New" w:cs="Courier New"/>
          <w:sz w:val="16"/>
          <w:szCs w:val="16"/>
        </w:rPr>
      </w:pPr>
      <w:bookmarkStart w:id="856" w:name="_Toc54773781"/>
      <w:r w:rsidRPr="00873FE7">
        <w:rPr>
          <w:rFonts w:ascii="Courier New" w:hAnsi="Courier New" w:cs="Courier New"/>
          <w:sz w:val="16"/>
          <w:szCs w:val="16"/>
        </w:rPr>
        <w:t>1</w:t>
      </w:r>
      <w:proofErr w:type="gramStart"/>
      <w:r w:rsidRPr="00873FE7">
        <w:rPr>
          <w:rFonts w:ascii="Courier New" w:hAnsi="Courier New" w:cs="Courier New"/>
          <w:sz w:val="16"/>
          <w:szCs w:val="16"/>
        </w:rPr>
        <w:t>:less</w:t>
      </w:r>
      <w:proofErr w:type="gramEnd"/>
      <w:r w:rsidRPr="00873FE7">
        <w:rPr>
          <w:rFonts w:ascii="Courier New" w:hAnsi="Courier New" w:cs="Courier New"/>
          <w:sz w:val="16"/>
          <w:szCs w:val="16"/>
        </w:rPr>
        <w:t xml:space="preserve"> HS,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Errors        </w:t>
      </w:r>
      <w:proofErr w:type="spellStart"/>
      <w:r w:rsidRPr="00873FE7">
        <w:rPr>
          <w:rFonts w:ascii="Courier New" w:hAnsi="Courier New" w:cs="Courier New"/>
          <w:sz w:val="16"/>
          <w:szCs w:val="16"/>
        </w:rPr>
        <w:t>Errors</w:t>
      </w:r>
      <w:proofErr w:type="spellEnd"/>
      <w:r w:rsidRPr="00873FE7">
        <w:rPr>
          <w:rFonts w:ascii="Courier New" w:hAnsi="Courier New" w:cs="Courier New"/>
          <w:sz w:val="16"/>
          <w:szCs w:val="16"/>
        </w:rPr>
        <w:t xml:space="preserve">        Estimated</w:t>
      </w:r>
      <w:bookmarkEnd w:id="856"/>
    </w:p>
    <w:p w14:paraId="5E76CC28"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57" w:name="_Toc54773782"/>
      <w:r w:rsidRPr="00873FE7">
        <w:rPr>
          <w:rFonts w:ascii="Courier New" w:hAnsi="Courier New" w:cs="Courier New"/>
          <w:sz w:val="16"/>
          <w:szCs w:val="16"/>
        </w:rPr>
        <w:t>2:=HS,      Sample      Before        After        Before      After       Before        After      Standard Errors</w:t>
      </w:r>
      <w:bookmarkEnd w:id="857"/>
    </w:p>
    <w:p w14:paraId="0E82F44C"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58" w:name="_Toc54773783"/>
      <w:r w:rsidRPr="00873FE7">
        <w:rPr>
          <w:rFonts w:ascii="Courier New" w:hAnsi="Courier New" w:cs="Courier New"/>
          <w:sz w:val="16"/>
          <w:szCs w:val="16"/>
        </w:rPr>
        <w:t xml:space="preserve">3: &gt;HS       Size      Swapping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(After/Before)</w:t>
      </w:r>
      <w:bookmarkEnd w:id="858"/>
    </w:p>
    <w:p w14:paraId="50E2D250" w14:textId="77777777" w:rsidR="00873FE7" w:rsidRPr="00873FE7" w:rsidRDefault="00873FE7" w:rsidP="00873FE7">
      <w:pPr>
        <w:pStyle w:val="TT-TableTitle"/>
        <w:rPr>
          <w:rFonts w:ascii="Courier New" w:hAnsi="Courier New" w:cs="Courier New"/>
          <w:sz w:val="16"/>
          <w:szCs w:val="16"/>
        </w:rPr>
      </w:pPr>
    </w:p>
    <w:p w14:paraId="28AB2493"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59" w:name="_Toc54773784"/>
      <w:r w:rsidRPr="00873FE7">
        <w:rPr>
          <w:rFonts w:ascii="Courier New" w:hAnsi="Courier New" w:cs="Courier New"/>
          <w:sz w:val="16"/>
          <w:szCs w:val="16"/>
        </w:rPr>
        <w:t>1          87       47.8022       47.8022      49.6277     49.5733       4.0674      4.06777        1.000089</w:t>
      </w:r>
      <w:bookmarkEnd w:id="859"/>
      <w:r w:rsidRPr="00873FE7">
        <w:rPr>
          <w:rFonts w:ascii="Courier New" w:hAnsi="Courier New" w:cs="Courier New"/>
          <w:sz w:val="16"/>
          <w:szCs w:val="16"/>
        </w:rPr>
        <w:t xml:space="preserve">    </w:t>
      </w:r>
    </w:p>
    <w:p w14:paraId="48A6E941"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60" w:name="_Toc54773785"/>
      <w:r w:rsidRPr="00873FE7">
        <w:rPr>
          <w:rFonts w:ascii="Courier New" w:hAnsi="Courier New" w:cs="Courier New"/>
          <w:sz w:val="16"/>
          <w:szCs w:val="16"/>
        </w:rPr>
        <w:t>2          53       29.1209       29.1209      31.6961     31.6961       3.7058      3.70579        1.000000</w:t>
      </w:r>
      <w:bookmarkEnd w:id="860"/>
      <w:r w:rsidRPr="00873FE7">
        <w:rPr>
          <w:rFonts w:ascii="Courier New" w:hAnsi="Courier New" w:cs="Courier New"/>
          <w:sz w:val="16"/>
          <w:szCs w:val="16"/>
        </w:rPr>
        <w:t xml:space="preserve">    </w:t>
      </w:r>
    </w:p>
    <w:p w14:paraId="464F31E3"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61" w:name="_Toc54773786"/>
      <w:r w:rsidRPr="00873FE7">
        <w:rPr>
          <w:rFonts w:ascii="Courier New" w:hAnsi="Courier New" w:cs="Courier New"/>
          <w:sz w:val="16"/>
          <w:szCs w:val="16"/>
        </w:rPr>
        <w:t>3          42       23.0769       23.0769      18.6762     18.7306       2.7485      2.74905        1.000196</w:t>
      </w:r>
      <w:bookmarkEnd w:id="861"/>
      <w:r w:rsidRPr="00873FE7">
        <w:rPr>
          <w:rFonts w:ascii="Courier New" w:hAnsi="Courier New" w:cs="Courier New"/>
          <w:sz w:val="16"/>
          <w:szCs w:val="16"/>
        </w:rPr>
        <w:t xml:space="preserve">    </w:t>
      </w:r>
    </w:p>
    <w:p w14:paraId="6739B20C" w14:textId="77777777" w:rsidR="00AE48E4" w:rsidRPr="00AE48E4" w:rsidRDefault="00873FE7" w:rsidP="00AE48E4">
      <w:pPr>
        <w:pStyle w:val="TT-TableTitle"/>
        <w:rPr>
          <w:rFonts w:ascii="Courier New" w:hAnsi="Courier New" w:cs="Courier New"/>
          <w:sz w:val="16"/>
          <w:szCs w:val="16"/>
        </w:rPr>
      </w:pPr>
      <w:r w:rsidRPr="00873FE7">
        <w:rPr>
          <w:rFonts w:ascii="Courier New" w:hAnsi="Courier New" w:cs="Courier New"/>
          <w:sz w:val="16"/>
          <w:szCs w:val="16"/>
        </w:rPr>
        <w:t xml:space="preserve"> </w:t>
      </w:r>
      <w:bookmarkEnd w:id="847"/>
      <w:bookmarkEnd w:id="848"/>
      <w:bookmarkEnd w:id="849"/>
      <w:r w:rsidR="00AE48E4" w:rsidRPr="00AE48E4">
        <w:rPr>
          <w:rFonts w:ascii="Courier New" w:hAnsi="Courier New" w:cs="Courier New"/>
          <w:sz w:val="16"/>
          <w:szCs w:val="16"/>
        </w:rPr>
        <w:t xml:space="preserve"> </w:t>
      </w:r>
    </w:p>
    <w:p w14:paraId="2B70555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F87DD4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A40B65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FA1429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88459C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875B0C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60B17F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2A2FA2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163967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48F329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4946D8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D3B718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C7ED74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914ADA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956E62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5C8B4D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FCDB4C7" w14:textId="77777777" w:rsidR="00AE48E4" w:rsidRPr="00AE48E4" w:rsidRDefault="00AE48E4" w:rsidP="00AE48E4">
      <w:pPr>
        <w:pStyle w:val="TT-TableTitle"/>
        <w:rPr>
          <w:rFonts w:ascii="Courier New" w:hAnsi="Courier New" w:cs="Courier New"/>
          <w:sz w:val="16"/>
          <w:szCs w:val="16"/>
        </w:rPr>
      </w:pPr>
      <w:bookmarkStart w:id="862" w:name="_Toc315265280"/>
      <w:bookmarkStart w:id="863" w:name="_Toc315335821"/>
      <w:bookmarkStart w:id="864" w:name="_Toc315420140"/>
      <w:bookmarkStart w:id="865" w:name="_Toc54773787"/>
      <w:r w:rsidRPr="00AE48E4">
        <w:rPr>
          <w:rFonts w:ascii="Courier New" w:hAnsi="Courier New" w:cs="Courier New"/>
          <w:sz w:val="16"/>
          <w:szCs w:val="16"/>
        </w:rPr>
        <w:t>* denotes absolute relative difference exceeds 0.1 and sample size exceeds 45</w:t>
      </w:r>
      <w:bookmarkEnd w:id="862"/>
      <w:bookmarkEnd w:id="863"/>
      <w:bookmarkEnd w:id="864"/>
      <w:bookmarkEnd w:id="865"/>
    </w:p>
    <w:p w14:paraId="719D23FC" w14:textId="77777777" w:rsidR="00AE48E4" w:rsidRPr="00AE48E4" w:rsidRDefault="00AE48E4" w:rsidP="00AE48E4">
      <w:pPr>
        <w:pStyle w:val="TT-TableTitle"/>
        <w:rPr>
          <w:rFonts w:ascii="Courier New" w:hAnsi="Courier New" w:cs="Courier New"/>
          <w:sz w:val="16"/>
          <w:szCs w:val="16"/>
        </w:rPr>
      </w:pPr>
      <w:bookmarkStart w:id="866" w:name="_Toc315265281"/>
      <w:bookmarkStart w:id="867" w:name="_Toc315335822"/>
      <w:bookmarkStart w:id="868" w:name="_Toc315420141"/>
      <w:bookmarkStart w:id="869" w:name="_Toc54773788"/>
      <w:r w:rsidRPr="00AE48E4">
        <w:rPr>
          <w:rFonts w:ascii="Courier New" w:hAnsi="Courier New" w:cs="Courier New"/>
          <w:sz w:val="16"/>
          <w:szCs w:val="16"/>
        </w:rPr>
        <w:t>~ denotes value was zero before swapping and non-zero after swapping</w:t>
      </w:r>
      <w:bookmarkEnd w:id="866"/>
      <w:bookmarkEnd w:id="867"/>
      <w:bookmarkEnd w:id="868"/>
      <w:bookmarkEnd w:id="869"/>
    </w:p>
    <w:p w14:paraId="347A77C1" w14:textId="77777777" w:rsidR="00AE48E4" w:rsidRPr="00AE48E4" w:rsidRDefault="00AE48E4" w:rsidP="00AE48E4">
      <w:pPr>
        <w:pStyle w:val="TT-TableTitle"/>
        <w:rPr>
          <w:rFonts w:ascii="Courier New" w:hAnsi="Courier New" w:cs="Courier New"/>
          <w:sz w:val="16"/>
          <w:szCs w:val="16"/>
        </w:rPr>
      </w:pPr>
      <w:bookmarkStart w:id="870" w:name="_Toc315265282"/>
      <w:bookmarkStart w:id="871" w:name="_Toc315335823"/>
      <w:bookmarkStart w:id="872" w:name="_Toc315420142"/>
      <w:bookmarkStart w:id="873" w:name="_Toc54773789"/>
      <w:r w:rsidRPr="00AE48E4">
        <w:rPr>
          <w:rFonts w:ascii="Courier New" w:hAnsi="Courier New" w:cs="Courier New"/>
          <w:sz w:val="16"/>
          <w:szCs w:val="16"/>
        </w:rPr>
        <w:t>@ denotes SE ratios exceeds 1.1 and sample size exceeds 45</w:t>
      </w:r>
      <w:bookmarkEnd w:id="870"/>
      <w:bookmarkEnd w:id="871"/>
      <w:bookmarkEnd w:id="872"/>
      <w:bookmarkEnd w:id="873"/>
    </w:p>
    <w:p w14:paraId="5950EEAB" w14:textId="77777777" w:rsidR="00873FE7" w:rsidRDefault="00873FE7" w:rsidP="00021B3E">
      <w:pPr>
        <w:pStyle w:val="TT-TableTitle"/>
        <w:rPr>
          <w:rFonts w:ascii="Courier New" w:hAnsi="Courier New" w:cs="Courier New"/>
          <w:sz w:val="16"/>
          <w:szCs w:val="16"/>
        </w:rPr>
        <w:sectPr w:rsidR="00873FE7" w:rsidSect="00873FE7">
          <w:pgSz w:w="15840" w:h="12240" w:orient="landscape" w:code="1"/>
          <w:pgMar w:top="1440" w:right="1440" w:bottom="1440" w:left="1440" w:header="720" w:footer="576" w:gutter="0"/>
          <w:cols w:space="720"/>
          <w:noEndnote/>
          <w:titlePg/>
          <w:docGrid w:linePitch="299"/>
        </w:sectPr>
      </w:pPr>
    </w:p>
    <w:p w14:paraId="10E101DF" w14:textId="77777777" w:rsidR="00021B3E" w:rsidRDefault="00021B3E" w:rsidP="00873FE7">
      <w:pPr>
        <w:pStyle w:val="TT-TableTitle"/>
        <w:tabs>
          <w:tab w:val="clear" w:pos="1152"/>
          <w:tab w:val="left" w:pos="0"/>
        </w:tabs>
        <w:ind w:left="0" w:firstLine="0"/>
      </w:pPr>
      <w:bookmarkStart w:id="874" w:name="_Toc315265283"/>
      <w:bookmarkStart w:id="875" w:name="_Toc315335824"/>
      <w:bookmarkStart w:id="876" w:name="_Toc315420143"/>
      <w:bookmarkStart w:id="877" w:name="_Toc54773790"/>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874"/>
      <w:bookmarkEnd w:id="875"/>
      <w:bookmarkEnd w:id="876"/>
      <w:bookmarkEnd w:id="877"/>
    </w:p>
    <w:p w14:paraId="23118322" w14:textId="77777777" w:rsidR="007565B5" w:rsidRDefault="007565B5" w:rsidP="007565B5">
      <w:pPr>
        <w:pStyle w:val="TT-TableTitle"/>
      </w:pPr>
    </w:p>
    <w:p w14:paraId="71E06EE3" w14:textId="77777777" w:rsidR="00873FE7" w:rsidRPr="00873FE7" w:rsidRDefault="00873FE7" w:rsidP="00873FE7">
      <w:pPr>
        <w:pStyle w:val="TT-TableTitle"/>
        <w:rPr>
          <w:rFonts w:ascii="Courier New" w:hAnsi="Courier New" w:cs="Courier New"/>
          <w:sz w:val="16"/>
          <w:szCs w:val="16"/>
        </w:rPr>
      </w:pPr>
      <w:bookmarkStart w:id="878" w:name="_Toc54773791"/>
      <w:bookmarkStart w:id="879" w:name="_Toc315265284"/>
      <w:bookmarkStart w:id="880" w:name="_Toc315335825"/>
      <w:bookmarkStart w:id="881" w:name="_Toc315420144"/>
      <w:r w:rsidRPr="00873FE7">
        <w:rPr>
          <w:rFonts w:ascii="Courier New" w:hAnsi="Courier New" w:cs="Courier New"/>
          <w:sz w:val="16"/>
          <w:szCs w:val="16"/>
        </w:rPr>
        <w:t xml:space="preserve">DATASWAP   EXAMPLE1.SAS               </w:t>
      </w:r>
      <w:r>
        <w:rPr>
          <w:rFonts w:ascii="Courier New" w:hAnsi="Courier New" w:cs="Courier New"/>
          <w:sz w:val="16"/>
          <w:szCs w:val="16"/>
        </w:rPr>
        <w:t xml:space="preserve">                     </w:t>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2015  26</w:t>
      </w:r>
      <w:bookmarkEnd w:id="878"/>
      <w:proofErr w:type="gramEnd"/>
    </w:p>
    <w:p w14:paraId="4A0AFBDE" w14:textId="77777777" w:rsidR="00873FE7" w:rsidRPr="00873FE7" w:rsidRDefault="00873FE7" w:rsidP="00873FE7">
      <w:pPr>
        <w:pStyle w:val="TT-TableTitle"/>
        <w:rPr>
          <w:rFonts w:ascii="Courier New" w:hAnsi="Courier New" w:cs="Courier New"/>
          <w:sz w:val="16"/>
          <w:szCs w:val="16"/>
        </w:rPr>
      </w:pPr>
      <w:bookmarkStart w:id="882" w:name="_Toc54773792"/>
      <w:r w:rsidRPr="00873FE7">
        <w:rPr>
          <w:rFonts w:ascii="Courier New" w:hAnsi="Courier New" w:cs="Courier New"/>
          <w:sz w:val="16"/>
          <w:szCs w:val="16"/>
        </w:rPr>
        <w:t>Supplemental Tables for DRB Members</w:t>
      </w:r>
      <w:bookmarkEnd w:id="882"/>
    </w:p>
    <w:p w14:paraId="226D41CD" w14:textId="77777777" w:rsidR="00873FE7" w:rsidRPr="00873FE7" w:rsidRDefault="00873FE7" w:rsidP="00873FE7">
      <w:pPr>
        <w:pStyle w:val="TT-TableTitle"/>
        <w:rPr>
          <w:rFonts w:ascii="Courier New" w:hAnsi="Courier New" w:cs="Courier New"/>
          <w:sz w:val="16"/>
          <w:szCs w:val="16"/>
        </w:rPr>
      </w:pPr>
      <w:bookmarkStart w:id="883" w:name="_Toc54773793"/>
      <w:r w:rsidRPr="00873FE7">
        <w:rPr>
          <w:rFonts w:ascii="Courier New" w:hAnsi="Courier New" w:cs="Courier New"/>
          <w:sz w:val="16"/>
          <w:szCs w:val="16"/>
        </w:rPr>
        <w:t>Aggregated Level -- Changes to Swapped Variable SWAPVARS=EDUC3</w:t>
      </w:r>
      <w:bookmarkEnd w:id="883"/>
    </w:p>
    <w:p w14:paraId="54821A42" w14:textId="77777777" w:rsidR="00873FE7" w:rsidRPr="00873FE7" w:rsidRDefault="00873FE7" w:rsidP="00873FE7">
      <w:pPr>
        <w:pStyle w:val="TT-TableTitle"/>
        <w:rPr>
          <w:rFonts w:ascii="Courier New" w:hAnsi="Courier New" w:cs="Courier New"/>
          <w:sz w:val="16"/>
          <w:szCs w:val="16"/>
        </w:rPr>
      </w:pPr>
    </w:p>
    <w:p w14:paraId="1E36261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84" w:name="_Toc54773794"/>
      <w:r w:rsidRPr="00873FE7">
        <w:rPr>
          <w:rFonts w:ascii="Courier New" w:hAnsi="Courier New" w:cs="Courier New"/>
          <w:sz w:val="16"/>
          <w:szCs w:val="16"/>
        </w:rPr>
        <w:t>Ratio of Estimated</w:t>
      </w:r>
      <w:bookmarkEnd w:id="884"/>
    </w:p>
    <w:p w14:paraId="1E5F876A"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85" w:name="_Toc54773795"/>
      <w:r w:rsidRPr="00873FE7">
        <w:rPr>
          <w:rFonts w:ascii="Courier New" w:hAnsi="Courier New" w:cs="Courier New"/>
          <w:sz w:val="16"/>
          <w:szCs w:val="16"/>
        </w:rPr>
        <w:t>Before/After    Weighted       Estimated        Standard Errors</w:t>
      </w:r>
      <w:bookmarkEnd w:id="885"/>
    </w:p>
    <w:p w14:paraId="51DA9F2F" w14:textId="77777777" w:rsidR="00873FE7" w:rsidRPr="00873FE7" w:rsidRDefault="00873FE7" w:rsidP="00873FE7">
      <w:pPr>
        <w:pStyle w:val="TT-TableTitle"/>
        <w:rPr>
          <w:rFonts w:ascii="Courier New" w:hAnsi="Courier New" w:cs="Courier New"/>
          <w:sz w:val="16"/>
          <w:szCs w:val="16"/>
        </w:rPr>
      </w:pPr>
      <w:bookmarkStart w:id="886" w:name="_Toc54773796"/>
      <w:r w:rsidRPr="00873FE7">
        <w:rPr>
          <w:rFonts w:ascii="Courier New" w:hAnsi="Courier New" w:cs="Courier New"/>
          <w:sz w:val="16"/>
          <w:szCs w:val="16"/>
        </w:rPr>
        <w:t>EDUC3    N     KEYOUT      Swapping        Mean      Standard Errors      (After/Before)</w:t>
      </w:r>
      <w:bookmarkEnd w:id="886"/>
    </w:p>
    <w:p w14:paraId="4B19B852" w14:textId="77777777" w:rsidR="00873FE7" w:rsidRPr="00873FE7" w:rsidRDefault="00873FE7" w:rsidP="00873FE7">
      <w:pPr>
        <w:pStyle w:val="TT-TableTitle"/>
        <w:rPr>
          <w:rFonts w:ascii="Courier New" w:hAnsi="Courier New" w:cs="Courier New"/>
          <w:sz w:val="16"/>
          <w:szCs w:val="16"/>
        </w:rPr>
      </w:pPr>
    </w:p>
    <w:p w14:paraId="34C1115C"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87" w:name="_Toc54773797"/>
      <w:r w:rsidRPr="00873FE7">
        <w:rPr>
          <w:rFonts w:ascii="Courier New" w:hAnsi="Courier New" w:cs="Courier New"/>
          <w:sz w:val="16"/>
          <w:szCs w:val="16"/>
        </w:rPr>
        <w:t>1      87    SCORE        Before       210.8865        7.55845             1.007563</w:t>
      </w:r>
      <w:bookmarkEnd w:id="887"/>
      <w:r w:rsidRPr="00873FE7">
        <w:rPr>
          <w:rFonts w:ascii="Courier New" w:hAnsi="Courier New" w:cs="Courier New"/>
          <w:sz w:val="16"/>
          <w:szCs w:val="16"/>
        </w:rPr>
        <w:t xml:space="preserve">     </w:t>
      </w:r>
    </w:p>
    <w:p w14:paraId="6DC3BBA7"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88" w:name="_Toc54773798"/>
      <w:r w:rsidRPr="00873FE7">
        <w:rPr>
          <w:rFonts w:ascii="Courier New" w:hAnsi="Courier New" w:cs="Courier New"/>
          <w:sz w:val="16"/>
          <w:szCs w:val="16"/>
        </w:rPr>
        <w:t>After        211.8178        7.61561</w:t>
      </w:r>
      <w:bookmarkEnd w:id="888"/>
      <w:r w:rsidRPr="00873FE7">
        <w:rPr>
          <w:rFonts w:ascii="Courier New" w:hAnsi="Courier New" w:cs="Courier New"/>
          <w:sz w:val="16"/>
          <w:szCs w:val="16"/>
        </w:rPr>
        <w:t xml:space="preserve">                          </w:t>
      </w:r>
    </w:p>
    <w:p w14:paraId="0902EF9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89" w:name="_Toc54773799"/>
      <w:r w:rsidRPr="00873FE7">
        <w:rPr>
          <w:rFonts w:ascii="Courier New" w:hAnsi="Courier New" w:cs="Courier New"/>
          <w:sz w:val="16"/>
          <w:szCs w:val="16"/>
        </w:rPr>
        <w:t>2      53    SCORE        Before       253.2086        7.51418             1.000000</w:t>
      </w:r>
      <w:bookmarkEnd w:id="889"/>
      <w:r w:rsidRPr="00873FE7">
        <w:rPr>
          <w:rFonts w:ascii="Courier New" w:hAnsi="Courier New" w:cs="Courier New"/>
          <w:sz w:val="16"/>
          <w:szCs w:val="16"/>
        </w:rPr>
        <w:t xml:space="preserve">     </w:t>
      </w:r>
    </w:p>
    <w:p w14:paraId="50ADC89F"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90" w:name="_Toc54773800"/>
      <w:r w:rsidRPr="00873FE7">
        <w:rPr>
          <w:rFonts w:ascii="Courier New" w:hAnsi="Courier New" w:cs="Courier New"/>
          <w:sz w:val="16"/>
          <w:szCs w:val="16"/>
        </w:rPr>
        <w:t>After        253.2086        7.51418</w:t>
      </w:r>
      <w:bookmarkEnd w:id="890"/>
      <w:r w:rsidRPr="00873FE7">
        <w:rPr>
          <w:rFonts w:ascii="Courier New" w:hAnsi="Courier New" w:cs="Courier New"/>
          <w:sz w:val="16"/>
          <w:szCs w:val="16"/>
        </w:rPr>
        <w:t xml:space="preserve">                          </w:t>
      </w:r>
    </w:p>
    <w:p w14:paraId="35F65D05"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91" w:name="_Toc54773801"/>
      <w:r w:rsidRPr="00873FE7">
        <w:rPr>
          <w:rFonts w:ascii="Courier New" w:hAnsi="Courier New" w:cs="Courier New"/>
          <w:sz w:val="16"/>
          <w:szCs w:val="16"/>
        </w:rPr>
        <w:t>3      42    SCORE        Before       278.7154        5.69626             1.103795</w:t>
      </w:r>
      <w:bookmarkEnd w:id="891"/>
      <w:r w:rsidRPr="00873FE7">
        <w:rPr>
          <w:rFonts w:ascii="Courier New" w:hAnsi="Courier New" w:cs="Courier New"/>
          <w:sz w:val="16"/>
          <w:szCs w:val="16"/>
        </w:rPr>
        <w:t xml:space="preserve">     </w:t>
      </w:r>
    </w:p>
    <w:p w14:paraId="475B59D0"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892" w:name="_Toc54773802"/>
      <w:r w:rsidRPr="00873FE7">
        <w:rPr>
          <w:rFonts w:ascii="Courier New" w:hAnsi="Courier New" w:cs="Courier New"/>
          <w:sz w:val="16"/>
          <w:szCs w:val="16"/>
        </w:rPr>
        <w:t>After        276.0536        6.28750</w:t>
      </w:r>
      <w:bookmarkEnd w:id="892"/>
      <w:r w:rsidRPr="00873FE7">
        <w:rPr>
          <w:rFonts w:ascii="Courier New" w:hAnsi="Courier New" w:cs="Courier New"/>
          <w:sz w:val="16"/>
          <w:szCs w:val="16"/>
        </w:rPr>
        <w:t xml:space="preserve">                          </w:t>
      </w:r>
    </w:p>
    <w:p w14:paraId="169167F7" w14:textId="77777777" w:rsidR="00AE48E4" w:rsidRPr="00AE48E4" w:rsidRDefault="00873FE7" w:rsidP="00AE48E4">
      <w:pPr>
        <w:pStyle w:val="TT-TableTitle"/>
        <w:rPr>
          <w:rFonts w:ascii="Courier New" w:hAnsi="Courier New" w:cs="Courier New"/>
          <w:sz w:val="16"/>
          <w:szCs w:val="16"/>
        </w:rPr>
      </w:pPr>
      <w:r w:rsidRPr="00873FE7">
        <w:rPr>
          <w:rFonts w:ascii="Courier New" w:hAnsi="Courier New" w:cs="Courier New"/>
          <w:sz w:val="16"/>
          <w:szCs w:val="16"/>
        </w:rPr>
        <w:t xml:space="preserve"> </w:t>
      </w:r>
      <w:bookmarkEnd w:id="879"/>
      <w:bookmarkEnd w:id="880"/>
      <w:bookmarkEnd w:id="881"/>
      <w:r w:rsidR="00AE48E4" w:rsidRPr="00AE48E4">
        <w:rPr>
          <w:rFonts w:ascii="Courier New" w:hAnsi="Courier New" w:cs="Courier New"/>
          <w:sz w:val="16"/>
          <w:szCs w:val="16"/>
        </w:rPr>
        <w:t xml:space="preserve"> </w:t>
      </w:r>
    </w:p>
    <w:p w14:paraId="634E3BA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B5470F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17E2C5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076D39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99F986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AA773B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50F702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C4E49E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275220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2A7C9A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9EFD46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0B51B6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EE86AE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558D8E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C862BB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2474FB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4C8EEB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B7B1C9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D05384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C4C951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10018F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BC98A4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DCB810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321568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100B43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30D4BA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01D65E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2DADC8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14C0FA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E021C6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207F92D" w14:textId="77777777" w:rsidR="00AE48E4" w:rsidRPr="00AE48E4" w:rsidRDefault="00AE48E4" w:rsidP="00AE48E4">
      <w:pPr>
        <w:pStyle w:val="TT-TableTitle"/>
        <w:rPr>
          <w:rFonts w:ascii="Courier New" w:hAnsi="Courier New" w:cs="Courier New"/>
          <w:sz w:val="16"/>
          <w:szCs w:val="16"/>
        </w:rPr>
      </w:pPr>
      <w:bookmarkStart w:id="893" w:name="_Toc315265296"/>
      <w:bookmarkStart w:id="894" w:name="_Toc315335837"/>
      <w:bookmarkStart w:id="895" w:name="_Toc315420156"/>
      <w:bookmarkStart w:id="896" w:name="_Toc54773803"/>
      <w:r w:rsidRPr="00AE48E4">
        <w:rPr>
          <w:rFonts w:ascii="Courier New" w:hAnsi="Courier New" w:cs="Courier New"/>
          <w:sz w:val="16"/>
          <w:szCs w:val="16"/>
        </w:rPr>
        <w:t>* denotes absolute relative difference exceeds 0.1 and sample size exceeds 45</w:t>
      </w:r>
      <w:bookmarkEnd w:id="893"/>
      <w:bookmarkEnd w:id="894"/>
      <w:bookmarkEnd w:id="895"/>
      <w:bookmarkEnd w:id="896"/>
    </w:p>
    <w:p w14:paraId="46EF0CD0" w14:textId="77777777" w:rsidR="00AE48E4" w:rsidRPr="00AE48E4" w:rsidRDefault="00AE48E4" w:rsidP="00AE48E4">
      <w:pPr>
        <w:pStyle w:val="TT-TableTitle"/>
        <w:rPr>
          <w:rFonts w:ascii="Courier New" w:hAnsi="Courier New" w:cs="Courier New"/>
          <w:sz w:val="16"/>
          <w:szCs w:val="16"/>
        </w:rPr>
      </w:pPr>
      <w:bookmarkStart w:id="897" w:name="_Toc315265297"/>
      <w:bookmarkStart w:id="898" w:name="_Toc315335838"/>
      <w:bookmarkStart w:id="899" w:name="_Toc315420157"/>
      <w:bookmarkStart w:id="900" w:name="_Toc54773804"/>
      <w:r w:rsidRPr="00AE48E4">
        <w:rPr>
          <w:rFonts w:ascii="Courier New" w:hAnsi="Courier New" w:cs="Courier New"/>
          <w:sz w:val="16"/>
          <w:szCs w:val="16"/>
        </w:rPr>
        <w:t>~ denotes value was zero before swapping and non-zero after swapping</w:t>
      </w:r>
      <w:bookmarkEnd w:id="897"/>
      <w:bookmarkEnd w:id="898"/>
      <w:bookmarkEnd w:id="899"/>
      <w:bookmarkEnd w:id="900"/>
    </w:p>
    <w:p w14:paraId="5BCB5CC1" w14:textId="77777777" w:rsidR="00AE48E4" w:rsidRPr="00AE48E4" w:rsidRDefault="00AE48E4" w:rsidP="00AE48E4">
      <w:pPr>
        <w:pStyle w:val="TT-TableTitle"/>
        <w:rPr>
          <w:rFonts w:ascii="Courier New" w:hAnsi="Courier New" w:cs="Courier New"/>
          <w:sz w:val="16"/>
          <w:szCs w:val="16"/>
        </w:rPr>
      </w:pPr>
      <w:bookmarkStart w:id="901" w:name="_Toc315265298"/>
      <w:bookmarkStart w:id="902" w:name="_Toc315335839"/>
      <w:bookmarkStart w:id="903" w:name="_Toc315420158"/>
      <w:bookmarkStart w:id="904" w:name="_Toc54773805"/>
      <w:r w:rsidRPr="00AE48E4">
        <w:rPr>
          <w:rFonts w:ascii="Courier New" w:hAnsi="Courier New" w:cs="Courier New"/>
          <w:sz w:val="16"/>
          <w:szCs w:val="16"/>
        </w:rPr>
        <w:t>@ denotes SE ratios exceeds 1.1 and sample size exceeds 45</w:t>
      </w:r>
      <w:bookmarkEnd w:id="901"/>
      <w:bookmarkEnd w:id="902"/>
      <w:bookmarkEnd w:id="903"/>
      <w:bookmarkEnd w:id="904"/>
    </w:p>
    <w:p w14:paraId="23B2461C" w14:textId="77777777" w:rsidR="00873FE7" w:rsidRDefault="00AE48E4" w:rsidP="00021B3E">
      <w:pPr>
        <w:pStyle w:val="TT-TableTitle"/>
        <w:rPr>
          <w:rFonts w:ascii="Courier New" w:hAnsi="Courier New" w:cs="Courier New"/>
          <w:sz w:val="16"/>
          <w:szCs w:val="16"/>
        </w:rPr>
        <w:sectPr w:rsidR="00873FE7" w:rsidSect="00F91562">
          <w:pgSz w:w="12240" w:h="15840" w:code="1"/>
          <w:pgMar w:top="1440" w:right="1440" w:bottom="1440" w:left="1440" w:header="720" w:footer="576" w:gutter="0"/>
          <w:cols w:space="720"/>
          <w:noEndnote/>
          <w:titlePg/>
          <w:docGrid w:linePitch="299"/>
        </w:sectPr>
      </w:pPr>
      <w:r w:rsidRPr="00AE48E4">
        <w:rPr>
          <w:rFonts w:ascii="Courier New" w:hAnsi="Courier New" w:cs="Courier New"/>
          <w:sz w:val="16"/>
          <w:szCs w:val="16"/>
        </w:rPr>
        <w:br w:type="page"/>
      </w:r>
      <w:bookmarkStart w:id="905" w:name="_Toc315265299"/>
      <w:bookmarkStart w:id="906" w:name="_Toc315335840"/>
      <w:bookmarkStart w:id="907" w:name="_Toc315420159"/>
    </w:p>
    <w:p w14:paraId="09386C87" w14:textId="77777777" w:rsidR="00021B3E" w:rsidRDefault="00021B3E" w:rsidP="00021B3E">
      <w:pPr>
        <w:pStyle w:val="TT-TableTitle"/>
      </w:pPr>
      <w:bookmarkStart w:id="908" w:name="_Toc54773806"/>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905"/>
      <w:bookmarkEnd w:id="906"/>
      <w:bookmarkEnd w:id="907"/>
      <w:bookmarkEnd w:id="908"/>
    </w:p>
    <w:p w14:paraId="54A82E0A" w14:textId="77777777" w:rsidR="007565B5" w:rsidRDefault="007565B5" w:rsidP="007565B5">
      <w:pPr>
        <w:pStyle w:val="TT-TableTitle"/>
      </w:pPr>
    </w:p>
    <w:p w14:paraId="52FB1BE9" w14:textId="77777777" w:rsidR="00873FE7" w:rsidRPr="00873FE7" w:rsidRDefault="00873FE7" w:rsidP="00873FE7">
      <w:pPr>
        <w:pStyle w:val="TT-TableTitle"/>
        <w:rPr>
          <w:rFonts w:ascii="Courier New" w:hAnsi="Courier New" w:cs="Courier New"/>
          <w:sz w:val="16"/>
          <w:szCs w:val="16"/>
        </w:rPr>
      </w:pPr>
      <w:bookmarkStart w:id="909" w:name="_Toc54773807"/>
      <w:r w:rsidRPr="00873FE7">
        <w:rPr>
          <w:rFonts w:ascii="Courier New" w:hAnsi="Courier New" w:cs="Courier New"/>
          <w:sz w:val="16"/>
          <w:szCs w:val="16"/>
        </w:rPr>
        <w:t xml:space="preserve">DATASWAP   EXAMPLE1.SAS                                                           </w:t>
      </w:r>
      <w:r>
        <w:rPr>
          <w:rFonts w:ascii="Courier New" w:hAnsi="Courier New" w:cs="Courier New"/>
          <w:sz w:val="16"/>
          <w:szCs w:val="16"/>
        </w:rPr>
        <w:tab/>
      </w:r>
      <w:r>
        <w:rPr>
          <w:rFonts w:ascii="Courier New" w:hAnsi="Courier New" w:cs="Courier New"/>
          <w:sz w:val="16"/>
          <w:szCs w:val="16"/>
        </w:rPr>
        <w:tab/>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2015  27</w:t>
      </w:r>
      <w:bookmarkEnd w:id="909"/>
      <w:proofErr w:type="gramEnd"/>
    </w:p>
    <w:p w14:paraId="066A912A" w14:textId="77777777" w:rsidR="00873FE7" w:rsidRPr="00873FE7" w:rsidRDefault="00873FE7" w:rsidP="00873FE7">
      <w:pPr>
        <w:pStyle w:val="TT-TableTitle"/>
        <w:rPr>
          <w:rFonts w:ascii="Courier New" w:hAnsi="Courier New" w:cs="Courier New"/>
          <w:sz w:val="16"/>
          <w:szCs w:val="16"/>
        </w:rPr>
      </w:pPr>
      <w:bookmarkStart w:id="910" w:name="_Toc54773808"/>
      <w:r w:rsidRPr="00873FE7">
        <w:rPr>
          <w:rFonts w:ascii="Courier New" w:hAnsi="Courier New" w:cs="Courier New"/>
          <w:sz w:val="16"/>
          <w:szCs w:val="16"/>
        </w:rPr>
        <w:t>Supplemental Tables for DRB Members</w:t>
      </w:r>
      <w:bookmarkEnd w:id="910"/>
    </w:p>
    <w:p w14:paraId="414FB1BA" w14:textId="77777777" w:rsidR="00873FE7" w:rsidRPr="00873FE7" w:rsidRDefault="00873FE7" w:rsidP="00873FE7">
      <w:pPr>
        <w:pStyle w:val="TT-TableTitle"/>
        <w:rPr>
          <w:rFonts w:ascii="Courier New" w:hAnsi="Courier New" w:cs="Courier New"/>
          <w:sz w:val="16"/>
          <w:szCs w:val="16"/>
        </w:rPr>
      </w:pPr>
      <w:bookmarkStart w:id="911" w:name="_Toc54773809"/>
      <w:r w:rsidRPr="00873FE7">
        <w:rPr>
          <w:rFonts w:ascii="Courier New" w:hAnsi="Courier New" w:cs="Courier New"/>
          <w:sz w:val="16"/>
          <w:szCs w:val="16"/>
        </w:rPr>
        <w:t>Aggregated Level -- Changes to Swapped Variables in LINKSWAP=EDUC_DET</w:t>
      </w:r>
      <w:bookmarkEnd w:id="911"/>
    </w:p>
    <w:p w14:paraId="296212A0" w14:textId="77777777" w:rsidR="00873FE7" w:rsidRPr="00873FE7" w:rsidRDefault="00873FE7" w:rsidP="00873FE7">
      <w:pPr>
        <w:pStyle w:val="TT-TableTitle"/>
        <w:rPr>
          <w:rFonts w:ascii="Courier New" w:hAnsi="Courier New" w:cs="Courier New"/>
          <w:sz w:val="16"/>
          <w:szCs w:val="16"/>
        </w:rPr>
      </w:pPr>
    </w:p>
    <w:p w14:paraId="327146BD"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12" w:name="_Toc54773810"/>
      <w:r w:rsidRPr="00873FE7">
        <w:rPr>
          <w:rFonts w:ascii="Courier New" w:hAnsi="Courier New" w:cs="Courier New"/>
          <w:sz w:val="16"/>
          <w:szCs w:val="16"/>
        </w:rPr>
        <w:t xml:space="preserve">Estimated    </w:t>
      </w:r>
      <w:proofErr w:type="spellStart"/>
      <w:r w:rsidRPr="00873FE7">
        <w:rPr>
          <w:rFonts w:ascii="Courier New" w:hAnsi="Courier New" w:cs="Courier New"/>
          <w:sz w:val="16"/>
          <w:szCs w:val="16"/>
        </w:rPr>
        <w:t>Estimated</w:t>
      </w:r>
      <w:bookmarkEnd w:id="912"/>
      <w:proofErr w:type="spellEnd"/>
    </w:p>
    <w:p w14:paraId="3EB3867E"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13" w:name="_Toc54773811"/>
      <w:r w:rsidRPr="00873FE7">
        <w:rPr>
          <w:rFonts w:ascii="Courier New" w:hAnsi="Courier New" w:cs="Courier New"/>
          <w:sz w:val="16"/>
          <w:szCs w:val="16"/>
        </w:rPr>
        <w:t xml:space="preserve">Unweighted    </w:t>
      </w:r>
      <w:proofErr w:type="spellStart"/>
      <w:r w:rsidRPr="00873FE7">
        <w:rPr>
          <w:rFonts w:ascii="Courier New" w:hAnsi="Courier New" w:cs="Courier New"/>
          <w:sz w:val="16"/>
          <w:szCs w:val="16"/>
        </w:rPr>
        <w:t>Unweighted</w:t>
      </w:r>
      <w:proofErr w:type="spellEnd"/>
      <w:r w:rsidRPr="00873FE7">
        <w:rPr>
          <w:rFonts w:ascii="Courier New" w:hAnsi="Courier New" w:cs="Courier New"/>
          <w:sz w:val="16"/>
          <w:szCs w:val="16"/>
        </w:rPr>
        <w:t xml:space="preserve">    Weighted    </w:t>
      </w:r>
      <w:proofErr w:type="spellStart"/>
      <w:r w:rsidRPr="00873FE7">
        <w:rPr>
          <w:rFonts w:ascii="Courier New" w:hAnsi="Courier New" w:cs="Courier New"/>
          <w:sz w:val="16"/>
          <w:szCs w:val="16"/>
        </w:rPr>
        <w:t>Weighted</w:t>
      </w:r>
      <w:proofErr w:type="spellEnd"/>
      <w:r w:rsidRPr="00873FE7">
        <w:rPr>
          <w:rFonts w:ascii="Courier New" w:hAnsi="Courier New" w:cs="Courier New"/>
          <w:sz w:val="16"/>
          <w:szCs w:val="16"/>
        </w:rPr>
        <w:t xml:space="preserve">    Standard      </w:t>
      </w:r>
      <w:proofErr w:type="spellStart"/>
      <w:r w:rsidRPr="00873FE7">
        <w:rPr>
          <w:rFonts w:ascii="Courier New" w:hAnsi="Courier New" w:cs="Courier New"/>
          <w:sz w:val="16"/>
          <w:szCs w:val="16"/>
        </w:rPr>
        <w:t>Standard</w:t>
      </w:r>
      <w:proofErr w:type="spellEnd"/>
      <w:r w:rsidRPr="00873FE7">
        <w:rPr>
          <w:rFonts w:ascii="Courier New" w:hAnsi="Courier New" w:cs="Courier New"/>
          <w:sz w:val="16"/>
          <w:szCs w:val="16"/>
        </w:rPr>
        <w:t xml:space="preserve">       Ratio of</w:t>
      </w:r>
      <w:bookmarkEnd w:id="913"/>
    </w:p>
    <w:p w14:paraId="083B74B5"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14" w:name="_Toc54773812"/>
      <w:r w:rsidRPr="00873FE7">
        <w:rPr>
          <w:rFonts w:ascii="Courier New" w:hAnsi="Courier New" w:cs="Courier New"/>
          <w:sz w:val="16"/>
          <w:szCs w:val="16"/>
        </w:rPr>
        <w:t xml:space="preserve">Highest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Errors        </w:t>
      </w:r>
      <w:proofErr w:type="spellStart"/>
      <w:r w:rsidRPr="00873FE7">
        <w:rPr>
          <w:rFonts w:ascii="Courier New" w:hAnsi="Courier New" w:cs="Courier New"/>
          <w:sz w:val="16"/>
          <w:szCs w:val="16"/>
        </w:rPr>
        <w:t>Errors</w:t>
      </w:r>
      <w:proofErr w:type="spellEnd"/>
      <w:r w:rsidRPr="00873FE7">
        <w:rPr>
          <w:rFonts w:ascii="Courier New" w:hAnsi="Courier New" w:cs="Courier New"/>
          <w:sz w:val="16"/>
          <w:szCs w:val="16"/>
        </w:rPr>
        <w:t xml:space="preserve">        Estimated</w:t>
      </w:r>
      <w:bookmarkEnd w:id="914"/>
    </w:p>
    <w:p w14:paraId="6BF8EA90"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15" w:name="_Toc54773813"/>
      <w:proofErr w:type="gramStart"/>
      <w:r w:rsidRPr="00873FE7">
        <w:rPr>
          <w:rFonts w:ascii="Courier New" w:hAnsi="Courier New" w:cs="Courier New"/>
          <w:sz w:val="16"/>
          <w:szCs w:val="16"/>
        </w:rPr>
        <w:t>level</w:t>
      </w:r>
      <w:proofErr w:type="gramEnd"/>
      <w:r w:rsidRPr="00873FE7">
        <w:rPr>
          <w:rFonts w:ascii="Courier New" w:hAnsi="Courier New" w:cs="Courier New"/>
          <w:sz w:val="16"/>
          <w:szCs w:val="16"/>
        </w:rPr>
        <w:t xml:space="preserve"> of    Sample      Before        After        Before      After       Before        After      Standard Errors</w:t>
      </w:r>
      <w:bookmarkEnd w:id="915"/>
    </w:p>
    <w:p w14:paraId="474B99F6" w14:textId="77777777" w:rsidR="00873FE7" w:rsidRPr="00873FE7" w:rsidRDefault="00873FE7" w:rsidP="00873FE7">
      <w:pPr>
        <w:pStyle w:val="TT-TableTitle"/>
        <w:rPr>
          <w:rFonts w:ascii="Courier New" w:hAnsi="Courier New" w:cs="Courier New"/>
          <w:sz w:val="16"/>
          <w:szCs w:val="16"/>
        </w:rPr>
      </w:pPr>
      <w:bookmarkStart w:id="916" w:name="_Toc54773814"/>
      <w:proofErr w:type="gramStart"/>
      <w:r w:rsidRPr="00873FE7">
        <w:rPr>
          <w:rFonts w:ascii="Courier New" w:hAnsi="Courier New" w:cs="Courier New"/>
          <w:sz w:val="16"/>
          <w:szCs w:val="16"/>
        </w:rPr>
        <w:t>education</w:t>
      </w:r>
      <w:proofErr w:type="gramEnd"/>
      <w:r w:rsidRPr="00873FE7">
        <w:rPr>
          <w:rFonts w:ascii="Courier New" w:hAnsi="Courier New" w:cs="Courier New"/>
          <w:sz w:val="16"/>
          <w:szCs w:val="16"/>
        </w:rPr>
        <w:t xml:space="preserve">     Size      Swapping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(After/Before)</w:t>
      </w:r>
      <w:bookmarkEnd w:id="916"/>
    </w:p>
    <w:p w14:paraId="3A5E51C0" w14:textId="77777777" w:rsidR="00873FE7" w:rsidRPr="00873FE7" w:rsidRDefault="00873FE7" w:rsidP="00873FE7">
      <w:pPr>
        <w:pStyle w:val="TT-TableTitle"/>
        <w:rPr>
          <w:rFonts w:ascii="Courier New" w:hAnsi="Courier New" w:cs="Courier New"/>
          <w:sz w:val="16"/>
          <w:szCs w:val="16"/>
        </w:rPr>
      </w:pPr>
    </w:p>
    <w:p w14:paraId="4F73155B"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17" w:name="_Toc54773815"/>
      <w:r w:rsidRPr="00873FE7">
        <w:rPr>
          <w:rFonts w:ascii="Courier New" w:hAnsi="Courier New" w:cs="Courier New"/>
          <w:sz w:val="16"/>
          <w:szCs w:val="16"/>
        </w:rPr>
        <w:t>2         30       16.4835       16.4835      16.8840     16.8840       2.6985      2.69853        1.000000</w:t>
      </w:r>
      <w:bookmarkEnd w:id="917"/>
      <w:r w:rsidRPr="00873FE7">
        <w:rPr>
          <w:rFonts w:ascii="Courier New" w:hAnsi="Courier New" w:cs="Courier New"/>
          <w:sz w:val="16"/>
          <w:szCs w:val="16"/>
        </w:rPr>
        <w:t xml:space="preserve">    </w:t>
      </w:r>
    </w:p>
    <w:p w14:paraId="0D071F66"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18" w:name="_Toc54773816"/>
      <w:r w:rsidRPr="00873FE7">
        <w:rPr>
          <w:rFonts w:ascii="Courier New" w:hAnsi="Courier New" w:cs="Courier New"/>
          <w:sz w:val="16"/>
          <w:szCs w:val="16"/>
        </w:rPr>
        <w:t>3         57       31.3187       31.3187      32.7437     32.6893       3.8948      3.89521        1.000097</w:t>
      </w:r>
      <w:bookmarkEnd w:id="918"/>
      <w:r w:rsidRPr="00873FE7">
        <w:rPr>
          <w:rFonts w:ascii="Courier New" w:hAnsi="Courier New" w:cs="Courier New"/>
          <w:sz w:val="16"/>
          <w:szCs w:val="16"/>
        </w:rPr>
        <w:t xml:space="preserve">    </w:t>
      </w:r>
    </w:p>
    <w:p w14:paraId="654C4FA3"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19" w:name="_Toc54773817"/>
      <w:r w:rsidRPr="00873FE7">
        <w:rPr>
          <w:rFonts w:ascii="Courier New" w:hAnsi="Courier New" w:cs="Courier New"/>
          <w:sz w:val="16"/>
          <w:szCs w:val="16"/>
        </w:rPr>
        <w:t>4         32       17.5824       17.5824      19.5312     19.5312       3.1976      3.19757        1.000000</w:t>
      </w:r>
      <w:bookmarkEnd w:id="919"/>
      <w:r w:rsidRPr="00873FE7">
        <w:rPr>
          <w:rFonts w:ascii="Courier New" w:hAnsi="Courier New" w:cs="Courier New"/>
          <w:sz w:val="16"/>
          <w:szCs w:val="16"/>
        </w:rPr>
        <w:t xml:space="preserve">    </w:t>
      </w:r>
    </w:p>
    <w:p w14:paraId="3B981A46"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20" w:name="_Toc54773818"/>
      <w:r w:rsidRPr="00873FE7">
        <w:rPr>
          <w:rFonts w:ascii="Courier New" w:hAnsi="Courier New" w:cs="Courier New"/>
          <w:sz w:val="16"/>
          <w:szCs w:val="16"/>
        </w:rPr>
        <w:t>5         21       11.5385       11.5385      12.1649     12.1649       2.6270      2.62702        1.000000</w:t>
      </w:r>
      <w:bookmarkEnd w:id="920"/>
      <w:r w:rsidRPr="00873FE7">
        <w:rPr>
          <w:rFonts w:ascii="Courier New" w:hAnsi="Courier New" w:cs="Courier New"/>
          <w:sz w:val="16"/>
          <w:szCs w:val="16"/>
        </w:rPr>
        <w:t xml:space="preserve">    </w:t>
      </w:r>
    </w:p>
    <w:p w14:paraId="5534C526"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21" w:name="_Toc54773819"/>
      <w:r w:rsidRPr="00873FE7">
        <w:rPr>
          <w:rFonts w:ascii="Courier New" w:hAnsi="Courier New" w:cs="Courier New"/>
          <w:sz w:val="16"/>
          <w:szCs w:val="16"/>
        </w:rPr>
        <w:t>6          6        3.2967        3.2967       2.9218      2.9218       1.2773      1.27730        1.000000</w:t>
      </w:r>
      <w:bookmarkEnd w:id="921"/>
      <w:r w:rsidRPr="00873FE7">
        <w:rPr>
          <w:rFonts w:ascii="Courier New" w:hAnsi="Courier New" w:cs="Courier New"/>
          <w:sz w:val="16"/>
          <w:szCs w:val="16"/>
        </w:rPr>
        <w:t xml:space="preserve">    </w:t>
      </w:r>
    </w:p>
    <w:p w14:paraId="647C14D9"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22" w:name="_Toc54773820"/>
      <w:r w:rsidRPr="00873FE7">
        <w:rPr>
          <w:rFonts w:ascii="Courier New" w:hAnsi="Courier New" w:cs="Courier New"/>
          <w:sz w:val="16"/>
          <w:szCs w:val="16"/>
        </w:rPr>
        <w:t>7         19       10.4396       10.4396       8.0742      8.0995       1.8137      1.81384        1.000097</w:t>
      </w:r>
      <w:bookmarkEnd w:id="922"/>
      <w:r w:rsidRPr="00873FE7">
        <w:rPr>
          <w:rFonts w:ascii="Courier New" w:hAnsi="Courier New" w:cs="Courier New"/>
          <w:sz w:val="16"/>
          <w:szCs w:val="16"/>
        </w:rPr>
        <w:t xml:space="preserve">    </w:t>
      </w:r>
    </w:p>
    <w:p w14:paraId="0738C511"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23" w:name="_Toc54773821"/>
      <w:r w:rsidRPr="00873FE7">
        <w:rPr>
          <w:rFonts w:ascii="Courier New" w:hAnsi="Courier New" w:cs="Courier New"/>
          <w:sz w:val="16"/>
          <w:szCs w:val="16"/>
        </w:rPr>
        <w:t>8          7        3.8462        3.8462       3.1669      3.1669       1.2179      1.21788        1.000000</w:t>
      </w:r>
      <w:bookmarkEnd w:id="923"/>
      <w:r w:rsidRPr="00873FE7">
        <w:rPr>
          <w:rFonts w:ascii="Courier New" w:hAnsi="Courier New" w:cs="Courier New"/>
          <w:sz w:val="16"/>
          <w:szCs w:val="16"/>
        </w:rPr>
        <w:t xml:space="preserve">    </w:t>
      </w:r>
    </w:p>
    <w:p w14:paraId="27ECD6CC"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24" w:name="_Toc54773822"/>
      <w:r w:rsidRPr="00873FE7">
        <w:rPr>
          <w:rFonts w:ascii="Courier New" w:hAnsi="Courier New" w:cs="Courier New"/>
          <w:sz w:val="16"/>
          <w:szCs w:val="16"/>
        </w:rPr>
        <w:t>9          8        4.3956        4.3956       3.2857      3.3148       1.1875      1.18789        1.000299</w:t>
      </w:r>
      <w:bookmarkEnd w:id="924"/>
      <w:r w:rsidRPr="00873FE7">
        <w:rPr>
          <w:rFonts w:ascii="Courier New" w:hAnsi="Courier New" w:cs="Courier New"/>
          <w:sz w:val="16"/>
          <w:szCs w:val="16"/>
        </w:rPr>
        <w:t xml:space="preserve">    </w:t>
      </w:r>
    </w:p>
    <w:p w14:paraId="43F91DBC"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25" w:name="_Toc54773823"/>
      <w:r w:rsidRPr="00873FE7">
        <w:rPr>
          <w:rFonts w:ascii="Courier New" w:hAnsi="Courier New" w:cs="Courier New"/>
          <w:sz w:val="16"/>
          <w:szCs w:val="16"/>
        </w:rPr>
        <w:t>10          2        1.0989        1.0989       1.2275      1.2275       0.8711      0.87107        1.000000</w:t>
      </w:r>
      <w:bookmarkEnd w:id="925"/>
      <w:r w:rsidRPr="00873FE7">
        <w:rPr>
          <w:rFonts w:ascii="Courier New" w:hAnsi="Courier New" w:cs="Courier New"/>
          <w:sz w:val="16"/>
          <w:szCs w:val="16"/>
        </w:rPr>
        <w:t xml:space="preserve">    </w:t>
      </w:r>
    </w:p>
    <w:p w14:paraId="46F69607" w14:textId="77777777" w:rsidR="00AE48E4" w:rsidRPr="00AE48E4" w:rsidRDefault="00AE48E4" w:rsidP="00AE48E4">
      <w:pPr>
        <w:pStyle w:val="TT-TableTitle"/>
        <w:rPr>
          <w:rFonts w:ascii="Courier New" w:hAnsi="Courier New" w:cs="Courier New"/>
          <w:sz w:val="16"/>
          <w:szCs w:val="16"/>
        </w:rPr>
      </w:pPr>
    </w:p>
    <w:p w14:paraId="7CE6777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082D44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617320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2E68517" w14:textId="77777777" w:rsidR="00873FE7"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08CA1B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E23D11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F18B49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1D429D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3551C9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3372C7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6B0C57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6952F7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44AC703" w14:textId="77777777" w:rsidR="00AE48E4" w:rsidRPr="00AE48E4" w:rsidRDefault="00AE48E4" w:rsidP="00AE48E4">
      <w:pPr>
        <w:pStyle w:val="TT-TableTitle"/>
        <w:rPr>
          <w:rFonts w:ascii="Courier New" w:hAnsi="Courier New" w:cs="Courier New"/>
          <w:sz w:val="16"/>
          <w:szCs w:val="16"/>
        </w:rPr>
      </w:pPr>
      <w:bookmarkStart w:id="926" w:name="_Toc315265313"/>
      <w:bookmarkStart w:id="927" w:name="_Toc315335854"/>
      <w:bookmarkStart w:id="928" w:name="_Toc315420173"/>
      <w:bookmarkStart w:id="929" w:name="_Toc54773824"/>
      <w:r w:rsidRPr="00AE48E4">
        <w:rPr>
          <w:rFonts w:ascii="Courier New" w:hAnsi="Courier New" w:cs="Courier New"/>
          <w:sz w:val="16"/>
          <w:szCs w:val="16"/>
        </w:rPr>
        <w:t>* denotes absolute relative difference exceeds 0.1 and sample size exceeds 45</w:t>
      </w:r>
      <w:bookmarkEnd w:id="926"/>
      <w:bookmarkEnd w:id="927"/>
      <w:bookmarkEnd w:id="928"/>
      <w:bookmarkEnd w:id="929"/>
    </w:p>
    <w:p w14:paraId="23C1B5AD" w14:textId="77777777" w:rsidR="00AE48E4" w:rsidRPr="00AE48E4" w:rsidRDefault="00AE48E4" w:rsidP="00AE48E4">
      <w:pPr>
        <w:pStyle w:val="TT-TableTitle"/>
        <w:rPr>
          <w:rFonts w:ascii="Courier New" w:hAnsi="Courier New" w:cs="Courier New"/>
          <w:sz w:val="16"/>
          <w:szCs w:val="16"/>
        </w:rPr>
      </w:pPr>
      <w:bookmarkStart w:id="930" w:name="_Toc315265314"/>
      <w:bookmarkStart w:id="931" w:name="_Toc315335855"/>
      <w:bookmarkStart w:id="932" w:name="_Toc315420174"/>
      <w:bookmarkStart w:id="933" w:name="_Toc54773825"/>
      <w:r w:rsidRPr="00AE48E4">
        <w:rPr>
          <w:rFonts w:ascii="Courier New" w:hAnsi="Courier New" w:cs="Courier New"/>
          <w:sz w:val="16"/>
          <w:szCs w:val="16"/>
        </w:rPr>
        <w:t>~ denotes value was zero before swapping and non-zero after swapping</w:t>
      </w:r>
      <w:bookmarkEnd w:id="930"/>
      <w:bookmarkEnd w:id="931"/>
      <w:bookmarkEnd w:id="932"/>
      <w:bookmarkEnd w:id="933"/>
    </w:p>
    <w:p w14:paraId="596383CA" w14:textId="77777777" w:rsidR="00873FE7" w:rsidRDefault="00AE48E4" w:rsidP="00AE48E4">
      <w:pPr>
        <w:pStyle w:val="TT-TableTitle"/>
        <w:rPr>
          <w:rFonts w:ascii="Courier New" w:hAnsi="Courier New" w:cs="Courier New"/>
          <w:sz w:val="16"/>
          <w:szCs w:val="16"/>
        </w:rPr>
        <w:sectPr w:rsidR="00873FE7" w:rsidSect="00873FE7">
          <w:pgSz w:w="15840" w:h="12240" w:orient="landscape" w:code="1"/>
          <w:pgMar w:top="1440" w:right="1440" w:bottom="1440" w:left="1440" w:header="720" w:footer="576" w:gutter="0"/>
          <w:cols w:space="720"/>
          <w:noEndnote/>
          <w:titlePg/>
          <w:docGrid w:linePitch="299"/>
        </w:sectPr>
      </w:pPr>
      <w:bookmarkStart w:id="934" w:name="_Toc315265315"/>
      <w:bookmarkStart w:id="935" w:name="_Toc315335856"/>
      <w:bookmarkStart w:id="936" w:name="_Toc315420175"/>
      <w:bookmarkStart w:id="937" w:name="_Toc54773826"/>
      <w:r w:rsidRPr="00AE48E4">
        <w:rPr>
          <w:rFonts w:ascii="Courier New" w:hAnsi="Courier New" w:cs="Courier New"/>
          <w:sz w:val="16"/>
          <w:szCs w:val="16"/>
        </w:rPr>
        <w:t>@ denotes SE ratios exceeds 1.1 and sample size exceeds 45</w:t>
      </w:r>
      <w:bookmarkEnd w:id="934"/>
      <w:bookmarkEnd w:id="935"/>
      <w:bookmarkEnd w:id="936"/>
      <w:bookmarkEnd w:id="937"/>
    </w:p>
    <w:p w14:paraId="59C3C355" w14:textId="77777777" w:rsidR="00021B3E" w:rsidRDefault="00021B3E" w:rsidP="00873FE7">
      <w:pPr>
        <w:pStyle w:val="TT-TableTitle"/>
        <w:tabs>
          <w:tab w:val="clear" w:pos="1152"/>
          <w:tab w:val="left" w:pos="0"/>
        </w:tabs>
        <w:ind w:left="0" w:firstLine="0"/>
      </w:pPr>
      <w:bookmarkStart w:id="938" w:name="_Toc315265316"/>
      <w:bookmarkStart w:id="939" w:name="_Toc315335857"/>
      <w:bookmarkStart w:id="940" w:name="_Toc315420176"/>
      <w:bookmarkStart w:id="941" w:name="_Toc54773827"/>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938"/>
      <w:bookmarkEnd w:id="939"/>
      <w:bookmarkEnd w:id="940"/>
      <w:bookmarkEnd w:id="941"/>
    </w:p>
    <w:p w14:paraId="462983BF" w14:textId="77777777" w:rsidR="007565B5" w:rsidRDefault="007565B5" w:rsidP="007565B5">
      <w:pPr>
        <w:pStyle w:val="TT-TableTitle"/>
      </w:pPr>
    </w:p>
    <w:p w14:paraId="41B0177E" w14:textId="77777777" w:rsidR="00873FE7" w:rsidRPr="00873FE7" w:rsidRDefault="00873FE7" w:rsidP="00873FE7">
      <w:pPr>
        <w:pStyle w:val="TT-TableTitle"/>
        <w:rPr>
          <w:rFonts w:ascii="Courier New" w:hAnsi="Courier New" w:cs="Courier New"/>
          <w:sz w:val="16"/>
          <w:szCs w:val="16"/>
        </w:rPr>
      </w:pPr>
      <w:bookmarkStart w:id="942" w:name="_Toc54773828"/>
      <w:bookmarkStart w:id="943" w:name="_Toc315265317"/>
      <w:bookmarkStart w:id="944" w:name="_Toc315335858"/>
      <w:bookmarkStart w:id="945" w:name="_Toc315420177"/>
      <w:r w:rsidRPr="00873FE7">
        <w:rPr>
          <w:rFonts w:ascii="Courier New" w:hAnsi="Courier New" w:cs="Courier New"/>
          <w:sz w:val="16"/>
          <w:szCs w:val="16"/>
        </w:rPr>
        <w:t xml:space="preserve">DATASWAP   EXAMPLE1.SAS                       </w:t>
      </w:r>
      <w:r>
        <w:rPr>
          <w:rFonts w:ascii="Courier New" w:hAnsi="Courier New" w:cs="Courier New"/>
          <w:sz w:val="16"/>
          <w:szCs w:val="16"/>
        </w:rPr>
        <w:t xml:space="preserve">             </w:t>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2015  28</w:t>
      </w:r>
      <w:bookmarkEnd w:id="942"/>
      <w:proofErr w:type="gramEnd"/>
    </w:p>
    <w:p w14:paraId="1B822633" w14:textId="77777777" w:rsidR="00873FE7" w:rsidRPr="00873FE7" w:rsidRDefault="00873FE7" w:rsidP="00873FE7">
      <w:pPr>
        <w:pStyle w:val="TT-TableTitle"/>
        <w:rPr>
          <w:rFonts w:ascii="Courier New" w:hAnsi="Courier New" w:cs="Courier New"/>
          <w:sz w:val="16"/>
          <w:szCs w:val="16"/>
        </w:rPr>
      </w:pPr>
      <w:bookmarkStart w:id="946" w:name="_Toc54773829"/>
      <w:r w:rsidRPr="00873FE7">
        <w:rPr>
          <w:rFonts w:ascii="Courier New" w:hAnsi="Courier New" w:cs="Courier New"/>
          <w:sz w:val="16"/>
          <w:szCs w:val="16"/>
        </w:rPr>
        <w:t>Supplemental Tables for DRB Members</w:t>
      </w:r>
      <w:bookmarkEnd w:id="946"/>
    </w:p>
    <w:p w14:paraId="6B003BCE" w14:textId="77777777" w:rsidR="00873FE7" w:rsidRPr="00873FE7" w:rsidRDefault="00873FE7" w:rsidP="00873FE7">
      <w:pPr>
        <w:pStyle w:val="TT-TableTitle"/>
        <w:rPr>
          <w:rFonts w:ascii="Courier New" w:hAnsi="Courier New" w:cs="Courier New"/>
          <w:sz w:val="16"/>
          <w:szCs w:val="16"/>
        </w:rPr>
      </w:pPr>
      <w:bookmarkStart w:id="947" w:name="_Toc54773830"/>
      <w:r w:rsidRPr="00873FE7">
        <w:rPr>
          <w:rFonts w:ascii="Courier New" w:hAnsi="Courier New" w:cs="Courier New"/>
          <w:sz w:val="16"/>
          <w:szCs w:val="16"/>
        </w:rPr>
        <w:t>Aggregated Level -- Changes to Swapped Variables in LINKSWAP=EDUC_DET</w:t>
      </w:r>
      <w:bookmarkEnd w:id="947"/>
    </w:p>
    <w:p w14:paraId="03034068" w14:textId="77777777" w:rsidR="00873FE7" w:rsidRPr="00873FE7" w:rsidRDefault="00873FE7" w:rsidP="00873FE7">
      <w:pPr>
        <w:pStyle w:val="TT-TableTitle"/>
        <w:rPr>
          <w:rFonts w:ascii="Courier New" w:hAnsi="Courier New" w:cs="Courier New"/>
          <w:sz w:val="16"/>
          <w:szCs w:val="16"/>
        </w:rPr>
      </w:pPr>
    </w:p>
    <w:p w14:paraId="2ECA7EEB"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48" w:name="_Toc54773831"/>
      <w:r w:rsidRPr="00873FE7">
        <w:rPr>
          <w:rFonts w:ascii="Courier New" w:hAnsi="Courier New" w:cs="Courier New"/>
          <w:sz w:val="16"/>
          <w:szCs w:val="16"/>
        </w:rPr>
        <w:t>Ratio of Estimated</w:t>
      </w:r>
      <w:bookmarkEnd w:id="948"/>
    </w:p>
    <w:p w14:paraId="2973CC80"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49" w:name="_Toc54773832"/>
      <w:r w:rsidRPr="00873FE7">
        <w:rPr>
          <w:rFonts w:ascii="Courier New" w:hAnsi="Courier New" w:cs="Courier New"/>
          <w:sz w:val="16"/>
          <w:szCs w:val="16"/>
        </w:rPr>
        <w:t>Before/After    Weighted       Estimated        Standard Errors</w:t>
      </w:r>
      <w:bookmarkEnd w:id="949"/>
    </w:p>
    <w:p w14:paraId="5A790DC9" w14:textId="77777777" w:rsidR="00873FE7" w:rsidRPr="00873FE7" w:rsidRDefault="00873FE7" w:rsidP="00873FE7">
      <w:pPr>
        <w:pStyle w:val="TT-TableTitle"/>
        <w:rPr>
          <w:rFonts w:ascii="Courier New" w:hAnsi="Courier New" w:cs="Courier New"/>
          <w:sz w:val="16"/>
          <w:szCs w:val="16"/>
        </w:rPr>
      </w:pPr>
      <w:bookmarkStart w:id="950" w:name="_Toc54773833"/>
      <w:r w:rsidRPr="00873FE7">
        <w:rPr>
          <w:rFonts w:ascii="Courier New" w:hAnsi="Courier New" w:cs="Courier New"/>
          <w:sz w:val="16"/>
          <w:szCs w:val="16"/>
        </w:rPr>
        <w:t>EDUC_DET    N     KEYOUT      Swapping        Mean      Standard Errors      (After/Before)</w:t>
      </w:r>
      <w:bookmarkEnd w:id="950"/>
    </w:p>
    <w:p w14:paraId="7112B634" w14:textId="77777777" w:rsidR="00873FE7" w:rsidRPr="00873FE7" w:rsidRDefault="00873FE7" w:rsidP="00873FE7">
      <w:pPr>
        <w:pStyle w:val="TT-TableTitle"/>
        <w:rPr>
          <w:rFonts w:ascii="Courier New" w:hAnsi="Courier New" w:cs="Courier New"/>
          <w:sz w:val="16"/>
          <w:szCs w:val="16"/>
        </w:rPr>
      </w:pPr>
    </w:p>
    <w:p w14:paraId="75E4CF17"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1" w:name="_Toc54773834"/>
      <w:r w:rsidRPr="00873FE7">
        <w:rPr>
          <w:rFonts w:ascii="Courier New" w:hAnsi="Courier New" w:cs="Courier New"/>
          <w:sz w:val="16"/>
          <w:szCs w:val="16"/>
        </w:rPr>
        <w:t>2       30    SCORE        Before       177.4834        13.4480             1.000000</w:t>
      </w:r>
      <w:bookmarkEnd w:id="951"/>
      <w:r w:rsidRPr="00873FE7">
        <w:rPr>
          <w:rFonts w:ascii="Courier New" w:hAnsi="Courier New" w:cs="Courier New"/>
          <w:sz w:val="16"/>
          <w:szCs w:val="16"/>
        </w:rPr>
        <w:t xml:space="preserve">     </w:t>
      </w:r>
    </w:p>
    <w:p w14:paraId="65E99C4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2" w:name="_Toc54773835"/>
      <w:r w:rsidRPr="00873FE7">
        <w:rPr>
          <w:rFonts w:ascii="Courier New" w:hAnsi="Courier New" w:cs="Courier New"/>
          <w:sz w:val="16"/>
          <w:szCs w:val="16"/>
        </w:rPr>
        <w:t>After        177.4834        13.4480</w:t>
      </w:r>
      <w:bookmarkEnd w:id="952"/>
      <w:r w:rsidRPr="00873FE7">
        <w:rPr>
          <w:rFonts w:ascii="Courier New" w:hAnsi="Courier New" w:cs="Courier New"/>
          <w:sz w:val="16"/>
          <w:szCs w:val="16"/>
        </w:rPr>
        <w:t xml:space="preserve">                          </w:t>
      </w:r>
    </w:p>
    <w:p w14:paraId="4E1CC0BB"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3" w:name="_Toc54773836"/>
      <w:r w:rsidRPr="00873FE7">
        <w:rPr>
          <w:rFonts w:ascii="Courier New" w:hAnsi="Courier New" w:cs="Courier New"/>
          <w:sz w:val="16"/>
          <w:szCs w:val="16"/>
        </w:rPr>
        <w:t>3       57    SCORE        Before       228.1105         8.3165             1.014900</w:t>
      </w:r>
      <w:bookmarkEnd w:id="953"/>
      <w:r w:rsidRPr="00873FE7">
        <w:rPr>
          <w:rFonts w:ascii="Courier New" w:hAnsi="Courier New" w:cs="Courier New"/>
          <w:sz w:val="16"/>
          <w:szCs w:val="16"/>
        </w:rPr>
        <w:t xml:space="preserve">     </w:t>
      </w:r>
    </w:p>
    <w:p w14:paraId="401AB29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4" w:name="_Toc54773837"/>
      <w:r w:rsidRPr="00873FE7">
        <w:rPr>
          <w:rFonts w:ascii="Courier New" w:hAnsi="Courier New" w:cs="Courier New"/>
          <w:sz w:val="16"/>
          <w:szCs w:val="16"/>
        </w:rPr>
        <w:t>After        229.5515         8.4404</w:t>
      </w:r>
      <w:bookmarkEnd w:id="954"/>
      <w:r w:rsidRPr="00873FE7">
        <w:rPr>
          <w:rFonts w:ascii="Courier New" w:hAnsi="Courier New" w:cs="Courier New"/>
          <w:sz w:val="16"/>
          <w:szCs w:val="16"/>
        </w:rPr>
        <w:t xml:space="preserve">                          </w:t>
      </w:r>
    </w:p>
    <w:p w14:paraId="5B41C02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5" w:name="_Toc54773838"/>
      <w:r w:rsidRPr="00873FE7">
        <w:rPr>
          <w:rFonts w:ascii="Courier New" w:hAnsi="Courier New" w:cs="Courier New"/>
          <w:sz w:val="16"/>
          <w:szCs w:val="16"/>
        </w:rPr>
        <w:t>4       32    SCORE        Before       266.0061         6.9660             1.000000</w:t>
      </w:r>
      <w:bookmarkEnd w:id="955"/>
      <w:r w:rsidRPr="00873FE7">
        <w:rPr>
          <w:rFonts w:ascii="Courier New" w:hAnsi="Courier New" w:cs="Courier New"/>
          <w:sz w:val="16"/>
          <w:szCs w:val="16"/>
        </w:rPr>
        <w:t xml:space="preserve">     </w:t>
      </w:r>
    </w:p>
    <w:p w14:paraId="0474FFE5"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6" w:name="_Toc54773839"/>
      <w:r w:rsidRPr="00873FE7">
        <w:rPr>
          <w:rFonts w:ascii="Courier New" w:hAnsi="Courier New" w:cs="Courier New"/>
          <w:sz w:val="16"/>
          <w:szCs w:val="16"/>
        </w:rPr>
        <w:t>After        266.0061         6.9660</w:t>
      </w:r>
      <w:bookmarkEnd w:id="956"/>
      <w:r w:rsidRPr="00873FE7">
        <w:rPr>
          <w:rFonts w:ascii="Courier New" w:hAnsi="Courier New" w:cs="Courier New"/>
          <w:sz w:val="16"/>
          <w:szCs w:val="16"/>
        </w:rPr>
        <w:t xml:space="preserve">                          </w:t>
      </w:r>
    </w:p>
    <w:p w14:paraId="1789AD5D"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7" w:name="_Toc54773840"/>
      <w:r w:rsidRPr="00873FE7">
        <w:rPr>
          <w:rFonts w:ascii="Courier New" w:hAnsi="Courier New" w:cs="Courier New"/>
          <w:sz w:val="16"/>
          <w:szCs w:val="16"/>
        </w:rPr>
        <w:t>5       21    SCORE        Before       232.6617        12.8376             1.000000</w:t>
      </w:r>
      <w:bookmarkEnd w:id="957"/>
      <w:r w:rsidRPr="00873FE7">
        <w:rPr>
          <w:rFonts w:ascii="Courier New" w:hAnsi="Courier New" w:cs="Courier New"/>
          <w:sz w:val="16"/>
          <w:szCs w:val="16"/>
        </w:rPr>
        <w:t xml:space="preserve">     </w:t>
      </w:r>
    </w:p>
    <w:p w14:paraId="17CC92F8"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8" w:name="_Toc54773841"/>
      <w:r w:rsidRPr="00873FE7">
        <w:rPr>
          <w:rFonts w:ascii="Courier New" w:hAnsi="Courier New" w:cs="Courier New"/>
          <w:sz w:val="16"/>
          <w:szCs w:val="16"/>
        </w:rPr>
        <w:t>After        232.6617        12.8376</w:t>
      </w:r>
      <w:bookmarkEnd w:id="958"/>
      <w:r w:rsidRPr="00873FE7">
        <w:rPr>
          <w:rFonts w:ascii="Courier New" w:hAnsi="Courier New" w:cs="Courier New"/>
          <w:sz w:val="16"/>
          <w:szCs w:val="16"/>
        </w:rPr>
        <w:t xml:space="preserve">                          </w:t>
      </w:r>
    </w:p>
    <w:p w14:paraId="1E2EE0D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59" w:name="_Toc54773842"/>
      <w:r w:rsidRPr="00873FE7">
        <w:rPr>
          <w:rFonts w:ascii="Courier New" w:hAnsi="Courier New" w:cs="Courier New"/>
          <w:sz w:val="16"/>
          <w:szCs w:val="16"/>
        </w:rPr>
        <w:t>6        6    SCORE        Before       273.4216        16.3528             1.000000</w:t>
      </w:r>
      <w:bookmarkEnd w:id="959"/>
      <w:r w:rsidRPr="00873FE7">
        <w:rPr>
          <w:rFonts w:ascii="Courier New" w:hAnsi="Courier New" w:cs="Courier New"/>
          <w:sz w:val="16"/>
          <w:szCs w:val="16"/>
        </w:rPr>
        <w:t xml:space="preserve">     </w:t>
      </w:r>
    </w:p>
    <w:p w14:paraId="0773E95B"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0" w:name="_Toc54773843"/>
      <w:r w:rsidRPr="00873FE7">
        <w:rPr>
          <w:rFonts w:ascii="Courier New" w:hAnsi="Courier New" w:cs="Courier New"/>
          <w:sz w:val="16"/>
          <w:szCs w:val="16"/>
        </w:rPr>
        <w:t>After        273.4216        16.3528</w:t>
      </w:r>
      <w:bookmarkEnd w:id="960"/>
      <w:r w:rsidRPr="00873FE7">
        <w:rPr>
          <w:rFonts w:ascii="Courier New" w:hAnsi="Courier New" w:cs="Courier New"/>
          <w:sz w:val="16"/>
          <w:szCs w:val="16"/>
        </w:rPr>
        <w:t xml:space="preserve">                          </w:t>
      </w:r>
    </w:p>
    <w:p w14:paraId="04CBEE5A"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1" w:name="_Toc54773844"/>
      <w:r w:rsidRPr="00873FE7">
        <w:rPr>
          <w:rFonts w:ascii="Courier New" w:hAnsi="Courier New" w:cs="Courier New"/>
          <w:sz w:val="16"/>
          <w:szCs w:val="16"/>
        </w:rPr>
        <w:t>7       19    SCORE        Before       272.7863         8.6800             1.049798</w:t>
      </w:r>
      <w:bookmarkEnd w:id="961"/>
      <w:r w:rsidRPr="00873FE7">
        <w:rPr>
          <w:rFonts w:ascii="Courier New" w:hAnsi="Courier New" w:cs="Courier New"/>
          <w:sz w:val="16"/>
          <w:szCs w:val="16"/>
        </w:rPr>
        <w:t xml:space="preserve">     </w:t>
      </w:r>
    </w:p>
    <w:p w14:paraId="1E839F35"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2" w:name="_Toc54773845"/>
      <w:r w:rsidRPr="00873FE7">
        <w:rPr>
          <w:rFonts w:ascii="Courier New" w:hAnsi="Courier New" w:cs="Courier New"/>
          <w:sz w:val="16"/>
          <w:szCs w:val="16"/>
        </w:rPr>
        <w:t>After        270.0131         9.1123</w:t>
      </w:r>
      <w:bookmarkEnd w:id="962"/>
      <w:r w:rsidRPr="00873FE7">
        <w:rPr>
          <w:rFonts w:ascii="Courier New" w:hAnsi="Courier New" w:cs="Courier New"/>
          <w:sz w:val="16"/>
          <w:szCs w:val="16"/>
        </w:rPr>
        <w:t xml:space="preserve">                          </w:t>
      </w:r>
    </w:p>
    <w:p w14:paraId="3A7F63AF"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3" w:name="_Toc54773846"/>
      <w:r w:rsidRPr="00873FE7">
        <w:rPr>
          <w:rFonts w:ascii="Courier New" w:hAnsi="Courier New" w:cs="Courier New"/>
          <w:sz w:val="16"/>
          <w:szCs w:val="16"/>
        </w:rPr>
        <w:t>8        7    SCORE        Before       293.3091        12.6352             1.000000</w:t>
      </w:r>
      <w:bookmarkEnd w:id="963"/>
      <w:r w:rsidRPr="00873FE7">
        <w:rPr>
          <w:rFonts w:ascii="Courier New" w:hAnsi="Courier New" w:cs="Courier New"/>
          <w:sz w:val="16"/>
          <w:szCs w:val="16"/>
        </w:rPr>
        <w:t xml:space="preserve">     </w:t>
      </w:r>
    </w:p>
    <w:p w14:paraId="44200997"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4" w:name="_Toc54773847"/>
      <w:r w:rsidRPr="00873FE7">
        <w:rPr>
          <w:rFonts w:ascii="Courier New" w:hAnsi="Courier New" w:cs="Courier New"/>
          <w:sz w:val="16"/>
          <w:szCs w:val="16"/>
        </w:rPr>
        <w:t>After        293.3091        12.6352</w:t>
      </w:r>
      <w:bookmarkEnd w:id="964"/>
      <w:r w:rsidRPr="00873FE7">
        <w:rPr>
          <w:rFonts w:ascii="Courier New" w:hAnsi="Courier New" w:cs="Courier New"/>
          <w:sz w:val="16"/>
          <w:szCs w:val="16"/>
        </w:rPr>
        <w:t xml:space="preserve">                          </w:t>
      </w:r>
    </w:p>
    <w:p w14:paraId="1C1CB79B"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5" w:name="_Toc54773848"/>
      <w:r w:rsidRPr="00873FE7">
        <w:rPr>
          <w:rFonts w:ascii="Courier New" w:hAnsi="Courier New" w:cs="Courier New"/>
          <w:sz w:val="16"/>
          <w:szCs w:val="16"/>
        </w:rPr>
        <w:t>9        8    SCORE        Before       296.5311         8.7201             1.386565</w:t>
      </w:r>
      <w:bookmarkEnd w:id="965"/>
      <w:r w:rsidRPr="00873FE7">
        <w:rPr>
          <w:rFonts w:ascii="Courier New" w:hAnsi="Courier New" w:cs="Courier New"/>
          <w:sz w:val="16"/>
          <w:szCs w:val="16"/>
        </w:rPr>
        <w:t xml:space="preserve">     </w:t>
      </w:r>
    </w:p>
    <w:p w14:paraId="14BC6F4E"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6" w:name="_Toc54773849"/>
      <w:r w:rsidRPr="00873FE7">
        <w:rPr>
          <w:rFonts w:ascii="Courier New" w:hAnsi="Courier New" w:cs="Courier New"/>
          <w:sz w:val="16"/>
          <w:szCs w:val="16"/>
        </w:rPr>
        <w:t>After        288.1554        12.0910</w:t>
      </w:r>
      <w:bookmarkEnd w:id="966"/>
      <w:r w:rsidRPr="00873FE7">
        <w:rPr>
          <w:rFonts w:ascii="Courier New" w:hAnsi="Courier New" w:cs="Courier New"/>
          <w:sz w:val="16"/>
          <w:szCs w:val="16"/>
        </w:rPr>
        <w:t xml:space="preserve">                          </w:t>
      </w:r>
    </w:p>
    <w:p w14:paraId="1C06CD71"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7" w:name="_Toc54773850"/>
      <w:r w:rsidRPr="00873FE7">
        <w:rPr>
          <w:rFonts w:ascii="Courier New" w:hAnsi="Courier New" w:cs="Courier New"/>
          <w:sz w:val="16"/>
          <w:szCs w:val="16"/>
        </w:rPr>
        <w:t>10        2    SCORE        Before       244.9769         4.1836             1.000000</w:t>
      </w:r>
      <w:bookmarkEnd w:id="967"/>
      <w:r w:rsidRPr="00873FE7">
        <w:rPr>
          <w:rFonts w:ascii="Courier New" w:hAnsi="Courier New" w:cs="Courier New"/>
          <w:sz w:val="16"/>
          <w:szCs w:val="16"/>
        </w:rPr>
        <w:t xml:space="preserve">     </w:t>
      </w:r>
    </w:p>
    <w:p w14:paraId="4C04342D" w14:textId="77777777" w:rsidR="00AE48E4" w:rsidRPr="00AE48E4" w:rsidRDefault="00873FE7" w:rsidP="00AE48E4">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68" w:name="_Toc54773851"/>
      <w:r w:rsidRPr="00873FE7">
        <w:rPr>
          <w:rFonts w:ascii="Courier New" w:hAnsi="Courier New" w:cs="Courier New"/>
          <w:sz w:val="16"/>
          <w:szCs w:val="16"/>
        </w:rPr>
        <w:t>After        244.9769         4.1836</w:t>
      </w:r>
      <w:bookmarkEnd w:id="968"/>
      <w:r w:rsidRPr="00873FE7">
        <w:rPr>
          <w:rFonts w:ascii="Courier New" w:hAnsi="Courier New" w:cs="Courier New"/>
          <w:sz w:val="16"/>
          <w:szCs w:val="16"/>
        </w:rPr>
        <w:t xml:space="preserve">             </w:t>
      </w:r>
      <w:bookmarkEnd w:id="943"/>
      <w:bookmarkEnd w:id="944"/>
      <w:bookmarkEnd w:id="945"/>
      <w:r w:rsidR="00AE48E4" w:rsidRPr="00AE48E4">
        <w:rPr>
          <w:rFonts w:ascii="Courier New" w:hAnsi="Courier New" w:cs="Courier New"/>
          <w:sz w:val="16"/>
          <w:szCs w:val="16"/>
        </w:rPr>
        <w:t xml:space="preserve"> </w:t>
      </w:r>
    </w:p>
    <w:p w14:paraId="5852912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297EAE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91B4FF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7D6E16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991711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BABC52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7B6A46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4CD275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D6AB8A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23AB15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0B1316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8C08F5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E46D39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E2F43E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64CFA2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2250F4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2C79BE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EB43AC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34043B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373407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77BEAEC" w14:textId="77777777" w:rsidR="00AE48E4" w:rsidRPr="00AE48E4" w:rsidRDefault="00AE48E4" w:rsidP="00AE48E4">
      <w:pPr>
        <w:pStyle w:val="TT-TableTitle"/>
        <w:rPr>
          <w:rFonts w:ascii="Courier New" w:hAnsi="Courier New" w:cs="Courier New"/>
          <w:sz w:val="16"/>
          <w:szCs w:val="16"/>
        </w:rPr>
      </w:pPr>
      <w:bookmarkStart w:id="969" w:name="_Toc315265329"/>
      <w:bookmarkStart w:id="970" w:name="_Toc315335870"/>
      <w:bookmarkStart w:id="971" w:name="_Toc315420189"/>
      <w:bookmarkStart w:id="972" w:name="_Toc54773852"/>
      <w:r w:rsidRPr="00AE48E4">
        <w:rPr>
          <w:rFonts w:ascii="Courier New" w:hAnsi="Courier New" w:cs="Courier New"/>
          <w:sz w:val="16"/>
          <w:szCs w:val="16"/>
        </w:rPr>
        <w:t>* denotes absolute relative difference exceeds 0.1 and sample size exceeds 45</w:t>
      </w:r>
      <w:bookmarkEnd w:id="969"/>
      <w:bookmarkEnd w:id="970"/>
      <w:bookmarkEnd w:id="971"/>
      <w:bookmarkEnd w:id="972"/>
    </w:p>
    <w:p w14:paraId="57F0184E" w14:textId="77777777" w:rsidR="00AE48E4" w:rsidRPr="00AE48E4" w:rsidRDefault="00AE48E4" w:rsidP="00AE48E4">
      <w:pPr>
        <w:pStyle w:val="TT-TableTitle"/>
        <w:rPr>
          <w:rFonts w:ascii="Courier New" w:hAnsi="Courier New" w:cs="Courier New"/>
          <w:sz w:val="16"/>
          <w:szCs w:val="16"/>
        </w:rPr>
      </w:pPr>
      <w:bookmarkStart w:id="973" w:name="_Toc315265330"/>
      <w:bookmarkStart w:id="974" w:name="_Toc315335871"/>
      <w:bookmarkStart w:id="975" w:name="_Toc315420190"/>
      <w:bookmarkStart w:id="976" w:name="_Toc54773853"/>
      <w:r w:rsidRPr="00AE48E4">
        <w:rPr>
          <w:rFonts w:ascii="Courier New" w:hAnsi="Courier New" w:cs="Courier New"/>
          <w:sz w:val="16"/>
          <w:szCs w:val="16"/>
        </w:rPr>
        <w:t>~ denotes value was zero before swapping and non-zero after swapping</w:t>
      </w:r>
      <w:bookmarkEnd w:id="973"/>
      <w:bookmarkEnd w:id="974"/>
      <w:bookmarkEnd w:id="975"/>
      <w:bookmarkEnd w:id="976"/>
    </w:p>
    <w:p w14:paraId="30E1477F" w14:textId="77777777" w:rsidR="00AE48E4" w:rsidRPr="00AE48E4" w:rsidRDefault="00AE48E4" w:rsidP="00AE48E4">
      <w:pPr>
        <w:pStyle w:val="TT-TableTitle"/>
        <w:rPr>
          <w:rFonts w:ascii="Courier New" w:hAnsi="Courier New" w:cs="Courier New"/>
          <w:sz w:val="16"/>
          <w:szCs w:val="16"/>
        </w:rPr>
      </w:pPr>
      <w:bookmarkStart w:id="977" w:name="_Toc315265331"/>
      <w:bookmarkStart w:id="978" w:name="_Toc315335872"/>
      <w:bookmarkStart w:id="979" w:name="_Toc315420191"/>
      <w:bookmarkStart w:id="980" w:name="_Toc54773854"/>
      <w:r w:rsidRPr="00AE48E4">
        <w:rPr>
          <w:rFonts w:ascii="Courier New" w:hAnsi="Courier New" w:cs="Courier New"/>
          <w:sz w:val="16"/>
          <w:szCs w:val="16"/>
        </w:rPr>
        <w:t>@ denotes SE ratios exceeds 1.1 and sample size exceeds 45</w:t>
      </w:r>
      <w:bookmarkEnd w:id="977"/>
      <w:bookmarkEnd w:id="978"/>
      <w:bookmarkEnd w:id="979"/>
      <w:bookmarkEnd w:id="980"/>
    </w:p>
    <w:p w14:paraId="4D80A0D6" w14:textId="77777777" w:rsidR="00873FE7" w:rsidRDefault="00AE48E4" w:rsidP="00021B3E">
      <w:pPr>
        <w:pStyle w:val="TT-TableTitle"/>
        <w:rPr>
          <w:rFonts w:ascii="Courier New" w:hAnsi="Courier New" w:cs="Courier New"/>
          <w:sz w:val="16"/>
          <w:szCs w:val="16"/>
        </w:rPr>
        <w:sectPr w:rsidR="00873FE7" w:rsidSect="00F91562">
          <w:pgSz w:w="12240" w:h="15840" w:code="1"/>
          <w:pgMar w:top="1440" w:right="1440" w:bottom="1440" w:left="1440" w:header="720" w:footer="576" w:gutter="0"/>
          <w:cols w:space="720"/>
          <w:noEndnote/>
          <w:titlePg/>
          <w:docGrid w:linePitch="299"/>
        </w:sectPr>
      </w:pPr>
      <w:r w:rsidRPr="00AE48E4">
        <w:rPr>
          <w:rFonts w:ascii="Courier New" w:hAnsi="Courier New" w:cs="Courier New"/>
          <w:sz w:val="16"/>
          <w:szCs w:val="16"/>
        </w:rPr>
        <w:br w:type="page"/>
      </w:r>
      <w:bookmarkStart w:id="981" w:name="_Toc315265332"/>
      <w:bookmarkStart w:id="982" w:name="_Toc315335873"/>
      <w:bookmarkStart w:id="983" w:name="_Toc315420192"/>
    </w:p>
    <w:p w14:paraId="5AA71971" w14:textId="77777777" w:rsidR="00021B3E" w:rsidRDefault="00021B3E" w:rsidP="00021B3E">
      <w:pPr>
        <w:pStyle w:val="TT-TableTitle"/>
      </w:pPr>
      <w:bookmarkStart w:id="984" w:name="_Toc54773855"/>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981"/>
      <w:bookmarkEnd w:id="982"/>
      <w:bookmarkEnd w:id="983"/>
      <w:bookmarkEnd w:id="984"/>
    </w:p>
    <w:p w14:paraId="5787ECE0" w14:textId="77777777" w:rsidR="007565B5" w:rsidRDefault="007565B5" w:rsidP="007565B5">
      <w:pPr>
        <w:pStyle w:val="TT-TableTitle"/>
      </w:pPr>
    </w:p>
    <w:p w14:paraId="14972BA3" w14:textId="77777777" w:rsidR="00873FE7" w:rsidRPr="00873FE7" w:rsidRDefault="00873FE7" w:rsidP="00873FE7">
      <w:pPr>
        <w:pStyle w:val="TT-TableTitle"/>
        <w:rPr>
          <w:rFonts w:ascii="Courier New" w:hAnsi="Courier New" w:cs="Courier New"/>
          <w:sz w:val="16"/>
          <w:szCs w:val="16"/>
        </w:rPr>
      </w:pPr>
      <w:bookmarkStart w:id="985" w:name="_Toc54773856"/>
      <w:bookmarkStart w:id="986" w:name="_Toc315265333"/>
      <w:bookmarkStart w:id="987" w:name="_Toc315335874"/>
      <w:bookmarkStart w:id="988" w:name="_Toc315420193"/>
      <w:r w:rsidRPr="00873FE7">
        <w:rPr>
          <w:rFonts w:ascii="Courier New" w:hAnsi="Courier New" w:cs="Courier New"/>
          <w:sz w:val="16"/>
          <w:szCs w:val="16"/>
        </w:rPr>
        <w:t xml:space="preserve">DATASWAP   EXAMPLE1.SAS                                                           </w:t>
      </w:r>
      <w:r>
        <w:rPr>
          <w:rFonts w:ascii="Courier New" w:hAnsi="Courier New" w:cs="Courier New"/>
          <w:sz w:val="16"/>
          <w:szCs w:val="16"/>
        </w:rPr>
        <w:tab/>
      </w:r>
      <w:r>
        <w:rPr>
          <w:rFonts w:ascii="Courier New" w:hAnsi="Courier New" w:cs="Courier New"/>
          <w:sz w:val="16"/>
          <w:szCs w:val="16"/>
        </w:rPr>
        <w:tab/>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2015  29</w:t>
      </w:r>
      <w:bookmarkEnd w:id="985"/>
      <w:proofErr w:type="gramEnd"/>
    </w:p>
    <w:p w14:paraId="0671D307" w14:textId="77777777" w:rsidR="00873FE7" w:rsidRPr="00873FE7" w:rsidRDefault="00873FE7" w:rsidP="00873FE7">
      <w:pPr>
        <w:pStyle w:val="TT-TableTitle"/>
        <w:rPr>
          <w:rFonts w:ascii="Courier New" w:hAnsi="Courier New" w:cs="Courier New"/>
          <w:sz w:val="16"/>
          <w:szCs w:val="16"/>
        </w:rPr>
      </w:pPr>
      <w:bookmarkStart w:id="989" w:name="_Toc54773857"/>
      <w:r w:rsidRPr="00873FE7">
        <w:rPr>
          <w:rFonts w:ascii="Courier New" w:hAnsi="Courier New" w:cs="Courier New"/>
          <w:sz w:val="16"/>
          <w:szCs w:val="16"/>
        </w:rPr>
        <w:t>Supplemental Tables for DRB Members</w:t>
      </w:r>
      <w:bookmarkEnd w:id="989"/>
    </w:p>
    <w:p w14:paraId="57B9599B" w14:textId="77777777" w:rsidR="00873FE7" w:rsidRPr="00873FE7" w:rsidRDefault="00873FE7" w:rsidP="00873FE7">
      <w:pPr>
        <w:pStyle w:val="TT-TableTitle"/>
        <w:rPr>
          <w:rFonts w:ascii="Courier New" w:hAnsi="Courier New" w:cs="Courier New"/>
          <w:sz w:val="16"/>
          <w:szCs w:val="16"/>
        </w:rPr>
      </w:pPr>
      <w:bookmarkStart w:id="990" w:name="_Toc54773858"/>
      <w:r w:rsidRPr="00873FE7">
        <w:rPr>
          <w:rFonts w:ascii="Courier New" w:hAnsi="Courier New" w:cs="Courier New"/>
          <w:sz w:val="16"/>
          <w:szCs w:val="16"/>
        </w:rPr>
        <w:t>Aggregated Level -- Changes to Swapped Variable SWAPVARS=DAGE3</w:t>
      </w:r>
      <w:bookmarkEnd w:id="990"/>
    </w:p>
    <w:p w14:paraId="7CAF73A2" w14:textId="77777777" w:rsidR="00873FE7" w:rsidRPr="00873FE7" w:rsidRDefault="00873FE7" w:rsidP="00873FE7">
      <w:pPr>
        <w:pStyle w:val="TT-TableTitle"/>
        <w:rPr>
          <w:rFonts w:ascii="Courier New" w:hAnsi="Courier New" w:cs="Courier New"/>
          <w:sz w:val="16"/>
          <w:szCs w:val="16"/>
        </w:rPr>
      </w:pPr>
    </w:p>
    <w:p w14:paraId="71F4165E" w14:textId="77777777" w:rsidR="00873FE7" w:rsidRPr="00873FE7" w:rsidRDefault="00873FE7" w:rsidP="00873FE7">
      <w:pPr>
        <w:pStyle w:val="TT-TableTitle"/>
        <w:rPr>
          <w:rFonts w:ascii="Courier New" w:hAnsi="Courier New" w:cs="Courier New"/>
          <w:sz w:val="16"/>
          <w:szCs w:val="16"/>
        </w:rPr>
      </w:pPr>
      <w:bookmarkStart w:id="991" w:name="_Toc54773859"/>
      <w:r w:rsidRPr="00873FE7">
        <w:rPr>
          <w:rFonts w:ascii="Courier New" w:hAnsi="Courier New" w:cs="Courier New"/>
          <w:sz w:val="16"/>
          <w:szCs w:val="16"/>
        </w:rPr>
        <w:t xml:space="preserve">Derived age                                                                  Estimated    </w:t>
      </w:r>
      <w:proofErr w:type="spellStart"/>
      <w:r w:rsidRPr="00873FE7">
        <w:rPr>
          <w:rFonts w:ascii="Courier New" w:hAnsi="Courier New" w:cs="Courier New"/>
          <w:sz w:val="16"/>
          <w:szCs w:val="16"/>
        </w:rPr>
        <w:t>Estimated</w:t>
      </w:r>
      <w:bookmarkEnd w:id="991"/>
      <w:proofErr w:type="spellEnd"/>
    </w:p>
    <w:p w14:paraId="3C0B128E"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92" w:name="_Toc54773860"/>
      <w:proofErr w:type="gramStart"/>
      <w:r w:rsidRPr="00873FE7">
        <w:rPr>
          <w:rFonts w:ascii="Courier New" w:hAnsi="Courier New" w:cs="Courier New"/>
          <w:sz w:val="16"/>
          <w:szCs w:val="16"/>
        </w:rPr>
        <w:t>category</w:t>
      </w:r>
      <w:proofErr w:type="gramEnd"/>
      <w:r w:rsidRPr="00873FE7">
        <w:rPr>
          <w:rFonts w:ascii="Courier New" w:hAnsi="Courier New" w:cs="Courier New"/>
          <w:sz w:val="16"/>
          <w:szCs w:val="16"/>
        </w:rPr>
        <w:t xml:space="preserve"> -              Unweighted    </w:t>
      </w:r>
      <w:proofErr w:type="spellStart"/>
      <w:r w:rsidRPr="00873FE7">
        <w:rPr>
          <w:rFonts w:ascii="Courier New" w:hAnsi="Courier New" w:cs="Courier New"/>
          <w:sz w:val="16"/>
          <w:szCs w:val="16"/>
        </w:rPr>
        <w:t>Unweighted</w:t>
      </w:r>
      <w:proofErr w:type="spellEnd"/>
      <w:r w:rsidRPr="00873FE7">
        <w:rPr>
          <w:rFonts w:ascii="Courier New" w:hAnsi="Courier New" w:cs="Courier New"/>
          <w:sz w:val="16"/>
          <w:szCs w:val="16"/>
        </w:rPr>
        <w:t xml:space="preserve">    Weighted    </w:t>
      </w:r>
      <w:proofErr w:type="spellStart"/>
      <w:r w:rsidRPr="00873FE7">
        <w:rPr>
          <w:rFonts w:ascii="Courier New" w:hAnsi="Courier New" w:cs="Courier New"/>
          <w:sz w:val="16"/>
          <w:szCs w:val="16"/>
        </w:rPr>
        <w:t>Weighted</w:t>
      </w:r>
      <w:proofErr w:type="spellEnd"/>
      <w:r w:rsidRPr="00873FE7">
        <w:rPr>
          <w:rFonts w:ascii="Courier New" w:hAnsi="Courier New" w:cs="Courier New"/>
          <w:sz w:val="16"/>
          <w:szCs w:val="16"/>
        </w:rPr>
        <w:t xml:space="preserve">    Standard      </w:t>
      </w:r>
      <w:proofErr w:type="spellStart"/>
      <w:r w:rsidRPr="00873FE7">
        <w:rPr>
          <w:rFonts w:ascii="Courier New" w:hAnsi="Courier New" w:cs="Courier New"/>
          <w:sz w:val="16"/>
          <w:szCs w:val="16"/>
        </w:rPr>
        <w:t>Standard</w:t>
      </w:r>
      <w:proofErr w:type="spellEnd"/>
      <w:r w:rsidRPr="00873FE7">
        <w:rPr>
          <w:rFonts w:ascii="Courier New" w:hAnsi="Courier New" w:cs="Courier New"/>
          <w:sz w:val="16"/>
          <w:szCs w:val="16"/>
        </w:rPr>
        <w:t xml:space="preserve">       Ratio of</w:t>
      </w:r>
      <w:bookmarkEnd w:id="992"/>
    </w:p>
    <w:p w14:paraId="0FD3958D"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93" w:name="_Toc54773861"/>
      <w:proofErr w:type="gramStart"/>
      <w:r w:rsidRPr="00873FE7">
        <w:rPr>
          <w:rFonts w:ascii="Courier New" w:hAnsi="Courier New" w:cs="Courier New"/>
          <w:sz w:val="16"/>
          <w:szCs w:val="16"/>
        </w:rPr>
        <w:t>1:</w:t>
      </w:r>
      <w:proofErr w:type="gramEnd"/>
      <w:r w:rsidRPr="00873FE7">
        <w:rPr>
          <w:rFonts w:ascii="Courier New" w:hAnsi="Courier New" w:cs="Courier New"/>
          <w:sz w:val="16"/>
          <w:szCs w:val="16"/>
        </w:rPr>
        <w:t xml:space="preserve">&lt;30,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Errors        </w:t>
      </w:r>
      <w:proofErr w:type="spellStart"/>
      <w:r w:rsidRPr="00873FE7">
        <w:rPr>
          <w:rFonts w:ascii="Courier New" w:hAnsi="Courier New" w:cs="Courier New"/>
          <w:sz w:val="16"/>
          <w:szCs w:val="16"/>
        </w:rPr>
        <w:t>Errors</w:t>
      </w:r>
      <w:proofErr w:type="spellEnd"/>
      <w:r w:rsidRPr="00873FE7">
        <w:rPr>
          <w:rFonts w:ascii="Courier New" w:hAnsi="Courier New" w:cs="Courier New"/>
          <w:sz w:val="16"/>
          <w:szCs w:val="16"/>
        </w:rPr>
        <w:t xml:space="preserve">        Estimated</w:t>
      </w:r>
      <w:bookmarkEnd w:id="993"/>
    </w:p>
    <w:p w14:paraId="431CEC08"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94" w:name="_Toc54773862"/>
      <w:proofErr w:type="gramStart"/>
      <w:r w:rsidRPr="00873FE7">
        <w:rPr>
          <w:rFonts w:ascii="Courier New" w:hAnsi="Courier New" w:cs="Courier New"/>
          <w:sz w:val="16"/>
          <w:szCs w:val="16"/>
        </w:rPr>
        <w:t>2:</w:t>
      </w:r>
      <w:proofErr w:type="gramEnd"/>
      <w:r w:rsidRPr="00873FE7">
        <w:rPr>
          <w:rFonts w:ascii="Courier New" w:hAnsi="Courier New" w:cs="Courier New"/>
          <w:sz w:val="16"/>
          <w:szCs w:val="16"/>
        </w:rPr>
        <w:t>&lt;50,      Sample      Before        After        Before      After       Before        After      Standard Errors</w:t>
      </w:r>
      <w:bookmarkEnd w:id="994"/>
    </w:p>
    <w:p w14:paraId="4797D662"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95" w:name="_Toc54773863"/>
      <w:r w:rsidRPr="00873FE7">
        <w:rPr>
          <w:rFonts w:ascii="Courier New" w:hAnsi="Courier New" w:cs="Courier New"/>
          <w:sz w:val="16"/>
          <w:szCs w:val="16"/>
        </w:rPr>
        <w:t xml:space="preserve">3: &gt;=50       Size      Swapping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(After/Before)</w:t>
      </w:r>
      <w:bookmarkEnd w:id="995"/>
    </w:p>
    <w:p w14:paraId="27084186" w14:textId="77777777" w:rsidR="00873FE7" w:rsidRPr="00873FE7" w:rsidRDefault="00873FE7" w:rsidP="00873FE7">
      <w:pPr>
        <w:pStyle w:val="TT-TableTitle"/>
        <w:rPr>
          <w:rFonts w:ascii="Courier New" w:hAnsi="Courier New" w:cs="Courier New"/>
          <w:sz w:val="16"/>
          <w:szCs w:val="16"/>
        </w:rPr>
      </w:pPr>
    </w:p>
    <w:p w14:paraId="02C675F2"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96" w:name="_Toc54773864"/>
      <w:r w:rsidRPr="00873FE7">
        <w:rPr>
          <w:rFonts w:ascii="Courier New" w:hAnsi="Courier New" w:cs="Courier New"/>
          <w:sz w:val="16"/>
          <w:szCs w:val="16"/>
        </w:rPr>
        <w:t>1           87       47.8022       47.8022      44.6327     44.5885       3.9701      3.97038        1.000062</w:t>
      </w:r>
      <w:bookmarkEnd w:id="996"/>
      <w:r w:rsidRPr="00873FE7">
        <w:rPr>
          <w:rFonts w:ascii="Courier New" w:hAnsi="Courier New" w:cs="Courier New"/>
          <w:sz w:val="16"/>
          <w:szCs w:val="16"/>
        </w:rPr>
        <w:t xml:space="preserve">    </w:t>
      </w:r>
    </w:p>
    <w:p w14:paraId="12A7643D"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97" w:name="_Toc54773865"/>
      <w:r w:rsidRPr="00873FE7">
        <w:rPr>
          <w:rFonts w:ascii="Courier New" w:hAnsi="Courier New" w:cs="Courier New"/>
          <w:sz w:val="16"/>
          <w:szCs w:val="16"/>
        </w:rPr>
        <w:t>2           88       48.3516       48.3516      51.2125     51.2566       4.1759      4.17615        1.000056</w:t>
      </w:r>
      <w:bookmarkEnd w:id="997"/>
      <w:r w:rsidRPr="00873FE7">
        <w:rPr>
          <w:rFonts w:ascii="Courier New" w:hAnsi="Courier New" w:cs="Courier New"/>
          <w:sz w:val="16"/>
          <w:szCs w:val="16"/>
        </w:rPr>
        <w:t xml:space="preserve">    </w:t>
      </w:r>
    </w:p>
    <w:p w14:paraId="3ABD28CB" w14:textId="77777777" w:rsidR="00AE48E4" w:rsidRPr="00AE48E4" w:rsidRDefault="00873FE7" w:rsidP="00AE48E4">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998" w:name="_Toc54773866"/>
      <w:r w:rsidRPr="00873FE7">
        <w:rPr>
          <w:rFonts w:ascii="Courier New" w:hAnsi="Courier New" w:cs="Courier New"/>
          <w:sz w:val="16"/>
          <w:szCs w:val="16"/>
        </w:rPr>
        <w:t>3            7        3.8462        3.8462       4.1548      4.1548       1.6172      1.61717        1.000000</w:t>
      </w:r>
      <w:bookmarkEnd w:id="998"/>
      <w:r w:rsidRPr="00873FE7">
        <w:rPr>
          <w:rFonts w:ascii="Courier New" w:hAnsi="Courier New" w:cs="Courier New"/>
          <w:sz w:val="16"/>
          <w:szCs w:val="16"/>
        </w:rPr>
        <w:t xml:space="preserve">    </w:t>
      </w:r>
      <w:bookmarkEnd w:id="986"/>
      <w:bookmarkEnd w:id="987"/>
      <w:bookmarkEnd w:id="988"/>
      <w:r w:rsidR="00AE48E4" w:rsidRPr="00AE48E4">
        <w:rPr>
          <w:rFonts w:ascii="Courier New" w:hAnsi="Courier New" w:cs="Courier New"/>
          <w:sz w:val="16"/>
          <w:szCs w:val="16"/>
        </w:rPr>
        <w:t xml:space="preserve"> </w:t>
      </w:r>
    </w:p>
    <w:p w14:paraId="05D2B9C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02EE74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26C828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7D7BA0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A07752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B2558B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2CA3E2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3BE27F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10F2BF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E17177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6EB538C" w14:textId="77777777" w:rsid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CF0E154" w14:textId="77777777" w:rsidR="00873FE7" w:rsidRDefault="00873FE7" w:rsidP="00AE48E4">
      <w:pPr>
        <w:pStyle w:val="TT-TableTitle"/>
        <w:rPr>
          <w:rFonts w:ascii="Courier New" w:hAnsi="Courier New" w:cs="Courier New"/>
          <w:sz w:val="16"/>
          <w:szCs w:val="16"/>
        </w:rPr>
      </w:pPr>
    </w:p>
    <w:p w14:paraId="1001013A" w14:textId="77777777" w:rsidR="00873FE7" w:rsidRDefault="00873FE7" w:rsidP="00AE48E4">
      <w:pPr>
        <w:pStyle w:val="TT-TableTitle"/>
        <w:rPr>
          <w:rFonts w:ascii="Courier New" w:hAnsi="Courier New" w:cs="Courier New"/>
          <w:sz w:val="16"/>
          <w:szCs w:val="16"/>
        </w:rPr>
      </w:pPr>
    </w:p>
    <w:p w14:paraId="1198B9E8" w14:textId="77777777" w:rsidR="00873FE7" w:rsidRDefault="00873FE7" w:rsidP="00AE48E4">
      <w:pPr>
        <w:pStyle w:val="TT-TableTitle"/>
        <w:rPr>
          <w:rFonts w:ascii="Courier New" w:hAnsi="Courier New" w:cs="Courier New"/>
          <w:sz w:val="16"/>
          <w:szCs w:val="16"/>
        </w:rPr>
      </w:pPr>
    </w:p>
    <w:p w14:paraId="2B20B6B9" w14:textId="77777777" w:rsidR="00873FE7" w:rsidRDefault="00873FE7" w:rsidP="00AE48E4">
      <w:pPr>
        <w:pStyle w:val="TT-TableTitle"/>
        <w:rPr>
          <w:rFonts w:ascii="Courier New" w:hAnsi="Courier New" w:cs="Courier New"/>
          <w:sz w:val="16"/>
          <w:szCs w:val="16"/>
        </w:rPr>
      </w:pPr>
    </w:p>
    <w:p w14:paraId="210EAEF3" w14:textId="77777777" w:rsidR="00873FE7" w:rsidRDefault="00873FE7" w:rsidP="00AE48E4">
      <w:pPr>
        <w:pStyle w:val="TT-TableTitle"/>
        <w:rPr>
          <w:rFonts w:ascii="Courier New" w:hAnsi="Courier New" w:cs="Courier New"/>
          <w:sz w:val="16"/>
          <w:szCs w:val="16"/>
        </w:rPr>
      </w:pPr>
    </w:p>
    <w:p w14:paraId="4B5A6EA7" w14:textId="77777777" w:rsidR="00873FE7" w:rsidRDefault="00873FE7" w:rsidP="00AE48E4">
      <w:pPr>
        <w:pStyle w:val="TT-TableTitle"/>
        <w:rPr>
          <w:rFonts w:ascii="Courier New" w:hAnsi="Courier New" w:cs="Courier New"/>
          <w:sz w:val="16"/>
          <w:szCs w:val="16"/>
        </w:rPr>
      </w:pPr>
    </w:p>
    <w:p w14:paraId="6753D65B" w14:textId="77777777" w:rsidR="00873FE7" w:rsidRPr="00AE48E4" w:rsidRDefault="00873FE7" w:rsidP="00AE48E4">
      <w:pPr>
        <w:pStyle w:val="TT-TableTitle"/>
        <w:rPr>
          <w:rFonts w:ascii="Courier New" w:hAnsi="Courier New" w:cs="Courier New"/>
          <w:sz w:val="16"/>
          <w:szCs w:val="16"/>
        </w:rPr>
      </w:pPr>
    </w:p>
    <w:p w14:paraId="16534B2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4771F2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8F35BBC" w14:textId="77777777" w:rsidR="00AE48E4" w:rsidRPr="00AE48E4" w:rsidRDefault="00AE48E4" w:rsidP="00AE48E4">
      <w:pPr>
        <w:pStyle w:val="TT-TableTitle"/>
        <w:rPr>
          <w:rFonts w:ascii="Courier New" w:hAnsi="Courier New" w:cs="Courier New"/>
          <w:sz w:val="16"/>
          <w:szCs w:val="16"/>
        </w:rPr>
      </w:pPr>
      <w:bookmarkStart w:id="999" w:name="_Toc315265350"/>
      <w:bookmarkStart w:id="1000" w:name="_Toc315335891"/>
      <w:bookmarkStart w:id="1001" w:name="_Toc315420210"/>
      <w:bookmarkStart w:id="1002" w:name="_Toc54773867"/>
      <w:r w:rsidRPr="00AE48E4">
        <w:rPr>
          <w:rFonts w:ascii="Courier New" w:hAnsi="Courier New" w:cs="Courier New"/>
          <w:sz w:val="16"/>
          <w:szCs w:val="16"/>
        </w:rPr>
        <w:t>* denotes absolute relative difference exceeds 0.1 and sample size exceeds 45</w:t>
      </w:r>
      <w:bookmarkEnd w:id="999"/>
      <w:bookmarkEnd w:id="1000"/>
      <w:bookmarkEnd w:id="1001"/>
      <w:bookmarkEnd w:id="1002"/>
    </w:p>
    <w:p w14:paraId="6B130E17" w14:textId="77777777" w:rsidR="00AE48E4" w:rsidRPr="00AE48E4" w:rsidRDefault="00AE48E4" w:rsidP="00AE48E4">
      <w:pPr>
        <w:pStyle w:val="TT-TableTitle"/>
        <w:rPr>
          <w:rFonts w:ascii="Courier New" w:hAnsi="Courier New" w:cs="Courier New"/>
          <w:sz w:val="16"/>
          <w:szCs w:val="16"/>
        </w:rPr>
      </w:pPr>
      <w:bookmarkStart w:id="1003" w:name="_Toc315265351"/>
      <w:bookmarkStart w:id="1004" w:name="_Toc315335892"/>
      <w:bookmarkStart w:id="1005" w:name="_Toc315420211"/>
      <w:bookmarkStart w:id="1006" w:name="_Toc54773868"/>
      <w:r w:rsidRPr="00AE48E4">
        <w:rPr>
          <w:rFonts w:ascii="Courier New" w:hAnsi="Courier New" w:cs="Courier New"/>
          <w:sz w:val="16"/>
          <w:szCs w:val="16"/>
        </w:rPr>
        <w:t>~ denotes value was zero before swapping and non-zero after swapping</w:t>
      </w:r>
      <w:bookmarkEnd w:id="1003"/>
      <w:bookmarkEnd w:id="1004"/>
      <w:bookmarkEnd w:id="1005"/>
      <w:bookmarkEnd w:id="1006"/>
    </w:p>
    <w:p w14:paraId="55107D8B" w14:textId="77777777" w:rsidR="00873FE7" w:rsidRDefault="00AE48E4" w:rsidP="00AE48E4">
      <w:pPr>
        <w:pStyle w:val="TT-TableTitle"/>
        <w:rPr>
          <w:rFonts w:ascii="Courier New" w:hAnsi="Courier New" w:cs="Courier New"/>
          <w:sz w:val="16"/>
          <w:szCs w:val="16"/>
        </w:rPr>
        <w:sectPr w:rsidR="00873FE7" w:rsidSect="00873FE7">
          <w:pgSz w:w="15840" w:h="12240" w:orient="landscape" w:code="1"/>
          <w:pgMar w:top="1440" w:right="1440" w:bottom="1440" w:left="1440" w:header="720" w:footer="576" w:gutter="0"/>
          <w:cols w:space="720"/>
          <w:noEndnote/>
          <w:titlePg/>
          <w:docGrid w:linePitch="299"/>
        </w:sectPr>
      </w:pPr>
      <w:bookmarkStart w:id="1007" w:name="_Toc315265352"/>
      <w:bookmarkStart w:id="1008" w:name="_Toc315335893"/>
      <w:bookmarkStart w:id="1009" w:name="_Toc315420212"/>
      <w:bookmarkStart w:id="1010" w:name="_Toc54773869"/>
      <w:r w:rsidRPr="00AE48E4">
        <w:rPr>
          <w:rFonts w:ascii="Courier New" w:hAnsi="Courier New" w:cs="Courier New"/>
          <w:sz w:val="16"/>
          <w:szCs w:val="16"/>
        </w:rPr>
        <w:t>@ denotes SE ratios exceeds 1.1 and sample size exceeds 45</w:t>
      </w:r>
      <w:bookmarkEnd w:id="1007"/>
      <w:bookmarkEnd w:id="1008"/>
      <w:bookmarkEnd w:id="1009"/>
      <w:bookmarkEnd w:id="1010"/>
    </w:p>
    <w:p w14:paraId="74AD1AA1" w14:textId="77777777" w:rsidR="00AE48E4" w:rsidRPr="00AE48E4" w:rsidRDefault="00AE48E4" w:rsidP="00AE48E4">
      <w:pPr>
        <w:pStyle w:val="TT-TableTitle"/>
        <w:rPr>
          <w:rFonts w:ascii="Courier New" w:hAnsi="Courier New" w:cs="Courier New"/>
          <w:sz w:val="16"/>
          <w:szCs w:val="16"/>
        </w:rPr>
      </w:pPr>
    </w:p>
    <w:p w14:paraId="2FE38A3A" w14:textId="77777777" w:rsidR="00021B3E" w:rsidRDefault="00021B3E" w:rsidP="00873FE7">
      <w:pPr>
        <w:pStyle w:val="TT-TableTitle"/>
        <w:tabs>
          <w:tab w:val="clear" w:pos="1152"/>
          <w:tab w:val="left" w:pos="0"/>
        </w:tabs>
        <w:ind w:left="0" w:firstLine="0"/>
      </w:pPr>
      <w:bookmarkStart w:id="1011" w:name="_Toc315265353"/>
      <w:bookmarkStart w:id="1012" w:name="_Toc315335894"/>
      <w:bookmarkStart w:id="1013" w:name="_Toc315420213"/>
      <w:bookmarkStart w:id="1014" w:name="_Toc54773870"/>
      <w:r>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1011"/>
      <w:bookmarkEnd w:id="1012"/>
      <w:bookmarkEnd w:id="1013"/>
      <w:bookmarkEnd w:id="1014"/>
    </w:p>
    <w:p w14:paraId="473A90BC" w14:textId="77777777" w:rsidR="007565B5" w:rsidRDefault="007565B5" w:rsidP="007565B5">
      <w:pPr>
        <w:pStyle w:val="TT-TableTitle"/>
      </w:pPr>
    </w:p>
    <w:p w14:paraId="2CCF68F2" w14:textId="77777777" w:rsidR="00873FE7" w:rsidRPr="00873FE7" w:rsidRDefault="00873FE7" w:rsidP="00873FE7">
      <w:pPr>
        <w:pStyle w:val="TT-TableTitle"/>
        <w:rPr>
          <w:rFonts w:ascii="Courier New" w:hAnsi="Courier New" w:cs="Courier New"/>
          <w:sz w:val="16"/>
          <w:szCs w:val="16"/>
        </w:rPr>
      </w:pPr>
      <w:bookmarkStart w:id="1015" w:name="_Toc54773871"/>
      <w:bookmarkStart w:id="1016" w:name="_Toc315265354"/>
      <w:bookmarkStart w:id="1017" w:name="_Toc315335895"/>
      <w:bookmarkStart w:id="1018" w:name="_Toc315420214"/>
      <w:r w:rsidRPr="00873FE7">
        <w:rPr>
          <w:rFonts w:ascii="Courier New" w:hAnsi="Courier New" w:cs="Courier New"/>
          <w:sz w:val="16"/>
          <w:szCs w:val="16"/>
        </w:rPr>
        <w:t xml:space="preserve">DATASWAP   EXAMPLE1.SAS                     </w:t>
      </w:r>
      <w:r>
        <w:rPr>
          <w:rFonts w:ascii="Courier New" w:hAnsi="Courier New" w:cs="Courier New"/>
          <w:sz w:val="16"/>
          <w:szCs w:val="16"/>
        </w:rPr>
        <w:t xml:space="preserve">               </w:t>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2015  30</w:t>
      </w:r>
      <w:bookmarkEnd w:id="1015"/>
      <w:proofErr w:type="gramEnd"/>
    </w:p>
    <w:p w14:paraId="2BF9CDED" w14:textId="77777777" w:rsidR="00873FE7" w:rsidRPr="00873FE7" w:rsidRDefault="00873FE7" w:rsidP="00873FE7">
      <w:pPr>
        <w:pStyle w:val="TT-TableTitle"/>
        <w:rPr>
          <w:rFonts w:ascii="Courier New" w:hAnsi="Courier New" w:cs="Courier New"/>
          <w:sz w:val="16"/>
          <w:szCs w:val="16"/>
        </w:rPr>
      </w:pPr>
      <w:bookmarkStart w:id="1019" w:name="_Toc54773872"/>
      <w:r w:rsidRPr="00873FE7">
        <w:rPr>
          <w:rFonts w:ascii="Courier New" w:hAnsi="Courier New" w:cs="Courier New"/>
          <w:sz w:val="16"/>
          <w:szCs w:val="16"/>
        </w:rPr>
        <w:t>Supplemental Tables for DRB Members</w:t>
      </w:r>
      <w:bookmarkEnd w:id="1019"/>
    </w:p>
    <w:p w14:paraId="295DD7EA" w14:textId="77777777" w:rsidR="00873FE7" w:rsidRPr="00873FE7" w:rsidRDefault="00873FE7" w:rsidP="00873FE7">
      <w:pPr>
        <w:pStyle w:val="TT-TableTitle"/>
        <w:rPr>
          <w:rFonts w:ascii="Courier New" w:hAnsi="Courier New" w:cs="Courier New"/>
          <w:sz w:val="16"/>
          <w:szCs w:val="16"/>
        </w:rPr>
      </w:pPr>
      <w:bookmarkStart w:id="1020" w:name="_Toc54773873"/>
      <w:r w:rsidRPr="00873FE7">
        <w:rPr>
          <w:rFonts w:ascii="Courier New" w:hAnsi="Courier New" w:cs="Courier New"/>
          <w:sz w:val="16"/>
          <w:szCs w:val="16"/>
        </w:rPr>
        <w:t>Aggregated Level -- Changes to Swapped Variable SWAPVARS=DAGE3</w:t>
      </w:r>
      <w:bookmarkEnd w:id="1020"/>
    </w:p>
    <w:p w14:paraId="1030E52E" w14:textId="77777777" w:rsidR="00873FE7" w:rsidRPr="00873FE7" w:rsidRDefault="00873FE7" w:rsidP="00873FE7">
      <w:pPr>
        <w:pStyle w:val="TT-TableTitle"/>
        <w:rPr>
          <w:rFonts w:ascii="Courier New" w:hAnsi="Courier New" w:cs="Courier New"/>
          <w:sz w:val="16"/>
          <w:szCs w:val="16"/>
        </w:rPr>
      </w:pPr>
    </w:p>
    <w:p w14:paraId="3ED4DFE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21" w:name="_Toc54773874"/>
      <w:r w:rsidRPr="00873FE7">
        <w:rPr>
          <w:rFonts w:ascii="Courier New" w:hAnsi="Courier New" w:cs="Courier New"/>
          <w:sz w:val="16"/>
          <w:szCs w:val="16"/>
        </w:rPr>
        <w:t>Ratio of Estimated</w:t>
      </w:r>
      <w:bookmarkEnd w:id="1021"/>
    </w:p>
    <w:p w14:paraId="079E00ED"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22" w:name="_Toc54773875"/>
      <w:r w:rsidRPr="00873FE7">
        <w:rPr>
          <w:rFonts w:ascii="Courier New" w:hAnsi="Courier New" w:cs="Courier New"/>
          <w:sz w:val="16"/>
          <w:szCs w:val="16"/>
        </w:rPr>
        <w:t>Before/After    Weighted       Estimated        Standard Errors</w:t>
      </w:r>
      <w:bookmarkEnd w:id="1022"/>
    </w:p>
    <w:p w14:paraId="5396486E" w14:textId="77777777" w:rsidR="00873FE7" w:rsidRPr="00873FE7" w:rsidRDefault="00873FE7" w:rsidP="00873FE7">
      <w:pPr>
        <w:pStyle w:val="TT-TableTitle"/>
        <w:rPr>
          <w:rFonts w:ascii="Courier New" w:hAnsi="Courier New" w:cs="Courier New"/>
          <w:sz w:val="16"/>
          <w:szCs w:val="16"/>
        </w:rPr>
      </w:pPr>
      <w:bookmarkStart w:id="1023" w:name="_Toc54773876"/>
      <w:r w:rsidRPr="00873FE7">
        <w:rPr>
          <w:rFonts w:ascii="Courier New" w:hAnsi="Courier New" w:cs="Courier New"/>
          <w:sz w:val="16"/>
          <w:szCs w:val="16"/>
        </w:rPr>
        <w:t>DAGE3    N     KEYOUT      Swapping        Mean      Standard Errors      (After/Before)</w:t>
      </w:r>
      <w:bookmarkEnd w:id="1023"/>
    </w:p>
    <w:p w14:paraId="476596FA" w14:textId="77777777" w:rsidR="00873FE7" w:rsidRPr="00873FE7" w:rsidRDefault="00873FE7" w:rsidP="00873FE7">
      <w:pPr>
        <w:pStyle w:val="TT-TableTitle"/>
        <w:rPr>
          <w:rFonts w:ascii="Courier New" w:hAnsi="Courier New" w:cs="Courier New"/>
          <w:sz w:val="16"/>
          <w:szCs w:val="16"/>
        </w:rPr>
      </w:pPr>
    </w:p>
    <w:p w14:paraId="1F5DC7B1"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24" w:name="_Toc54773877"/>
      <w:r w:rsidRPr="00873FE7">
        <w:rPr>
          <w:rFonts w:ascii="Courier New" w:hAnsi="Courier New" w:cs="Courier New"/>
          <w:sz w:val="16"/>
          <w:szCs w:val="16"/>
        </w:rPr>
        <w:t>1      87    SCORE        Before       243.6602         5.2952             1.001603</w:t>
      </w:r>
      <w:bookmarkEnd w:id="1024"/>
      <w:r w:rsidRPr="00873FE7">
        <w:rPr>
          <w:rFonts w:ascii="Courier New" w:hAnsi="Courier New" w:cs="Courier New"/>
          <w:sz w:val="16"/>
          <w:szCs w:val="16"/>
        </w:rPr>
        <w:t xml:space="preserve">     </w:t>
      </w:r>
    </w:p>
    <w:p w14:paraId="6BC2A717"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25" w:name="_Toc54773878"/>
      <w:r w:rsidRPr="00873FE7">
        <w:rPr>
          <w:rFonts w:ascii="Courier New" w:hAnsi="Courier New" w:cs="Courier New"/>
          <w:sz w:val="16"/>
          <w:szCs w:val="16"/>
        </w:rPr>
        <w:t>After        243.9601         5.3037</w:t>
      </w:r>
      <w:bookmarkEnd w:id="1025"/>
      <w:r w:rsidRPr="00873FE7">
        <w:rPr>
          <w:rFonts w:ascii="Courier New" w:hAnsi="Courier New" w:cs="Courier New"/>
          <w:sz w:val="16"/>
          <w:szCs w:val="16"/>
        </w:rPr>
        <w:t xml:space="preserve">                          </w:t>
      </w:r>
    </w:p>
    <w:p w14:paraId="25911CBC"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26" w:name="_Toc54773879"/>
      <w:r w:rsidRPr="00873FE7">
        <w:rPr>
          <w:rFonts w:ascii="Courier New" w:hAnsi="Courier New" w:cs="Courier New"/>
          <w:sz w:val="16"/>
          <w:szCs w:val="16"/>
        </w:rPr>
        <w:t>2      88    SCORE        Before       230.8760         7.8594             1.000505</w:t>
      </w:r>
      <w:bookmarkEnd w:id="1026"/>
      <w:r w:rsidRPr="00873FE7">
        <w:rPr>
          <w:rFonts w:ascii="Courier New" w:hAnsi="Courier New" w:cs="Courier New"/>
          <w:sz w:val="16"/>
          <w:szCs w:val="16"/>
        </w:rPr>
        <w:t xml:space="preserve">     </w:t>
      </w:r>
    </w:p>
    <w:p w14:paraId="4B082A0B"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27" w:name="_Toc54773880"/>
      <w:r w:rsidRPr="00873FE7">
        <w:rPr>
          <w:rFonts w:ascii="Courier New" w:hAnsi="Courier New" w:cs="Courier New"/>
          <w:sz w:val="16"/>
          <w:szCs w:val="16"/>
        </w:rPr>
        <w:t>After        230.6261         7.8634</w:t>
      </w:r>
      <w:bookmarkEnd w:id="1027"/>
      <w:r w:rsidRPr="00873FE7">
        <w:rPr>
          <w:rFonts w:ascii="Courier New" w:hAnsi="Courier New" w:cs="Courier New"/>
          <w:sz w:val="16"/>
          <w:szCs w:val="16"/>
        </w:rPr>
        <w:t xml:space="preserve">                          </w:t>
      </w:r>
    </w:p>
    <w:p w14:paraId="1341C85B"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28" w:name="_Toc54773881"/>
      <w:r w:rsidRPr="00873FE7">
        <w:rPr>
          <w:rFonts w:ascii="Courier New" w:hAnsi="Courier New" w:cs="Courier New"/>
          <w:sz w:val="16"/>
          <w:szCs w:val="16"/>
        </w:rPr>
        <w:t>3       7    SCORE        Before       240.1879        18.6124             1.000000</w:t>
      </w:r>
      <w:bookmarkEnd w:id="1028"/>
      <w:r w:rsidRPr="00873FE7">
        <w:rPr>
          <w:rFonts w:ascii="Courier New" w:hAnsi="Courier New" w:cs="Courier New"/>
          <w:sz w:val="16"/>
          <w:szCs w:val="16"/>
        </w:rPr>
        <w:t xml:space="preserve">     </w:t>
      </w:r>
    </w:p>
    <w:p w14:paraId="5DB01529" w14:textId="77777777" w:rsidR="00AE48E4" w:rsidRPr="00AE48E4" w:rsidRDefault="00873FE7" w:rsidP="00AE48E4">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29" w:name="_Toc54773882"/>
      <w:r w:rsidRPr="00873FE7">
        <w:rPr>
          <w:rFonts w:ascii="Courier New" w:hAnsi="Courier New" w:cs="Courier New"/>
          <w:sz w:val="16"/>
          <w:szCs w:val="16"/>
        </w:rPr>
        <w:t>After        240.1879        18.6124</w:t>
      </w:r>
      <w:bookmarkEnd w:id="1029"/>
      <w:r w:rsidRPr="00873FE7">
        <w:rPr>
          <w:rFonts w:ascii="Courier New" w:hAnsi="Courier New" w:cs="Courier New"/>
          <w:sz w:val="16"/>
          <w:szCs w:val="16"/>
        </w:rPr>
        <w:t xml:space="preserve">                          </w:t>
      </w:r>
      <w:bookmarkEnd w:id="1016"/>
      <w:bookmarkEnd w:id="1017"/>
      <w:bookmarkEnd w:id="1018"/>
      <w:r w:rsidR="00AE48E4" w:rsidRPr="00AE48E4">
        <w:rPr>
          <w:rFonts w:ascii="Courier New" w:hAnsi="Courier New" w:cs="Courier New"/>
          <w:sz w:val="16"/>
          <w:szCs w:val="16"/>
        </w:rPr>
        <w:t xml:space="preserve"> </w:t>
      </w:r>
    </w:p>
    <w:p w14:paraId="4728B86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036766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469D98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BCA4CF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AF831F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EA1C97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FB9BF6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3F1AE9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9C473B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098BDB3" w14:textId="77777777" w:rsid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EB26408" w14:textId="77777777" w:rsidR="00873FE7" w:rsidRDefault="00873FE7" w:rsidP="00AE48E4">
      <w:pPr>
        <w:pStyle w:val="TT-TableTitle"/>
        <w:rPr>
          <w:rFonts w:ascii="Courier New" w:hAnsi="Courier New" w:cs="Courier New"/>
          <w:sz w:val="16"/>
          <w:szCs w:val="16"/>
        </w:rPr>
      </w:pPr>
    </w:p>
    <w:p w14:paraId="6CB43EE0" w14:textId="77777777" w:rsidR="00873FE7" w:rsidRDefault="00873FE7" w:rsidP="00AE48E4">
      <w:pPr>
        <w:pStyle w:val="TT-TableTitle"/>
        <w:rPr>
          <w:rFonts w:ascii="Courier New" w:hAnsi="Courier New" w:cs="Courier New"/>
          <w:sz w:val="16"/>
          <w:szCs w:val="16"/>
        </w:rPr>
      </w:pPr>
    </w:p>
    <w:p w14:paraId="59DD0B83" w14:textId="77777777" w:rsidR="00873FE7" w:rsidRDefault="00873FE7" w:rsidP="00AE48E4">
      <w:pPr>
        <w:pStyle w:val="TT-TableTitle"/>
        <w:rPr>
          <w:rFonts w:ascii="Courier New" w:hAnsi="Courier New" w:cs="Courier New"/>
          <w:sz w:val="16"/>
          <w:szCs w:val="16"/>
        </w:rPr>
      </w:pPr>
    </w:p>
    <w:p w14:paraId="100F8F69" w14:textId="77777777" w:rsidR="00873FE7" w:rsidRDefault="00873FE7" w:rsidP="00AE48E4">
      <w:pPr>
        <w:pStyle w:val="TT-TableTitle"/>
        <w:rPr>
          <w:rFonts w:ascii="Courier New" w:hAnsi="Courier New" w:cs="Courier New"/>
          <w:sz w:val="16"/>
          <w:szCs w:val="16"/>
        </w:rPr>
      </w:pPr>
    </w:p>
    <w:p w14:paraId="3FFD7B6C" w14:textId="77777777" w:rsidR="00873FE7" w:rsidRDefault="00873FE7" w:rsidP="00AE48E4">
      <w:pPr>
        <w:pStyle w:val="TT-TableTitle"/>
        <w:rPr>
          <w:rFonts w:ascii="Courier New" w:hAnsi="Courier New" w:cs="Courier New"/>
          <w:sz w:val="16"/>
          <w:szCs w:val="16"/>
        </w:rPr>
      </w:pPr>
    </w:p>
    <w:p w14:paraId="7A74B4A0" w14:textId="77777777" w:rsidR="00873FE7" w:rsidRDefault="00873FE7" w:rsidP="00AE48E4">
      <w:pPr>
        <w:pStyle w:val="TT-TableTitle"/>
        <w:rPr>
          <w:rFonts w:ascii="Courier New" w:hAnsi="Courier New" w:cs="Courier New"/>
          <w:sz w:val="16"/>
          <w:szCs w:val="16"/>
        </w:rPr>
      </w:pPr>
    </w:p>
    <w:p w14:paraId="6A424885" w14:textId="77777777" w:rsidR="00873FE7" w:rsidRDefault="00873FE7" w:rsidP="00AE48E4">
      <w:pPr>
        <w:pStyle w:val="TT-TableTitle"/>
        <w:rPr>
          <w:rFonts w:ascii="Courier New" w:hAnsi="Courier New" w:cs="Courier New"/>
          <w:sz w:val="16"/>
          <w:szCs w:val="16"/>
        </w:rPr>
      </w:pPr>
    </w:p>
    <w:p w14:paraId="0BE513D3" w14:textId="77777777" w:rsidR="00873FE7" w:rsidRDefault="00873FE7" w:rsidP="00AE48E4">
      <w:pPr>
        <w:pStyle w:val="TT-TableTitle"/>
        <w:rPr>
          <w:rFonts w:ascii="Courier New" w:hAnsi="Courier New" w:cs="Courier New"/>
          <w:sz w:val="16"/>
          <w:szCs w:val="16"/>
        </w:rPr>
      </w:pPr>
    </w:p>
    <w:p w14:paraId="6E3642A4" w14:textId="77777777" w:rsidR="00873FE7" w:rsidRDefault="00873FE7" w:rsidP="00AE48E4">
      <w:pPr>
        <w:pStyle w:val="TT-TableTitle"/>
        <w:rPr>
          <w:rFonts w:ascii="Courier New" w:hAnsi="Courier New" w:cs="Courier New"/>
          <w:sz w:val="16"/>
          <w:szCs w:val="16"/>
        </w:rPr>
      </w:pPr>
    </w:p>
    <w:p w14:paraId="32A7883D" w14:textId="77777777" w:rsidR="00873FE7" w:rsidRDefault="00873FE7" w:rsidP="00AE48E4">
      <w:pPr>
        <w:pStyle w:val="TT-TableTitle"/>
        <w:rPr>
          <w:rFonts w:ascii="Courier New" w:hAnsi="Courier New" w:cs="Courier New"/>
          <w:sz w:val="16"/>
          <w:szCs w:val="16"/>
        </w:rPr>
      </w:pPr>
    </w:p>
    <w:p w14:paraId="60224CF9" w14:textId="77777777" w:rsidR="00873FE7" w:rsidRDefault="00873FE7" w:rsidP="00AE48E4">
      <w:pPr>
        <w:pStyle w:val="TT-TableTitle"/>
        <w:rPr>
          <w:rFonts w:ascii="Courier New" w:hAnsi="Courier New" w:cs="Courier New"/>
          <w:sz w:val="16"/>
          <w:szCs w:val="16"/>
        </w:rPr>
      </w:pPr>
    </w:p>
    <w:p w14:paraId="1EEFCADE" w14:textId="77777777" w:rsidR="00873FE7" w:rsidRDefault="00873FE7" w:rsidP="00AE48E4">
      <w:pPr>
        <w:pStyle w:val="TT-TableTitle"/>
        <w:rPr>
          <w:rFonts w:ascii="Courier New" w:hAnsi="Courier New" w:cs="Courier New"/>
          <w:sz w:val="16"/>
          <w:szCs w:val="16"/>
        </w:rPr>
      </w:pPr>
    </w:p>
    <w:p w14:paraId="70467B64" w14:textId="77777777" w:rsidR="00873FE7" w:rsidRDefault="00873FE7" w:rsidP="00AE48E4">
      <w:pPr>
        <w:pStyle w:val="TT-TableTitle"/>
        <w:rPr>
          <w:rFonts w:ascii="Courier New" w:hAnsi="Courier New" w:cs="Courier New"/>
          <w:sz w:val="16"/>
          <w:szCs w:val="16"/>
        </w:rPr>
      </w:pPr>
    </w:p>
    <w:p w14:paraId="5AF895E0" w14:textId="77777777" w:rsidR="00873FE7" w:rsidRPr="00AE48E4" w:rsidRDefault="00873FE7" w:rsidP="00AE48E4">
      <w:pPr>
        <w:pStyle w:val="TT-TableTitle"/>
        <w:rPr>
          <w:rFonts w:ascii="Courier New" w:hAnsi="Courier New" w:cs="Courier New"/>
          <w:sz w:val="16"/>
          <w:szCs w:val="16"/>
        </w:rPr>
      </w:pPr>
    </w:p>
    <w:p w14:paraId="0D9A979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EB6D7F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7891E7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2618F9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3CDA88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3C84B9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608D14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B522A9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A390F3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A089BF3" w14:textId="77777777" w:rsidR="00AE48E4" w:rsidRPr="00AE48E4" w:rsidRDefault="00AE48E4" w:rsidP="00AE48E4">
      <w:pPr>
        <w:pStyle w:val="TT-TableTitle"/>
        <w:rPr>
          <w:rFonts w:ascii="Courier New" w:hAnsi="Courier New" w:cs="Courier New"/>
          <w:sz w:val="16"/>
          <w:szCs w:val="16"/>
        </w:rPr>
      </w:pPr>
      <w:bookmarkStart w:id="1030" w:name="_Toc315265378"/>
      <w:bookmarkStart w:id="1031" w:name="_Toc315335919"/>
      <w:bookmarkStart w:id="1032" w:name="_Toc315420238"/>
      <w:bookmarkStart w:id="1033" w:name="_Toc54773883"/>
      <w:r w:rsidRPr="00AE48E4">
        <w:rPr>
          <w:rFonts w:ascii="Courier New" w:hAnsi="Courier New" w:cs="Courier New"/>
          <w:sz w:val="16"/>
          <w:szCs w:val="16"/>
        </w:rPr>
        <w:t>* denotes absolute relative difference exceeds 0.1 and sample size exceeds 45</w:t>
      </w:r>
      <w:bookmarkEnd w:id="1030"/>
      <w:bookmarkEnd w:id="1031"/>
      <w:bookmarkEnd w:id="1032"/>
      <w:bookmarkEnd w:id="1033"/>
    </w:p>
    <w:p w14:paraId="47538840" w14:textId="77777777" w:rsidR="00AE48E4" w:rsidRPr="00AE48E4" w:rsidRDefault="00AE48E4" w:rsidP="00AE48E4">
      <w:pPr>
        <w:pStyle w:val="TT-TableTitle"/>
        <w:rPr>
          <w:rFonts w:ascii="Courier New" w:hAnsi="Courier New" w:cs="Courier New"/>
          <w:sz w:val="16"/>
          <w:szCs w:val="16"/>
        </w:rPr>
      </w:pPr>
      <w:bookmarkStart w:id="1034" w:name="_Toc315265379"/>
      <w:bookmarkStart w:id="1035" w:name="_Toc315335920"/>
      <w:bookmarkStart w:id="1036" w:name="_Toc315420239"/>
      <w:bookmarkStart w:id="1037" w:name="_Toc54773884"/>
      <w:r w:rsidRPr="00AE48E4">
        <w:rPr>
          <w:rFonts w:ascii="Courier New" w:hAnsi="Courier New" w:cs="Courier New"/>
          <w:sz w:val="16"/>
          <w:szCs w:val="16"/>
        </w:rPr>
        <w:t>~ denotes value was zero before swapping and non-zero after swapping</w:t>
      </w:r>
      <w:bookmarkEnd w:id="1034"/>
      <w:bookmarkEnd w:id="1035"/>
      <w:bookmarkEnd w:id="1036"/>
      <w:bookmarkEnd w:id="1037"/>
    </w:p>
    <w:p w14:paraId="6A9EEA52" w14:textId="77777777" w:rsidR="00AE48E4" w:rsidRPr="00AE48E4" w:rsidRDefault="00AE48E4" w:rsidP="00AE48E4">
      <w:pPr>
        <w:pStyle w:val="TT-TableTitle"/>
        <w:rPr>
          <w:rFonts w:ascii="Courier New" w:hAnsi="Courier New" w:cs="Courier New"/>
          <w:sz w:val="16"/>
          <w:szCs w:val="16"/>
        </w:rPr>
      </w:pPr>
      <w:bookmarkStart w:id="1038" w:name="_Toc315265380"/>
      <w:bookmarkStart w:id="1039" w:name="_Toc315335921"/>
      <w:bookmarkStart w:id="1040" w:name="_Toc315420240"/>
      <w:bookmarkStart w:id="1041" w:name="_Toc54773885"/>
      <w:r w:rsidRPr="00AE48E4">
        <w:rPr>
          <w:rFonts w:ascii="Courier New" w:hAnsi="Courier New" w:cs="Courier New"/>
          <w:sz w:val="16"/>
          <w:szCs w:val="16"/>
        </w:rPr>
        <w:t>@ denotes SE ratios exceeds 1.1 and sample size exceeds 45</w:t>
      </w:r>
      <w:bookmarkEnd w:id="1038"/>
      <w:bookmarkEnd w:id="1039"/>
      <w:bookmarkEnd w:id="1040"/>
      <w:bookmarkEnd w:id="1041"/>
    </w:p>
    <w:p w14:paraId="6D903B48" w14:textId="77777777" w:rsidR="00873FE7" w:rsidRDefault="00AE48E4" w:rsidP="00873FE7">
      <w:pPr>
        <w:pStyle w:val="TT-TableTitle"/>
      </w:pPr>
      <w:r w:rsidRPr="00AE48E4">
        <w:rPr>
          <w:rFonts w:ascii="Courier New" w:hAnsi="Courier New" w:cs="Courier New"/>
          <w:sz w:val="16"/>
          <w:szCs w:val="16"/>
        </w:rPr>
        <w:br w:type="page"/>
      </w:r>
      <w:bookmarkStart w:id="1042" w:name="_Toc54773886"/>
      <w:bookmarkStart w:id="1043" w:name="_Toc315265381"/>
      <w:bookmarkStart w:id="1044" w:name="_Toc315335922"/>
      <w:bookmarkStart w:id="1045" w:name="_Toc315420241"/>
      <w:r w:rsidR="00873FE7">
        <w:lastRenderedPageBreak/>
        <w:t xml:space="preserve">Appendix </w:t>
      </w:r>
      <w:r w:rsidR="00395D81">
        <w:t>A</w:t>
      </w:r>
      <w:r w:rsidR="00873FE7">
        <w:t>-2.</w:t>
      </w:r>
      <w:r w:rsidR="00873FE7">
        <w:t> </w:t>
      </w:r>
      <w:r w:rsidR="00873FE7">
        <w:t> </w:t>
      </w:r>
      <w:proofErr w:type="spellStart"/>
      <w:r w:rsidR="00873FE7" w:rsidRPr="004635E4">
        <w:rPr>
          <w:i/>
        </w:rPr>
        <w:t>DataSwap</w:t>
      </w:r>
      <w:proofErr w:type="spellEnd"/>
      <w:r w:rsidR="00873FE7">
        <w:t xml:space="preserve"> Example 1, run </w:t>
      </w:r>
      <w:r w:rsidR="005204D8">
        <w:t>1 output</w:t>
      </w:r>
      <w:r w:rsidR="00873FE7">
        <w:t xml:space="preserve"> – no hard boundary (continued)</w:t>
      </w:r>
      <w:bookmarkEnd w:id="1042"/>
    </w:p>
    <w:p w14:paraId="513F1DC9" w14:textId="77777777" w:rsidR="00873FE7" w:rsidRDefault="00873FE7" w:rsidP="00873FE7">
      <w:pPr>
        <w:pStyle w:val="TT-TableTitle"/>
        <w:rPr>
          <w:rFonts w:ascii="Courier New" w:hAnsi="Courier New" w:cs="Courier New"/>
          <w:sz w:val="16"/>
          <w:szCs w:val="16"/>
        </w:rPr>
      </w:pPr>
    </w:p>
    <w:p w14:paraId="7D667FC2" w14:textId="77777777" w:rsidR="00873FE7" w:rsidRPr="00873FE7" w:rsidRDefault="00873FE7" w:rsidP="00873FE7">
      <w:pPr>
        <w:spacing w:line="240" w:lineRule="auto"/>
        <w:jc w:val="left"/>
        <w:rPr>
          <w:rFonts w:ascii="Courier New" w:hAnsi="Courier New" w:cs="Courier New"/>
          <w:sz w:val="16"/>
          <w:szCs w:val="16"/>
        </w:rPr>
      </w:pPr>
      <w:r w:rsidRPr="00873FE7">
        <w:rPr>
          <w:rFonts w:ascii="Courier New" w:hAnsi="Courier New" w:cs="Courier New"/>
          <w:sz w:val="16"/>
          <w:szCs w:val="16"/>
        </w:rPr>
        <w:t xml:space="preserve">DATASWAP   EXAMPLE1.SAS                         </w:t>
      </w:r>
      <w:r>
        <w:rPr>
          <w:rFonts w:ascii="Courier New" w:hAnsi="Courier New" w:cs="Courier New"/>
          <w:sz w:val="16"/>
          <w:szCs w:val="16"/>
        </w:rPr>
        <w:t xml:space="preserve">           </w:t>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2015  31</w:t>
      </w:r>
      <w:proofErr w:type="gramEnd"/>
    </w:p>
    <w:p w14:paraId="60402A37" w14:textId="77777777" w:rsidR="00873FE7" w:rsidRPr="00873FE7" w:rsidRDefault="00873FE7" w:rsidP="00873FE7">
      <w:pPr>
        <w:spacing w:line="240" w:lineRule="auto"/>
        <w:jc w:val="left"/>
        <w:rPr>
          <w:rFonts w:ascii="Courier New" w:hAnsi="Courier New" w:cs="Courier New"/>
          <w:sz w:val="16"/>
          <w:szCs w:val="16"/>
        </w:rPr>
      </w:pPr>
      <w:r w:rsidRPr="00873FE7">
        <w:rPr>
          <w:rFonts w:ascii="Courier New" w:hAnsi="Courier New" w:cs="Courier New"/>
          <w:sz w:val="16"/>
          <w:szCs w:val="16"/>
        </w:rPr>
        <w:t>Supplemental Tables for DRB Members</w:t>
      </w:r>
    </w:p>
    <w:p w14:paraId="18A059D2" w14:textId="77777777" w:rsidR="00873FE7" w:rsidRDefault="00873FE7" w:rsidP="00873FE7">
      <w:pPr>
        <w:spacing w:line="240" w:lineRule="auto"/>
        <w:jc w:val="left"/>
        <w:rPr>
          <w:rFonts w:ascii="Courier New" w:hAnsi="Courier New" w:cs="Courier New"/>
          <w:sz w:val="16"/>
          <w:szCs w:val="16"/>
        </w:rPr>
      </w:pPr>
      <w:r w:rsidRPr="00873FE7">
        <w:rPr>
          <w:rFonts w:ascii="Courier New" w:hAnsi="Courier New" w:cs="Courier New"/>
          <w:sz w:val="16"/>
          <w:szCs w:val="16"/>
        </w:rPr>
        <w:t>Aggregated Level -- Changes to Swapped Variables in LINKSWAP=DAGE</w:t>
      </w:r>
    </w:p>
    <w:p w14:paraId="5AA29EF6" w14:textId="77777777" w:rsidR="00913B32" w:rsidRDefault="00913B32" w:rsidP="00873FE7">
      <w:pPr>
        <w:spacing w:line="240" w:lineRule="auto"/>
        <w:jc w:val="left"/>
        <w:rPr>
          <w:rFonts w:ascii="Courier New" w:hAnsi="Courier New" w:cs="Courier New"/>
          <w:sz w:val="16"/>
          <w:szCs w:val="16"/>
        </w:rPr>
      </w:pPr>
    </w:p>
    <w:p w14:paraId="2BB91CC2" w14:textId="77777777" w:rsidR="00913B32" w:rsidRDefault="00913B32" w:rsidP="00873FE7">
      <w:pPr>
        <w:spacing w:line="240" w:lineRule="auto"/>
        <w:jc w:val="left"/>
        <w:rPr>
          <w:rFonts w:ascii="Courier New" w:hAnsi="Courier New" w:cs="Courier New"/>
          <w:sz w:val="16"/>
          <w:szCs w:val="16"/>
        </w:rPr>
      </w:pPr>
    </w:p>
    <w:p w14:paraId="77910CB3" w14:textId="77777777" w:rsidR="00913B32" w:rsidRPr="00913B32" w:rsidRDefault="00913B32" w:rsidP="00913B32">
      <w:pPr>
        <w:spacing w:line="240" w:lineRule="auto"/>
        <w:jc w:val="left"/>
        <w:rPr>
          <w:rFonts w:ascii="Courier New" w:hAnsi="Courier New" w:cs="Courier New"/>
          <w:sz w:val="16"/>
          <w:szCs w:val="16"/>
        </w:rPr>
      </w:pPr>
      <w:r w:rsidRPr="00913B32">
        <w:rPr>
          <w:rFonts w:ascii="Courier New" w:hAnsi="Courier New" w:cs="Courier New"/>
          <w:sz w:val="16"/>
          <w:szCs w:val="16"/>
        </w:rPr>
        <w:t xml:space="preserve">          Report for DAGE was not generated because it has 37 levels which exceeds MAXCAT=20</w:t>
      </w:r>
    </w:p>
    <w:p w14:paraId="12A12125" w14:textId="77777777" w:rsidR="00913B32" w:rsidRDefault="00913B32" w:rsidP="00913B32">
      <w:pPr>
        <w:spacing w:line="240" w:lineRule="auto"/>
        <w:jc w:val="left"/>
        <w:rPr>
          <w:rFonts w:ascii="Courier New" w:hAnsi="Courier New" w:cs="Courier New"/>
          <w:sz w:val="16"/>
          <w:szCs w:val="16"/>
        </w:rPr>
      </w:pPr>
      <w:r w:rsidRPr="00913B32">
        <w:rPr>
          <w:rFonts w:ascii="Courier New" w:hAnsi="Courier New" w:cs="Courier New"/>
          <w:sz w:val="16"/>
          <w:szCs w:val="16"/>
        </w:rPr>
        <w:t xml:space="preserve">                    Increase the value of MAXCAT to allow the report to be printed</w:t>
      </w:r>
    </w:p>
    <w:p w14:paraId="4A81547E" w14:textId="77777777" w:rsidR="00873FE7" w:rsidRDefault="00873FE7" w:rsidP="00873FE7">
      <w:pPr>
        <w:spacing w:line="240" w:lineRule="auto"/>
        <w:jc w:val="left"/>
        <w:rPr>
          <w:rFonts w:ascii="Courier New" w:hAnsi="Courier New" w:cs="Courier New"/>
          <w:sz w:val="16"/>
          <w:szCs w:val="16"/>
        </w:rPr>
      </w:pPr>
    </w:p>
    <w:p w14:paraId="5E934D9F" w14:textId="77777777" w:rsidR="00873FE7" w:rsidRDefault="00873FE7" w:rsidP="00873FE7">
      <w:pPr>
        <w:spacing w:line="240" w:lineRule="auto"/>
        <w:jc w:val="left"/>
      </w:pPr>
      <w:r>
        <w:br w:type="page"/>
      </w:r>
    </w:p>
    <w:p w14:paraId="5415C386" w14:textId="77777777" w:rsidR="00021B3E" w:rsidRDefault="00021B3E" w:rsidP="00021B3E">
      <w:pPr>
        <w:pStyle w:val="TT-TableTitle"/>
      </w:pPr>
      <w:bookmarkStart w:id="1046" w:name="_Toc54773887"/>
      <w:r>
        <w:lastRenderedPageBreak/>
        <w:t xml:space="preserve">Appendix </w:t>
      </w:r>
      <w:r w:rsidR="00395D81">
        <w:t>A</w:t>
      </w:r>
      <w:r>
        <w:t>-2.</w:t>
      </w:r>
      <w:r>
        <w:t> </w:t>
      </w:r>
      <w:r>
        <w:t> </w:t>
      </w:r>
      <w:proofErr w:type="spellStart"/>
      <w:r w:rsidR="004635E4" w:rsidRPr="004635E4">
        <w:rPr>
          <w:i/>
        </w:rPr>
        <w:t>DataSwap</w:t>
      </w:r>
      <w:proofErr w:type="spellEnd"/>
      <w:r>
        <w:t xml:space="preserve"> </w:t>
      </w:r>
      <w:r w:rsidR="002C7C4C">
        <w:t>Example 1</w:t>
      </w:r>
      <w:r>
        <w:t xml:space="preserve">, run </w:t>
      </w:r>
      <w:r w:rsidR="005204D8">
        <w:t>1 output</w:t>
      </w:r>
      <w:r>
        <w:t xml:space="preserve"> – no hard boundary (continued)</w:t>
      </w:r>
      <w:bookmarkEnd w:id="1043"/>
      <w:bookmarkEnd w:id="1044"/>
      <w:bookmarkEnd w:id="1045"/>
      <w:bookmarkEnd w:id="1046"/>
    </w:p>
    <w:p w14:paraId="61FAC1B2" w14:textId="77777777" w:rsidR="007565B5" w:rsidRDefault="007565B5" w:rsidP="007565B5">
      <w:pPr>
        <w:pStyle w:val="TT-TableTitle"/>
      </w:pPr>
    </w:p>
    <w:p w14:paraId="6BE5B795" w14:textId="77777777" w:rsidR="00873FE7" w:rsidRPr="00873FE7" w:rsidRDefault="00873FE7" w:rsidP="00873FE7">
      <w:pPr>
        <w:pStyle w:val="TT-TableTitle"/>
        <w:rPr>
          <w:rFonts w:ascii="Courier New" w:hAnsi="Courier New" w:cs="Courier New"/>
          <w:sz w:val="16"/>
          <w:szCs w:val="16"/>
        </w:rPr>
      </w:pPr>
      <w:bookmarkStart w:id="1047" w:name="_Toc54773888"/>
      <w:bookmarkStart w:id="1048" w:name="_Toc315265382"/>
      <w:bookmarkStart w:id="1049" w:name="_Toc315335923"/>
      <w:bookmarkStart w:id="1050" w:name="_Toc315420242"/>
      <w:r w:rsidRPr="00873FE7">
        <w:rPr>
          <w:rFonts w:ascii="Courier New" w:hAnsi="Courier New" w:cs="Courier New"/>
          <w:sz w:val="16"/>
          <w:szCs w:val="16"/>
        </w:rPr>
        <w:t xml:space="preserve">DATASWAP   EXAMPLE1.SAS              </w:t>
      </w:r>
      <w:r>
        <w:rPr>
          <w:rFonts w:ascii="Courier New" w:hAnsi="Courier New" w:cs="Courier New"/>
          <w:sz w:val="16"/>
          <w:szCs w:val="16"/>
        </w:rPr>
        <w:t xml:space="preserve">                      </w:t>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2015  32</w:t>
      </w:r>
      <w:bookmarkEnd w:id="1047"/>
      <w:proofErr w:type="gramEnd"/>
    </w:p>
    <w:p w14:paraId="66C0BAE0" w14:textId="77777777" w:rsidR="00873FE7" w:rsidRPr="00873FE7" w:rsidRDefault="00873FE7" w:rsidP="00873FE7">
      <w:pPr>
        <w:pStyle w:val="TT-TableTitle"/>
        <w:rPr>
          <w:rFonts w:ascii="Courier New" w:hAnsi="Courier New" w:cs="Courier New"/>
          <w:sz w:val="16"/>
          <w:szCs w:val="16"/>
        </w:rPr>
      </w:pPr>
      <w:bookmarkStart w:id="1051" w:name="_Toc54773889"/>
      <w:r w:rsidRPr="00873FE7">
        <w:rPr>
          <w:rFonts w:ascii="Courier New" w:hAnsi="Courier New" w:cs="Courier New"/>
          <w:sz w:val="16"/>
          <w:szCs w:val="16"/>
        </w:rPr>
        <w:t>Supplemental Tables for DRB Members</w:t>
      </w:r>
      <w:bookmarkEnd w:id="1051"/>
    </w:p>
    <w:p w14:paraId="0ACE0503" w14:textId="77777777" w:rsidR="00873FE7" w:rsidRPr="00873FE7" w:rsidRDefault="00873FE7" w:rsidP="00873FE7">
      <w:pPr>
        <w:pStyle w:val="TT-TableTitle"/>
        <w:rPr>
          <w:rFonts w:ascii="Courier New" w:hAnsi="Courier New" w:cs="Courier New"/>
          <w:sz w:val="16"/>
          <w:szCs w:val="16"/>
        </w:rPr>
      </w:pPr>
      <w:bookmarkStart w:id="1052" w:name="_Toc54773890"/>
      <w:r w:rsidRPr="00873FE7">
        <w:rPr>
          <w:rFonts w:ascii="Courier New" w:hAnsi="Courier New" w:cs="Courier New"/>
          <w:sz w:val="16"/>
          <w:szCs w:val="16"/>
        </w:rPr>
        <w:t xml:space="preserve">Weighted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Sorted by Relative Difference in SWAPVARS and LINKSWAP</w:t>
      </w:r>
      <w:bookmarkEnd w:id="1052"/>
    </w:p>
    <w:p w14:paraId="1CA2EB34" w14:textId="77777777" w:rsidR="00873FE7" w:rsidRPr="00873FE7" w:rsidRDefault="00873FE7" w:rsidP="00873FE7">
      <w:pPr>
        <w:pStyle w:val="TT-TableTitle"/>
        <w:rPr>
          <w:rFonts w:ascii="Courier New" w:hAnsi="Courier New" w:cs="Courier New"/>
          <w:sz w:val="16"/>
          <w:szCs w:val="16"/>
        </w:rPr>
      </w:pPr>
    </w:p>
    <w:p w14:paraId="3125FCB0"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53" w:name="_Toc54773891"/>
      <w:r w:rsidRPr="00873FE7">
        <w:rPr>
          <w:rFonts w:ascii="Courier New" w:hAnsi="Courier New" w:cs="Courier New"/>
          <w:sz w:val="16"/>
          <w:szCs w:val="16"/>
        </w:rPr>
        <w:t xml:space="preserve">Weighted    </w:t>
      </w:r>
      <w:proofErr w:type="spellStart"/>
      <w:r w:rsidRPr="00873FE7">
        <w:rPr>
          <w:rFonts w:ascii="Courier New" w:hAnsi="Courier New" w:cs="Courier New"/>
          <w:sz w:val="16"/>
          <w:szCs w:val="16"/>
        </w:rPr>
        <w:t>Weighted</w:t>
      </w:r>
      <w:bookmarkEnd w:id="1053"/>
      <w:proofErr w:type="spellEnd"/>
    </w:p>
    <w:p w14:paraId="195BBAC4"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54" w:name="_Toc54773892"/>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w:t>
      </w:r>
      <w:proofErr w:type="spellStart"/>
      <w:r w:rsidRPr="00873FE7">
        <w:rPr>
          <w:rFonts w:ascii="Courier New" w:hAnsi="Courier New" w:cs="Courier New"/>
          <w:sz w:val="16"/>
          <w:szCs w:val="16"/>
        </w:rPr>
        <w:t>Percents</w:t>
      </w:r>
      <w:proofErr w:type="spellEnd"/>
      <w:r w:rsidRPr="00873FE7">
        <w:rPr>
          <w:rFonts w:ascii="Courier New" w:hAnsi="Courier New" w:cs="Courier New"/>
          <w:sz w:val="16"/>
          <w:szCs w:val="16"/>
        </w:rPr>
        <w:t xml:space="preserve">     Absolute</w:t>
      </w:r>
      <w:bookmarkEnd w:id="1054"/>
    </w:p>
    <w:p w14:paraId="6F18A7F9"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55" w:name="_Toc54773893"/>
      <w:r w:rsidRPr="00873FE7">
        <w:rPr>
          <w:rFonts w:ascii="Courier New" w:hAnsi="Courier New" w:cs="Courier New"/>
          <w:sz w:val="16"/>
          <w:szCs w:val="16"/>
        </w:rPr>
        <w:t>Sample     Before       After      Relative</w:t>
      </w:r>
      <w:bookmarkEnd w:id="1055"/>
    </w:p>
    <w:p w14:paraId="1FF0F332" w14:textId="77777777" w:rsidR="00873FE7" w:rsidRPr="00873FE7" w:rsidRDefault="00873FE7" w:rsidP="00873FE7">
      <w:pPr>
        <w:pStyle w:val="TT-TableTitle"/>
        <w:rPr>
          <w:rFonts w:ascii="Courier New" w:hAnsi="Courier New" w:cs="Courier New"/>
          <w:sz w:val="16"/>
          <w:szCs w:val="16"/>
        </w:rPr>
      </w:pPr>
      <w:bookmarkStart w:id="1056" w:name="_Toc54773894"/>
      <w:r w:rsidRPr="00873FE7">
        <w:rPr>
          <w:rFonts w:ascii="Courier New" w:hAnsi="Courier New" w:cs="Courier New"/>
          <w:sz w:val="16"/>
          <w:szCs w:val="16"/>
        </w:rPr>
        <w:t xml:space="preserve">Variable    Value     Size     Swapping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Difference</w:t>
      </w:r>
      <w:bookmarkEnd w:id="1056"/>
    </w:p>
    <w:p w14:paraId="79AE82D4" w14:textId="77777777" w:rsidR="00873FE7" w:rsidRPr="00873FE7" w:rsidRDefault="00873FE7" w:rsidP="00873FE7">
      <w:pPr>
        <w:pStyle w:val="TT-TableTitle"/>
        <w:rPr>
          <w:rFonts w:ascii="Courier New" w:hAnsi="Courier New" w:cs="Courier New"/>
          <w:sz w:val="16"/>
          <w:szCs w:val="16"/>
        </w:rPr>
      </w:pPr>
    </w:p>
    <w:p w14:paraId="36DDEBAA" w14:textId="77777777" w:rsidR="00873FE7" w:rsidRPr="00873FE7" w:rsidRDefault="00873FE7" w:rsidP="00873FE7">
      <w:pPr>
        <w:pStyle w:val="TT-TableTitle"/>
        <w:rPr>
          <w:rFonts w:ascii="Courier New" w:hAnsi="Courier New" w:cs="Courier New"/>
          <w:sz w:val="16"/>
          <w:szCs w:val="16"/>
        </w:rPr>
      </w:pPr>
      <w:bookmarkStart w:id="1057" w:name="_Toc54773895"/>
      <w:r w:rsidRPr="00873FE7">
        <w:rPr>
          <w:rFonts w:ascii="Courier New" w:hAnsi="Courier New" w:cs="Courier New"/>
          <w:sz w:val="16"/>
          <w:szCs w:val="16"/>
        </w:rPr>
        <w:t>EDUC_DET     9          8        3.2857      3.3148     0.008845</w:t>
      </w:r>
      <w:bookmarkEnd w:id="1057"/>
      <w:r w:rsidRPr="00873FE7">
        <w:rPr>
          <w:rFonts w:ascii="Courier New" w:hAnsi="Courier New" w:cs="Courier New"/>
          <w:sz w:val="16"/>
          <w:szCs w:val="16"/>
        </w:rPr>
        <w:t xml:space="preserve"> </w:t>
      </w:r>
    </w:p>
    <w:p w14:paraId="7AA69AEB" w14:textId="77777777" w:rsidR="00873FE7" w:rsidRPr="00873FE7" w:rsidRDefault="00873FE7" w:rsidP="00873FE7">
      <w:pPr>
        <w:pStyle w:val="TT-TableTitle"/>
        <w:rPr>
          <w:rFonts w:ascii="Courier New" w:hAnsi="Courier New" w:cs="Courier New"/>
          <w:sz w:val="16"/>
          <w:szCs w:val="16"/>
        </w:rPr>
      </w:pPr>
      <w:bookmarkStart w:id="1058" w:name="_Toc54773896"/>
      <w:r w:rsidRPr="00873FE7">
        <w:rPr>
          <w:rFonts w:ascii="Courier New" w:hAnsi="Courier New" w:cs="Courier New"/>
          <w:sz w:val="16"/>
          <w:szCs w:val="16"/>
        </w:rPr>
        <w:t>DRACE3       1         32       16.8029     16.8573     0.003236</w:t>
      </w:r>
      <w:bookmarkEnd w:id="1058"/>
      <w:r w:rsidRPr="00873FE7">
        <w:rPr>
          <w:rFonts w:ascii="Courier New" w:hAnsi="Courier New" w:cs="Courier New"/>
          <w:sz w:val="16"/>
          <w:szCs w:val="16"/>
        </w:rPr>
        <w:t xml:space="preserve"> </w:t>
      </w:r>
    </w:p>
    <w:p w14:paraId="6492121E" w14:textId="77777777" w:rsidR="00873FE7" w:rsidRPr="00873FE7" w:rsidRDefault="00873FE7" w:rsidP="00873FE7">
      <w:pPr>
        <w:pStyle w:val="TT-TableTitle"/>
        <w:rPr>
          <w:rFonts w:ascii="Courier New" w:hAnsi="Courier New" w:cs="Courier New"/>
          <w:sz w:val="16"/>
          <w:szCs w:val="16"/>
        </w:rPr>
      </w:pPr>
      <w:bookmarkStart w:id="1059" w:name="_Toc54773897"/>
      <w:r w:rsidRPr="00873FE7">
        <w:rPr>
          <w:rFonts w:ascii="Courier New" w:hAnsi="Courier New" w:cs="Courier New"/>
          <w:sz w:val="16"/>
          <w:szCs w:val="16"/>
        </w:rPr>
        <w:t>EDUC_DET     7         19        8.0742      8.0995     0.003135</w:t>
      </w:r>
      <w:bookmarkEnd w:id="1059"/>
      <w:r w:rsidRPr="00873FE7">
        <w:rPr>
          <w:rFonts w:ascii="Courier New" w:hAnsi="Courier New" w:cs="Courier New"/>
          <w:sz w:val="16"/>
          <w:szCs w:val="16"/>
        </w:rPr>
        <w:t xml:space="preserve"> </w:t>
      </w:r>
    </w:p>
    <w:p w14:paraId="52CE06B4" w14:textId="77777777" w:rsidR="00873FE7" w:rsidRPr="00873FE7" w:rsidRDefault="00873FE7" w:rsidP="00873FE7">
      <w:pPr>
        <w:pStyle w:val="TT-TableTitle"/>
        <w:rPr>
          <w:rFonts w:ascii="Courier New" w:hAnsi="Courier New" w:cs="Courier New"/>
          <w:sz w:val="16"/>
          <w:szCs w:val="16"/>
        </w:rPr>
      </w:pPr>
      <w:bookmarkStart w:id="1060" w:name="_Toc54773898"/>
      <w:r w:rsidRPr="00873FE7">
        <w:rPr>
          <w:rFonts w:ascii="Courier New" w:hAnsi="Courier New" w:cs="Courier New"/>
          <w:sz w:val="16"/>
          <w:szCs w:val="16"/>
        </w:rPr>
        <w:t>EDUC3        3         42       18.6762     18.7306     0.002912</w:t>
      </w:r>
      <w:bookmarkEnd w:id="1060"/>
      <w:r w:rsidRPr="00873FE7">
        <w:rPr>
          <w:rFonts w:ascii="Courier New" w:hAnsi="Courier New" w:cs="Courier New"/>
          <w:sz w:val="16"/>
          <w:szCs w:val="16"/>
        </w:rPr>
        <w:t xml:space="preserve"> </w:t>
      </w:r>
    </w:p>
    <w:p w14:paraId="44E40041" w14:textId="77777777" w:rsidR="00873FE7" w:rsidRPr="00873FE7" w:rsidRDefault="00873FE7" w:rsidP="00873FE7">
      <w:pPr>
        <w:pStyle w:val="TT-TableTitle"/>
        <w:rPr>
          <w:rFonts w:ascii="Courier New" w:hAnsi="Courier New" w:cs="Courier New"/>
          <w:sz w:val="16"/>
          <w:szCs w:val="16"/>
        </w:rPr>
      </w:pPr>
      <w:bookmarkStart w:id="1061" w:name="_Toc54773899"/>
      <w:r w:rsidRPr="00873FE7">
        <w:rPr>
          <w:rFonts w:ascii="Courier New" w:hAnsi="Courier New" w:cs="Courier New"/>
          <w:sz w:val="16"/>
          <w:szCs w:val="16"/>
        </w:rPr>
        <w:t>EDUC_DET     3         57       32.7437     32.6893     0.001661</w:t>
      </w:r>
      <w:bookmarkEnd w:id="1061"/>
      <w:r w:rsidRPr="00873FE7">
        <w:rPr>
          <w:rFonts w:ascii="Courier New" w:hAnsi="Courier New" w:cs="Courier New"/>
          <w:sz w:val="16"/>
          <w:szCs w:val="16"/>
        </w:rPr>
        <w:t xml:space="preserve"> </w:t>
      </w:r>
    </w:p>
    <w:p w14:paraId="79EAA7C9" w14:textId="77777777" w:rsidR="00873FE7" w:rsidRPr="00873FE7" w:rsidRDefault="00873FE7" w:rsidP="00873FE7">
      <w:pPr>
        <w:pStyle w:val="TT-TableTitle"/>
        <w:rPr>
          <w:rFonts w:ascii="Courier New" w:hAnsi="Courier New" w:cs="Courier New"/>
          <w:sz w:val="16"/>
          <w:szCs w:val="16"/>
        </w:rPr>
      </w:pPr>
      <w:bookmarkStart w:id="1062" w:name="_Toc54773900"/>
      <w:r w:rsidRPr="00873FE7">
        <w:rPr>
          <w:rFonts w:ascii="Courier New" w:hAnsi="Courier New" w:cs="Courier New"/>
          <w:sz w:val="16"/>
          <w:szCs w:val="16"/>
        </w:rPr>
        <w:t>DRACE3       2         79       47.4255     47.3711     0.001147</w:t>
      </w:r>
      <w:bookmarkEnd w:id="1062"/>
      <w:r w:rsidRPr="00873FE7">
        <w:rPr>
          <w:rFonts w:ascii="Courier New" w:hAnsi="Courier New" w:cs="Courier New"/>
          <w:sz w:val="16"/>
          <w:szCs w:val="16"/>
        </w:rPr>
        <w:t xml:space="preserve"> </w:t>
      </w:r>
    </w:p>
    <w:p w14:paraId="3A33B29F" w14:textId="77777777" w:rsidR="00873FE7" w:rsidRPr="00873FE7" w:rsidRDefault="00873FE7" w:rsidP="00873FE7">
      <w:pPr>
        <w:pStyle w:val="TT-TableTitle"/>
        <w:rPr>
          <w:rFonts w:ascii="Courier New" w:hAnsi="Courier New" w:cs="Courier New"/>
          <w:sz w:val="16"/>
          <w:szCs w:val="16"/>
        </w:rPr>
      </w:pPr>
      <w:bookmarkStart w:id="1063" w:name="_Toc54773901"/>
      <w:r w:rsidRPr="00873FE7">
        <w:rPr>
          <w:rFonts w:ascii="Courier New" w:hAnsi="Courier New" w:cs="Courier New"/>
          <w:sz w:val="16"/>
          <w:szCs w:val="16"/>
        </w:rPr>
        <w:t>EDUC3        1         87       49.6277     49.5733     0.001096</w:t>
      </w:r>
      <w:bookmarkEnd w:id="1063"/>
      <w:r w:rsidRPr="00873FE7">
        <w:rPr>
          <w:rFonts w:ascii="Courier New" w:hAnsi="Courier New" w:cs="Courier New"/>
          <w:sz w:val="16"/>
          <w:szCs w:val="16"/>
        </w:rPr>
        <w:t xml:space="preserve"> </w:t>
      </w:r>
    </w:p>
    <w:p w14:paraId="6C58471D" w14:textId="77777777" w:rsidR="00873FE7" w:rsidRPr="00873FE7" w:rsidRDefault="00873FE7" w:rsidP="00873FE7">
      <w:pPr>
        <w:pStyle w:val="TT-TableTitle"/>
        <w:rPr>
          <w:rFonts w:ascii="Courier New" w:hAnsi="Courier New" w:cs="Courier New"/>
          <w:sz w:val="16"/>
          <w:szCs w:val="16"/>
        </w:rPr>
      </w:pPr>
      <w:bookmarkStart w:id="1064" w:name="_Toc54773902"/>
      <w:r w:rsidRPr="00873FE7">
        <w:rPr>
          <w:rFonts w:ascii="Courier New" w:hAnsi="Courier New" w:cs="Courier New"/>
          <w:sz w:val="16"/>
          <w:szCs w:val="16"/>
        </w:rPr>
        <w:t>DAGE3        1         87       44.6327     44.5885     0.000988</w:t>
      </w:r>
      <w:bookmarkEnd w:id="1064"/>
      <w:r w:rsidRPr="00873FE7">
        <w:rPr>
          <w:rFonts w:ascii="Courier New" w:hAnsi="Courier New" w:cs="Courier New"/>
          <w:sz w:val="16"/>
          <w:szCs w:val="16"/>
        </w:rPr>
        <w:t xml:space="preserve"> </w:t>
      </w:r>
    </w:p>
    <w:p w14:paraId="11AD1D12" w14:textId="77777777" w:rsidR="00873FE7" w:rsidRPr="00873FE7" w:rsidRDefault="00873FE7" w:rsidP="00873FE7">
      <w:pPr>
        <w:pStyle w:val="TT-TableTitle"/>
        <w:rPr>
          <w:rFonts w:ascii="Courier New" w:hAnsi="Courier New" w:cs="Courier New"/>
          <w:sz w:val="16"/>
          <w:szCs w:val="16"/>
        </w:rPr>
      </w:pPr>
      <w:bookmarkStart w:id="1065" w:name="_Toc54773903"/>
      <w:r w:rsidRPr="00873FE7">
        <w:rPr>
          <w:rFonts w:ascii="Courier New" w:hAnsi="Courier New" w:cs="Courier New"/>
          <w:sz w:val="16"/>
          <w:szCs w:val="16"/>
        </w:rPr>
        <w:t>DAGE3        2         88       51.2125     51.2566     0.000861</w:t>
      </w:r>
      <w:bookmarkEnd w:id="1065"/>
      <w:r w:rsidRPr="00873FE7">
        <w:rPr>
          <w:rFonts w:ascii="Courier New" w:hAnsi="Courier New" w:cs="Courier New"/>
          <w:sz w:val="16"/>
          <w:szCs w:val="16"/>
        </w:rPr>
        <w:t xml:space="preserve"> </w:t>
      </w:r>
    </w:p>
    <w:p w14:paraId="394106FE" w14:textId="77777777" w:rsidR="00873FE7" w:rsidRPr="00873FE7" w:rsidRDefault="00873FE7" w:rsidP="00873FE7">
      <w:pPr>
        <w:pStyle w:val="TT-TableTitle"/>
        <w:rPr>
          <w:rFonts w:ascii="Courier New" w:hAnsi="Courier New" w:cs="Courier New"/>
          <w:sz w:val="16"/>
          <w:szCs w:val="16"/>
        </w:rPr>
      </w:pPr>
      <w:bookmarkStart w:id="1066" w:name="_Toc54773904"/>
      <w:r w:rsidRPr="00873FE7">
        <w:rPr>
          <w:rFonts w:ascii="Courier New" w:hAnsi="Courier New" w:cs="Courier New"/>
          <w:sz w:val="16"/>
          <w:szCs w:val="16"/>
        </w:rPr>
        <w:t>EDUC_DET     2         30       16.8840     16.8840     0.000000</w:t>
      </w:r>
      <w:bookmarkEnd w:id="1066"/>
      <w:r w:rsidRPr="00873FE7">
        <w:rPr>
          <w:rFonts w:ascii="Courier New" w:hAnsi="Courier New" w:cs="Courier New"/>
          <w:sz w:val="16"/>
          <w:szCs w:val="16"/>
        </w:rPr>
        <w:t xml:space="preserve"> </w:t>
      </w:r>
    </w:p>
    <w:p w14:paraId="0EB614BE" w14:textId="77777777" w:rsidR="00873FE7" w:rsidRPr="00873FE7" w:rsidRDefault="00873FE7" w:rsidP="00873FE7">
      <w:pPr>
        <w:pStyle w:val="TT-TableTitle"/>
        <w:rPr>
          <w:rFonts w:ascii="Courier New" w:hAnsi="Courier New" w:cs="Courier New"/>
          <w:sz w:val="16"/>
          <w:szCs w:val="16"/>
        </w:rPr>
      </w:pPr>
      <w:bookmarkStart w:id="1067" w:name="_Toc54773905"/>
      <w:r w:rsidRPr="00873FE7">
        <w:rPr>
          <w:rFonts w:ascii="Courier New" w:hAnsi="Courier New" w:cs="Courier New"/>
          <w:sz w:val="16"/>
          <w:szCs w:val="16"/>
        </w:rPr>
        <w:t>EDUC_DET     4         32       19.5312     19.5312     0.000000</w:t>
      </w:r>
      <w:bookmarkEnd w:id="1067"/>
      <w:r w:rsidRPr="00873FE7">
        <w:rPr>
          <w:rFonts w:ascii="Courier New" w:hAnsi="Courier New" w:cs="Courier New"/>
          <w:sz w:val="16"/>
          <w:szCs w:val="16"/>
        </w:rPr>
        <w:t xml:space="preserve"> </w:t>
      </w:r>
    </w:p>
    <w:p w14:paraId="7A468806" w14:textId="77777777" w:rsidR="00873FE7" w:rsidRPr="00873FE7" w:rsidRDefault="00873FE7" w:rsidP="00873FE7">
      <w:pPr>
        <w:pStyle w:val="TT-TableTitle"/>
        <w:rPr>
          <w:rFonts w:ascii="Courier New" w:hAnsi="Courier New" w:cs="Courier New"/>
          <w:sz w:val="16"/>
          <w:szCs w:val="16"/>
        </w:rPr>
      </w:pPr>
      <w:bookmarkStart w:id="1068" w:name="_Toc54773906"/>
      <w:r w:rsidRPr="00873FE7">
        <w:rPr>
          <w:rFonts w:ascii="Courier New" w:hAnsi="Courier New" w:cs="Courier New"/>
          <w:sz w:val="16"/>
          <w:szCs w:val="16"/>
        </w:rPr>
        <w:t>EDUC_DET     10         2        1.2275      1.2275     0.000000</w:t>
      </w:r>
      <w:bookmarkEnd w:id="1068"/>
      <w:r w:rsidRPr="00873FE7">
        <w:rPr>
          <w:rFonts w:ascii="Courier New" w:hAnsi="Courier New" w:cs="Courier New"/>
          <w:sz w:val="16"/>
          <w:szCs w:val="16"/>
        </w:rPr>
        <w:t xml:space="preserve"> </w:t>
      </w:r>
    </w:p>
    <w:p w14:paraId="7EDD478F" w14:textId="77777777" w:rsidR="00873FE7" w:rsidRPr="00873FE7" w:rsidRDefault="00873FE7" w:rsidP="00873FE7">
      <w:pPr>
        <w:pStyle w:val="TT-TableTitle"/>
        <w:rPr>
          <w:rFonts w:ascii="Courier New" w:hAnsi="Courier New" w:cs="Courier New"/>
          <w:sz w:val="16"/>
          <w:szCs w:val="16"/>
        </w:rPr>
      </w:pPr>
      <w:bookmarkStart w:id="1069" w:name="_Toc54773907"/>
      <w:r w:rsidRPr="00873FE7">
        <w:rPr>
          <w:rFonts w:ascii="Courier New" w:hAnsi="Courier New" w:cs="Courier New"/>
          <w:sz w:val="16"/>
          <w:szCs w:val="16"/>
        </w:rPr>
        <w:t>EDUC_DET     6          6        2.9218      2.9218     0.000000</w:t>
      </w:r>
      <w:bookmarkEnd w:id="1069"/>
      <w:r w:rsidRPr="00873FE7">
        <w:rPr>
          <w:rFonts w:ascii="Courier New" w:hAnsi="Courier New" w:cs="Courier New"/>
          <w:sz w:val="16"/>
          <w:szCs w:val="16"/>
        </w:rPr>
        <w:t xml:space="preserve"> </w:t>
      </w:r>
    </w:p>
    <w:p w14:paraId="0A0F430C" w14:textId="77777777" w:rsidR="00873FE7" w:rsidRPr="00873FE7" w:rsidRDefault="00873FE7" w:rsidP="00873FE7">
      <w:pPr>
        <w:pStyle w:val="TT-TableTitle"/>
        <w:rPr>
          <w:rFonts w:ascii="Courier New" w:hAnsi="Courier New" w:cs="Courier New"/>
          <w:sz w:val="16"/>
          <w:szCs w:val="16"/>
        </w:rPr>
      </w:pPr>
      <w:bookmarkStart w:id="1070" w:name="_Toc54773908"/>
      <w:r w:rsidRPr="00873FE7">
        <w:rPr>
          <w:rFonts w:ascii="Courier New" w:hAnsi="Courier New" w:cs="Courier New"/>
          <w:sz w:val="16"/>
          <w:szCs w:val="16"/>
        </w:rPr>
        <w:t>EDUC_DET     5         21       12.1649     12.1649     0.000000</w:t>
      </w:r>
      <w:bookmarkEnd w:id="1070"/>
      <w:r w:rsidRPr="00873FE7">
        <w:rPr>
          <w:rFonts w:ascii="Courier New" w:hAnsi="Courier New" w:cs="Courier New"/>
          <w:sz w:val="16"/>
          <w:szCs w:val="16"/>
        </w:rPr>
        <w:t xml:space="preserve"> </w:t>
      </w:r>
    </w:p>
    <w:p w14:paraId="068BCDD9" w14:textId="77777777" w:rsidR="00873FE7" w:rsidRPr="00873FE7" w:rsidRDefault="00873FE7" w:rsidP="00873FE7">
      <w:pPr>
        <w:pStyle w:val="TT-TableTitle"/>
        <w:rPr>
          <w:rFonts w:ascii="Courier New" w:hAnsi="Courier New" w:cs="Courier New"/>
          <w:sz w:val="16"/>
          <w:szCs w:val="16"/>
        </w:rPr>
      </w:pPr>
      <w:bookmarkStart w:id="1071" w:name="_Toc54773909"/>
      <w:r w:rsidRPr="00873FE7">
        <w:rPr>
          <w:rFonts w:ascii="Courier New" w:hAnsi="Courier New" w:cs="Courier New"/>
          <w:sz w:val="16"/>
          <w:szCs w:val="16"/>
        </w:rPr>
        <w:t>EDUC_DET     8          7        3.1669      3.1669     0.000000</w:t>
      </w:r>
      <w:bookmarkEnd w:id="1071"/>
      <w:r w:rsidRPr="00873FE7">
        <w:rPr>
          <w:rFonts w:ascii="Courier New" w:hAnsi="Courier New" w:cs="Courier New"/>
          <w:sz w:val="16"/>
          <w:szCs w:val="16"/>
        </w:rPr>
        <w:t xml:space="preserve"> </w:t>
      </w:r>
    </w:p>
    <w:p w14:paraId="3C64B0EF"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p>
    <w:p w14:paraId="7DE49604" w14:textId="77777777" w:rsidR="00AE48E4" w:rsidRPr="00AE48E4" w:rsidRDefault="00873FE7" w:rsidP="00AE48E4">
      <w:pPr>
        <w:pStyle w:val="TT-TableTitle"/>
        <w:rPr>
          <w:rFonts w:ascii="Courier New" w:hAnsi="Courier New" w:cs="Courier New"/>
          <w:sz w:val="16"/>
          <w:szCs w:val="16"/>
        </w:rPr>
      </w:pPr>
      <w:r w:rsidRPr="00873FE7">
        <w:rPr>
          <w:rFonts w:ascii="Courier New" w:hAnsi="Courier New" w:cs="Courier New"/>
          <w:sz w:val="16"/>
          <w:szCs w:val="16"/>
        </w:rPr>
        <w:t xml:space="preserve"> </w:t>
      </w:r>
      <w:bookmarkEnd w:id="1048"/>
      <w:bookmarkEnd w:id="1049"/>
      <w:bookmarkEnd w:id="1050"/>
      <w:r w:rsidR="00AE48E4" w:rsidRPr="00AE48E4">
        <w:rPr>
          <w:rFonts w:ascii="Courier New" w:hAnsi="Courier New" w:cs="Courier New"/>
          <w:sz w:val="16"/>
          <w:szCs w:val="16"/>
        </w:rPr>
        <w:t xml:space="preserve"> </w:t>
      </w:r>
    </w:p>
    <w:p w14:paraId="455C057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649D92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A1BA45A"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17CD0C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C6187E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4A88D0E"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138128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F2B809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2F1CA0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0E00AA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E0513D7"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3D6E5E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63F0E6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C199CA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D9B94D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4A93AB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B3D829F"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1C9044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7B6BF3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8D342A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BB0FA0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F75A87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FCC3AEA" w14:textId="77777777" w:rsidR="00AE48E4" w:rsidRPr="00AE48E4" w:rsidRDefault="00AE48E4" w:rsidP="00AE48E4">
      <w:pPr>
        <w:pStyle w:val="TT-TableTitle"/>
        <w:rPr>
          <w:rFonts w:ascii="Courier New" w:hAnsi="Courier New" w:cs="Courier New"/>
          <w:sz w:val="16"/>
          <w:szCs w:val="16"/>
        </w:rPr>
      </w:pPr>
      <w:bookmarkStart w:id="1072" w:name="_Toc315265393"/>
      <w:bookmarkStart w:id="1073" w:name="_Toc315335934"/>
      <w:bookmarkStart w:id="1074" w:name="_Toc315420253"/>
      <w:bookmarkStart w:id="1075" w:name="_Toc54773910"/>
      <w:r w:rsidRPr="00AE48E4">
        <w:rPr>
          <w:rFonts w:ascii="Courier New" w:hAnsi="Courier New" w:cs="Courier New"/>
          <w:sz w:val="16"/>
          <w:szCs w:val="16"/>
        </w:rPr>
        <w:t>* denotes absolute relative difference exceeds 0.1 and sample size exceeds 45</w:t>
      </w:r>
      <w:bookmarkEnd w:id="1072"/>
      <w:bookmarkEnd w:id="1073"/>
      <w:bookmarkEnd w:id="1074"/>
      <w:bookmarkEnd w:id="1075"/>
    </w:p>
    <w:p w14:paraId="48FCF581" w14:textId="77777777" w:rsidR="00AE48E4" w:rsidRPr="00AE48E4" w:rsidRDefault="00AE48E4" w:rsidP="00AE48E4">
      <w:pPr>
        <w:pStyle w:val="TT-TableTitle"/>
        <w:rPr>
          <w:rFonts w:ascii="Courier New" w:hAnsi="Courier New" w:cs="Courier New"/>
          <w:sz w:val="16"/>
          <w:szCs w:val="16"/>
        </w:rPr>
      </w:pPr>
      <w:bookmarkStart w:id="1076" w:name="_Toc315265394"/>
      <w:bookmarkStart w:id="1077" w:name="_Toc315335935"/>
      <w:bookmarkStart w:id="1078" w:name="_Toc315420254"/>
      <w:bookmarkStart w:id="1079" w:name="_Toc54773911"/>
      <w:r w:rsidRPr="00AE48E4">
        <w:rPr>
          <w:rFonts w:ascii="Courier New" w:hAnsi="Courier New" w:cs="Courier New"/>
          <w:sz w:val="16"/>
          <w:szCs w:val="16"/>
        </w:rPr>
        <w:t>~ denotes value was zero before swapping and non-zero after swapping</w:t>
      </w:r>
      <w:bookmarkEnd w:id="1076"/>
      <w:bookmarkEnd w:id="1077"/>
      <w:bookmarkEnd w:id="1078"/>
      <w:bookmarkEnd w:id="1079"/>
    </w:p>
    <w:p w14:paraId="2B632F2E" w14:textId="77777777" w:rsidR="00AE48E4" w:rsidRPr="00AE48E4" w:rsidRDefault="00AE48E4" w:rsidP="00AE48E4">
      <w:pPr>
        <w:pStyle w:val="TT-TableTitle"/>
        <w:rPr>
          <w:rFonts w:ascii="Courier New" w:hAnsi="Courier New" w:cs="Courier New"/>
          <w:sz w:val="16"/>
          <w:szCs w:val="16"/>
        </w:rPr>
      </w:pPr>
      <w:bookmarkStart w:id="1080" w:name="_Toc315265395"/>
      <w:bookmarkStart w:id="1081" w:name="_Toc315335936"/>
      <w:bookmarkStart w:id="1082" w:name="_Toc315420255"/>
      <w:bookmarkStart w:id="1083" w:name="_Toc54773912"/>
      <w:r w:rsidRPr="00AE48E4">
        <w:rPr>
          <w:rFonts w:ascii="Courier New" w:hAnsi="Courier New" w:cs="Courier New"/>
          <w:sz w:val="16"/>
          <w:szCs w:val="16"/>
        </w:rPr>
        <w:t>@ denotes SE ratios exceeds 1.1 and sample size exceeds 45</w:t>
      </w:r>
      <w:bookmarkEnd w:id="1080"/>
      <w:bookmarkEnd w:id="1081"/>
      <w:bookmarkEnd w:id="1082"/>
      <w:bookmarkEnd w:id="1083"/>
    </w:p>
    <w:p w14:paraId="1715BEF8" w14:textId="77777777" w:rsidR="00021B3E" w:rsidRDefault="00AE48E4" w:rsidP="00021B3E">
      <w:pPr>
        <w:pStyle w:val="TT-TableTitle"/>
      </w:pPr>
      <w:r w:rsidRPr="00AE48E4">
        <w:rPr>
          <w:rFonts w:ascii="Courier New" w:hAnsi="Courier New" w:cs="Courier New"/>
          <w:sz w:val="16"/>
          <w:szCs w:val="16"/>
        </w:rPr>
        <w:br w:type="page"/>
      </w:r>
      <w:bookmarkStart w:id="1084" w:name="_Toc315265396"/>
      <w:bookmarkStart w:id="1085" w:name="_Toc315335937"/>
      <w:bookmarkStart w:id="1086" w:name="_Toc315420256"/>
      <w:bookmarkStart w:id="1087" w:name="_Toc54773913"/>
      <w:r w:rsidR="00021B3E">
        <w:lastRenderedPageBreak/>
        <w:t xml:space="preserve">Appendix </w:t>
      </w:r>
      <w:r w:rsidR="00395D81">
        <w:t>A</w:t>
      </w:r>
      <w:r w:rsidR="00021B3E">
        <w:t>-2.</w:t>
      </w:r>
      <w:r w:rsidR="00021B3E">
        <w:t> </w:t>
      </w:r>
      <w:r w:rsidR="00021B3E">
        <w:t> </w:t>
      </w:r>
      <w:proofErr w:type="spellStart"/>
      <w:r w:rsidR="004635E4" w:rsidRPr="004635E4">
        <w:rPr>
          <w:i/>
        </w:rPr>
        <w:t>DataSwap</w:t>
      </w:r>
      <w:proofErr w:type="spellEnd"/>
      <w:r w:rsidR="00021B3E">
        <w:t xml:space="preserve"> </w:t>
      </w:r>
      <w:r w:rsidR="002C7C4C">
        <w:t>Example 1</w:t>
      </w:r>
      <w:r w:rsidR="00021B3E">
        <w:t xml:space="preserve">, run </w:t>
      </w:r>
      <w:r w:rsidR="005204D8">
        <w:t>1 output</w:t>
      </w:r>
      <w:r w:rsidR="00021B3E">
        <w:t xml:space="preserve"> – no hard boundary (continued)</w:t>
      </w:r>
      <w:bookmarkEnd w:id="1084"/>
      <w:bookmarkEnd w:id="1085"/>
      <w:bookmarkEnd w:id="1086"/>
      <w:bookmarkEnd w:id="1087"/>
    </w:p>
    <w:p w14:paraId="384BFFF8" w14:textId="77777777" w:rsidR="007565B5" w:rsidRDefault="007565B5" w:rsidP="007565B5">
      <w:pPr>
        <w:pStyle w:val="TT-TableTitle"/>
      </w:pPr>
    </w:p>
    <w:p w14:paraId="56A798B2" w14:textId="77777777" w:rsidR="00873FE7" w:rsidRPr="00873FE7" w:rsidRDefault="00873FE7" w:rsidP="00873FE7">
      <w:pPr>
        <w:pStyle w:val="TT-TableTitle"/>
        <w:rPr>
          <w:rFonts w:ascii="Courier New" w:hAnsi="Courier New" w:cs="Courier New"/>
          <w:sz w:val="16"/>
          <w:szCs w:val="16"/>
        </w:rPr>
      </w:pPr>
      <w:bookmarkStart w:id="1088" w:name="_Toc54773914"/>
      <w:bookmarkStart w:id="1089" w:name="_Toc315265397"/>
      <w:bookmarkStart w:id="1090" w:name="_Toc315335938"/>
      <w:bookmarkStart w:id="1091" w:name="_Toc315420257"/>
      <w:r w:rsidRPr="00873FE7">
        <w:rPr>
          <w:rFonts w:ascii="Courier New" w:hAnsi="Courier New" w:cs="Courier New"/>
          <w:sz w:val="16"/>
          <w:szCs w:val="16"/>
        </w:rPr>
        <w:t xml:space="preserve">DATASWAP   EXAMPLE1.SAS                           </w:t>
      </w:r>
      <w:r>
        <w:rPr>
          <w:rFonts w:ascii="Courier New" w:hAnsi="Courier New" w:cs="Courier New"/>
          <w:sz w:val="16"/>
          <w:szCs w:val="16"/>
        </w:rPr>
        <w:t xml:space="preserve">         </w:t>
      </w:r>
      <w:r w:rsidRPr="00873FE7">
        <w:rPr>
          <w:rFonts w:ascii="Courier New" w:hAnsi="Courier New" w:cs="Courier New"/>
          <w:sz w:val="16"/>
          <w:szCs w:val="16"/>
        </w:rPr>
        <w:t xml:space="preserve">09:22 Wednesday, December 23, </w:t>
      </w:r>
      <w:proofErr w:type="gramStart"/>
      <w:r w:rsidRPr="00873FE7">
        <w:rPr>
          <w:rFonts w:ascii="Courier New" w:hAnsi="Courier New" w:cs="Courier New"/>
          <w:sz w:val="16"/>
          <w:szCs w:val="16"/>
        </w:rPr>
        <w:t>2015  33</w:t>
      </w:r>
      <w:bookmarkEnd w:id="1088"/>
      <w:proofErr w:type="gramEnd"/>
    </w:p>
    <w:p w14:paraId="7699C911" w14:textId="77777777" w:rsidR="00873FE7" w:rsidRPr="00873FE7" w:rsidRDefault="00873FE7" w:rsidP="00873FE7">
      <w:pPr>
        <w:pStyle w:val="TT-TableTitle"/>
        <w:rPr>
          <w:rFonts w:ascii="Courier New" w:hAnsi="Courier New" w:cs="Courier New"/>
          <w:sz w:val="16"/>
          <w:szCs w:val="16"/>
        </w:rPr>
      </w:pPr>
      <w:bookmarkStart w:id="1092" w:name="_Toc54773915"/>
      <w:r w:rsidRPr="00873FE7">
        <w:rPr>
          <w:rFonts w:ascii="Courier New" w:hAnsi="Courier New" w:cs="Courier New"/>
          <w:sz w:val="16"/>
          <w:szCs w:val="16"/>
        </w:rPr>
        <w:t>Supplemental Tables for DRB Members</w:t>
      </w:r>
      <w:bookmarkEnd w:id="1092"/>
    </w:p>
    <w:p w14:paraId="04C37A4E" w14:textId="77777777" w:rsidR="00873FE7" w:rsidRPr="00873FE7" w:rsidRDefault="00873FE7" w:rsidP="00873FE7">
      <w:pPr>
        <w:pStyle w:val="TT-TableTitle"/>
        <w:rPr>
          <w:rFonts w:ascii="Courier New" w:hAnsi="Courier New" w:cs="Courier New"/>
          <w:sz w:val="16"/>
          <w:szCs w:val="16"/>
        </w:rPr>
      </w:pPr>
      <w:bookmarkStart w:id="1093" w:name="_Toc54773916"/>
      <w:r w:rsidRPr="00873FE7">
        <w:rPr>
          <w:rFonts w:ascii="Courier New" w:hAnsi="Courier New" w:cs="Courier New"/>
          <w:sz w:val="16"/>
          <w:szCs w:val="16"/>
        </w:rPr>
        <w:t>Weighted Means Sorted by Relative Difference in SWAPVARS and LINKSWAP</w:t>
      </w:r>
      <w:bookmarkEnd w:id="1093"/>
    </w:p>
    <w:p w14:paraId="5A37AFD1" w14:textId="77777777" w:rsidR="00873FE7" w:rsidRPr="00873FE7" w:rsidRDefault="00873FE7" w:rsidP="00873FE7">
      <w:pPr>
        <w:pStyle w:val="TT-TableTitle"/>
        <w:rPr>
          <w:rFonts w:ascii="Courier New" w:hAnsi="Courier New" w:cs="Courier New"/>
          <w:sz w:val="16"/>
          <w:szCs w:val="16"/>
        </w:rPr>
      </w:pPr>
    </w:p>
    <w:p w14:paraId="2560C895"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94" w:name="_Toc54773917"/>
      <w:r w:rsidRPr="00873FE7">
        <w:rPr>
          <w:rFonts w:ascii="Courier New" w:hAnsi="Courier New" w:cs="Courier New"/>
          <w:sz w:val="16"/>
          <w:szCs w:val="16"/>
        </w:rPr>
        <w:t xml:space="preserve">Weighted         </w:t>
      </w:r>
      <w:proofErr w:type="spellStart"/>
      <w:r w:rsidRPr="00873FE7">
        <w:rPr>
          <w:rFonts w:ascii="Courier New" w:hAnsi="Courier New" w:cs="Courier New"/>
          <w:sz w:val="16"/>
          <w:szCs w:val="16"/>
        </w:rPr>
        <w:t>Weighted</w:t>
      </w:r>
      <w:bookmarkEnd w:id="1094"/>
      <w:proofErr w:type="spellEnd"/>
    </w:p>
    <w:p w14:paraId="0CFBC5F0"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95" w:name="_Toc54773918"/>
      <w:r w:rsidRPr="00873FE7">
        <w:rPr>
          <w:rFonts w:ascii="Courier New" w:hAnsi="Courier New" w:cs="Courier New"/>
          <w:sz w:val="16"/>
          <w:szCs w:val="16"/>
        </w:rPr>
        <w:t>Mean of SCORE    Mean of SCORE     Absolute</w:t>
      </w:r>
      <w:bookmarkEnd w:id="1095"/>
    </w:p>
    <w:p w14:paraId="31E53871" w14:textId="77777777" w:rsidR="00873FE7" w:rsidRPr="00873FE7" w:rsidRDefault="00873FE7" w:rsidP="00873FE7">
      <w:pPr>
        <w:pStyle w:val="TT-TableTitle"/>
        <w:rPr>
          <w:rFonts w:ascii="Courier New" w:hAnsi="Courier New" w:cs="Courier New"/>
          <w:sz w:val="16"/>
          <w:szCs w:val="16"/>
        </w:rPr>
      </w:pPr>
      <w:r w:rsidRPr="00873FE7">
        <w:rPr>
          <w:rFonts w:ascii="Courier New" w:hAnsi="Courier New" w:cs="Courier New"/>
          <w:sz w:val="16"/>
          <w:szCs w:val="16"/>
        </w:rPr>
        <w:t xml:space="preserve">                     </w:t>
      </w:r>
      <w:bookmarkStart w:id="1096" w:name="_Toc54773919"/>
      <w:r w:rsidRPr="00873FE7">
        <w:rPr>
          <w:rFonts w:ascii="Courier New" w:hAnsi="Courier New" w:cs="Courier New"/>
          <w:sz w:val="16"/>
          <w:szCs w:val="16"/>
        </w:rPr>
        <w:t>Sample        Before           After         Relative</w:t>
      </w:r>
      <w:bookmarkEnd w:id="1096"/>
    </w:p>
    <w:p w14:paraId="41B31FFE" w14:textId="77777777" w:rsidR="00873FE7" w:rsidRPr="00873FE7" w:rsidRDefault="00873FE7" w:rsidP="00873FE7">
      <w:pPr>
        <w:pStyle w:val="TT-TableTitle"/>
        <w:rPr>
          <w:rFonts w:ascii="Courier New" w:hAnsi="Courier New" w:cs="Courier New"/>
          <w:sz w:val="16"/>
          <w:szCs w:val="16"/>
        </w:rPr>
      </w:pPr>
      <w:bookmarkStart w:id="1097" w:name="_Toc54773920"/>
      <w:r w:rsidRPr="00873FE7">
        <w:rPr>
          <w:rFonts w:ascii="Courier New" w:hAnsi="Courier New" w:cs="Courier New"/>
          <w:sz w:val="16"/>
          <w:szCs w:val="16"/>
        </w:rPr>
        <w:t xml:space="preserve">Variable    Value     Size        Swapping         </w:t>
      </w:r>
      <w:proofErr w:type="spellStart"/>
      <w:r w:rsidRPr="00873FE7">
        <w:rPr>
          <w:rFonts w:ascii="Courier New" w:hAnsi="Courier New" w:cs="Courier New"/>
          <w:sz w:val="16"/>
          <w:szCs w:val="16"/>
        </w:rPr>
        <w:t>Swapping</w:t>
      </w:r>
      <w:proofErr w:type="spellEnd"/>
      <w:r w:rsidRPr="00873FE7">
        <w:rPr>
          <w:rFonts w:ascii="Courier New" w:hAnsi="Courier New" w:cs="Courier New"/>
          <w:sz w:val="16"/>
          <w:szCs w:val="16"/>
        </w:rPr>
        <w:t xml:space="preserve">      Difference</w:t>
      </w:r>
      <w:bookmarkEnd w:id="1097"/>
    </w:p>
    <w:p w14:paraId="0FDF1E0E" w14:textId="77777777" w:rsidR="00873FE7" w:rsidRPr="00873FE7" w:rsidRDefault="00873FE7" w:rsidP="00873FE7">
      <w:pPr>
        <w:pStyle w:val="TT-TableTitle"/>
        <w:rPr>
          <w:rFonts w:ascii="Courier New" w:hAnsi="Courier New" w:cs="Courier New"/>
          <w:sz w:val="16"/>
          <w:szCs w:val="16"/>
        </w:rPr>
      </w:pPr>
    </w:p>
    <w:p w14:paraId="7D90BD33" w14:textId="77777777" w:rsidR="00873FE7" w:rsidRPr="00873FE7" w:rsidRDefault="00873FE7" w:rsidP="00873FE7">
      <w:pPr>
        <w:pStyle w:val="TT-TableTitle"/>
        <w:rPr>
          <w:rFonts w:ascii="Courier New" w:hAnsi="Courier New" w:cs="Courier New"/>
          <w:sz w:val="16"/>
          <w:szCs w:val="16"/>
        </w:rPr>
      </w:pPr>
      <w:bookmarkStart w:id="1098" w:name="_Toc54773921"/>
      <w:r w:rsidRPr="00873FE7">
        <w:rPr>
          <w:rFonts w:ascii="Courier New" w:hAnsi="Courier New" w:cs="Courier New"/>
          <w:sz w:val="16"/>
          <w:szCs w:val="16"/>
        </w:rPr>
        <w:t>EDUC_DET      9         8         296.531          288.155        0.028246</w:t>
      </w:r>
      <w:bookmarkEnd w:id="1098"/>
      <w:r w:rsidRPr="00873FE7">
        <w:rPr>
          <w:rFonts w:ascii="Courier New" w:hAnsi="Courier New" w:cs="Courier New"/>
          <w:sz w:val="16"/>
          <w:szCs w:val="16"/>
        </w:rPr>
        <w:t xml:space="preserve"> </w:t>
      </w:r>
    </w:p>
    <w:p w14:paraId="34B73D9F" w14:textId="77777777" w:rsidR="00873FE7" w:rsidRPr="00873FE7" w:rsidRDefault="00873FE7" w:rsidP="00873FE7">
      <w:pPr>
        <w:pStyle w:val="TT-TableTitle"/>
        <w:rPr>
          <w:rFonts w:ascii="Courier New" w:hAnsi="Courier New" w:cs="Courier New"/>
          <w:sz w:val="16"/>
          <w:szCs w:val="16"/>
        </w:rPr>
      </w:pPr>
      <w:bookmarkStart w:id="1099" w:name="_Toc54773922"/>
      <w:r w:rsidRPr="00873FE7">
        <w:rPr>
          <w:rFonts w:ascii="Courier New" w:hAnsi="Courier New" w:cs="Courier New"/>
          <w:sz w:val="16"/>
          <w:szCs w:val="16"/>
        </w:rPr>
        <w:t>DRACE3        1        32         200.677          197.971        0.013484</w:t>
      </w:r>
      <w:bookmarkEnd w:id="1099"/>
      <w:r w:rsidRPr="00873FE7">
        <w:rPr>
          <w:rFonts w:ascii="Courier New" w:hAnsi="Courier New" w:cs="Courier New"/>
          <w:sz w:val="16"/>
          <w:szCs w:val="16"/>
        </w:rPr>
        <w:t xml:space="preserve"> </w:t>
      </w:r>
    </w:p>
    <w:p w14:paraId="74C3CC68" w14:textId="77777777" w:rsidR="00873FE7" w:rsidRPr="00873FE7" w:rsidRDefault="00873FE7" w:rsidP="00873FE7">
      <w:pPr>
        <w:pStyle w:val="TT-TableTitle"/>
        <w:rPr>
          <w:rFonts w:ascii="Courier New" w:hAnsi="Courier New" w:cs="Courier New"/>
          <w:sz w:val="16"/>
          <w:szCs w:val="16"/>
        </w:rPr>
      </w:pPr>
      <w:bookmarkStart w:id="1100" w:name="_Toc54773923"/>
      <w:r w:rsidRPr="00873FE7">
        <w:rPr>
          <w:rFonts w:ascii="Courier New" w:hAnsi="Courier New" w:cs="Courier New"/>
          <w:sz w:val="16"/>
          <w:szCs w:val="16"/>
        </w:rPr>
        <w:t>EDUC_DET      7        19         272.786          270.013        0.010166</w:t>
      </w:r>
      <w:bookmarkEnd w:id="1100"/>
      <w:r w:rsidRPr="00873FE7">
        <w:rPr>
          <w:rFonts w:ascii="Courier New" w:hAnsi="Courier New" w:cs="Courier New"/>
          <w:sz w:val="16"/>
          <w:szCs w:val="16"/>
        </w:rPr>
        <w:t xml:space="preserve"> </w:t>
      </w:r>
    </w:p>
    <w:p w14:paraId="1685B535" w14:textId="77777777" w:rsidR="00873FE7" w:rsidRPr="00873FE7" w:rsidRDefault="00873FE7" w:rsidP="00873FE7">
      <w:pPr>
        <w:pStyle w:val="TT-TableTitle"/>
        <w:rPr>
          <w:rFonts w:ascii="Courier New" w:hAnsi="Courier New" w:cs="Courier New"/>
          <w:sz w:val="16"/>
          <w:szCs w:val="16"/>
        </w:rPr>
      </w:pPr>
      <w:bookmarkStart w:id="1101" w:name="_Toc54773924"/>
      <w:r w:rsidRPr="00873FE7">
        <w:rPr>
          <w:rFonts w:ascii="Courier New" w:hAnsi="Courier New" w:cs="Courier New"/>
          <w:sz w:val="16"/>
          <w:szCs w:val="16"/>
        </w:rPr>
        <w:t>EDUC3         3        42         278.715          276.054        0.009550</w:t>
      </w:r>
      <w:bookmarkEnd w:id="1101"/>
      <w:r w:rsidRPr="00873FE7">
        <w:rPr>
          <w:rFonts w:ascii="Courier New" w:hAnsi="Courier New" w:cs="Courier New"/>
          <w:sz w:val="16"/>
          <w:szCs w:val="16"/>
        </w:rPr>
        <w:t xml:space="preserve"> </w:t>
      </w:r>
    </w:p>
    <w:p w14:paraId="22857CCF" w14:textId="77777777" w:rsidR="00873FE7" w:rsidRPr="00873FE7" w:rsidRDefault="00873FE7" w:rsidP="00873FE7">
      <w:pPr>
        <w:pStyle w:val="TT-TableTitle"/>
        <w:rPr>
          <w:rFonts w:ascii="Courier New" w:hAnsi="Courier New" w:cs="Courier New"/>
          <w:sz w:val="16"/>
          <w:szCs w:val="16"/>
        </w:rPr>
      </w:pPr>
      <w:bookmarkStart w:id="1102" w:name="_Toc54773925"/>
      <w:r w:rsidRPr="00873FE7">
        <w:rPr>
          <w:rFonts w:ascii="Courier New" w:hAnsi="Courier New" w:cs="Courier New"/>
          <w:sz w:val="16"/>
          <w:szCs w:val="16"/>
        </w:rPr>
        <w:t>EDUC_DET      3        57         228.110          229.552        0.006317</w:t>
      </w:r>
      <w:bookmarkEnd w:id="1102"/>
      <w:r w:rsidRPr="00873FE7">
        <w:rPr>
          <w:rFonts w:ascii="Courier New" w:hAnsi="Courier New" w:cs="Courier New"/>
          <w:sz w:val="16"/>
          <w:szCs w:val="16"/>
        </w:rPr>
        <w:t xml:space="preserve"> </w:t>
      </w:r>
    </w:p>
    <w:p w14:paraId="7611E0C5" w14:textId="77777777" w:rsidR="00873FE7" w:rsidRPr="00873FE7" w:rsidRDefault="00873FE7" w:rsidP="00873FE7">
      <w:pPr>
        <w:pStyle w:val="TT-TableTitle"/>
        <w:rPr>
          <w:rFonts w:ascii="Courier New" w:hAnsi="Courier New" w:cs="Courier New"/>
          <w:sz w:val="16"/>
          <w:szCs w:val="16"/>
        </w:rPr>
      </w:pPr>
      <w:bookmarkStart w:id="1103" w:name="_Toc54773926"/>
      <w:r w:rsidRPr="00873FE7">
        <w:rPr>
          <w:rFonts w:ascii="Courier New" w:hAnsi="Courier New" w:cs="Courier New"/>
          <w:sz w:val="16"/>
          <w:szCs w:val="16"/>
        </w:rPr>
        <w:t>EDUC3         1        87         210.886          211.818        0.004416</w:t>
      </w:r>
      <w:bookmarkEnd w:id="1103"/>
      <w:r w:rsidRPr="00873FE7">
        <w:rPr>
          <w:rFonts w:ascii="Courier New" w:hAnsi="Courier New" w:cs="Courier New"/>
          <w:sz w:val="16"/>
          <w:szCs w:val="16"/>
        </w:rPr>
        <w:t xml:space="preserve"> </w:t>
      </w:r>
    </w:p>
    <w:p w14:paraId="26E8E206" w14:textId="77777777" w:rsidR="00873FE7" w:rsidRPr="00873FE7" w:rsidRDefault="00873FE7" w:rsidP="00873FE7">
      <w:pPr>
        <w:pStyle w:val="TT-TableTitle"/>
        <w:rPr>
          <w:rFonts w:ascii="Courier New" w:hAnsi="Courier New" w:cs="Courier New"/>
          <w:sz w:val="16"/>
          <w:szCs w:val="16"/>
        </w:rPr>
      </w:pPr>
      <w:bookmarkStart w:id="1104" w:name="_Toc54773927"/>
      <w:r w:rsidRPr="00873FE7">
        <w:rPr>
          <w:rFonts w:ascii="Courier New" w:hAnsi="Courier New" w:cs="Courier New"/>
          <w:sz w:val="16"/>
          <w:szCs w:val="16"/>
        </w:rPr>
        <w:t>DRACE3        2        79         231.155          232.153        0.004317</w:t>
      </w:r>
      <w:bookmarkEnd w:id="1104"/>
      <w:r w:rsidRPr="00873FE7">
        <w:rPr>
          <w:rFonts w:ascii="Courier New" w:hAnsi="Courier New" w:cs="Courier New"/>
          <w:sz w:val="16"/>
          <w:szCs w:val="16"/>
        </w:rPr>
        <w:t xml:space="preserve"> </w:t>
      </w:r>
    </w:p>
    <w:p w14:paraId="4F33CEC7" w14:textId="77777777" w:rsidR="00873FE7" w:rsidRPr="00873FE7" w:rsidRDefault="00873FE7" w:rsidP="00873FE7">
      <w:pPr>
        <w:pStyle w:val="TT-TableTitle"/>
        <w:rPr>
          <w:rFonts w:ascii="Courier New" w:hAnsi="Courier New" w:cs="Courier New"/>
          <w:sz w:val="16"/>
          <w:szCs w:val="16"/>
        </w:rPr>
      </w:pPr>
      <w:bookmarkStart w:id="1105" w:name="_Toc54773928"/>
      <w:r w:rsidRPr="00873FE7">
        <w:rPr>
          <w:rFonts w:ascii="Courier New" w:hAnsi="Courier New" w:cs="Courier New"/>
          <w:sz w:val="16"/>
          <w:szCs w:val="16"/>
        </w:rPr>
        <w:t>DAGE3         1        87         243.660          243.960        0.001231</w:t>
      </w:r>
      <w:bookmarkEnd w:id="1105"/>
      <w:r w:rsidRPr="00873FE7">
        <w:rPr>
          <w:rFonts w:ascii="Courier New" w:hAnsi="Courier New" w:cs="Courier New"/>
          <w:sz w:val="16"/>
          <w:szCs w:val="16"/>
        </w:rPr>
        <w:t xml:space="preserve"> </w:t>
      </w:r>
    </w:p>
    <w:p w14:paraId="119096E4" w14:textId="77777777" w:rsidR="00AE48E4" w:rsidRPr="00AE48E4" w:rsidRDefault="00873FE7" w:rsidP="00AE48E4">
      <w:pPr>
        <w:pStyle w:val="TT-TableTitle"/>
        <w:rPr>
          <w:rFonts w:ascii="Courier New" w:hAnsi="Courier New" w:cs="Courier New"/>
          <w:sz w:val="16"/>
          <w:szCs w:val="16"/>
        </w:rPr>
      </w:pPr>
      <w:bookmarkStart w:id="1106" w:name="_Toc54773929"/>
      <w:r w:rsidRPr="00873FE7">
        <w:rPr>
          <w:rFonts w:ascii="Courier New" w:hAnsi="Courier New" w:cs="Courier New"/>
          <w:sz w:val="16"/>
          <w:szCs w:val="16"/>
        </w:rPr>
        <w:t>DAGE3         2        88         230.876          230.626        0.001082</w:t>
      </w:r>
      <w:bookmarkEnd w:id="1106"/>
      <w:r w:rsidRPr="00873FE7">
        <w:rPr>
          <w:rFonts w:ascii="Courier New" w:hAnsi="Courier New" w:cs="Courier New"/>
          <w:sz w:val="16"/>
          <w:szCs w:val="16"/>
        </w:rPr>
        <w:t xml:space="preserve"> </w:t>
      </w:r>
      <w:bookmarkEnd w:id="1089"/>
      <w:bookmarkEnd w:id="1090"/>
      <w:bookmarkEnd w:id="1091"/>
      <w:r w:rsidR="00AE48E4" w:rsidRPr="00AE48E4">
        <w:rPr>
          <w:rFonts w:ascii="Courier New" w:hAnsi="Courier New" w:cs="Courier New"/>
          <w:sz w:val="16"/>
          <w:szCs w:val="16"/>
        </w:rPr>
        <w:t xml:space="preserve"> </w:t>
      </w:r>
    </w:p>
    <w:p w14:paraId="72F96033"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3EC674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F431E9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CF9036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8049F8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467A880"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7B7F66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775180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22277E0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01A1F2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529910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6AE8BE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13A9B4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064A625"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046DD3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9A25A7C"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475FB0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D2CD77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C521351"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73BC01A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E97A3C2"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A71FF5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25DEA2D"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57ED88F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4EABD2DB"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0C4E9B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0D46AFE8"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6BD70104"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24ED6F6"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15997369" w14:textId="77777777" w:rsidR="00AE48E4" w:rsidRPr="00AE48E4" w:rsidRDefault="00AE48E4" w:rsidP="00AE48E4">
      <w:pPr>
        <w:pStyle w:val="TT-TableTitle"/>
        <w:rPr>
          <w:rFonts w:ascii="Courier New" w:hAnsi="Courier New" w:cs="Courier New"/>
          <w:sz w:val="16"/>
          <w:szCs w:val="16"/>
        </w:rPr>
      </w:pPr>
      <w:r w:rsidRPr="00AE48E4">
        <w:rPr>
          <w:rFonts w:ascii="Courier New" w:hAnsi="Courier New" w:cs="Courier New"/>
          <w:sz w:val="16"/>
          <w:szCs w:val="16"/>
        </w:rPr>
        <w:t xml:space="preserve"> </w:t>
      </w:r>
    </w:p>
    <w:p w14:paraId="3AED4708" w14:textId="77777777" w:rsidR="00AE48E4" w:rsidRPr="00AE48E4" w:rsidRDefault="00AE48E4" w:rsidP="00AE48E4">
      <w:pPr>
        <w:pStyle w:val="TT-TableTitle"/>
        <w:rPr>
          <w:rFonts w:ascii="Courier New" w:hAnsi="Courier New" w:cs="Courier New"/>
          <w:sz w:val="16"/>
          <w:szCs w:val="16"/>
        </w:rPr>
      </w:pPr>
      <w:bookmarkStart w:id="1107" w:name="_Toc315265409"/>
      <w:bookmarkStart w:id="1108" w:name="_Toc315335950"/>
      <w:bookmarkStart w:id="1109" w:name="_Toc315420269"/>
      <w:bookmarkStart w:id="1110" w:name="_Toc54773930"/>
      <w:r w:rsidRPr="00AE48E4">
        <w:rPr>
          <w:rFonts w:ascii="Courier New" w:hAnsi="Courier New" w:cs="Courier New"/>
          <w:sz w:val="16"/>
          <w:szCs w:val="16"/>
        </w:rPr>
        <w:t>* denotes absolute relative difference exceeds 0.1 and sample size exceeds 45</w:t>
      </w:r>
      <w:bookmarkEnd w:id="1107"/>
      <w:bookmarkEnd w:id="1108"/>
      <w:bookmarkEnd w:id="1109"/>
      <w:bookmarkEnd w:id="1110"/>
    </w:p>
    <w:p w14:paraId="3BCAC71D" w14:textId="77777777" w:rsidR="00AE48E4" w:rsidRPr="00AE48E4" w:rsidRDefault="00AE48E4" w:rsidP="00AE48E4">
      <w:pPr>
        <w:pStyle w:val="TT-TableTitle"/>
        <w:rPr>
          <w:rFonts w:ascii="Courier New" w:hAnsi="Courier New" w:cs="Courier New"/>
          <w:sz w:val="16"/>
          <w:szCs w:val="16"/>
        </w:rPr>
      </w:pPr>
      <w:bookmarkStart w:id="1111" w:name="_Toc315265410"/>
      <w:bookmarkStart w:id="1112" w:name="_Toc315335951"/>
      <w:bookmarkStart w:id="1113" w:name="_Toc315420270"/>
      <w:bookmarkStart w:id="1114" w:name="_Toc54773931"/>
      <w:r w:rsidRPr="00AE48E4">
        <w:rPr>
          <w:rFonts w:ascii="Courier New" w:hAnsi="Courier New" w:cs="Courier New"/>
          <w:sz w:val="16"/>
          <w:szCs w:val="16"/>
        </w:rPr>
        <w:t>~ denotes value was zero before swapping and non-zero after swapping</w:t>
      </w:r>
      <w:bookmarkEnd w:id="1111"/>
      <w:bookmarkEnd w:id="1112"/>
      <w:bookmarkEnd w:id="1113"/>
      <w:bookmarkEnd w:id="1114"/>
    </w:p>
    <w:p w14:paraId="6D4568C4" w14:textId="77777777" w:rsidR="00AE48E4" w:rsidRPr="00AE48E4" w:rsidRDefault="00AE48E4" w:rsidP="00AE48E4">
      <w:pPr>
        <w:pStyle w:val="TT-TableTitle"/>
        <w:rPr>
          <w:rFonts w:ascii="Courier New" w:hAnsi="Courier New" w:cs="Courier New"/>
          <w:sz w:val="16"/>
          <w:szCs w:val="16"/>
        </w:rPr>
      </w:pPr>
      <w:bookmarkStart w:id="1115" w:name="_Toc315265411"/>
      <w:bookmarkStart w:id="1116" w:name="_Toc315335952"/>
      <w:bookmarkStart w:id="1117" w:name="_Toc315420271"/>
      <w:bookmarkStart w:id="1118" w:name="_Toc54773932"/>
      <w:r w:rsidRPr="00AE48E4">
        <w:rPr>
          <w:rFonts w:ascii="Courier New" w:hAnsi="Courier New" w:cs="Courier New"/>
          <w:sz w:val="16"/>
          <w:szCs w:val="16"/>
        </w:rPr>
        <w:t>@ denotes SE ratios exceeds 1.1 and sample size exceeds 45</w:t>
      </w:r>
      <w:bookmarkEnd w:id="1115"/>
      <w:bookmarkEnd w:id="1116"/>
      <w:bookmarkEnd w:id="1117"/>
      <w:bookmarkEnd w:id="1118"/>
    </w:p>
    <w:p w14:paraId="1AD1211D" w14:textId="77777777" w:rsidR="00021B3E" w:rsidRDefault="00AE48E4" w:rsidP="00021B3E">
      <w:pPr>
        <w:pStyle w:val="TT-TableTitle"/>
      </w:pPr>
      <w:r w:rsidRPr="00AE48E4">
        <w:rPr>
          <w:rFonts w:ascii="Courier New" w:hAnsi="Courier New" w:cs="Courier New"/>
          <w:sz w:val="16"/>
          <w:szCs w:val="16"/>
        </w:rPr>
        <w:br w:type="page"/>
      </w:r>
      <w:bookmarkStart w:id="1119" w:name="_Toc315265412"/>
      <w:bookmarkStart w:id="1120" w:name="_Toc315335953"/>
      <w:bookmarkStart w:id="1121" w:name="_Toc315420272"/>
      <w:bookmarkStart w:id="1122" w:name="_Toc54773933"/>
      <w:r w:rsidR="00021B3E">
        <w:lastRenderedPageBreak/>
        <w:t xml:space="preserve">Appendix </w:t>
      </w:r>
      <w:r w:rsidR="00395D81">
        <w:t>A</w:t>
      </w:r>
      <w:r w:rsidR="00021B3E">
        <w:t>-2.</w:t>
      </w:r>
      <w:r w:rsidR="00021B3E">
        <w:t> </w:t>
      </w:r>
      <w:r w:rsidR="00021B3E">
        <w:t> </w:t>
      </w:r>
      <w:proofErr w:type="spellStart"/>
      <w:r w:rsidR="004635E4" w:rsidRPr="004635E4">
        <w:rPr>
          <w:i/>
        </w:rPr>
        <w:t>DataSwap</w:t>
      </w:r>
      <w:proofErr w:type="spellEnd"/>
      <w:r w:rsidR="00021B3E">
        <w:t xml:space="preserve"> </w:t>
      </w:r>
      <w:r w:rsidR="002C7C4C">
        <w:t>Example 1</w:t>
      </w:r>
      <w:r w:rsidR="00021B3E">
        <w:t xml:space="preserve">, run </w:t>
      </w:r>
      <w:r w:rsidR="005204D8">
        <w:t>1 output</w:t>
      </w:r>
      <w:r w:rsidR="00021B3E">
        <w:t xml:space="preserve"> – no hard boundary (continued)</w:t>
      </w:r>
      <w:bookmarkEnd w:id="1119"/>
      <w:bookmarkEnd w:id="1120"/>
      <w:bookmarkEnd w:id="1121"/>
      <w:bookmarkEnd w:id="1122"/>
    </w:p>
    <w:p w14:paraId="63F01D64" w14:textId="77777777" w:rsidR="007565B5" w:rsidRDefault="007565B5" w:rsidP="007565B5">
      <w:pPr>
        <w:pStyle w:val="TT-TableTitle"/>
      </w:pPr>
    </w:p>
    <w:p w14:paraId="0DA46697" w14:textId="77777777" w:rsidR="00913B32" w:rsidRPr="00913B32" w:rsidRDefault="00913B32" w:rsidP="00913B32">
      <w:pPr>
        <w:pStyle w:val="TT-TableTitle"/>
        <w:rPr>
          <w:rFonts w:ascii="Courier New" w:hAnsi="Courier New" w:cs="Courier New"/>
          <w:sz w:val="16"/>
          <w:szCs w:val="16"/>
        </w:rPr>
      </w:pPr>
      <w:bookmarkStart w:id="1123" w:name="_Toc54773934"/>
      <w:bookmarkStart w:id="1124" w:name="_Toc315265413"/>
      <w:bookmarkStart w:id="1125" w:name="_Toc315335954"/>
      <w:bookmarkStart w:id="1126" w:name="_Toc315420273"/>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2015  34</w:t>
      </w:r>
      <w:bookmarkEnd w:id="1123"/>
      <w:proofErr w:type="gramEnd"/>
    </w:p>
    <w:p w14:paraId="7700597D" w14:textId="77777777" w:rsidR="00913B32" w:rsidRPr="00913B32" w:rsidRDefault="00913B32" w:rsidP="00913B32">
      <w:pPr>
        <w:pStyle w:val="TT-TableTitle"/>
        <w:rPr>
          <w:rFonts w:ascii="Courier New" w:hAnsi="Courier New" w:cs="Courier New"/>
          <w:sz w:val="16"/>
          <w:szCs w:val="16"/>
        </w:rPr>
      </w:pPr>
      <w:bookmarkStart w:id="1127" w:name="_Toc54773935"/>
      <w:r w:rsidRPr="00913B32">
        <w:rPr>
          <w:rFonts w:ascii="Courier New" w:hAnsi="Courier New" w:cs="Courier New"/>
          <w:sz w:val="16"/>
          <w:szCs w:val="16"/>
        </w:rPr>
        <w:t>Supplemental Tables for DRB Members</w:t>
      </w:r>
      <w:bookmarkEnd w:id="1127"/>
    </w:p>
    <w:p w14:paraId="6375F7CF" w14:textId="77777777" w:rsidR="00913B32" w:rsidRPr="00913B32" w:rsidRDefault="00913B32" w:rsidP="00913B32">
      <w:pPr>
        <w:pStyle w:val="TT-TableTitle"/>
        <w:rPr>
          <w:rFonts w:ascii="Courier New" w:hAnsi="Courier New" w:cs="Courier New"/>
          <w:sz w:val="16"/>
          <w:szCs w:val="16"/>
        </w:rPr>
      </w:pPr>
      <w:bookmarkStart w:id="1128" w:name="_Toc54773936"/>
      <w:r w:rsidRPr="00913B32">
        <w:rPr>
          <w:rFonts w:ascii="Courier New" w:hAnsi="Courier New" w:cs="Courier New"/>
          <w:sz w:val="16"/>
          <w:szCs w:val="16"/>
        </w:rPr>
        <w:t>After swapping</w:t>
      </w:r>
      <w:bookmarkEnd w:id="1128"/>
    </w:p>
    <w:p w14:paraId="3FB0B384" w14:textId="77777777" w:rsidR="00913B32" w:rsidRPr="00913B32" w:rsidRDefault="00913B32" w:rsidP="00913B32">
      <w:pPr>
        <w:pStyle w:val="TT-TableTitle"/>
        <w:rPr>
          <w:rFonts w:ascii="Courier New" w:hAnsi="Courier New" w:cs="Courier New"/>
          <w:sz w:val="16"/>
          <w:szCs w:val="16"/>
        </w:rPr>
      </w:pPr>
      <w:bookmarkStart w:id="1129" w:name="_Toc54773937"/>
      <w:r w:rsidRPr="00913B32">
        <w:rPr>
          <w:rFonts w:ascii="Courier New" w:hAnsi="Courier New" w:cs="Courier New"/>
          <w:sz w:val="16"/>
          <w:szCs w:val="16"/>
        </w:rPr>
        <w:t>Check creation of indicator variables for DRACE3</w:t>
      </w:r>
      <w:bookmarkEnd w:id="1129"/>
    </w:p>
    <w:p w14:paraId="78E39755" w14:textId="77777777" w:rsidR="00913B32" w:rsidRPr="00913B32" w:rsidRDefault="00913B32" w:rsidP="00913B32">
      <w:pPr>
        <w:pStyle w:val="TT-TableTitle"/>
        <w:rPr>
          <w:rFonts w:ascii="Courier New" w:hAnsi="Courier New" w:cs="Courier New"/>
          <w:sz w:val="16"/>
          <w:szCs w:val="16"/>
        </w:rPr>
      </w:pPr>
    </w:p>
    <w:p w14:paraId="4E31838D" w14:textId="77777777" w:rsidR="00913B32" w:rsidRPr="00913B32" w:rsidRDefault="00913B32" w:rsidP="00913B32">
      <w:pPr>
        <w:pStyle w:val="TT-TableTitle"/>
        <w:rPr>
          <w:rFonts w:ascii="Courier New" w:hAnsi="Courier New" w:cs="Courier New"/>
          <w:sz w:val="16"/>
          <w:szCs w:val="16"/>
        </w:rPr>
      </w:pPr>
      <w:bookmarkStart w:id="1130" w:name="_Toc54773938"/>
      <w:r w:rsidRPr="00913B32">
        <w:rPr>
          <w:rFonts w:ascii="Courier New" w:hAnsi="Courier New" w:cs="Courier New"/>
          <w:sz w:val="16"/>
          <w:szCs w:val="16"/>
        </w:rPr>
        <w:t>The FREQ Procedure</w:t>
      </w:r>
      <w:bookmarkEnd w:id="1130"/>
    </w:p>
    <w:p w14:paraId="5C9092CF" w14:textId="77777777" w:rsidR="00913B32" w:rsidRPr="00913B32" w:rsidRDefault="00913B32" w:rsidP="00913B32">
      <w:pPr>
        <w:pStyle w:val="TT-TableTitle"/>
        <w:rPr>
          <w:rFonts w:ascii="Courier New" w:hAnsi="Courier New" w:cs="Courier New"/>
          <w:sz w:val="16"/>
          <w:szCs w:val="16"/>
        </w:rPr>
      </w:pPr>
    </w:p>
    <w:p w14:paraId="315D003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31" w:name="_Toc54773939"/>
      <w:r w:rsidRPr="00913B32">
        <w:rPr>
          <w:rFonts w:ascii="Courier New" w:hAnsi="Courier New" w:cs="Courier New"/>
          <w:sz w:val="16"/>
          <w:szCs w:val="16"/>
        </w:rPr>
        <w:t xml:space="preserve">Cumulative    </w:t>
      </w:r>
      <w:proofErr w:type="spellStart"/>
      <w:r w:rsidRPr="00913B32">
        <w:rPr>
          <w:rFonts w:ascii="Courier New" w:hAnsi="Courier New" w:cs="Courier New"/>
          <w:sz w:val="16"/>
          <w:szCs w:val="16"/>
        </w:rPr>
        <w:t>Cumulative</w:t>
      </w:r>
      <w:bookmarkEnd w:id="1131"/>
      <w:proofErr w:type="spellEnd"/>
    </w:p>
    <w:p w14:paraId="57DD2E58" w14:textId="77777777" w:rsidR="00913B32" w:rsidRPr="00913B32" w:rsidRDefault="00913B32" w:rsidP="00913B32">
      <w:pPr>
        <w:pStyle w:val="TT-TableTitle"/>
        <w:rPr>
          <w:rFonts w:ascii="Courier New" w:hAnsi="Courier New" w:cs="Courier New"/>
          <w:sz w:val="16"/>
          <w:szCs w:val="16"/>
        </w:rPr>
      </w:pPr>
      <w:bookmarkStart w:id="1132" w:name="_Toc54773940"/>
      <w:r w:rsidRPr="00913B32">
        <w:rPr>
          <w:rFonts w:ascii="Courier New" w:hAnsi="Courier New" w:cs="Courier New"/>
          <w:sz w:val="16"/>
          <w:szCs w:val="16"/>
        </w:rPr>
        <w:t>DRACE3    DRACE3_1    DRACE3_2    DRACE3_3    Frequency     Percent     Frequency      Percent</w:t>
      </w:r>
      <w:bookmarkEnd w:id="1132"/>
    </w:p>
    <w:p w14:paraId="5B47B7F0" w14:textId="77777777" w:rsidR="00913B32" w:rsidRPr="00913B32" w:rsidRDefault="00913B32" w:rsidP="00913B32">
      <w:pPr>
        <w:pStyle w:val="TT-TableTitle"/>
        <w:rPr>
          <w:rFonts w:ascii="Courier New" w:hAnsi="Courier New" w:cs="Courier New"/>
          <w:sz w:val="16"/>
          <w:szCs w:val="16"/>
        </w:rPr>
      </w:pPr>
      <w:bookmarkStart w:id="1133" w:name="_Toc54773941"/>
      <w:r w:rsidRPr="00913B32">
        <w:rPr>
          <w:rFonts w:ascii="Courier New" w:hAnsi="Courier New" w:cs="Courier New"/>
          <w:sz w:val="16"/>
          <w:szCs w:val="16"/>
        </w:rPr>
        <w:t>-----------------------------------------------------------------------------------------------</w:t>
      </w:r>
      <w:bookmarkEnd w:id="1133"/>
    </w:p>
    <w:p w14:paraId="6968677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34" w:name="_Toc54773942"/>
      <w:r w:rsidRPr="00913B32">
        <w:rPr>
          <w:rFonts w:ascii="Courier New" w:hAnsi="Courier New" w:cs="Courier New"/>
          <w:sz w:val="16"/>
          <w:szCs w:val="16"/>
        </w:rPr>
        <w:t>1           1           0           0          32       17.58            32        17.58</w:t>
      </w:r>
      <w:bookmarkEnd w:id="1134"/>
      <w:r w:rsidRPr="00913B32">
        <w:rPr>
          <w:rFonts w:ascii="Courier New" w:hAnsi="Courier New" w:cs="Courier New"/>
          <w:sz w:val="16"/>
          <w:szCs w:val="16"/>
        </w:rPr>
        <w:t xml:space="preserve">  </w:t>
      </w:r>
    </w:p>
    <w:p w14:paraId="65558AE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35" w:name="_Toc54773943"/>
      <w:r w:rsidRPr="00913B32">
        <w:rPr>
          <w:rFonts w:ascii="Courier New" w:hAnsi="Courier New" w:cs="Courier New"/>
          <w:sz w:val="16"/>
          <w:szCs w:val="16"/>
        </w:rPr>
        <w:t>2           0           1           0          79       43.41           111        60.99</w:t>
      </w:r>
      <w:bookmarkEnd w:id="1135"/>
      <w:r w:rsidRPr="00913B32">
        <w:rPr>
          <w:rFonts w:ascii="Courier New" w:hAnsi="Courier New" w:cs="Courier New"/>
          <w:sz w:val="16"/>
          <w:szCs w:val="16"/>
        </w:rPr>
        <w:t xml:space="preserve">  </w:t>
      </w:r>
    </w:p>
    <w:p w14:paraId="1DBDCD5B" w14:textId="77777777" w:rsidR="00021B3E" w:rsidRDefault="00913B32" w:rsidP="00021B3E">
      <w:pPr>
        <w:pStyle w:val="TT-TableTitle"/>
      </w:pPr>
      <w:r w:rsidRPr="00913B32">
        <w:rPr>
          <w:rFonts w:ascii="Courier New" w:hAnsi="Courier New" w:cs="Courier New"/>
          <w:sz w:val="16"/>
          <w:szCs w:val="16"/>
        </w:rPr>
        <w:t xml:space="preserve">     </w:t>
      </w:r>
      <w:bookmarkStart w:id="1136" w:name="_Toc54773944"/>
      <w:r w:rsidRPr="00913B32">
        <w:rPr>
          <w:rFonts w:ascii="Courier New" w:hAnsi="Courier New" w:cs="Courier New"/>
          <w:sz w:val="16"/>
          <w:szCs w:val="16"/>
        </w:rPr>
        <w:t xml:space="preserve">3           0           0           1          71       39.01           182       </w:t>
      </w:r>
      <w:proofErr w:type="gramStart"/>
      <w:r w:rsidRPr="00913B32">
        <w:rPr>
          <w:rFonts w:ascii="Courier New" w:hAnsi="Courier New" w:cs="Courier New"/>
          <w:sz w:val="16"/>
          <w:szCs w:val="16"/>
        </w:rPr>
        <w:t xml:space="preserve">100.00  </w:t>
      </w:r>
      <w:bookmarkEnd w:id="1124"/>
      <w:bookmarkEnd w:id="1125"/>
      <w:bookmarkEnd w:id="1126"/>
      <w:proofErr w:type="gramEnd"/>
      <w:r w:rsidR="00AE48E4" w:rsidRPr="00AE48E4">
        <w:rPr>
          <w:rFonts w:ascii="Courier New" w:hAnsi="Courier New" w:cs="Courier New"/>
          <w:sz w:val="16"/>
          <w:szCs w:val="16"/>
        </w:rPr>
        <w:br w:type="page"/>
      </w:r>
      <w:bookmarkStart w:id="1137" w:name="_Toc315265418"/>
      <w:bookmarkStart w:id="1138" w:name="_Toc315335959"/>
      <w:bookmarkStart w:id="1139" w:name="_Toc315420278"/>
      <w:r w:rsidR="00021B3E">
        <w:lastRenderedPageBreak/>
        <w:t xml:space="preserve">Appendix </w:t>
      </w:r>
      <w:r w:rsidR="00395D81">
        <w:t>A</w:t>
      </w:r>
      <w:r w:rsidR="00021B3E">
        <w:t>-2.</w:t>
      </w:r>
      <w:r w:rsidR="00021B3E">
        <w:t> </w:t>
      </w:r>
      <w:r w:rsidR="00021B3E">
        <w:t> </w:t>
      </w:r>
      <w:proofErr w:type="spellStart"/>
      <w:r w:rsidR="004635E4" w:rsidRPr="004635E4">
        <w:rPr>
          <w:i/>
        </w:rPr>
        <w:t>DataSwap</w:t>
      </w:r>
      <w:proofErr w:type="spellEnd"/>
      <w:r w:rsidR="00021B3E">
        <w:t xml:space="preserve"> </w:t>
      </w:r>
      <w:r w:rsidR="002C7C4C">
        <w:t>Example 1</w:t>
      </w:r>
      <w:r w:rsidR="00021B3E">
        <w:t xml:space="preserve">, run </w:t>
      </w:r>
      <w:r w:rsidR="005204D8">
        <w:t>1 output</w:t>
      </w:r>
      <w:r w:rsidR="00021B3E">
        <w:t xml:space="preserve"> – no hard boundary (continued)</w:t>
      </w:r>
      <w:bookmarkEnd w:id="1136"/>
      <w:bookmarkEnd w:id="1137"/>
      <w:bookmarkEnd w:id="1138"/>
      <w:bookmarkEnd w:id="1139"/>
    </w:p>
    <w:p w14:paraId="157BD9F4" w14:textId="77777777" w:rsidR="00753D74" w:rsidRDefault="00753D74" w:rsidP="00021B3E">
      <w:pPr>
        <w:pStyle w:val="TT-TableTitle"/>
      </w:pPr>
    </w:p>
    <w:p w14:paraId="4B651A77" w14:textId="77777777" w:rsidR="00913B32" w:rsidRPr="00913B32" w:rsidRDefault="00913B32" w:rsidP="00913B32">
      <w:pPr>
        <w:pStyle w:val="TT-TableTitle"/>
        <w:rPr>
          <w:rFonts w:ascii="Courier New" w:hAnsi="Courier New" w:cs="Courier New"/>
          <w:sz w:val="16"/>
          <w:szCs w:val="16"/>
        </w:rPr>
      </w:pPr>
      <w:bookmarkStart w:id="1140" w:name="_Toc54773945"/>
      <w:bookmarkStart w:id="1141" w:name="_Toc315265419"/>
      <w:bookmarkStart w:id="1142" w:name="_Toc315335960"/>
      <w:bookmarkStart w:id="1143" w:name="_Toc315420279"/>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2015  35</w:t>
      </w:r>
      <w:bookmarkEnd w:id="1140"/>
      <w:proofErr w:type="gramEnd"/>
    </w:p>
    <w:p w14:paraId="00B5233F" w14:textId="77777777" w:rsidR="00913B32" w:rsidRPr="00913B32" w:rsidRDefault="00913B32" w:rsidP="00913B32">
      <w:pPr>
        <w:pStyle w:val="TT-TableTitle"/>
        <w:rPr>
          <w:rFonts w:ascii="Courier New" w:hAnsi="Courier New" w:cs="Courier New"/>
          <w:sz w:val="16"/>
          <w:szCs w:val="16"/>
        </w:rPr>
      </w:pPr>
      <w:bookmarkStart w:id="1144" w:name="_Toc54773946"/>
      <w:r w:rsidRPr="00913B32">
        <w:rPr>
          <w:rFonts w:ascii="Courier New" w:hAnsi="Courier New" w:cs="Courier New"/>
          <w:sz w:val="16"/>
          <w:szCs w:val="16"/>
        </w:rPr>
        <w:t>Supplemental Tables for DRB Members</w:t>
      </w:r>
      <w:bookmarkEnd w:id="1144"/>
    </w:p>
    <w:p w14:paraId="4015DD76" w14:textId="77777777" w:rsidR="00913B32" w:rsidRPr="00913B32" w:rsidRDefault="00913B32" w:rsidP="00913B32">
      <w:pPr>
        <w:pStyle w:val="TT-TableTitle"/>
        <w:rPr>
          <w:rFonts w:ascii="Courier New" w:hAnsi="Courier New" w:cs="Courier New"/>
          <w:sz w:val="16"/>
          <w:szCs w:val="16"/>
        </w:rPr>
      </w:pPr>
      <w:bookmarkStart w:id="1145" w:name="_Toc54773947"/>
      <w:r w:rsidRPr="00913B32">
        <w:rPr>
          <w:rFonts w:ascii="Courier New" w:hAnsi="Courier New" w:cs="Courier New"/>
          <w:sz w:val="16"/>
          <w:szCs w:val="16"/>
        </w:rPr>
        <w:t>After swapping</w:t>
      </w:r>
      <w:bookmarkEnd w:id="1145"/>
    </w:p>
    <w:p w14:paraId="21DDCCD7" w14:textId="77777777" w:rsidR="00913B32" w:rsidRPr="00913B32" w:rsidRDefault="00913B32" w:rsidP="00913B32">
      <w:pPr>
        <w:pStyle w:val="TT-TableTitle"/>
        <w:rPr>
          <w:rFonts w:ascii="Courier New" w:hAnsi="Courier New" w:cs="Courier New"/>
          <w:sz w:val="16"/>
          <w:szCs w:val="16"/>
        </w:rPr>
      </w:pPr>
      <w:bookmarkStart w:id="1146" w:name="_Toc54773948"/>
      <w:r w:rsidRPr="00913B32">
        <w:rPr>
          <w:rFonts w:ascii="Courier New" w:hAnsi="Courier New" w:cs="Courier New"/>
          <w:sz w:val="16"/>
          <w:szCs w:val="16"/>
        </w:rPr>
        <w:t>Check creation of indicator variables for BIB1201</w:t>
      </w:r>
      <w:bookmarkEnd w:id="1146"/>
    </w:p>
    <w:p w14:paraId="5508124C" w14:textId="77777777" w:rsidR="00913B32" w:rsidRPr="00913B32" w:rsidRDefault="00913B32" w:rsidP="00913B32">
      <w:pPr>
        <w:pStyle w:val="TT-TableTitle"/>
        <w:rPr>
          <w:rFonts w:ascii="Courier New" w:hAnsi="Courier New" w:cs="Courier New"/>
          <w:sz w:val="16"/>
          <w:szCs w:val="16"/>
        </w:rPr>
      </w:pPr>
    </w:p>
    <w:p w14:paraId="31B2BE4F" w14:textId="77777777" w:rsidR="00913B32" w:rsidRPr="00913B32" w:rsidRDefault="00913B32" w:rsidP="00913B32">
      <w:pPr>
        <w:pStyle w:val="TT-TableTitle"/>
        <w:rPr>
          <w:rFonts w:ascii="Courier New" w:hAnsi="Courier New" w:cs="Courier New"/>
          <w:sz w:val="16"/>
          <w:szCs w:val="16"/>
        </w:rPr>
      </w:pPr>
      <w:bookmarkStart w:id="1147" w:name="_Toc54773949"/>
      <w:r w:rsidRPr="00913B32">
        <w:rPr>
          <w:rFonts w:ascii="Courier New" w:hAnsi="Courier New" w:cs="Courier New"/>
          <w:sz w:val="16"/>
          <w:szCs w:val="16"/>
        </w:rPr>
        <w:t>The FREQ Procedure</w:t>
      </w:r>
      <w:bookmarkEnd w:id="1147"/>
    </w:p>
    <w:p w14:paraId="313BA83A" w14:textId="77777777" w:rsidR="00913B32" w:rsidRPr="00913B32" w:rsidRDefault="00913B32" w:rsidP="00913B32">
      <w:pPr>
        <w:pStyle w:val="TT-TableTitle"/>
        <w:rPr>
          <w:rFonts w:ascii="Courier New" w:hAnsi="Courier New" w:cs="Courier New"/>
          <w:sz w:val="16"/>
          <w:szCs w:val="16"/>
        </w:rPr>
      </w:pPr>
    </w:p>
    <w:p w14:paraId="58B1968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48" w:name="_Toc54773950"/>
      <w:r w:rsidRPr="00913B32">
        <w:rPr>
          <w:rFonts w:ascii="Courier New" w:hAnsi="Courier New" w:cs="Courier New"/>
          <w:sz w:val="16"/>
          <w:szCs w:val="16"/>
        </w:rPr>
        <w:t xml:space="preserve">Cumulative    </w:t>
      </w:r>
      <w:proofErr w:type="spellStart"/>
      <w:r w:rsidRPr="00913B32">
        <w:rPr>
          <w:rFonts w:ascii="Courier New" w:hAnsi="Courier New" w:cs="Courier New"/>
          <w:sz w:val="16"/>
          <w:szCs w:val="16"/>
        </w:rPr>
        <w:t>Cumulative</w:t>
      </w:r>
      <w:bookmarkEnd w:id="1148"/>
      <w:proofErr w:type="spellEnd"/>
    </w:p>
    <w:p w14:paraId="2FE7C01C" w14:textId="77777777" w:rsidR="00913B32" w:rsidRPr="00913B32" w:rsidRDefault="00913B32" w:rsidP="00913B32">
      <w:pPr>
        <w:pStyle w:val="TT-TableTitle"/>
        <w:rPr>
          <w:rFonts w:ascii="Courier New" w:hAnsi="Courier New" w:cs="Courier New"/>
          <w:sz w:val="16"/>
          <w:szCs w:val="16"/>
        </w:rPr>
      </w:pPr>
      <w:bookmarkStart w:id="1149" w:name="_Toc54773951"/>
      <w:r w:rsidRPr="00913B32">
        <w:rPr>
          <w:rFonts w:ascii="Courier New" w:hAnsi="Courier New" w:cs="Courier New"/>
          <w:sz w:val="16"/>
          <w:szCs w:val="16"/>
        </w:rPr>
        <w:t>BIB1201    BIB1201_1    BIB1201_2    Frequency     Percent     Frequency      Percent</w:t>
      </w:r>
      <w:bookmarkEnd w:id="1149"/>
    </w:p>
    <w:p w14:paraId="68C1C591" w14:textId="77777777" w:rsidR="00913B32" w:rsidRPr="00913B32" w:rsidRDefault="00913B32" w:rsidP="00913B32">
      <w:pPr>
        <w:pStyle w:val="TT-TableTitle"/>
        <w:rPr>
          <w:rFonts w:ascii="Courier New" w:hAnsi="Courier New" w:cs="Courier New"/>
          <w:sz w:val="16"/>
          <w:szCs w:val="16"/>
        </w:rPr>
      </w:pPr>
      <w:bookmarkStart w:id="1150" w:name="_Toc54773952"/>
      <w:r w:rsidRPr="00913B32">
        <w:rPr>
          <w:rFonts w:ascii="Courier New" w:hAnsi="Courier New" w:cs="Courier New"/>
          <w:sz w:val="16"/>
          <w:szCs w:val="16"/>
        </w:rPr>
        <w:t>--------------------------------------------------------------------------------------</w:t>
      </w:r>
      <w:bookmarkEnd w:id="1150"/>
    </w:p>
    <w:p w14:paraId="6CC52BE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51" w:name="_Toc54773953"/>
      <w:r w:rsidRPr="00913B32">
        <w:rPr>
          <w:rFonts w:ascii="Courier New" w:hAnsi="Courier New" w:cs="Courier New"/>
          <w:sz w:val="16"/>
          <w:szCs w:val="16"/>
        </w:rPr>
        <w:t>1            1            0          29       15.93            29        15.93</w:t>
      </w:r>
      <w:bookmarkEnd w:id="1151"/>
      <w:r w:rsidRPr="00913B32">
        <w:rPr>
          <w:rFonts w:ascii="Courier New" w:hAnsi="Courier New" w:cs="Courier New"/>
          <w:sz w:val="16"/>
          <w:szCs w:val="16"/>
        </w:rPr>
        <w:t xml:space="preserve">  </w:t>
      </w:r>
    </w:p>
    <w:p w14:paraId="63315FA1" w14:textId="77777777" w:rsidR="00021B3E" w:rsidRDefault="00913B32" w:rsidP="00021B3E">
      <w:pPr>
        <w:pStyle w:val="TT-TableTitle"/>
      </w:pPr>
      <w:r w:rsidRPr="00913B32">
        <w:rPr>
          <w:rFonts w:ascii="Courier New" w:hAnsi="Courier New" w:cs="Courier New"/>
          <w:sz w:val="16"/>
          <w:szCs w:val="16"/>
        </w:rPr>
        <w:t xml:space="preserve">      </w:t>
      </w:r>
      <w:bookmarkStart w:id="1152" w:name="_Toc54773954"/>
      <w:r w:rsidRPr="00913B32">
        <w:rPr>
          <w:rFonts w:ascii="Courier New" w:hAnsi="Courier New" w:cs="Courier New"/>
          <w:sz w:val="16"/>
          <w:szCs w:val="16"/>
        </w:rPr>
        <w:t xml:space="preserve">2            0            1         153       84.07           182       </w:t>
      </w:r>
      <w:proofErr w:type="gramStart"/>
      <w:r w:rsidRPr="00913B32">
        <w:rPr>
          <w:rFonts w:ascii="Courier New" w:hAnsi="Courier New" w:cs="Courier New"/>
          <w:sz w:val="16"/>
          <w:szCs w:val="16"/>
        </w:rPr>
        <w:t xml:space="preserve">100.00  </w:t>
      </w:r>
      <w:bookmarkEnd w:id="1141"/>
      <w:bookmarkEnd w:id="1142"/>
      <w:bookmarkEnd w:id="1143"/>
      <w:proofErr w:type="gramEnd"/>
      <w:r w:rsidR="00AE48E4" w:rsidRPr="00AE48E4">
        <w:rPr>
          <w:rFonts w:ascii="Courier New" w:hAnsi="Courier New" w:cs="Courier New"/>
          <w:sz w:val="16"/>
          <w:szCs w:val="16"/>
        </w:rPr>
        <w:br w:type="page"/>
      </w:r>
      <w:bookmarkStart w:id="1153" w:name="_Toc315265445"/>
      <w:bookmarkStart w:id="1154" w:name="_Toc315335986"/>
      <w:bookmarkStart w:id="1155" w:name="_Toc315420305"/>
      <w:r w:rsidR="00021B3E">
        <w:lastRenderedPageBreak/>
        <w:t xml:space="preserve">Appendix </w:t>
      </w:r>
      <w:r w:rsidR="00395D81">
        <w:t>A</w:t>
      </w:r>
      <w:r w:rsidR="00021B3E">
        <w:t>-2.</w:t>
      </w:r>
      <w:r w:rsidR="00021B3E">
        <w:t> </w:t>
      </w:r>
      <w:r w:rsidR="00021B3E">
        <w:t> </w:t>
      </w:r>
      <w:proofErr w:type="spellStart"/>
      <w:r w:rsidR="004635E4" w:rsidRPr="004635E4">
        <w:rPr>
          <w:i/>
        </w:rPr>
        <w:t>DataSwap</w:t>
      </w:r>
      <w:proofErr w:type="spellEnd"/>
      <w:r w:rsidR="00021B3E">
        <w:t xml:space="preserve"> </w:t>
      </w:r>
      <w:r w:rsidR="002C7C4C">
        <w:t>Example 1</w:t>
      </w:r>
      <w:r w:rsidR="00021B3E">
        <w:t xml:space="preserve">, run </w:t>
      </w:r>
      <w:r w:rsidR="005204D8">
        <w:t>1 output</w:t>
      </w:r>
      <w:r w:rsidR="00021B3E">
        <w:t xml:space="preserve"> – no hard boundary (continued)</w:t>
      </w:r>
      <w:bookmarkEnd w:id="1152"/>
      <w:bookmarkEnd w:id="1153"/>
      <w:bookmarkEnd w:id="1154"/>
      <w:bookmarkEnd w:id="1155"/>
    </w:p>
    <w:p w14:paraId="782E9E4B" w14:textId="77777777" w:rsidR="00753D74" w:rsidRDefault="00753D74" w:rsidP="00021B3E">
      <w:pPr>
        <w:pStyle w:val="TT-TableTitle"/>
      </w:pPr>
    </w:p>
    <w:p w14:paraId="2F7B9849" w14:textId="77777777" w:rsidR="00913B32" w:rsidRPr="00913B32" w:rsidRDefault="00913B32" w:rsidP="00913B32">
      <w:pPr>
        <w:pStyle w:val="TT-TableTitle"/>
        <w:rPr>
          <w:rFonts w:ascii="Courier New" w:hAnsi="Courier New" w:cs="Courier New"/>
          <w:sz w:val="16"/>
          <w:szCs w:val="16"/>
        </w:rPr>
      </w:pPr>
      <w:bookmarkStart w:id="1156" w:name="_Toc54773955"/>
      <w:bookmarkStart w:id="1157" w:name="_Toc315265446"/>
      <w:bookmarkStart w:id="1158" w:name="_Toc315335987"/>
      <w:bookmarkStart w:id="1159" w:name="_Toc315420306"/>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2015  36</w:t>
      </w:r>
      <w:bookmarkEnd w:id="1156"/>
      <w:proofErr w:type="gramEnd"/>
    </w:p>
    <w:p w14:paraId="338DF7DF" w14:textId="77777777" w:rsidR="00913B32" w:rsidRPr="00913B32" w:rsidRDefault="00913B32" w:rsidP="00913B32">
      <w:pPr>
        <w:pStyle w:val="TT-TableTitle"/>
        <w:rPr>
          <w:rFonts w:ascii="Courier New" w:hAnsi="Courier New" w:cs="Courier New"/>
          <w:sz w:val="16"/>
          <w:szCs w:val="16"/>
        </w:rPr>
      </w:pPr>
      <w:bookmarkStart w:id="1160" w:name="_Toc54773956"/>
      <w:r w:rsidRPr="00913B32">
        <w:rPr>
          <w:rFonts w:ascii="Courier New" w:hAnsi="Courier New" w:cs="Courier New"/>
          <w:sz w:val="16"/>
          <w:szCs w:val="16"/>
        </w:rPr>
        <w:t>Supplemental Tables for DRB Members</w:t>
      </w:r>
      <w:bookmarkEnd w:id="1160"/>
    </w:p>
    <w:p w14:paraId="686AE732" w14:textId="77777777" w:rsidR="00913B32" w:rsidRPr="00913B32" w:rsidRDefault="00913B32" w:rsidP="00913B32">
      <w:pPr>
        <w:pStyle w:val="TT-TableTitle"/>
        <w:rPr>
          <w:rFonts w:ascii="Courier New" w:hAnsi="Courier New" w:cs="Courier New"/>
          <w:sz w:val="16"/>
          <w:szCs w:val="16"/>
        </w:rPr>
      </w:pPr>
      <w:bookmarkStart w:id="1161" w:name="_Toc54773957"/>
      <w:r w:rsidRPr="00913B32">
        <w:rPr>
          <w:rFonts w:ascii="Courier New" w:hAnsi="Courier New" w:cs="Courier New"/>
          <w:sz w:val="16"/>
          <w:szCs w:val="16"/>
        </w:rPr>
        <w:t>After swapping</w:t>
      </w:r>
      <w:bookmarkEnd w:id="1161"/>
    </w:p>
    <w:p w14:paraId="68346A6A" w14:textId="77777777" w:rsidR="00913B32" w:rsidRPr="00913B32" w:rsidRDefault="00913B32" w:rsidP="00913B32">
      <w:pPr>
        <w:pStyle w:val="TT-TableTitle"/>
        <w:rPr>
          <w:rFonts w:ascii="Courier New" w:hAnsi="Courier New" w:cs="Courier New"/>
          <w:sz w:val="16"/>
          <w:szCs w:val="16"/>
        </w:rPr>
      </w:pPr>
      <w:bookmarkStart w:id="1162" w:name="_Toc54773958"/>
      <w:r w:rsidRPr="00913B32">
        <w:rPr>
          <w:rFonts w:ascii="Courier New" w:hAnsi="Courier New" w:cs="Courier New"/>
          <w:sz w:val="16"/>
          <w:szCs w:val="16"/>
        </w:rPr>
        <w:t>Check creation of indicator variables for BIC0501</w:t>
      </w:r>
      <w:bookmarkEnd w:id="1162"/>
    </w:p>
    <w:p w14:paraId="3DE34B03" w14:textId="77777777" w:rsidR="00913B32" w:rsidRPr="00913B32" w:rsidRDefault="00913B32" w:rsidP="00913B32">
      <w:pPr>
        <w:pStyle w:val="TT-TableTitle"/>
        <w:rPr>
          <w:rFonts w:ascii="Courier New" w:hAnsi="Courier New" w:cs="Courier New"/>
          <w:sz w:val="16"/>
          <w:szCs w:val="16"/>
        </w:rPr>
      </w:pPr>
    </w:p>
    <w:p w14:paraId="53C17826" w14:textId="77777777" w:rsidR="00913B32" w:rsidRPr="00913B32" w:rsidRDefault="00913B32" w:rsidP="00913B32">
      <w:pPr>
        <w:pStyle w:val="TT-TableTitle"/>
        <w:rPr>
          <w:rFonts w:ascii="Courier New" w:hAnsi="Courier New" w:cs="Courier New"/>
          <w:sz w:val="16"/>
          <w:szCs w:val="16"/>
        </w:rPr>
      </w:pPr>
      <w:bookmarkStart w:id="1163" w:name="_Toc54773959"/>
      <w:r w:rsidRPr="00913B32">
        <w:rPr>
          <w:rFonts w:ascii="Courier New" w:hAnsi="Courier New" w:cs="Courier New"/>
          <w:sz w:val="16"/>
          <w:szCs w:val="16"/>
        </w:rPr>
        <w:t>The FREQ Procedure</w:t>
      </w:r>
      <w:bookmarkEnd w:id="1163"/>
    </w:p>
    <w:p w14:paraId="402B1D46" w14:textId="77777777" w:rsidR="00913B32" w:rsidRPr="00913B32" w:rsidRDefault="00913B32" w:rsidP="00913B32">
      <w:pPr>
        <w:pStyle w:val="TT-TableTitle"/>
        <w:rPr>
          <w:rFonts w:ascii="Courier New" w:hAnsi="Courier New" w:cs="Courier New"/>
          <w:sz w:val="16"/>
          <w:szCs w:val="16"/>
        </w:rPr>
      </w:pPr>
    </w:p>
    <w:p w14:paraId="510EED9B"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64" w:name="_Toc54773960"/>
      <w:r w:rsidRPr="00913B32">
        <w:rPr>
          <w:rFonts w:ascii="Courier New" w:hAnsi="Courier New" w:cs="Courier New"/>
          <w:sz w:val="16"/>
          <w:szCs w:val="16"/>
        </w:rPr>
        <w:t xml:space="preserve">Cumulative    </w:t>
      </w:r>
      <w:proofErr w:type="spellStart"/>
      <w:r w:rsidRPr="00913B32">
        <w:rPr>
          <w:rFonts w:ascii="Courier New" w:hAnsi="Courier New" w:cs="Courier New"/>
          <w:sz w:val="16"/>
          <w:szCs w:val="16"/>
        </w:rPr>
        <w:t>Cumulative</w:t>
      </w:r>
      <w:bookmarkEnd w:id="1164"/>
      <w:proofErr w:type="spellEnd"/>
    </w:p>
    <w:p w14:paraId="44BE31B8" w14:textId="77777777" w:rsidR="00913B32" w:rsidRPr="00913B32" w:rsidRDefault="00913B32" w:rsidP="00913B32">
      <w:pPr>
        <w:pStyle w:val="TT-TableTitle"/>
        <w:rPr>
          <w:rFonts w:ascii="Courier New" w:hAnsi="Courier New" w:cs="Courier New"/>
          <w:sz w:val="16"/>
          <w:szCs w:val="16"/>
        </w:rPr>
      </w:pPr>
      <w:bookmarkStart w:id="1165" w:name="_Toc54773961"/>
      <w:r w:rsidRPr="00913B32">
        <w:rPr>
          <w:rFonts w:ascii="Courier New" w:hAnsi="Courier New" w:cs="Courier New"/>
          <w:sz w:val="16"/>
          <w:szCs w:val="16"/>
        </w:rPr>
        <w:t>BIC0501    BIC0501_1    BIC0501_2    Frequency     Percent     Frequency      Percent</w:t>
      </w:r>
      <w:bookmarkEnd w:id="1165"/>
    </w:p>
    <w:p w14:paraId="4F863496" w14:textId="77777777" w:rsidR="00913B32" w:rsidRPr="00913B32" w:rsidRDefault="00913B32" w:rsidP="00913B32">
      <w:pPr>
        <w:pStyle w:val="TT-TableTitle"/>
        <w:rPr>
          <w:rFonts w:ascii="Courier New" w:hAnsi="Courier New" w:cs="Courier New"/>
          <w:sz w:val="16"/>
          <w:szCs w:val="16"/>
        </w:rPr>
      </w:pPr>
      <w:bookmarkStart w:id="1166" w:name="_Toc54773962"/>
      <w:r w:rsidRPr="00913B32">
        <w:rPr>
          <w:rFonts w:ascii="Courier New" w:hAnsi="Courier New" w:cs="Courier New"/>
          <w:sz w:val="16"/>
          <w:szCs w:val="16"/>
        </w:rPr>
        <w:t>--------------------------------------------------------------------------------------</w:t>
      </w:r>
      <w:bookmarkEnd w:id="1166"/>
    </w:p>
    <w:p w14:paraId="6A9C490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67" w:name="_Toc54773963"/>
      <w:r w:rsidRPr="00913B32">
        <w:rPr>
          <w:rFonts w:ascii="Courier New" w:hAnsi="Courier New" w:cs="Courier New"/>
          <w:sz w:val="16"/>
          <w:szCs w:val="16"/>
        </w:rPr>
        <w:t>1            1            0         108       59.34           108        59.34</w:t>
      </w:r>
      <w:bookmarkEnd w:id="1167"/>
      <w:r w:rsidRPr="00913B32">
        <w:rPr>
          <w:rFonts w:ascii="Courier New" w:hAnsi="Courier New" w:cs="Courier New"/>
          <w:sz w:val="16"/>
          <w:szCs w:val="16"/>
        </w:rPr>
        <w:t xml:space="preserve">  </w:t>
      </w:r>
    </w:p>
    <w:p w14:paraId="08AAE9B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68" w:name="_Toc54773964"/>
      <w:r w:rsidRPr="00913B32">
        <w:rPr>
          <w:rFonts w:ascii="Courier New" w:hAnsi="Courier New" w:cs="Courier New"/>
          <w:sz w:val="16"/>
          <w:szCs w:val="16"/>
        </w:rPr>
        <w:t>2            0            1          74       40.66           182       100.00</w:t>
      </w:r>
      <w:bookmarkEnd w:id="1168"/>
      <w:r w:rsidRPr="00913B32">
        <w:rPr>
          <w:rFonts w:ascii="Courier New" w:hAnsi="Courier New" w:cs="Courier New"/>
          <w:sz w:val="16"/>
          <w:szCs w:val="16"/>
        </w:rPr>
        <w:t xml:space="preserve">  </w:t>
      </w:r>
    </w:p>
    <w:p w14:paraId="1FD4C63B" w14:textId="77777777" w:rsid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br w:type="page"/>
      </w:r>
    </w:p>
    <w:p w14:paraId="40C59A7A" w14:textId="77777777" w:rsidR="00913B32" w:rsidRDefault="00913B32" w:rsidP="00913B32">
      <w:pPr>
        <w:pStyle w:val="TT-TableTitle"/>
      </w:pPr>
      <w:bookmarkStart w:id="1169" w:name="_Toc54773965"/>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169"/>
    </w:p>
    <w:p w14:paraId="77C41A60" w14:textId="77777777" w:rsidR="00753D74" w:rsidRDefault="00753D74" w:rsidP="00913B32">
      <w:pPr>
        <w:pStyle w:val="TT-TableTitle"/>
      </w:pPr>
    </w:p>
    <w:p w14:paraId="3934CFD5" w14:textId="77777777" w:rsidR="00913B32" w:rsidRPr="00913B32" w:rsidRDefault="00913B32" w:rsidP="00913B32">
      <w:pPr>
        <w:pStyle w:val="TT-TableTitle"/>
        <w:rPr>
          <w:rFonts w:ascii="Courier New" w:hAnsi="Courier New" w:cs="Courier New"/>
          <w:sz w:val="16"/>
          <w:szCs w:val="16"/>
        </w:rPr>
      </w:pPr>
      <w:bookmarkStart w:id="1170" w:name="_Toc54773966"/>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2015  37</w:t>
      </w:r>
      <w:bookmarkEnd w:id="1170"/>
      <w:proofErr w:type="gramEnd"/>
    </w:p>
    <w:p w14:paraId="3A15FB11" w14:textId="77777777" w:rsidR="00913B32" w:rsidRPr="00913B32" w:rsidRDefault="00913B32" w:rsidP="00913B32">
      <w:pPr>
        <w:pStyle w:val="TT-TableTitle"/>
        <w:rPr>
          <w:rFonts w:ascii="Courier New" w:hAnsi="Courier New" w:cs="Courier New"/>
          <w:sz w:val="16"/>
          <w:szCs w:val="16"/>
        </w:rPr>
      </w:pPr>
      <w:bookmarkStart w:id="1171" w:name="_Toc54773967"/>
      <w:r w:rsidRPr="00913B32">
        <w:rPr>
          <w:rFonts w:ascii="Courier New" w:hAnsi="Courier New" w:cs="Courier New"/>
          <w:sz w:val="16"/>
          <w:szCs w:val="16"/>
        </w:rPr>
        <w:t>Supplemental Tables for DRB Members</w:t>
      </w:r>
      <w:bookmarkEnd w:id="1171"/>
    </w:p>
    <w:p w14:paraId="784D8919" w14:textId="77777777" w:rsidR="00913B32" w:rsidRPr="00913B32" w:rsidRDefault="00913B32" w:rsidP="00913B32">
      <w:pPr>
        <w:pStyle w:val="TT-TableTitle"/>
        <w:rPr>
          <w:rFonts w:ascii="Courier New" w:hAnsi="Courier New" w:cs="Courier New"/>
          <w:sz w:val="16"/>
          <w:szCs w:val="16"/>
        </w:rPr>
      </w:pPr>
      <w:bookmarkStart w:id="1172" w:name="_Toc54773968"/>
      <w:r w:rsidRPr="00913B32">
        <w:rPr>
          <w:rFonts w:ascii="Courier New" w:hAnsi="Courier New" w:cs="Courier New"/>
          <w:sz w:val="16"/>
          <w:szCs w:val="16"/>
        </w:rPr>
        <w:t>After swapping</w:t>
      </w:r>
      <w:bookmarkEnd w:id="1172"/>
    </w:p>
    <w:p w14:paraId="519180B0" w14:textId="77777777" w:rsidR="00913B32" w:rsidRPr="00913B32" w:rsidRDefault="00913B32" w:rsidP="00913B32">
      <w:pPr>
        <w:pStyle w:val="TT-TableTitle"/>
        <w:rPr>
          <w:rFonts w:ascii="Courier New" w:hAnsi="Courier New" w:cs="Courier New"/>
          <w:sz w:val="16"/>
          <w:szCs w:val="16"/>
        </w:rPr>
      </w:pPr>
      <w:bookmarkStart w:id="1173" w:name="_Toc54773969"/>
      <w:r w:rsidRPr="00913B32">
        <w:rPr>
          <w:rFonts w:ascii="Courier New" w:hAnsi="Courier New" w:cs="Courier New"/>
          <w:sz w:val="16"/>
          <w:szCs w:val="16"/>
        </w:rPr>
        <w:t>Check creation of indicator variables for BID0101</w:t>
      </w:r>
      <w:bookmarkEnd w:id="1173"/>
    </w:p>
    <w:p w14:paraId="5602BC79" w14:textId="77777777" w:rsidR="00913B32" w:rsidRPr="00913B32" w:rsidRDefault="00913B32" w:rsidP="00913B32">
      <w:pPr>
        <w:pStyle w:val="TT-TableTitle"/>
        <w:rPr>
          <w:rFonts w:ascii="Courier New" w:hAnsi="Courier New" w:cs="Courier New"/>
          <w:sz w:val="16"/>
          <w:szCs w:val="16"/>
        </w:rPr>
      </w:pPr>
    </w:p>
    <w:p w14:paraId="4205544F" w14:textId="77777777" w:rsidR="00913B32" w:rsidRPr="00913B32" w:rsidRDefault="00913B32" w:rsidP="00913B32">
      <w:pPr>
        <w:pStyle w:val="TT-TableTitle"/>
        <w:rPr>
          <w:rFonts w:ascii="Courier New" w:hAnsi="Courier New" w:cs="Courier New"/>
          <w:sz w:val="16"/>
          <w:szCs w:val="16"/>
        </w:rPr>
      </w:pPr>
      <w:bookmarkStart w:id="1174" w:name="_Toc54773970"/>
      <w:r w:rsidRPr="00913B32">
        <w:rPr>
          <w:rFonts w:ascii="Courier New" w:hAnsi="Courier New" w:cs="Courier New"/>
          <w:sz w:val="16"/>
          <w:szCs w:val="16"/>
        </w:rPr>
        <w:t>The FREQ Procedure</w:t>
      </w:r>
      <w:bookmarkEnd w:id="1174"/>
    </w:p>
    <w:p w14:paraId="6180392F" w14:textId="77777777" w:rsidR="00913B32" w:rsidRPr="00913B32" w:rsidRDefault="00913B32" w:rsidP="00913B32">
      <w:pPr>
        <w:pStyle w:val="TT-TableTitle"/>
        <w:rPr>
          <w:rFonts w:ascii="Courier New" w:hAnsi="Courier New" w:cs="Courier New"/>
          <w:sz w:val="16"/>
          <w:szCs w:val="16"/>
        </w:rPr>
      </w:pPr>
    </w:p>
    <w:p w14:paraId="0F1E9BC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75" w:name="_Toc54773971"/>
      <w:r w:rsidRPr="00913B32">
        <w:rPr>
          <w:rFonts w:ascii="Courier New" w:hAnsi="Courier New" w:cs="Courier New"/>
          <w:sz w:val="16"/>
          <w:szCs w:val="16"/>
        </w:rPr>
        <w:t xml:space="preserve">Cumulative    </w:t>
      </w:r>
      <w:proofErr w:type="spellStart"/>
      <w:r w:rsidRPr="00913B32">
        <w:rPr>
          <w:rFonts w:ascii="Courier New" w:hAnsi="Courier New" w:cs="Courier New"/>
          <w:sz w:val="16"/>
          <w:szCs w:val="16"/>
        </w:rPr>
        <w:t>Cumulative</w:t>
      </w:r>
      <w:bookmarkEnd w:id="1175"/>
      <w:proofErr w:type="spellEnd"/>
    </w:p>
    <w:p w14:paraId="244B5473" w14:textId="77777777" w:rsidR="00913B32" w:rsidRPr="00913B32" w:rsidRDefault="00913B32" w:rsidP="00913B32">
      <w:pPr>
        <w:pStyle w:val="TT-TableTitle"/>
        <w:rPr>
          <w:rFonts w:ascii="Courier New" w:hAnsi="Courier New" w:cs="Courier New"/>
          <w:sz w:val="16"/>
          <w:szCs w:val="16"/>
        </w:rPr>
      </w:pPr>
      <w:bookmarkStart w:id="1176" w:name="_Toc54773972"/>
      <w:r w:rsidRPr="00913B32">
        <w:rPr>
          <w:rFonts w:ascii="Courier New" w:hAnsi="Courier New" w:cs="Courier New"/>
          <w:sz w:val="16"/>
          <w:szCs w:val="16"/>
        </w:rPr>
        <w:t>BID0101    BID0101_1    BID0101_2    Frequency     Percent     Frequency      Percent</w:t>
      </w:r>
      <w:bookmarkEnd w:id="1176"/>
    </w:p>
    <w:p w14:paraId="78F37EDD" w14:textId="77777777" w:rsidR="00913B32" w:rsidRPr="00913B32" w:rsidRDefault="00913B32" w:rsidP="00913B32">
      <w:pPr>
        <w:pStyle w:val="TT-TableTitle"/>
        <w:rPr>
          <w:rFonts w:ascii="Courier New" w:hAnsi="Courier New" w:cs="Courier New"/>
          <w:sz w:val="16"/>
          <w:szCs w:val="16"/>
        </w:rPr>
      </w:pPr>
      <w:bookmarkStart w:id="1177" w:name="_Toc54773973"/>
      <w:r w:rsidRPr="00913B32">
        <w:rPr>
          <w:rFonts w:ascii="Courier New" w:hAnsi="Courier New" w:cs="Courier New"/>
          <w:sz w:val="16"/>
          <w:szCs w:val="16"/>
        </w:rPr>
        <w:t>--------------------------------------------------------------------------------------</w:t>
      </w:r>
      <w:bookmarkEnd w:id="1177"/>
    </w:p>
    <w:p w14:paraId="3056E23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78" w:name="_Toc54773974"/>
      <w:r w:rsidRPr="00913B32">
        <w:rPr>
          <w:rFonts w:ascii="Courier New" w:hAnsi="Courier New" w:cs="Courier New"/>
          <w:sz w:val="16"/>
          <w:szCs w:val="16"/>
        </w:rPr>
        <w:t>1            1            0         128       70.33           128        70.33</w:t>
      </w:r>
      <w:bookmarkEnd w:id="1178"/>
      <w:r w:rsidRPr="00913B32">
        <w:rPr>
          <w:rFonts w:ascii="Courier New" w:hAnsi="Courier New" w:cs="Courier New"/>
          <w:sz w:val="16"/>
          <w:szCs w:val="16"/>
        </w:rPr>
        <w:t xml:space="preserve">  </w:t>
      </w:r>
    </w:p>
    <w:p w14:paraId="1032250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79" w:name="_Toc54773975"/>
      <w:r w:rsidRPr="00913B32">
        <w:rPr>
          <w:rFonts w:ascii="Courier New" w:hAnsi="Courier New" w:cs="Courier New"/>
          <w:sz w:val="16"/>
          <w:szCs w:val="16"/>
        </w:rPr>
        <w:t>2            0            1          54       29.67           182       100.00</w:t>
      </w:r>
      <w:bookmarkEnd w:id="1179"/>
      <w:r w:rsidRPr="00913B32">
        <w:rPr>
          <w:rFonts w:ascii="Courier New" w:hAnsi="Courier New" w:cs="Courier New"/>
          <w:sz w:val="16"/>
          <w:szCs w:val="16"/>
        </w:rPr>
        <w:t xml:space="preserve">  </w:t>
      </w:r>
    </w:p>
    <w:p w14:paraId="6EC3B32B" w14:textId="77777777" w:rsidR="00913B32" w:rsidRDefault="00913B32" w:rsidP="00913B32">
      <w:pPr>
        <w:pStyle w:val="TT-TableTitle"/>
        <w:sectPr w:rsidR="00913B32" w:rsidSect="00F91562">
          <w:pgSz w:w="12240" w:h="15840" w:code="1"/>
          <w:pgMar w:top="1440" w:right="1440" w:bottom="1440" w:left="1440" w:header="720" w:footer="576" w:gutter="0"/>
          <w:cols w:space="720"/>
          <w:noEndnote/>
          <w:titlePg/>
          <w:docGrid w:linePitch="299"/>
        </w:sectPr>
      </w:pPr>
    </w:p>
    <w:p w14:paraId="64BD5DD9" w14:textId="77777777" w:rsidR="00913B32" w:rsidRDefault="00913B32" w:rsidP="00913B32">
      <w:pPr>
        <w:pStyle w:val="TT-TableTitle"/>
      </w:pPr>
      <w:bookmarkStart w:id="1180" w:name="_Toc54773976"/>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180"/>
    </w:p>
    <w:p w14:paraId="4FC636F5" w14:textId="77777777" w:rsidR="00753D74" w:rsidRDefault="00753D74" w:rsidP="00913B32">
      <w:pPr>
        <w:pStyle w:val="TT-TableTitle"/>
      </w:pPr>
    </w:p>
    <w:p w14:paraId="023728C7" w14:textId="77777777" w:rsidR="00913B32" w:rsidRPr="00913B32" w:rsidRDefault="00913B32" w:rsidP="00913B32">
      <w:pPr>
        <w:pStyle w:val="TT-TableTitle"/>
        <w:rPr>
          <w:rFonts w:ascii="Courier New" w:hAnsi="Courier New" w:cs="Courier New"/>
          <w:sz w:val="16"/>
          <w:szCs w:val="16"/>
        </w:rPr>
      </w:pPr>
      <w:bookmarkStart w:id="1181" w:name="_Toc54773977"/>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2015  38</w:t>
      </w:r>
      <w:bookmarkEnd w:id="1181"/>
      <w:proofErr w:type="gramEnd"/>
    </w:p>
    <w:p w14:paraId="1924109E" w14:textId="77777777" w:rsidR="00913B32" w:rsidRPr="00913B32" w:rsidRDefault="00913B32" w:rsidP="00913B32">
      <w:pPr>
        <w:pStyle w:val="TT-TableTitle"/>
        <w:rPr>
          <w:rFonts w:ascii="Courier New" w:hAnsi="Courier New" w:cs="Courier New"/>
          <w:sz w:val="16"/>
          <w:szCs w:val="16"/>
        </w:rPr>
      </w:pPr>
      <w:bookmarkStart w:id="1182" w:name="_Toc54773978"/>
      <w:r w:rsidRPr="00913B32">
        <w:rPr>
          <w:rFonts w:ascii="Courier New" w:hAnsi="Courier New" w:cs="Courier New"/>
          <w:sz w:val="16"/>
          <w:szCs w:val="16"/>
        </w:rPr>
        <w:t>Supplemental Tables for DRB Members</w:t>
      </w:r>
      <w:bookmarkEnd w:id="1182"/>
    </w:p>
    <w:p w14:paraId="179E4B54" w14:textId="77777777" w:rsidR="00913B32" w:rsidRPr="00913B32" w:rsidRDefault="00913B32" w:rsidP="00913B32">
      <w:pPr>
        <w:pStyle w:val="TT-TableTitle"/>
        <w:rPr>
          <w:rFonts w:ascii="Courier New" w:hAnsi="Courier New" w:cs="Courier New"/>
          <w:sz w:val="16"/>
          <w:szCs w:val="16"/>
        </w:rPr>
      </w:pPr>
      <w:bookmarkStart w:id="1183" w:name="_Toc54773979"/>
      <w:r w:rsidRPr="00913B32">
        <w:rPr>
          <w:rFonts w:ascii="Courier New" w:hAnsi="Courier New" w:cs="Courier New"/>
          <w:sz w:val="16"/>
          <w:szCs w:val="16"/>
        </w:rPr>
        <w:t>After swapping</w:t>
      </w:r>
      <w:bookmarkEnd w:id="1183"/>
    </w:p>
    <w:p w14:paraId="2EBC9C66" w14:textId="77777777" w:rsidR="00913B32" w:rsidRPr="00913B32" w:rsidRDefault="00913B32" w:rsidP="00913B32">
      <w:pPr>
        <w:pStyle w:val="TT-TableTitle"/>
        <w:rPr>
          <w:rFonts w:ascii="Courier New" w:hAnsi="Courier New" w:cs="Courier New"/>
          <w:sz w:val="16"/>
          <w:szCs w:val="16"/>
        </w:rPr>
      </w:pPr>
      <w:bookmarkStart w:id="1184" w:name="_Toc54773980"/>
      <w:r w:rsidRPr="00913B32">
        <w:rPr>
          <w:rFonts w:ascii="Courier New" w:hAnsi="Courier New" w:cs="Courier New"/>
          <w:sz w:val="16"/>
          <w:szCs w:val="16"/>
        </w:rPr>
        <w:t>Check creation of indicator variables for BIE0601</w:t>
      </w:r>
      <w:bookmarkEnd w:id="1184"/>
    </w:p>
    <w:p w14:paraId="14C8C874" w14:textId="77777777" w:rsidR="00913B32" w:rsidRPr="00913B32" w:rsidRDefault="00913B32" w:rsidP="00913B32">
      <w:pPr>
        <w:pStyle w:val="TT-TableTitle"/>
        <w:rPr>
          <w:rFonts w:ascii="Courier New" w:hAnsi="Courier New" w:cs="Courier New"/>
          <w:sz w:val="16"/>
          <w:szCs w:val="16"/>
        </w:rPr>
      </w:pPr>
    </w:p>
    <w:p w14:paraId="75BEC3FB" w14:textId="77777777" w:rsidR="00913B32" w:rsidRPr="00913B32" w:rsidRDefault="00913B32" w:rsidP="00913B32">
      <w:pPr>
        <w:pStyle w:val="TT-TableTitle"/>
        <w:rPr>
          <w:rFonts w:ascii="Courier New" w:hAnsi="Courier New" w:cs="Courier New"/>
          <w:sz w:val="16"/>
          <w:szCs w:val="16"/>
        </w:rPr>
      </w:pPr>
      <w:bookmarkStart w:id="1185" w:name="_Toc54773981"/>
      <w:r w:rsidRPr="00913B32">
        <w:rPr>
          <w:rFonts w:ascii="Courier New" w:hAnsi="Courier New" w:cs="Courier New"/>
          <w:sz w:val="16"/>
          <w:szCs w:val="16"/>
        </w:rPr>
        <w:t>The FREQ Procedure</w:t>
      </w:r>
      <w:bookmarkEnd w:id="1185"/>
    </w:p>
    <w:p w14:paraId="32717D14" w14:textId="77777777" w:rsidR="00913B32" w:rsidRPr="00913B32" w:rsidRDefault="00913B32" w:rsidP="00913B32">
      <w:pPr>
        <w:pStyle w:val="TT-TableTitle"/>
        <w:rPr>
          <w:rFonts w:ascii="Courier New" w:hAnsi="Courier New" w:cs="Courier New"/>
          <w:sz w:val="16"/>
          <w:szCs w:val="16"/>
        </w:rPr>
      </w:pPr>
    </w:p>
    <w:p w14:paraId="46D83CB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86" w:name="_Toc54773982"/>
      <w:r w:rsidRPr="00913B32">
        <w:rPr>
          <w:rFonts w:ascii="Courier New" w:hAnsi="Courier New" w:cs="Courier New"/>
          <w:sz w:val="16"/>
          <w:szCs w:val="16"/>
        </w:rPr>
        <w:t xml:space="preserve">Cumulative   </w:t>
      </w:r>
      <w:proofErr w:type="spellStart"/>
      <w:r w:rsidRPr="00913B32">
        <w:rPr>
          <w:rFonts w:ascii="Courier New" w:hAnsi="Courier New" w:cs="Courier New"/>
          <w:sz w:val="16"/>
          <w:szCs w:val="16"/>
        </w:rPr>
        <w:t>Cumulative</w:t>
      </w:r>
      <w:bookmarkEnd w:id="1186"/>
      <w:proofErr w:type="spellEnd"/>
    </w:p>
    <w:p w14:paraId="709DE0CA" w14:textId="77777777" w:rsidR="00913B32" w:rsidRPr="00913B32" w:rsidRDefault="00913B32" w:rsidP="00913B32">
      <w:pPr>
        <w:pStyle w:val="TT-TableTitle"/>
        <w:rPr>
          <w:rFonts w:ascii="Courier New" w:hAnsi="Courier New" w:cs="Courier New"/>
          <w:sz w:val="16"/>
          <w:szCs w:val="16"/>
        </w:rPr>
      </w:pPr>
      <w:bookmarkStart w:id="1187" w:name="_Toc54773983"/>
      <w:r w:rsidRPr="00913B32">
        <w:rPr>
          <w:rFonts w:ascii="Courier New" w:hAnsi="Courier New" w:cs="Courier New"/>
          <w:sz w:val="16"/>
          <w:szCs w:val="16"/>
        </w:rPr>
        <w:t>BIE0601   BIE0601_1   BIE0601_2   BIE0601_3   BIE0601_4   BIE0601_5   Frequency    Percent    Frequency     Percent</w:t>
      </w:r>
      <w:bookmarkEnd w:id="1187"/>
    </w:p>
    <w:p w14:paraId="73C59AF1" w14:textId="77777777" w:rsidR="00913B32" w:rsidRPr="00913B32" w:rsidRDefault="00913B32" w:rsidP="00913B32">
      <w:pPr>
        <w:pStyle w:val="TT-TableTitle"/>
        <w:rPr>
          <w:rFonts w:ascii="Courier New" w:hAnsi="Courier New" w:cs="Courier New"/>
          <w:sz w:val="16"/>
          <w:szCs w:val="16"/>
        </w:rPr>
      </w:pPr>
      <w:bookmarkStart w:id="1188" w:name="_Toc54773984"/>
      <w:r w:rsidRPr="00913B32">
        <w:rPr>
          <w:rFonts w:ascii="Courier New" w:hAnsi="Courier New" w:cs="Courier New"/>
          <w:sz w:val="16"/>
          <w:szCs w:val="16"/>
        </w:rPr>
        <w:t>--------------------------------------------------------------------------------------------------------------------</w:t>
      </w:r>
      <w:bookmarkEnd w:id="1188"/>
    </w:p>
    <w:p w14:paraId="7ED60F9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89" w:name="_Toc54773985"/>
      <w:r w:rsidRPr="00913B32">
        <w:rPr>
          <w:rFonts w:ascii="Courier New" w:hAnsi="Courier New" w:cs="Courier New"/>
          <w:sz w:val="16"/>
          <w:szCs w:val="16"/>
        </w:rPr>
        <w:t>1           1           0           0           0           0         53      29.12           53       29.12</w:t>
      </w:r>
      <w:bookmarkEnd w:id="1189"/>
      <w:r w:rsidRPr="00913B32">
        <w:rPr>
          <w:rFonts w:ascii="Courier New" w:hAnsi="Courier New" w:cs="Courier New"/>
          <w:sz w:val="16"/>
          <w:szCs w:val="16"/>
        </w:rPr>
        <w:t xml:space="preserve">  </w:t>
      </w:r>
    </w:p>
    <w:p w14:paraId="7521711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90" w:name="_Toc54773986"/>
      <w:r w:rsidRPr="00913B32">
        <w:rPr>
          <w:rFonts w:ascii="Courier New" w:hAnsi="Courier New" w:cs="Courier New"/>
          <w:sz w:val="16"/>
          <w:szCs w:val="16"/>
        </w:rPr>
        <w:t>2           0           1           0           0           0         66      36.26          119       65.38</w:t>
      </w:r>
      <w:bookmarkEnd w:id="1190"/>
      <w:r w:rsidRPr="00913B32">
        <w:rPr>
          <w:rFonts w:ascii="Courier New" w:hAnsi="Courier New" w:cs="Courier New"/>
          <w:sz w:val="16"/>
          <w:szCs w:val="16"/>
        </w:rPr>
        <w:t xml:space="preserve">  </w:t>
      </w:r>
    </w:p>
    <w:p w14:paraId="1EFD749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91" w:name="_Toc54773987"/>
      <w:r w:rsidRPr="00913B32">
        <w:rPr>
          <w:rFonts w:ascii="Courier New" w:hAnsi="Courier New" w:cs="Courier New"/>
          <w:sz w:val="16"/>
          <w:szCs w:val="16"/>
        </w:rPr>
        <w:t>3           0           0           1           0           0         28      15.38          147       80.77</w:t>
      </w:r>
      <w:bookmarkEnd w:id="1191"/>
      <w:r w:rsidRPr="00913B32">
        <w:rPr>
          <w:rFonts w:ascii="Courier New" w:hAnsi="Courier New" w:cs="Courier New"/>
          <w:sz w:val="16"/>
          <w:szCs w:val="16"/>
        </w:rPr>
        <w:t xml:space="preserve">  </w:t>
      </w:r>
    </w:p>
    <w:p w14:paraId="7C6DFBC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92" w:name="_Toc54773988"/>
      <w:r w:rsidRPr="00913B32">
        <w:rPr>
          <w:rFonts w:ascii="Courier New" w:hAnsi="Courier New" w:cs="Courier New"/>
          <w:sz w:val="16"/>
          <w:szCs w:val="16"/>
        </w:rPr>
        <w:t>4           0           0           0           1           0         20      10.99          167       91.76</w:t>
      </w:r>
      <w:bookmarkEnd w:id="1192"/>
      <w:r w:rsidRPr="00913B32">
        <w:rPr>
          <w:rFonts w:ascii="Courier New" w:hAnsi="Courier New" w:cs="Courier New"/>
          <w:sz w:val="16"/>
          <w:szCs w:val="16"/>
        </w:rPr>
        <w:t xml:space="preserve">  </w:t>
      </w:r>
    </w:p>
    <w:p w14:paraId="2261BD7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193" w:name="_Toc54773989"/>
      <w:r w:rsidRPr="00913B32">
        <w:rPr>
          <w:rFonts w:ascii="Courier New" w:hAnsi="Courier New" w:cs="Courier New"/>
          <w:sz w:val="16"/>
          <w:szCs w:val="16"/>
        </w:rPr>
        <w:t>5           0           0           0           0           1         15       8.24          182      100.00</w:t>
      </w:r>
      <w:bookmarkEnd w:id="1193"/>
      <w:r w:rsidRPr="00913B32">
        <w:rPr>
          <w:rFonts w:ascii="Courier New" w:hAnsi="Courier New" w:cs="Courier New"/>
          <w:sz w:val="16"/>
          <w:szCs w:val="16"/>
        </w:rPr>
        <w:t xml:space="preserve">  </w:t>
      </w:r>
    </w:p>
    <w:p w14:paraId="1AAF5255" w14:textId="77777777" w:rsidR="00913B32" w:rsidRDefault="00913B32" w:rsidP="00913B32">
      <w:pPr>
        <w:pStyle w:val="TT-TableTitle"/>
        <w:rPr>
          <w:rFonts w:ascii="Courier New" w:hAnsi="Courier New" w:cs="Courier New"/>
          <w:sz w:val="16"/>
          <w:szCs w:val="16"/>
        </w:rPr>
        <w:sectPr w:rsidR="00913B32" w:rsidSect="00913B32">
          <w:pgSz w:w="15840" w:h="12240" w:orient="landscape" w:code="1"/>
          <w:pgMar w:top="1440" w:right="1440" w:bottom="1440" w:left="1440" w:header="720" w:footer="576" w:gutter="0"/>
          <w:cols w:space="720"/>
          <w:noEndnote/>
          <w:titlePg/>
          <w:docGrid w:linePitch="299"/>
        </w:sectPr>
      </w:pPr>
    </w:p>
    <w:p w14:paraId="52F64C43" w14:textId="77777777" w:rsidR="00913B32" w:rsidRDefault="00913B32" w:rsidP="00913B32">
      <w:pPr>
        <w:pStyle w:val="TT-TableTitle"/>
      </w:pPr>
      <w:bookmarkStart w:id="1194" w:name="_Toc54773990"/>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194"/>
    </w:p>
    <w:p w14:paraId="4DD887D2" w14:textId="77777777" w:rsidR="00753D74" w:rsidRDefault="00753D74" w:rsidP="00913B32">
      <w:pPr>
        <w:pStyle w:val="TT-TableTitle"/>
      </w:pPr>
    </w:p>
    <w:p w14:paraId="06DF6932" w14:textId="77777777" w:rsidR="00913B32" w:rsidRPr="00913B32" w:rsidRDefault="00913B32" w:rsidP="00913B32">
      <w:pPr>
        <w:pStyle w:val="TT-TableTitle"/>
        <w:rPr>
          <w:rFonts w:ascii="Courier New" w:hAnsi="Courier New" w:cs="Courier New"/>
          <w:sz w:val="16"/>
          <w:szCs w:val="16"/>
        </w:rPr>
      </w:pPr>
      <w:bookmarkStart w:id="1195" w:name="_Toc54773991"/>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2015  39</w:t>
      </w:r>
      <w:bookmarkEnd w:id="1195"/>
      <w:proofErr w:type="gramEnd"/>
    </w:p>
    <w:p w14:paraId="43D357D7" w14:textId="77777777" w:rsidR="00913B32" w:rsidRPr="00913B32" w:rsidRDefault="00913B32" w:rsidP="00913B32">
      <w:pPr>
        <w:pStyle w:val="TT-TableTitle"/>
        <w:rPr>
          <w:rFonts w:ascii="Courier New" w:hAnsi="Courier New" w:cs="Courier New"/>
          <w:sz w:val="16"/>
          <w:szCs w:val="16"/>
        </w:rPr>
      </w:pPr>
      <w:bookmarkStart w:id="1196" w:name="_Toc54773992"/>
      <w:r w:rsidRPr="00913B32">
        <w:rPr>
          <w:rFonts w:ascii="Courier New" w:hAnsi="Courier New" w:cs="Courier New"/>
          <w:sz w:val="16"/>
          <w:szCs w:val="16"/>
        </w:rPr>
        <w:t>Supplemental Tables for DRB Members</w:t>
      </w:r>
      <w:bookmarkEnd w:id="1196"/>
    </w:p>
    <w:p w14:paraId="1DDDA12F" w14:textId="77777777" w:rsidR="00913B32" w:rsidRPr="00913B32" w:rsidRDefault="00913B32" w:rsidP="00913B32">
      <w:pPr>
        <w:pStyle w:val="TT-TableTitle"/>
        <w:rPr>
          <w:rFonts w:ascii="Courier New" w:hAnsi="Courier New" w:cs="Courier New"/>
          <w:sz w:val="16"/>
          <w:szCs w:val="16"/>
        </w:rPr>
      </w:pPr>
      <w:bookmarkStart w:id="1197" w:name="_Toc54773993"/>
      <w:r w:rsidRPr="00913B32">
        <w:rPr>
          <w:rFonts w:ascii="Courier New" w:hAnsi="Courier New" w:cs="Courier New"/>
          <w:sz w:val="16"/>
          <w:szCs w:val="16"/>
        </w:rPr>
        <w:t>After swapping</w:t>
      </w:r>
      <w:bookmarkEnd w:id="1197"/>
    </w:p>
    <w:p w14:paraId="5A7D45E4" w14:textId="77777777" w:rsidR="00913B32" w:rsidRPr="00913B32" w:rsidRDefault="00913B32" w:rsidP="00913B32">
      <w:pPr>
        <w:pStyle w:val="TT-TableTitle"/>
        <w:rPr>
          <w:rFonts w:ascii="Courier New" w:hAnsi="Courier New" w:cs="Courier New"/>
          <w:sz w:val="16"/>
          <w:szCs w:val="16"/>
        </w:rPr>
      </w:pPr>
      <w:bookmarkStart w:id="1198" w:name="_Toc54773994"/>
      <w:r w:rsidRPr="00913B32">
        <w:rPr>
          <w:rFonts w:ascii="Courier New" w:hAnsi="Courier New" w:cs="Courier New"/>
          <w:sz w:val="16"/>
          <w:szCs w:val="16"/>
        </w:rPr>
        <w:t>Check creation of indicator variables for BORNUSA</w:t>
      </w:r>
      <w:bookmarkEnd w:id="1198"/>
    </w:p>
    <w:p w14:paraId="12EF100D" w14:textId="77777777" w:rsidR="00913B32" w:rsidRPr="00913B32" w:rsidRDefault="00913B32" w:rsidP="00913B32">
      <w:pPr>
        <w:pStyle w:val="TT-TableTitle"/>
        <w:rPr>
          <w:rFonts w:ascii="Courier New" w:hAnsi="Courier New" w:cs="Courier New"/>
          <w:sz w:val="16"/>
          <w:szCs w:val="16"/>
        </w:rPr>
      </w:pPr>
    </w:p>
    <w:p w14:paraId="78477C7D" w14:textId="77777777" w:rsidR="00913B32" w:rsidRPr="00913B32" w:rsidRDefault="00913B32" w:rsidP="00913B32">
      <w:pPr>
        <w:pStyle w:val="TT-TableTitle"/>
        <w:rPr>
          <w:rFonts w:ascii="Courier New" w:hAnsi="Courier New" w:cs="Courier New"/>
          <w:sz w:val="16"/>
          <w:szCs w:val="16"/>
        </w:rPr>
      </w:pPr>
      <w:bookmarkStart w:id="1199" w:name="_Toc54773995"/>
      <w:r w:rsidRPr="00913B32">
        <w:rPr>
          <w:rFonts w:ascii="Courier New" w:hAnsi="Courier New" w:cs="Courier New"/>
          <w:sz w:val="16"/>
          <w:szCs w:val="16"/>
        </w:rPr>
        <w:t>The FREQ Procedure</w:t>
      </w:r>
      <w:bookmarkEnd w:id="1199"/>
    </w:p>
    <w:p w14:paraId="697FC955" w14:textId="77777777" w:rsidR="00913B32" w:rsidRPr="00913B32" w:rsidRDefault="00913B32" w:rsidP="00913B32">
      <w:pPr>
        <w:pStyle w:val="TT-TableTitle"/>
        <w:rPr>
          <w:rFonts w:ascii="Courier New" w:hAnsi="Courier New" w:cs="Courier New"/>
          <w:sz w:val="16"/>
          <w:szCs w:val="16"/>
        </w:rPr>
      </w:pPr>
    </w:p>
    <w:p w14:paraId="665BC0E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00" w:name="_Toc54773996"/>
      <w:r w:rsidRPr="00913B32">
        <w:rPr>
          <w:rFonts w:ascii="Courier New" w:hAnsi="Courier New" w:cs="Courier New"/>
          <w:sz w:val="16"/>
          <w:szCs w:val="16"/>
        </w:rPr>
        <w:t xml:space="preserve">Cumulative    </w:t>
      </w:r>
      <w:proofErr w:type="spellStart"/>
      <w:r w:rsidRPr="00913B32">
        <w:rPr>
          <w:rFonts w:ascii="Courier New" w:hAnsi="Courier New" w:cs="Courier New"/>
          <w:sz w:val="16"/>
          <w:szCs w:val="16"/>
        </w:rPr>
        <w:t>Cumulative</w:t>
      </w:r>
      <w:bookmarkEnd w:id="1200"/>
      <w:proofErr w:type="spellEnd"/>
    </w:p>
    <w:p w14:paraId="6903735E" w14:textId="77777777" w:rsidR="00913B32" w:rsidRPr="00913B32" w:rsidRDefault="00913B32" w:rsidP="00913B32">
      <w:pPr>
        <w:pStyle w:val="TT-TableTitle"/>
        <w:rPr>
          <w:rFonts w:ascii="Courier New" w:hAnsi="Courier New" w:cs="Courier New"/>
          <w:sz w:val="16"/>
          <w:szCs w:val="16"/>
        </w:rPr>
      </w:pPr>
      <w:bookmarkStart w:id="1201" w:name="_Toc54773997"/>
      <w:r w:rsidRPr="00913B32">
        <w:rPr>
          <w:rFonts w:ascii="Courier New" w:hAnsi="Courier New" w:cs="Courier New"/>
          <w:sz w:val="16"/>
          <w:szCs w:val="16"/>
        </w:rPr>
        <w:t>BORNUSA    BORNUSA_1    BORNUSA_2    Frequency     Percent     Frequency      Percent</w:t>
      </w:r>
      <w:bookmarkEnd w:id="1201"/>
    </w:p>
    <w:p w14:paraId="446DD21D" w14:textId="77777777" w:rsidR="00913B32" w:rsidRPr="00913B32" w:rsidRDefault="00913B32" w:rsidP="00913B32">
      <w:pPr>
        <w:pStyle w:val="TT-TableTitle"/>
        <w:rPr>
          <w:rFonts w:ascii="Courier New" w:hAnsi="Courier New" w:cs="Courier New"/>
          <w:sz w:val="16"/>
          <w:szCs w:val="16"/>
        </w:rPr>
      </w:pPr>
      <w:bookmarkStart w:id="1202" w:name="_Toc54773998"/>
      <w:r w:rsidRPr="00913B32">
        <w:rPr>
          <w:rFonts w:ascii="Courier New" w:hAnsi="Courier New" w:cs="Courier New"/>
          <w:sz w:val="16"/>
          <w:szCs w:val="16"/>
        </w:rPr>
        <w:t>--------------------------------------------------------------------------------------</w:t>
      </w:r>
      <w:bookmarkEnd w:id="1202"/>
    </w:p>
    <w:p w14:paraId="44226AC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03" w:name="_Toc54773999"/>
      <w:r w:rsidRPr="00913B32">
        <w:rPr>
          <w:rFonts w:ascii="Courier New" w:hAnsi="Courier New" w:cs="Courier New"/>
          <w:sz w:val="16"/>
          <w:szCs w:val="16"/>
        </w:rPr>
        <w:t>1            1            0         162       89.01           162        89.01</w:t>
      </w:r>
      <w:bookmarkEnd w:id="1203"/>
      <w:r w:rsidRPr="00913B32">
        <w:rPr>
          <w:rFonts w:ascii="Courier New" w:hAnsi="Courier New" w:cs="Courier New"/>
          <w:sz w:val="16"/>
          <w:szCs w:val="16"/>
        </w:rPr>
        <w:t xml:space="preserve">  </w:t>
      </w:r>
    </w:p>
    <w:p w14:paraId="7766BEE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04" w:name="_Toc54774000"/>
      <w:r w:rsidRPr="00913B32">
        <w:rPr>
          <w:rFonts w:ascii="Courier New" w:hAnsi="Courier New" w:cs="Courier New"/>
          <w:sz w:val="16"/>
          <w:szCs w:val="16"/>
        </w:rPr>
        <w:t>2            0            1          20       10.99           182       100.00</w:t>
      </w:r>
      <w:bookmarkEnd w:id="1204"/>
      <w:r w:rsidRPr="00913B32">
        <w:rPr>
          <w:rFonts w:ascii="Courier New" w:hAnsi="Courier New" w:cs="Courier New"/>
          <w:sz w:val="16"/>
          <w:szCs w:val="16"/>
        </w:rPr>
        <w:t xml:space="preserve">  </w:t>
      </w:r>
    </w:p>
    <w:p w14:paraId="3BB7DFF2" w14:textId="77777777" w:rsidR="00913B32" w:rsidRDefault="00913B32" w:rsidP="00913B32">
      <w:pPr>
        <w:pStyle w:val="TT-TableTitle"/>
        <w:rPr>
          <w:rFonts w:ascii="Courier New" w:hAnsi="Courier New" w:cs="Courier New"/>
          <w:sz w:val="16"/>
          <w:szCs w:val="16"/>
        </w:rPr>
        <w:sectPr w:rsidR="00913B32" w:rsidSect="00F91562">
          <w:pgSz w:w="12240" w:h="15840" w:code="1"/>
          <w:pgMar w:top="1440" w:right="1440" w:bottom="1440" w:left="1440" w:header="720" w:footer="576" w:gutter="0"/>
          <w:cols w:space="720"/>
          <w:noEndnote/>
          <w:titlePg/>
          <w:docGrid w:linePitch="299"/>
        </w:sectPr>
      </w:pPr>
    </w:p>
    <w:p w14:paraId="181709FA" w14:textId="77777777" w:rsidR="00913B32" w:rsidRDefault="00913B32" w:rsidP="00913B32">
      <w:pPr>
        <w:pStyle w:val="TT-TableTitle"/>
      </w:pPr>
      <w:bookmarkStart w:id="1205" w:name="_Toc54774001"/>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205"/>
    </w:p>
    <w:p w14:paraId="46E6851A" w14:textId="77777777" w:rsidR="00913B32" w:rsidRPr="00913B32" w:rsidRDefault="00913B32" w:rsidP="00913B32">
      <w:pPr>
        <w:pStyle w:val="TT-TableTitle"/>
        <w:rPr>
          <w:rFonts w:ascii="Courier New" w:hAnsi="Courier New" w:cs="Courier New"/>
          <w:sz w:val="16"/>
          <w:szCs w:val="16"/>
        </w:rPr>
      </w:pPr>
      <w:bookmarkStart w:id="1206" w:name="_Toc54774002"/>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2015  40</w:t>
      </w:r>
      <w:bookmarkEnd w:id="1206"/>
      <w:proofErr w:type="gramEnd"/>
    </w:p>
    <w:p w14:paraId="148D02A6" w14:textId="77777777" w:rsidR="00913B32" w:rsidRPr="00913B32" w:rsidRDefault="00913B32" w:rsidP="00913B32">
      <w:pPr>
        <w:pStyle w:val="TT-TableTitle"/>
        <w:rPr>
          <w:rFonts w:ascii="Courier New" w:hAnsi="Courier New" w:cs="Courier New"/>
          <w:sz w:val="16"/>
          <w:szCs w:val="16"/>
        </w:rPr>
      </w:pPr>
      <w:bookmarkStart w:id="1207" w:name="_Toc54774003"/>
      <w:r w:rsidRPr="00913B32">
        <w:rPr>
          <w:rFonts w:ascii="Courier New" w:hAnsi="Courier New" w:cs="Courier New"/>
          <w:sz w:val="16"/>
          <w:szCs w:val="16"/>
        </w:rPr>
        <w:t>Supplemental Tables for DRB Members</w:t>
      </w:r>
      <w:bookmarkEnd w:id="1207"/>
    </w:p>
    <w:p w14:paraId="00AB69BC" w14:textId="77777777" w:rsidR="00913B32" w:rsidRPr="00913B32" w:rsidRDefault="00913B32" w:rsidP="00913B32">
      <w:pPr>
        <w:pStyle w:val="TT-TableTitle"/>
        <w:rPr>
          <w:rFonts w:ascii="Courier New" w:hAnsi="Courier New" w:cs="Courier New"/>
          <w:sz w:val="16"/>
          <w:szCs w:val="16"/>
        </w:rPr>
      </w:pPr>
      <w:bookmarkStart w:id="1208" w:name="_Toc54774004"/>
      <w:r w:rsidRPr="00913B32">
        <w:rPr>
          <w:rFonts w:ascii="Courier New" w:hAnsi="Courier New" w:cs="Courier New"/>
          <w:sz w:val="16"/>
          <w:szCs w:val="16"/>
        </w:rPr>
        <w:t>After swapping</w:t>
      </w:r>
      <w:bookmarkEnd w:id="1208"/>
    </w:p>
    <w:p w14:paraId="4B03F317" w14:textId="77777777" w:rsidR="00913B32" w:rsidRPr="00913B32" w:rsidRDefault="00913B32" w:rsidP="00913B32">
      <w:pPr>
        <w:pStyle w:val="TT-TableTitle"/>
        <w:rPr>
          <w:rFonts w:ascii="Courier New" w:hAnsi="Courier New" w:cs="Courier New"/>
          <w:sz w:val="16"/>
          <w:szCs w:val="16"/>
        </w:rPr>
      </w:pPr>
      <w:bookmarkStart w:id="1209" w:name="_Toc54774005"/>
      <w:r w:rsidRPr="00913B32">
        <w:rPr>
          <w:rFonts w:ascii="Courier New" w:hAnsi="Courier New" w:cs="Courier New"/>
          <w:sz w:val="16"/>
          <w:szCs w:val="16"/>
        </w:rPr>
        <w:t>Check creation of indicator variables for CENREG</w:t>
      </w:r>
      <w:bookmarkEnd w:id="1209"/>
    </w:p>
    <w:p w14:paraId="7191901F" w14:textId="77777777" w:rsidR="00913B32" w:rsidRPr="00913B32" w:rsidRDefault="00913B32" w:rsidP="00913B32">
      <w:pPr>
        <w:pStyle w:val="TT-TableTitle"/>
        <w:rPr>
          <w:rFonts w:ascii="Courier New" w:hAnsi="Courier New" w:cs="Courier New"/>
          <w:sz w:val="16"/>
          <w:szCs w:val="16"/>
        </w:rPr>
      </w:pPr>
    </w:p>
    <w:p w14:paraId="7852E799" w14:textId="77777777" w:rsidR="00913B32" w:rsidRPr="00913B32" w:rsidRDefault="00913B32" w:rsidP="00913B32">
      <w:pPr>
        <w:pStyle w:val="TT-TableTitle"/>
        <w:rPr>
          <w:rFonts w:ascii="Courier New" w:hAnsi="Courier New" w:cs="Courier New"/>
          <w:sz w:val="16"/>
          <w:szCs w:val="16"/>
        </w:rPr>
      </w:pPr>
      <w:bookmarkStart w:id="1210" w:name="_Toc54774006"/>
      <w:r w:rsidRPr="00913B32">
        <w:rPr>
          <w:rFonts w:ascii="Courier New" w:hAnsi="Courier New" w:cs="Courier New"/>
          <w:sz w:val="16"/>
          <w:szCs w:val="16"/>
        </w:rPr>
        <w:t>The FREQ Procedure</w:t>
      </w:r>
      <w:bookmarkEnd w:id="1210"/>
    </w:p>
    <w:p w14:paraId="1F8BDFFB" w14:textId="77777777" w:rsidR="00913B32" w:rsidRPr="00913B32" w:rsidRDefault="00913B32" w:rsidP="00913B32">
      <w:pPr>
        <w:pStyle w:val="TT-TableTitle"/>
        <w:rPr>
          <w:rFonts w:ascii="Courier New" w:hAnsi="Courier New" w:cs="Courier New"/>
          <w:sz w:val="16"/>
          <w:szCs w:val="16"/>
        </w:rPr>
      </w:pPr>
    </w:p>
    <w:p w14:paraId="541C5C5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11" w:name="_Toc54774007"/>
      <w:r w:rsidRPr="00913B32">
        <w:rPr>
          <w:rFonts w:ascii="Courier New" w:hAnsi="Courier New" w:cs="Courier New"/>
          <w:sz w:val="16"/>
          <w:szCs w:val="16"/>
        </w:rPr>
        <w:t xml:space="preserve">Cumulative    </w:t>
      </w:r>
      <w:proofErr w:type="spellStart"/>
      <w:r w:rsidRPr="00913B32">
        <w:rPr>
          <w:rFonts w:ascii="Courier New" w:hAnsi="Courier New" w:cs="Courier New"/>
          <w:sz w:val="16"/>
          <w:szCs w:val="16"/>
        </w:rPr>
        <w:t>Cumulative</w:t>
      </w:r>
      <w:bookmarkEnd w:id="1211"/>
      <w:proofErr w:type="spellEnd"/>
    </w:p>
    <w:p w14:paraId="5F0FBD10" w14:textId="77777777" w:rsidR="00913B32" w:rsidRPr="00913B32" w:rsidRDefault="00913B32" w:rsidP="00913B32">
      <w:pPr>
        <w:pStyle w:val="TT-TableTitle"/>
        <w:rPr>
          <w:rFonts w:ascii="Courier New" w:hAnsi="Courier New" w:cs="Courier New"/>
          <w:sz w:val="16"/>
          <w:szCs w:val="16"/>
        </w:rPr>
      </w:pPr>
      <w:bookmarkStart w:id="1212" w:name="_Toc54774008"/>
      <w:r w:rsidRPr="00913B32">
        <w:rPr>
          <w:rFonts w:ascii="Courier New" w:hAnsi="Courier New" w:cs="Courier New"/>
          <w:sz w:val="16"/>
          <w:szCs w:val="16"/>
        </w:rPr>
        <w:t>CENREG    CENREG_1    CENREG_2    CENREG_3    CENREG_4    Frequency     Percent     Frequency      Percent</w:t>
      </w:r>
      <w:bookmarkEnd w:id="1212"/>
    </w:p>
    <w:p w14:paraId="79D4FCE1" w14:textId="77777777" w:rsidR="00913B32" w:rsidRPr="00913B32" w:rsidRDefault="00913B32" w:rsidP="00913B32">
      <w:pPr>
        <w:pStyle w:val="TT-TableTitle"/>
        <w:rPr>
          <w:rFonts w:ascii="Courier New" w:hAnsi="Courier New" w:cs="Courier New"/>
          <w:sz w:val="16"/>
          <w:szCs w:val="16"/>
        </w:rPr>
      </w:pPr>
      <w:bookmarkStart w:id="1213" w:name="_Toc54774009"/>
      <w:r w:rsidRPr="00913B32">
        <w:rPr>
          <w:rFonts w:ascii="Courier New" w:hAnsi="Courier New" w:cs="Courier New"/>
          <w:sz w:val="16"/>
          <w:szCs w:val="16"/>
        </w:rPr>
        <w:t>-----------------------------------------------------------------------------------------------------------</w:t>
      </w:r>
      <w:bookmarkEnd w:id="1213"/>
    </w:p>
    <w:p w14:paraId="7AF63D6B"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14" w:name="_Toc54774010"/>
      <w:r w:rsidRPr="00913B32">
        <w:rPr>
          <w:rFonts w:ascii="Courier New" w:hAnsi="Courier New" w:cs="Courier New"/>
          <w:sz w:val="16"/>
          <w:szCs w:val="16"/>
        </w:rPr>
        <w:t>1           1           0           0           0          29       15.93            29        15.93</w:t>
      </w:r>
      <w:bookmarkEnd w:id="1214"/>
      <w:r w:rsidRPr="00913B32">
        <w:rPr>
          <w:rFonts w:ascii="Courier New" w:hAnsi="Courier New" w:cs="Courier New"/>
          <w:sz w:val="16"/>
          <w:szCs w:val="16"/>
        </w:rPr>
        <w:t xml:space="preserve">  </w:t>
      </w:r>
    </w:p>
    <w:p w14:paraId="539F317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15" w:name="_Toc54774011"/>
      <w:r w:rsidRPr="00913B32">
        <w:rPr>
          <w:rFonts w:ascii="Courier New" w:hAnsi="Courier New" w:cs="Courier New"/>
          <w:sz w:val="16"/>
          <w:szCs w:val="16"/>
        </w:rPr>
        <w:t>2           0           1           0           0          44       24.18            73        40.11</w:t>
      </w:r>
      <w:bookmarkEnd w:id="1215"/>
      <w:r w:rsidRPr="00913B32">
        <w:rPr>
          <w:rFonts w:ascii="Courier New" w:hAnsi="Courier New" w:cs="Courier New"/>
          <w:sz w:val="16"/>
          <w:szCs w:val="16"/>
        </w:rPr>
        <w:t xml:space="preserve">  </w:t>
      </w:r>
    </w:p>
    <w:p w14:paraId="1D39D5B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16" w:name="_Toc54774012"/>
      <w:r w:rsidRPr="00913B32">
        <w:rPr>
          <w:rFonts w:ascii="Courier New" w:hAnsi="Courier New" w:cs="Courier New"/>
          <w:sz w:val="16"/>
          <w:szCs w:val="16"/>
        </w:rPr>
        <w:t>3           0           0           1           0          68       37.36           141        77.47</w:t>
      </w:r>
      <w:bookmarkEnd w:id="1216"/>
      <w:r w:rsidRPr="00913B32">
        <w:rPr>
          <w:rFonts w:ascii="Courier New" w:hAnsi="Courier New" w:cs="Courier New"/>
          <w:sz w:val="16"/>
          <w:szCs w:val="16"/>
        </w:rPr>
        <w:t xml:space="preserve">  </w:t>
      </w:r>
    </w:p>
    <w:p w14:paraId="4EC7758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17" w:name="_Toc54774013"/>
      <w:r w:rsidRPr="00913B32">
        <w:rPr>
          <w:rFonts w:ascii="Courier New" w:hAnsi="Courier New" w:cs="Courier New"/>
          <w:sz w:val="16"/>
          <w:szCs w:val="16"/>
        </w:rPr>
        <w:t>4           0           0           0           1          41       22.53           182       100.00</w:t>
      </w:r>
      <w:bookmarkEnd w:id="1217"/>
      <w:r w:rsidRPr="00913B32">
        <w:rPr>
          <w:rFonts w:ascii="Courier New" w:hAnsi="Courier New" w:cs="Courier New"/>
          <w:sz w:val="16"/>
          <w:szCs w:val="16"/>
        </w:rPr>
        <w:t xml:space="preserve">  </w:t>
      </w:r>
    </w:p>
    <w:p w14:paraId="54F4F63D" w14:textId="77777777" w:rsidR="00913B32" w:rsidRDefault="00913B32" w:rsidP="00913B32">
      <w:pPr>
        <w:pStyle w:val="TT-TableTitle"/>
        <w:rPr>
          <w:rFonts w:ascii="Courier New" w:hAnsi="Courier New" w:cs="Courier New"/>
          <w:sz w:val="16"/>
          <w:szCs w:val="16"/>
        </w:rPr>
        <w:sectPr w:rsidR="00913B32" w:rsidSect="00913B32">
          <w:pgSz w:w="15840" w:h="12240" w:orient="landscape" w:code="1"/>
          <w:pgMar w:top="1440" w:right="1440" w:bottom="1440" w:left="1440" w:header="720" w:footer="576" w:gutter="0"/>
          <w:cols w:space="720"/>
          <w:noEndnote/>
          <w:titlePg/>
          <w:docGrid w:linePitch="299"/>
        </w:sectPr>
      </w:pPr>
    </w:p>
    <w:p w14:paraId="54976A76" w14:textId="77777777" w:rsidR="00913B32" w:rsidRDefault="00913B32" w:rsidP="00913B32">
      <w:pPr>
        <w:pStyle w:val="TT-TableTitle"/>
      </w:pPr>
      <w:bookmarkStart w:id="1218" w:name="_Toc54774014"/>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218"/>
    </w:p>
    <w:p w14:paraId="4FDC04B6" w14:textId="77777777" w:rsidR="00753D74" w:rsidRDefault="00753D74" w:rsidP="00913B32">
      <w:pPr>
        <w:pStyle w:val="TT-TableTitle"/>
      </w:pPr>
    </w:p>
    <w:p w14:paraId="46AD9DC6" w14:textId="77777777" w:rsidR="00913B32" w:rsidRPr="00913B32" w:rsidRDefault="00913B32" w:rsidP="00913B32">
      <w:pPr>
        <w:pStyle w:val="TT-TableTitle"/>
        <w:rPr>
          <w:rFonts w:ascii="Courier New" w:hAnsi="Courier New" w:cs="Courier New"/>
          <w:sz w:val="16"/>
          <w:szCs w:val="16"/>
        </w:rPr>
      </w:pPr>
      <w:bookmarkStart w:id="1219" w:name="_Toc54774015"/>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 09:22 Wednesday, December 23, </w:t>
      </w:r>
      <w:proofErr w:type="gramStart"/>
      <w:r w:rsidRPr="00913B32">
        <w:rPr>
          <w:rFonts w:ascii="Courier New" w:hAnsi="Courier New" w:cs="Courier New"/>
          <w:sz w:val="16"/>
          <w:szCs w:val="16"/>
        </w:rPr>
        <w:t>2015  41</w:t>
      </w:r>
      <w:bookmarkEnd w:id="1219"/>
      <w:proofErr w:type="gramEnd"/>
    </w:p>
    <w:p w14:paraId="0D8A7EBD" w14:textId="77777777" w:rsidR="00913B32" w:rsidRPr="00913B32" w:rsidRDefault="00913B32" w:rsidP="00913B32">
      <w:pPr>
        <w:pStyle w:val="TT-TableTitle"/>
        <w:rPr>
          <w:rFonts w:ascii="Courier New" w:hAnsi="Courier New" w:cs="Courier New"/>
          <w:sz w:val="16"/>
          <w:szCs w:val="16"/>
        </w:rPr>
      </w:pPr>
      <w:bookmarkStart w:id="1220" w:name="_Toc54774016"/>
      <w:r w:rsidRPr="00913B32">
        <w:rPr>
          <w:rFonts w:ascii="Courier New" w:hAnsi="Courier New" w:cs="Courier New"/>
          <w:sz w:val="16"/>
          <w:szCs w:val="16"/>
        </w:rPr>
        <w:t>Supplemental Tables for DRB Members</w:t>
      </w:r>
      <w:bookmarkEnd w:id="1220"/>
    </w:p>
    <w:p w14:paraId="152CC8EB" w14:textId="77777777" w:rsidR="00913B32" w:rsidRPr="00913B32" w:rsidRDefault="00913B32" w:rsidP="00913B32">
      <w:pPr>
        <w:pStyle w:val="TT-TableTitle"/>
        <w:rPr>
          <w:rFonts w:ascii="Courier New" w:hAnsi="Courier New" w:cs="Courier New"/>
          <w:sz w:val="16"/>
          <w:szCs w:val="16"/>
        </w:rPr>
      </w:pPr>
      <w:bookmarkStart w:id="1221" w:name="_Toc54774017"/>
      <w:r w:rsidRPr="00913B32">
        <w:rPr>
          <w:rFonts w:ascii="Courier New" w:hAnsi="Courier New" w:cs="Courier New"/>
          <w:sz w:val="16"/>
          <w:szCs w:val="16"/>
        </w:rPr>
        <w:t>After swapping</w:t>
      </w:r>
      <w:bookmarkEnd w:id="1221"/>
    </w:p>
    <w:p w14:paraId="722491F2" w14:textId="77777777" w:rsidR="00913B32" w:rsidRPr="00913B32" w:rsidRDefault="00913B32" w:rsidP="00913B32">
      <w:pPr>
        <w:pStyle w:val="TT-TableTitle"/>
        <w:rPr>
          <w:rFonts w:ascii="Courier New" w:hAnsi="Courier New" w:cs="Courier New"/>
          <w:sz w:val="16"/>
          <w:szCs w:val="16"/>
        </w:rPr>
      </w:pPr>
      <w:bookmarkStart w:id="1222" w:name="_Toc54774018"/>
      <w:r w:rsidRPr="00913B32">
        <w:rPr>
          <w:rFonts w:ascii="Courier New" w:hAnsi="Courier New" w:cs="Courier New"/>
          <w:sz w:val="16"/>
          <w:szCs w:val="16"/>
        </w:rPr>
        <w:t>Check creation of indicator variables for GENDER</w:t>
      </w:r>
      <w:bookmarkEnd w:id="1222"/>
    </w:p>
    <w:p w14:paraId="7FFFE20D" w14:textId="77777777" w:rsidR="00913B32" w:rsidRPr="00913B32" w:rsidRDefault="00913B32" w:rsidP="00913B32">
      <w:pPr>
        <w:pStyle w:val="TT-TableTitle"/>
        <w:rPr>
          <w:rFonts w:ascii="Courier New" w:hAnsi="Courier New" w:cs="Courier New"/>
          <w:sz w:val="16"/>
          <w:szCs w:val="16"/>
        </w:rPr>
      </w:pPr>
    </w:p>
    <w:p w14:paraId="169017B8" w14:textId="77777777" w:rsidR="00913B32" w:rsidRPr="00913B32" w:rsidRDefault="00913B32" w:rsidP="00913B32">
      <w:pPr>
        <w:pStyle w:val="TT-TableTitle"/>
        <w:rPr>
          <w:rFonts w:ascii="Courier New" w:hAnsi="Courier New" w:cs="Courier New"/>
          <w:sz w:val="16"/>
          <w:szCs w:val="16"/>
        </w:rPr>
      </w:pPr>
      <w:bookmarkStart w:id="1223" w:name="_Toc54774019"/>
      <w:r w:rsidRPr="00913B32">
        <w:rPr>
          <w:rFonts w:ascii="Courier New" w:hAnsi="Courier New" w:cs="Courier New"/>
          <w:sz w:val="16"/>
          <w:szCs w:val="16"/>
        </w:rPr>
        <w:t>The FREQ Procedure</w:t>
      </w:r>
      <w:bookmarkEnd w:id="1223"/>
    </w:p>
    <w:p w14:paraId="30EA9F39" w14:textId="77777777" w:rsidR="00913B32" w:rsidRPr="00913B32" w:rsidRDefault="00913B32" w:rsidP="00913B32">
      <w:pPr>
        <w:pStyle w:val="TT-TableTitle"/>
        <w:rPr>
          <w:rFonts w:ascii="Courier New" w:hAnsi="Courier New" w:cs="Courier New"/>
          <w:sz w:val="16"/>
          <w:szCs w:val="16"/>
        </w:rPr>
      </w:pPr>
    </w:p>
    <w:p w14:paraId="33EB1C1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24" w:name="_Toc54774020"/>
      <w:r w:rsidRPr="00913B32">
        <w:rPr>
          <w:rFonts w:ascii="Courier New" w:hAnsi="Courier New" w:cs="Courier New"/>
          <w:sz w:val="16"/>
          <w:szCs w:val="16"/>
        </w:rPr>
        <w:t xml:space="preserve">Cumulative    </w:t>
      </w:r>
      <w:proofErr w:type="spellStart"/>
      <w:r w:rsidRPr="00913B32">
        <w:rPr>
          <w:rFonts w:ascii="Courier New" w:hAnsi="Courier New" w:cs="Courier New"/>
          <w:sz w:val="16"/>
          <w:szCs w:val="16"/>
        </w:rPr>
        <w:t>Cumulative</w:t>
      </w:r>
      <w:bookmarkEnd w:id="1224"/>
      <w:proofErr w:type="spellEnd"/>
    </w:p>
    <w:p w14:paraId="5DA12B51" w14:textId="77777777" w:rsidR="00913B32" w:rsidRPr="00913B32" w:rsidRDefault="00913B32" w:rsidP="00913B32">
      <w:pPr>
        <w:pStyle w:val="TT-TableTitle"/>
        <w:rPr>
          <w:rFonts w:ascii="Courier New" w:hAnsi="Courier New" w:cs="Courier New"/>
          <w:sz w:val="16"/>
          <w:szCs w:val="16"/>
        </w:rPr>
      </w:pPr>
      <w:bookmarkStart w:id="1225" w:name="_Toc54774021"/>
      <w:r w:rsidRPr="00913B32">
        <w:rPr>
          <w:rFonts w:ascii="Courier New" w:hAnsi="Courier New" w:cs="Courier New"/>
          <w:sz w:val="16"/>
          <w:szCs w:val="16"/>
        </w:rPr>
        <w:t>GENDER    GENDER_1    GENDER_2    Frequency     Percent     Frequency      Percent</w:t>
      </w:r>
      <w:bookmarkEnd w:id="1225"/>
    </w:p>
    <w:p w14:paraId="0B07AC87" w14:textId="77777777" w:rsidR="00913B32" w:rsidRPr="00913B32" w:rsidRDefault="00913B32" w:rsidP="00913B32">
      <w:pPr>
        <w:pStyle w:val="TT-TableTitle"/>
        <w:rPr>
          <w:rFonts w:ascii="Courier New" w:hAnsi="Courier New" w:cs="Courier New"/>
          <w:sz w:val="16"/>
          <w:szCs w:val="16"/>
        </w:rPr>
      </w:pPr>
      <w:bookmarkStart w:id="1226" w:name="_Toc54774022"/>
      <w:r w:rsidRPr="00913B32">
        <w:rPr>
          <w:rFonts w:ascii="Courier New" w:hAnsi="Courier New" w:cs="Courier New"/>
          <w:sz w:val="16"/>
          <w:szCs w:val="16"/>
        </w:rPr>
        <w:t>-----------------------------------------------------------------------------------</w:t>
      </w:r>
      <w:bookmarkEnd w:id="1226"/>
    </w:p>
    <w:p w14:paraId="4072725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27" w:name="_Toc54774023"/>
      <w:r w:rsidRPr="00913B32">
        <w:rPr>
          <w:rFonts w:ascii="Courier New" w:hAnsi="Courier New" w:cs="Courier New"/>
          <w:sz w:val="16"/>
          <w:szCs w:val="16"/>
        </w:rPr>
        <w:t>1           1           0         168       92.31           168        92.31</w:t>
      </w:r>
      <w:bookmarkEnd w:id="1227"/>
      <w:r w:rsidRPr="00913B32">
        <w:rPr>
          <w:rFonts w:ascii="Courier New" w:hAnsi="Courier New" w:cs="Courier New"/>
          <w:sz w:val="16"/>
          <w:szCs w:val="16"/>
        </w:rPr>
        <w:t xml:space="preserve">  </w:t>
      </w:r>
    </w:p>
    <w:p w14:paraId="0198348B"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228" w:name="_Toc54774024"/>
      <w:r w:rsidRPr="00913B32">
        <w:rPr>
          <w:rFonts w:ascii="Courier New" w:hAnsi="Courier New" w:cs="Courier New"/>
          <w:sz w:val="16"/>
          <w:szCs w:val="16"/>
        </w:rPr>
        <w:t>2           0           1          14        7.69           182       100.00</w:t>
      </w:r>
      <w:bookmarkEnd w:id="1228"/>
      <w:r w:rsidRPr="00913B32">
        <w:rPr>
          <w:rFonts w:ascii="Courier New" w:hAnsi="Courier New" w:cs="Courier New"/>
          <w:sz w:val="16"/>
          <w:szCs w:val="16"/>
        </w:rPr>
        <w:t xml:space="preserve">  </w:t>
      </w:r>
    </w:p>
    <w:p w14:paraId="472464EE" w14:textId="77777777" w:rsidR="00913B32" w:rsidRDefault="00913B32" w:rsidP="00913B32">
      <w:pPr>
        <w:pStyle w:val="TT-TableTitle"/>
      </w:pPr>
      <w:r w:rsidRPr="00913B32">
        <w:rPr>
          <w:rFonts w:ascii="Courier New" w:hAnsi="Courier New" w:cs="Courier New"/>
          <w:sz w:val="16"/>
          <w:szCs w:val="16"/>
        </w:rPr>
        <w:br w:type="page"/>
      </w:r>
      <w:bookmarkStart w:id="1229" w:name="_Toc54774025"/>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229"/>
    </w:p>
    <w:p w14:paraId="5A40CD49" w14:textId="77777777" w:rsidR="00753D74" w:rsidRDefault="00753D74" w:rsidP="00913B32">
      <w:pPr>
        <w:pStyle w:val="TT-TableTitle"/>
      </w:pPr>
    </w:p>
    <w:p w14:paraId="03105220" w14:textId="77777777" w:rsidR="00913B32" w:rsidRPr="00913B32" w:rsidRDefault="00913B32" w:rsidP="00913B32">
      <w:pPr>
        <w:pStyle w:val="TT-TableTitle"/>
        <w:rPr>
          <w:rFonts w:ascii="Courier New" w:hAnsi="Courier New" w:cs="Courier New"/>
          <w:sz w:val="16"/>
          <w:szCs w:val="16"/>
        </w:rPr>
      </w:pPr>
      <w:bookmarkStart w:id="1230" w:name="_Toc54774026"/>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2015  42</w:t>
      </w:r>
      <w:bookmarkEnd w:id="1230"/>
      <w:proofErr w:type="gramEnd"/>
    </w:p>
    <w:p w14:paraId="242B389E" w14:textId="77777777" w:rsidR="00913B32" w:rsidRPr="00913B32" w:rsidRDefault="00913B32" w:rsidP="00913B32">
      <w:pPr>
        <w:pStyle w:val="TT-TableTitle"/>
        <w:rPr>
          <w:rFonts w:ascii="Courier New" w:hAnsi="Courier New" w:cs="Courier New"/>
          <w:sz w:val="16"/>
          <w:szCs w:val="16"/>
        </w:rPr>
      </w:pPr>
      <w:bookmarkStart w:id="1231" w:name="_Toc54774027"/>
      <w:r w:rsidRPr="00913B32">
        <w:rPr>
          <w:rFonts w:ascii="Courier New" w:hAnsi="Courier New" w:cs="Courier New"/>
          <w:sz w:val="16"/>
          <w:szCs w:val="16"/>
        </w:rPr>
        <w:t>Supplemental Tables for DRB Members</w:t>
      </w:r>
      <w:bookmarkEnd w:id="1231"/>
    </w:p>
    <w:p w14:paraId="2927D893" w14:textId="77777777" w:rsidR="00913B32" w:rsidRPr="00913B32" w:rsidRDefault="00913B32" w:rsidP="00913B32">
      <w:pPr>
        <w:pStyle w:val="TT-TableTitle"/>
        <w:rPr>
          <w:rFonts w:ascii="Courier New" w:hAnsi="Courier New" w:cs="Courier New"/>
          <w:sz w:val="16"/>
          <w:szCs w:val="16"/>
        </w:rPr>
      </w:pPr>
      <w:bookmarkStart w:id="1232" w:name="_Toc54774028"/>
      <w:r w:rsidRPr="00913B32">
        <w:rPr>
          <w:rFonts w:ascii="Courier New" w:hAnsi="Courier New" w:cs="Courier New"/>
          <w:sz w:val="16"/>
          <w:szCs w:val="16"/>
        </w:rPr>
        <w:t>Unweighted Measures of Association in Swapping Variables and Key Output Variables</w:t>
      </w:r>
      <w:bookmarkEnd w:id="1232"/>
    </w:p>
    <w:p w14:paraId="78AC3B58" w14:textId="77777777" w:rsidR="00913B32" w:rsidRPr="00913B32" w:rsidRDefault="00913B32" w:rsidP="00913B32">
      <w:pPr>
        <w:pStyle w:val="TT-TableTitle"/>
        <w:rPr>
          <w:rFonts w:ascii="Courier New" w:hAnsi="Courier New" w:cs="Courier New"/>
          <w:sz w:val="16"/>
          <w:szCs w:val="16"/>
        </w:rPr>
      </w:pPr>
      <w:bookmarkStart w:id="1233" w:name="_Toc54774029"/>
      <w:r w:rsidRPr="00913B32">
        <w:rPr>
          <w:rFonts w:ascii="Courier New" w:hAnsi="Courier New" w:cs="Courier New"/>
          <w:sz w:val="16"/>
          <w:szCs w:val="16"/>
        </w:rPr>
        <w:t xml:space="preserve">Where </w:t>
      </w:r>
      <w:proofErr w:type="gramStart"/>
      <w:r w:rsidRPr="00913B32">
        <w:rPr>
          <w:rFonts w:ascii="Courier New" w:hAnsi="Courier New" w:cs="Courier New"/>
          <w:sz w:val="16"/>
          <w:szCs w:val="16"/>
        </w:rPr>
        <w:t>r(</w:t>
      </w:r>
      <w:proofErr w:type="gramEnd"/>
      <w:r w:rsidRPr="00913B32">
        <w:rPr>
          <w:rFonts w:ascii="Courier New" w:hAnsi="Courier New" w:cs="Courier New"/>
          <w:sz w:val="16"/>
          <w:szCs w:val="16"/>
        </w:rPr>
        <w:t>before)-r(after) is not 0</w:t>
      </w:r>
      <w:bookmarkEnd w:id="1233"/>
    </w:p>
    <w:p w14:paraId="026D84CD" w14:textId="77777777" w:rsidR="00913B32" w:rsidRPr="00913B32" w:rsidRDefault="00913B32" w:rsidP="00913B32">
      <w:pPr>
        <w:pStyle w:val="TT-TableTitle"/>
        <w:rPr>
          <w:rFonts w:ascii="Courier New" w:hAnsi="Courier New" w:cs="Courier New"/>
          <w:sz w:val="16"/>
          <w:szCs w:val="16"/>
        </w:rPr>
      </w:pPr>
    </w:p>
    <w:p w14:paraId="3E8C5A41" w14:textId="77777777" w:rsidR="00913B32" w:rsidRPr="00913B32" w:rsidRDefault="00913B32" w:rsidP="00913B32">
      <w:pPr>
        <w:pStyle w:val="TT-TableTitle"/>
        <w:rPr>
          <w:rFonts w:ascii="Courier New" w:hAnsi="Courier New" w:cs="Courier New"/>
          <w:sz w:val="16"/>
          <w:szCs w:val="16"/>
        </w:rPr>
      </w:pPr>
      <w:bookmarkStart w:id="1234" w:name="_Toc54774030"/>
      <w:r w:rsidRPr="00913B32">
        <w:rPr>
          <w:rFonts w:ascii="Courier New" w:hAnsi="Courier New" w:cs="Courier New"/>
          <w:sz w:val="16"/>
          <w:szCs w:val="16"/>
        </w:rPr>
        <w:t xml:space="preserve">Variable     </w:t>
      </w:r>
      <w:proofErr w:type="spellStart"/>
      <w:r w:rsidRPr="00913B32">
        <w:rPr>
          <w:rFonts w:ascii="Courier New" w:hAnsi="Courier New" w:cs="Courier New"/>
          <w:sz w:val="16"/>
          <w:szCs w:val="16"/>
        </w:rPr>
        <w:t>Variable</w:t>
      </w:r>
      <w:proofErr w:type="spellEnd"/>
      <w:r w:rsidRPr="00913B32">
        <w:rPr>
          <w:rFonts w:ascii="Courier New" w:hAnsi="Courier New" w:cs="Courier New"/>
          <w:sz w:val="16"/>
          <w:szCs w:val="16"/>
        </w:rPr>
        <w:t xml:space="preserve">       Unweighted         </w:t>
      </w:r>
      <w:proofErr w:type="spellStart"/>
      <w:r w:rsidRPr="00913B32">
        <w:rPr>
          <w:rFonts w:ascii="Courier New" w:hAnsi="Courier New" w:cs="Courier New"/>
          <w:sz w:val="16"/>
          <w:szCs w:val="16"/>
        </w:rPr>
        <w:t>Unweighted</w:t>
      </w:r>
      <w:bookmarkEnd w:id="1234"/>
      <w:proofErr w:type="spellEnd"/>
    </w:p>
    <w:p w14:paraId="296F48C8" w14:textId="77777777" w:rsidR="00913B32" w:rsidRPr="00913B32" w:rsidRDefault="00913B32" w:rsidP="00913B32">
      <w:pPr>
        <w:pStyle w:val="TT-TableTitle"/>
        <w:rPr>
          <w:rFonts w:ascii="Courier New" w:hAnsi="Courier New" w:cs="Courier New"/>
          <w:sz w:val="16"/>
          <w:szCs w:val="16"/>
        </w:rPr>
      </w:pPr>
      <w:bookmarkStart w:id="1235" w:name="_Toc54774031"/>
      <w:r w:rsidRPr="00913B32">
        <w:rPr>
          <w:rFonts w:ascii="Courier New" w:hAnsi="Courier New" w:cs="Courier New"/>
          <w:sz w:val="16"/>
          <w:szCs w:val="16"/>
        </w:rPr>
        <w:t xml:space="preserve">1            2            </w:t>
      </w:r>
      <w:proofErr w:type="gramStart"/>
      <w:r w:rsidRPr="00913B32">
        <w:rPr>
          <w:rFonts w:ascii="Courier New" w:hAnsi="Courier New" w:cs="Courier New"/>
          <w:sz w:val="16"/>
          <w:szCs w:val="16"/>
        </w:rPr>
        <w:t>Before</w:t>
      </w:r>
      <w:proofErr w:type="gramEnd"/>
      <w:r w:rsidRPr="00913B32">
        <w:rPr>
          <w:rFonts w:ascii="Courier New" w:hAnsi="Courier New" w:cs="Courier New"/>
          <w:sz w:val="16"/>
          <w:szCs w:val="16"/>
        </w:rPr>
        <w:t xml:space="preserve"> Swapping    After Swapping</w:t>
      </w:r>
      <w:bookmarkEnd w:id="1235"/>
    </w:p>
    <w:p w14:paraId="2D47F0FB" w14:textId="77777777" w:rsidR="00913B32" w:rsidRPr="00913B32" w:rsidRDefault="00913B32" w:rsidP="00913B32">
      <w:pPr>
        <w:pStyle w:val="TT-TableTitle"/>
        <w:rPr>
          <w:rFonts w:ascii="Courier New" w:hAnsi="Courier New" w:cs="Courier New"/>
          <w:sz w:val="16"/>
          <w:szCs w:val="16"/>
        </w:rPr>
      </w:pPr>
    </w:p>
    <w:p w14:paraId="3BF49C3C" w14:textId="77777777" w:rsidR="00913B32" w:rsidRPr="00913B32" w:rsidRDefault="00913B32" w:rsidP="00913B32">
      <w:pPr>
        <w:pStyle w:val="TT-TableTitle"/>
        <w:rPr>
          <w:rFonts w:ascii="Courier New" w:hAnsi="Courier New" w:cs="Courier New"/>
          <w:sz w:val="16"/>
          <w:szCs w:val="16"/>
        </w:rPr>
      </w:pPr>
      <w:bookmarkStart w:id="1236" w:name="_Toc54774032"/>
      <w:r w:rsidRPr="00913B32">
        <w:rPr>
          <w:rFonts w:ascii="Courier New" w:hAnsi="Courier New" w:cs="Courier New"/>
          <w:sz w:val="16"/>
          <w:szCs w:val="16"/>
        </w:rPr>
        <w:t>BIB1201_1    DAGE            -0.00218           -0.03185</w:t>
      </w:r>
      <w:bookmarkEnd w:id="1236"/>
      <w:r w:rsidRPr="00913B32">
        <w:rPr>
          <w:rFonts w:ascii="Courier New" w:hAnsi="Courier New" w:cs="Courier New"/>
          <w:sz w:val="16"/>
          <w:szCs w:val="16"/>
        </w:rPr>
        <w:t xml:space="preserve">   </w:t>
      </w:r>
    </w:p>
    <w:p w14:paraId="321A757A" w14:textId="77777777" w:rsidR="00913B32" w:rsidRPr="00913B32" w:rsidRDefault="00913B32" w:rsidP="00913B32">
      <w:pPr>
        <w:pStyle w:val="TT-TableTitle"/>
        <w:rPr>
          <w:rFonts w:ascii="Courier New" w:hAnsi="Courier New" w:cs="Courier New"/>
          <w:sz w:val="16"/>
          <w:szCs w:val="16"/>
        </w:rPr>
      </w:pPr>
      <w:bookmarkStart w:id="1237" w:name="_Toc54774033"/>
      <w:r w:rsidRPr="00913B32">
        <w:rPr>
          <w:rFonts w:ascii="Courier New" w:hAnsi="Courier New" w:cs="Courier New"/>
          <w:sz w:val="16"/>
          <w:szCs w:val="16"/>
        </w:rPr>
        <w:t>BIC0501_1    DAGE            -0.13292           -0.07275</w:t>
      </w:r>
      <w:bookmarkEnd w:id="1237"/>
      <w:r w:rsidRPr="00913B32">
        <w:rPr>
          <w:rFonts w:ascii="Courier New" w:hAnsi="Courier New" w:cs="Courier New"/>
          <w:sz w:val="16"/>
          <w:szCs w:val="16"/>
        </w:rPr>
        <w:t xml:space="preserve">   </w:t>
      </w:r>
    </w:p>
    <w:p w14:paraId="3C198E54" w14:textId="77777777" w:rsidR="00913B32" w:rsidRPr="00913B32" w:rsidRDefault="00913B32" w:rsidP="00913B32">
      <w:pPr>
        <w:pStyle w:val="TT-TableTitle"/>
        <w:rPr>
          <w:rFonts w:ascii="Courier New" w:hAnsi="Courier New" w:cs="Courier New"/>
          <w:sz w:val="16"/>
          <w:szCs w:val="16"/>
        </w:rPr>
      </w:pPr>
      <w:bookmarkStart w:id="1238" w:name="_Toc54774034"/>
      <w:r w:rsidRPr="00913B32">
        <w:rPr>
          <w:rFonts w:ascii="Courier New" w:hAnsi="Courier New" w:cs="Courier New"/>
          <w:sz w:val="16"/>
          <w:szCs w:val="16"/>
        </w:rPr>
        <w:t>BIC0501_1    EDUC_DET        -0.12277           -0.08996</w:t>
      </w:r>
      <w:bookmarkEnd w:id="1238"/>
      <w:r w:rsidRPr="00913B32">
        <w:rPr>
          <w:rFonts w:ascii="Courier New" w:hAnsi="Courier New" w:cs="Courier New"/>
          <w:sz w:val="16"/>
          <w:szCs w:val="16"/>
        </w:rPr>
        <w:t xml:space="preserve">   </w:t>
      </w:r>
    </w:p>
    <w:p w14:paraId="3B761185" w14:textId="77777777" w:rsidR="00913B32" w:rsidRPr="00913B32" w:rsidRDefault="00913B32" w:rsidP="00913B32">
      <w:pPr>
        <w:pStyle w:val="TT-TableTitle"/>
        <w:rPr>
          <w:rFonts w:ascii="Courier New" w:hAnsi="Courier New" w:cs="Courier New"/>
          <w:sz w:val="16"/>
          <w:szCs w:val="16"/>
        </w:rPr>
      </w:pPr>
      <w:bookmarkStart w:id="1239" w:name="_Toc54774035"/>
      <w:r w:rsidRPr="00913B32">
        <w:rPr>
          <w:rFonts w:ascii="Courier New" w:hAnsi="Courier New" w:cs="Courier New"/>
          <w:sz w:val="16"/>
          <w:szCs w:val="16"/>
        </w:rPr>
        <w:t>BID0101_1    DAGE             0.07806            0.09919</w:t>
      </w:r>
      <w:bookmarkEnd w:id="1239"/>
      <w:r w:rsidRPr="00913B32">
        <w:rPr>
          <w:rFonts w:ascii="Courier New" w:hAnsi="Courier New" w:cs="Courier New"/>
          <w:sz w:val="16"/>
          <w:szCs w:val="16"/>
        </w:rPr>
        <w:t xml:space="preserve">   </w:t>
      </w:r>
    </w:p>
    <w:p w14:paraId="3B8AEF76" w14:textId="77777777" w:rsidR="00913B32" w:rsidRPr="00913B32" w:rsidRDefault="00913B32" w:rsidP="00913B32">
      <w:pPr>
        <w:pStyle w:val="TT-TableTitle"/>
        <w:rPr>
          <w:rFonts w:ascii="Courier New" w:hAnsi="Courier New" w:cs="Courier New"/>
          <w:sz w:val="16"/>
          <w:szCs w:val="16"/>
        </w:rPr>
      </w:pPr>
      <w:bookmarkStart w:id="1240" w:name="_Toc54774036"/>
      <w:r w:rsidRPr="00913B32">
        <w:rPr>
          <w:rFonts w:ascii="Courier New" w:hAnsi="Courier New" w:cs="Courier New"/>
          <w:sz w:val="16"/>
          <w:szCs w:val="16"/>
        </w:rPr>
        <w:t>BIE0601_1    DAGE            -0.00729           -0.01525</w:t>
      </w:r>
      <w:bookmarkEnd w:id="1240"/>
      <w:r w:rsidRPr="00913B32">
        <w:rPr>
          <w:rFonts w:ascii="Courier New" w:hAnsi="Courier New" w:cs="Courier New"/>
          <w:sz w:val="16"/>
          <w:szCs w:val="16"/>
        </w:rPr>
        <w:t xml:space="preserve">   </w:t>
      </w:r>
    </w:p>
    <w:p w14:paraId="5C115B08" w14:textId="77777777" w:rsidR="00913B32" w:rsidRPr="00913B32" w:rsidRDefault="00913B32" w:rsidP="00913B32">
      <w:pPr>
        <w:pStyle w:val="TT-TableTitle"/>
        <w:rPr>
          <w:rFonts w:ascii="Courier New" w:hAnsi="Courier New" w:cs="Courier New"/>
          <w:sz w:val="16"/>
          <w:szCs w:val="16"/>
        </w:rPr>
      </w:pPr>
      <w:bookmarkStart w:id="1241" w:name="_Toc54774037"/>
      <w:r w:rsidRPr="00913B32">
        <w:rPr>
          <w:rFonts w:ascii="Courier New" w:hAnsi="Courier New" w:cs="Courier New"/>
          <w:sz w:val="16"/>
          <w:szCs w:val="16"/>
        </w:rPr>
        <w:t>BIE0601_1    EDUC_DET         0.15706            0.14524</w:t>
      </w:r>
      <w:bookmarkEnd w:id="1241"/>
      <w:r w:rsidRPr="00913B32">
        <w:rPr>
          <w:rFonts w:ascii="Courier New" w:hAnsi="Courier New" w:cs="Courier New"/>
          <w:sz w:val="16"/>
          <w:szCs w:val="16"/>
        </w:rPr>
        <w:t xml:space="preserve">   </w:t>
      </w:r>
    </w:p>
    <w:p w14:paraId="20DE2198" w14:textId="77777777" w:rsidR="00913B32" w:rsidRPr="00913B32" w:rsidRDefault="00913B32" w:rsidP="00913B32">
      <w:pPr>
        <w:pStyle w:val="TT-TableTitle"/>
        <w:rPr>
          <w:rFonts w:ascii="Courier New" w:hAnsi="Courier New" w:cs="Courier New"/>
          <w:sz w:val="16"/>
          <w:szCs w:val="16"/>
        </w:rPr>
      </w:pPr>
      <w:bookmarkStart w:id="1242" w:name="_Toc54774038"/>
      <w:r w:rsidRPr="00913B32">
        <w:rPr>
          <w:rFonts w:ascii="Courier New" w:hAnsi="Courier New" w:cs="Courier New"/>
          <w:sz w:val="16"/>
          <w:szCs w:val="16"/>
        </w:rPr>
        <w:t>BIE0601_2    DAGE            -0.21793           -0.26059</w:t>
      </w:r>
      <w:bookmarkEnd w:id="1242"/>
      <w:r w:rsidRPr="00913B32">
        <w:rPr>
          <w:rFonts w:ascii="Courier New" w:hAnsi="Courier New" w:cs="Courier New"/>
          <w:sz w:val="16"/>
          <w:szCs w:val="16"/>
        </w:rPr>
        <w:t xml:space="preserve">   </w:t>
      </w:r>
    </w:p>
    <w:p w14:paraId="04BB75FA" w14:textId="77777777" w:rsidR="00913B32" w:rsidRPr="00913B32" w:rsidRDefault="00913B32" w:rsidP="00913B32">
      <w:pPr>
        <w:pStyle w:val="TT-TableTitle"/>
        <w:rPr>
          <w:rFonts w:ascii="Courier New" w:hAnsi="Courier New" w:cs="Courier New"/>
          <w:sz w:val="16"/>
          <w:szCs w:val="16"/>
        </w:rPr>
      </w:pPr>
      <w:bookmarkStart w:id="1243" w:name="_Toc54774039"/>
      <w:r w:rsidRPr="00913B32">
        <w:rPr>
          <w:rFonts w:ascii="Courier New" w:hAnsi="Courier New" w:cs="Courier New"/>
          <w:sz w:val="16"/>
          <w:szCs w:val="16"/>
        </w:rPr>
        <w:t>BIE0601_3    DAGE             0.16769            0.15264</w:t>
      </w:r>
      <w:bookmarkEnd w:id="1243"/>
      <w:r w:rsidRPr="00913B32">
        <w:rPr>
          <w:rFonts w:ascii="Courier New" w:hAnsi="Courier New" w:cs="Courier New"/>
          <w:sz w:val="16"/>
          <w:szCs w:val="16"/>
        </w:rPr>
        <w:t xml:space="preserve">   </w:t>
      </w:r>
    </w:p>
    <w:p w14:paraId="26A99C50" w14:textId="77777777" w:rsidR="00913B32" w:rsidRPr="00913B32" w:rsidRDefault="00913B32" w:rsidP="00913B32">
      <w:pPr>
        <w:pStyle w:val="TT-TableTitle"/>
        <w:rPr>
          <w:rFonts w:ascii="Courier New" w:hAnsi="Courier New" w:cs="Courier New"/>
          <w:sz w:val="16"/>
          <w:szCs w:val="16"/>
        </w:rPr>
      </w:pPr>
      <w:bookmarkStart w:id="1244" w:name="_Toc54774040"/>
      <w:r w:rsidRPr="00913B32">
        <w:rPr>
          <w:rFonts w:ascii="Courier New" w:hAnsi="Courier New" w:cs="Courier New"/>
          <w:sz w:val="16"/>
          <w:szCs w:val="16"/>
        </w:rPr>
        <w:t>BIE0601_3    EDUC_DET         0.00630           -0.02348</w:t>
      </w:r>
      <w:bookmarkEnd w:id="1244"/>
      <w:r w:rsidRPr="00913B32">
        <w:rPr>
          <w:rFonts w:ascii="Courier New" w:hAnsi="Courier New" w:cs="Courier New"/>
          <w:sz w:val="16"/>
          <w:szCs w:val="16"/>
        </w:rPr>
        <w:t xml:space="preserve">   </w:t>
      </w:r>
    </w:p>
    <w:p w14:paraId="53DE6E25" w14:textId="77777777" w:rsidR="00913B32" w:rsidRPr="00913B32" w:rsidRDefault="00913B32" w:rsidP="00913B32">
      <w:pPr>
        <w:pStyle w:val="TT-TableTitle"/>
        <w:rPr>
          <w:rFonts w:ascii="Courier New" w:hAnsi="Courier New" w:cs="Courier New"/>
          <w:sz w:val="16"/>
          <w:szCs w:val="16"/>
        </w:rPr>
      </w:pPr>
      <w:bookmarkStart w:id="1245" w:name="_Toc54774041"/>
      <w:r w:rsidRPr="00913B32">
        <w:rPr>
          <w:rFonts w:ascii="Courier New" w:hAnsi="Courier New" w:cs="Courier New"/>
          <w:sz w:val="16"/>
          <w:szCs w:val="16"/>
        </w:rPr>
        <w:t>BIE0601_4    DAGE             0.05084            0.11449</w:t>
      </w:r>
      <w:bookmarkEnd w:id="1245"/>
      <w:r w:rsidRPr="00913B32">
        <w:rPr>
          <w:rFonts w:ascii="Courier New" w:hAnsi="Courier New" w:cs="Courier New"/>
          <w:sz w:val="16"/>
          <w:szCs w:val="16"/>
        </w:rPr>
        <w:t xml:space="preserve">   </w:t>
      </w:r>
    </w:p>
    <w:p w14:paraId="17346D6A" w14:textId="77777777" w:rsidR="00913B32" w:rsidRPr="00913B32" w:rsidRDefault="00913B32" w:rsidP="00913B32">
      <w:pPr>
        <w:pStyle w:val="TT-TableTitle"/>
        <w:rPr>
          <w:rFonts w:ascii="Courier New" w:hAnsi="Courier New" w:cs="Courier New"/>
          <w:sz w:val="16"/>
          <w:szCs w:val="16"/>
        </w:rPr>
      </w:pPr>
      <w:bookmarkStart w:id="1246" w:name="_Toc54774042"/>
      <w:r w:rsidRPr="00913B32">
        <w:rPr>
          <w:rFonts w:ascii="Courier New" w:hAnsi="Courier New" w:cs="Courier New"/>
          <w:sz w:val="16"/>
          <w:szCs w:val="16"/>
        </w:rPr>
        <w:t>BIE0601_4    EDUC_DET        -0.10155           -0.05002</w:t>
      </w:r>
      <w:bookmarkEnd w:id="1246"/>
      <w:r w:rsidRPr="00913B32">
        <w:rPr>
          <w:rFonts w:ascii="Courier New" w:hAnsi="Courier New" w:cs="Courier New"/>
          <w:sz w:val="16"/>
          <w:szCs w:val="16"/>
        </w:rPr>
        <w:t xml:space="preserve">   </w:t>
      </w:r>
    </w:p>
    <w:p w14:paraId="51564B88" w14:textId="77777777" w:rsidR="00913B32" w:rsidRPr="00913B32" w:rsidRDefault="00913B32" w:rsidP="00913B32">
      <w:pPr>
        <w:pStyle w:val="TT-TableTitle"/>
        <w:rPr>
          <w:rFonts w:ascii="Courier New" w:hAnsi="Courier New" w:cs="Courier New"/>
          <w:sz w:val="16"/>
          <w:szCs w:val="16"/>
        </w:rPr>
      </w:pPr>
      <w:bookmarkStart w:id="1247" w:name="_Toc54774043"/>
      <w:r w:rsidRPr="00913B32">
        <w:rPr>
          <w:rFonts w:ascii="Courier New" w:hAnsi="Courier New" w:cs="Courier New"/>
          <w:sz w:val="16"/>
          <w:szCs w:val="16"/>
        </w:rPr>
        <w:t>BIE0601_5    DAGE             0.11520            0.15029</w:t>
      </w:r>
      <w:bookmarkEnd w:id="1247"/>
      <w:r w:rsidRPr="00913B32">
        <w:rPr>
          <w:rFonts w:ascii="Courier New" w:hAnsi="Courier New" w:cs="Courier New"/>
          <w:sz w:val="16"/>
          <w:szCs w:val="16"/>
        </w:rPr>
        <w:t xml:space="preserve">   </w:t>
      </w:r>
    </w:p>
    <w:p w14:paraId="769C79F1" w14:textId="77777777" w:rsidR="00913B32" w:rsidRPr="00913B32" w:rsidRDefault="00913B32" w:rsidP="00913B32">
      <w:pPr>
        <w:pStyle w:val="TT-TableTitle"/>
        <w:rPr>
          <w:rFonts w:ascii="Courier New" w:hAnsi="Courier New" w:cs="Courier New"/>
          <w:sz w:val="16"/>
          <w:szCs w:val="16"/>
        </w:rPr>
      </w:pPr>
      <w:bookmarkStart w:id="1248" w:name="_Toc54774044"/>
      <w:r w:rsidRPr="00913B32">
        <w:rPr>
          <w:rFonts w:ascii="Courier New" w:hAnsi="Courier New" w:cs="Courier New"/>
          <w:sz w:val="16"/>
          <w:szCs w:val="16"/>
        </w:rPr>
        <w:t>BORNUSA_1    DAGE             0.03209            0.07837</w:t>
      </w:r>
      <w:bookmarkEnd w:id="1248"/>
      <w:r w:rsidRPr="00913B32">
        <w:rPr>
          <w:rFonts w:ascii="Courier New" w:hAnsi="Courier New" w:cs="Courier New"/>
          <w:sz w:val="16"/>
          <w:szCs w:val="16"/>
        </w:rPr>
        <w:t xml:space="preserve">   </w:t>
      </w:r>
    </w:p>
    <w:p w14:paraId="6BFF1513" w14:textId="77777777" w:rsidR="00913B32" w:rsidRPr="00913B32" w:rsidRDefault="00913B32" w:rsidP="00913B32">
      <w:pPr>
        <w:pStyle w:val="TT-TableTitle"/>
        <w:rPr>
          <w:rFonts w:ascii="Courier New" w:hAnsi="Courier New" w:cs="Courier New"/>
          <w:sz w:val="16"/>
          <w:szCs w:val="16"/>
        </w:rPr>
      </w:pPr>
      <w:bookmarkStart w:id="1249" w:name="_Toc54774045"/>
      <w:r w:rsidRPr="00913B32">
        <w:rPr>
          <w:rFonts w:ascii="Courier New" w:hAnsi="Courier New" w:cs="Courier New"/>
          <w:sz w:val="16"/>
          <w:szCs w:val="16"/>
        </w:rPr>
        <w:t>BORNUSA_1    EDUC_DET         0.01567            0.10155</w:t>
      </w:r>
      <w:bookmarkEnd w:id="1249"/>
      <w:r w:rsidRPr="00913B32">
        <w:rPr>
          <w:rFonts w:ascii="Courier New" w:hAnsi="Courier New" w:cs="Courier New"/>
          <w:sz w:val="16"/>
          <w:szCs w:val="16"/>
        </w:rPr>
        <w:t xml:space="preserve">   </w:t>
      </w:r>
    </w:p>
    <w:p w14:paraId="33D863ED" w14:textId="77777777" w:rsidR="00913B32" w:rsidRPr="00913B32" w:rsidRDefault="00913B32" w:rsidP="00913B32">
      <w:pPr>
        <w:pStyle w:val="TT-TableTitle"/>
        <w:rPr>
          <w:rFonts w:ascii="Courier New" w:hAnsi="Courier New" w:cs="Courier New"/>
          <w:sz w:val="16"/>
          <w:szCs w:val="16"/>
        </w:rPr>
      </w:pPr>
      <w:bookmarkStart w:id="1250" w:name="_Toc54774046"/>
      <w:r w:rsidRPr="00913B32">
        <w:rPr>
          <w:rFonts w:ascii="Courier New" w:hAnsi="Courier New" w:cs="Courier New"/>
          <w:sz w:val="16"/>
          <w:szCs w:val="16"/>
        </w:rPr>
        <w:t>CENREG_1     DAGE            -0.10601           -0.10931</w:t>
      </w:r>
      <w:bookmarkEnd w:id="1250"/>
      <w:r w:rsidRPr="00913B32">
        <w:rPr>
          <w:rFonts w:ascii="Courier New" w:hAnsi="Courier New" w:cs="Courier New"/>
          <w:sz w:val="16"/>
          <w:szCs w:val="16"/>
        </w:rPr>
        <w:t xml:space="preserve">   </w:t>
      </w:r>
    </w:p>
    <w:p w14:paraId="0F7E55D7" w14:textId="77777777" w:rsidR="00913B32" w:rsidRPr="00913B32" w:rsidRDefault="00913B32" w:rsidP="00913B32">
      <w:pPr>
        <w:pStyle w:val="TT-TableTitle"/>
        <w:rPr>
          <w:rFonts w:ascii="Courier New" w:hAnsi="Courier New" w:cs="Courier New"/>
          <w:sz w:val="16"/>
          <w:szCs w:val="16"/>
        </w:rPr>
      </w:pPr>
      <w:bookmarkStart w:id="1251" w:name="_Toc54774047"/>
      <w:r w:rsidRPr="00913B32">
        <w:rPr>
          <w:rFonts w:ascii="Courier New" w:hAnsi="Courier New" w:cs="Courier New"/>
          <w:sz w:val="16"/>
          <w:szCs w:val="16"/>
        </w:rPr>
        <w:t>CENREG_3     DAGE             0.05490            0.10727</w:t>
      </w:r>
      <w:bookmarkEnd w:id="1251"/>
      <w:r w:rsidRPr="00913B32">
        <w:rPr>
          <w:rFonts w:ascii="Courier New" w:hAnsi="Courier New" w:cs="Courier New"/>
          <w:sz w:val="16"/>
          <w:szCs w:val="16"/>
        </w:rPr>
        <w:t xml:space="preserve">   </w:t>
      </w:r>
    </w:p>
    <w:p w14:paraId="7CAFCB4E" w14:textId="77777777" w:rsidR="00913B32" w:rsidRPr="00913B32" w:rsidRDefault="00913B32" w:rsidP="00913B32">
      <w:pPr>
        <w:pStyle w:val="TT-TableTitle"/>
        <w:rPr>
          <w:rFonts w:ascii="Courier New" w:hAnsi="Courier New" w:cs="Courier New"/>
          <w:sz w:val="16"/>
          <w:szCs w:val="16"/>
        </w:rPr>
      </w:pPr>
      <w:bookmarkStart w:id="1252" w:name="_Toc54774048"/>
      <w:r w:rsidRPr="00913B32">
        <w:rPr>
          <w:rFonts w:ascii="Courier New" w:hAnsi="Courier New" w:cs="Courier New"/>
          <w:sz w:val="16"/>
          <w:szCs w:val="16"/>
        </w:rPr>
        <w:t>CENREG_3     EDUC_DET        -0.09329           -0.03777</w:t>
      </w:r>
      <w:bookmarkEnd w:id="1252"/>
      <w:r w:rsidRPr="00913B32">
        <w:rPr>
          <w:rFonts w:ascii="Courier New" w:hAnsi="Courier New" w:cs="Courier New"/>
          <w:sz w:val="16"/>
          <w:szCs w:val="16"/>
        </w:rPr>
        <w:t xml:space="preserve">   </w:t>
      </w:r>
    </w:p>
    <w:p w14:paraId="7F1763FF" w14:textId="77777777" w:rsidR="00913B32" w:rsidRPr="00913B32" w:rsidRDefault="00913B32" w:rsidP="00913B32">
      <w:pPr>
        <w:pStyle w:val="TT-TableTitle"/>
        <w:rPr>
          <w:rFonts w:ascii="Courier New" w:hAnsi="Courier New" w:cs="Courier New"/>
          <w:sz w:val="16"/>
          <w:szCs w:val="16"/>
        </w:rPr>
      </w:pPr>
      <w:bookmarkStart w:id="1253" w:name="_Toc54774049"/>
      <w:r w:rsidRPr="00913B32">
        <w:rPr>
          <w:rFonts w:ascii="Courier New" w:hAnsi="Courier New" w:cs="Courier New"/>
          <w:sz w:val="16"/>
          <w:szCs w:val="16"/>
        </w:rPr>
        <w:t>CENREG_4     DAGE             0.07954            0.02179</w:t>
      </w:r>
      <w:bookmarkEnd w:id="1253"/>
      <w:r w:rsidRPr="00913B32">
        <w:rPr>
          <w:rFonts w:ascii="Courier New" w:hAnsi="Courier New" w:cs="Courier New"/>
          <w:sz w:val="16"/>
          <w:szCs w:val="16"/>
        </w:rPr>
        <w:t xml:space="preserve">   </w:t>
      </w:r>
    </w:p>
    <w:p w14:paraId="3F6426CC" w14:textId="77777777" w:rsidR="00913B32" w:rsidRPr="00913B32" w:rsidRDefault="00913B32" w:rsidP="00913B32">
      <w:pPr>
        <w:pStyle w:val="TT-TableTitle"/>
        <w:rPr>
          <w:rFonts w:ascii="Courier New" w:hAnsi="Courier New" w:cs="Courier New"/>
          <w:sz w:val="16"/>
          <w:szCs w:val="16"/>
        </w:rPr>
      </w:pPr>
      <w:bookmarkStart w:id="1254" w:name="_Toc54774050"/>
      <w:r w:rsidRPr="00913B32">
        <w:rPr>
          <w:rFonts w:ascii="Courier New" w:hAnsi="Courier New" w:cs="Courier New"/>
          <w:sz w:val="16"/>
          <w:szCs w:val="16"/>
        </w:rPr>
        <w:t>CENREG_4     EDUC_DET         0.00682           -0.05748</w:t>
      </w:r>
      <w:bookmarkEnd w:id="1254"/>
      <w:r w:rsidRPr="00913B32">
        <w:rPr>
          <w:rFonts w:ascii="Courier New" w:hAnsi="Courier New" w:cs="Courier New"/>
          <w:sz w:val="16"/>
          <w:szCs w:val="16"/>
        </w:rPr>
        <w:t xml:space="preserve">   </w:t>
      </w:r>
    </w:p>
    <w:p w14:paraId="00312F03" w14:textId="77777777" w:rsidR="00913B32" w:rsidRPr="00913B32" w:rsidRDefault="00913B32" w:rsidP="00913B32">
      <w:pPr>
        <w:pStyle w:val="TT-TableTitle"/>
        <w:rPr>
          <w:rFonts w:ascii="Courier New" w:hAnsi="Courier New" w:cs="Courier New"/>
          <w:sz w:val="16"/>
          <w:szCs w:val="16"/>
        </w:rPr>
      </w:pPr>
      <w:bookmarkStart w:id="1255" w:name="_Toc54774051"/>
      <w:r w:rsidRPr="00913B32">
        <w:rPr>
          <w:rFonts w:ascii="Courier New" w:hAnsi="Courier New" w:cs="Courier New"/>
          <w:sz w:val="16"/>
          <w:szCs w:val="16"/>
        </w:rPr>
        <w:t>DAGE         DIC0401          0.37930            0.40219</w:t>
      </w:r>
      <w:bookmarkEnd w:id="1255"/>
      <w:r w:rsidRPr="00913B32">
        <w:rPr>
          <w:rFonts w:ascii="Courier New" w:hAnsi="Courier New" w:cs="Courier New"/>
          <w:sz w:val="16"/>
          <w:szCs w:val="16"/>
        </w:rPr>
        <w:t xml:space="preserve">   </w:t>
      </w:r>
    </w:p>
    <w:p w14:paraId="79E543D4" w14:textId="77777777" w:rsidR="00913B32" w:rsidRPr="00913B32" w:rsidRDefault="00913B32" w:rsidP="00913B32">
      <w:pPr>
        <w:pStyle w:val="TT-TableTitle"/>
        <w:rPr>
          <w:rFonts w:ascii="Courier New" w:hAnsi="Courier New" w:cs="Courier New"/>
          <w:sz w:val="16"/>
          <w:szCs w:val="16"/>
        </w:rPr>
      </w:pPr>
      <w:bookmarkStart w:id="1256" w:name="_Toc54774052"/>
      <w:r w:rsidRPr="00913B32">
        <w:rPr>
          <w:rFonts w:ascii="Courier New" w:hAnsi="Courier New" w:cs="Courier New"/>
          <w:sz w:val="16"/>
          <w:szCs w:val="16"/>
        </w:rPr>
        <w:t>DAGE         EDUC_DET         0.08507            0.08979</w:t>
      </w:r>
      <w:bookmarkEnd w:id="1256"/>
      <w:r w:rsidRPr="00913B32">
        <w:rPr>
          <w:rFonts w:ascii="Courier New" w:hAnsi="Courier New" w:cs="Courier New"/>
          <w:sz w:val="16"/>
          <w:szCs w:val="16"/>
        </w:rPr>
        <w:t xml:space="preserve">   </w:t>
      </w:r>
    </w:p>
    <w:p w14:paraId="6B680FA1" w14:textId="77777777" w:rsidR="00913B32" w:rsidRPr="00913B32" w:rsidRDefault="00913B32" w:rsidP="00913B32">
      <w:pPr>
        <w:pStyle w:val="TT-TableTitle"/>
        <w:rPr>
          <w:rFonts w:ascii="Courier New" w:hAnsi="Courier New" w:cs="Courier New"/>
          <w:sz w:val="16"/>
          <w:szCs w:val="16"/>
        </w:rPr>
      </w:pPr>
      <w:bookmarkStart w:id="1257" w:name="_Toc54774053"/>
      <w:r w:rsidRPr="00913B32">
        <w:rPr>
          <w:rFonts w:ascii="Courier New" w:hAnsi="Courier New" w:cs="Courier New"/>
          <w:sz w:val="16"/>
          <w:szCs w:val="16"/>
        </w:rPr>
        <w:t>DAGE         GENDER_1         0.02455            0.00418</w:t>
      </w:r>
      <w:bookmarkEnd w:id="1257"/>
      <w:r w:rsidRPr="00913B32">
        <w:rPr>
          <w:rFonts w:ascii="Courier New" w:hAnsi="Courier New" w:cs="Courier New"/>
          <w:sz w:val="16"/>
          <w:szCs w:val="16"/>
        </w:rPr>
        <w:t xml:space="preserve">   </w:t>
      </w:r>
    </w:p>
    <w:p w14:paraId="122C8635" w14:textId="77777777" w:rsidR="00913B32" w:rsidRPr="00913B32" w:rsidRDefault="00913B32" w:rsidP="00913B32">
      <w:pPr>
        <w:pStyle w:val="TT-TableTitle"/>
        <w:rPr>
          <w:rFonts w:ascii="Courier New" w:hAnsi="Courier New" w:cs="Courier New"/>
          <w:sz w:val="16"/>
          <w:szCs w:val="16"/>
        </w:rPr>
      </w:pPr>
      <w:bookmarkStart w:id="1258" w:name="_Toc54774054"/>
      <w:r w:rsidRPr="00913B32">
        <w:rPr>
          <w:rFonts w:ascii="Courier New" w:hAnsi="Courier New" w:cs="Courier New"/>
          <w:sz w:val="16"/>
          <w:szCs w:val="16"/>
        </w:rPr>
        <w:t>DAGE3        BIB1201_1       -0.03308           -0.05948</w:t>
      </w:r>
      <w:bookmarkEnd w:id="1258"/>
      <w:r w:rsidRPr="00913B32">
        <w:rPr>
          <w:rFonts w:ascii="Courier New" w:hAnsi="Courier New" w:cs="Courier New"/>
          <w:sz w:val="16"/>
          <w:szCs w:val="16"/>
        </w:rPr>
        <w:t xml:space="preserve">   </w:t>
      </w:r>
    </w:p>
    <w:p w14:paraId="51255653" w14:textId="77777777" w:rsidR="00913B32" w:rsidRPr="00913B32" w:rsidRDefault="00913B32" w:rsidP="00913B32">
      <w:pPr>
        <w:pStyle w:val="TT-TableTitle"/>
        <w:rPr>
          <w:rFonts w:ascii="Courier New" w:hAnsi="Courier New" w:cs="Courier New"/>
          <w:sz w:val="16"/>
          <w:szCs w:val="16"/>
        </w:rPr>
      </w:pPr>
      <w:bookmarkStart w:id="1259" w:name="_Toc54774055"/>
      <w:r w:rsidRPr="00913B32">
        <w:rPr>
          <w:rFonts w:ascii="Courier New" w:hAnsi="Courier New" w:cs="Courier New"/>
          <w:sz w:val="16"/>
          <w:szCs w:val="16"/>
        </w:rPr>
        <w:t>DAGE3        BIC0501_1       -0.14809           -0.08907</w:t>
      </w:r>
      <w:bookmarkEnd w:id="1259"/>
      <w:r w:rsidRPr="00913B32">
        <w:rPr>
          <w:rFonts w:ascii="Courier New" w:hAnsi="Courier New" w:cs="Courier New"/>
          <w:sz w:val="16"/>
          <w:szCs w:val="16"/>
        </w:rPr>
        <w:t xml:space="preserve">   </w:t>
      </w:r>
    </w:p>
    <w:p w14:paraId="206D9B66" w14:textId="77777777" w:rsidR="00913B32" w:rsidRPr="00913B32" w:rsidRDefault="00913B32" w:rsidP="00913B32">
      <w:pPr>
        <w:pStyle w:val="TT-TableTitle"/>
        <w:rPr>
          <w:rFonts w:ascii="Courier New" w:hAnsi="Courier New" w:cs="Courier New"/>
          <w:sz w:val="16"/>
          <w:szCs w:val="16"/>
        </w:rPr>
      </w:pPr>
      <w:bookmarkStart w:id="1260" w:name="_Toc54774056"/>
      <w:r w:rsidRPr="00913B32">
        <w:rPr>
          <w:rFonts w:ascii="Courier New" w:hAnsi="Courier New" w:cs="Courier New"/>
          <w:sz w:val="16"/>
          <w:szCs w:val="16"/>
        </w:rPr>
        <w:t>DAGE3        BID0101_1        0.11135            0.13251</w:t>
      </w:r>
      <w:bookmarkEnd w:id="1260"/>
      <w:r w:rsidRPr="00913B32">
        <w:rPr>
          <w:rFonts w:ascii="Courier New" w:hAnsi="Courier New" w:cs="Courier New"/>
          <w:sz w:val="16"/>
          <w:szCs w:val="16"/>
        </w:rPr>
        <w:t xml:space="preserve">   </w:t>
      </w:r>
    </w:p>
    <w:p w14:paraId="27EF6B74" w14:textId="77777777" w:rsidR="00913B32" w:rsidRPr="00913B32" w:rsidRDefault="00913B32" w:rsidP="00913B32">
      <w:pPr>
        <w:pStyle w:val="TT-TableTitle"/>
        <w:rPr>
          <w:rFonts w:ascii="Courier New" w:hAnsi="Courier New" w:cs="Courier New"/>
          <w:sz w:val="16"/>
          <w:szCs w:val="16"/>
        </w:rPr>
      </w:pPr>
      <w:bookmarkStart w:id="1261" w:name="_Toc54774057"/>
      <w:r w:rsidRPr="00913B32">
        <w:rPr>
          <w:rFonts w:ascii="Courier New" w:hAnsi="Courier New" w:cs="Courier New"/>
          <w:sz w:val="16"/>
          <w:szCs w:val="16"/>
        </w:rPr>
        <w:t>DAGE3        BIE0601_2       -0.18069           -0.22089</w:t>
      </w:r>
      <w:bookmarkEnd w:id="1261"/>
      <w:r w:rsidRPr="00913B32">
        <w:rPr>
          <w:rFonts w:ascii="Courier New" w:hAnsi="Courier New" w:cs="Courier New"/>
          <w:sz w:val="16"/>
          <w:szCs w:val="16"/>
        </w:rPr>
        <w:t xml:space="preserve">   </w:t>
      </w:r>
    </w:p>
    <w:p w14:paraId="26F9FAFD" w14:textId="77777777" w:rsidR="00913B32" w:rsidRPr="00913B32" w:rsidRDefault="00913B32" w:rsidP="00913B32">
      <w:pPr>
        <w:pStyle w:val="TT-TableTitle"/>
        <w:rPr>
          <w:rFonts w:ascii="Courier New" w:hAnsi="Courier New" w:cs="Courier New"/>
          <w:sz w:val="16"/>
          <w:szCs w:val="16"/>
        </w:rPr>
      </w:pPr>
      <w:bookmarkStart w:id="1262" w:name="_Toc54774058"/>
      <w:r w:rsidRPr="00913B32">
        <w:rPr>
          <w:rFonts w:ascii="Courier New" w:hAnsi="Courier New" w:cs="Courier New"/>
          <w:sz w:val="16"/>
          <w:szCs w:val="16"/>
        </w:rPr>
        <w:t>DAGE3        BIE0601_3        0.11538            0.08859</w:t>
      </w:r>
      <w:bookmarkEnd w:id="1262"/>
      <w:r w:rsidRPr="00913B32">
        <w:rPr>
          <w:rFonts w:ascii="Courier New" w:hAnsi="Courier New" w:cs="Courier New"/>
          <w:sz w:val="16"/>
          <w:szCs w:val="16"/>
        </w:rPr>
        <w:t xml:space="preserve">   </w:t>
      </w:r>
    </w:p>
    <w:p w14:paraId="5F1E7813" w14:textId="77777777" w:rsidR="00913B32" w:rsidRPr="00913B32" w:rsidRDefault="00913B32" w:rsidP="00913B32">
      <w:pPr>
        <w:pStyle w:val="TT-TableTitle"/>
        <w:rPr>
          <w:rFonts w:ascii="Courier New" w:hAnsi="Courier New" w:cs="Courier New"/>
          <w:sz w:val="16"/>
          <w:szCs w:val="16"/>
        </w:rPr>
      </w:pPr>
      <w:bookmarkStart w:id="1263" w:name="_Toc54774059"/>
      <w:r w:rsidRPr="00913B32">
        <w:rPr>
          <w:rFonts w:ascii="Courier New" w:hAnsi="Courier New" w:cs="Courier New"/>
          <w:sz w:val="16"/>
          <w:szCs w:val="16"/>
        </w:rPr>
        <w:t>DAGE3        BIE0601_4        0.05535            0.11714</w:t>
      </w:r>
      <w:bookmarkEnd w:id="1263"/>
      <w:r w:rsidRPr="00913B32">
        <w:rPr>
          <w:rFonts w:ascii="Courier New" w:hAnsi="Courier New" w:cs="Courier New"/>
          <w:sz w:val="16"/>
          <w:szCs w:val="16"/>
        </w:rPr>
        <w:t xml:space="preserve">   </w:t>
      </w:r>
    </w:p>
    <w:p w14:paraId="2EF16BA3" w14:textId="77777777" w:rsidR="00913B32" w:rsidRPr="00913B32" w:rsidRDefault="00913B32" w:rsidP="00913B32">
      <w:pPr>
        <w:pStyle w:val="TT-TableTitle"/>
        <w:rPr>
          <w:rFonts w:ascii="Courier New" w:hAnsi="Courier New" w:cs="Courier New"/>
          <w:sz w:val="16"/>
          <w:szCs w:val="16"/>
        </w:rPr>
      </w:pPr>
      <w:bookmarkStart w:id="1264" w:name="_Toc54774060"/>
      <w:r w:rsidRPr="00913B32">
        <w:rPr>
          <w:rFonts w:ascii="Courier New" w:hAnsi="Courier New" w:cs="Courier New"/>
          <w:sz w:val="16"/>
          <w:szCs w:val="16"/>
        </w:rPr>
        <w:t>DAGE3        BIE0601_5        0.09113            0.12628</w:t>
      </w:r>
      <w:bookmarkEnd w:id="1264"/>
      <w:r w:rsidRPr="00913B32">
        <w:rPr>
          <w:rFonts w:ascii="Courier New" w:hAnsi="Courier New" w:cs="Courier New"/>
          <w:sz w:val="16"/>
          <w:szCs w:val="16"/>
        </w:rPr>
        <w:t xml:space="preserve">   </w:t>
      </w:r>
    </w:p>
    <w:p w14:paraId="7EBB13EB" w14:textId="77777777" w:rsidR="00913B32" w:rsidRPr="00913B32" w:rsidRDefault="00913B32" w:rsidP="00913B32">
      <w:pPr>
        <w:pStyle w:val="TT-TableTitle"/>
        <w:rPr>
          <w:rFonts w:ascii="Courier New" w:hAnsi="Courier New" w:cs="Courier New"/>
          <w:sz w:val="16"/>
          <w:szCs w:val="16"/>
        </w:rPr>
      </w:pPr>
      <w:bookmarkStart w:id="1265" w:name="_Toc54774061"/>
      <w:r w:rsidRPr="00913B32">
        <w:rPr>
          <w:rFonts w:ascii="Courier New" w:hAnsi="Courier New" w:cs="Courier New"/>
          <w:sz w:val="16"/>
          <w:szCs w:val="16"/>
        </w:rPr>
        <w:t>DAGE3        BORNUSA_1       -0.02445            0.03735</w:t>
      </w:r>
      <w:bookmarkEnd w:id="1265"/>
      <w:r w:rsidRPr="00913B32">
        <w:rPr>
          <w:rFonts w:ascii="Courier New" w:hAnsi="Courier New" w:cs="Courier New"/>
          <w:sz w:val="16"/>
          <w:szCs w:val="16"/>
        </w:rPr>
        <w:t xml:space="preserve">   </w:t>
      </w:r>
    </w:p>
    <w:p w14:paraId="69F8180D" w14:textId="77777777" w:rsidR="00913B32" w:rsidRPr="00913B32" w:rsidRDefault="00913B32" w:rsidP="00913B32">
      <w:pPr>
        <w:pStyle w:val="TT-TableTitle"/>
        <w:rPr>
          <w:rFonts w:ascii="Courier New" w:hAnsi="Courier New" w:cs="Courier New"/>
          <w:sz w:val="16"/>
          <w:szCs w:val="16"/>
        </w:rPr>
      </w:pPr>
      <w:bookmarkStart w:id="1266" w:name="_Toc54774062"/>
      <w:r w:rsidRPr="00913B32">
        <w:rPr>
          <w:rFonts w:ascii="Courier New" w:hAnsi="Courier New" w:cs="Courier New"/>
          <w:sz w:val="16"/>
          <w:szCs w:val="16"/>
        </w:rPr>
        <w:t>DAGE3        CENREG_3         0.01778            0.07771</w:t>
      </w:r>
      <w:bookmarkEnd w:id="1266"/>
      <w:r w:rsidRPr="00913B32">
        <w:rPr>
          <w:rFonts w:ascii="Courier New" w:hAnsi="Courier New" w:cs="Courier New"/>
          <w:sz w:val="16"/>
          <w:szCs w:val="16"/>
        </w:rPr>
        <w:t xml:space="preserve">   </w:t>
      </w:r>
    </w:p>
    <w:p w14:paraId="6DBFAA53" w14:textId="77777777" w:rsidR="00913B32" w:rsidRPr="00913B32" w:rsidRDefault="00913B32" w:rsidP="00913B32">
      <w:pPr>
        <w:pStyle w:val="TT-TableTitle"/>
        <w:rPr>
          <w:rFonts w:ascii="Courier New" w:hAnsi="Courier New" w:cs="Courier New"/>
          <w:sz w:val="16"/>
          <w:szCs w:val="16"/>
        </w:rPr>
      </w:pPr>
      <w:bookmarkStart w:id="1267" w:name="_Toc54774063"/>
      <w:r w:rsidRPr="00913B32">
        <w:rPr>
          <w:rFonts w:ascii="Courier New" w:hAnsi="Courier New" w:cs="Courier New"/>
          <w:sz w:val="16"/>
          <w:szCs w:val="16"/>
        </w:rPr>
        <w:t>DAGE3        CENREG_4         0.04677           -0.02262</w:t>
      </w:r>
      <w:bookmarkEnd w:id="1267"/>
      <w:r w:rsidRPr="00913B32">
        <w:rPr>
          <w:rFonts w:ascii="Courier New" w:hAnsi="Courier New" w:cs="Courier New"/>
          <w:sz w:val="16"/>
          <w:szCs w:val="16"/>
        </w:rPr>
        <w:t xml:space="preserve">   </w:t>
      </w:r>
    </w:p>
    <w:p w14:paraId="6CF618CD" w14:textId="77777777" w:rsidR="00913B32" w:rsidRPr="00913B32" w:rsidRDefault="00913B32" w:rsidP="00913B32">
      <w:pPr>
        <w:pStyle w:val="TT-TableTitle"/>
        <w:rPr>
          <w:rFonts w:ascii="Courier New" w:hAnsi="Courier New" w:cs="Courier New"/>
          <w:sz w:val="16"/>
          <w:szCs w:val="16"/>
        </w:rPr>
      </w:pPr>
      <w:bookmarkStart w:id="1268" w:name="_Toc54774064"/>
      <w:r w:rsidRPr="00913B32">
        <w:rPr>
          <w:rFonts w:ascii="Courier New" w:hAnsi="Courier New" w:cs="Courier New"/>
          <w:sz w:val="16"/>
          <w:szCs w:val="16"/>
        </w:rPr>
        <w:t>DAGE3        DIC0401          0.32468            0.34215</w:t>
      </w:r>
      <w:bookmarkEnd w:id="1268"/>
      <w:r w:rsidRPr="00913B32">
        <w:rPr>
          <w:rFonts w:ascii="Courier New" w:hAnsi="Courier New" w:cs="Courier New"/>
          <w:sz w:val="16"/>
          <w:szCs w:val="16"/>
        </w:rPr>
        <w:t xml:space="preserve">   </w:t>
      </w:r>
    </w:p>
    <w:p w14:paraId="38226AFB" w14:textId="77777777" w:rsidR="00913B32" w:rsidRPr="00913B32" w:rsidRDefault="00913B32" w:rsidP="00913B32">
      <w:pPr>
        <w:pStyle w:val="TT-TableTitle"/>
        <w:rPr>
          <w:rFonts w:ascii="Courier New" w:hAnsi="Courier New" w:cs="Courier New"/>
          <w:sz w:val="16"/>
          <w:szCs w:val="16"/>
        </w:rPr>
      </w:pPr>
      <w:bookmarkStart w:id="1269" w:name="_Toc54774065"/>
      <w:r w:rsidRPr="00913B32">
        <w:rPr>
          <w:rFonts w:ascii="Courier New" w:hAnsi="Courier New" w:cs="Courier New"/>
          <w:sz w:val="16"/>
          <w:szCs w:val="16"/>
        </w:rPr>
        <w:t>DAGE3        EDUC_DET         0.06754            0.07226</w:t>
      </w:r>
      <w:bookmarkEnd w:id="1269"/>
      <w:r w:rsidRPr="00913B32">
        <w:rPr>
          <w:rFonts w:ascii="Courier New" w:hAnsi="Courier New" w:cs="Courier New"/>
          <w:sz w:val="16"/>
          <w:szCs w:val="16"/>
        </w:rPr>
        <w:t xml:space="preserve">   </w:t>
      </w:r>
    </w:p>
    <w:p w14:paraId="1B6EF86D" w14:textId="77777777" w:rsidR="00913B32" w:rsidRPr="00913B32" w:rsidRDefault="00913B32" w:rsidP="00913B32">
      <w:pPr>
        <w:pStyle w:val="TT-TableTitle"/>
        <w:rPr>
          <w:rFonts w:ascii="Courier New" w:hAnsi="Courier New" w:cs="Courier New"/>
          <w:sz w:val="16"/>
          <w:szCs w:val="16"/>
        </w:rPr>
      </w:pPr>
      <w:bookmarkStart w:id="1270" w:name="_Toc54774066"/>
      <w:r w:rsidRPr="00913B32">
        <w:rPr>
          <w:rFonts w:ascii="Courier New" w:hAnsi="Courier New" w:cs="Courier New"/>
          <w:sz w:val="16"/>
          <w:szCs w:val="16"/>
        </w:rPr>
        <w:t>DAGE3        GENDER_1         0.03069           -0.00558</w:t>
      </w:r>
      <w:bookmarkEnd w:id="1270"/>
      <w:r w:rsidRPr="00913B32">
        <w:rPr>
          <w:rFonts w:ascii="Courier New" w:hAnsi="Courier New" w:cs="Courier New"/>
          <w:sz w:val="16"/>
          <w:szCs w:val="16"/>
        </w:rPr>
        <w:t xml:space="preserve">   </w:t>
      </w:r>
    </w:p>
    <w:p w14:paraId="0B3D2DE4" w14:textId="77777777" w:rsidR="00913B32" w:rsidRPr="00913B32" w:rsidRDefault="00913B32" w:rsidP="00913B32">
      <w:pPr>
        <w:pStyle w:val="TT-TableTitle"/>
        <w:rPr>
          <w:rFonts w:ascii="Courier New" w:hAnsi="Courier New" w:cs="Courier New"/>
          <w:sz w:val="16"/>
          <w:szCs w:val="16"/>
        </w:rPr>
      </w:pPr>
      <w:bookmarkStart w:id="1271" w:name="_Toc54774067"/>
      <w:r w:rsidRPr="00913B32">
        <w:rPr>
          <w:rFonts w:ascii="Courier New" w:hAnsi="Courier New" w:cs="Courier New"/>
          <w:sz w:val="16"/>
          <w:szCs w:val="16"/>
        </w:rPr>
        <w:t>DAGE3        SCORE           -0.08039           -0.08839</w:t>
      </w:r>
      <w:bookmarkEnd w:id="1271"/>
      <w:r w:rsidRPr="00913B32">
        <w:rPr>
          <w:rFonts w:ascii="Courier New" w:hAnsi="Courier New" w:cs="Courier New"/>
          <w:sz w:val="16"/>
          <w:szCs w:val="16"/>
        </w:rPr>
        <w:t xml:space="preserve">   </w:t>
      </w:r>
    </w:p>
    <w:p w14:paraId="45163176" w14:textId="77777777" w:rsidR="00913B32" w:rsidRPr="00913B32" w:rsidRDefault="00913B32" w:rsidP="00913B32">
      <w:pPr>
        <w:pStyle w:val="TT-TableTitle"/>
        <w:rPr>
          <w:rFonts w:ascii="Courier New" w:hAnsi="Courier New" w:cs="Courier New"/>
          <w:sz w:val="16"/>
          <w:szCs w:val="16"/>
        </w:rPr>
      </w:pPr>
      <w:bookmarkStart w:id="1272" w:name="_Toc54774068"/>
      <w:r w:rsidRPr="00913B32">
        <w:rPr>
          <w:rFonts w:ascii="Courier New" w:hAnsi="Courier New" w:cs="Courier New"/>
          <w:sz w:val="16"/>
          <w:szCs w:val="16"/>
        </w:rPr>
        <w:t>DIC0401      EDUC_DET         0.12472            0.13173</w:t>
      </w:r>
      <w:bookmarkEnd w:id="1272"/>
      <w:r w:rsidRPr="00913B32">
        <w:rPr>
          <w:rFonts w:ascii="Courier New" w:hAnsi="Courier New" w:cs="Courier New"/>
          <w:sz w:val="16"/>
          <w:szCs w:val="16"/>
        </w:rPr>
        <w:t xml:space="preserve">   </w:t>
      </w:r>
    </w:p>
    <w:p w14:paraId="7F744717" w14:textId="77777777" w:rsidR="00913B32" w:rsidRPr="00913B32" w:rsidRDefault="00913B32" w:rsidP="00913B32">
      <w:pPr>
        <w:pStyle w:val="TT-TableTitle"/>
        <w:rPr>
          <w:rFonts w:ascii="Courier New" w:hAnsi="Courier New" w:cs="Courier New"/>
          <w:sz w:val="16"/>
          <w:szCs w:val="16"/>
        </w:rPr>
      </w:pPr>
      <w:bookmarkStart w:id="1273" w:name="_Toc54774069"/>
      <w:r w:rsidRPr="00913B32">
        <w:rPr>
          <w:rFonts w:ascii="Courier New" w:hAnsi="Courier New" w:cs="Courier New"/>
          <w:sz w:val="16"/>
          <w:szCs w:val="16"/>
        </w:rPr>
        <w:t>DRACE3_1     BIC0501_1       -0.08783           -0.05845</w:t>
      </w:r>
      <w:bookmarkEnd w:id="1273"/>
      <w:r w:rsidRPr="00913B32">
        <w:rPr>
          <w:rFonts w:ascii="Courier New" w:hAnsi="Courier New" w:cs="Courier New"/>
          <w:sz w:val="16"/>
          <w:szCs w:val="16"/>
        </w:rPr>
        <w:t xml:space="preserve">   </w:t>
      </w:r>
    </w:p>
    <w:p w14:paraId="2AD84BA5" w14:textId="77777777" w:rsidR="00913B32" w:rsidRPr="00913B32" w:rsidRDefault="00913B32" w:rsidP="00913B32">
      <w:pPr>
        <w:pStyle w:val="TT-TableTitle"/>
        <w:rPr>
          <w:rFonts w:ascii="Courier New" w:hAnsi="Courier New" w:cs="Courier New"/>
          <w:sz w:val="16"/>
          <w:szCs w:val="16"/>
        </w:rPr>
      </w:pPr>
      <w:bookmarkStart w:id="1274" w:name="_Toc54774070"/>
      <w:r w:rsidRPr="00913B32">
        <w:rPr>
          <w:rFonts w:ascii="Courier New" w:hAnsi="Courier New" w:cs="Courier New"/>
          <w:sz w:val="16"/>
          <w:szCs w:val="16"/>
        </w:rPr>
        <w:t>DRACE3_1     BIE0601_3        0.04308            0.00308</w:t>
      </w:r>
      <w:bookmarkEnd w:id="1274"/>
      <w:r w:rsidRPr="00913B32">
        <w:rPr>
          <w:rFonts w:ascii="Courier New" w:hAnsi="Courier New" w:cs="Courier New"/>
          <w:sz w:val="16"/>
          <w:szCs w:val="16"/>
        </w:rPr>
        <w:t xml:space="preserve">   </w:t>
      </w:r>
    </w:p>
    <w:p w14:paraId="46DAD062" w14:textId="77777777" w:rsidR="00913B32" w:rsidRPr="00913B32" w:rsidRDefault="00913B32" w:rsidP="00913B32">
      <w:pPr>
        <w:pStyle w:val="TT-TableTitle"/>
        <w:rPr>
          <w:rFonts w:ascii="Courier New" w:hAnsi="Courier New" w:cs="Courier New"/>
          <w:sz w:val="16"/>
          <w:szCs w:val="16"/>
        </w:rPr>
      </w:pPr>
      <w:bookmarkStart w:id="1275" w:name="_Toc54774071"/>
      <w:r w:rsidRPr="00913B32">
        <w:rPr>
          <w:rFonts w:ascii="Courier New" w:hAnsi="Courier New" w:cs="Courier New"/>
          <w:sz w:val="16"/>
          <w:szCs w:val="16"/>
        </w:rPr>
        <w:t>DRACE3_1     BIE0601_4        0.02231            0.06847</w:t>
      </w:r>
      <w:bookmarkEnd w:id="1275"/>
      <w:r w:rsidRPr="00913B32">
        <w:rPr>
          <w:rFonts w:ascii="Courier New" w:hAnsi="Courier New" w:cs="Courier New"/>
          <w:sz w:val="16"/>
          <w:szCs w:val="16"/>
        </w:rPr>
        <w:t xml:space="preserve">   </w:t>
      </w:r>
    </w:p>
    <w:p w14:paraId="53791877" w14:textId="77777777" w:rsidR="00913B32" w:rsidRPr="00913B32" w:rsidRDefault="00913B32" w:rsidP="00913B32">
      <w:pPr>
        <w:pStyle w:val="TT-TableTitle"/>
        <w:rPr>
          <w:rFonts w:ascii="Courier New" w:hAnsi="Courier New" w:cs="Courier New"/>
          <w:sz w:val="16"/>
          <w:szCs w:val="16"/>
        </w:rPr>
      </w:pPr>
      <w:bookmarkStart w:id="1276" w:name="_Toc54774072"/>
      <w:r w:rsidRPr="00913B32">
        <w:rPr>
          <w:rFonts w:ascii="Courier New" w:hAnsi="Courier New" w:cs="Courier New"/>
          <w:sz w:val="16"/>
          <w:szCs w:val="16"/>
        </w:rPr>
        <w:t>DRACE3_1     BORNUSA_1       -0.43767           -0.34537</w:t>
      </w:r>
      <w:bookmarkEnd w:id="1276"/>
      <w:r w:rsidRPr="00913B32">
        <w:rPr>
          <w:rFonts w:ascii="Courier New" w:hAnsi="Courier New" w:cs="Courier New"/>
          <w:sz w:val="16"/>
          <w:szCs w:val="16"/>
        </w:rPr>
        <w:t xml:space="preserve">   </w:t>
      </w:r>
    </w:p>
    <w:p w14:paraId="67AC7767" w14:textId="77777777" w:rsidR="00913B32" w:rsidRPr="00913B32" w:rsidRDefault="00913B32" w:rsidP="00913B32">
      <w:pPr>
        <w:pStyle w:val="TT-TableTitle"/>
        <w:rPr>
          <w:rFonts w:ascii="Courier New" w:hAnsi="Courier New" w:cs="Courier New"/>
          <w:sz w:val="16"/>
          <w:szCs w:val="16"/>
        </w:rPr>
      </w:pPr>
      <w:bookmarkStart w:id="1277" w:name="_Toc54774073"/>
      <w:r w:rsidRPr="00913B32">
        <w:rPr>
          <w:rFonts w:ascii="Courier New" w:hAnsi="Courier New" w:cs="Courier New"/>
          <w:sz w:val="16"/>
          <w:szCs w:val="16"/>
        </w:rPr>
        <w:t>DRACE3_1     CENREG_3        -0.05836            0.00131</w:t>
      </w:r>
      <w:bookmarkEnd w:id="1277"/>
      <w:r w:rsidRPr="00913B32">
        <w:rPr>
          <w:rFonts w:ascii="Courier New" w:hAnsi="Courier New" w:cs="Courier New"/>
          <w:sz w:val="16"/>
          <w:szCs w:val="16"/>
        </w:rPr>
        <w:t xml:space="preserve">   </w:t>
      </w:r>
    </w:p>
    <w:p w14:paraId="5E6D9304" w14:textId="77777777" w:rsidR="00913B32" w:rsidRPr="00913B32" w:rsidRDefault="00913B32" w:rsidP="00913B32">
      <w:pPr>
        <w:pStyle w:val="TT-TableTitle"/>
        <w:rPr>
          <w:rFonts w:ascii="Courier New" w:hAnsi="Courier New" w:cs="Courier New"/>
          <w:sz w:val="16"/>
          <w:szCs w:val="16"/>
        </w:rPr>
      </w:pPr>
      <w:bookmarkStart w:id="1278" w:name="_Toc54774074"/>
      <w:r w:rsidRPr="00913B32">
        <w:rPr>
          <w:rFonts w:ascii="Courier New" w:hAnsi="Courier New" w:cs="Courier New"/>
          <w:sz w:val="16"/>
          <w:szCs w:val="16"/>
        </w:rPr>
        <w:t>DRACE3_1     CENREG_4         0.16554            0.09644</w:t>
      </w:r>
      <w:bookmarkEnd w:id="1278"/>
      <w:r w:rsidRPr="00913B32">
        <w:rPr>
          <w:rFonts w:ascii="Courier New" w:hAnsi="Courier New" w:cs="Courier New"/>
          <w:sz w:val="16"/>
          <w:szCs w:val="16"/>
        </w:rPr>
        <w:t xml:space="preserve">   </w:t>
      </w:r>
    </w:p>
    <w:p w14:paraId="2CADF02C" w14:textId="77777777" w:rsidR="00913B32" w:rsidRPr="00913B32" w:rsidRDefault="00913B32" w:rsidP="00913B32">
      <w:pPr>
        <w:pStyle w:val="TT-TableTitle"/>
        <w:rPr>
          <w:rFonts w:ascii="Courier New" w:hAnsi="Courier New" w:cs="Courier New"/>
          <w:sz w:val="16"/>
          <w:szCs w:val="16"/>
        </w:rPr>
      </w:pPr>
      <w:bookmarkStart w:id="1279" w:name="_Toc54774075"/>
      <w:r w:rsidRPr="00913B32">
        <w:rPr>
          <w:rFonts w:ascii="Courier New" w:hAnsi="Courier New" w:cs="Courier New"/>
          <w:sz w:val="16"/>
          <w:szCs w:val="16"/>
        </w:rPr>
        <w:lastRenderedPageBreak/>
        <w:t>DRACE3_1     DIC0401         -0.03579           -0.03363</w:t>
      </w:r>
      <w:bookmarkEnd w:id="1279"/>
      <w:r w:rsidRPr="00913B32">
        <w:rPr>
          <w:rFonts w:ascii="Courier New" w:hAnsi="Courier New" w:cs="Courier New"/>
          <w:sz w:val="16"/>
          <w:szCs w:val="16"/>
        </w:rPr>
        <w:t xml:space="preserve">   </w:t>
      </w:r>
    </w:p>
    <w:p w14:paraId="27E39B28" w14:textId="77777777" w:rsidR="00913B32" w:rsidRPr="00913B32" w:rsidRDefault="00913B32" w:rsidP="00913B32">
      <w:pPr>
        <w:pStyle w:val="TT-TableTitle"/>
        <w:rPr>
          <w:rFonts w:ascii="Courier New" w:hAnsi="Courier New" w:cs="Courier New"/>
          <w:sz w:val="16"/>
          <w:szCs w:val="16"/>
        </w:rPr>
      </w:pPr>
      <w:bookmarkStart w:id="1280" w:name="_Toc54774076"/>
      <w:r w:rsidRPr="00913B32">
        <w:rPr>
          <w:rFonts w:ascii="Courier New" w:hAnsi="Courier New" w:cs="Courier New"/>
          <w:sz w:val="16"/>
          <w:szCs w:val="16"/>
        </w:rPr>
        <w:t>DRACE3_1     GENDER_1         0.02500           -0.02917</w:t>
      </w:r>
      <w:bookmarkEnd w:id="1280"/>
      <w:r w:rsidRPr="00913B32">
        <w:rPr>
          <w:rFonts w:ascii="Courier New" w:hAnsi="Courier New" w:cs="Courier New"/>
          <w:sz w:val="16"/>
          <w:szCs w:val="16"/>
        </w:rPr>
        <w:t xml:space="preserve">   </w:t>
      </w:r>
    </w:p>
    <w:p w14:paraId="61C418D5" w14:textId="77777777" w:rsidR="00913B32" w:rsidRPr="00913B32" w:rsidRDefault="00913B32" w:rsidP="00913B32">
      <w:pPr>
        <w:pStyle w:val="TT-TableTitle"/>
        <w:rPr>
          <w:rFonts w:ascii="Courier New" w:hAnsi="Courier New" w:cs="Courier New"/>
          <w:sz w:val="16"/>
          <w:szCs w:val="16"/>
        </w:rPr>
      </w:pPr>
      <w:bookmarkStart w:id="1281" w:name="_Toc54774077"/>
      <w:r w:rsidRPr="00913B32">
        <w:rPr>
          <w:rFonts w:ascii="Courier New" w:hAnsi="Courier New" w:cs="Courier New"/>
          <w:sz w:val="16"/>
          <w:szCs w:val="16"/>
        </w:rPr>
        <w:t>DRACE3_1     SCORE           -0.26833           -0.29130</w:t>
      </w:r>
      <w:bookmarkEnd w:id="1281"/>
      <w:r w:rsidRPr="00913B32">
        <w:rPr>
          <w:rFonts w:ascii="Courier New" w:hAnsi="Courier New" w:cs="Courier New"/>
          <w:sz w:val="16"/>
          <w:szCs w:val="16"/>
        </w:rPr>
        <w:t xml:space="preserve">   </w:t>
      </w:r>
    </w:p>
    <w:p w14:paraId="3AF99246" w14:textId="77777777" w:rsidR="00913B32" w:rsidRPr="00913B32" w:rsidRDefault="00913B32" w:rsidP="00913B32">
      <w:pPr>
        <w:pStyle w:val="TT-TableTitle"/>
        <w:rPr>
          <w:rFonts w:ascii="Courier New" w:hAnsi="Courier New" w:cs="Courier New"/>
          <w:sz w:val="16"/>
          <w:szCs w:val="16"/>
        </w:rPr>
      </w:pPr>
      <w:bookmarkStart w:id="1282" w:name="_Toc54774078"/>
      <w:r w:rsidRPr="00913B32">
        <w:rPr>
          <w:rFonts w:ascii="Courier New" w:hAnsi="Courier New" w:cs="Courier New"/>
          <w:sz w:val="16"/>
          <w:szCs w:val="16"/>
        </w:rPr>
        <w:t>DRACE3_2     BIC0501_1        0.00273           -0.01984</w:t>
      </w:r>
      <w:bookmarkEnd w:id="1282"/>
      <w:r w:rsidRPr="00913B32">
        <w:rPr>
          <w:rFonts w:ascii="Courier New" w:hAnsi="Courier New" w:cs="Courier New"/>
          <w:sz w:val="16"/>
          <w:szCs w:val="16"/>
        </w:rPr>
        <w:t xml:space="preserve">   </w:t>
      </w:r>
    </w:p>
    <w:p w14:paraId="136D5AAE" w14:textId="77777777" w:rsidR="00913B32" w:rsidRPr="00913B32" w:rsidRDefault="00913B32" w:rsidP="00913B32">
      <w:pPr>
        <w:pStyle w:val="TT-TableTitle"/>
        <w:rPr>
          <w:rFonts w:ascii="Courier New" w:hAnsi="Courier New" w:cs="Courier New"/>
          <w:sz w:val="16"/>
          <w:szCs w:val="16"/>
        </w:rPr>
      </w:pPr>
      <w:bookmarkStart w:id="1283" w:name="_Toc54774079"/>
      <w:r w:rsidRPr="00913B32">
        <w:rPr>
          <w:rFonts w:ascii="Courier New" w:hAnsi="Courier New" w:cs="Courier New"/>
          <w:sz w:val="16"/>
          <w:szCs w:val="16"/>
        </w:rPr>
        <w:t>DRACE3_2     BIE0601_3        0.02600            0.05672</w:t>
      </w:r>
      <w:bookmarkEnd w:id="1283"/>
      <w:r w:rsidRPr="00913B32">
        <w:rPr>
          <w:rFonts w:ascii="Courier New" w:hAnsi="Courier New" w:cs="Courier New"/>
          <w:sz w:val="16"/>
          <w:szCs w:val="16"/>
        </w:rPr>
        <w:t xml:space="preserve">   </w:t>
      </w:r>
    </w:p>
    <w:p w14:paraId="653C711E" w14:textId="77777777" w:rsidR="00913B32" w:rsidRPr="00913B32" w:rsidRDefault="00913B32" w:rsidP="00913B32">
      <w:pPr>
        <w:pStyle w:val="TT-TableTitle"/>
        <w:rPr>
          <w:rFonts w:ascii="Courier New" w:hAnsi="Courier New" w:cs="Courier New"/>
          <w:sz w:val="16"/>
          <w:szCs w:val="16"/>
        </w:rPr>
      </w:pPr>
      <w:bookmarkStart w:id="1284" w:name="_Toc54774080"/>
      <w:r w:rsidRPr="00913B32">
        <w:rPr>
          <w:rFonts w:ascii="Courier New" w:hAnsi="Courier New" w:cs="Courier New"/>
          <w:sz w:val="16"/>
          <w:szCs w:val="16"/>
        </w:rPr>
        <w:t>DRACE3_2     BIE0601_4       -0.02415           -0.05960</w:t>
      </w:r>
      <w:bookmarkEnd w:id="1284"/>
      <w:r w:rsidRPr="00913B32">
        <w:rPr>
          <w:rFonts w:ascii="Courier New" w:hAnsi="Courier New" w:cs="Courier New"/>
          <w:sz w:val="16"/>
          <w:szCs w:val="16"/>
        </w:rPr>
        <w:t xml:space="preserve">   </w:t>
      </w:r>
    </w:p>
    <w:p w14:paraId="5ACC76AC" w14:textId="77777777" w:rsidR="00913B32" w:rsidRPr="00913B32" w:rsidRDefault="00913B32" w:rsidP="00913B32">
      <w:pPr>
        <w:pStyle w:val="TT-TableTitle"/>
        <w:rPr>
          <w:rFonts w:ascii="Courier New" w:hAnsi="Courier New" w:cs="Courier New"/>
          <w:sz w:val="16"/>
          <w:szCs w:val="16"/>
        </w:rPr>
      </w:pPr>
      <w:bookmarkStart w:id="1285" w:name="_Toc54774081"/>
      <w:r w:rsidRPr="00913B32">
        <w:rPr>
          <w:rFonts w:ascii="Courier New" w:hAnsi="Courier New" w:cs="Courier New"/>
          <w:sz w:val="16"/>
          <w:szCs w:val="16"/>
        </w:rPr>
        <w:t>DRACE3_2     BORNUSA_1        0.23683            0.16593</w:t>
      </w:r>
      <w:bookmarkEnd w:id="1285"/>
      <w:r w:rsidRPr="00913B32">
        <w:rPr>
          <w:rFonts w:ascii="Courier New" w:hAnsi="Courier New" w:cs="Courier New"/>
          <w:sz w:val="16"/>
          <w:szCs w:val="16"/>
        </w:rPr>
        <w:t xml:space="preserve">   </w:t>
      </w:r>
    </w:p>
    <w:p w14:paraId="70F1781A" w14:textId="77777777" w:rsidR="00913B32" w:rsidRPr="00913B32" w:rsidRDefault="00913B32" w:rsidP="00913B32">
      <w:pPr>
        <w:pStyle w:val="TT-TableTitle"/>
        <w:rPr>
          <w:rFonts w:ascii="Courier New" w:hAnsi="Courier New" w:cs="Courier New"/>
          <w:sz w:val="16"/>
          <w:szCs w:val="16"/>
        </w:rPr>
      </w:pPr>
      <w:bookmarkStart w:id="1286" w:name="_Toc54774082"/>
      <w:r w:rsidRPr="00913B32">
        <w:rPr>
          <w:rFonts w:ascii="Courier New" w:hAnsi="Courier New" w:cs="Courier New"/>
          <w:sz w:val="16"/>
          <w:szCs w:val="16"/>
        </w:rPr>
        <w:t>DRACE3_2     CENREG_3         0.14857            0.10274</w:t>
      </w:r>
      <w:bookmarkEnd w:id="1286"/>
      <w:r w:rsidRPr="00913B32">
        <w:rPr>
          <w:rFonts w:ascii="Courier New" w:hAnsi="Courier New" w:cs="Courier New"/>
          <w:sz w:val="16"/>
          <w:szCs w:val="16"/>
        </w:rPr>
        <w:t xml:space="preserve">   </w:t>
      </w:r>
    </w:p>
    <w:p w14:paraId="7A99728E" w14:textId="77777777" w:rsidR="00913B32" w:rsidRPr="00913B32" w:rsidRDefault="00913B32" w:rsidP="00913B32">
      <w:pPr>
        <w:pStyle w:val="TT-TableTitle"/>
        <w:rPr>
          <w:rFonts w:ascii="Courier New" w:hAnsi="Courier New" w:cs="Courier New"/>
          <w:sz w:val="16"/>
          <w:szCs w:val="16"/>
        </w:rPr>
      </w:pPr>
      <w:bookmarkStart w:id="1287" w:name="_Toc54774083"/>
      <w:r w:rsidRPr="00913B32">
        <w:rPr>
          <w:rFonts w:ascii="Courier New" w:hAnsi="Courier New" w:cs="Courier New"/>
          <w:sz w:val="16"/>
          <w:szCs w:val="16"/>
        </w:rPr>
        <w:t>DRACE3_2     CENREG_4        -0.20689           -0.15382</w:t>
      </w:r>
      <w:bookmarkEnd w:id="1287"/>
      <w:r w:rsidRPr="00913B32">
        <w:rPr>
          <w:rFonts w:ascii="Courier New" w:hAnsi="Courier New" w:cs="Courier New"/>
          <w:sz w:val="16"/>
          <w:szCs w:val="16"/>
        </w:rPr>
        <w:t xml:space="preserve">   </w:t>
      </w:r>
    </w:p>
    <w:p w14:paraId="6BCCAE30" w14:textId="77777777" w:rsidR="00913B32" w:rsidRPr="00913B32" w:rsidRDefault="00913B32" w:rsidP="00913B32">
      <w:pPr>
        <w:pStyle w:val="TT-TableTitle"/>
        <w:rPr>
          <w:rFonts w:ascii="Courier New" w:hAnsi="Courier New" w:cs="Courier New"/>
          <w:sz w:val="16"/>
          <w:szCs w:val="16"/>
        </w:rPr>
      </w:pPr>
      <w:bookmarkStart w:id="1288" w:name="_Toc54774084"/>
      <w:r w:rsidRPr="00913B32">
        <w:rPr>
          <w:rFonts w:ascii="Courier New" w:hAnsi="Courier New" w:cs="Courier New"/>
          <w:sz w:val="16"/>
          <w:szCs w:val="16"/>
        </w:rPr>
        <w:t>DRACE3_2     DIC0401         -0.00143           -0.00307</w:t>
      </w:r>
      <w:bookmarkEnd w:id="1288"/>
      <w:r w:rsidRPr="00913B32">
        <w:rPr>
          <w:rFonts w:ascii="Courier New" w:hAnsi="Courier New" w:cs="Courier New"/>
          <w:sz w:val="16"/>
          <w:szCs w:val="16"/>
        </w:rPr>
        <w:t xml:space="preserve">   </w:t>
      </w:r>
    </w:p>
    <w:p w14:paraId="26436A57" w14:textId="77777777" w:rsidR="00913B32" w:rsidRPr="00913B32" w:rsidRDefault="00913B32" w:rsidP="00913B32">
      <w:pPr>
        <w:pStyle w:val="TT-TableTitle"/>
        <w:rPr>
          <w:rFonts w:ascii="Courier New" w:hAnsi="Courier New" w:cs="Courier New"/>
          <w:sz w:val="16"/>
          <w:szCs w:val="16"/>
        </w:rPr>
      </w:pPr>
      <w:bookmarkStart w:id="1289" w:name="_Toc54774085"/>
      <w:r w:rsidRPr="00913B32">
        <w:rPr>
          <w:rFonts w:ascii="Courier New" w:hAnsi="Courier New" w:cs="Courier New"/>
          <w:sz w:val="16"/>
          <w:szCs w:val="16"/>
        </w:rPr>
        <w:t>DRACE3_2     GENDER_1        -0.03840            0.00320</w:t>
      </w:r>
      <w:bookmarkEnd w:id="1289"/>
      <w:r w:rsidRPr="00913B32">
        <w:rPr>
          <w:rFonts w:ascii="Courier New" w:hAnsi="Courier New" w:cs="Courier New"/>
          <w:sz w:val="16"/>
          <w:szCs w:val="16"/>
        </w:rPr>
        <w:t xml:space="preserve">   </w:t>
      </w:r>
    </w:p>
    <w:p w14:paraId="03534BAC" w14:textId="77777777" w:rsidR="00913B32" w:rsidRPr="00913B32" w:rsidRDefault="00913B32" w:rsidP="00913B32">
      <w:pPr>
        <w:pStyle w:val="TT-TableTitle"/>
        <w:rPr>
          <w:rFonts w:ascii="Courier New" w:hAnsi="Courier New" w:cs="Courier New"/>
          <w:sz w:val="16"/>
          <w:szCs w:val="16"/>
        </w:rPr>
      </w:pPr>
      <w:bookmarkStart w:id="1290" w:name="_Toc54774086"/>
      <w:r w:rsidRPr="00913B32">
        <w:rPr>
          <w:rFonts w:ascii="Courier New" w:hAnsi="Courier New" w:cs="Courier New"/>
          <w:sz w:val="16"/>
          <w:szCs w:val="16"/>
        </w:rPr>
        <w:t>DRACE3_2     SCORE           -0.08417           -0.06652</w:t>
      </w:r>
      <w:bookmarkEnd w:id="1290"/>
      <w:r w:rsidRPr="00913B32">
        <w:rPr>
          <w:rFonts w:ascii="Courier New" w:hAnsi="Courier New" w:cs="Courier New"/>
          <w:sz w:val="16"/>
          <w:szCs w:val="16"/>
        </w:rPr>
        <w:t xml:space="preserve">   </w:t>
      </w:r>
    </w:p>
    <w:p w14:paraId="2D8AC493" w14:textId="77777777" w:rsidR="00913B32" w:rsidRPr="00913B32" w:rsidRDefault="00913B32" w:rsidP="00913B32">
      <w:pPr>
        <w:pStyle w:val="TT-TableTitle"/>
        <w:rPr>
          <w:rFonts w:ascii="Courier New" w:hAnsi="Courier New" w:cs="Courier New"/>
          <w:sz w:val="16"/>
          <w:szCs w:val="16"/>
        </w:rPr>
      </w:pPr>
      <w:bookmarkStart w:id="1291" w:name="_Toc54774087"/>
      <w:r w:rsidRPr="00913B32">
        <w:rPr>
          <w:rFonts w:ascii="Courier New" w:hAnsi="Courier New" w:cs="Courier New"/>
          <w:sz w:val="16"/>
          <w:szCs w:val="16"/>
        </w:rPr>
        <w:t>EDUC3        BIC0501_1       -0.11532           -0.08752</w:t>
      </w:r>
      <w:bookmarkEnd w:id="1291"/>
      <w:r w:rsidRPr="00913B32">
        <w:rPr>
          <w:rFonts w:ascii="Courier New" w:hAnsi="Courier New" w:cs="Courier New"/>
          <w:sz w:val="16"/>
          <w:szCs w:val="16"/>
        </w:rPr>
        <w:t xml:space="preserve">   </w:t>
      </w:r>
    </w:p>
    <w:p w14:paraId="3FA412FF" w14:textId="77777777" w:rsidR="00913B32" w:rsidRPr="00913B32" w:rsidRDefault="00913B32" w:rsidP="00913B32">
      <w:pPr>
        <w:pStyle w:val="TT-TableTitle"/>
        <w:rPr>
          <w:rFonts w:ascii="Courier New" w:hAnsi="Courier New" w:cs="Courier New"/>
          <w:sz w:val="16"/>
          <w:szCs w:val="16"/>
        </w:rPr>
      </w:pPr>
      <w:bookmarkStart w:id="1292" w:name="_Toc54774088"/>
      <w:r w:rsidRPr="00913B32">
        <w:rPr>
          <w:rFonts w:ascii="Courier New" w:hAnsi="Courier New" w:cs="Courier New"/>
          <w:sz w:val="16"/>
          <w:szCs w:val="16"/>
        </w:rPr>
        <w:t>EDUC3        BIE0601_3       -0.00146           -0.03930</w:t>
      </w:r>
      <w:bookmarkEnd w:id="1292"/>
      <w:r w:rsidRPr="00913B32">
        <w:rPr>
          <w:rFonts w:ascii="Courier New" w:hAnsi="Courier New" w:cs="Courier New"/>
          <w:sz w:val="16"/>
          <w:szCs w:val="16"/>
        </w:rPr>
        <w:t xml:space="preserve">   </w:t>
      </w:r>
    </w:p>
    <w:p w14:paraId="14799815" w14:textId="77777777" w:rsidR="00913B32" w:rsidRPr="00913B32" w:rsidRDefault="00913B32" w:rsidP="00913B32">
      <w:pPr>
        <w:pStyle w:val="TT-TableTitle"/>
        <w:rPr>
          <w:rFonts w:ascii="Courier New" w:hAnsi="Courier New" w:cs="Courier New"/>
          <w:sz w:val="16"/>
          <w:szCs w:val="16"/>
        </w:rPr>
      </w:pPr>
      <w:bookmarkStart w:id="1293" w:name="_Toc54774089"/>
      <w:r w:rsidRPr="00913B32">
        <w:rPr>
          <w:rFonts w:ascii="Courier New" w:hAnsi="Courier New" w:cs="Courier New"/>
          <w:sz w:val="16"/>
          <w:szCs w:val="16"/>
        </w:rPr>
        <w:t>EDUC3        BIE0601_4       -0.11035           -0.06669</w:t>
      </w:r>
      <w:bookmarkEnd w:id="1293"/>
      <w:r w:rsidRPr="00913B32">
        <w:rPr>
          <w:rFonts w:ascii="Courier New" w:hAnsi="Courier New" w:cs="Courier New"/>
          <w:sz w:val="16"/>
          <w:szCs w:val="16"/>
        </w:rPr>
        <w:t xml:space="preserve">   </w:t>
      </w:r>
    </w:p>
    <w:p w14:paraId="17CC1022" w14:textId="77777777" w:rsidR="00913B32" w:rsidRPr="00913B32" w:rsidRDefault="00913B32" w:rsidP="00913B32">
      <w:pPr>
        <w:pStyle w:val="TT-TableTitle"/>
        <w:rPr>
          <w:rFonts w:ascii="Courier New" w:hAnsi="Courier New" w:cs="Courier New"/>
          <w:sz w:val="16"/>
          <w:szCs w:val="16"/>
        </w:rPr>
      </w:pPr>
      <w:bookmarkStart w:id="1294" w:name="_Toc54774090"/>
      <w:r w:rsidRPr="00913B32">
        <w:rPr>
          <w:rFonts w:ascii="Courier New" w:hAnsi="Courier New" w:cs="Courier New"/>
          <w:sz w:val="16"/>
          <w:szCs w:val="16"/>
        </w:rPr>
        <w:t>EDUC3        BORNUSA_1        0.02303            0.11035</w:t>
      </w:r>
      <w:bookmarkEnd w:id="1294"/>
      <w:r w:rsidRPr="00913B32">
        <w:rPr>
          <w:rFonts w:ascii="Courier New" w:hAnsi="Courier New" w:cs="Courier New"/>
          <w:sz w:val="16"/>
          <w:szCs w:val="16"/>
        </w:rPr>
        <w:t xml:space="preserve">   </w:t>
      </w:r>
    </w:p>
    <w:p w14:paraId="0A93AC2A" w14:textId="77777777" w:rsidR="00913B32" w:rsidRPr="00913B32" w:rsidRDefault="00913B32" w:rsidP="00913B32">
      <w:pPr>
        <w:pStyle w:val="TT-TableTitle"/>
        <w:rPr>
          <w:rFonts w:ascii="Courier New" w:hAnsi="Courier New" w:cs="Courier New"/>
          <w:sz w:val="16"/>
          <w:szCs w:val="16"/>
        </w:rPr>
      </w:pPr>
      <w:bookmarkStart w:id="1295" w:name="_Toc54774091"/>
      <w:r w:rsidRPr="00913B32">
        <w:rPr>
          <w:rFonts w:ascii="Courier New" w:hAnsi="Courier New" w:cs="Courier New"/>
          <w:sz w:val="16"/>
          <w:szCs w:val="16"/>
        </w:rPr>
        <w:t>EDUC3        CENREG_3        -0.08731           -0.03086</w:t>
      </w:r>
      <w:bookmarkEnd w:id="1295"/>
      <w:r w:rsidRPr="00913B32">
        <w:rPr>
          <w:rFonts w:ascii="Courier New" w:hAnsi="Courier New" w:cs="Courier New"/>
          <w:sz w:val="16"/>
          <w:szCs w:val="16"/>
        </w:rPr>
        <w:t xml:space="preserve">   </w:t>
      </w:r>
    </w:p>
    <w:p w14:paraId="5E40897E" w14:textId="77777777" w:rsidR="00913B32" w:rsidRPr="00913B32" w:rsidRDefault="00913B32" w:rsidP="00913B32">
      <w:pPr>
        <w:pStyle w:val="TT-TableTitle"/>
        <w:rPr>
          <w:rFonts w:ascii="Courier New" w:hAnsi="Courier New" w:cs="Courier New"/>
          <w:sz w:val="16"/>
          <w:szCs w:val="16"/>
        </w:rPr>
      </w:pPr>
      <w:bookmarkStart w:id="1296" w:name="_Toc54774092"/>
      <w:r w:rsidRPr="00913B32">
        <w:rPr>
          <w:rFonts w:ascii="Courier New" w:hAnsi="Courier New" w:cs="Courier New"/>
          <w:sz w:val="16"/>
          <w:szCs w:val="16"/>
        </w:rPr>
        <w:t>EDUC3        CENREG_4         0.01859           -0.04678</w:t>
      </w:r>
      <w:bookmarkEnd w:id="1296"/>
      <w:r w:rsidRPr="00913B32">
        <w:rPr>
          <w:rFonts w:ascii="Courier New" w:hAnsi="Courier New" w:cs="Courier New"/>
          <w:sz w:val="16"/>
          <w:szCs w:val="16"/>
        </w:rPr>
        <w:t xml:space="preserve">   </w:t>
      </w:r>
    </w:p>
    <w:p w14:paraId="6CE7967D" w14:textId="77777777" w:rsidR="00913B32" w:rsidRPr="00913B32" w:rsidRDefault="00913B32" w:rsidP="00913B32">
      <w:pPr>
        <w:pStyle w:val="TT-TableTitle"/>
        <w:rPr>
          <w:rFonts w:ascii="Courier New" w:hAnsi="Courier New" w:cs="Courier New"/>
          <w:sz w:val="16"/>
          <w:szCs w:val="16"/>
        </w:rPr>
      </w:pPr>
      <w:bookmarkStart w:id="1297" w:name="_Toc54774093"/>
      <w:r w:rsidRPr="00913B32">
        <w:rPr>
          <w:rFonts w:ascii="Courier New" w:hAnsi="Courier New" w:cs="Courier New"/>
          <w:sz w:val="16"/>
          <w:szCs w:val="16"/>
        </w:rPr>
        <w:t>EDUC3        DIC0401          0.11225            0.11427</w:t>
      </w:r>
      <w:bookmarkEnd w:id="1297"/>
      <w:r w:rsidRPr="00913B32">
        <w:rPr>
          <w:rFonts w:ascii="Courier New" w:hAnsi="Courier New" w:cs="Courier New"/>
          <w:sz w:val="16"/>
          <w:szCs w:val="16"/>
        </w:rPr>
        <w:t xml:space="preserve">   </w:t>
      </w:r>
    </w:p>
    <w:p w14:paraId="0B8532F3" w14:textId="77777777" w:rsidR="00913B32" w:rsidRPr="00913B32" w:rsidRDefault="00913B32" w:rsidP="00913B32">
      <w:pPr>
        <w:pStyle w:val="TT-TableTitle"/>
        <w:rPr>
          <w:rFonts w:ascii="Courier New" w:hAnsi="Courier New" w:cs="Courier New"/>
          <w:sz w:val="16"/>
          <w:szCs w:val="16"/>
        </w:rPr>
      </w:pPr>
      <w:bookmarkStart w:id="1298" w:name="_Toc54774094"/>
      <w:r w:rsidRPr="00913B32">
        <w:rPr>
          <w:rFonts w:ascii="Courier New" w:hAnsi="Courier New" w:cs="Courier New"/>
          <w:sz w:val="16"/>
          <w:szCs w:val="16"/>
        </w:rPr>
        <w:t>EDUC3        GENDER_1         0.09066            0.03942</w:t>
      </w:r>
      <w:bookmarkEnd w:id="1298"/>
      <w:r w:rsidRPr="00913B32">
        <w:rPr>
          <w:rFonts w:ascii="Courier New" w:hAnsi="Courier New" w:cs="Courier New"/>
          <w:sz w:val="16"/>
          <w:szCs w:val="16"/>
        </w:rPr>
        <w:t xml:space="preserve">   </w:t>
      </w:r>
    </w:p>
    <w:p w14:paraId="1000395F" w14:textId="77777777" w:rsidR="00913B32" w:rsidRPr="00913B32" w:rsidRDefault="00913B32" w:rsidP="00913B32">
      <w:pPr>
        <w:pStyle w:val="TT-TableTitle"/>
        <w:rPr>
          <w:rFonts w:ascii="Courier New" w:hAnsi="Courier New" w:cs="Courier New"/>
          <w:sz w:val="16"/>
          <w:szCs w:val="16"/>
        </w:rPr>
      </w:pPr>
      <w:bookmarkStart w:id="1299" w:name="_Toc54774095"/>
      <w:r w:rsidRPr="00913B32">
        <w:rPr>
          <w:rFonts w:ascii="Courier New" w:hAnsi="Courier New" w:cs="Courier New"/>
          <w:sz w:val="16"/>
          <w:szCs w:val="16"/>
        </w:rPr>
        <w:t>EDUC3        SCORE            0.44680            0.42507</w:t>
      </w:r>
      <w:bookmarkEnd w:id="1299"/>
      <w:r w:rsidRPr="00913B32">
        <w:rPr>
          <w:rFonts w:ascii="Courier New" w:hAnsi="Courier New" w:cs="Courier New"/>
          <w:sz w:val="16"/>
          <w:szCs w:val="16"/>
        </w:rPr>
        <w:t xml:space="preserve">   </w:t>
      </w:r>
    </w:p>
    <w:p w14:paraId="73A5A19D" w14:textId="77777777" w:rsidR="00913B32" w:rsidRPr="00913B32" w:rsidRDefault="00913B32" w:rsidP="00913B32">
      <w:pPr>
        <w:pStyle w:val="TT-TableTitle"/>
        <w:rPr>
          <w:rFonts w:ascii="Courier New" w:hAnsi="Courier New" w:cs="Courier New"/>
          <w:sz w:val="16"/>
          <w:szCs w:val="16"/>
        </w:rPr>
      </w:pPr>
      <w:bookmarkStart w:id="1300" w:name="_Toc54774096"/>
      <w:r w:rsidRPr="00913B32">
        <w:rPr>
          <w:rFonts w:ascii="Courier New" w:hAnsi="Courier New" w:cs="Courier New"/>
          <w:sz w:val="16"/>
          <w:szCs w:val="16"/>
        </w:rPr>
        <w:t>EDUC_DET     GENDER_1         0.10158            0.06126</w:t>
      </w:r>
      <w:bookmarkEnd w:id="1300"/>
      <w:r w:rsidRPr="00913B32">
        <w:rPr>
          <w:rFonts w:ascii="Courier New" w:hAnsi="Courier New" w:cs="Courier New"/>
          <w:sz w:val="16"/>
          <w:szCs w:val="16"/>
        </w:rPr>
        <w:t xml:space="preserve">   </w:t>
      </w:r>
    </w:p>
    <w:p w14:paraId="3435F567" w14:textId="77777777" w:rsidR="00913B32" w:rsidRPr="00913B32" w:rsidRDefault="00913B32" w:rsidP="00913B32">
      <w:pPr>
        <w:pStyle w:val="TT-TableTitle"/>
        <w:rPr>
          <w:rFonts w:ascii="Courier New" w:hAnsi="Courier New" w:cs="Courier New"/>
          <w:sz w:val="16"/>
          <w:szCs w:val="16"/>
        </w:rPr>
      </w:pPr>
      <w:bookmarkStart w:id="1301" w:name="_Toc54774097"/>
      <w:r w:rsidRPr="00913B32">
        <w:rPr>
          <w:rFonts w:ascii="Courier New" w:hAnsi="Courier New" w:cs="Courier New"/>
          <w:sz w:val="16"/>
          <w:szCs w:val="16"/>
        </w:rPr>
        <w:t>SCORE        DAGE            -0.10646           -0.11102</w:t>
      </w:r>
      <w:bookmarkEnd w:id="1301"/>
      <w:r w:rsidRPr="00913B32">
        <w:rPr>
          <w:rFonts w:ascii="Courier New" w:hAnsi="Courier New" w:cs="Courier New"/>
          <w:sz w:val="16"/>
          <w:szCs w:val="16"/>
        </w:rPr>
        <w:t xml:space="preserve">   </w:t>
      </w:r>
    </w:p>
    <w:p w14:paraId="15144384" w14:textId="77777777" w:rsidR="00913B32" w:rsidRPr="00913B32" w:rsidRDefault="00913B32" w:rsidP="00913B32">
      <w:pPr>
        <w:pStyle w:val="TT-TableTitle"/>
        <w:rPr>
          <w:rFonts w:ascii="Courier New" w:hAnsi="Courier New" w:cs="Courier New"/>
          <w:sz w:val="16"/>
          <w:szCs w:val="16"/>
        </w:rPr>
      </w:pPr>
      <w:bookmarkStart w:id="1302" w:name="_Toc54774098"/>
      <w:r w:rsidRPr="00913B32">
        <w:rPr>
          <w:rFonts w:ascii="Courier New" w:hAnsi="Courier New" w:cs="Courier New"/>
          <w:sz w:val="16"/>
          <w:szCs w:val="16"/>
        </w:rPr>
        <w:t>SCORE        EDUC_DET         0.44552            0.42413</w:t>
      </w:r>
      <w:bookmarkEnd w:id="1302"/>
      <w:r w:rsidRPr="00913B32">
        <w:rPr>
          <w:rFonts w:ascii="Courier New" w:hAnsi="Courier New" w:cs="Courier New"/>
          <w:sz w:val="16"/>
          <w:szCs w:val="16"/>
        </w:rPr>
        <w:t xml:space="preserve">   </w:t>
      </w:r>
    </w:p>
    <w:p w14:paraId="456EE34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A125A89" w14:textId="77777777" w:rsidR="00753D74" w:rsidRDefault="00753D74" w:rsidP="00913B32">
      <w:pPr>
        <w:pStyle w:val="TT-TableTitle"/>
        <w:rPr>
          <w:rFonts w:ascii="Courier New" w:hAnsi="Courier New" w:cs="Courier New"/>
          <w:sz w:val="16"/>
          <w:szCs w:val="16"/>
        </w:rPr>
      </w:pPr>
    </w:p>
    <w:p w14:paraId="3D280CA4" w14:textId="77777777" w:rsidR="00753D74" w:rsidRDefault="00753D74" w:rsidP="00913B32">
      <w:pPr>
        <w:pStyle w:val="TT-TableTitle"/>
        <w:rPr>
          <w:rFonts w:ascii="Courier New" w:hAnsi="Courier New" w:cs="Courier New"/>
          <w:sz w:val="16"/>
          <w:szCs w:val="16"/>
        </w:rPr>
      </w:pPr>
    </w:p>
    <w:p w14:paraId="4479C55F" w14:textId="77777777" w:rsidR="00753D74" w:rsidRDefault="00753D74" w:rsidP="00913B32">
      <w:pPr>
        <w:pStyle w:val="TT-TableTitle"/>
        <w:rPr>
          <w:rFonts w:ascii="Courier New" w:hAnsi="Courier New" w:cs="Courier New"/>
          <w:sz w:val="16"/>
          <w:szCs w:val="16"/>
        </w:rPr>
      </w:pPr>
    </w:p>
    <w:p w14:paraId="0E95A688" w14:textId="77777777" w:rsidR="00753D74" w:rsidRDefault="00753D74" w:rsidP="00913B32">
      <w:pPr>
        <w:pStyle w:val="TT-TableTitle"/>
        <w:rPr>
          <w:rFonts w:ascii="Courier New" w:hAnsi="Courier New" w:cs="Courier New"/>
          <w:sz w:val="16"/>
          <w:szCs w:val="16"/>
        </w:rPr>
      </w:pPr>
    </w:p>
    <w:p w14:paraId="1E225ACB" w14:textId="77777777" w:rsidR="00753D74" w:rsidRDefault="00753D74" w:rsidP="00913B32">
      <w:pPr>
        <w:pStyle w:val="TT-TableTitle"/>
        <w:rPr>
          <w:rFonts w:ascii="Courier New" w:hAnsi="Courier New" w:cs="Courier New"/>
          <w:sz w:val="16"/>
          <w:szCs w:val="16"/>
        </w:rPr>
      </w:pPr>
    </w:p>
    <w:p w14:paraId="2701D7BE" w14:textId="77777777" w:rsidR="00753D74" w:rsidRDefault="00753D74" w:rsidP="00913B32">
      <w:pPr>
        <w:pStyle w:val="TT-TableTitle"/>
        <w:rPr>
          <w:rFonts w:ascii="Courier New" w:hAnsi="Courier New" w:cs="Courier New"/>
          <w:sz w:val="16"/>
          <w:szCs w:val="16"/>
        </w:rPr>
      </w:pPr>
    </w:p>
    <w:p w14:paraId="0CBE5E22" w14:textId="77777777" w:rsidR="00753D74" w:rsidRDefault="00753D74" w:rsidP="00913B32">
      <w:pPr>
        <w:pStyle w:val="TT-TableTitle"/>
        <w:rPr>
          <w:rFonts w:ascii="Courier New" w:hAnsi="Courier New" w:cs="Courier New"/>
          <w:sz w:val="16"/>
          <w:szCs w:val="16"/>
        </w:rPr>
      </w:pPr>
    </w:p>
    <w:p w14:paraId="7E2DE41D" w14:textId="77777777" w:rsidR="00753D74" w:rsidRDefault="00753D74" w:rsidP="00913B32">
      <w:pPr>
        <w:pStyle w:val="TT-TableTitle"/>
        <w:rPr>
          <w:rFonts w:ascii="Courier New" w:hAnsi="Courier New" w:cs="Courier New"/>
          <w:sz w:val="16"/>
          <w:szCs w:val="16"/>
        </w:rPr>
      </w:pPr>
    </w:p>
    <w:p w14:paraId="41951B5B" w14:textId="77777777" w:rsidR="00753D74" w:rsidRDefault="00753D74" w:rsidP="00913B32">
      <w:pPr>
        <w:pStyle w:val="TT-TableTitle"/>
        <w:rPr>
          <w:rFonts w:ascii="Courier New" w:hAnsi="Courier New" w:cs="Courier New"/>
          <w:sz w:val="16"/>
          <w:szCs w:val="16"/>
        </w:rPr>
      </w:pPr>
    </w:p>
    <w:p w14:paraId="10473E6A" w14:textId="77777777" w:rsidR="00753D74" w:rsidRDefault="00753D74" w:rsidP="00913B32">
      <w:pPr>
        <w:pStyle w:val="TT-TableTitle"/>
        <w:rPr>
          <w:rFonts w:ascii="Courier New" w:hAnsi="Courier New" w:cs="Courier New"/>
          <w:sz w:val="16"/>
          <w:szCs w:val="16"/>
        </w:rPr>
      </w:pPr>
    </w:p>
    <w:p w14:paraId="18321F82" w14:textId="77777777" w:rsidR="00753D74" w:rsidRDefault="00753D74" w:rsidP="00913B32">
      <w:pPr>
        <w:pStyle w:val="TT-TableTitle"/>
        <w:rPr>
          <w:rFonts w:ascii="Courier New" w:hAnsi="Courier New" w:cs="Courier New"/>
          <w:sz w:val="16"/>
          <w:szCs w:val="16"/>
        </w:rPr>
      </w:pPr>
    </w:p>
    <w:p w14:paraId="55EF7E24" w14:textId="77777777" w:rsidR="00753D74" w:rsidRDefault="00753D74" w:rsidP="00913B32">
      <w:pPr>
        <w:pStyle w:val="TT-TableTitle"/>
        <w:rPr>
          <w:rFonts w:ascii="Courier New" w:hAnsi="Courier New" w:cs="Courier New"/>
          <w:sz w:val="16"/>
          <w:szCs w:val="16"/>
        </w:rPr>
      </w:pPr>
    </w:p>
    <w:p w14:paraId="5FC70298" w14:textId="77777777" w:rsidR="00753D74" w:rsidRDefault="00753D74" w:rsidP="00913B32">
      <w:pPr>
        <w:pStyle w:val="TT-TableTitle"/>
        <w:rPr>
          <w:rFonts w:ascii="Courier New" w:hAnsi="Courier New" w:cs="Courier New"/>
          <w:sz w:val="16"/>
          <w:szCs w:val="16"/>
        </w:rPr>
      </w:pPr>
    </w:p>
    <w:p w14:paraId="70BB610D" w14:textId="77777777" w:rsidR="00753D74" w:rsidRDefault="00753D74" w:rsidP="00913B32">
      <w:pPr>
        <w:pStyle w:val="TT-TableTitle"/>
        <w:rPr>
          <w:rFonts w:ascii="Courier New" w:hAnsi="Courier New" w:cs="Courier New"/>
          <w:sz w:val="16"/>
          <w:szCs w:val="16"/>
        </w:rPr>
      </w:pPr>
    </w:p>
    <w:p w14:paraId="5F8715C6" w14:textId="77777777" w:rsidR="00753D74" w:rsidRDefault="00753D74" w:rsidP="00913B32">
      <w:pPr>
        <w:pStyle w:val="TT-TableTitle"/>
        <w:rPr>
          <w:rFonts w:ascii="Courier New" w:hAnsi="Courier New" w:cs="Courier New"/>
          <w:sz w:val="16"/>
          <w:szCs w:val="16"/>
        </w:rPr>
      </w:pPr>
    </w:p>
    <w:p w14:paraId="5C5B360D" w14:textId="77777777" w:rsidR="00753D74" w:rsidRDefault="00753D74" w:rsidP="00913B32">
      <w:pPr>
        <w:pStyle w:val="TT-TableTitle"/>
        <w:rPr>
          <w:rFonts w:ascii="Courier New" w:hAnsi="Courier New" w:cs="Courier New"/>
          <w:sz w:val="16"/>
          <w:szCs w:val="16"/>
        </w:rPr>
      </w:pPr>
    </w:p>
    <w:p w14:paraId="32358ADB" w14:textId="77777777" w:rsidR="00753D74" w:rsidRDefault="00753D74" w:rsidP="00913B32">
      <w:pPr>
        <w:pStyle w:val="TT-TableTitle"/>
        <w:rPr>
          <w:rFonts w:ascii="Courier New" w:hAnsi="Courier New" w:cs="Courier New"/>
          <w:sz w:val="16"/>
          <w:szCs w:val="16"/>
        </w:rPr>
      </w:pPr>
    </w:p>
    <w:p w14:paraId="4B1CD03F" w14:textId="77777777" w:rsidR="00753D74" w:rsidRDefault="00753D74" w:rsidP="00913B32">
      <w:pPr>
        <w:pStyle w:val="TT-TableTitle"/>
        <w:rPr>
          <w:rFonts w:ascii="Courier New" w:hAnsi="Courier New" w:cs="Courier New"/>
          <w:sz w:val="16"/>
          <w:szCs w:val="16"/>
        </w:rPr>
      </w:pPr>
    </w:p>
    <w:p w14:paraId="2B6DCED0" w14:textId="77777777" w:rsidR="00753D74" w:rsidRDefault="00753D74" w:rsidP="00913B32">
      <w:pPr>
        <w:pStyle w:val="TT-TableTitle"/>
        <w:rPr>
          <w:rFonts w:ascii="Courier New" w:hAnsi="Courier New" w:cs="Courier New"/>
          <w:sz w:val="16"/>
          <w:szCs w:val="16"/>
        </w:rPr>
      </w:pPr>
    </w:p>
    <w:p w14:paraId="2EA3D7CE" w14:textId="77777777" w:rsidR="00753D74" w:rsidRDefault="00753D74" w:rsidP="00913B32">
      <w:pPr>
        <w:pStyle w:val="TT-TableTitle"/>
        <w:rPr>
          <w:rFonts w:ascii="Courier New" w:hAnsi="Courier New" w:cs="Courier New"/>
          <w:sz w:val="16"/>
          <w:szCs w:val="16"/>
        </w:rPr>
      </w:pPr>
    </w:p>
    <w:p w14:paraId="5E9AD64C" w14:textId="77777777" w:rsidR="00753D74" w:rsidRDefault="00753D74" w:rsidP="00913B32">
      <w:pPr>
        <w:pStyle w:val="TT-TableTitle"/>
        <w:rPr>
          <w:rFonts w:ascii="Courier New" w:hAnsi="Courier New" w:cs="Courier New"/>
          <w:sz w:val="16"/>
          <w:szCs w:val="16"/>
        </w:rPr>
      </w:pPr>
    </w:p>
    <w:p w14:paraId="751C00FD" w14:textId="77777777" w:rsidR="00753D74" w:rsidRDefault="00753D74" w:rsidP="00913B32">
      <w:pPr>
        <w:pStyle w:val="TT-TableTitle"/>
        <w:rPr>
          <w:rFonts w:ascii="Courier New" w:hAnsi="Courier New" w:cs="Courier New"/>
          <w:sz w:val="16"/>
          <w:szCs w:val="16"/>
        </w:rPr>
      </w:pPr>
    </w:p>
    <w:p w14:paraId="4E5EF2E1" w14:textId="77777777" w:rsidR="00753D74" w:rsidRDefault="00753D74" w:rsidP="00913B32">
      <w:pPr>
        <w:pStyle w:val="TT-TableTitle"/>
        <w:rPr>
          <w:rFonts w:ascii="Courier New" w:hAnsi="Courier New" w:cs="Courier New"/>
          <w:sz w:val="16"/>
          <w:szCs w:val="16"/>
        </w:rPr>
      </w:pPr>
    </w:p>
    <w:p w14:paraId="2B987D14" w14:textId="77777777" w:rsidR="00753D74" w:rsidRDefault="00753D74" w:rsidP="00913B32">
      <w:pPr>
        <w:pStyle w:val="TT-TableTitle"/>
        <w:rPr>
          <w:rFonts w:ascii="Courier New" w:hAnsi="Courier New" w:cs="Courier New"/>
          <w:sz w:val="16"/>
          <w:szCs w:val="16"/>
        </w:rPr>
      </w:pPr>
    </w:p>
    <w:p w14:paraId="14032BDB" w14:textId="77777777" w:rsidR="00753D74" w:rsidRDefault="00753D74" w:rsidP="00913B32">
      <w:pPr>
        <w:pStyle w:val="TT-TableTitle"/>
        <w:rPr>
          <w:rFonts w:ascii="Courier New" w:hAnsi="Courier New" w:cs="Courier New"/>
          <w:sz w:val="16"/>
          <w:szCs w:val="16"/>
        </w:rPr>
      </w:pPr>
    </w:p>
    <w:p w14:paraId="58B61DE4" w14:textId="77777777" w:rsidR="00913B32" w:rsidRPr="00913B32" w:rsidRDefault="00913B32" w:rsidP="00913B32">
      <w:pPr>
        <w:pStyle w:val="TT-TableTitle"/>
        <w:rPr>
          <w:rFonts w:ascii="Courier New" w:hAnsi="Courier New" w:cs="Courier New"/>
          <w:sz w:val="16"/>
          <w:szCs w:val="16"/>
        </w:rPr>
      </w:pPr>
      <w:bookmarkStart w:id="1303" w:name="_Toc54774099"/>
      <w:r w:rsidRPr="00913B32">
        <w:rPr>
          <w:rFonts w:ascii="Courier New" w:hAnsi="Courier New" w:cs="Courier New"/>
          <w:sz w:val="16"/>
          <w:szCs w:val="16"/>
        </w:rPr>
        <w:t xml:space="preserve">Number of Pairwise Associations </w:t>
      </w:r>
      <w:proofErr w:type="gramStart"/>
      <w:r w:rsidRPr="00913B32">
        <w:rPr>
          <w:rFonts w:ascii="Courier New" w:hAnsi="Courier New" w:cs="Courier New"/>
          <w:sz w:val="16"/>
          <w:szCs w:val="16"/>
        </w:rPr>
        <w:t>computed :</w:t>
      </w:r>
      <w:proofErr w:type="gramEnd"/>
      <w:r w:rsidRPr="00913B32">
        <w:rPr>
          <w:rFonts w:ascii="Courier New" w:hAnsi="Courier New" w:cs="Courier New"/>
          <w:sz w:val="16"/>
          <w:szCs w:val="16"/>
        </w:rPr>
        <w:t xml:space="preserve"> 253</w:t>
      </w:r>
      <w:bookmarkEnd w:id="1303"/>
      <w:r w:rsidRPr="00913B32">
        <w:rPr>
          <w:rFonts w:ascii="Courier New" w:hAnsi="Courier New" w:cs="Courier New"/>
          <w:sz w:val="16"/>
          <w:szCs w:val="16"/>
        </w:rPr>
        <w:t xml:space="preserve">     </w:t>
      </w:r>
    </w:p>
    <w:p w14:paraId="5DA5898B" w14:textId="77777777" w:rsidR="00913B32" w:rsidRPr="00913B32" w:rsidRDefault="00913B32" w:rsidP="00913B32">
      <w:pPr>
        <w:pStyle w:val="TT-TableTitle"/>
        <w:rPr>
          <w:rFonts w:ascii="Courier New" w:hAnsi="Courier New" w:cs="Courier New"/>
          <w:sz w:val="16"/>
          <w:szCs w:val="16"/>
        </w:rPr>
      </w:pPr>
      <w:bookmarkStart w:id="1304" w:name="_Toc54774100"/>
      <w:r w:rsidRPr="00913B32">
        <w:rPr>
          <w:rFonts w:ascii="Courier New" w:hAnsi="Courier New" w:cs="Courier New"/>
          <w:sz w:val="16"/>
          <w:szCs w:val="16"/>
        </w:rPr>
        <w:t>* denotes the after swapping correlation changed by more than 1.96 standard errors</w:t>
      </w:r>
      <w:bookmarkEnd w:id="1304"/>
    </w:p>
    <w:p w14:paraId="329A91E8" w14:textId="77777777" w:rsidR="00913B32" w:rsidRPr="00913B32" w:rsidRDefault="00913B32" w:rsidP="00913B32">
      <w:pPr>
        <w:pStyle w:val="TT-TableTitle"/>
        <w:rPr>
          <w:rFonts w:ascii="Courier New" w:hAnsi="Courier New" w:cs="Courier New"/>
          <w:sz w:val="16"/>
          <w:szCs w:val="16"/>
        </w:rPr>
      </w:pPr>
      <w:bookmarkStart w:id="1305" w:name="_Toc54774101"/>
      <w:r w:rsidRPr="00913B32">
        <w:rPr>
          <w:rFonts w:ascii="Courier New" w:hAnsi="Courier New" w:cs="Courier New"/>
          <w:sz w:val="16"/>
          <w:szCs w:val="16"/>
        </w:rPr>
        <w:t>Variable(s) 'DRACE3_* BIB1201_* BIC0501_* BID0101_* BIE0601_* BORNUSA_* CENREG_* GENDER_*' are indicator variables</w:t>
      </w:r>
      <w:bookmarkEnd w:id="1305"/>
    </w:p>
    <w:p w14:paraId="6EDC4726" w14:textId="77777777" w:rsidR="00913B32" w:rsidRDefault="00913B32" w:rsidP="00913B32">
      <w:pPr>
        <w:pStyle w:val="TT-TableTitle"/>
      </w:pPr>
      <w:r w:rsidRPr="00913B32">
        <w:rPr>
          <w:rFonts w:ascii="Courier New" w:hAnsi="Courier New" w:cs="Courier New"/>
          <w:sz w:val="16"/>
          <w:szCs w:val="16"/>
        </w:rPr>
        <w:br w:type="page"/>
      </w:r>
      <w:bookmarkStart w:id="1306" w:name="_Toc54774102"/>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306"/>
    </w:p>
    <w:p w14:paraId="13A25CCA" w14:textId="77777777" w:rsidR="00913B32" w:rsidRPr="00913B32" w:rsidRDefault="00913B32" w:rsidP="00913B32">
      <w:pPr>
        <w:pStyle w:val="TT-TableTitle"/>
        <w:rPr>
          <w:rFonts w:ascii="Courier New" w:hAnsi="Courier New" w:cs="Courier New"/>
          <w:sz w:val="16"/>
          <w:szCs w:val="16"/>
        </w:rPr>
      </w:pPr>
      <w:bookmarkStart w:id="1307" w:name="_Toc54774103"/>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2015  43</w:t>
      </w:r>
      <w:bookmarkEnd w:id="1307"/>
      <w:proofErr w:type="gramEnd"/>
    </w:p>
    <w:p w14:paraId="56CE7F15" w14:textId="77777777" w:rsidR="00913B32" w:rsidRPr="00913B32" w:rsidRDefault="00913B32" w:rsidP="00913B32">
      <w:pPr>
        <w:pStyle w:val="TT-TableTitle"/>
        <w:rPr>
          <w:rFonts w:ascii="Courier New" w:hAnsi="Courier New" w:cs="Courier New"/>
          <w:sz w:val="16"/>
          <w:szCs w:val="16"/>
        </w:rPr>
      </w:pPr>
      <w:bookmarkStart w:id="1308" w:name="_Toc54774104"/>
      <w:r w:rsidRPr="00913B32">
        <w:rPr>
          <w:rFonts w:ascii="Courier New" w:hAnsi="Courier New" w:cs="Courier New"/>
          <w:sz w:val="16"/>
          <w:szCs w:val="16"/>
        </w:rPr>
        <w:t>Supplemental Tables for DRB Members</w:t>
      </w:r>
      <w:bookmarkEnd w:id="1308"/>
    </w:p>
    <w:p w14:paraId="4AEE3054" w14:textId="77777777" w:rsidR="00913B32" w:rsidRPr="00913B32" w:rsidRDefault="00913B32" w:rsidP="00913B32">
      <w:pPr>
        <w:pStyle w:val="TT-TableTitle"/>
        <w:rPr>
          <w:rFonts w:ascii="Courier New" w:hAnsi="Courier New" w:cs="Courier New"/>
          <w:sz w:val="16"/>
          <w:szCs w:val="16"/>
        </w:rPr>
      </w:pPr>
      <w:bookmarkStart w:id="1309" w:name="_Toc54774105"/>
      <w:r w:rsidRPr="00913B32">
        <w:rPr>
          <w:rFonts w:ascii="Courier New" w:hAnsi="Courier New" w:cs="Courier New"/>
          <w:sz w:val="16"/>
          <w:szCs w:val="16"/>
        </w:rPr>
        <w:t>Weighted Measures of Association in Swapping Variables and Key Output Variables</w:t>
      </w:r>
      <w:bookmarkEnd w:id="1309"/>
    </w:p>
    <w:p w14:paraId="2EC0EF57" w14:textId="77777777" w:rsidR="00913B32" w:rsidRPr="00913B32" w:rsidRDefault="00913B32" w:rsidP="00913B32">
      <w:pPr>
        <w:pStyle w:val="TT-TableTitle"/>
        <w:rPr>
          <w:rFonts w:ascii="Courier New" w:hAnsi="Courier New" w:cs="Courier New"/>
          <w:sz w:val="16"/>
          <w:szCs w:val="16"/>
        </w:rPr>
      </w:pPr>
      <w:bookmarkStart w:id="1310" w:name="_Toc54774106"/>
      <w:r w:rsidRPr="00913B32">
        <w:rPr>
          <w:rFonts w:ascii="Courier New" w:hAnsi="Courier New" w:cs="Courier New"/>
          <w:sz w:val="16"/>
          <w:szCs w:val="16"/>
        </w:rPr>
        <w:t xml:space="preserve">Where </w:t>
      </w:r>
      <w:proofErr w:type="gramStart"/>
      <w:r w:rsidRPr="00913B32">
        <w:rPr>
          <w:rFonts w:ascii="Courier New" w:hAnsi="Courier New" w:cs="Courier New"/>
          <w:sz w:val="16"/>
          <w:szCs w:val="16"/>
        </w:rPr>
        <w:t>r(</w:t>
      </w:r>
      <w:proofErr w:type="gramEnd"/>
      <w:r w:rsidRPr="00913B32">
        <w:rPr>
          <w:rFonts w:ascii="Courier New" w:hAnsi="Courier New" w:cs="Courier New"/>
          <w:sz w:val="16"/>
          <w:szCs w:val="16"/>
        </w:rPr>
        <w:t>before)-r(after) is not equal to 0</w:t>
      </w:r>
      <w:bookmarkEnd w:id="1310"/>
    </w:p>
    <w:p w14:paraId="3AAABADE" w14:textId="77777777" w:rsidR="00913B32" w:rsidRPr="00913B32" w:rsidRDefault="00913B32" w:rsidP="00913B32">
      <w:pPr>
        <w:pStyle w:val="TT-TableTitle"/>
        <w:rPr>
          <w:rFonts w:ascii="Courier New" w:hAnsi="Courier New" w:cs="Courier New"/>
          <w:sz w:val="16"/>
          <w:szCs w:val="16"/>
        </w:rPr>
      </w:pPr>
    </w:p>
    <w:p w14:paraId="42CF9D75" w14:textId="77777777" w:rsidR="00913B32" w:rsidRPr="00913B32" w:rsidRDefault="00913B32" w:rsidP="00913B32">
      <w:pPr>
        <w:pStyle w:val="TT-TableTitle"/>
        <w:rPr>
          <w:rFonts w:ascii="Courier New" w:hAnsi="Courier New" w:cs="Courier New"/>
          <w:sz w:val="16"/>
          <w:szCs w:val="16"/>
        </w:rPr>
      </w:pPr>
      <w:bookmarkStart w:id="1311" w:name="_Toc54774107"/>
      <w:r w:rsidRPr="00913B32">
        <w:rPr>
          <w:rFonts w:ascii="Courier New" w:hAnsi="Courier New" w:cs="Courier New"/>
          <w:sz w:val="16"/>
          <w:szCs w:val="16"/>
        </w:rPr>
        <w:t xml:space="preserve">Variable     </w:t>
      </w:r>
      <w:proofErr w:type="spellStart"/>
      <w:r w:rsidRPr="00913B32">
        <w:rPr>
          <w:rFonts w:ascii="Courier New" w:hAnsi="Courier New" w:cs="Courier New"/>
          <w:sz w:val="16"/>
          <w:szCs w:val="16"/>
        </w:rPr>
        <w:t>Variable</w:t>
      </w:r>
      <w:proofErr w:type="spellEnd"/>
      <w:r w:rsidRPr="00913B32">
        <w:rPr>
          <w:rFonts w:ascii="Courier New" w:hAnsi="Courier New" w:cs="Courier New"/>
          <w:sz w:val="16"/>
          <w:szCs w:val="16"/>
        </w:rPr>
        <w:t xml:space="preserve">        Weighted           </w:t>
      </w:r>
      <w:proofErr w:type="spellStart"/>
      <w:r w:rsidRPr="00913B32">
        <w:rPr>
          <w:rFonts w:ascii="Courier New" w:hAnsi="Courier New" w:cs="Courier New"/>
          <w:sz w:val="16"/>
          <w:szCs w:val="16"/>
        </w:rPr>
        <w:t>Weighted</w:t>
      </w:r>
      <w:bookmarkEnd w:id="1311"/>
      <w:proofErr w:type="spellEnd"/>
    </w:p>
    <w:p w14:paraId="31D85DEF" w14:textId="77777777" w:rsidR="00913B32" w:rsidRPr="00913B32" w:rsidRDefault="00913B32" w:rsidP="00913B32">
      <w:pPr>
        <w:pStyle w:val="TT-TableTitle"/>
        <w:rPr>
          <w:rFonts w:ascii="Courier New" w:hAnsi="Courier New" w:cs="Courier New"/>
          <w:sz w:val="16"/>
          <w:szCs w:val="16"/>
        </w:rPr>
      </w:pPr>
      <w:bookmarkStart w:id="1312" w:name="_Toc54774108"/>
      <w:r w:rsidRPr="00913B32">
        <w:rPr>
          <w:rFonts w:ascii="Courier New" w:hAnsi="Courier New" w:cs="Courier New"/>
          <w:sz w:val="16"/>
          <w:szCs w:val="16"/>
        </w:rPr>
        <w:t xml:space="preserve">1            2            </w:t>
      </w:r>
      <w:proofErr w:type="gramStart"/>
      <w:r w:rsidRPr="00913B32">
        <w:rPr>
          <w:rFonts w:ascii="Courier New" w:hAnsi="Courier New" w:cs="Courier New"/>
          <w:sz w:val="16"/>
          <w:szCs w:val="16"/>
        </w:rPr>
        <w:t>Before</w:t>
      </w:r>
      <w:proofErr w:type="gramEnd"/>
      <w:r w:rsidRPr="00913B32">
        <w:rPr>
          <w:rFonts w:ascii="Courier New" w:hAnsi="Courier New" w:cs="Courier New"/>
          <w:sz w:val="16"/>
          <w:szCs w:val="16"/>
        </w:rPr>
        <w:t xml:space="preserve"> Swapping    After Swapping</w:t>
      </w:r>
      <w:bookmarkEnd w:id="1312"/>
    </w:p>
    <w:p w14:paraId="549857CA" w14:textId="77777777" w:rsidR="00913B32" w:rsidRPr="00913B32" w:rsidRDefault="00913B32" w:rsidP="00913B32">
      <w:pPr>
        <w:pStyle w:val="TT-TableTitle"/>
        <w:rPr>
          <w:rFonts w:ascii="Courier New" w:hAnsi="Courier New" w:cs="Courier New"/>
          <w:sz w:val="16"/>
          <w:szCs w:val="16"/>
        </w:rPr>
      </w:pPr>
    </w:p>
    <w:p w14:paraId="736CC289" w14:textId="77777777" w:rsidR="00913B32" w:rsidRPr="00913B32" w:rsidRDefault="00913B32" w:rsidP="00913B32">
      <w:pPr>
        <w:pStyle w:val="TT-TableTitle"/>
        <w:rPr>
          <w:rFonts w:ascii="Courier New" w:hAnsi="Courier New" w:cs="Courier New"/>
          <w:sz w:val="16"/>
          <w:szCs w:val="16"/>
        </w:rPr>
      </w:pPr>
      <w:bookmarkStart w:id="1313" w:name="_Toc54774109"/>
      <w:r w:rsidRPr="00913B32">
        <w:rPr>
          <w:rFonts w:ascii="Courier New" w:hAnsi="Courier New" w:cs="Courier New"/>
          <w:sz w:val="16"/>
          <w:szCs w:val="16"/>
        </w:rPr>
        <w:t>BIB1201_1    DAGE             0.00397           -0.03045</w:t>
      </w:r>
      <w:bookmarkEnd w:id="1313"/>
      <w:r w:rsidRPr="00913B32">
        <w:rPr>
          <w:rFonts w:ascii="Courier New" w:hAnsi="Courier New" w:cs="Courier New"/>
          <w:sz w:val="16"/>
          <w:szCs w:val="16"/>
        </w:rPr>
        <w:t xml:space="preserve">   </w:t>
      </w:r>
    </w:p>
    <w:p w14:paraId="2E700006" w14:textId="77777777" w:rsidR="00913B32" w:rsidRPr="00913B32" w:rsidRDefault="00913B32" w:rsidP="00913B32">
      <w:pPr>
        <w:pStyle w:val="TT-TableTitle"/>
        <w:rPr>
          <w:rFonts w:ascii="Courier New" w:hAnsi="Courier New" w:cs="Courier New"/>
          <w:sz w:val="16"/>
          <w:szCs w:val="16"/>
        </w:rPr>
      </w:pPr>
      <w:bookmarkStart w:id="1314" w:name="_Toc54774110"/>
      <w:r w:rsidRPr="00913B32">
        <w:rPr>
          <w:rFonts w:ascii="Courier New" w:hAnsi="Courier New" w:cs="Courier New"/>
          <w:sz w:val="16"/>
          <w:szCs w:val="16"/>
        </w:rPr>
        <w:t>BIB1201_1    EDUC_DET         0.07744            0.07821</w:t>
      </w:r>
      <w:bookmarkEnd w:id="1314"/>
      <w:r w:rsidRPr="00913B32">
        <w:rPr>
          <w:rFonts w:ascii="Courier New" w:hAnsi="Courier New" w:cs="Courier New"/>
          <w:sz w:val="16"/>
          <w:szCs w:val="16"/>
        </w:rPr>
        <w:t xml:space="preserve">   </w:t>
      </w:r>
    </w:p>
    <w:p w14:paraId="19BDC292" w14:textId="77777777" w:rsidR="00913B32" w:rsidRPr="00913B32" w:rsidRDefault="00913B32" w:rsidP="00913B32">
      <w:pPr>
        <w:pStyle w:val="TT-TableTitle"/>
        <w:rPr>
          <w:rFonts w:ascii="Courier New" w:hAnsi="Courier New" w:cs="Courier New"/>
          <w:sz w:val="16"/>
          <w:szCs w:val="16"/>
        </w:rPr>
      </w:pPr>
      <w:bookmarkStart w:id="1315" w:name="_Toc54774111"/>
      <w:r w:rsidRPr="00913B32">
        <w:rPr>
          <w:rFonts w:ascii="Courier New" w:hAnsi="Courier New" w:cs="Courier New"/>
          <w:sz w:val="16"/>
          <w:szCs w:val="16"/>
        </w:rPr>
        <w:t>BIC0501_1    DAGE            -0.16214           -0.10447</w:t>
      </w:r>
      <w:bookmarkEnd w:id="1315"/>
      <w:r w:rsidRPr="00913B32">
        <w:rPr>
          <w:rFonts w:ascii="Courier New" w:hAnsi="Courier New" w:cs="Courier New"/>
          <w:sz w:val="16"/>
          <w:szCs w:val="16"/>
        </w:rPr>
        <w:t xml:space="preserve">   </w:t>
      </w:r>
    </w:p>
    <w:p w14:paraId="1FDE0D18" w14:textId="77777777" w:rsidR="00913B32" w:rsidRPr="00913B32" w:rsidRDefault="00913B32" w:rsidP="00913B32">
      <w:pPr>
        <w:pStyle w:val="TT-TableTitle"/>
        <w:rPr>
          <w:rFonts w:ascii="Courier New" w:hAnsi="Courier New" w:cs="Courier New"/>
          <w:sz w:val="16"/>
          <w:szCs w:val="16"/>
        </w:rPr>
      </w:pPr>
      <w:bookmarkStart w:id="1316" w:name="_Toc54774112"/>
      <w:r w:rsidRPr="00913B32">
        <w:rPr>
          <w:rFonts w:ascii="Courier New" w:hAnsi="Courier New" w:cs="Courier New"/>
          <w:sz w:val="16"/>
          <w:szCs w:val="16"/>
        </w:rPr>
        <w:t>BIC0501_1    EDUC_DET        -0.11769           -0.08414</w:t>
      </w:r>
      <w:bookmarkEnd w:id="1316"/>
      <w:r w:rsidRPr="00913B32">
        <w:rPr>
          <w:rFonts w:ascii="Courier New" w:hAnsi="Courier New" w:cs="Courier New"/>
          <w:sz w:val="16"/>
          <w:szCs w:val="16"/>
        </w:rPr>
        <w:t xml:space="preserve">   </w:t>
      </w:r>
    </w:p>
    <w:p w14:paraId="24A91216" w14:textId="77777777" w:rsidR="00913B32" w:rsidRPr="00913B32" w:rsidRDefault="00913B32" w:rsidP="00913B32">
      <w:pPr>
        <w:pStyle w:val="TT-TableTitle"/>
        <w:rPr>
          <w:rFonts w:ascii="Courier New" w:hAnsi="Courier New" w:cs="Courier New"/>
          <w:sz w:val="16"/>
          <w:szCs w:val="16"/>
        </w:rPr>
      </w:pPr>
      <w:bookmarkStart w:id="1317" w:name="_Toc54774113"/>
      <w:r w:rsidRPr="00913B32">
        <w:rPr>
          <w:rFonts w:ascii="Courier New" w:hAnsi="Courier New" w:cs="Courier New"/>
          <w:sz w:val="16"/>
          <w:szCs w:val="16"/>
        </w:rPr>
        <w:t>BID0101_1    DAGE             0.06821            0.09598</w:t>
      </w:r>
      <w:bookmarkEnd w:id="1317"/>
      <w:r w:rsidRPr="00913B32">
        <w:rPr>
          <w:rFonts w:ascii="Courier New" w:hAnsi="Courier New" w:cs="Courier New"/>
          <w:sz w:val="16"/>
          <w:szCs w:val="16"/>
        </w:rPr>
        <w:t xml:space="preserve">   </w:t>
      </w:r>
    </w:p>
    <w:p w14:paraId="05278A99" w14:textId="77777777" w:rsidR="00913B32" w:rsidRPr="00913B32" w:rsidRDefault="00913B32" w:rsidP="00913B32">
      <w:pPr>
        <w:pStyle w:val="TT-TableTitle"/>
        <w:rPr>
          <w:rFonts w:ascii="Courier New" w:hAnsi="Courier New" w:cs="Courier New"/>
          <w:sz w:val="16"/>
          <w:szCs w:val="16"/>
        </w:rPr>
      </w:pPr>
      <w:bookmarkStart w:id="1318" w:name="_Toc54774114"/>
      <w:r w:rsidRPr="00913B32">
        <w:rPr>
          <w:rFonts w:ascii="Courier New" w:hAnsi="Courier New" w:cs="Courier New"/>
          <w:sz w:val="16"/>
          <w:szCs w:val="16"/>
        </w:rPr>
        <w:t>BID0101_1    EDUC_DET         0.05982            0.06070</w:t>
      </w:r>
      <w:bookmarkEnd w:id="1318"/>
      <w:r w:rsidRPr="00913B32">
        <w:rPr>
          <w:rFonts w:ascii="Courier New" w:hAnsi="Courier New" w:cs="Courier New"/>
          <w:sz w:val="16"/>
          <w:szCs w:val="16"/>
        </w:rPr>
        <w:t xml:space="preserve">   </w:t>
      </w:r>
    </w:p>
    <w:p w14:paraId="58FCB053" w14:textId="77777777" w:rsidR="00913B32" w:rsidRPr="00913B32" w:rsidRDefault="00913B32" w:rsidP="00913B32">
      <w:pPr>
        <w:pStyle w:val="TT-TableTitle"/>
        <w:rPr>
          <w:rFonts w:ascii="Courier New" w:hAnsi="Courier New" w:cs="Courier New"/>
          <w:sz w:val="16"/>
          <w:szCs w:val="16"/>
        </w:rPr>
      </w:pPr>
      <w:bookmarkStart w:id="1319" w:name="_Toc54774115"/>
      <w:r w:rsidRPr="00913B32">
        <w:rPr>
          <w:rFonts w:ascii="Courier New" w:hAnsi="Courier New" w:cs="Courier New"/>
          <w:sz w:val="16"/>
          <w:szCs w:val="16"/>
        </w:rPr>
        <w:t>BIE0601_1    DAGE             0.00649           -0.00226</w:t>
      </w:r>
      <w:bookmarkEnd w:id="1319"/>
      <w:r w:rsidRPr="00913B32">
        <w:rPr>
          <w:rFonts w:ascii="Courier New" w:hAnsi="Courier New" w:cs="Courier New"/>
          <w:sz w:val="16"/>
          <w:szCs w:val="16"/>
        </w:rPr>
        <w:t xml:space="preserve">   </w:t>
      </w:r>
    </w:p>
    <w:p w14:paraId="71054873" w14:textId="77777777" w:rsidR="00913B32" w:rsidRPr="00913B32" w:rsidRDefault="00913B32" w:rsidP="00913B32">
      <w:pPr>
        <w:pStyle w:val="TT-TableTitle"/>
        <w:rPr>
          <w:rFonts w:ascii="Courier New" w:hAnsi="Courier New" w:cs="Courier New"/>
          <w:sz w:val="16"/>
          <w:szCs w:val="16"/>
        </w:rPr>
      </w:pPr>
      <w:bookmarkStart w:id="1320" w:name="_Toc54774116"/>
      <w:r w:rsidRPr="00913B32">
        <w:rPr>
          <w:rFonts w:ascii="Courier New" w:hAnsi="Courier New" w:cs="Courier New"/>
          <w:sz w:val="16"/>
          <w:szCs w:val="16"/>
        </w:rPr>
        <w:t>BIE0601_1    EDUC_DET         0.16738            0.15269</w:t>
      </w:r>
      <w:bookmarkEnd w:id="1320"/>
      <w:r w:rsidRPr="00913B32">
        <w:rPr>
          <w:rFonts w:ascii="Courier New" w:hAnsi="Courier New" w:cs="Courier New"/>
          <w:sz w:val="16"/>
          <w:szCs w:val="16"/>
        </w:rPr>
        <w:t xml:space="preserve">   </w:t>
      </w:r>
    </w:p>
    <w:p w14:paraId="72B95DFC" w14:textId="77777777" w:rsidR="00913B32" w:rsidRPr="00913B32" w:rsidRDefault="00913B32" w:rsidP="00913B32">
      <w:pPr>
        <w:pStyle w:val="TT-TableTitle"/>
        <w:rPr>
          <w:rFonts w:ascii="Courier New" w:hAnsi="Courier New" w:cs="Courier New"/>
          <w:sz w:val="16"/>
          <w:szCs w:val="16"/>
        </w:rPr>
      </w:pPr>
      <w:bookmarkStart w:id="1321" w:name="_Toc54774117"/>
      <w:r w:rsidRPr="00913B32">
        <w:rPr>
          <w:rFonts w:ascii="Courier New" w:hAnsi="Courier New" w:cs="Courier New"/>
          <w:sz w:val="16"/>
          <w:szCs w:val="16"/>
        </w:rPr>
        <w:t>BIE0601_2    DAGE            -0.21811           -0.26466</w:t>
      </w:r>
      <w:bookmarkEnd w:id="1321"/>
      <w:r w:rsidRPr="00913B32">
        <w:rPr>
          <w:rFonts w:ascii="Courier New" w:hAnsi="Courier New" w:cs="Courier New"/>
          <w:sz w:val="16"/>
          <w:szCs w:val="16"/>
        </w:rPr>
        <w:t xml:space="preserve">   </w:t>
      </w:r>
    </w:p>
    <w:p w14:paraId="4C577047" w14:textId="77777777" w:rsidR="00913B32" w:rsidRPr="00913B32" w:rsidRDefault="00913B32" w:rsidP="00913B32">
      <w:pPr>
        <w:pStyle w:val="TT-TableTitle"/>
        <w:rPr>
          <w:rFonts w:ascii="Courier New" w:hAnsi="Courier New" w:cs="Courier New"/>
          <w:sz w:val="16"/>
          <w:szCs w:val="16"/>
        </w:rPr>
      </w:pPr>
      <w:bookmarkStart w:id="1322" w:name="_Toc54774118"/>
      <w:r w:rsidRPr="00913B32">
        <w:rPr>
          <w:rFonts w:ascii="Courier New" w:hAnsi="Courier New" w:cs="Courier New"/>
          <w:sz w:val="16"/>
          <w:szCs w:val="16"/>
        </w:rPr>
        <w:t>BIE0601_2    EDUC_DET         0.03155            0.03044</w:t>
      </w:r>
      <w:bookmarkEnd w:id="1322"/>
      <w:r w:rsidRPr="00913B32">
        <w:rPr>
          <w:rFonts w:ascii="Courier New" w:hAnsi="Courier New" w:cs="Courier New"/>
          <w:sz w:val="16"/>
          <w:szCs w:val="16"/>
        </w:rPr>
        <w:t xml:space="preserve">   </w:t>
      </w:r>
    </w:p>
    <w:p w14:paraId="517B24A4" w14:textId="77777777" w:rsidR="00913B32" w:rsidRPr="00913B32" w:rsidRDefault="00913B32" w:rsidP="00913B32">
      <w:pPr>
        <w:pStyle w:val="TT-TableTitle"/>
        <w:rPr>
          <w:rFonts w:ascii="Courier New" w:hAnsi="Courier New" w:cs="Courier New"/>
          <w:sz w:val="16"/>
          <w:szCs w:val="16"/>
        </w:rPr>
      </w:pPr>
      <w:bookmarkStart w:id="1323" w:name="_Toc54774119"/>
      <w:r w:rsidRPr="00913B32">
        <w:rPr>
          <w:rFonts w:ascii="Courier New" w:hAnsi="Courier New" w:cs="Courier New"/>
          <w:sz w:val="16"/>
          <w:szCs w:val="16"/>
        </w:rPr>
        <w:t>BIE0601_3    DAGE             0.15329            0.13946</w:t>
      </w:r>
      <w:bookmarkEnd w:id="1323"/>
      <w:r w:rsidRPr="00913B32">
        <w:rPr>
          <w:rFonts w:ascii="Courier New" w:hAnsi="Courier New" w:cs="Courier New"/>
          <w:sz w:val="16"/>
          <w:szCs w:val="16"/>
        </w:rPr>
        <w:t xml:space="preserve">   </w:t>
      </w:r>
    </w:p>
    <w:p w14:paraId="7C39810A" w14:textId="77777777" w:rsidR="00913B32" w:rsidRPr="00913B32" w:rsidRDefault="00913B32" w:rsidP="00913B32">
      <w:pPr>
        <w:pStyle w:val="TT-TableTitle"/>
        <w:rPr>
          <w:rFonts w:ascii="Courier New" w:hAnsi="Courier New" w:cs="Courier New"/>
          <w:sz w:val="16"/>
          <w:szCs w:val="16"/>
        </w:rPr>
      </w:pPr>
      <w:bookmarkStart w:id="1324" w:name="_Toc54774120"/>
      <w:r w:rsidRPr="00913B32">
        <w:rPr>
          <w:rFonts w:ascii="Courier New" w:hAnsi="Courier New" w:cs="Courier New"/>
          <w:sz w:val="16"/>
          <w:szCs w:val="16"/>
        </w:rPr>
        <w:t>BIE0601_3    EDUC_DET         0.00142           -0.02484</w:t>
      </w:r>
      <w:bookmarkEnd w:id="1324"/>
      <w:r w:rsidRPr="00913B32">
        <w:rPr>
          <w:rFonts w:ascii="Courier New" w:hAnsi="Courier New" w:cs="Courier New"/>
          <w:sz w:val="16"/>
          <w:szCs w:val="16"/>
        </w:rPr>
        <w:t xml:space="preserve">   </w:t>
      </w:r>
    </w:p>
    <w:p w14:paraId="45185831" w14:textId="77777777" w:rsidR="00913B32" w:rsidRPr="00913B32" w:rsidRDefault="00913B32" w:rsidP="00913B32">
      <w:pPr>
        <w:pStyle w:val="TT-TableTitle"/>
        <w:rPr>
          <w:rFonts w:ascii="Courier New" w:hAnsi="Courier New" w:cs="Courier New"/>
          <w:sz w:val="16"/>
          <w:szCs w:val="16"/>
        </w:rPr>
      </w:pPr>
      <w:bookmarkStart w:id="1325" w:name="_Toc54774121"/>
      <w:r w:rsidRPr="00913B32">
        <w:rPr>
          <w:rFonts w:ascii="Courier New" w:hAnsi="Courier New" w:cs="Courier New"/>
          <w:sz w:val="16"/>
          <w:szCs w:val="16"/>
        </w:rPr>
        <w:t>BIE0601_4    DAGE             0.03506            0.10158</w:t>
      </w:r>
      <w:bookmarkEnd w:id="1325"/>
      <w:r w:rsidRPr="00913B32">
        <w:rPr>
          <w:rFonts w:ascii="Courier New" w:hAnsi="Courier New" w:cs="Courier New"/>
          <w:sz w:val="16"/>
          <w:szCs w:val="16"/>
        </w:rPr>
        <w:t xml:space="preserve">   </w:t>
      </w:r>
    </w:p>
    <w:p w14:paraId="51FC1782" w14:textId="77777777" w:rsidR="00913B32" w:rsidRPr="00913B32" w:rsidRDefault="00913B32" w:rsidP="00913B32">
      <w:pPr>
        <w:pStyle w:val="TT-TableTitle"/>
        <w:rPr>
          <w:rFonts w:ascii="Courier New" w:hAnsi="Courier New" w:cs="Courier New"/>
          <w:sz w:val="16"/>
          <w:szCs w:val="16"/>
        </w:rPr>
      </w:pPr>
      <w:bookmarkStart w:id="1326" w:name="_Toc54774122"/>
      <w:r w:rsidRPr="00913B32">
        <w:rPr>
          <w:rFonts w:ascii="Courier New" w:hAnsi="Courier New" w:cs="Courier New"/>
          <w:sz w:val="16"/>
          <w:szCs w:val="16"/>
        </w:rPr>
        <w:t>BIE0601_4    EDUC_DET        -0.11108           -0.05942</w:t>
      </w:r>
      <w:bookmarkEnd w:id="1326"/>
      <w:r w:rsidRPr="00913B32">
        <w:rPr>
          <w:rFonts w:ascii="Courier New" w:hAnsi="Courier New" w:cs="Courier New"/>
          <w:sz w:val="16"/>
          <w:szCs w:val="16"/>
        </w:rPr>
        <w:t xml:space="preserve">   </w:t>
      </w:r>
    </w:p>
    <w:p w14:paraId="4F1EA98C" w14:textId="77777777" w:rsidR="00913B32" w:rsidRPr="00913B32" w:rsidRDefault="00913B32" w:rsidP="00913B32">
      <w:pPr>
        <w:pStyle w:val="TT-TableTitle"/>
        <w:rPr>
          <w:rFonts w:ascii="Courier New" w:hAnsi="Courier New" w:cs="Courier New"/>
          <w:sz w:val="16"/>
          <w:szCs w:val="16"/>
        </w:rPr>
      </w:pPr>
      <w:bookmarkStart w:id="1327" w:name="_Toc54774123"/>
      <w:r w:rsidRPr="00913B32">
        <w:rPr>
          <w:rFonts w:ascii="Courier New" w:hAnsi="Courier New" w:cs="Courier New"/>
          <w:sz w:val="16"/>
          <w:szCs w:val="16"/>
        </w:rPr>
        <w:t>BIE0601_5    DAGE             0.12730            0.16210</w:t>
      </w:r>
      <w:bookmarkEnd w:id="1327"/>
      <w:r w:rsidRPr="00913B32">
        <w:rPr>
          <w:rFonts w:ascii="Courier New" w:hAnsi="Courier New" w:cs="Courier New"/>
          <w:sz w:val="16"/>
          <w:szCs w:val="16"/>
        </w:rPr>
        <w:t xml:space="preserve">   </w:t>
      </w:r>
    </w:p>
    <w:p w14:paraId="665B3919" w14:textId="77777777" w:rsidR="00913B32" w:rsidRPr="00913B32" w:rsidRDefault="00913B32" w:rsidP="00913B32">
      <w:pPr>
        <w:pStyle w:val="TT-TableTitle"/>
        <w:rPr>
          <w:rFonts w:ascii="Courier New" w:hAnsi="Courier New" w:cs="Courier New"/>
          <w:sz w:val="16"/>
          <w:szCs w:val="16"/>
        </w:rPr>
      </w:pPr>
      <w:bookmarkStart w:id="1328" w:name="_Toc54774124"/>
      <w:r w:rsidRPr="00913B32">
        <w:rPr>
          <w:rFonts w:ascii="Courier New" w:hAnsi="Courier New" w:cs="Courier New"/>
          <w:sz w:val="16"/>
          <w:szCs w:val="16"/>
        </w:rPr>
        <w:t>BIE0601_5    EDUC_DET        -0.19664           -0.19687</w:t>
      </w:r>
      <w:bookmarkEnd w:id="1328"/>
      <w:r w:rsidRPr="00913B32">
        <w:rPr>
          <w:rFonts w:ascii="Courier New" w:hAnsi="Courier New" w:cs="Courier New"/>
          <w:sz w:val="16"/>
          <w:szCs w:val="16"/>
        </w:rPr>
        <w:t xml:space="preserve">   </w:t>
      </w:r>
    </w:p>
    <w:p w14:paraId="54AA5ABC" w14:textId="77777777" w:rsidR="00913B32" w:rsidRPr="00913B32" w:rsidRDefault="00913B32" w:rsidP="00913B32">
      <w:pPr>
        <w:pStyle w:val="TT-TableTitle"/>
        <w:rPr>
          <w:rFonts w:ascii="Courier New" w:hAnsi="Courier New" w:cs="Courier New"/>
          <w:sz w:val="16"/>
          <w:szCs w:val="16"/>
        </w:rPr>
      </w:pPr>
      <w:bookmarkStart w:id="1329" w:name="_Toc54774125"/>
      <w:r w:rsidRPr="00913B32">
        <w:rPr>
          <w:rFonts w:ascii="Courier New" w:hAnsi="Courier New" w:cs="Courier New"/>
          <w:sz w:val="16"/>
          <w:szCs w:val="16"/>
        </w:rPr>
        <w:t>BORNUSA_1    DAGE             0.05151            0.09468</w:t>
      </w:r>
      <w:bookmarkEnd w:id="1329"/>
      <w:r w:rsidRPr="00913B32">
        <w:rPr>
          <w:rFonts w:ascii="Courier New" w:hAnsi="Courier New" w:cs="Courier New"/>
          <w:sz w:val="16"/>
          <w:szCs w:val="16"/>
        </w:rPr>
        <w:t xml:space="preserve">   </w:t>
      </w:r>
    </w:p>
    <w:p w14:paraId="2667B24B" w14:textId="77777777" w:rsidR="00913B32" w:rsidRPr="00913B32" w:rsidRDefault="00913B32" w:rsidP="00913B32">
      <w:pPr>
        <w:pStyle w:val="TT-TableTitle"/>
        <w:rPr>
          <w:rFonts w:ascii="Courier New" w:hAnsi="Courier New" w:cs="Courier New"/>
          <w:sz w:val="16"/>
          <w:szCs w:val="16"/>
        </w:rPr>
      </w:pPr>
      <w:bookmarkStart w:id="1330" w:name="_Toc54774126"/>
      <w:r w:rsidRPr="00913B32">
        <w:rPr>
          <w:rFonts w:ascii="Courier New" w:hAnsi="Courier New" w:cs="Courier New"/>
          <w:sz w:val="16"/>
          <w:szCs w:val="16"/>
        </w:rPr>
        <w:t>BORNUSA_1    EDUC_DET        -0.00575            0.07784</w:t>
      </w:r>
      <w:bookmarkEnd w:id="1330"/>
      <w:r w:rsidRPr="00913B32">
        <w:rPr>
          <w:rFonts w:ascii="Courier New" w:hAnsi="Courier New" w:cs="Courier New"/>
          <w:sz w:val="16"/>
          <w:szCs w:val="16"/>
        </w:rPr>
        <w:t xml:space="preserve">   </w:t>
      </w:r>
    </w:p>
    <w:p w14:paraId="732FB279" w14:textId="77777777" w:rsidR="00913B32" w:rsidRPr="00913B32" w:rsidRDefault="00913B32" w:rsidP="00913B32">
      <w:pPr>
        <w:pStyle w:val="TT-TableTitle"/>
        <w:rPr>
          <w:rFonts w:ascii="Courier New" w:hAnsi="Courier New" w:cs="Courier New"/>
          <w:sz w:val="16"/>
          <w:szCs w:val="16"/>
        </w:rPr>
      </w:pPr>
      <w:bookmarkStart w:id="1331" w:name="_Toc54774127"/>
      <w:r w:rsidRPr="00913B32">
        <w:rPr>
          <w:rFonts w:ascii="Courier New" w:hAnsi="Courier New" w:cs="Courier New"/>
          <w:sz w:val="16"/>
          <w:szCs w:val="16"/>
        </w:rPr>
        <w:t>CENREG_1     DAGE            -0.11462           -0.11502</w:t>
      </w:r>
      <w:bookmarkEnd w:id="1331"/>
      <w:r w:rsidRPr="00913B32">
        <w:rPr>
          <w:rFonts w:ascii="Courier New" w:hAnsi="Courier New" w:cs="Courier New"/>
          <w:sz w:val="16"/>
          <w:szCs w:val="16"/>
        </w:rPr>
        <w:t xml:space="preserve">   </w:t>
      </w:r>
    </w:p>
    <w:p w14:paraId="07DEB3E3" w14:textId="77777777" w:rsidR="00913B32" w:rsidRPr="00913B32" w:rsidRDefault="00913B32" w:rsidP="00913B32">
      <w:pPr>
        <w:pStyle w:val="TT-TableTitle"/>
        <w:rPr>
          <w:rFonts w:ascii="Courier New" w:hAnsi="Courier New" w:cs="Courier New"/>
          <w:sz w:val="16"/>
          <w:szCs w:val="16"/>
        </w:rPr>
      </w:pPr>
      <w:bookmarkStart w:id="1332" w:name="_Toc54774128"/>
      <w:r w:rsidRPr="00913B32">
        <w:rPr>
          <w:rFonts w:ascii="Courier New" w:hAnsi="Courier New" w:cs="Courier New"/>
          <w:sz w:val="16"/>
          <w:szCs w:val="16"/>
        </w:rPr>
        <w:t>CENREG_1     EDUC_DET        -0.05624           -0.05681</w:t>
      </w:r>
      <w:bookmarkEnd w:id="1332"/>
      <w:r w:rsidRPr="00913B32">
        <w:rPr>
          <w:rFonts w:ascii="Courier New" w:hAnsi="Courier New" w:cs="Courier New"/>
          <w:sz w:val="16"/>
          <w:szCs w:val="16"/>
        </w:rPr>
        <w:t xml:space="preserve">   </w:t>
      </w:r>
    </w:p>
    <w:p w14:paraId="05A7BC8C" w14:textId="77777777" w:rsidR="00913B32" w:rsidRPr="00913B32" w:rsidRDefault="00913B32" w:rsidP="00913B32">
      <w:pPr>
        <w:pStyle w:val="TT-TableTitle"/>
        <w:rPr>
          <w:rFonts w:ascii="Courier New" w:hAnsi="Courier New" w:cs="Courier New"/>
          <w:sz w:val="16"/>
          <w:szCs w:val="16"/>
        </w:rPr>
      </w:pPr>
      <w:bookmarkStart w:id="1333" w:name="_Toc54774129"/>
      <w:r w:rsidRPr="00913B32">
        <w:rPr>
          <w:rFonts w:ascii="Courier New" w:hAnsi="Courier New" w:cs="Courier New"/>
          <w:sz w:val="16"/>
          <w:szCs w:val="16"/>
        </w:rPr>
        <w:t>CENREG_2     DAGE            -0.04712           -0.05464</w:t>
      </w:r>
      <w:bookmarkEnd w:id="1333"/>
      <w:r w:rsidRPr="00913B32">
        <w:rPr>
          <w:rFonts w:ascii="Courier New" w:hAnsi="Courier New" w:cs="Courier New"/>
          <w:sz w:val="16"/>
          <w:szCs w:val="16"/>
        </w:rPr>
        <w:t xml:space="preserve">   </w:t>
      </w:r>
    </w:p>
    <w:p w14:paraId="0EF8F95D" w14:textId="77777777" w:rsidR="00913B32" w:rsidRPr="00913B32" w:rsidRDefault="00913B32" w:rsidP="00913B32">
      <w:pPr>
        <w:pStyle w:val="TT-TableTitle"/>
        <w:rPr>
          <w:rFonts w:ascii="Courier New" w:hAnsi="Courier New" w:cs="Courier New"/>
          <w:sz w:val="16"/>
          <w:szCs w:val="16"/>
        </w:rPr>
      </w:pPr>
      <w:bookmarkStart w:id="1334" w:name="_Toc54774130"/>
      <w:r w:rsidRPr="00913B32">
        <w:rPr>
          <w:rFonts w:ascii="Courier New" w:hAnsi="Courier New" w:cs="Courier New"/>
          <w:sz w:val="16"/>
          <w:szCs w:val="16"/>
        </w:rPr>
        <w:t>CENREG_2     EDUC_DET         0.16198            0.16104</w:t>
      </w:r>
      <w:bookmarkEnd w:id="1334"/>
      <w:r w:rsidRPr="00913B32">
        <w:rPr>
          <w:rFonts w:ascii="Courier New" w:hAnsi="Courier New" w:cs="Courier New"/>
          <w:sz w:val="16"/>
          <w:szCs w:val="16"/>
        </w:rPr>
        <w:t xml:space="preserve">   </w:t>
      </w:r>
    </w:p>
    <w:p w14:paraId="00832899" w14:textId="77777777" w:rsidR="00913B32" w:rsidRPr="00913B32" w:rsidRDefault="00913B32" w:rsidP="00913B32">
      <w:pPr>
        <w:pStyle w:val="TT-TableTitle"/>
        <w:rPr>
          <w:rFonts w:ascii="Courier New" w:hAnsi="Courier New" w:cs="Courier New"/>
          <w:sz w:val="16"/>
          <w:szCs w:val="16"/>
        </w:rPr>
      </w:pPr>
      <w:bookmarkStart w:id="1335" w:name="_Toc54774131"/>
      <w:r w:rsidRPr="00913B32">
        <w:rPr>
          <w:rFonts w:ascii="Courier New" w:hAnsi="Courier New" w:cs="Courier New"/>
          <w:sz w:val="16"/>
          <w:szCs w:val="16"/>
        </w:rPr>
        <w:t>CENREG_3     DAGE             0.04973            0.10298</w:t>
      </w:r>
      <w:bookmarkEnd w:id="1335"/>
      <w:r w:rsidRPr="00913B32">
        <w:rPr>
          <w:rFonts w:ascii="Courier New" w:hAnsi="Courier New" w:cs="Courier New"/>
          <w:sz w:val="16"/>
          <w:szCs w:val="16"/>
        </w:rPr>
        <w:t xml:space="preserve">   </w:t>
      </w:r>
    </w:p>
    <w:p w14:paraId="42B937D2" w14:textId="77777777" w:rsidR="00913B32" w:rsidRPr="00913B32" w:rsidRDefault="00913B32" w:rsidP="00913B32">
      <w:pPr>
        <w:pStyle w:val="TT-TableTitle"/>
        <w:rPr>
          <w:rFonts w:ascii="Courier New" w:hAnsi="Courier New" w:cs="Courier New"/>
          <w:sz w:val="16"/>
          <w:szCs w:val="16"/>
        </w:rPr>
      </w:pPr>
      <w:bookmarkStart w:id="1336" w:name="_Toc54774132"/>
      <w:r w:rsidRPr="00913B32">
        <w:rPr>
          <w:rFonts w:ascii="Courier New" w:hAnsi="Courier New" w:cs="Courier New"/>
          <w:sz w:val="16"/>
          <w:szCs w:val="16"/>
        </w:rPr>
        <w:t>CENREG_3     EDUC_DET        -0.10610           -0.05289</w:t>
      </w:r>
      <w:bookmarkEnd w:id="1336"/>
      <w:r w:rsidRPr="00913B32">
        <w:rPr>
          <w:rFonts w:ascii="Courier New" w:hAnsi="Courier New" w:cs="Courier New"/>
          <w:sz w:val="16"/>
          <w:szCs w:val="16"/>
        </w:rPr>
        <w:t xml:space="preserve">   </w:t>
      </w:r>
    </w:p>
    <w:p w14:paraId="569F3CA5" w14:textId="77777777" w:rsidR="00913B32" w:rsidRPr="00913B32" w:rsidRDefault="00913B32" w:rsidP="00913B32">
      <w:pPr>
        <w:pStyle w:val="TT-TableTitle"/>
        <w:rPr>
          <w:rFonts w:ascii="Courier New" w:hAnsi="Courier New" w:cs="Courier New"/>
          <w:sz w:val="16"/>
          <w:szCs w:val="16"/>
        </w:rPr>
      </w:pPr>
      <w:bookmarkStart w:id="1337" w:name="_Toc54774133"/>
      <w:r w:rsidRPr="00913B32">
        <w:rPr>
          <w:rFonts w:ascii="Courier New" w:hAnsi="Courier New" w:cs="Courier New"/>
          <w:sz w:val="16"/>
          <w:szCs w:val="16"/>
        </w:rPr>
        <w:t>CENREG_4     DAGE             0.08860            0.03553</w:t>
      </w:r>
      <w:bookmarkEnd w:id="1337"/>
      <w:r w:rsidRPr="00913B32">
        <w:rPr>
          <w:rFonts w:ascii="Courier New" w:hAnsi="Courier New" w:cs="Courier New"/>
          <w:sz w:val="16"/>
          <w:szCs w:val="16"/>
        </w:rPr>
        <w:t xml:space="preserve">   </w:t>
      </w:r>
    </w:p>
    <w:p w14:paraId="35E66494" w14:textId="77777777" w:rsidR="00913B32" w:rsidRPr="00913B32" w:rsidRDefault="00913B32" w:rsidP="00913B32">
      <w:pPr>
        <w:pStyle w:val="TT-TableTitle"/>
        <w:rPr>
          <w:rFonts w:ascii="Courier New" w:hAnsi="Courier New" w:cs="Courier New"/>
          <w:sz w:val="16"/>
          <w:szCs w:val="16"/>
        </w:rPr>
      </w:pPr>
      <w:bookmarkStart w:id="1338" w:name="_Toc54774134"/>
      <w:r w:rsidRPr="00913B32">
        <w:rPr>
          <w:rFonts w:ascii="Courier New" w:hAnsi="Courier New" w:cs="Courier New"/>
          <w:sz w:val="16"/>
          <w:szCs w:val="16"/>
        </w:rPr>
        <w:t>CENREG_4     EDUC_DET         0.01211           -0.04718</w:t>
      </w:r>
      <w:bookmarkEnd w:id="1338"/>
      <w:r w:rsidRPr="00913B32">
        <w:rPr>
          <w:rFonts w:ascii="Courier New" w:hAnsi="Courier New" w:cs="Courier New"/>
          <w:sz w:val="16"/>
          <w:szCs w:val="16"/>
        </w:rPr>
        <w:t xml:space="preserve">   </w:t>
      </w:r>
    </w:p>
    <w:p w14:paraId="62AD450D" w14:textId="77777777" w:rsidR="00913B32" w:rsidRPr="00913B32" w:rsidRDefault="00913B32" w:rsidP="00913B32">
      <w:pPr>
        <w:pStyle w:val="TT-TableTitle"/>
        <w:rPr>
          <w:rFonts w:ascii="Courier New" w:hAnsi="Courier New" w:cs="Courier New"/>
          <w:sz w:val="16"/>
          <w:szCs w:val="16"/>
        </w:rPr>
      </w:pPr>
      <w:bookmarkStart w:id="1339" w:name="_Toc54774135"/>
      <w:r w:rsidRPr="00913B32">
        <w:rPr>
          <w:rFonts w:ascii="Courier New" w:hAnsi="Courier New" w:cs="Courier New"/>
          <w:sz w:val="16"/>
          <w:szCs w:val="16"/>
        </w:rPr>
        <w:t>DAGE         DIC0401          0.36650            0.39023</w:t>
      </w:r>
      <w:bookmarkEnd w:id="1339"/>
      <w:r w:rsidRPr="00913B32">
        <w:rPr>
          <w:rFonts w:ascii="Courier New" w:hAnsi="Courier New" w:cs="Courier New"/>
          <w:sz w:val="16"/>
          <w:szCs w:val="16"/>
        </w:rPr>
        <w:t xml:space="preserve">   </w:t>
      </w:r>
    </w:p>
    <w:p w14:paraId="2C3EE1E9" w14:textId="77777777" w:rsidR="00913B32" w:rsidRPr="00913B32" w:rsidRDefault="00913B32" w:rsidP="00913B32">
      <w:pPr>
        <w:pStyle w:val="TT-TableTitle"/>
        <w:rPr>
          <w:rFonts w:ascii="Courier New" w:hAnsi="Courier New" w:cs="Courier New"/>
          <w:sz w:val="16"/>
          <w:szCs w:val="16"/>
        </w:rPr>
      </w:pPr>
      <w:bookmarkStart w:id="1340" w:name="_Toc54774136"/>
      <w:r w:rsidRPr="00913B32">
        <w:rPr>
          <w:rFonts w:ascii="Courier New" w:hAnsi="Courier New" w:cs="Courier New"/>
          <w:sz w:val="16"/>
          <w:szCs w:val="16"/>
        </w:rPr>
        <w:t>DAGE         EDUC_DET         0.05384            0.05966</w:t>
      </w:r>
      <w:bookmarkEnd w:id="1340"/>
      <w:r w:rsidRPr="00913B32">
        <w:rPr>
          <w:rFonts w:ascii="Courier New" w:hAnsi="Courier New" w:cs="Courier New"/>
          <w:sz w:val="16"/>
          <w:szCs w:val="16"/>
        </w:rPr>
        <w:t xml:space="preserve">   </w:t>
      </w:r>
    </w:p>
    <w:p w14:paraId="036D677D" w14:textId="77777777" w:rsidR="00913B32" w:rsidRPr="00913B32" w:rsidRDefault="00913B32" w:rsidP="00913B32">
      <w:pPr>
        <w:pStyle w:val="TT-TableTitle"/>
        <w:rPr>
          <w:rFonts w:ascii="Courier New" w:hAnsi="Courier New" w:cs="Courier New"/>
          <w:sz w:val="16"/>
          <w:szCs w:val="16"/>
        </w:rPr>
      </w:pPr>
      <w:bookmarkStart w:id="1341" w:name="_Toc54774137"/>
      <w:r w:rsidRPr="00913B32">
        <w:rPr>
          <w:rFonts w:ascii="Courier New" w:hAnsi="Courier New" w:cs="Courier New"/>
          <w:sz w:val="16"/>
          <w:szCs w:val="16"/>
        </w:rPr>
        <w:t>DAGE         GENDER_1         0.04994            0.03195</w:t>
      </w:r>
      <w:bookmarkEnd w:id="1341"/>
      <w:r w:rsidRPr="00913B32">
        <w:rPr>
          <w:rFonts w:ascii="Courier New" w:hAnsi="Courier New" w:cs="Courier New"/>
          <w:sz w:val="16"/>
          <w:szCs w:val="16"/>
        </w:rPr>
        <w:t xml:space="preserve">   </w:t>
      </w:r>
    </w:p>
    <w:p w14:paraId="1727D099" w14:textId="77777777" w:rsidR="00913B32" w:rsidRPr="00913B32" w:rsidRDefault="00913B32" w:rsidP="00913B32">
      <w:pPr>
        <w:pStyle w:val="TT-TableTitle"/>
        <w:rPr>
          <w:rFonts w:ascii="Courier New" w:hAnsi="Courier New" w:cs="Courier New"/>
          <w:sz w:val="16"/>
          <w:szCs w:val="16"/>
        </w:rPr>
      </w:pPr>
      <w:bookmarkStart w:id="1342" w:name="_Toc54774138"/>
      <w:r w:rsidRPr="00913B32">
        <w:rPr>
          <w:rFonts w:ascii="Courier New" w:hAnsi="Courier New" w:cs="Courier New"/>
          <w:sz w:val="16"/>
          <w:szCs w:val="16"/>
        </w:rPr>
        <w:t>DAGE3        BIB1201_1       -0.03038           -0.06013</w:t>
      </w:r>
      <w:bookmarkEnd w:id="1342"/>
      <w:r w:rsidRPr="00913B32">
        <w:rPr>
          <w:rFonts w:ascii="Courier New" w:hAnsi="Courier New" w:cs="Courier New"/>
          <w:sz w:val="16"/>
          <w:szCs w:val="16"/>
        </w:rPr>
        <w:t xml:space="preserve">   </w:t>
      </w:r>
    </w:p>
    <w:p w14:paraId="6D7A3B2C" w14:textId="77777777" w:rsidR="00913B32" w:rsidRPr="00913B32" w:rsidRDefault="00913B32" w:rsidP="00913B32">
      <w:pPr>
        <w:pStyle w:val="TT-TableTitle"/>
        <w:rPr>
          <w:rFonts w:ascii="Courier New" w:hAnsi="Courier New" w:cs="Courier New"/>
          <w:sz w:val="16"/>
          <w:szCs w:val="16"/>
        </w:rPr>
      </w:pPr>
      <w:bookmarkStart w:id="1343" w:name="_Toc54774139"/>
      <w:r w:rsidRPr="00913B32">
        <w:rPr>
          <w:rFonts w:ascii="Courier New" w:hAnsi="Courier New" w:cs="Courier New"/>
          <w:sz w:val="16"/>
          <w:szCs w:val="16"/>
        </w:rPr>
        <w:t>DAGE3        BIC0501_1       -0.16598           -0.10984</w:t>
      </w:r>
      <w:bookmarkEnd w:id="1343"/>
      <w:r w:rsidRPr="00913B32">
        <w:rPr>
          <w:rFonts w:ascii="Courier New" w:hAnsi="Courier New" w:cs="Courier New"/>
          <w:sz w:val="16"/>
          <w:szCs w:val="16"/>
        </w:rPr>
        <w:t xml:space="preserve">   </w:t>
      </w:r>
    </w:p>
    <w:p w14:paraId="053CECAA" w14:textId="77777777" w:rsidR="00913B32" w:rsidRPr="00913B32" w:rsidRDefault="00913B32" w:rsidP="00913B32">
      <w:pPr>
        <w:pStyle w:val="TT-TableTitle"/>
        <w:rPr>
          <w:rFonts w:ascii="Courier New" w:hAnsi="Courier New" w:cs="Courier New"/>
          <w:sz w:val="16"/>
          <w:szCs w:val="16"/>
        </w:rPr>
      </w:pPr>
      <w:bookmarkStart w:id="1344" w:name="_Toc54774140"/>
      <w:r w:rsidRPr="00913B32">
        <w:rPr>
          <w:rFonts w:ascii="Courier New" w:hAnsi="Courier New" w:cs="Courier New"/>
          <w:sz w:val="16"/>
          <w:szCs w:val="16"/>
        </w:rPr>
        <w:t>DAGE3        BID0101_1        0.10118            0.12806</w:t>
      </w:r>
      <w:bookmarkEnd w:id="1344"/>
      <w:r w:rsidRPr="00913B32">
        <w:rPr>
          <w:rFonts w:ascii="Courier New" w:hAnsi="Courier New" w:cs="Courier New"/>
          <w:sz w:val="16"/>
          <w:szCs w:val="16"/>
        </w:rPr>
        <w:t xml:space="preserve">   </w:t>
      </w:r>
    </w:p>
    <w:p w14:paraId="0D4FFBF8" w14:textId="77777777" w:rsidR="00913B32" w:rsidRPr="00913B32" w:rsidRDefault="00913B32" w:rsidP="00913B32">
      <w:pPr>
        <w:pStyle w:val="TT-TableTitle"/>
        <w:rPr>
          <w:rFonts w:ascii="Courier New" w:hAnsi="Courier New" w:cs="Courier New"/>
          <w:sz w:val="16"/>
          <w:szCs w:val="16"/>
        </w:rPr>
      </w:pPr>
      <w:bookmarkStart w:id="1345" w:name="_Toc54774141"/>
      <w:r w:rsidRPr="00913B32">
        <w:rPr>
          <w:rFonts w:ascii="Courier New" w:hAnsi="Courier New" w:cs="Courier New"/>
          <w:sz w:val="16"/>
          <w:szCs w:val="16"/>
        </w:rPr>
        <w:t>DAGE3        BIE0601_1        0.02936            0.02719</w:t>
      </w:r>
      <w:bookmarkEnd w:id="1345"/>
      <w:r w:rsidRPr="00913B32">
        <w:rPr>
          <w:rFonts w:ascii="Courier New" w:hAnsi="Courier New" w:cs="Courier New"/>
          <w:sz w:val="16"/>
          <w:szCs w:val="16"/>
        </w:rPr>
        <w:t xml:space="preserve">   </w:t>
      </w:r>
    </w:p>
    <w:p w14:paraId="50821423" w14:textId="77777777" w:rsidR="00913B32" w:rsidRPr="00913B32" w:rsidRDefault="00913B32" w:rsidP="00913B32">
      <w:pPr>
        <w:pStyle w:val="TT-TableTitle"/>
        <w:rPr>
          <w:rFonts w:ascii="Courier New" w:hAnsi="Courier New" w:cs="Courier New"/>
          <w:sz w:val="16"/>
          <w:szCs w:val="16"/>
        </w:rPr>
      </w:pPr>
      <w:bookmarkStart w:id="1346" w:name="_Toc54774142"/>
      <w:r w:rsidRPr="00913B32">
        <w:rPr>
          <w:rFonts w:ascii="Courier New" w:hAnsi="Courier New" w:cs="Courier New"/>
          <w:sz w:val="16"/>
          <w:szCs w:val="16"/>
        </w:rPr>
        <w:t>DAGE3        BIE0601_2       -0.17566           -0.21894</w:t>
      </w:r>
      <w:bookmarkEnd w:id="1346"/>
      <w:r w:rsidRPr="00913B32">
        <w:rPr>
          <w:rFonts w:ascii="Courier New" w:hAnsi="Courier New" w:cs="Courier New"/>
          <w:sz w:val="16"/>
          <w:szCs w:val="16"/>
        </w:rPr>
        <w:t xml:space="preserve">   </w:t>
      </w:r>
    </w:p>
    <w:p w14:paraId="294B61A7" w14:textId="77777777" w:rsidR="00913B32" w:rsidRPr="00913B32" w:rsidRDefault="00913B32" w:rsidP="00913B32">
      <w:pPr>
        <w:pStyle w:val="TT-TableTitle"/>
        <w:rPr>
          <w:rFonts w:ascii="Courier New" w:hAnsi="Courier New" w:cs="Courier New"/>
          <w:sz w:val="16"/>
          <w:szCs w:val="16"/>
        </w:rPr>
      </w:pPr>
      <w:bookmarkStart w:id="1347" w:name="_Toc54774143"/>
      <w:r w:rsidRPr="00913B32">
        <w:rPr>
          <w:rFonts w:ascii="Courier New" w:hAnsi="Courier New" w:cs="Courier New"/>
          <w:sz w:val="16"/>
          <w:szCs w:val="16"/>
        </w:rPr>
        <w:t>DAGE3        BIE0601_3        0.09530            0.07209</w:t>
      </w:r>
      <w:bookmarkEnd w:id="1347"/>
      <w:r w:rsidRPr="00913B32">
        <w:rPr>
          <w:rFonts w:ascii="Courier New" w:hAnsi="Courier New" w:cs="Courier New"/>
          <w:sz w:val="16"/>
          <w:szCs w:val="16"/>
        </w:rPr>
        <w:t xml:space="preserve">   </w:t>
      </w:r>
    </w:p>
    <w:p w14:paraId="4BEDFC77" w14:textId="77777777" w:rsidR="00913B32" w:rsidRPr="00913B32" w:rsidRDefault="00913B32" w:rsidP="00913B32">
      <w:pPr>
        <w:pStyle w:val="TT-TableTitle"/>
        <w:rPr>
          <w:rFonts w:ascii="Courier New" w:hAnsi="Courier New" w:cs="Courier New"/>
          <w:sz w:val="16"/>
          <w:szCs w:val="16"/>
        </w:rPr>
      </w:pPr>
      <w:bookmarkStart w:id="1348" w:name="_Toc54774144"/>
      <w:r w:rsidRPr="00913B32">
        <w:rPr>
          <w:rFonts w:ascii="Courier New" w:hAnsi="Courier New" w:cs="Courier New"/>
          <w:sz w:val="16"/>
          <w:szCs w:val="16"/>
        </w:rPr>
        <w:t>DAGE3        BIE0601_4        0.03364            0.09683</w:t>
      </w:r>
      <w:bookmarkEnd w:id="1348"/>
      <w:r w:rsidRPr="00913B32">
        <w:rPr>
          <w:rFonts w:ascii="Courier New" w:hAnsi="Courier New" w:cs="Courier New"/>
          <w:sz w:val="16"/>
          <w:szCs w:val="16"/>
        </w:rPr>
        <w:t xml:space="preserve">   </w:t>
      </w:r>
    </w:p>
    <w:p w14:paraId="03FB2EEF" w14:textId="77777777" w:rsidR="00913B32" w:rsidRPr="00913B32" w:rsidRDefault="00913B32" w:rsidP="00913B32">
      <w:pPr>
        <w:pStyle w:val="TT-TableTitle"/>
        <w:rPr>
          <w:rFonts w:ascii="Courier New" w:hAnsi="Courier New" w:cs="Courier New"/>
          <w:sz w:val="16"/>
          <w:szCs w:val="16"/>
        </w:rPr>
      </w:pPr>
      <w:bookmarkStart w:id="1349" w:name="_Toc54774145"/>
      <w:r w:rsidRPr="00913B32">
        <w:rPr>
          <w:rFonts w:ascii="Courier New" w:hAnsi="Courier New" w:cs="Courier New"/>
          <w:sz w:val="16"/>
          <w:szCs w:val="16"/>
        </w:rPr>
        <w:t>DAGE3        BIE0601_5        0.09309            0.12735</w:t>
      </w:r>
      <w:bookmarkEnd w:id="1349"/>
      <w:r w:rsidRPr="00913B32">
        <w:rPr>
          <w:rFonts w:ascii="Courier New" w:hAnsi="Courier New" w:cs="Courier New"/>
          <w:sz w:val="16"/>
          <w:szCs w:val="16"/>
        </w:rPr>
        <w:t xml:space="preserve">   </w:t>
      </w:r>
    </w:p>
    <w:p w14:paraId="56444829" w14:textId="77777777" w:rsidR="00913B32" w:rsidRPr="00913B32" w:rsidRDefault="00913B32" w:rsidP="00913B32">
      <w:pPr>
        <w:pStyle w:val="TT-TableTitle"/>
        <w:rPr>
          <w:rFonts w:ascii="Courier New" w:hAnsi="Courier New" w:cs="Courier New"/>
          <w:sz w:val="16"/>
          <w:szCs w:val="16"/>
        </w:rPr>
      </w:pPr>
      <w:bookmarkStart w:id="1350" w:name="_Toc54774146"/>
      <w:r w:rsidRPr="00913B32">
        <w:rPr>
          <w:rFonts w:ascii="Courier New" w:hAnsi="Courier New" w:cs="Courier New"/>
          <w:sz w:val="16"/>
          <w:szCs w:val="16"/>
        </w:rPr>
        <w:t>DAGE3        BORNUSA_1        0.00653            0.06240</w:t>
      </w:r>
      <w:bookmarkEnd w:id="1350"/>
      <w:r w:rsidRPr="00913B32">
        <w:rPr>
          <w:rFonts w:ascii="Courier New" w:hAnsi="Courier New" w:cs="Courier New"/>
          <w:sz w:val="16"/>
          <w:szCs w:val="16"/>
        </w:rPr>
        <w:t xml:space="preserve">   </w:t>
      </w:r>
    </w:p>
    <w:p w14:paraId="149135B9" w14:textId="77777777" w:rsidR="00913B32" w:rsidRPr="00913B32" w:rsidRDefault="00913B32" w:rsidP="00913B32">
      <w:pPr>
        <w:pStyle w:val="TT-TableTitle"/>
        <w:rPr>
          <w:rFonts w:ascii="Courier New" w:hAnsi="Courier New" w:cs="Courier New"/>
          <w:sz w:val="16"/>
          <w:szCs w:val="16"/>
        </w:rPr>
      </w:pPr>
      <w:bookmarkStart w:id="1351" w:name="_Toc54774147"/>
      <w:r w:rsidRPr="00913B32">
        <w:rPr>
          <w:rFonts w:ascii="Courier New" w:hAnsi="Courier New" w:cs="Courier New"/>
          <w:sz w:val="16"/>
          <w:szCs w:val="16"/>
        </w:rPr>
        <w:t>DAGE3        CENREG_1        -0.06654           -0.06406</w:t>
      </w:r>
      <w:bookmarkEnd w:id="1351"/>
      <w:r w:rsidRPr="00913B32">
        <w:rPr>
          <w:rFonts w:ascii="Courier New" w:hAnsi="Courier New" w:cs="Courier New"/>
          <w:sz w:val="16"/>
          <w:szCs w:val="16"/>
        </w:rPr>
        <w:t xml:space="preserve">   </w:t>
      </w:r>
    </w:p>
    <w:p w14:paraId="21C6B21B" w14:textId="77777777" w:rsidR="00913B32" w:rsidRPr="00913B32" w:rsidRDefault="00913B32" w:rsidP="00913B32">
      <w:pPr>
        <w:pStyle w:val="TT-TableTitle"/>
        <w:rPr>
          <w:rFonts w:ascii="Courier New" w:hAnsi="Courier New" w:cs="Courier New"/>
          <w:sz w:val="16"/>
          <w:szCs w:val="16"/>
        </w:rPr>
      </w:pPr>
      <w:bookmarkStart w:id="1352" w:name="_Toc54774148"/>
      <w:r w:rsidRPr="00913B32">
        <w:rPr>
          <w:rFonts w:ascii="Courier New" w:hAnsi="Courier New" w:cs="Courier New"/>
          <w:sz w:val="16"/>
          <w:szCs w:val="16"/>
        </w:rPr>
        <w:t>DAGE3        CENREG_2        -0.02326           -0.03004</w:t>
      </w:r>
      <w:bookmarkEnd w:id="1352"/>
      <w:r w:rsidRPr="00913B32">
        <w:rPr>
          <w:rFonts w:ascii="Courier New" w:hAnsi="Courier New" w:cs="Courier New"/>
          <w:sz w:val="16"/>
          <w:szCs w:val="16"/>
        </w:rPr>
        <w:t xml:space="preserve">   </w:t>
      </w:r>
    </w:p>
    <w:p w14:paraId="5EAB7C9D" w14:textId="77777777" w:rsidR="00913B32" w:rsidRPr="00913B32" w:rsidRDefault="00913B32" w:rsidP="00913B32">
      <w:pPr>
        <w:pStyle w:val="TT-TableTitle"/>
        <w:rPr>
          <w:rFonts w:ascii="Courier New" w:hAnsi="Courier New" w:cs="Courier New"/>
          <w:sz w:val="16"/>
          <w:szCs w:val="16"/>
        </w:rPr>
      </w:pPr>
      <w:bookmarkStart w:id="1353" w:name="_Toc54774149"/>
      <w:r w:rsidRPr="00913B32">
        <w:rPr>
          <w:rFonts w:ascii="Courier New" w:hAnsi="Courier New" w:cs="Courier New"/>
          <w:sz w:val="16"/>
          <w:szCs w:val="16"/>
        </w:rPr>
        <w:t>DAGE3        CENREG_3         0.01915            0.07729</w:t>
      </w:r>
      <w:bookmarkEnd w:id="1353"/>
      <w:r w:rsidRPr="00913B32">
        <w:rPr>
          <w:rFonts w:ascii="Courier New" w:hAnsi="Courier New" w:cs="Courier New"/>
          <w:sz w:val="16"/>
          <w:szCs w:val="16"/>
        </w:rPr>
        <w:t xml:space="preserve">   </w:t>
      </w:r>
    </w:p>
    <w:p w14:paraId="73D885D3" w14:textId="77777777" w:rsidR="00913B32" w:rsidRPr="00913B32" w:rsidRDefault="00913B32" w:rsidP="00913B32">
      <w:pPr>
        <w:pStyle w:val="TT-TableTitle"/>
        <w:rPr>
          <w:rFonts w:ascii="Courier New" w:hAnsi="Courier New" w:cs="Courier New"/>
          <w:sz w:val="16"/>
          <w:szCs w:val="16"/>
        </w:rPr>
      </w:pPr>
      <w:bookmarkStart w:id="1354" w:name="_Toc54774150"/>
      <w:r w:rsidRPr="00913B32">
        <w:rPr>
          <w:rFonts w:ascii="Courier New" w:hAnsi="Courier New" w:cs="Courier New"/>
          <w:sz w:val="16"/>
          <w:szCs w:val="16"/>
        </w:rPr>
        <w:t>DAGE3        CENREG_4         0.05853           -0.00332</w:t>
      </w:r>
      <w:bookmarkEnd w:id="1354"/>
      <w:r w:rsidRPr="00913B32">
        <w:rPr>
          <w:rFonts w:ascii="Courier New" w:hAnsi="Courier New" w:cs="Courier New"/>
          <w:sz w:val="16"/>
          <w:szCs w:val="16"/>
        </w:rPr>
        <w:t xml:space="preserve">   </w:t>
      </w:r>
    </w:p>
    <w:p w14:paraId="5492D3FB" w14:textId="77777777" w:rsidR="00913B32" w:rsidRPr="00913B32" w:rsidRDefault="00913B32" w:rsidP="00913B32">
      <w:pPr>
        <w:pStyle w:val="TT-TableTitle"/>
        <w:rPr>
          <w:rFonts w:ascii="Courier New" w:hAnsi="Courier New" w:cs="Courier New"/>
          <w:sz w:val="16"/>
          <w:szCs w:val="16"/>
        </w:rPr>
      </w:pPr>
      <w:bookmarkStart w:id="1355" w:name="_Toc54774151"/>
      <w:r w:rsidRPr="00913B32">
        <w:rPr>
          <w:rFonts w:ascii="Courier New" w:hAnsi="Courier New" w:cs="Courier New"/>
          <w:sz w:val="16"/>
          <w:szCs w:val="16"/>
        </w:rPr>
        <w:t>DAGE3        DAGE             0.87329            0.87333</w:t>
      </w:r>
      <w:bookmarkEnd w:id="1355"/>
      <w:r w:rsidRPr="00913B32">
        <w:rPr>
          <w:rFonts w:ascii="Courier New" w:hAnsi="Courier New" w:cs="Courier New"/>
          <w:sz w:val="16"/>
          <w:szCs w:val="16"/>
        </w:rPr>
        <w:t xml:space="preserve">   </w:t>
      </w:r>
    </w:p>
    <w:p w14:paraId="1FDB266B" w14:textId="77777777" w:rsidR="00913B32" w:rsidRPr="00913B32" w:rsidRDefault="00913B32" w:rsidP="00913B32">
      <w:pPr>
        <w:pStyle w:val="TT-TableTitle"/>
        <w:rPr>
          <w:rFonts w:ascii="Courier New" w:hAnsi="Courier New" w:cs="Courier New"/>
          <w:sz w:val="16"/>
          <w:szCs w:val="16"/>
        </w:rPr>
      </w:pPr>
      <w:bookmarkStart w:id="1356" w:name="_Toc54774152"/>
      <w:r w:rsidRPr="00913B32">
        <w:rPr>
          <w:rFonts w:ascii="Courier New" w:hAnsi="Courier New" w:cs="Courier New"/>
          <w:sz w:val="16"/>
          <w:szCs w:val="16"/>
        </w:rPr>
        <w:t>DAGE3        DIC0401          0.31296            0.33156</w:t>
      </w:r>
      <w:bookmarkEnd w:id="1356"/>
      <w:r w:rsidRPr="00913B32">
        <w:rPr>
          <w:rFonts w:ascii="Courier New" w:hAnsi="Courier New" w:cs="Courier New"/>
          <w:sz w:val="16"/>
          <w:szCs w:val="16"/>
        </w:rPr>
        <w:t xml:space="preserve">   </w:t>
      </w:r>
    </w:p>
    <w:p w14:paraId="355D8F5E" w14:textId="77777777" w:rsidR="00913B32" w:rsidRPr="00913B32" w:rsidRDefault="00913B32" w:rsidP="00913B32">
      <w:pPr>
        <w:pStyle w:val="TT-TableTitle"/>
        <w:rPr>
          <w:rFonts w:ascii="Courier New" w:hAnsi="Courier New" w:cs="Courier New"/>
          <w:sz w:val="16"/>
          <w:szCs w:val="16"/>
        </w:rPr>
      </w:pPr>
      <w:bookmarkStart w:id="1357" w:name="_Toc54774153"/>
      <w:r w:rsidRPr="00913B32">
        <w:rPr>
          <w:rFonts w:ascii="Courier New" w:hAnsi="Courier New" w:cs="Courier New"/>
          <w:sz w:val="16"/>
          <w:szCs w:val="16"/>
        </w:rPr>
        <w:lastRenderedPageBreak/>
        <w:t>DAGE3        EDUC_DET         0.03914            0.04489</w:t>
      </w:r>
      <w:bookmarkEnd w:id="1357"/>
      <w:r w:rsidRPr="00913B32">
        <w:rPr>
          <w:rFonts w:ascii="Courier New" w:hAnsi="Courier New" w:cs="Courier New"/>
          <w:sz w:val="16"/>
          <w:szCs w:val="16"/>
        </w:rPr>
        <w:t xml:space="preserve">   </w:t>
      </w:r>
    </w:p>
    <w:p w14:paraId="6151E156" w14:textId="77777777" w:rsidR="00913B32" w:rsidRPr="00913B32" w:rsidRDefault="00913B32" w:rsidP="00913B32">
      <w:pPr>
        <w:pStyle w:val="TT-TableTitle"/>
        <w:rPr>
          <w:rFonts w:ascii="Courier New" w:hAnsi="Courier New" w:cs="Courier New"/>
          <w:sz w:val="16"/>
          <w:szCs w:val="16"/>
        </w:rPr>
      </w:pPr>
      <w:bookmarkStart w:id="1358" w:name="_Toc54774154"/>
      <w:r w:rsidRPr="00913B32">
        <w:rPr>
          <w:rFonts w:ascii="Courier New" w:hAnsi="Courier New" w:cs="Courier New"/>
          <w:sz w:val="16"/>
          <w:szCs w:val="16"/>
        </w:rPr>
        <w:t>DAGE3        GENDER_1         0.06116            0.02952</w:t>
      </w:r>
      <w:bookmarkEnd w:id="1358"/>
      <w:r w:rsidRPr="00913B32">
        <w:rPr>
          <w:rFonts w:ascii="Courier New" w:hAnsi="Courier New" w:cs="Courier New"/>
          <w:sz w:val="16"/>
          <w:szCs w:val="16"/>
        </w:rPr>
        <w:t xml:space="preserve">   </w:t>
      </w:r>
    </w:p>
    <w:p w14:paraId="1D3E986E" w14:textId="77777777" w:rsidR="00913B32" w:rsidRPr="00913B32" w:rsidRDefault="00913B32" w:rsidP="00913B32">
      <w:pPr>
        <w:pStyle w:val="TT-TableTitle"/>
        <w:rPr>
          <w:rFonts w:ascii="Courier New" w:hAnsi="Courier New" w:cs="Courier New"/>
          <w:sz w:val="16"/>
          <w:szCs w:val="16"/>
        </w:rPr>
      </w:pPr>
      <w:bookmarkStart w:id="1359" w:name="_Toc54774155"/>
      <w:r w:rsidRPr="00913B32">
        <w:rPr>
          <w:rFonts w:ascii="Courier New" w:hAnsi="Courier New" w:cs="Courier New"/>
          <w:sz w:val="16"/>
          <w:szCs w:val="16"/>
        </w:rPr>
        <w:t>DAGE3        SCORE           -0.07921           -0.08286</w:t>
      </w:r>
      <w:bookmarkEnd w:id="1359"/>
      <w:r w:rsidRPr="00913B32">
        <w:rPr>
          <w:rFonts w:ascii="Courier New" w:hAnsi="Courier New" w:cs="Courier New"/>
          <w:sz w:val="16"/>
          <w:szCs w:val="16"/>
        </w:rPr>
        <w:t xml:space="preserve">   </w:t>
      </w:r>
    </w:p>
    <w:p w14:paraId="056A74ED" w14:textId="77777777" w:rsidR="00913B32" w:rsidRPr="00913B32" w:rsidRDefault="00913B32" w:rsidP="00913B32">
      <w:pPr>
        <w:pStyle w:val="TT-TableTitle"/>
        <w:rPr>
          <w:rFonts w:ascii="Courier New" w:hAnsi="Courier New" w:cs="Courier New"/>
          <w:sz w:val="16"/>
          <w:szCs w:val="16"/>
        </w:rPr>
      </w:pPr>
      <w:bookmarkStart w:id="1360" w:name="_Toc54774156"/>
      <w:r w:rsidRPr="00913B32">
        <w:rPr>
          <w:rFonts w:ascii="Courier New" w:hAnsi="Courier New" w:cs="Courier New"/>
          <w:sz w:val="16"/>
          <w:szCs w:val="16"/>
        </w:rPr>
        <w:t>DIC0401      EDUC_DET         0.09163            0.09930</w:t>
      </w:r>
      <w:bookmarkEnd w:id="1360"/>
      <w:r w:rsidRPr="00913B32">
        <w:rPr>
          <w:rFonts w:ascii="Courier New" w:hAnsi="Courier New" w:cs="Courier New"/>
          <w:sz w:val="16"/>
          <w:szCs w:val="16"/>
        </w:rPr>
        <w:t xml:space="preserve">   </w:t>
      </w:r>
    </w:p>
    <w:p w14:paraId="60146E14" w14:textId="77777777" w:rsidR="00913B32" w:rsidRPr="00913B32" w:rsidRDefault="00913B32" w:rsidP="00913B32">
      <w:pPr>
        <w:pStyle w:val="TT-TableTitle"/>
        <w:rPr>
          <w:rFonts w:ascii="Courier New" w:hAnsi="Courier New" w:cs="Courier New"/>
          <w:sz w:val="16"/>
          <w:szCs w:val="16"/>
        </w:rPr>
      </w:pPr>
      <w:bookmarkStart w:id="1361" w:name="_Toc54774157"/>
      <w:r w:rsidRPr="00913B32">
        <w:rPr>
          <w:rFonts w:ascii="Courier New" w:hAnsi="Courier New" w:cs="Courier New"/>
          <w:sz w:val="16"/>
          <w:szCs w:val="16"/>
        </w:rPr>
        <w:t>DRACE3_1     BIB1201_1        0.16207            0.16314</w:t>
      </w:r>
      <w:bookmarkEnd w:id="1361"/>
      <w:r w:rsidRPr="00913B32">
        <w:rPr>
          <w:rFonts w:ascii="Courier New" w:hAnsi="Courier New" w:cs="Courier New"/>
          <w:sz w:val="16"/>
          <w:szCs w:val="16"/>
        </w:rPr>
        <w:t xml:space="preserve">   </w:t>
      </w:r>
    </w:p>
    <w:p w14:paraId="0ACFE822" w14:textId="77777777" w:rsidR="00913B32" w:rsidRPr="00913B32" w:rsidRDefault="00913B32" w:rsidP="00913B32">
      <w:pPr>
        <w:pStyle w:val="TT-TableTitle"/>
        <w:rPr>
          <w:rFonts w:ascii="Courier New" w:hAnsi="Courier New" w:cs="Courier New"/>
          <w:sz w:val="16"/>
          <w:szCs w:val="16"/>
        </w:rPr>
      </w:pPr>
      <w:bookmarkStart w:id="1362" w:name="_Toc54774158"/>
      <w:r w:rsidRPr="00913B32">
        <w:rPr>
          <w:rFonts w:ascii="Courier New" w:hAnsi="Courier New" w:cs="Courier New"/>
          <w:sz w:val="16"/>
          <w:szCs w:val="16"/>
        </w:rPr>
        <w:t>DRACE3_1     BIC0501_1       -0.08689           -0.05786</w:t>
      </w:r>
      <w:bookmarkEnd w:id="1362"/>
      <w:r w:rsidRPr="00913B32">
        <w:rPr>
          <w:rFonts w:ascii="Courier New" w:hAnsi="Courier New" w:cs="Courier New"/>
          <w:sz w:val="16"/>
          <w:szCs w:val="16"/>
        </w:rPr>
        <w:t xml:space="preserve">   </w:t>
      </w:r>
    </w:p>
    <w:p w14:paraId="65092549" w14:textId="77777777" w:rsidR="00913B32" w:rsidRPr="00913B32" w:rsidRDefault="00913B32" w:rsidP="00913B32">
      <w:pPr>
        <w:pStyle w:val="TT-TableTitle"/>
        <w:rPr>
          <w:rFonts w:ascii="Courier New" w:hAnsi="Courier New" w:cs="Courier New"/>
          <w:sz w:val="16"/>
          <w:szCs w:val="16"/>
        </w:rPr>
      </w:pPr>
      <w:bookmarkStart w:id="1363" w:name="_Toc54774159"/>
      <w:r w:rsidRPr="00913B32">
        <w:rPr>
          <w:rFonts w:ascii="Courier New" w:hAnsi="Courier New" w:cs="Courier New"/>
          <w:sz w:val="16"/>
          <w:szCs w:val="16"/>
        </w:rPr>
        <w:t>DRACE3_1     BID0101_1        0.05651            0.05740</w:t>
      </w:r>
      <w:bookmarkEnd w:id="1363"/>
      <w:r w:rsidRPr="00913B32">
        <w:rPr>
          <w:rFonts w:ascii="Courier New" w:hAnsi="Courier New" w:cs="Courier New"/>
          <w:sz w:val="16"/>
          <w:szCs w:val="16"/>
        </w:rPr>
        <w:t xml:space="preserve">   </w:t>
      </w:r>
    </w:p>
    <w:p w14:paraId="2AE83F8E" w14:textId="77777777" w:rsidR="00913B32" w:rsidRPr="00913B32" w:rsidRDefault="00913B32" w:rsidP="00913B32">
      <w:pPr>
        <w:pStyle w:val="TT-TableTitle"/>
        <w:rPr>
          <w:rFonts w:ascii="Courier New" w:hAnsi="Courier New" w:cs="Courier New"/>
          <w:sz w:val="16"/>
          <w:szCs w:val="16"/>
        </w:rPr>
      </w:pPr>
      <w:bookmarkStart w:id="1364" w:name="_Toc54774160"/>
      <w:r w:rsidRPr="00913B32">
        <w:rPr>
          <w:rFonts w:ascii="Courier New" w:hAnsi="Courier New" w:cs="Courier New"/>
          <w:sz w:val="16"/>
          <w:szCs w:val="16"/>
        </w:rPr>
        <w:t>DRACE3_1     BIE0601_1       -0.06368           -0.06708</w:t>
      </w:r>
      <w:bookmarkEnd w:id="1364"/>
      <w:r w:rsidRPr="00913B32">
        <w:rPr>
          <w:rFonts w:ascii="Courier New" w:hAnsi="Courier New" w:cs="Courier New"/>
          <w:sz w:val="16"/>
          <w:szCs w:val="16"/>
        </w:rPr>
        <w:t xml:space="preserve">   </w:t>
      </w:r>
    </w:p>
    <w:p w14:paraId="2ADB02DA" w14:textId="77777777" w:rsidR="00913B32" w:rsidRPr="00913B32" w:rsidRDefault="00913B32" w:rsidP="00913B32">
      <w:pPr>
        <w:pStyle w:val="TT-TableTitle"/>
        <w:rPr>
          <w:rFonts w:ascii="Courier New" w:hAnsi="Courier New" w:cs="Courier New"/>
          <w:sz w:val="16"/>
          <w:szCs w:val="16"/>
        </w:rPr>
      </w:pPr>
      <w:bookmarkStart w:id="1365" w:name="_Toc54774161"/>
      <w:r w:rsidRPr="00913B32">
        <w:rPr>
          <w:rFonts w:ascii="Courier New" w:hAnsi="Courier New" w:cs="Courier New"/>
          <w:sz w:val="16"/>
          <w:szCs w:val="16"/>
        </w:rPr>
        <w:t>DRACE3_1     BIE0601_2       -0.06247           -0.06347</w:t>
      </w:r>
      <w:bookmarkEnd w:id="1365"/>
      <w:r w:rsidRPr="00913B32">
        <w:rPr>
          <w:rFonts w:ascii="Courier New" w:hAnsi="Courier New" w:cs="Courier New"/>
          <w:sz w:val="16"/>
          <w:szCs w:val="16"/>
        </w:rPr>
        <w:t xml:space="preserve">   </w:t>
      </w:r>
    </w:p>
    <w:p w14:paraId="2F093DFD" w14:textId="77777777" w:rsidR="00913B32" w:rsidRPr="00913B32" w:rsidRDefault="00913B32" w:rsidP="00913B32">
      <w:pPr>
        <w:pStyle w:val="TT-TableTitle"/>
        <w:rPr>
          <w:rFonts w:ascii="Courier New" w:hAnsi="Courier New" w:cs="Courier New"/>
          <w:sz w:val="16"/>
          <w:szCs w:val="16"/>
        </w:rPr>
      </w:pPr>
      <w:bookmarkStart w:id="1366" w:name="_Toc54774162"/>
      <w:r w:rsidRPr="00913B32">
        <w:rPr>
          <w:rFonts w:ascii="Courier New" w:hAnsi="Courier New" w:cs="Courier New"/>
          <w:sz w:val="16"/>
          <w:szCs w:val="16"/>
        </w:rPr>
        <w:t>DRACE3_1     BIE0601_3        0.03063           -0.00312</w:t>
      </w:r>
      <w:bookmarkEnd w:id="1366"/>
      <w:r w:rsidRPr="00913B32">
        <w:rPr>
          <w:rFonts w:ascii="Courier New" w:hAnsi="Courier New" w:cs="Courier New"/>
          <w:sz w:val="16"/>
          <w:szCs w:val="16"/>
        </w:rPr>
        <w:t xml:space="preserve">   </w:t>
      </w:r>
    </w:p>
    <w:p w14:paraId="109BCFC1" w14:textId="77777777" w:rsidR="00913B32" w:rsidRPr="00913B32" w:rsidRDefault="00913B32" w:rsidP="00913B32">
      <w:pPr>
        <w:pStyle w:val="TT-TableTitle"/>
        <w:rPr>
          <w:rFonts w:ascii="Courier New" w:hAnsi="Courier New" w:cs="Courier New"/>
          <w:sz w:val="16"/>
          <w:szCs w:val="16"/>
        </w:rPr>
      </w:pPr>
      <w:bookmarkStart w:id="1367" w:name="_Toc54774163"/>
      <w:r w:rsidRPr="00913B32">
        <w:rPr>
          <w:rFonts w:ascii="Courier New" w:hAnsi="Courier New" w:cs="Courier New"/>
          <w:sz w:val="16"/>
          <w:szCs w:val="16"/>
        </w:rPr>
        <w:t>DRACE3_1     BIE0601_4        0.04425            0.08843</w:t>
      </w:r>
      <w:bookmarkEnd w:id="1367"/>
      <w:r w:rsidRPr="00913B32">
        <w:rPr>
          <w:rFonts w:ascii="Courier New" w:hAnsi="Courier New" w:cs="Courier New"/>
          <w:sz w:val="16"/>
          <w:szCs w:val="16"/>
        </w:rPr>
        <w:t xml:space="preserve">   </w:t>
      </w:r>
    </w:p>
    <w:p w14:paraId="447DE579" w14:textId="77777777" w:rsidR="00913B32" w:rsidRPr="00913B32" w:rsidRDefault="00913B32" w:rsidP="00913B32">
      <w:pPr>
        <w:pStyle w:val="TT-TableTitle"/>
        <w:rPr>
          <w:rFonts w:ascii="Courier New" w:hAnsi="Courier New" w:cs="Courier New"/>
          <w:sz w:val="16"/>
          <w:szCs w:val="16"/>
        </w:rPr>
      </w:pPr>
      <w:bookmarkStart w:id="1368" w:name="_Toc54774164"/>
      <w:r w:rsidRPr="00913B32">
        <w:rPr>
          <w:rFonts w:ascii="Courier New" w:hAnsi="Courier New" w:cs="Courier New"/>
          <w:sz w:val="16"/>
          <w:szCs w:val="16"/>
        </w:rPr>
        <w:t>DRACE3_1     BIE0601_5        0.11894            0.11833</w:t>
      </w:r>
      <w:bookmarkEnd w:id="1368"/>
      <w:r w:rsidRPr="00913B32">
        <w:rPr>
          <w:rFonts w:ascii="Courier New" w:hAnsi="Courier New" w:cs="Courier New"/>
          <w:sz w:val="16"/>
          <w:szCs w:val="16"/>
        </w:rPr>
        <w:t xml:space="preserve">   </w:t>
      </w:r>
    </w:p>
    <w:p w14:paraId="2CD91BF0" w14:textId="77777777" w:rsidR="00913B32" w:rsidRPr="00913B32" w:rsidRDefault="00913B32" w:rsidP="00913B32">
      <w:pPr>
        <w:pStyle w:val="TT-TableTitle"/>
        <w:rPr>
          <w:rFonts w:ascii="Courier New" w:hAnsi="Courier New" w:cs="Courier New"/>
          <w:sz w:val="16"/>
          <w:szCs w:val="16"/>
        </w:rPr>
      </w:pPr>
      <w:bookmarkStart w:id="1369" w:name="_Toc54774165"/>
      <w:r w:rsidRPr="00913B32">
        <w:rPr>
          <w:rFonts w:ascii="Courier New" w:hAnsi="Courier New" w:cs="Courier New"/>
          <w:sz w:val="16"/>
          <w:szCs w:val="16"/>
        </w:rPr>
        <w:t>DRACE3_1     BORNUSA_1       -0.43037           -0.34479</w:t>
      </w:r>
      <w:bookmarkEnd w:id="1369"/>
      <w:r w:rsidRPr="00913B32">
        <w:rPr>
          <w:rFonts w:ascii="Courier New" w:hAnsi="Courier New" w:cs="Courier New"/>
          <w:sz w:val="16"/>
          <w:szCs w:val="16"/>
        </w:rPr>
        <w:t xml:space="preserve">   </w:t>
      </w:r>
    </w:p>
    <w:p w14:paraId="20119CE2" w14:textId="77777777" w:rsidR="00913B32" w:rsidRPr="00913B32" w:rsidRDefault="00913B32" w:rsidP="00913B32">
      <w:pPr>
        <w:pStyle w:val="TT-TableTitle"/>
        <w:rPr>
          <w:rFonts w:ascii="Courier New" w:hAnsi="Courier New" w:cs="Courier New"/>
          <w:sz w:val="16"/>
          <w:szCs w:val="16"/>
        </w:rPr>
      </w:pPr>
      <w:bookmarkStart w:id="1370" w:name="_Toc54774166"/>
      <w:r w:rsidRPr="00913B32">
        <w:rPr>
          <w:rFonts w:ascii="Courier New" w:hAnsi="Courier New" w:cs="Courier New"/>
          <w:sz w:val="16"/>
          <w:szCs w:val="16"/>
        </w:rPr>
        <w:t>DRACE3_1     CENREG_1         0.10542            0.10464</w:t>
      </w:r>
      <w:bookmarkEnd w:id="1370"/>
      <w:r w:rsidRPr="00913B32">
        <w:rPr>
          <w:rFonts w:ascii="Courier New" w:hAnsi="Courier New" w:cs="Courier New"/>
          <w:sz w:val="16"/>
          <w:szCs w:val="16"/>
        </w:rPr>
        <w:t xml:space="preserve">   </w:t>
      </w:r>
    </w:p>
    <w:p w14:paraId="5EBC43A5" w14:textId="77777777" w:rsidR="00913B32" w:rsidRPr="00913B32" w:rsidRDefault="00913B32" w:rsidP="00913B32">
      <w:pPr>
        <w:pStyle w:val="TT-TableTitle"/>
        <w:rPr>
          <w:rFonts w:ascii="Courier New" w:hAnsi="Courier New" w:cs="Courier New"/>
          <w:sz w:val="16"/>
          <w:szCs w:val="16"/>
        </w:rPr>
      </w:pPr>
      <w:bookmarkStart w:id="1371" w:name="_Toc54774167"/>
      <w:r w:rsidRPr="00913B32">
        <w:rPr>
          <w:rFonts w:ascii="Courier New" w:hAnsi="Courier New" w:cs="Courier New"/>
          <w:sz w:val="16"/>
          <w:szCs w:val="16"/>
        </w:rPr>
        <w:t>DRACE3_1     CENREG_2        -0.19892           -0.19944</w:t>
      </w:r>
      <w:bookmarkEnd w:id="1371"/>
      <w:r w:rsidRPr="00913B32">
        <w:rPr>
          <w:rFonts w:ascii="Courier New" w:hAnsi="Courier New" w:cs="Courier New"/>
          <w:sz w:val="16"/>
          <w:szCs w:val="16"/>
        </w:rPr>
        <w:t xml:space="preserve">   </w:t>
      </w:r>
    </w:p>
    <w:p w14:paraId="777BFDF6" w14:textId="77777777" w:rsidR="00913B32" w:rsidRPr="00913B32" w:rsidRDefault="00913B32" w:rsidP="00913B32">
      <w:pPr>
        <w:pStyle w:val="TT-TableTitle"/>
        <w:rPr>
          <w:rFonts w:ascii="Courier New" w:hAnsi="Courier New" w:cs="Courier New"/>
          <w:sz w:val="16"/>
          <w:szCs w:val="16"/>
        </w:rPr>
      </w:pPr>
      <w:bookmarkStart w:id="1372" w:name="_Toc54774168"/>
      <w:r w:rsidRPr="00913B32">
        <w:rPr>
          <w:rFonts w:ascii="Courier New" w:hAnsi="Courier New" w:cs="Courier New"/>
          <w:sz w:val="16"/>
          <w:szCs w:val="16"/>
        </w:rPr>
        <w:t>DRACE3_1     CENREG_3        -0.07125           -0.01715</w:t>
      </w:r>
      <w:bookmarkEnd w:id="1372"/>
      <w:r w:rsidRPr="00913B32">
        <w:rPr>
          <w:rFonts w:ascii="Courier New" w:hAnsi="Courier New" w:cs="Courier New"/>
          <w:sz w:val="16"/>
          <w:szCs w:val="16"/>
        </w:rPr>
        <w:t xml:space="preserve">   </w:t>
      </w:r>
    </w:p>
    <w:p w14:paraId="6ACAAB38" w14:textId="77777777" w:rsidR="00913B32" w:rsidRPr="00913B32" w:rsidRDefault="00913B32" w:rsidP="00913B32">
      <w:pPr>
        <w:pStyle w:val="TT-TableTitle"/>
        <w:rPr>
          <w:rFonts w:ascii="Courier New" w:hAnsi="Courier New" w:cs="Courier New"/>
          <w:sz w:val="16"/>
          <w:szCs w:val="16"/>
        </w:rPr>
      </w:pPr>
      <w:bookmarkStart w:id="1373" w:name="_Toc54774169"/>
      <w:r w:rsidRPr="00913B32">
        <w:rPr>
          <w:rFonts w:ascii="Courier New" w:hAnsi="Courier New" w:cs="Courier New"/>
          <w:sz w:val="16"/>
          <w:szCs w:val="16"/>
        </w:rPr>
        <w:t>DRACE3_1     CENREG_4         0.18349            0.12296</w:t>
      </w:r>
      <w:bookmarkEnd w:id="1373"/>
      <w:r w:rsidRPr="00913B32">
        <w:rPr>
          <w:rFonts w:ascii="Courier New" w:hAnsi="Courier New" w:cs="Courier New"/>
          <w:sz w:val="16"/>
          <w:szCs w:val="16"/>
        </w:rPr>
        <w:t xml:space="preserve">   </w:t>
      </w:r>
    </w:p>
    <w:p w14:paraId="7C177010" w14:textId="77777777" w:rsidR="00913B32" w:rsidRPr="00913B32" w:rsidRDefault="00913B32" w:rsidP="00913B32">
      <w:pPr>
        <w:pStyle w:val="TT-TableTitle"/>
        <w:rPr>
          <w:rFonts w:ascii="Courier New" w:hAnsi="Courier New" w:cs="Courier New"/>
          <w:sz w:val="16"/>
          <w:szCs w:val="16"/>
        </w:rPr>
      </w:pPr>
      <w:bookmarkStart w:id="1374" w:name="_Toc54774170"/>
      <w:r w:rsidRPr="00913B32">
        <w:rPr>
          <w:rFonts w:ascii="Courier New" w:hAnsi="Courier New" w:cs="Courier New"/>
          <w:sz w:val="16"/>
          <w:szCs w:val="16"/>
        </w:rPr>
        <w:t>DRACE3_1     DAGE             0.03252            0.03315</w:t>
      </w:r>
      <w:bookmarkEnd w:id="1374"/>
      <w:r w:rsidRPr="00913B32">
        <w:rPr>
          <w:rFonts w:ascii="Courier New" w:hAnsi="Courier New" w:cs="Courier New"/>
          <w:sz w:val="16"/>
          <w:szCs w:val="16"/>
        </w:rPr>
        <w:t xml:space="preserve">   </w:t>
      </w:r>
    </w:p>
    <w:p w14:paraId="2A33053C" w14:textId="77777777" w:rsidR="00913B32" w:rsidRPr="00913B32" w:rsidRDefault="00913B32" w:rsidP="00913B32">
      <w:pPr>
        <w:pStyle w:val="TT-TableTitle"/>
        <w:rPr>
          <w:rFonts w:ascii="Courier New" w:hAnsi="Courier New" w:cs="Courier New"/>
          <w:sz w:val="16"/>
          <w:szCs w:val="16"/>
        </w:rPr>
      </w:pPr>
      <w:bookmarkStart w:id="1375" w:name="_Toc54774171"/>
      <w:r w:rsidRPr="00913B32">
        <w:rPr>
          <w:rFonts w:ascii="Courier New" w:hAnsi="Courier New" w:cs="Courier New"/>
          <w:sz w:val="16"/>
          <w:szCs w:val="16"/>
        </w:rPr>
        <w:t>DRACE3_1     DAGE3            0.08730            0.08788</w:t>
      </w:r>
      <w:bookmarkEnd w:id="1375"/>
      <w:r w:rsidRPr="00913B32">
        <w:rPr>
          <w:rFonts w:ascii="Courier New" w:hAnsi="Courier New" w:cs="Courier New"/>
          <w:sz w:val="16"/>
          <w:szCs w:val="16"/>
        </w:rPr>
        <w:t xml:space="preserve">   </w:t>
      </w:r>
    </w:p>
    <w:p w14:paraId="025C862C" w14:textId="77777777" w:rsidR="00913B32" w:rsidRPr="00913B32" w:rsidRDefault="00913B32" w:rsidP="00913B32">
      <w:pPr>
        <w:pStyle w:val="TT-TableTitle"/>
        <w:rPr>
          <w:rFonts w:ascii="Courier New" w:hAnsi="Courier New" w:cs="Courier New"/>
          <w:sz w:val="16"/>
          <w:szCs w:val="16"/>
        </w:rPr>
      </w:pPr>
      <w:bookmarkStart w:id="1376" w:name="_Toc54774172"/>
      <w:r w:rsidRPr="00913B32">
        <w:rPr>
          <w:rFonts w:ascii="Courier New" w:hAnsi="Courier New" w:cs="Courier New"/>
          <w:sz w:val="16"/>
          <w:szCs w:val="16"/>
        </w:rPr>
        <w:t>DRACE3_1     DIC0401         -0.04992           -0.04636</w:t>
      </w:r>
      <w:bookmarkEnd w:id="1376"/>
      <w:r w:rsidRPr="00913B32">
        <w:rPr>
          <w:rFonts w:ascii="Courier New" w:hAnsi="Courier New" w:cs="Courier New"/>
          <w:sz w:val="16"/>
          <w:szCs w:val="16"/>
        </w:rPr>
        <w:t xml:space="preserve">   </w:t>
      </w:r>
    </w:p>
    <w:p w14:paraId="32940261" w14:textId="77777777" w:rsidR="00913B32" w:rsidRPr="00913B32" w:rsidRDefault="00913B32" w:rsidP="00913B32">
      <w:pPr>
        <w:pStyle w:val="TT-TableTitle"/>
        <w:rPr>
          <w:rFonts w:ascii="Courier New" w:hAnsi="Courier New" w:cs="Courier New"/>
          <w:sz w:val="16"/>
          <w:szCs w:val="16"/>
        </w:rPr>
      </w:pPr>
      <w:bookmarkStart w:id="1377" w:name="_Toc54774173"/>
      <w:r w:rsidRPr="00913B32">
        <w:rPr>
          <w:rFonts w:ascii="Courier New" w:hAnsi="Courier New" w:cs="Courier New"/>
          <w:sz w:val="16"/>
          <w:szCs w:val="16"/>
        </w:rPr>
        <w:t>DRACE3_1     DRACE3_2        -0.42683           -0.42720</w:t>
      </w:r>
      <w:bookmarkEnd w:id="1377"/>
      <w:r w:rsidRPr="00913B32">
        <w:rPr>
          <w:rFonts w:ascii="Courier New" w:hAnsi="Courier New" w:cs="Courier New"/>
          <w:sz w:val="16"/>
          <w:szCs w:val="16"/>
        </w:rPr>
        <w:t xml:space="preserve">   </w:t>
      </w:r>
    </w:p>
    <w:p w14:paraId="732C0626" w14:textId="77777777" w:rsidR="00913B32" w:rsidRPr="00913B32" w:rsidRDefault="00913B32" w:rsidP="00913B32">
      <w:pPr>
        <w:pStyle w:val="TT-TableTitle"/>
        <w:rPr>
          <w:rFonts w:ascii="Courier New" w:hAnsi="Courier New" w:cs="Courier New"/>
          <w:sz w:val="16"/>
          <w:szCs w:val="16"/>
        </w:rPr>
      </w:pPr>
      <w:bookmarkStart w:id="1378" w:name="_Toc54774174"/>
      <w:r w:rsidRPr="00913B32">
        <w:rPr>
          <w:rFonts w:ascii="Courier New" w:hAnsi="Courier New" w:cs="Courier New"/>
          <w:sz w:val="16"/>
          <w:szCs w:val="16"/>
        </w:rPr>
        <w:t>DRACE3_1     DRACE3_3        -0.33539           -0.33604</w:t>
      </w:r>
      <w:bookmarkEnd w:id="1378"/>
      <w:r w:rsidRPr="00913B32">
        <w:rPr>
          <w:rFonts w:ascii="Courier New" w:hAnsi="Courier New" w:cs="Courier New"/>
          <w:sz w:val="16"/>
          <w:szCs w:val="16"/>
        </w:rPr>
        <w:t xml:space="preserve">   </w:t>
      </w:r>
    </w:p>
    <w:p w14:paraId="7AF4D883" w14:textId="77777777" w:rsidR="00913B32" w:rsidRPr="00913B32" w:rsidRDefault="00913B32" w:rsidP="00913B32">
      <w:pPr>
        <w:pStyle w:val="TT-TableTitle"/>
        <w:rPr>
          <w:rFonts w:ascii="Courier New" w:hAnsi="Courier New" w:cs="Courier New"/>
          <w:sz w:val="16"/>
          <w:szCs w:val="16"/>
        </w:rPr>
      </w:pPr>
      <w:bookmarkStart w:id="1379" w:name="_Toc54774175"/>
      <w:r w:rsidRPr="00913B32">
        <w:rPr>
          <w:rFonts w:ascii="Courier New" w:hAnsi="Courier New" w:cs="Courier New"/>
          <w:sz w:val="16"/>
          <w:szCs w:val="16"/>
        </w:rPr>
        <w:t>DRACE3_1     EDUC3           -0.05473           -0.05279</w:t>
      </w:r>
      <w:bookmarkEnd w:id="1379"/>
      <w:r w:rsidRPr="00913B32">
        <w:rPr>
          <w:rFonts w:ascii="Courier New" w:hAnsi="Courier New" w:cs="Courier New"/>
          <w:sz w:val="16"/>
          <w:szCs w:val="16"/>
        </w:rPr>
        <w:t xml:space="preserve">   </w:t>
      </w:r>
    </w:p>
    <w:p w14:paraId="1E230B6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1796B53" w14:textId="77777777" w:rsidR="00753D74" w:rsidRDefault="00753D74" w:rsidP="00913B32">
      <w:pPr>
        <w:pStyle w:val="TT-TableTitle"/>
        <w:rPr>
          <w:rFonts w:ascii="Courier New" w:hAnsi="Courier New" w:cs="Courier New"/>
          <w:sz w:val="16"/>
          <w:szCs w:val="16"/>
        </w:rPr>
      </w:pPr>
    </w:p>
    <w:p w14:paraId="6A17211F" w14:textId="77777777" w:rsidR="00753D74" w:rsidRDefault="00753D74" w:rsidP="00913B32">
      <w:pPr>
        <w:pStyle w:val="TT-TableTitle"/>
        <w:rPr>
          <w:rFonts w:ascii="Courier New" w:hAnsi="Courier New" w:cs="Courier New"/>
          <w:sz w:val="16"/>
          <w:szCs w:val="16"/>
        </w:rPr>
      </w:pPr>
    </w:p>
    <w:p w14:paraId="145E9787" w14:textId="77777777" w:rsidR="00753D74" w:rsidRDefault="00753D74" w:rsidP="00913B32">
      <w:pPr>
        <w:pStyle w:val="TT-TableTitle"/>
        <w:rPr>
          <w:rFonts w:ascii="Courier New" w:hAnsi="Courier New" w:cs="Courier New"/>
          <w:sz w:val="16"/>
          <w:szCs w:val="16"/>
        </w:rPr>
      </w:pPr>
    </w:p>
    <w:p w14:paraId="0BE7D3CA" w14:textId="77777777" w:rsidR="00753D74" w:rsidRDefault="00753D74" w:rsidP="00913B32">
      <w:pPr>
        <w:pStyle w:val="TT-TableTitle"/>
        <w:rPr>
          <w:rFonts w:ascii="Courier New" w:hAnsi="Courier New" w:cs="Courier New"/>
          <w:sz w:val="16"/>
          <w:szCs w:val="16"/>
        </w:rPr>
      </w:pPr>
    </w:p>
    <w:p w14:paraId="57B49345" w14:textId="77777777" w:rsidR="00753D74" w:rsidRDefault="00753D74" w:rsidP="00913B32">
      <w:pPr>
        <w:pStyle w:val="TT-TableTitle"/>
        <w:rPr>
          <w:rFonts w:ascii="Courier New" w:hAnsi="Courier New" w:cs="Courier New"/>
          <w:sz w:val="16"/>
          <w:szCs w:val="16"/>
        </w:rPr>
      </w:pPr>
    </w:p>
    <w:p w14:paraId="4582A252" w14:textId="77777777" w:rsidR="00753D74" w:rsidRDefault="00753D74" w:rsidP="00913B32">
      <w:pPr>
        <w:pStyle w:val="TT-TableTitle"/>
        <w:rPr>
          <w:rFonts w:ascii="Courier New" w:hAnsi="Courier New" w:cs="Courier New"/>
          <w:sz w:val="16"/>
          <w:szCs w:val="16"/>
        </w:rPr>
      </w:pPr>
    </w:p>
    <w:p w14:paraId="3F99FEFA" w14:textId="77777777" w:rsidR="00753D74" w:rsidRDefault="00753D74" w:rsidP="00913B32">
      <w:pPr>
        <w:pStyle w:val="TT-TableTitle"/>
        <w:rPr>
          <w:rFonts w:ascii="Courier New" w:hAnsi="Courier New" w:cs="Courier New"/>
          <w:sz w:val="16"/>
          <w:szCs w:val="16"/>
        </w:rPr>
      </w:pPr>
    </w:p>
    <w:p w14:paraId="11D798D6" w14:textId="77777777" w:rsidR="00753D74" w:rsidRDefault="00753D74" w:rsidP="00913B32">
      <w:pPr>
        <w:pStyle w:val="TT-TableTitle"/>
        <w:rPr>
          <w:rFonts w:ascii="Courier New" w:hAnsi="Courier New" w:cs="Courier New"/>
          <w:sz w:val="16"/>
          <w:szCs w:val="16"/>
        </w:rPr>
      </w:pPr>
    </w:p>
    <w:p w14:paraId="170EFF52" w14:textId="77777777" w:rsidR="00753D74" w:rsidRDefault="00753D74" w:rsidP="00913B32">
      <w:pPr>
        <w:pStyle w:val="TT-TableTitle"/>
        <w:rPr>
          <w:rFonts w:ascii="Courier New" w:hAnsi="Courier New" w:cs="Courier New"/>
          <w:sz w:val="16"/>
          <w:szCs w:val="16"/>
        </w:rPr>
      </w:pPr>
    </w:p>
    <w:p w14:paraId="35659B65" w14:textId="77777777" w:rsidR="00753D74" w:rsidRDefault="00753D74" w:rsidP="00913B32">
      <w:pPr>
        <w:pStyle w:val="TT-TableTitle"/>
        <w:rPr>
          <w:rFonts w:ascii="Courier New" w:hAnsi="Courier New" w:cs="Courier New"/>
          <w:sz w:val="16"/>
          <w:szCs w:val="16"/>
        </w:rPr>
      </w:pPr>
    </w:p>
    <w:p w14:paraId="16074AC9" w14:textId="77777777" w:rsidR="00753D74" w:rsidRDefault="00753D74" w:rsidP="00913B32">
      <w:pPr>
        <w:pStyle w:val="TT-TableTitle"/>
        <w:rPr>
          <w:rFonts w:ascii="Courier New" w:hAnsi="Courier New" w:cs="Courier New"/>
          <w:sz w:val="16"/>
          <w:szCs w:val="16"/>
        </w:rPr>
      </w:pPr>
    </w:p>
    <w:p w14:paraId="30CCB35F" w14:textId="77777777" w:rsidR="00753D74" w:rsidRDefault="00753D74" w:rsidP="00913B32">
      <w:pPr>
        <w:pStyle w:val="TT-TableTitle"/>
        <w:rPr>
          <w:rFonts w:ascii="Courier New" w:hAnsi="Courier New" w:cs="Courier New"/>
          <w:sz w:val="16"/>
          <w:szCs w:val="16"/>
        </w:rPr>
      </w:pPr>
    </w:p>
    <w:p w14:paraId="380A1FC0" w14:textId="77777777" w:rsidR="00753D74" w:rsidRDefault="00753D74" w:rsidP="00913B32">
      <w:pPr>
        <w:pStyle w:val="TT-TableTitle"/>
        <w:rPr>
          <w:rFonts w:ascii="Courier New" w:hAnsi="Courier New" w:cs="Courier New"/>
          <w:sz w:val="16"/>
          <w:szCs w:val="16"/>
        </w:rPr>
      </w:pPr>
    </w:p>
    <w:p w14:paraId="7770D33A" w14:textId="77777777" w:rsidR="00753D74" w:rsidRDefault="00753D74" w:rsidP="00913B32">
      <w:pPr>
        <w:pStyle w:val="TT-TableTitle"/>
        <w:rPr>
          <w:rFonts w:ascii="Courier New" w:hAnsi="Courier New" w:cs="Courier New"/>
          <w:sz w:val="16"/>
          <w:szCs w:val="16"/>
        </w:rPr>
      </w:pPr>
    </w:p>
    <w:p w14:paraId="3E64470A" w14:textId="77777777" w:rsidR="00753D74" w:rsidRDefault="00753D74" w:rsidP="00913B32">
      <w:pPr>
        <w:pStyle w:val="TT-TableTitle"/>
        <w:rPr>
          <w:rFonts w:ascii="Courier New" w:hAnsi="Courier New" w:cs="Courier New"/>
          <w:sz w:val="16"/>
          <w:szCs w:val="16"/>
        </w:rPr>
      </w:pPr>
    </w:p>
    <w:p w14:paraId="280624EC" w14:textId="77777777" w:rsidR="00753D74" w:rsidRDefault="00753D74" w:rsidP="00913B32">
      <w:pPr>
        <w:pStyle w:val="TT-TableTitle"/>
        <w:rPr>
          <w:rFonts w:ascii="Courier New" w:hAnsi="Courier New" w:cs="Courier New"/>
          <w:sz w:val="16"/>
          <w:szCs w:val="16"/>
        </w:rPr>
      </w:pPr>
    </w:p>
    <w:p w14:paraId="0EC346DB" w14:textId="77777777" w:rsidR="00753D74" w:rsidRDefault="00753D74" w:rsidP="00913B32">
      <w:pPr>
        <w:pStyle w:val="TT-TableTitle"/>
        <w:rPr>
          <w:rFonts w:ascii="Courier New" w:hAnsi="Courier New" w:cs="Courier New"/>
          <w:sz w:val="16"/>
          <w:szCs w:val="16"/>
        </w:rPr>
      </w:pPr>
    </w:p>
    <w:p w14:paraId="74820038" w14:textId="77777777" w:rsidR="00753D74" w:rsidRDefault="00753D74" w:rsidP="00913B32">
      <w:pPr>
        <w:pStyle w:val="TT-TableTitle"/>
        <w:rPr>
          <w:rFonts w:ascii="Courier New" w:hAnsi="Courier New" w:cs="Courier New"/>
          <w:sz w:val="16"/>
          <w:szCs w:val="16"/>
        </w:rPr>
      </w:pPr>
    </w:p>
    <w:p w14:paraId="3A4F5B2E" w14:textId="77777777" w:rsidR="00753D74" w:rsidRDefault="00753D74" w:rsidP="00913B32">
      <w:pPr>
        <w:pStyle w:val="TT-TableTitle"/>
        <w:rPr>
          <w:rFonts w:ascii="Courier New" w:hAnsi="Courier New" w:cs="Courier New"/>
          <w:sz w:val="16"/>
          <w:szCs w:val="16"/>
        </w:rPr>
      </w:pPr>
    </w:p>
    <w:p w14:paraId="1169D0DA" w14:textId="77777777" w:rsidR="00753D74" w:rsidRDefault="00753D74" w:rsidP="00913B32">
      <w:pPr>
        <w:pStyle w:val="TT-TableTitle"/>
        <w:rPr>
          <w:rFonts w:ascii="Courier New" w:hAnsi="Courier New" w:cs="Courier New"/>
          <w:sz w:val="16"/>
          <w:szCs w:val="16"/>
        </w:rPr>
      </w:pPr>
    </w:p>
    <w:p w14:paraId="237DE635" w14:textId="77777777" w:rsidR="00753D74" w:rsidRDefault="00753D74" w:rsidP="00913B32">
      <w:pPr>
        <w:pStyle w:val="TT-TableTitle"/>
        <w:rPr>
          <w:rFonts w:ascii="Courier New" w:hAnsi="Courier New" w:cs="Courier New"/>
          <w:sz w:val="16"/>
          <w:szCs w:val="16"/>
        </w:rPr>
      </w:pPr>
    </w:p>
    <w:p w14:paraId="2FF53CC5" w14:textId="77777777" w:rsidR="00753D74" w:rsidRDefault="00753D74" w:rsidP="00913B32">
      <w:pPr>
        <w:pStyle w:val="TT-TableTitle"/>
        <w:rPr>
          <w:rFonts w:ascii="Courier New" w:hAnsi="Courier New" w:cs="Courier New"/>
          <w:sz w:val="16"/>
          <w:szCs w:val="16"/>
        </w:rPr>
      </w:pPr>
    </w:p>
    <w:p w14:paraId="6E293046" w14:textId="77777777" w:rsidR="00753D74" w:rsidRDefault="00753D74" w:rsidP="00913B32">
      <w:pPr>
        <w:pStyle w:val="TT-TableTitle"/>
        <w:rPr>
          <w:rFonts w:ascii="Courier New" w:hAnsi="Courier New" w:cs="Courier New"/>
          <w:sz w:val="16"/>
          <w:szCs w:val="16"/>
        </w:rPr>
      </w:pPr>
    </w:p>
    <w:p w14:paraId="3D2DDE0C" w14:textId="77777777" w:rsidR="00753D74" w:rsidRDefault="00753D74" w:rsidP="00913B32">
      <w:pPr>
        <w:pStyle w:val="TT-TableTitle"/>
        <w:rPr>
          <w:rFonts w:ascii="Courier New" w:hAnsi="Courier New" w:cs="Courier New"/>
          <w:sz w:val="16"/>
          <w:szCs w:val="16"/>
        </w:rPr>
      </w:pPr>
    </w:p>
    <w:p w14:paraId="23AC4C80" w14:textId="77777777" w:rsidR="00753D74" w:rsidRDefault="00753D74" w:rsidP="00913B32">
      <w:pPr>
        <w:pStyle w:val="TT-TableTitle"/>
        <w:rPr>
          <w:rFonts w:ascii="Courier New" w:hAnsi="Courier New" w:cs="Courier New"/>
          <w:sz w:val="16"/>
          <w:szCs w:val="16"/>
        </w:rPr>
      </w:pPr>
    </w:p>
    <w:p w14:paraId="23FF91AF" w14:textId="77777777" w:rsidR="00753D74" w:rsidRDefault="00753D74" w:rsidP="00913B32">
      <w:pPr>
        <w:pStyle w:val="TT-TableTitle"/>
        <w:rPr>
          <w:rFonts w:ascii="Courier New" w:hAnsi="Courier New" w:cs="Courier New"/>
          <w:sz w:val="16"/>
          <w:szCs w:val="16"/>
        </w:rPr>
      </w:pPr>
    </w:p>
    <w:p w14:paraId="1E84AF7B" w14:textId="77777777" w:rsidR="00913B32" w:rsidRPr="00913B32" w:rsidRDefault="00913B32" w:rsidP="00913B32">
      <w:pPr>
        <w:pStyle w:val="TT-TableTitle"/>
        <w:rPr>
          <w:rFonts w:ascii="Courier New" w:hAnsi="Courier New" w:cs="Courier New"/>
          <w:sz w:val="16"/>
          <w:szCs w:val="16"/>
        </w:rPr>
      </w:pPr>
      <w:bookmarkStart w:id="1380" w:name="_Toc54774176"/>
      <w:r w:rsidRPr="00913B32">
        <w:rPr>
          <w:rFonts w:ascii="Courier New" w:hAnsi="Courier New" w:cs="Courier New"/>
          <w:sz w:val="16"/>
          <w:szCs w:val="16"/>
        </w:rPr>
        <w:t xml:space="preserve">Number of Pairwise Associations </w:t>
      </w:r>
      <w:proofErr w:type="gramStart"/>
      <w:r w:rsidRPr="00913B32">
        <w:rPr>
          <w:rFonts w:ascii="Courier New" w:hAnsi="Courier New" w:cs="Courier New"/>
          <w:sz w:val="16"/>
          <w:szCs w:val="16"/>
        </w:rPr>
        <w:t>computed :</w:t>
      </w:r>
      <w:proofErr w:type="gramEnd"/>
      <w:r w:rsidRPr="00913B32">
        <w:rPr>
          <w:rFonts w:ascii="Courier New" w:hAnsi="Courier New" w:cs="Courier New"/>
          <w:sz w:val="16"/>
          <w:szCs w:val="16"/>
        </w:rPr>
        <w:t xml:space="preserve"> 253</w:t>
      </w:r>
      <w:bookmarkEnd w:id="1380"/>
      <w:r w:rsidRPr="00913B32">
        <w:rPr>
          <w:rFonts w:ascii="Courier New" w:hAnsi="Courier New" w:cs="Courier New"/>
          <w:sz w:val="16"/>
          <w:szCs w:val="16"/>
        </w:rPr>
        <w:t xml:space="preserve">     </w:t>
      </w:r>
    </w:p>
    <w:p w14:paraId="634CD168" w14:textId="77777777" w:rsidR="00913B32" w:rsidRPr="00913B32" w:rsidRDefault="00913B32" w:rsidP="00913B32">
      <w:pPr>
        <w:pStyle w:val="TT-TableTitle"/>
        <w:rPr>
          <w:rFonts w:ascii="Courier New" w:hAnsi="Courier New" w:cs="Courier New"/>
          <w:sz w:val="16"/>
          <w:szCs w:val="16"/>
        </w:rPr>
      </w:pPr>
      <w:bookmarkStart w:id="1381" w:name="_Toc54774177"/>
      <w:r w:rsidRPr="00913B32">
        <w:rPr>
          <w:rFonts w:ascii="Courier New" w:hAnsi="Courier New" w:cs="Courier New"/>
          <w:sz w:val="16"/>
          <w:szCs w:val="16"/>
        </w:rPr>
        <w:t>* denotes the after swapping correlation changed by more than 1.96 standard errors</w:t>
      </w:r>
      <w:bookmarkEnd w:id="1381"/>
    </w:p>
    <w:p w14:paraId="150A66D0" w14:textId="77777777" w:rsidR="00913B32" w:rsidRPr="00913B32" w:rsidRDefault="00913B32" w:rsidP="00913B32">
      <w:pPr>
        <w:pStyle w:val="TT-TableTitle"/>
        <w:rPr>
          <w:rFonts w:ascii="Courier New" w:hAnsi="Courier New" w:cs="Courier New"/>
          <w:sz w:val="16"/>
          <w:szCs w:val="16"/>
        </w:rPr>
      </w:pPr>
      <w:bookmarkStart w:id="1382" w:name="_Toc54774178"/>
      <w:r w:rsidRPr="00913B32">
        <w:rPr>
          <w:rFonts w:ascii="Courier New" w:hAnsi="Courier New" w:cs="Courier New"/>
          <w:sz w:val="16"/>
          <w:szCs w:val="16"/>
        </w:rPr>
        <w:t>Variable(s) 'DRACE3_* BIB1201_* BIC0501_* BID0101_* BIE0601_* BORNUSA_* CENREG_* GENDER_*' are indicator variables</w:t>
      </w:r>
      <w:bookmarkEnd w:id="1382"/>
    </w:p>
    <w:p w14:paraId="4B16FFD8" w14:textId="77777777" w:rsidR="00913B32" w:rsidRDefault="00913B32" w:rsidP="00913B32">
      <w:pPr>
        <w:pStyle w:val="TT-TableTitle"/>
      </w:pPr>
      <w:r w:rsidRPr="00913B32">
        <w:rPr>
          <w:rFonts w:ascii="Courier New" w:hAnsi="Courier New" w:cs="Courier New"/>
          <w:sz w:val="16"/>
          <w:szCs w:val="16"/>
        </w:rPr>
        <w:br w:type="page"/>
      </w:r>
      <w:bookmarkStart w:id="1383" w:name="_Toc54774179"/>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383"/>
    </w:p>
    <w:p w14:paraId="4C61E9D8" w14:textId="77777777" w:rsidR="00753D74" w:rsidRDefault="00753D74" w:rsidP="00913B32">
      <w:pPr>
        <w:pStyle w:val="TT-TableTitle"/>
      </w:pPr>
    </w:p>
    <w:p w14:paraId="6354DE48" w14:textId="77777777" w:rsidR="00753D74" w:rsidRDefault="00913B32" w:rsidP="00913B32">
      <w:pPr>
        <w:pStyle w:val="TT-TableTitle"/>
        <w:rPr>
          <w:rFonts w:ascii="Courier New" w:hAnsi="Courier New" w:cs="Courier New"/>
          <w:sz w:val="16"/>
          <w:szCs w:val="16"/>
        </w:rPr>
      </w:pPr>
      <w:bookmarkStart w:id="1384" w:name="_Toc54774180"/>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09:22 W</w:t>
      </w:r>
      <w:r w:rsidR="00753D74">
        <w:rPr>
          <w:rFonts w:ascii="Courier New" w:hAnsi="Courier New" w:cs="Courier New"/>
          <w:sz w:val="16"/>
          <w:szCs w:val="16"/>
        </w:rPr>
        <w:t xml:space="preserve">ednesday, December 23, </w:t>
      </w:r>
      <w:proofErr w:type="gramStart"/>
      <w:r w:rsidR="00753D74">
        <w:rPr>
          <w:rFonts w:ascii="Courier New" w:hAnsi="Courier New" w:cs="Courier New"/>
          <w:sz w:val="16"/>
          <w:szCs w:val="16"/>
        </w:rPr>
        <w:t>2015  44</w:t>
      </w:r>
      <w:bookmarkEnd w:id="1384"/>
      <w:proofErr w:type="gramEnd"/>
    </w:p>
    <w:p w14:paraId="49E04FB1" w14:textId="77777777" w:rsidR="00913B32" w:rsidRPr="00913B32" w:rsidRDefault="00913B32" w:rsidP="00913B32">
      <w:pPr>
        <w:pStyle w:val="TT-TableTitle"/>
        <w:rPr>
          <w:rFonts w:ascii="Courier New" w:hAnsi="Courier New" w:cs="Courier New"/>
          <w:sz w:val="16"/>
          <w:szCs w:val="16"/>
        </w:rPr>
      </w:pPr>
      <w:bookmarkStart w:id="1385" w:name="_Toc54774181"/>
      <w:r w:rsidRPr="00913B32">
        <w:rPr>
          <w:rFonts w:ascii="Courier New" w:hAnsi="Courier New" w:cs="Courier New"/>
          <w:sz w:val="16"/>
          <w:szCs w:val="16"/>
        </w:rPr>
        <w:t>Supplemental Tables for DRB Members</w:t>
      </w:r>
      <w:bookmarkEnd w:id="1385"/>
    </w:p>
    <w:p w14:paraId="3D5E037B" w14:textId="77777777" w:rsidR="00913B32" w:rsidRPr="00913B32" w:rsidRDefault="00913B32" w:rsidP="00913B32">
      <w:pPr>
        <w:pStyle w:val="TT-TableTitle"/>
        <w:rPr>
          <w:rFonts w:ascii="Courier New" w:hAnsi="Courier New" w:cs="Courier New"/>
          <w:sz w:val="16"/>
          <w:szCs w:val="16"/>
        </w:rPr>
      </w:pPr>
      <w:bookmarkStart w:id="1386" w:name="_Toc54774182"/>
      <w:r w:rsidRPr="00913B32">
        <w:rPr>
          <w:rFonts w:ascii="Courier New" w:hAnsi="Courier New" w:cs="Courier New"/>
          <w:sz w:val="16"/>
          <w:szCs w:val="16"/>
        </w:rPr>
        <w:t>Weighted Measures of Association in Swapping Variables and Key Output Variables</w:t>
      </w:r>
      <w:bookmarkEnd w:id="1386"/>
    </w:p>
    <w:p w14:paraId="5AB858C7" w14:textId="77777777" w:rsidR="00913B32" w:rsidRPr="00913B32" w:rsidRDefault="00913B32" w:rsidP="00913B32">
      <w:pPr>
        <w:pStyle w:val="TT-TableTitle"/>
        <w:rPr>
          <w:rFonts w:ascii="Courier New" w:hAnsi="Courier New" w:cs="Courier New"/>
          <w:sz w:val="16"/>
          <w:szCs w:val="16"/>
        </w:rPr>
      </w:pPr>
      <w:bookmarkStart w:id="1387" w:name="_Toc54774183"/>
      <w:r w:rsidRPr="00913B32">
        <w:rPr>
          <w:rFonts w:ascii="Courier New" w:hAnsi="Courier New" w:cs="Courier New"/>
          <w:sz w:val="16"/>
          <w:szCs w:val="16"/>
        </w:rPr>
        <w:t xml:space="preserve">Where </w:t>
      </w:r>
      <w:proofErr w:type="gramStart"/>
      <w:r w:rsidRPr="00913B32">
        <w:rPr>
          <w:rFonts w:ascii="Courier New" w:hAnsi="Courier New" w:cs="Courier New"/>
          <w:sz w:val="16"/>
          <w:szCs w:val="16"/>
        </w:rPr>
        <w:t>r(</w:t>
      </w:r>
      <w:proofErr w:type="gramEnd"/>
      <w:r w:rsidRPr="00913B32">
        <w:rPr>
          <w:rFonts w:ascii="Courier New" w:hAnsi="Courier New" w:cs="Courier New"/>
          <w:sz w:val="16"/>
          <w:szCs w:val="16"/>
        </w:rPr>
        <w:t>before)-r(after) is not equal to 0</w:t>
      </w:r>
      <w:bookmarkEnd w:id="1387"/>
    </w:p>
    <w:p w14:paraId="6D32B4FD" w14:textId="77777777" w:rsidR="00913B32" w:rsidRPr="00913B32" w:rsidRDefault="00913B32" w:rsidP="00913B32">
      <w:pPr>
        <w:pStyle w:val="TT-TableTitle"/>
        <w:rPr>
          <w:rFonts w:ascii="Courier New" w:hAnsi="Courier New" w:cs="Courier New"/>
          <w:sz w:val="16"/>
          <w:szCs w:val="16"/>
        </w:rPr>
      </w:pPr>
    </w:p>
    <w:p w14:paraId="4D5640ED" w14:textId="77777777" w:rsidR="00913B32" w:rsidRPr="00913B32" w:rsidRDefault="00913B32" w:rsidP="00913B32">
      <w:pPr>
        <w:pStyle w:val="TT-TableTitle"/>
        <w:rPr>
          <w:rFonts w:ascii="Courier New" w:hAnsi="Courier New" w:cs="Courier New"/>
          <w:sz w:val="16"/>
          <w:szCs w:val="16"/>
        </w:rPr>
      </w:pPr>
      <w:bookmarkStart w:id="1388" w:name="_Toc54774184"/>
      <w:r w:rsidRPr="00913B32">
        <w:rPr>
          <w:rFonts w:ascii="Courier New" w:hAnsi="Courier New" w:cs="Courier New"/>
          <w:sz w:val="16"/>
          <w:szCs w:val="16"/>
        </w:rPr>
        <w:t xml:space="preserve">Variable    </w:t>
      </w:r>
      <w:proofErr w:type="spellStart"/>
      <w:r w:rsidRPr="00913B32">
        <w:rPr>
          <w:rFonts w:ascii="Courier New" w:hAnsi="Courier New" w:cs="Courier New"/>
          <w:sz w:val="16"/>
          <w:szCs w:val="16"/>
        </w:rPr>
        <w:t>Variable</w:t>
      </w:r>
      <w:proofErr w:type="spellEnd"/>
      <w:r w:rsidRPr="00913B32">
        <w:rPr>
          <w:rFonts w:ascii="Courier New" w:hAnsi="Courier New" w:cs="Courier New"/>
          <w:sz w:val="16"/>
          <w:szCs w:val="16"/>
        </w:rPr>
        <w:t xml:space="preserve">        Weighted           </w:t>
      </w:r>
      <w:proofErr w:type="spellStart"/>
      <w:r w:rsidRPr="00913B32">
        <w:rPr>
          <w:rFonts w:ascii="Courier New" w:hAnsi="Courier New" w:cs="Courier New"/>
          <w:sz w:val="16"/>
          <w:szCs w:val="16"/>
        </w:rPr>
        <w:t>Weighted</w:t>
      </w:r>
      <w:bookmarkEnd w:id="1388"/>
      <w:proofErr w:type="spellEnd"/>
    </w:p>
    <w:p w14:paraId="0105970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389" w:name="_Toc54774185"/>
      <w:r w:rsidRPr="00913B32">
        <w:rPr>
          <w:rFonts w:ascii="Courier New" w:hAnsi="Courier New" w:cs="Courier New"/>
          <w:sz w:val="16"/>
          <w:szCs w:val="16"/>
        </w:rPr>
        <w:t xml:space="preserve">1        2            </w:t>
      </w:r>
      <w:proofErr w:type="gramStart"/>
      <w:r w:rsidRPr="00913B32">
        <w:rPr>
          <w:rFonts w:ascii="Courier New" w:hAnsi="Courier New" w:cs="Courier New"/>
          <w:sz w:val="16"/>
          <w:szCs w:val="16"/>
        </w:rPr>
        <w:t>Before</w:t>
      </w:r>
      <w:proofErr w:type="gramEnd"/>
      <w:r w:rsidRPr="00913B32">
        <w:rPr>
          <w:rFonts w:ascii="Courier New" w:hAnsi="Courier New" w:cs="Courier New"/>
          <w:sz w:val="16"/>
          <w:szCs w:val="16"/>
        </w:rPr>
        <w:t xml:space="preserve"> Swapping    After Swapping</w:t>
      </w:r>
      <w:bookmarkEnd w:id="1389"/>
    </w:p>
    <w:p w14:paraId="4E805DC2" w14:textId="77777777" w:rsidR="00913B32" w:rsidRPr="00913B32" w:rsidRDefault="00913B32" w:rsidP="00913B32">
      <w:pPr>
        <w:pStyle w:val="TT-TableTitle"/>
        <w:rPr>
          <w:rFonts w:ascii="Courier New" w:hAnsi="Courier New" w:cs="Courier New"/>
          <w:sz w:val="16"/>
          <w:szCs w:val="16"/>
        </w:rPr>
      </w:pPr>
    </w:p>
    <w:p w14:paraId="2D99B05F" w14:textId="77777777" w:rsidR="00913B32" w:rsidRPr="00913B32" w:rsidRDefault="00913B32" w:rsidP="00913B32">
      <w:pPr>
        <w:pStyle w:val="TT-TableTitle"/>
        <w:rPr>
          <w:rFonts w:ascii="Courier New" w:hAnsi="Courier New" w:cs="Courier New"/>
          <w:sz w:val="16"/>
          <w:szCs w:val="16"/>
        </w:rPr>
      </w:pPr>
      <w:bookmarkStart w:id="1390" w:name="_Toc54774186"/>
      <w:r w:rsidRPr="00913B32">
        <w:rPr>
          <w:rFonts w:ascii="Courier New" w:hAnsi="Courier New" w:cs="Courier New"/>
          <w:sz w:val="16"/>
          <w:szCs w:val="16"/>
        </w:rPr>
        <w:t>DRACE3_1    EDUC_DET        -0.08098           -0.07846</w:t>
      </w:r>
      <w:bookmarkEnd w:id="1390"/>
      <w:r w:rsidRPr="00913B32">
        <w:rPr>
          <w:rFonts w:ascii="Courier New" w:hAnsi="Courier New" w:cs="Courier New"/>
          <w:sz w:val="16"/>
          <w:szCs w:val="16"/>
        </w:rPr>
        <w:t xml:space="preserve">   </w:t>
      </w:r>
    </w:p>
    <w:p w14:paraId="7C100A18" w14:textId="77777777" w:rsidR="00913B32" w:rsidRPr="00913B32" w:rsidRDefault="00913B32" w:rsidP="00913B32">
      <w:pPr>
        <w:pStyle w:val="TT-TableTitle"/>
        <w:rPr>
          <w:rFonts w:ascii="Courier New" w:hAnsi="Courier New" w:cs="Courier New"/>
          <w:sz w:val="16"/>
          <w:szCs w:val="16"/>
        </w:rPr>
      </w:pPr>
      <w:bookmarkStart w:id="1391" w:name="_Toc54774187"/>
      <w:r w:rsidRPr="00913B32">
        <w:rPr>
          <w:rFonts w:ascii="Courier New" w:hAnsi="Courier New" w:cs="Courier New"/>
          <w:sz w:val="16"/>
          <w:szCs w:val="16"/>
        </w:rPr>
        <w:t>DRACE3_1    GENDER_1         0.03273           -0.01536</w:t>
      </w:r>
      <w:bookmarkEnd w:id="1391"/>
      <w:r w:rsidRPr="00913B32">
        <w:rPr>
          <w:rFonts w:ascii="Courier New" w:hAnsi="Courier New" w:cs="Courier New"/>
          <w:sz w:val="16"/>
          <w:szCs w:val="16"/>
        </w:rPr>
        <w:t xml:space="preserve">   </w:t>
      </w:r>
    </w:p>
    <w:p w14:paraId="0E6035E7" w14:textId="77777777" w:rsidR="00913B32" w:rsidRPr="00913B32" w:rsidRDefault="00913B32" w:rsidP="00913B32">
      <w:pPr>
        <w:pStyle w:val="TT-TableTitle"/>
        <w:rPr>
          <w:rFonts w:ascii="Courier New" w:hAnsi="Courier New" w:cs="Courier New"/>
          <w:sz w:val="16"/>
          <w:szCs w:val="16"/>
        </w:rPr>
      </w:pPr>
      <w:bookmarkStart w:id="1392" w:name="_Toc54774188"/>
      <w:r w:rsidRPr="00913B32">
        <w:rPr>
          <w:rFonts w:ascii="Courier New" w:hAnsi="Courier New" w:cs="Courier New"/>
          <w:sz w:val="16"/>
          <w:szCs w:val="16"/>
        </w:rPr>
        <w:t>DRACE3_1    SCORE           -0.25779           -0.27755</w:t>
      </w:r>
      <w:bookmarkEnd w:id="1392"/>
      <w:r w:rsidRPr="00913B32">
        <w:rPr>
          <w:rFonts w:ascii="Courier New" w:hAnsi="Courier New" w:cs="Courier New"/>
          <w:sz w:val="16"/>
          <w:szCs w:val="16"/>
        </w:rPr>
        <w:t xml:space="preserve">   </w:t>
      </w:r>
    </w:p>
    <w:p w14:paraId="1C00AA13" w14:textId="77777777" w:rsidR="00913B32" w:rsidRPr="00913B32" w:rsidRDefault="00913B32" w:rsidP="00913B32">
      <w:pPr>
        <w:pStyle w:val="TT-TableTitle"/>
        <w:rPr>
          <w:rFonts w:ascii="Courier New" w:hAnsi="Courier New" w:cs="Courier New"/>
          <w:sz w:val="16"/>
          <w:szCs w:val="16"/>
        </w:rPr>
      </w:pPr>
      <w:bookmarkStart w:id="1393" w:name="_Toc54774189"/>
      <w:r w:rsidRPr="00913B32">
        <w:rPr>
          <w:rFonts w:ascii="Courier New" w:hAnsi="Courier New" w:cs="Courier New"/>
          <w:sz w:val="16"/>
          <w:szCs w:val="16"/>
        </w:rPr>
        <w:t>DRACE3_2    BIB1201_1       -0.08123           -0.08219</w:t>
      </w:r>
      <w:bookmarkEnd w:id="1393"/>
      <w:r w:rsidRPr="00913B32">
        <w:rPr>
          <w:rFonts w:ascii="Courier New" w:hAnsi="Courier New" w:cs="Courier New"/>
          <w:sz w:val="16"/>
          <w:szCs w:val="16"/>
        </w:rPr>
        <w:t xml:space="preserve">   </w:t>
      </w:r>
    </w:p>
    <w:p w14:paraId="6089557F" w14:textId="77777777" w:rsidR="00913B32" w:rsidRPr="00913B32" w:rsidRDefault="00913B32" w:rsidP="00913B32">
      <w:pPr>
        <w:pStyle w:val="TT-TableTitle"/>
        <w:rPr>
          <w:rFonts w:ascii="Courier New" w:hAnsi="Courier New" w:cs="Courier New"/>
          <w:sz w:val="16"/>
          <w:szCs w:val="16"/>
        </w:rPr>
      </w:pPr>
      <w:bookmarkStart w:id="1394" w:name="_Toc54774190"/>
      <w:r w:rsidRPr="00913B32">
        <w:rPr>
          <w:rFonts w:ascii="Courier New" w:hAnsi="Courier New" w:cs="Courier New"/>
          <w:sz w:val="16"/>
          <w:szCs w:val="16"/>
        </w:rPr>
        <w:t>DRACE3_2    BIC0501_1        0.00114           -0.02055</w:t>
      </w:r>
      <w:bookmarkEnd w:id="1394"/>
      <w:r w:rsidRPr="00913B32">
        <w:rPr>
          <w:rFonts w:ascii="Courier New" w:hAnsi="Courier New" w:cs="Courier New"/>
          <w:sz w:val="16"/>
          <w:szCs w:val="16"/>
        </w:rPr>
        <w:t xml:space="preserve">   </w:t>
      </w:r>
    </w:p>
    <w:p w14:paraId="0FA1C4A1" w14:textId="77777777" w:rsidR="00913B32" w:rsidRPr="00913B32" w:rsidRDefault="00913B32" w:rsidP="00913B32">
      <w:pPr>
        <w:pStyle w:val="TT-TableTitle"/>
        <w:rPr>
          <w:rFonts w:ascii="Courier New" w:hAnsi="Courier New" w:cs="Courier New"/>
          <w:sz w:val="16"/>
          <w:szCs w:val="16"/>
        </w:rPr>
      </w:pPr>
      <w:bookmarkStart w:id="1395" w:name="_Toc54774191"/>
      <w:r w:rsidRPr="00913B32">
        <w:rPr>
          <w:rFonts w:ascii="Courier New" w:hAnsi="Courier New" w:cs="Courier New"/>
          <w:sz w:val="16"/>
          <w:szCs w:val="16"/>
        </w:rPr>
        <w:t>DRACE3_2    BID0101_1       -0.10379           -0.10452</w:t>
      </w:r>
      <w:bookmarkEnd w:id="1395"/>
      <w:r w:rsidRPr="00913B32">
        <w:rPr>
          <w:rFonts w:ascii="Courier New" w:hAnsi="Courier New" w:cs="Courier New"/>
          <w:sz w:val="16"/>
          <w:szCs w:val="16"/>
        </w:rPr>
        <w:t xml:space="preserve">   </w:t>
      </w:r>
    </w:p>
    <w:p w14:paraId="4C00FFA6" w14:textId="77777777" w:rsidR="00913B32" w:rsidRPr="00913B32" w:rsidRDefault="00913B32" w:rsidP="00913B32">
      <w:pPr>
        <w:pStyle w:val="TT-TableTitle"/>
        <w:rPr>
          <w:rFonts w:ascii="Courier New" w:hAnsi="Courier New" w:cs="Courier New"/>
          <w:sz w:val="16"/>
          <w:szCs w:val="16"/>
        </w:rPr>
      </w:pPr>
      <w:bookmarkStart w:id="1396" w:name="_Toc54774192"/>
      <w:r w:rsidRPr="00913B32">
        <w:rPr>
          <w:rFonts w:ascii="Courier New" w:hAnsi="Courier New" w:cs="Courier New"/>
          <w:sz w:val="16"/>
          <w:szCs w:val="16"/>
        </w:rPr>
        <w:t>DRACE3_2    BIE0601_1       -0.02001           -0.01740</w:t>
      </w:r>
      <w:bookmarkEnd w:id="1396"/>
      <w:r w:rsidRPr="00913B32">
        <w:rPr>
          <w:rFonts w:ascii="Courier New" w:hAnsi="Courier New" w:cs="Courier New"/>
          <w:sz w:val="16"/>
          <w:szCs w:val="16"/>
        </w:rPr>
        <w:t xml:space="preserve">   </w:t>
      </w:r>
    </w:p>
    <w:p w14:paraId="5D5C4EC2" w14:textId="77777777" w:rsidR="00913B32" w:rsidRPr="00913B32" w:rsidRDefault="00913B32" w:rsidP="00913B32">
      <w:pPr>
        <w:pStyle w:val="TT-TableTitle"/>
        <w:rPr>
          <w:rFonts w:ascii="Courier New" w:hAnsi="Courier New" w:cs="Courier New"/>
          <w:sz w:val="16"/>
          <w:szCs w:val="16"/>
        </w:rPr>
      </w:pPr>
      <w:bookmarkStart w:id="1397" w:name="_Toc54774193"/>
      <w:r w:rsidRPr="00913B32">
        <w:rPr>
          <w:rFonts w:ascii="Courier New" w:hAnsi="Courier New" w:cs="Courier New"/>
          <w:sz w:val="16"/>
          <w:szCs w:val="16"/>
        </w:rPr>
        <w:t>DRACE3_2    BIE0601_2        0.03450            0.03532</w:t>
      </w:r>
      <w:bookmarkEnd w:id="1397"/>
      <w:r w:rsidRPr="00913B32">
        <w:rPr>
          <w:rFonts w:ascii="Courier New" w:hAnsi="Courier New" w:cs="Courier New"/>
          <w:sz w:val="16"/>
          <w:szCs w:val="16"/>
        </w:rPr>
        <w:t xml:space="preserve">   </w:t>
      </w:r>
    </w:p>
    <w:p w14:paraId="39463EF2" w14:textId="77777777" w:rsidR="00913B32" w:rsidRPr="00913B32" w:rsidRDefault="00913B32" w:rsidP="00913B32">
      <w:pPr>
        <w:pStyle w:val="TT-TableTitle"/>
        <w:rPr>
          <w:rFonts w:ascii="Courier New" w:hAnsi="Courier New" w:cs="Courier New"/>
          <w:sz w:val="16"/>
          <w:szCs w:val="16"/>
        </w:rPr>
      </w:pPr>
      <w:bookmarkStart w:id="1398" w:name="_Toc54774194"/>
      <w:r w:rsidRPr="00913B32">
        <w:rPr>
          <w:rFonts w:ascii="Courier New" w:hAnsi="Courier New" w:cs="Courier New"/>
          <w:sz w:val="16"/>
          <w:szCs w:val="16"/>
        </w:rPr>
        <w:t>DRACE3_2    BIE0601_3        0.05105            0.07632</w:t>
      </w:r>
      <w:bookmarkEnd w:id="1398"/>
      <w:r w:rsidRPr="00913B32">
        <w:rPr>
          <w:rFonts w:ascii="Courier New" w:hAnsi="Courier New" w:cs="Courier New"/>
          <w:sz w:val="16"/>
          <w:szCs w:val="16"/>
        </w:rPr>
        <w:t xml:space="preserve">   </w:t>
      </w:r>
    </w:p>
    <w:p w14:paraId="56E994EB" w14:textId="77777777" w:rsidR="00913B32" w:rsidRPr="00913B32" w:rsidRDefault="00913B32" w:rsidP="00913B32">
      <w:pPr>
        <w:pStyle w:val="TT-TableTitle"/>
        <w:rPr>
          <w:rFonts w:ascii="Courier New" w:hAnsi="Courier New" w:cs="Courier New"/>
          <w:sz w:val="16"/>
          <w:szCs w:val="16"/>
        </w:rPr>
      </w:pPr>
      <w:bookmarkStart w:id="1399" w:name="_Toc54774195"/>
      <w:r w:rsidRPr="00913B32">
        <w:rPr>
          <w:rFonts w:ascii="Courier New" w:hAnsi="Courier New" w:cs="Courier New"/>
          <w:sz w:val="16"/>
          <w:szCs w:val="16"/>
        </w:rPr>
        <w:t>DRACE3_2    BIE0601_4       -0.03733           -0.07050</w:t>
      </w:r>
      <w:bookmarkEnd w:id="1399"/>
      <w:r w:rsidRPr="00913B32">
        <w:rPr>
          <w:rFonts w:ascii="Courier New" w:hAnsi="Courier New" w:cs="Courier New"/>
          <w:sz w:val="16"/>
          <w:szCs w:val="16"/>
        </w:rPr>
        <w:t xml:space="preserve">   </w:t>
      </w:r>
    </w:p>
    <w:p w14:paraId="5A02CE64" w14:textId="77777777" w:rsidR="00913B32" w:rsidRPr="00913B32" w:rsidRDefault="00913B32" w:rsidP="00913B32">
      <w:pPr>
        <w:pStyle w:val="TT-TableTitle"/>
        <w:rPr>
          <w:rFonts w:ascii="Courier New" w:hAnsi="Courier New" w:cs="Courier New"/>
          <w:sz w:val="16"/>
          <w:szCs w:val="16"/>
        </w:rPr>
      </w:pPr>
      <w:bookmarkStart w:id="1400" w:name="_Toc54774196"/>
      <w:r w:rsidRPr="00913B32">
        <w:rPr>
          <w:rFonts w:ascii="Courier New" w:hAnsi="Courier New" w:cs="Courier New"/>
          <w:sz w:val="16"/>
          <w:szCs w:val="16"/>
        </w:rPr>
        <w:t>DRACE3_2    BIE0601_5       -0.04799           -0.04766</w:t>
      </w:r>
      <w:bookmarkEnd w:id="1400"/>
      <w:r w:rsidRPr="00913B32">
        <w:rPr>
          <w:rFonts w:ascii="Courier New" w:hAnsi="Courier New" w:cs="Courier New"/>
          <w:sz w:val="16"/>
          <w:szCs w:val="16"/>
        </w:rPr>
        <w:t xml:space="preserve">   </w:t>
      </w:r>
    </w:p>
    <w:p w14:paraId="38B4B60F" w14:textId="77777777" w:rsidR="00913B32" w:rsidRPr="00913B32" w:rsidRDefault="00913B32" w:rsidP="00913B32">
      <w:pPr>
        <w:pStyle w:val="TT-TableTitle"/>
        <w:rPr>
          <w:rFonts w:ascii="Courier New" w:hAnsi="Courier New" w:cs="Courier New"/>
          <w:sz w:val="16"/>
          <w:szCs w:val="16"/>
        </w:rPr>
      </w:pPr>
      <w:bookmarkStart w:id="1401" w:name="_Toc54774197"/>
      <w:r w:rsidRPr="00913B32">
        <w:rPr>
          <w:rFonts w:ascii="Courier New" w:hAnsi="Courier New" w:cs="Courier New"/>
          <w:sz w:val="16"/>
          <w:szCs w:val="16"/>
        </w:rPr>
        <w:t>DRACE3_2    BORNUSA_1        0.25477            0.19103</w:t>
      </w:r>
      <w:bookmarkEnd w:id="1401"/>
      <w:r w:rsidRPr="00913B32">
        <w:rPr>
          <w:rFonts w:ascii="Courier New" w:hAnsi="Courier New" w:cs="Courier New"/>
          <w:sz w:val="16"/>
          <w:szCs w:val="16"/>
        </w:rPr>
        <w:t xml:space="preserve">   </w:t>
      </w:r>
    </w:p>
    <w:p w14:paraId="07B92E3A" w14:textId="77777777" w:rsidR="00913B32" w:rsidRPr="00913B32" w:rsidRDefault="00913B32" w:rsidP="00913B32">
      <w:pPr>
        <w:pStyle w:val="TT-TableTitle"/>
        <w:rPr>
          <w:rFonts w:ascii="Courier New" w:hAnsi="Courier New" w:cs="Courier New"/>
          <w:sz w:val="16"/>
          <w:szCs w:val="16"/>
        </w:rPr>
      </w:pPr>
      <w:bookmarkStart w:id="1402" w:name="_Toc54774198"/>
      <w:r w:rsidRPr="00913B32">
        <w:rPr>
          <w:rFonts w:ascii="Courier New" w:hAnsi="Courier New" w:cs="Courier New"/>
          <w:sz w:val="16"/>
          <w:szCs w:val="16"/>
        </w:rPr>
        <w:t>DRACE3_2    CENREG_1         0.01102            0.01150</w:t>
      </w:r>
      <w:bookmarkEnd w:id="1402"/>
      <w:r w:rsidRPr="00913B32">
        <w:rPr>
          <w:rFonts w:ascii="Courier New" w:hAnsi="Courier New" w:cs="Courier New"/>
          <w:sz w:val="16"/>
          <w:szCs w:val="16"/>
        </w:rPr>
        <w:t xml:space="preserve">   </w:t>
      </w:r>
    </w:p>
    <w:p w14:paraId="662F1333" w14:textId="77777777" w:rsidR="00913B32" w:rsidRPr="00913B32" w:rsidRDefault="00913B32" w:rsidP="00913B32">
      <w:pPr>
        <w:pStyle w:val="TT-TableTitle"/>
        <w:rPr>
          <w:rFonts w:ascii="Courier New" w:hAnsi="Courier New" w:cs="Courier New"/>
          <w:sz w:val="16"/>
          <w:szCs w:val="16"/>
        </w:rPr>
      </w:pPr>
      <w:bookmarkStart w:id="1403" w:name="_Toc54774199"/>
      <w:r w:rsidRPr="00913B32">
        <w:rPr>
          <w:rFonts w:ascii="Courier New" w:hAnsi="Courier New" w:cs="Courier New"/>
          <w:sz w:val="16"/>
          <w:szCs w:val="16"/>
        </w:rPr>
        <w:t>DRACE3_2    CENREG_2         0.01076            0.01134</w:t>
      </w:r>
      <w:bookmarkEnd w:id="1403"/>
      <w:r w:rsidRPr="00913B32">
        <w:rPr>
          <w:rFonts w:ascii="Courier New" w:hAnsi="Courier New" w:cs="Courier New"/>
          <w:sz w:val="16"/>
          <w:szCs w:val="16"/>
        </w:rPr>
        <w:t xml:space="preserve">   </w:t>
      </w:r>
    </w:p>
    <w:p w14:paraId="37008B35" w14:textId="77777777" w:rsidR="00913B32" w:rsidRPr="00913B32" w:rsidRDefault="00913B32" w:rsidP="00913B32">
      <w:pPr>
        <w:pStyle w:val="TT-TableTitle"/>
        <w:rPr>
          <w:rFonts w:ascii="Courier New" w:hAnsi="Courier New" w:cs="Courier New"/>
          <w:sz w:val="16"/>
          <w:szCs w:val="16"/>
        </w:rPr>
      </w:pPr>
      <w:bookmarkStart w:id="1404" w:name="_Toc54774200"/>
      <w:r w:rsidRPr="00913B32">
        <w:rPr>
          <w:rFonts w:ascii="Courier New" w:hAnsi="Courier New" w:cs="Courier New"/>
          <w:sz w:val="16"/>
          <w:szCs w:val="16"/>
        </w:rPr>
        <w:t>DRACE3_2    CENREG_3         0.16679            0.12631</w:t>
      </w:r>
      <w:bookmarkEnd w:id="1404"/>
      <w:r w:rsidRPr="00913B32">
        <w:rPr>
          <w:rFonts w:ascii="Courier New" w:hAnsi="Courier New" w:cs="Courier New"/>
          <w:sz w:val="16"/>
          <w:szCs w:val="16"/>
        </w:rPr>
        <w:t xml:space="preserve">   </w:t>
      </w:r>
    </w:p>
    <w:p w14:paraId="2AE93783" w14:textId="77777777" w:rsidR="00913B32" w:rsidRPr="00913B32" w:rsidRDefault="00913B32" w:rsidP="00913B32">
      <w:pPr>
        <w:pStyle w:val="TT-TableTitle"/>
        <w:rPr>
          <w:rFonts w:ascii="Courier New" w:hAnsi="Courier New" w:cs="Courier New"/>
          <w:sz w:val="16"/>
          <w:szCs w:val="16"/>
        </w:rPr>
      </w:pPr>
      <w:bookmarkStart w:id="1405" w:name="_Toc54774201"/>
      <w:r w:rsidRPr="00913B32">
        <w:rPr>
          <w:rFonts w:ascii="Courier New" w:hAnsi="Courier New" w:cs="Courier New"/>
          <w:sz w:val="16"/>
          <w:szCs w:val="16"/>
        </w:rPr>
        <w:t>DRACE3_2    CENREG_4        -0.21029           -0.16509</w:t>
      </w:r>
      <w:bookmarkEnd w:id="1405"/>
      <w:r w:rsidRPr="00913B32">
        <w:rPr>
          <w:rFonts w:ascii="Courier New" w:hAnsi="Courier New" w:cs="Courier New"/>
          <w:sz w:val="16"/>
          <w:szCs w:val="16"/>
        </w:rPr>
        <w:t xml:space="preserve">   </w:t>
      </w:r>
    </w:p>
    <w:p w14:paraId="50036C76" w14:textId="77777777" w:rsidR="00913B32" w:rsidRPr="00913B32" w:rsidRDefault="00913B32" w:rsidP="00913B32">
      <w:pPr>
        <w:pStyle w:val="TT-TableTitle"/>
        <w:rPr>
          <w:rFonts w:ascii="Courier New" w:hAnsi="Courier New" w:cs="Courier New"/>
          <w:sz w:val="16"/>
          <w:szCs w:val="16"/>
        </w:rPr>
      </w:pPr>
      <w:bookmarkStart w:id="1406" w:name="_Toc54774202"/>
      <w:r w:rsidRPr="00913B32">
        <w:rPr>
          <w:rFonts w:ascii="Courier New" w:hAnsi="Courier New" w:cs="Courier New"/>
          <w:sz w:val="16"/>
          <w:szCs w:val="16"/>
        </w:rPr>
        <w:t>DRACE3_2    DAGE            -0.01220           -0.01296</w:t>
      </w:r>
      <w:bookmarkEnd w:id="1406"/>
      <w:r w:rsidRPr="00913B32">
        <w:rPr>
          <w:rFonts w:ascii="Courier New" w:hAnsi="Courier New" w:cs="Courier New"/>
          <w:sz w:val="16"/>
          <w:szCs w:val="16"/>
        </w:rPr>
        <w:t xml:space="preserve">   </w:t>
      </w:r>
    </w:p>
    <w:p w14:paraId="2E64DCD6" w14:textId="77777777" w:rsidR="00913B32" w:rsidRPr="00913B32" w:rsidRDefault="00913B32" w:rsidP="00913B32">
      <w:pPr>
        <w:pStyle w:val="TT-TableTitle"/>
        <w:rPr>
          <w:rFonts w:ascii="Courier New" w:hAnsi="Courier New" w:cs="Courier New"/>
          <w:sz w:val="16"/>
          <w:szCs w:val="16"/>
        </w:rPr>
      </w:pPr>
      <w:bookmarkStart w:id="1407" w:name="_Toc54774203"/>
      <w:r w:rsidRPr="00913B32">
        <w:rPr>
          <w:rFonts w:ascii="Courier New" w:hAnsi="Courier New" w:cs="Courier New"/>
          <w:sz w:val="16"/>
          <w:szCs w:val="16"/>
        </w:rPr>
        <w:t>DRACE3_2    DAGE3           -0.04099           -0.04156</w:t>
      </w:r>
      <w:bookmarkEnd w:id="1407"/>
      <w:r w:rsidRPr="00913B32">
        <w:rPr>
          <w:rFonts w:ascii="Courier New" w:hAnsi="Courier New" w:cs="Courier New"/>
          <w:sz w:val="16"/>
          <w:szCs w:val="16"/>
        </w:rPr>
        <w:t xml:space="preserve">   </w:t>
      </w:r>
    </w:p>
    <w:p w14:paraId="6E78BBC8" w14:textId="77777777" w:rsidR="00913B32" w:rsidRPr="00913B32" w:rsidRDefault="00913B32" w:rsidP="00913B32">
      <w:pPr>
        <w:pStyle w:val="TT-TableTitle"/>
        <w:rPr>
          <w:rFonts w:ascii="Courier New" w:hAnsi="Courier New" w:cs="Courier New"/>
          <w:sz w:val="16"/>
          <w:szCs w:val="16"/>
        </w:rPr>
      </w:pPr>
      <w:bookmarkStart w:id="1408" w:name="_Toc54774204"/>
      <w:r w:rsidRPr="00913B32">
        <w:rPr>
          <w:rFonts w:ascii="Courier New" w:hAnsi="Courier New" w:cs="Courier New"/>
          <w:sz w:val="16"/>
          <w:szCs w:val="16"/>
        </w:rPr>
        <w:t>DRACE3_2    DIC0401          0.04239            0.03980</w:t>
      </w:r>
      <w:bookmarkEnd w:id="1408"/>
      <w:r w:rsidRPr="00913B32">
        <w:rPr>
          <w:rFonts w:ascii="Courier New" w:hAnsi="Courier New" w:cs="Courier New"/>
          <w:sz w:val="16"/>
          <w:szCs w:val="16"/>
        </w:rPr>
        <w:t xml:space="preserve">   </w:t>
      </w:r>
    </w:p>
    <w:p w14:paraId="28C8D0C8" w14:textId="77777777" w:rsidR="00913B32" w:rsidRPr="00913B32" w:rsidRDefault="00913B32" w:rsidP="00913B32">
      <w:pPr>
        <w:pStyle w:val="TT-TableTitle"/>
        <w:rPr>
          <w:rFonts w:ascii="Courier New" w:hAnsi="Courier New" w:cs="Courier New"/>
          <w:sz w:val="16"/>
          <w:szCs w:val="16"/>
        </w:rPr>
      </w:pPr>
      <w:bookmarkStart w:id="1409" w:name="_Toc54774205"/>
      <w:r w:rsidRPr="00913B32">
        <w:rPr>
          <w:rFonts w:ascii="Courier New" w:hAnsi="Courier New" w:cs="Courier New"/>
          <w:sz w:val="16"/>
          <w:szCs w:val="16"/>
        </w:rPr>
        <w:t>DRACE3_2    DRACE3_3        -0.70880           -0.70803</w:t>
      </w:r>
      <w:bookmarkEnd w:id="1409"/>
      <w:r w:rsidRPr="00913B32">
        <w:rPr>
          <w:rFonts w:ascii="Courier New" w:hAnsi="Courier New" w:cs="Courier New"/>
          <w:sz w:val="16"/>
          <w:szCs w:val="16"/>
        </w:rPr>
        <w:t xml:space="preserve">   </w:t>
      </w:r>
    </w:p>
    <w:p w14:paraId="3AFE5C80" w14:textId="77777777" w:rsidR="00913B32" w:rsidRPr="00913B32" w:rsidRDefault="00913B32" w:rsidP="00913B32">
      <w:pPr>
        <w:pStyle w:val="TT-TableTitle"/>
        <w:rPr>
          <w:rFonts w:ascii="Courier New" w:hAnsi="Courier New" w:cs="Courier New"/>
          <w:sz w:val="16"/>
          <w:szCs w:val="16"/>
        </w:rPr>
      </w:pPr>
      <w:bookmarkStart w:id="1410" w:name="_Toc54774206"/>
      <w:r w:rsidRPr="00913B32">
        <w:rPr>
          <w:rFonts w:ascii="Courier New" w:hAnsi="Courier New" w:cs="Courier New"/>
          <w:sz w:val="16"/>
          <w:szCs w:val="16"/>
        </w:rPr>
        <w:t>DRACE3_2    EDUC3           -0.16466           -0.16494</w:t>
      </w:r>
      <w:bookmarkEnd w:id="1410"/>
      <w:r w:rsidRPr="00913B32">
        <w:rPr>
          <w:rFonts w:ascii="Courier New" w:hAnsi="Courier New" w:cs="Courier New"/>
          <w:sz w:val="16"/>
          <w:szCs w:val="16"/>
        </w:rPr>
        <w:t xml:space="preserve">   </w:t>
      </w:r>
    </w:p>
    <w:p w14:paraId="4B2F7E27" w14:textId="77777777" w:rsidR="00913B32" w:rsidRPr="00913B32" w:rsidRDefault="00913B32" w:rsidP="00913B32">
      <w:pPr>
        <w:pStyle w:val="TT-TableTitle"/>
        <w:rPr>
          <w:rFonts w:ascii="Courier New" w:hAnsi="Courier New" w:cs="Courier New"/>
          <w:sz w:val="16"/>
          <w:szCs w:val="16"/>
        </w:rPr>
      </w:pPr>
      <w:bookmarkStart w:id="1411" w:name="_Toc54774207"/>
      <w:r w:rsidRPr="00913B32">
        <w:rPr>
          <w:rFonts w:ascii="Courier New" w:hAnsi="Courier New" w:cs="Courier New"/>
          <w:sz w:val="16"/>
          <w:szCs w:val="16"/>
        </w:rPr>
        <w:t>DRACE3_2    EDUC_DET        -0.12629           -0.12687</w:t>
      </w:r>
      <w:bookmarkEnd w:id="1411"/>
      <w:r w:rsidRPr="00913B32">
        <w:rPr>
          <w:rFonts w:ascii="Courier New" w:hAnsi="Courier New" w:cs="Courier New"/>
          <w:sz w:val="16"/>
          <w:szCs w:val="16"/>
        </w:rPr>
        <w:t xml:space="preserve">   </w:t>
      </w:r>
    </w:p>
    <w:p w14:paraId="78078E55" w14:textId="77777777" w:rsidR="00913B32" w:rsidRPr="00913B32" w:rsidRDefault="00913B32" w:rsidP="00913B32">
      <w:pPr>
        <w:pStyle w:val="TT-TableTitle"/>
        <w:rPr>
          <w:rFonts w:ascii="Courier New" w:hAnsi="Courier New" w:cs="Courier New"/>
          <w:sz w:val="16"/>
          <w:szCs w:val="16"/>
        </w:rPr>
      </w:pPr>
      <w:bookmarkStart w:id="1412" w:name="_Toc54774208"/>
      <w:r w:rsidRPr="00913B32">
        <w:rPr>
          <w:rFonts w:ascii="Courier New" w:hAnsi="Courier New" w:cs="Courier New"/>
          <w:sz w:val="16"/>
          <w:szCs w:val="16"/>
        </w:rPr>
        <w:t>DRACE3_2    GENDER_1        -0.03462            0.00140</w:t>
      </w:r>
      <w:bookmarkEnd w:id="1412"/>
      <w:r w:rsidRPr="00913B32">
        <w:rPr>
          <w:rFonts w:ascii="Courier New" w:hAnsi="Courier New" w:cs="Courier New"/>
          <w:sz w:val="16"/>
          <w:szCs w:val="16"/>
        </w:rPr>
        <w:t xml:space="preserve">   </w:t>
      </w:r>
    </w:p>
    <w:p w14:paraId="54EC4FDC" w14:textId="77777777" w:rsidR="00913B32" w:rsidRPr="00913B32" w:rsidRDefault="00913B32" w:rsidP="00913B32">
      <w:pPr>
        <w:pStyle w:val="TT-TableTitle"/>
        <w:rPr>
          <w:rFonts w:ascii="Courier New" w:hAnsi="Courier New" w:cs="Courier New"/>
          <w:sz w:val="16"/>
          <w:szCs w:val="16"/>
        </w:rPr>
      </w:pPr>
      <w:bookmarkStart w:id="1413" w:name="_Toc54774209"/>
      <w:r w:rsidRPr="00913B32">
        <w:rPr>
          <w:rFonts w:ascii="Courier New" w:hAnsi="Courier New" w:cs="Courier New"/>
          <w:sz w:val="16"/>
          <w:szCs w:val="16"/>
        </w:rPr>
        <w:t>DRACE3_2    SCORE           -0.08728           -0.07222</w:t>
      </w:r>
      <w:bookmarkEnd w:id="1413"/>
      <w:r w:rsidRPr="00913B32">
        <w:rPr>
          <w:rFonts w:ascii="Courier New" w:hAnsi="Courier New" w:cs="Courier New"/>
          <w:sz w:val="16"/>
          <w:szCs w:val="16"/>
        </w:rPr>
        <w:t xml:space="preserve">   </w:t>
      </w:r>
    </w:p>
    <w:p w14:paraId="08C083DE" w14:textId="77777777" w:rsidR="00913B32" w:rsidRPr="00913B32" w:rsidRDefault="00913B32" w:rsidP="00913B32">
      <w:pPr>
        <w:pStyle w:val="TT-TableTitle"/>
        <w:rPr>
          <w:rFonts w:ascii="Courier New" w:hAnsi="Courier New" w:cs="Courier New"/>
          <w:sz w:val="16"/>
          <w:szCs w:val="16"/>
        </w:rPr>
      </w:pPr>
      <w:bookmarkStart w:id="1414" w:name="_Toc54774210"/>
      <w:r w:rsidRPr="00913B32">
        <w:rPr>
          <w:rFonts w:ascii="Courier New" w:hAnsi="Courier New" w:cs="Courier New"/>
          <w:sz w:val="16"/>
          <w:szCs w:val="16"/>
        </w:rPr>
        <w:t>DRACE3_3    DAGE            -0.01265           -0.01239</w:t>
      </w:r>
      <w:bookmarkEnd w:id="1414"/>
      <w:r w:rsidRPr="00913B32">
        <w:rPr>
          <w:rFonts w:ascii="Courier New" w:hAnsi="Courier New" w:cs="Courier New"/>
          <w:sz w:val="16"/>
          <w:szCs w:val="16"/>
        </w:rPr>
        <w:t xml:space="preserve">   </w:t>
      </w:r>
    </w:p>
    <w:p w14:paraId="5C8F8010" w14:textId="77777777" w:rsidR="00913B32" w:rsidRPr="00913B32" w:rsidRDefault="00913B32" w:rsidP="00913B32">
      <w:pPr>
        <w:pStyle w:val="TT-TableTitle"/>
        <w:rPr>
          <w:rFonts w:ascii="Courier New" w:hAnsi="Courier New" w:cs="Courier New"/>
          <w:sz w:val="16"/>
          <w:szCs w:val="16"/>
        </w:rPr>
      </w:pPr>
      <w:bookmarkStart w:id="1415" w:name="_Toc54774211"/>
      <w:r w:rsidRPr="00913B32">
        <w:rPr>
          <w:rFonts w:ascii="Courier New" w:hAnsi="Courier New" w:cs="Courier New"/>
          <w:sz w:val="16"/>
          <w:szCs w:val="16"/>
        </w:rPr>
        <w:t>DRACE3_3    DAGE3           -0.02539           -0.02534</w:t>
      </w:r>
      <w:bookmarkEnd w:id="1415"/>
      <w:r w:rsidRPr="00913B32">
        <w:rPr>
          <w:rFonts w:ascii="Courier New" w:hAnsi="Courier New" w:cs="Courier New"/>
          <w:sz w:val="16"/>
          <w:szCs w:val="16"/>
        </w:rPr>
        <w:t xml:space="preserve">   </w:t>
      </w:r>
    </w:p>
    <w:p w14:paraId="0830CA4C" w14:textId="77777777" w:rsidR="00913B32" w:rsidRPr="00913B32" w:rsidRDefault="00913B32" w:rsidP="00913B32">
      <w:pPr>
        <w:pStyle w:val="TT-TableTitle"/>
        <w:rPr>
          <w:rFonts w:ascii="Courier New" w:hAnsi="Courier New" w:cs="Courier New"/>
          <w:sz w:val="16"/>
          <w:szCs w:val="16"/>
        </w:rPr>
      </w:pPr>
      <w:bookmarkStart w:id="1416" w:name="_Toc54774212"/>
      <w:r w:rsidRPr="00913B32">
        <w:rPr>
          <w:rFonts w:ascii="Courier New" w:hAnsi="Courier New" w:cs="Courier New"/>
          <w:sz w:val="16"/>
          <w:szCs w:val="16"/>
        </w:rPr>
        <w:t>DRACE3_3    EDUC3            0.21423            0.21305</w:t>
      </w:r>
      <w:bookmarkEnd w:id="1416"/>
      <w:r w:rsidRPr="00913B32">
        <w:rPr>
          <w:rFonts w:ascii="Courier New" w:hAnsi="Courier New" w:cs="Courier New"/>
          <w:sz w:val="16"/>
          <w:szCs w:val="16"/>
        </w:rPr>
        <w:t xml:space="preserve">   </w:t>
      </w:r>
    </w:p>
    <w:p w14:paraId="52CD68FA" w14:textId="77777777" w:rsidR="00913B32" w:rsidRPr="00913B32" w:rsidRDefault="00913B32" w:rsidP="00913B32">
      <w:pPr>
        <w:pStyle w:val="TT-TableTitle"/>
        <w:rPr>
          <w:rFonts w:ascii="Courier New" w:hAnsi="Courier New" w:cs="Courier New"/>
          <w:sz w:val="16"/>
          <w:szCs w:val="16"/>
        </w:rPr>
      </w:pPr>
      <w:bookmarkStart w:id="1417" w:name="_Toc54774213"/>
      <w:r w:rsidRPr="00913B32">
        <w:rPr>
          <w:rFonts w:ascii="Courier New" w:hAnsi="Courier New" w:cs="Courier New"/>
          <w:sz w:val="16"/>
          <w:szCs w:val="16"/>
        </w:rPr>
        <w:t>DRACE3_3    EDUC_DET         0.19472            0.19344</w:t>
      </w:r>
      <w:bookmarkEnd w:id="1417"/>
      <w:r w:rsidRPr="00913B32">
        <w:rPr>
          <w:rFonts w:ascii="Courier New" w:hAnsi="Courier New" w:cs="Courier New"/>
          <w:sz w:val="16"/>
          <w:szCs w:val="16"/>
        </w:rPr>
        <w:t xml:space="preserve">   </w:t>
      </w:r>
    </w:p>
    <w:p w14:paraId="2D410E78" w14:textId="77777777" w:rsidR="00913B32" w:rsidRPr="00913B32" w:rsidRDefault="00913B32" w:rsidP="00913B32">
      <w:pPr>
        <w:pStyle w:val="TT-TableTitle"/>
        <w:rPr>
          <w:rFonts w:ascii="Courier New" w:hAnsi="Courier New" w:cs="Courier New"/>
          <w:sz w:val="16"/>
          <w:szCs w:val="16"/>
        </w:rPr>
      </w:pPr>
      <w:bookmarkStart w:id="1418" w:name="_Toc54774214"/>
      <w:r w:rsidRPr="00913B32">
        <w:rPr>
          <w:rFonts w:ascii="Courier New" w:hAnsi="Courier New" w:cs="Courier New"/>
          <w:sz w:val="16"/>
          <w:szCs w:val="16"/>
        </w:rPr>
        <w:t>EDUC3       BIB1201_1        0.12957            0.13074</w:t>
      </w:r>
      <w:bookmarkEnd w:id="1418"/>
      <w:r w:rsidRPr="00913B32">
        <w:rPr>
          <w:rFonts w:ascii="Courier New" w:hAnsi="Courier New" w:cs="Courier New"/>
          <w:sz w:val="16"/>
          <w:szCs w:val="16"/>
        </w:rPr>
        <w:t xml:space="preserve">   </w:t>
      </w:r>
    </w:p>
    <w:p w14:paraId="33D4EEA8" w14:textId="77777777" w:rsidR="00913B32" w:rsidRPr="00913B32" w:rsidRDefault="00913B32" w:rsidP="00913B32">
      <w:pPr>
        <w:pStyle w:val="TT-TableTitle"/>
        <w:rPr>
          <w:rFonts w:ascii="Courier New" w:hAnsi="Courier New" w:cs="Courier New"/>
          <w:sz w:val="16"/>
          <w:szCs w:val="16"/>
        </w:rPr>
      </w:pPr>
      <w:bookmarkStart w:id="1419" w:name="_Toc54774215"/>
      <w:r w:rsidRPr="00913B32">
        <w:rPr>
          <w:rFonts w:ascii="Courier New" w:hAnsi="Courier New" w:cs="Courier New"/>
          <w:sz w:val="16"/>
          <w:szCs w:val="16"/>
        </w:rPr>
        <w:t>EDUC3       BIC0501_1       -0.12104           -0.09273</w:t>
      </w:r>
      <w:bookmarkEnd w:id="1419"/>
      <w:r w:rsidRPr="00913B32">
        <w:rPr>
          <w:rFonts w:ascii="Courier New" w:hAnsi="Courier New" w:cs="Courier New"/>
          <w:sz w:val="16"/>
          <w:szCs w:val="16"/>
        </w:rPr>
        <w:t xml:space="preserve">   </w:t>
      </w:r>
    </w:p>
    <w:p w14:paraId="0AD46D70" w14:textId="77777777" w:rsidR="00913B32" w:rsidRPr="00913B32" w:rsidRDefault="00913B32" w:rsidP="00913B32">
      <w:pPr>
        <w:pStyle w:val="TT-TableTitle"/>
        <w:rPr>
          <w:rFonts w:ascii="Courier New" w:hAnsi="Courier New" w:cs="Courier New"/>
          <w:sz w:val="16"/>
          <w:szCs w:val="16"/>
        </w:rPr>
      </w:pPr>
      <w:bookmarkStart w:id="1420" w:name="_Toc54774216"/>
      <w:r w:rsidRPr="00913B32">
        <w:rPr>
          <w:rFonts w:ascii="Courier New" w:hAnsi="Courier New" w:cs="Courier New"/>
          <w:sz w:val="16"/>
          <w:szCs w:val="16"/>
        </w:rPr>
        <w:t>EDUC3       BID0101_1        0.01640            0.01733</w:t>
      </w:r>
      <w:bookmarkEnd w:id="1420"/>
      <w:r w:rsidRPr="00913B32">
        <w:rPr>
          <w:rFonts w:ascii="Courier New" w:hAnsi="Courier New" w:cs="Courier New"/>
          <w:sz w:val="16"/>
          <w:szCs w:val="16"/>
        </w:rPr>
        <w:t xml:space="preserve">   </w:t>
      </w:r>
    </w:p>
    <w:p w14:paraId="12772354" w14:textId="77777777" w:rsidR="00913B32" w:rsidRPr="00913B32" w:rsidRDefault="00913B32" w:rsidP="00913B32">
      <w:pPr>
        <w:pStyle w:val="TT-TableTitle"/>
        <w:rPr>
          <w:rFonts w:ascii="Courier New" w:hAnsi="Courier New" w:cs="Courier New"/>
          <w:sz w:val="16"/>
          <w:szCs w:val="16"/>
        </w:rPr>
      </w:pPr>
      <w:bookmarkStart w:id="1421" w:name="_Toc54774217"/>
      <w:r w:rsidRPr="00913B32">
        <w:rPr>
          <w:rFonts w:ascii="Courier New" w:hAnsi="Courier New" w:cs="Courier New"/>
          <w:sz w:val="16"/>
          <w:szCs w:val="16"/>
        </w:rPr>
        <w:t>EDUC3       BIE0601_1        0.17895            0.17545</w:t>
      </w:r>
      <w:bookmarkEnd w:id="1421"/>
      <w:r w:rsidRPr="00913B32">
        <w:rPr>
          <w:rFonts w:ascii="Courier New" w:hAnsi="Courier New" w:cs="Courier New"/>
          <w:sz w:val="16"/>
          <w:szCs w:val="16"/>
        </w:rPr>
        <w:t xml:space="preserve">   </w:t>
      </w:r>
    </w:p>
    <w:p w14:paraId="7F93057C" w14:textId="77777777" w:rsidR="00913B32" w:rsidRPr="00913B32" w:rsidRDefault="00913B32" w:rsidP="00913B32">
      <w:pPr>
        <w:pStyle w:val="TT-TableTitle"/>
        <w:rPr>
          <w:rFonts w:ascii="Courier New" w:hAnsi="Courier New" w:cs="Courier New"/>
          <w:sz w:val="16"/>
          <w:szCs w:val="16"/>
        </w:rPr>
      </w:pPr>
      <w:bookmarkStart w:id="1422" w:name="_Toc54774218"/>
      <w:r w:rsidRPr="00913B32">
        <w:rPr>
          <w:rFonts w:ascii="Courier New" w:hAnsi="Courier New" w:cs="Courier New"/>
          <w:sz w:val="16"/>
          <w:szCs w:val="16"/>
        </w:rPr>
        <w:t>EDUC3       BIE0601_2        0.03337            0.03229</w:t>
      </w:r>
      <w:bookmarkEnd w:id="1422"/>
      <w:r w:rsidRPr="00913B32">
        <w:rPr>
          <w:rFonts w:ascii="Courier New" w:hAnsi="Courier New" w:cs="Courier New"/>
          <w:sz w:val="16"/>
          <w:szCs w:val="16"/>
        </w:rPr>
        <w:t xml:space="preserve">   </w:t>
      </w:r>
    </w:p>
    <w:p w14:paraId="46465A30" w14:textId="77777777" w:rsidR="00913B32" w:rsidRPr="00913B32" w:rsidRDefault="00913B32" w:rsidP="00913B32">
      <w:pPr>
        <w:pStyle w:val="TT-TableTitle"/>
        <w:rPr>
          <w:rFonts w:ascii="Courier New" w:hAnsi="Courier New" w:cs="Courier New"/>
          <w:sz w:val="16"/>
          <w:szCs w:val="16"/>
        </w:rPr>
      </w:pPr>
      <w:bookmarkStart w:id="1423" w:name="_Toc54774219"/>
      <w:r w:rsidRPr="00913B32">
        <w:rPr>
          <w:rFonts w:ascii="Courier New" w:hAnsi="Courier New" w:cs="Courier New"/>
          <w:sz w:val="16"/>
          <w:szCs w:val="16"/>
        </w:rPr>
        <w:t>EDUC3       BIE0601_3       -0.01584           -0.04875</w:t>
      </w:r>
      <w:bookmarkEnd w:id="1423"/>
      <w:r w:rsidRPr="00913B32">
        <w:rPr>
          <w:rFonts w:ascii="Courier New" w:hAnsi="Courier New" w:cs="Courier New"/>
          <w:sz w:val="16"/>
          <w:szCs w:val="16"/>
        </w:rPr>
        <w:t xml:space="preserve">   </w:t>
      </w:r>
    </w:p>
    <w:p w14:paraId="13FEABE5" w14:textId="77777777" w:rsidR="00913B32" w:rsidRPr="00913B32" w:rsidRDefault="00913B32" w:rsidP="00913B32">
      <w:pPr>
        <w:pStyle w:val="TT-TableTitle"/>
        <w:rPr>
          <w:rFonts w:ascii="Courier New" w:hAnsi="Courier New" w:cs="Courier New"/>
          <w:sz w:val="16"/>
          <w:szCs w:val="16"/>
        </w:rPr>
      </w:pPr>
      <w:bookmarkStart w:id="1424" w:name="_Toc54774220"/>
      <w:r w:rsidRPr="00913B32">
        <w:rPr>
          <w:rFonts w:ascii="Courier New" w:hAnsi="Courier New" w:cs="Courier New"/>
          <w:sz w:val="16"/>
          <w:szCs w:val="16"/>
        </w:rPr>
        <w:t>EDUC3       BIE0601_4       -0.11818           -0.07491</w:t>
      </w:r>
      <w:bookmarkEnd w:id="1424"/>
      <w:r w:rsidRPr="00913B32">
        <w:rPr>
          <w:rFonts w:ascii="Courier New" w:hAnsi="Courier New" w:cs="Courier New"/>
          <w:sz w:val="16"/>
          <w:szCs w:val="16"/>
        </w:rPr>
        <w:t xml:space="preserve">   </w:t>
      </w:r>
    </w:p>
    <w:p w14:paraId="2C153C78" w14:textId="77777777" w:rsidR="00913B32" w:rsidRPr="00913B32" w:rsidRDefault="00913B32" w:rsidP="00913B32">
      <w:pPr>
        <w:pStyle w:val="TT-TableTitle"/>
        <w:rPr>
          <w:rFonts w:ascii="Courier New" w:hAnsi="Courier New" w:cs="Courier New"/>
          <w:sz w:val="16"/>
          <w:szCs w:val="16"/>
        </w:rPr>
      </w:pPr>
      <w:bookmarkStart w:id="1425" w:name="_Toc54774221"/>
      <w:r w:rsidRPr="00913B32">
        <w:rPr>
          <w:rFonts w:ascii="Courier New" w:hAnsi="Courier New" w:cs="Courier New"/>
          <w:sz w:val="16"/>
          <w:szCs w:val="16"/>
        </w:rPr>
        <w:t>EDUC3       BIE0601_5       -0.18862           -0.18895</w:t>
      </w:r>
      <w:bookmarkEnd w:id="1425"/>
      <w:r w:rsidRPr="00913B32">
        <w:rPr>
          <w:rFonts w:ascii="Courier New" w:hAnsi="Courier New" w:cs="Courier New"/>
          <w:sz w:val="16"/>
          <w:szCs w:val="16"/>
        </w:rPr>
        <w:t xml:space="preserve">   </w:t>
      </w:r>
    </w:p>
    <w:p w14:paraId="45BD9DFC" w14:textId="77777777" w:rsidR="00913B32" w:rsidRPr="00913B32" w:rsidRDefault="00913B32" w:rsidP="00913B32">
      <w:pPr>
        <w:pStyle w:val="TT-TableTitle"/>
        <w:rPr>
          <w:rFonts w:ascii="Courier New" w:hAnsi="Courier New" w:cs="Courier New"/>
          <w:sz w:val="16"/>
          <w:szCs w:val="16"/>
        </w:rPr>
      </w:pPr>
      <w:bookmarkStart w:id="1426" w:name="_Toc54774222"/>
      <w:r w:rsidRPr="00913B32">
        <w:rPr>
          <w:rFonts w:ascii="Courier New" w:hAnsi="Courier New" w:cs="Courier New"/>
          <w:sz w:val="16"/>
          <w:szCs w:val="16"/>
        </w:rPr>
        <w:t>EDUC3       BORNUSA_1        0.00692            0.08994</w:t>
      </w:r>
      <w:bookmarkEnd w:id="1426"/>
      <w:r w:rsidRPr="00913B32">
        <w:rPr>
          <w:rFonts w:ascii="Courier New" w:hAnsi="Courier New" w:cs="Courier New"/>
          <w:sz w:val="16"/>
          <w:szCs w:val="16"/>
        </w:rPr>
        <w:t xml:space="preserve">   </w:t>
      </w:r>
    </w:p>
    <w:p w14:paraId="1662B6F3" w14:textId="77777777" w:rsidR="00913B32" w:rsidRPr="00913B32" w:rsidRDefault="00913B32" w:rsidP="00913B32">
      <w:pPr>
        <w:pStyle w:val="TT-TableTitle"/>
        <w:rPr>
          <w:rFonts w:ascii="Courier New" w:hAnsi="Courier New" w:cs="Courier New"/>
          <w:sz w:val="16"/>
          <w:szCs w:val="16"/>
        </w:rPr>
      </w:pPr>
      <w:bookmarkStart w:id="1427" w:name="_Toc54774223"/>
      <w:r w:rsidRPr="00913B32">
        <w:rPr>
          <w:rFonts w:ascii="Courier New" w:hAnsi="Courier New" w:cs="Courier New"/>
          <w:sz w:val="16"/>
          <w:szCs w:val="16"/>
        </w:rPr>
        <w:t>EDUC3       CENREG_1        -0.11109           -0.11166</w:t>
      </w:r>
      <w:bookmarkEnd w:id="1427"/>
      <w:r w:rsidRPr="00913B32">
        <w:rPr>
          <w:rFonts w:ascii="Courier New" w:hAnsi="Courier New" w:cs="Courier New"/>
          <w:sz w:val="16"/>
          <w:szCs w:val="16"/>
        </w:rPr>
        <w:t xml:space="preserve">   </w:t>
      </w:r>
    </w:p>
    <w:p w14:paraId="6411390E" w14:textId="77777777" w:rsidR="00913B32" w:rsidRPr="00913B32" w:rsidRDefault="00913B32" w:rsidP="00913B32">
      <w:pPr>
        <w:pStyle w:val="TT-TableTitle"/>
        <w:rPr>
          <w:rFonts w:ascii="Courier New" w:hAnsi="Courier New" w:cs="Courier New"/>
          <w:sz w:val="16"/>
          <w:szCs w:val="16"/>
        </w:rPr>
      </w:pPr>
      <w:bookmarkStart w:id="1428" w:name="_Toc54774224"/>
      <w:r w:rsidRPr="00913B32">
        <w:rPr>
          <w:rFonts w:ascii="Courier New" w:hAnsi="Courier New" w:cs="Courier New"/>
          <w:sz w:val="16"/>
          <w:szCs w:val="16"/>
        </w:rPr>
        <w:t>EDUC3       CENREG_2         0.19092            0.19006</w:t>
      </w:r>
      <w:bookmarkEnd w:id="1428"/>
      <w:r w:rsidRPr="00913B32">
        <w:rPr>
          <w:rFonts w:ascii="Courier New" w:hAnsi="Courier New" w:cs="Courier New"/>
          <w:sz w:val="16"/>
          <w:szCs w:val="16"/>
        </w:rPr>
        <w:t xml:space="preserve">   </w:t>
      </w:r>
    </w:p>
    <w:p w14:paraId="03C6B172" w14:textId="77777777" w:rsidR="00913B32" w:rsidRPr="00913B32" w:rsidRDefault="00913B32" w:rsidP="00913B32">
      <w:pPr>
        <w:pStyle w:val="TT-TableTitle"/>
        <w:rPr>
          <w:rFonts w:ascii="Courier New" w:hAnsi="Courier New" w:cs="Courier New"/>
          <w:sz w:val="16"/>
          <w:szCs w:val="16"/>
        </w:rPr>
      </w:pPr>
      <w:bookmarkStart w:id="1429" w:name="_Toc54774225"/>
      <w:r w:rsidRPr="00913B32">
        <w:rPr>
          <w:rFonts w:ascii="Courier New" w:hAnsi="Courier New" w:cs="Courier New"/>
          <w:sz w:val="16"/>
          <w:szCs w:val="16"/>
        </w:rPr>
        <w:t>EDUC3       CENREG_3        -0.09826           -0.04547</w:t>
      </w:r>
      <w:bookmarkEnd w:id="1429"/>
      <w:r w:rsidRPr="00913B32">
        <w:rPr>
          <w:rFonts w:ascii="Courier New" w:hAnsi="Courier New" w:cs="Courier New"/>
          <w:sz w:val="16"/>
          <w:szCs w:val="16"/>
        </w:rPr>
        <w:t xml:space="preserve">   </w:t>
      </w:r>
    </w:p>
    <w:p w14:paraId="78921058" w14:textId="77777777" w:rsidR="00913B32" w:rsidRPr="00913B32" w:rsidRDefault="00913B32" w:rsidP="00913B32">
      <w:pPr>
        <w:pStyle w:val="TT-TableTitle"/>
        <w:rPr>
          <w:rFonts w:ascii="Courier New" w:hAnsi="Courier New" w:cs="Courier New"/>
          <w:sz w:val="16"/>
          <w:szCs w:val="16"/>
        </w:rPr>
      </w:pPr>
      <w:bookmarkStart w:id="1430" w:name="_Toc54774226"/>
      <w:r w:rsidRPr="00913B32">
        <w:rPr>
          <w:rFonts w:ascii="Courier New" w:hAnsi="Courier New" w:cs="Courier New"/>
          <w:sz w:val="16"/>
          <w:szCs w:val="16"/>
        </w:rPr>
        <w:t>EDUC3       CENREG_4         0.02258           -0.03631</w:t>
      </w:r>
      <w:bookmarkEnd w:id="1430"/>
      <w:r w:rsidRPr="00913B32">
        <w:rPr>
          <w:rFonts w:ascii="Courier New" w:hAnsi="Courier New" w:cs="Courier New"/>
          <w:sz w:val="16"/>
          <w:szCs w:val="16"/>
        </w:rPr>
        <w:t xml:space="preserve">   </w:t>
      </w:r>
    </w:p>
    <w:p w14:paraId="1689E713" w14:textId="77777777" w:rsidR="00913B32" w:rsidRPr="00913B32" w:rsidRDefault="00913B32" w:rsidP="00913B32">
      <w:pPr>
        <w:pStyle w:val="TT-TableTitle"/>
        <w:rPr>
          <w:rFonts w:ascii="Courier New" w:hAnsi="Courier New" w:cs="Courier New"/>
          <w:sz w:val="16"/>
          <w:szCs w:val="16"/>
        </w:rPr>
      </w:pPr>
      <w:bookmarkStart w:id="1431" w:name="_Toc54774227"/>
      <w:r w:rsidRPr="00913B32">
        <w:rPr>
          <w:rFonts w:ascii="Courier New" w:hAnsi="Courier New" w:cs="Courier New"/>
          <w:sz w:val="16"/>
          <w:szCs w:val="16"/>
        </w:rPr>
        <w:t>EDUC3       DAGE             0.10681            0.10761</w:t>
      </w:r>
      <w:bookmarkEnd w:id="1431"/>
      <w:r w:rsidRPr="00913B32">
        <w:rPr>
          <w:rFonts w:ascii="Courier New" w:hAnsi="Courier New" w:cs="Courier New"/>
          <w:sz w:val="16"/>
          <w:szCs w:val="16"/>
        </w:rPr>
        <w:t xml:space="preserve">   </w:t>
      </w:r>
    </w:p>
    <w:p w14:paraId="437274FB" w14:textId="77777777" w:rsidR="00913B32" w:rsidRPr="00913B32" w:rsidRDefault="00913B32" w:rsidP="00913B32">
      <w:pPr>
        <w:pStyle w:val="TT-TableTitle"/>
        <w:rPr>
          <w:rFonts w:ascii="Courier New" w:hAnsi="Courier New" w:cs="Courier New"/>
          <w:sz w:val="16"/>
          <w:szCs w:val="16"/>
        </w:rPr>
      </w:pPr>
      <w:bookmarkStart w:id="1432" w:name="_Toc54774228"/>
      <w:r w:rsidRPr="00913B32">
        <w:rPr>
          <w:rFonts w:ascii="Courier New" w:hAnsi="Courier New" w:cs="Courier New"/>
          <w:sz w:val="16"/>
          <w:szCs w:val="16"/>
        </w:rPr>
        <w:t>EDUC3       DAGE3            0.08359            0.08426</w:t>
      </w:r>
      <w:bookmarkEnd w:id="1432"/>
      <w:r w:rsidRPr="00913B32">
        <w:rPr>
          <w:rFonts w:ascii="Courier New" w:hAnsi="Courier New" w:cs="Courier New"/>
          <w:sz w:val="16"/>
          <w:szCs w:val="16"/>
        </w:rPr>
        <w:t xml:space="preserve">   </w:t>
      </w:r>
    </w:p>
    <w:p w14:paraId="18FE9A0D" w14:textId="77777777" w:rsidR="00913B32" w:rsidRPr="00913B32" w:rsidRDefault="00913B32" w:rsidP="00913B32">
      <w:pPr>
        <w:pStyle w:val="TT-TableTitle"/>
        <w:rPr>
          <w:rFonts w:ascii="Courier New" w:hAnsi="Courier New" w:cs="Courier New"/>
          <w:sz w:val="16"/>
          <w:szCs w:val="16"/>
        </w:rPr>
      </w:pPr>
      <w:bookmarkStart w:id="1433" w:name="_Toc54774229"/>
      <w:r w:rsidRPr="00913B32">
        <w:rPr>
          <w:rFonts w:ascii="Courier New" w:hAnsi="Courier New" w:cs="Courier New"/>
          <w:sz w:val="16"/>
          <w:szCs w:val="16"/>
        </w:rPr>
        <w:lastRenderedPageBreak/>
        <w:t>EDUC3       DIC0401          0.08029            0.08362</w:t>
      </w:r>
      <w:bookmarkEnd w:id="1433"/>
      <w:r w:rsidRPr="00913B32">
        <w:rPr>
          <w:rFonts w:ascii="Courier New" w:hAnsi="Courier New" w:cs="Courier New"/>
          <w:sz w:val="16"/>
          <w:szCs w:val="16"/>
        </w:rPr>
        <w:t xml:space="preserve">   </w:t>
      </w:r>
    </w:p>
    <w:p w14:paraId="7A68A888" w14:textId="77777777" w:rsidR="00913B32" w:rsidRPr="00913B32" w:rsidRDefault="00913B32" w:rsidP="00913B32">
      <w:pPr>
        <w:pStyle w:val="TT-TableTitle"/>
        <w:rPr>
          <w:rFonts w:ascii="Courier New" w:hAnsi="Courier New" w:cs="Courier New"/>
          <w:sz w:val="16"/>
          <w:szCs w:val="16"/>
        </w:rPr>
      </w:pPr>
      <w:bookmarkStart w:id="1434" w:name="_Toc54774230"/>
      <w:r w:rsidRPr="00913B32">
        <w:rPr>
          <w:rFonts w:ascii="Courier New" w:hAnsi="Courier New" w:cs="Courier New"/>
          <w:sz w:val="16"/>
          <w:szCs w:val="16"/>
        </w:rPr>
        <w:t>EDUC3       EDUC_DET         0.92523            0.92528</w:t>
      </w:r>
      <w:bookmarkEnd w:id="1434"/>
      <w:r w:rsidRPr="00913B32">
        <w:rPr>
          <w:rFonts w:ascii="Courier New" w:hAnsi="Courier New" w:cs="Courier New"/>
          <w:sz w:val="16"/>
          <w:szCs w:val="16"/>
        </w:rPr>
        <w:t xml:space="preserve">   </w:t>
      </w:r>
    </w:p>
    <w:p w14:paraId="1C165202" w14:textId="77777777" w:rsidR="00913B32" w:rsidRPr="00913B32" w:rsidRDefault="00913B32" w:rsidP="00913B32">
      <w:pPr>
        <w:pStyle w:val="TT-TableTitle"/>
        <w:rPr>
          <w:rFonts w:ascii="Courier New" w:hAnsi="Courier New" w:cs="Courier New"/>
          <w:sz w:val="16"/>
          <w:szCs w:val="16"/>
        </w:rPr>
      </w:pPr>
      <w:bookmarkStart w:id="1435" w:name="_Toc54774231"/>
      <w:r w:rsidRPr="00913B32">
        <w:rPr>
          <w:rFonts w:ascii="Courier New" w:hAnsi="Courier New" w:cs="Courier New"/>
          <w:sz w:val="16"/>
          <w:szCs w:val="16"/>
        </w:rPr>
        <w:t>EDUC3       GENDER_1         0.07166            0.02471</w:t>
      </w:r>
      <w:bookmarkEnd w:id="1435"/>
      <w:r w:rsidRPr="00913B32">
        <w:rPr>
          <w:rFonts w:ascii="Courier New" w:hAnsi="Courier New" w:cs="Courier New"/>
          <w:sz w:val="16"/>
          <w:szCs w:val="16"/>
        </w:rPr>
        <w:t xml:space="preserve">   </w:t>
      </w:r>
    </w:p>
    <w:p w14:paraId="1F54E015" w14:textId="77777777" w:rsidR="00913B32" w:rsidRPr="00913B32" w:rsidRDefault="00913B32" w:rsidP="00913B32">
      <w:pPr>
        <w:pStyle w:val="TT-TableTitle"/>
        <w:rPr>
          <w:rFonts w:ascii="Courier New" w:hAnsi="Courier New" w:cs="Courier New"/>
          <w:sz w:val="16"/>
          <w:szCs w:val="16"/>
        </w:rPr>
      </w:pPr>
      <w:bookmarkStart w:id="1436" w:name="_Toc54774232"/>
      <w:r w:rsidRPr="00913B32">
        <w:rPr>
          <w:rFonts w:ascii="Courier New" w:hAnsi="Courier New" w:cs="Courier New"/>
          <w:sz w:val="16"/>
          <w:szCs w:val="16"/>
        </w:rPr>
        <w:t>EDUC3       SCORE            0.42780            0.40794</w:t>
      </w:r>
      <w:bookmarkEnd w:id="1436"/>
      <w:r w:rsidRPr="00913B32">
        <w:rPr>
          <w:rFonts w:ascii="Courier New" w:hAnsi="Courier New" w:cs="Courier New"/>
          <w:sz w:val="16"/>
          <w:szCs w:val="16"/>
        </w:rPr>
        <w:t xml:space="preserve">   </w:t>
      </w:r>
    </w:p>
    <w:p w14:paraId="162558CD" w14:textId="77777777" w:rsidR="00913B32" w:rsidRPr="00913B32" w:rsidRDefault="00913B32" w:rsidP="00913B32">
      <w:pPr>
        <w:pStyle w:val="TT-TableTitle"/>
        <w:rPr>
          <w:rFonts w:ascii="Courier New" w:hAnsi="Courier New" w:cs="Courier New"/>
          <w:sz w:val="16"/>
          <w:szCs w:val="16"/>
        </w:rPr>
      </w:pPr>
      <w:bookmarkStart w:id="1437" w:name="_Toc54774233"/>
      <w:r w:rsidRPr="00913B32">
        <w:rPr>
          <w:rFonts w:ascii="Courier New" w:hAnsi="Courier New" w:cs="Courier New"/>
          <w:sz w:val="16"/>
          <w:szCs w:val="16"/>
        </w:rPr>
        <w:t>EDUC_DET    GENDER_1         0.07601            0.03877</w:t>
      </w:r>
      <w:bookmarkEnd w:id="1437"/>
      <w:r w:rsidRPr="00913B32">
        <w:rPr>
          <w:rFonts w:ascii="Courier New" w:hAnsi="Courier New" w:cs="Courier New"/>
          <w:sz w:val="16"/>
          <w:szCs w:val="16"/>
        </w:rPr>
        <w:t xml:space="preserve">   </w:t>
      </w:r>
    </w:p>
    <w:p w14:paraId="31CC7BC7" w14:textId="77777777" w:rsidR="00913B32" w:rsidRPr="00913B32" w:rsidRDefault="00913B32" w:rsidP="00913B32">
      <w:pPr>
        <w:pStyle w:val="TT-TableTitle"/>
        <w:rPr>
          <w:rFonts w:ascii="Courier New" w:hAnsi="Courier New" w:cs="Courier New"/>
          <w:sz w:val="16"/>
          <w:szCs w:val="16"/>
        </w:rPr>
      </w:pPr>
      <w:bookmarkStart w:id="1438" w:name="_Toc54774234"/>
      <w:r w:rsidRPr="00913B32">
        <w:rPr>
          <w:rFonts w:ascii="Courier New" w:hAnsi="Courier New" w:cs="Courier New"/>
          <w:sz w:val="16"/>
          <w:szCs w:val="16"/>
        </w:rPr>
        <w:t>SCORE       DAGE            -0.10997           -0.11072</w:t>
      </w:r>
      <w:bookmarkEnd w:id="1438"/>
      <w:r w:rsidRPr="00913B32">
        <w:rPr>
          <w:rFonts w:ascii="Courier New" w:hAnsi="Courier New" w:cs="Courier New"/>
          <w:sz w:val="16"/>
          <w:szCs w:val="16"/>
        </w:rPr>
        <w:t xml:space="preserve">   </w:t>
      </w:r>
    </w:p>
    <w:p w14:paraId="0CB549D4" w14:textId="77777777" w:rsidR="00913B32" w:rsidRPr="00913B32" w:rsidRDefault="00913B32" w:rsidP="00913B32">
      <w:pPr>
        <w:pStyle w:val="TT-TableTitle"/>
        <w:rPr>
          <w:rFonts w:ascii="Courier New" w:hAnsi="Courier New" w:cs="Courier New"/>
          <w:sz w:val="16"/>
          <w:szCs w:val="16"/>
        </w:rPr>
      </w:pPr>
      <w:bookmarkStart w:id="1439" w:name="_Toc54774235"/>
      <w:r w:rsidRPr="00913B32">
        <w:rPr>
          <w:rFonts w:ascii="Courier New" w:hAnsi="Courier New" w:cs="Courier New"/>
          <w:sz w:val="16"/>
          <w:szCs w:val="16"/>
        </w:rPr>
        <w:t>SCORE       EDUC_DET         0.41599            0.39569</w:t>
      </w:r>
      <w:bookmarkEnd w:id="1439"/>
      <w:r w:rsidRPr="00913B32">
        <w:rPr>
          <w:rFonts w:ascii="Courier New" w:hAnsi="Courier New" w:cs="Courier New"/>
          <w:sz w:val="16"/>
          <w:szCs w:val="16"/>
        </w:rPr>
        <w:t xml:space="preserve">   </w:t>
      </w:r>
    </w:p>
    <w:p w14:paraId="21DDF6E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B55A7D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014346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22C0D3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F03EC1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485388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5D6446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80BB19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3A9875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9BABE8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C2BD5F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8BB98D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FE2D6C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C56815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DAD83E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4AB35A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736FD3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39C4EB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E849D5F" w14:textId="77777777" w:rsidR="00753D74" w:rsidRDefault="00753D74" w:rsidP="00913B32">
      <w:pPr>
        <w:pStyle w:val="TT-TableTitle"/>
        <w:rPr>
          <w:rFonts w:ascii="Courier New" w:hAnsi="Courier New" w:cs="Courier New"/>
          <w:sz w:val="16"/>
          <w:szCs w:val="16"/>
        </w:rPr>
      </w:pPr>
    </w:p>
    <w:p w14:paraId="309605A7" w14:textId="77777777" w:rsidR="00753D74" w:rsidRDefault="00753D74" w:rsidP="00913B32">
      <w:pPr>
        <w:pStyle w:val="TT-TableTitle"/>
        <w:rPr>
          <w:rFonts w:ascii="Courier New" w:hAnsi="Courier New" w:cs="Courier New"/>
          <w:sz w:val="16"/>
          <w:szCs w:val="16"/>
        </w:rPr>
      </w:pPr>
    </w:p>
    <w:p w14:paraId="06639DBB" w14:textId="77777777" w:rsidR="00753D74" w:rsidRDefault="00753D74" w:rsidP="00913B32">
      <w:pPr>
        <w:pStyle w:val="TT-TableTitle"/>
        <w:rPr>
          <w:rFonts w:ascii="Courier New" w:hAnsi="Courier New" w:cs="Courier New"/>
          <w:sz w:val="16"/>
          <w:szCs w:val="16"/>
        </w:rPr>
      </w:pPr>
    </w:p>
    <w:p w14:paraId="36A6BC0B" w14:textId="77777777" w:rsidR="00753D74" w:rsidRDefault="00753D74" w:rsidP="00913B32">
      <w:pPr>
        <w:pStyle w:val="TT-TableTitle"/>
        <w:rPr>
          <w:rFonts w:ascii="Courier New" w:hAnsi="Courier New" w:cs="Courier New"/>
          <w:sz w:val="16"/>
          <w:szCs w:val="16"/>
        </w:rPr>
      </w:pPr>
    </w:p>
    <w:p w14:paraId="3588B2CF" w14:textId="77777777" w:rsidR="00753D74" w:rsidRDefault="00753D74" w:rsidP="00913B32">
      <w:pPr>
        <w:pStyle w:val="TT-TableTitle"/>
        <w:rPr>
          <w:rFonts w:ascii="Courier New" w:hAnsi="Courier New" w:cs="Courier New"/>
          <w:sz w:val="16"/>
          <w:szCs w:val="16"/>
        </w:rPr>
      </w:pPr>
    </w:p>
    <w:p w14:paraId="58408D9C" w14:textId="77777777" w:rsidR="00753D74" w:rsidRDefault="00753D74" w:rsidP="00913B32">
      <w:pPr>
        <w:pStyle w:val="TT-TableTitle"/>
        <w:rPr>
          <w:rFonts w:ascii="Courier New" w:hAnsi="Courier New" w:cs="Courier New"/>
          <w:sz w:val="16"/>
          <w:szCs w:val="16"/>
        </w:rPr>
      </w:pPr>
    </w:p>
    <w:p w14:paraId="3F856E6B" w14:textId="77777777" w:rsidR="00753D74" w:rsidRDefault="00753D74" w:rsidP="00913B32">
      <w:pPr>
        <w:pStyle w:val="TT-TableTitle"/>
        <w:rPr>
          <w:rFonts w:ascii="Courier New" w:hAnsi="Courier New" w:cs="Courier New"/>
          <w:sz w:val="16"/>
          <w:szCs w:val="16"/>
        </w:rPr>
      </w:pPr>
    </w:p>
    <w:p w14:paraId="7CE9C30D" w14:textId="77777777" w:rsidR="00753D74" w:rsidRDefault="00753D74" w:rsidP="00913B32">
      <w:pPr>
        <w:pStyle w:val="TT-TableTitle"/>
        <w:rPr>
          <w:rFonts w:ascii="Courier New" w:hAnsi="Courier New" w:cs="Courier New"/>
          <w:sz w:val="16"/>
          <w:szCs w:val="16"/>
        </w:rPr>
      </w:pPr>
    </w:p>
    <w:p w14:paraId="2EECD52A" w14:textId="77777777" w:rsidR="00753D74" w:rsidRDefault="00753D74" w:rsidP="00913B32">
      <w:pPr>
        <w:pStyle w:val="TT-TableTitle"/>
        <w:rPr>
          <w:rFonts w:ascii="Courier New" w:hAnsi="Courier New" w:cs="Courier New"/>
          <w:sz w:val="16"/>
          <w:szCs w:val="16"/>
        </w:rPr>
      </w:pPr>
    </w:p>
    <w:p w14:paraId="4EBA8772" w14:textId="77777777" w:rsidR="00753D74" w:rsidRDefault="00753D74" w:rsidP="00913B32">
      <w:pPr>
        <w:pStyle w:val="TT-TableTitle"/>
        <w:rPr>
          <w:rFonts w:ascii="Courier New" w:hAnsi="Courier New" w:cs="Courier New"/>
          <w:sz w:val="16"/>
          <w:szCs w:val="16"/>
        </w:rPr>
      </w:pPr>
    </w:p>
    <w:p w14:paraId="64EAFC6D" w14:textId="77777777" w:rsidR="00753D74" w:rsidRDefault="00753D74" w:rsidP="00913B32">
      <w:pPr>
        <w:pStyle w:val="TT-TableTitle"/>
        <w:rPr>
          <w:rFonts w:ascii="Courier New" w:hAnsi="Courier New" w:cs="Courier New"/>
          <w:sz w:val="16"/>
          <w:szCs w:val="16"/>
        </w:rPr>
      </w:pPr>
    </w:p>
    <w:p w14:paraId="25E2BD89" w14:textId="77777777" w:rsidR="00753D74" w:rsidRDefault="00753D74" w:rsidP="00913B32">
      <w:pPr>
        <w:pStyle w:val="TT-TableTitle"/>
        <w:rPr>
          <w:rFonts w:ascii="Courier New" w:hAnsi="Courier New" w:cs="Courier New"/>
          <w:sz w:val="16"/>
          <w:szCs w:val="16"/>
        </w:rPr>
      </w:pPr>
    </w:p>
    <w:p w14:paraId="068E05BE" w14:textId="77777777" w:rsidR="00753D74" w:rsidRDefault="00753D74" w:rsidP="00913B32">
      <w:pPr>
        <w:pStyle w:val="TT-TableTitle"/>
        <w:rPr>
          <w:rFonts w:ascii="Courier New" w:hAnsi="Courier New" w:cs="Courier New"/>
          <w:sz w:val="16"/>
          <w:szCs w:val="16"/>
        </w:rPr>
      </w:pPr>
    </w:p>
    <w:p w14:paraId="117EFCC1" w14:textId="77777777" w:rsidR="00753D74" w:rsidRDefault="00753D74" w:rsidP="00913B32">
      <w:pPr>
        <w:pStyle w:val="TT-TableTitle"/>
        <w:rPr>
          <w:rFonts w:ascii="Courier New" w:hAnsi="Courier New" w:cs="Courier New"/>
          <w:sz w:val="16"/>
          <w:szCs w:val="16"/>
        </w:rPr>
      </w:pPr>
    </w:p>
    <w:p w14:paraId="4FB32A77" w14:textId="77777777" w:rsidR="00753D74" w:rsidRDefault="00753D74" w:rsidP="00913B32">
      <w:pPr>
        <w:pStyle w:val="TT-TableTitle"/>
        <w:rPr>
          <w:rFonts w:ascii="Courier New" w:hAnsi="Courier New" w:cs="Courier New"/>
          <w:sz w:val="16"/>
          <w:szCs w:val="16"/>
        </w:rPr>
      </w:pPr>
    </w:p>
    <w:p w14:paraId="2770F378" w14:textId="77777777" w:rsidR="00753D74" w:rsidRDefault="00753D74" w:rsidP="00913B32">
      <w:pPr>
        <w:pStyle w:val="TT-TableTitle"/>
        <w:rPr>
          <w:rFonts w:ascii="Courier New" w:hAnsi="Courier New" w:cs="Courier New"/>
          <w:sz w:val="16"/>
          <w:szCs w:val="16"/>
        </w:rPr>
      </w:pPr>
    </w:p>
    <w:p w14:paraId="33390D13" w14:textId="77777777" w:rsidR="00753D74" w:rsidRDefault="00753D74" w:rsidP="00913B32">
      <w:pPr>
        <w:pStyle w:val="TT-TableTitle"/>
        <w:rPr>
          <w:rFonts w:ascii="Courier New" w:hAnsi="Courier New" w:cs="Courier New"/>
          <w:sz w:val="16"/>
          <w:szCs w:val="16"/>
        </w:rPr>
      </w:pPr>
    </w:p>
    <w:p w14:paraId="2EB75A82" w14:textId="77777777" w:rsidR="00753D74" w:rsidRDefault="00753D74" w:rsidP="00913B32">
      <w:pPr>
        <w:pStyle w:val="TT-TableTitle"/>
        <w:rPr>
          <w:rFonts w:ascii="Courier New" w:hAnsi="Courier New" w:cs="Courier New"/>
          <w:sz w:val="16"/>
          <w:szCs w:val="16"/>
        </w:rPr>
      </w:pPr>
    </w:p>
    <w:p w14:paraId="4B180771" w14:textId="77777777" w:rsidR="00753D74" w:rsidRDefault="00753D74" w:rsidP="00913B32">
      <w:pPr>
        <w:pStyle w:val="TT-TableTitle"/>
        <w:rPr>
          <w:rFonts w:ascii="Courier New" w:hAnsi="Courier New" w:cs="Courier New"/>
          <w:sz w:val="16"/>
          <w:szCs w:val="16"/>
        </w:rPr>
      </w:pPr>
    </w:p>
    <w:p w14:paraId="73E24833" w14:textId="77777777" w:rsidR="00753D74" w:rsidRDefault="00753D74" w:rsidP="00913B32">
      <w:pPr>
        <w:pStyle w:val="TT-TableTitle"/>
        <w:rPr>
          <w:rFonts w:ascii="Courier New" w:hAnsi="Courier New" w:cs="Courier New"/>
          <w:sz w:val="16"/>
          <w:szCs w:val="16"/>
        </w:rPr>
      </w:pPr>
    </w:p>
    <w:p w14:paraId="4AF8B7AD" w14:textId="77777777" w:rsidR="00753D74" w:rsidRDefault="00753D74" w:rsidP="00913B32">
      <w:pPr>
        <w:pStyle w:val="TT-TableTitle"/>
        <w:rPr>
          <w:rFonts w:ascii="Courier New" w:hAnsi="Courier New" w:cs="Courier New"/>
          <w:sz w:val="16"/>
          <w:szCs w:val="16"/>
        </w:rPr>
      </w:pPr>
    </w:p>
    <w:p w14:paraId="42AB3819" w14:textId="77777777" w:rsidR="00753D74" w:rsidRDefault="00753D74" w:rsidP="00913B32">
      <w:pPr>
        <w:pStyle w:val="TT-TableTitle"/>
        <w:rPr>
          <w:rFonts w:ascii="Courier New" w:hAnsi="Courier New" w:cs="Courier New"/>
          <w:sz w:val="16"/>
          <w:szCs w:val="16"/>
        </w:rPr>
      </w:pPr>
    </w:p>
    <w:p w14:paraId="3D93DF2A" w14:textId="77777777" w:rsidR="00753D74" w:rsidRDefault="00753D74" w:rsidP="00913B32">
      <w:pPr>
        <w:pStyle w:val="TT-TableTitle"/>
        <w:rPr>
          <w:rFonts w:ascii="Courier New" w:hAnsi="Courier New" w:cs="Courier New"/>
          <w:sz w:val="16"/>
          <w:szCs w:val="16"/>
        </w:rPr>
      </w:pPr>
    </w:p>
    <w:p w14:paraId="6CE51E0E" w14:textId="77777777" w:rsidR="00753D74" w:rsidRDefault="00753D74" w:rsidP="00913B32">
      <w:pPr>
        <w:pStyle w:val="TT-TableTitle"/>
        <w:rPr>
          <w:rFonts w:ascii="Courier New" w:hAnsi="Courier New" w:cs="Courier New"/>
          <w:sz w:val="16"/>
          <w:szCs w:val="16"/>
        </w:rPr>
      </w:pPr>
    </w:p>
    <w:p w14:paraId="2CBEEA16" w14:textId="77777777" w:rsidR="00753D74" w:rsidRDefault="00753D74" w:rsidP="00913B32">
      <w:pPr>
        <w:pStyle w:val="TT-TableTitle"/>
        <w:rPr>
          <w:rFonts w:ascii="Courier New" w:hAnsi="Courier New" w:cs="Courier New"/>
          <w:sz w:val="16"/>
          <w:szCs w:val="16"/>
        </w:rPr>
      </w:pPr>
    </w:p>
    <w:p w14:paraId="33271028" w14:textId="77777777" w:rsidR="00913B32" w:rsidRPr="00913B32" w:rsidRDefault="00913B32" w:rsidP="00913B32">
      <w:pPr>
        <w:pStyle w:val="TT-TableTitle"/>
        <w:rPr>
          <w:rFonts w:ascii="Courier New" w:hAnsi="Courier New" w:cs="Courier New"/>
          <w:sz w:val="16"/>
          <w:szCs w:val="16"/>
        </w:rPr>
      </w:pPr>
      <w:bookmarkStart w:id="1440" w:name="_Toc54774236"/>
      <w:r w:rsidRPr="00913B32">
        <w:rPr>
          <w:rFonts w:ascii="Courier New" w:hAnsi="Courier New" w:cs="Courier New"/>
          <w:sz w:val="16"/>
          <w:szCs w:val="16"/>
        </w:rPr>
        <w:t xml:space="preserve">Number of Pairwise Associations </w:t>
      </w:r>
      <w:proofErr w:type="gramStart"/>
      <w:r w:rsidRPr="00913B32">
        <w:rPr>
          <w:rFonts w:ascii="Courier New" w:hAnsi="Courier New" w:cs="Courier New"/>
          <w:sz w:val="16"/>
          <w:szCs w:val="16"/>
        </w:rPr>
        <w:t>computed :</w:t>
      </w:r>
      <w:proofErr w:type="gramEnd"/>
      <w:r w:rsidRPr="00913B32">
        <w:rPr>
          <w:rFonts w:ascii="Courier New" w:hAnsi="Courier New" w:cs="Courier New"/>
          <w:sz w:val="16"/>
          <w:szCs w:val="16"/>
        </w:rPr>
        <w:t xml:space="preserve"> 253</w:t>
      </w:r>
      <w:bookmarkEnd w:id="1440"/>
      <w:r w:rsidRPr="00913B32">
        <w:rPr>
          <w:rFonts w:ascii="Courier New" w:hAnsi="Courier New" w:cs="Courier New"/>
          <w:sz w:val="16"/>
          <w:szCs w:val="16"/>
        </w:rPr>
        <w:t xml:space="preserve">     </w:t>
      </w:r>
    </w:p>
    <w:p w14:paraId="7CA390EA" w14:textId="77777777" w:rsidR="00913B32" w:rsidRPr="00913B32" w:rsidRDefault="00913B32" w:rsidP="00913B32">
      <w:pPr>
        <w:pStyle w:val="TT-TableTitle"/>
        <w:rPr>
          <w:rFonts w:ascii="Courier New" w:hAnsi="Courier New" w:cs="Courier New"/>
          <w:sz w:val="16"/>
          <w:szCs w:val="16"/>
        </w:rPr>
      </w:pPr>
      <w:bookmarkStart w:id="1441" w:name="_Toc54774237"/>
      <w:r w:rsidRPr="00913B32">
        <w:rPr>
          <w:rFonts w:ascii="Courier New" w:hAnsi="Courier New" w:cs="Courier New"/>
          <w:sz w:val="16"/>
          <w:szCs w:val="16"/>
        </w:rPr>
        <w:t>* denotes the after swapping correlation changed by more than 1.96 standard errors</w:t>
      </w:r>
      <w:bookmarkEnd w:id="1441"/>
    </w:p>
    <w:p w14:paraId="29FB5EAA" w14:textId="77777777" w:rsidR="00913B32" w:rsidRPr="00913B32" w:rsidRDefault="00913B32" w:rsidP="00913B32">
      <w:pPr>
        <w:pStyle w:val="TT-TableTitle"/>
        <w:rPr>
          <w:rFonts w:ascii="Courier New" w:hAnsi="Courier New" w:cs="Courier New"/>
          <w:sz w:val="16"/>
          <w:szCs w:val="16"/>
        </w:rPr>
      </w:pPr>
      <w:bookmarkStart w:id="1442" w:name="_Toc54774238"/>
      <w:r w:rsidRPr="00913B32">
        <w:rPr>
          <w:rFonts w:ascii="Courier New" w:hAnsi="Courier New" w:cs="Courier New"/>
          <w:sz w:val="16"/>
          <w:szCs w:val="16"/>
        </w:rPr>
        <w:t>Variable(s) 'DRACE3_* BIB1201_* BIC0501_* BID0101_* BIE0601_* BORNUSA_* CENREG_* GENDER_*' are indicator variables</w:t>
      </w:r>
      <w:bookmarkEnd w:id="1442"/>
    </w:p>
    <w:p w14:paraId="2B6B6AC3" w14:textId="77777777" w:rsidR="00913B32" w:rsidRDefault="00913B32" w:rsidP="00913B32">
      <w:pPr>
        <w:pStyle w:val="TT-TableTitle"/>
      </w:pPr>
      <w:r w:rsidRPr="00913B32">
        <w:rPr>
          <w:rFonts w:ascii="Courier New" w:hAnsi="Courier New" w:cs="Courier New"/>
          <w:sz w:val="16"/>
          <w:szCs w:val="16"/>
        </w:rPr>
        <w:br w:type="page"/>
      </w:r>
      <w:bookmarkStart w:id="1443" w:name="_Toc54774239"/>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443"/>
    </w:p>
    <w:p w14:paraId="52EB8DDC" w14:textId="77777777" w:rsidR="00753D74" w:rsidRDefault="00753D74" w:rsidP="00913B32">
      <w:pPr>
        <w:pStyle w:val="TT-TableTitle"/>
      </w:pPr>
    </w:p>
    <w:p w14:paraId="31AE14A7" w14:textId="77777777" w:rsidR="00913B32" w:rsidRPr="00913B32" w:rsidRDefault="00913B32" w:rsidP="00913B32">
      <w:pPr>
        <w:pStyle w:val="TT-TableTitle"/>
        <w:rPr>
          <w:rFonts w:ascii="Courier New" w:hAnsi="Courier New" w:cs="Courier New"/>
          <w:sz w:val="16"/>
          <w:szCs w:val="16"/>
        </w:rPr>
      </w:pPr>
      <w:bookmarkStart w:id="1444" w:name="_Toc54774240"/>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2015  45</w:t>
      </w:r>
      <w:bookmarkEnd w:id="1444"/>
      <w:proofErr w:type="gramEnd"/>
    </w:p>
    <w:p w14:paraId="7E5B1B70" w14:textId="77777777" w:rsidR="00913B32" w:rsidRPr="00913B32" w:rsidRDefault="00913B32" w:rsidP="00913B32">
      <w:pPr>
        <w:pStyle w:val="TT-TableTitle"/>
        <w:rPr>
          <w:rFonts w:ascii="Courier New" w:hAnsi="Courier New" w:cs="Courier New"/>
          <w:sz w:val="16"/>
          <w:szCs w:val="16"/>
        </w:rPr>
      </w:pPr>
      <w:bookmarkStart w:id="1445" w:name="_Toc54774241"/>
      <w:r w:rsidRPr="00913B32">
        <w:rPr>
          <w:rFonts w:ascii="Courier New" w:hAnsi="Courier New" w:cs="Courier New"/>
          <w:sz w:val="16"/>
          <w:szCs w:val="16"/>
        </w:rPr>
        <w:t>Supplemental Tables for DRB Members</w:t>
      </w:r>
      <w:bookmarkEnd w:id="1445"/>
    </w:p>
    <w:p w14:paraId="0838908D" w14:textId="77777777" w:rsidR="00913B32" w:rsidRPr="00913B32" w:rsidRDefault="00913B32" w:rsidP="00913B32">
      <w:pPr>
        <w:pStyle w:val="TT-TableTitle"/>
        <w:rPr>
          <w:rFonts w:ascii="Courier New" w:hAnsi="Courier New" w:cs="Courier New"/>
          <w:sz w:val="16"/>
          <w:szCs w:val="16"/>
        </w:rPr>
      </w:pPr>
      <w:bookmarkStart w:id="1446" w:name="_Toc54774242"/>
      <w:r w:rsidRPr="00913B32">
        <w:rPr>
          <w:rFonts w:ascii="Courier New" w:hAnsi="Courier New" w:cs="Courier New"/>
          <w:sz w:val="16"/>
          <w:szCs w:val="16"/>
        </w:rPr>
        <w:t>Unweighted Multiple Regression Coefficients for model KEYOUT = INTERCEPT SWAPVARS</w:t>
      </w:r>
      <w:bookmarkEnd w:id="1446"/>
    </w:p>
    <w:p w14:paraId="7D0E243F" w14:textId="77777777" w:rsidR="00913B32" w:rsidRPr="00913B32" w:rsidRDefault="00913B32" w:rsidP="00913B32">
      <w:pPr>
        <w:pStyle w:val="TT-TableTitle"/>
        <w:rPr>
          <w:rFonts w:ascii="Courier New" w:hAnsi="Courier New" w:cs="Courier New"/>
          <w:sz w:val="16"/>
          <w:szCs w:val="16"/>
        </w:rPr>
      </w:pPr>
    </w:p>
    <w:p w14:paraId="2291797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47" w:name="_Toc54774243"/>
      <w:r w:rsidRPr="00913B32">
        <w:rPr>
          <w:rFonts w:ascii="Courier New" w:hAnsi="Courier New" w:cs="Courier New"/>
          <w:sz w:val="16"/>
          <w:szCs w:val="16"/>
        </w:rPr>
        <w:t xml:space="preserve">Estimate    </w:t>
      </w:r>
      <w:proofErr w:type="spellStart"/>
      <w:r w:rsidRPr="00913B32">
        <w:rPr>
          <w:rFonts w:ascii="Courier New" w:hAnsi="Courier New" w:cs="Courier New"/>
          <w:sz w:val="16"/>
          <w:szCs w:val="16"/>
        </w:rPr>
        <w:t>Estimate</w:t>
      </w:r>
      <w:bookmarkEnd w:id="1447"/>
      <w:proofErr w:type="spellEnd"/>
    </w:p>
    <w:p w14:paraId="41EE0913" w14:textId="77777777" w:rsidR="00913B32" w:rsidRPr="00913B32" w:rsidRDefault="00913B32" w:rsidP="00913B32">
      <w:pPr>
        <w:pStyle w:val="TT-TableTitle"/>
        <w:rPr>
          <w:rFonts w:ascii="Courier New" w:hAnsi="Courier New" w:cs="Courier New"/>
          <w:sz w:val="16"/>
          <w:szCs w:val="16"/>
        </w:rPr>
      </w:pPr>
      <w:bookmarkStart w:id="1448" w:name="_Toc54774244"/>
      <w:r w:rsidRPr="00913B32">
        <w:rPr>
          <w:rFonts w:ascii="Courier New" w:hAnsi="Courier New" w:cs="Courier New"/>
          <w:sz w:val="16"/>
          <w:szCs w:val="16"/>
        </w:rPr>
        <w:t>Dependent                                 Before      After</w:t>
      </w:r>
      <w:bookmarkEnd w:id="1448"/>
    </w:p>
    <w:p w14:paraId="63DEE9E1" w14:textId="77777777" w:rsidR="00913B32" w:rsidRPr="00913B32" w:rsidRDefault="00913B32" w:rsidP="00913B32">
      <w:pPr>
        <w:pStyle w:val="TT-TableTitle"/>
        <w:rPr>
          <w:rFonts w:ascii="Courier New" w:hAnsi="Courier New" w:cs="Courier New"/>
          <w:sz w:val="16"/>
          <w:szCs w:val="16"/>
        </w:rPr>
      </w:pPr>
      <w:bookmarkStart w:id="1449" w:name="_Toc54774245"/>
      <w:r w:rsidRPr="00913B32">
        <w:rPr>
          <w:rFonts w:ascii="Courier New" w:hAnsi="Courier New" w:cs="Courier New"/>
          <w:sz w:val="16"/>
          <w:szCs w:val="16"/>
        </w:rPr>
        <w:t xml:space="preserve">Variable     Parameter                   Swapping    </w:t>
      </w:r>
      <w:proofErr w:type="spellStart"/>
      <w:r w:rsidRPr="00913B32">
        <w:rPr>
          <w:rFonts w:ascii="Courier New" w:hAnsi="Courier New" w:cs="Courier New"/>
          <w:sz w:val="16"/>
          <w:szCs w:val="16"/>
        </w:rPr>
        <w:t>Swapping</w:t>
      </w:r>
      <w:bookmarkEnd w:id="1449"/>
      <w:proofErr w:type="spellEnd"/>
    </w:p>
    <w:p w14:paraId="79BF3D9E" w14:textId="77777777" w:rsidR="00913B32" w:rsidRPr="00913B32" w:rsidRDefault="00913B32" w:rsidP="00913B32">
      <w:pPr>
        <w:pStyle w:val="TT-TableTitle"/>
        <w:rPr>
          <w:rFonts w:ascii="Courier New" w:hAnsi="Courier New" w:cs="Courier New"/>
          <w:sz w:val="16"/>
          <w:szCs w:val="16"/>
        </w:rPr>
      </w:pPr>
    </w:p>
    <w:p w14:paraId="38ABD14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50" w:name="_Toc54774246"/>
      <w:r w:rsidRPr="00913B32">
        <w:rPr>
          <w:rFonts w:ascii="Courier New" w:hAnsi="Courier New" w:cs="Courier New"/>
          <w:sz w:val="16"/>
          <w:szCs w:val="16"/>
        </w:rPr>
        <w:t>SCORE      Error degrees of freedom    177.0000    177.0000</w:t>
      </w:r>
      <w:bookmarkEnd w:id="1450"/>
    </w:p>
    <w:p w14:paraId="32888CCD"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51" w:name="_Toc54774247"/>
      <w:r w:rsidRPr="00913B32">
        <w:rPr>
          <w:rFonts w:ascii="Courier New" w:hAnsi="Courier New" w:cs="Courier New"/>
          <w:sz w:val="16"/>
          <w:szCs w:val="16"/>
        </w:rPr>
        <w:t>Intercept                   217.7043    221.6826</w:t>
      </w:r>
      <w:bookmarkEnd w:id="1451"/>
    </w:p>
    <w:p w14:paraId="3B8E5F8D"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52" w:name="_Toc54774248"/>
      <w:r w:rsidRPr="00913B32">
        <w:rPr>
          <w:rFonts w:ascii="Courier New" w:hAnsi="Courier New" w:cs="Courier New"/>
          <w:sz w:val="16"/>
          <w:szCs w:val="16"/>
        </w:rPr>
        <w:t>DRACE3 1                    -47.6002    -51.2375</w:t>
      </w:r>
      <w:bookmarkEnd w:id="1452"/>
    </w:p>
    <w:p w14:paraId="5FF47E3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53" w:name="_Toc54774249"/>
      <w:r w:rsidRPr="00913B32">
        <w:rPr>
          <w:rFonts w:ascii="Courier New" w:hAnsi="Courier New" w:cs="Courier New"/>
          <w:sz w:val="16"/>
          <w:szCs w:val="16"/>
        </w:rPr>
        <w:t>DRACE3 2                    -16.5107    -15.9490</w:t>
      </w:r>
      <w:bookmarkEnd w:id="1453"/>
    </w:p>
    <w:p w14:paraId="419ABD3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54" w:name="_Toc54774250"/>
      <w:r w:rsidRPr="00913B32">
        <w:rPr>
          <w:rFonts w:ascii="Courier New" w:hAnsi="Courier New" w:cs="Courier New"/>
          <w:sz w:val="16"/>
          <w:szCs w:val="16"/>
        </w:rPr>
        <w:t>EDUC3                        32.6248     30.9327</w:t>
      </w:r>
      <w:bookmarkEnd w:id="1454"/>
    </w:p>
    <w:p w14:paraId="685A2B3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55" w:name="_Toc54774251"/>
      <w:r w:rsidRPr="00913B32">
        <w:rPr>
          <w:rFonts w:ascii="Courier New" w:hAnsi="Courier New" w:cs="Courier New"/>
          <w:sz w:val="16"/>
          <w:szCs w:val="16"/>
        </w:rPr>
        <w:t>DAGE3                       -12.4106    -12.8059</w:t>
      </w:r>
      <w:bookmarkEnd w:id="1455"/>
    </w:p>
    <w:p w14:paraId="6638D25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56" w:name="_Toc54774252"/>
      <w:r w:rsidRPr="00913B32">
        <w:rPr>
          <w:rFonts w:ascii="Courier New" w:hAnsi="Courier New" w:cs="Courier New"/>
          <w:sz w:val="16"/>
          <w:szCs w:val="16"/>
        </w:rPr>
        <w:t>R-squared                     0.2849      0.2782</w:t>
      </w:r>
      <w:bookmarkEnd w:id="1456"/>
    </w:p>
    <w:p w14:paraId="2CE9588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EF4EFA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599D81D"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A04CE90" w14:textId="77777777" w:rsidR="00753D74" w:rsidRDefault="00753D74" w:rsidP="00913B32">
      <w:pPr>
        <w:pStyle w:val="TT-TableTitle"/>
        <w:rPr>
          <w:rFonts w:ascii="Courier New" w:hAnsi="Courier New" w:cs="Courier New"/>
          <w:sz w:val="16"/>
          <w:szCs w:val="16"/>
        </w:rPr>
      </w:pPr>
    </w:p>
    <w:p w14:paraId="05755816" w14:textId="77777777" w:rsidR="00753D74" w:rsidRDefault="00753D74" w:rsidP="00913B32">
      <w:pPr>
        <w:pStyle w:val="TT-TableTitle"/>
        <w:rPr>
          <w:rFonts w:ascii="Courier New" w:hAnsi="Courier New" w:cs="Courier New"/>
          <w:sz w:val="16"/>
          <w:szCs w:val="16"/>
        </w:rPr>
      </w:pPr>
    </w:p>
    <w:p w14:paraId="01C0FB71" w14:textId="77777777" w:rsidR="00913B32" w:rsidRPr="00913B32" w:rsidRDefault="00913B32" w:rsidP="00913B32">
      <w:pPr>
        <w:pStyle w:val="TT-TableTitle"/>
        <w:rPr>
          <w:rFonts w:ascii="Courier New" w:hAnsi="Courier New" w:cs="Courier New"/>
          <w:sz w:val="16"/>
          <w:szCs w:val="16"/>
        </w:rPr>
      </w:pPr>
      <w:bookmarkStart w:id="1457" w:name="_Toc54774253"/>
      <w:r w:rsidRPr="00913B32">
        <w:rPr>
          <w:rFonts w:ascii="Courier New" w:hAnsi="Courier New" w:cs="Courier New"/>
          <w:sz w:val="16"/>
          <w:szCs w:val="16"/>
        </w:rPr>
        <w:t>* denotes the after swapping beta coefficient changed by more than 1.96 standard errors</w:t>
      </w:r>
      <w:bookmarkEnd w:id="1457"/>
    </w:p>
    <w:p w14:paraId="637AE169" w14:textId="77777777" w:rsidR="00913B32" w:rsidRDefault="00913B32" w:rsidP="00913B32">
      <w:pPr>
        <w:pStyle w:val="TT-TableTitle"/>
      </w:pPr>
      <w:r w:rsidRPr="00913B32">
        <w:rPr>
          <w:rFonts w:ascii="Courier New" w:hAnsi="Courier New" w:cs="Courier New"/>
          <w:sz w:val="16"/>
          <w:szCs w:val="16"/>
        </w:rPr>
        <w:br w:type="page"/>
      </w:r>
      <w:bookmarkStart w:id="1458" w:name="_Toc54774254"/>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458"/>
    </w:p>
    <w:p w14:paraId="7C265E4C" w14:textId="77777777" w:rsidR="00753D74" w:rsidRDefault="00753D74" w:rsidP="00913B32">
      <w:pPr>
        <w:pStyle w:val="TT-TableTitle"/>
      </w:pPr>
    </w:p>
    <w:p w14:paraId="66FC82B1" w14:textId="77777777" w:rsidR="00913B32" w:rsidRPr="00913B32" w:rsidRDefault="00913B32" w:rsidP="00913B32">
      <w:pPr>
        <w:pStyle w:val="TT-TableTitle"/>
        <w:rPr>
          <w:rFonts w:ascii="Courier New" w:hAnsi="Courier New" w:cs="Courier New"/>
          <w:sz w:val="16"/>
          <w:szCs w:val="16"/>
        </w:rPr>
      </w:pPr>
      <w:bookmarkStart w:id="1459" w:name="_Toc54774255"/>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2015  46</w:t>
      </w:r>
      <w:bookmarkEnd w:id="1459"/>
      <w:proofErr w:type="gramEnd"/>
    </w:p>
    <w:p w14:paraId="002EAE86" w14:textId="77777777" w:rsidR="00913B32" w:rsidRPr="00913B32" w:rsidRDefault="00913B32" w:rsidP="00913B32">
      <w:pPr>
        <w:pStyle w:val="TT-TableTitle"/>
        <w:rPr>
          <w:rFonts w:ascii="Courier New" w:hAnsi="Courier New" w:cs="Courier New"/>
          <w:sz w:val="16"/>
          <w:szCs w:val="16"/>
        </w:rPr>
      </w:pPr>
      <w:bookmarkStart w:id="1460" w:name="_Toc54774256"/>
      <w:r w:rsidRPr="00913B32">
        <w:rPr>
          <w:rFonts w:ascii="Courier New" w:hAnsi="Courier New" w:cs="Courier New"/>
          <w:sz w:val="16"/>
          <w:szCs w:val="16"/>
        </w:rPr>
        <w:t>Supplemental Tables for DRB Members</w:t>
      </w:r>
      <w:bookmarkEnd w:id="1460"/>
    </w:p>
    <w:p w14:paraId="19EA0593" w14:textId="77777777" w:rsidR="00913B32" w:rsidRPr="00913B32" w:rsidRDefault="00913B32" w:rsidP="00913B32">
      <w:pPr>
        <w:pStyle w:val="TT-TableTitle"/>
        <w:rPr>
          <w:rFonts w:ascii="Courier New" w:hAnsi="Courier New" w:cs="Courier New"/>
          <w:sz w:val="16"/>
          <w:szCs w:val="16"/>
        </w:rPr>
      </w:pPr>
      <w:bookmarkStart w:id="1461" w:name="_Toc54774257"/>
      <w:r w:rsidRPr="00913B32">
        <w:rPr>
          <w:rFonts w:ascii="Courier New" w:hAnsi="Courier New" w:cs="Courier New"/>
          <w:sz w:val="16"/>
          <w:szCs w:val="16"/>
        </w:rPr>
        <w:t>Weighted Multiple Regression Coefficients for model KEYOUT = INTERCEPT SWAPVARS</w:t>
      </w:r>
      <w:bookmarkEnd w:id="1461"/>
    </w:p>
    <w:p w14:paraId="41E4A967" w14:textId="77777777" w:rsidR="00913B32" w:rsidRPr="00913B32" w:rsidRDefault="00913B32" w:rsidP="00913B32">
      <w:pPr>
        <w:pStyle w:val="TT-TableTitle"/>
        <w:rPr>
          <w:rFonts w:ascii="Courier New" w:hAnsi="Courier New" w:cs="Courier New"/>
          <w:sz w:val="16"/>
          <w:szCs w:val="16"/>
        </w:rPr>
      </w:pPr>
    </w:p>
    <w:p w14:paraId="7C43A3D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62" w:name="_Toc54774258"/>
      <w:r w:rsidRPr="00913B32">
        <w:rPr>
          <w:rFonts w:ascii="Courier New" w:hAnsi="Courier New" w:cs="Courier New"/>
          <w:sz w:val="16"/>
          <w:szCs w:val="16"/>
        </w:rPr>
        <w:t xml:space="preserve">Estimate    </w:t>
      </w:r>
      <w:proofErr w:type="spellStart"/>
      <w:r w:rsidRPr="00913B32">
        <w:rPr>
          <w:rFonts w:ascii="Courier New" w:hAnsi="Courier New" w:cs="Courier New"/>
          <w:sz w:val="16"/>
          <w:szCs w:val="16"/>
        </w:rPr>
        <w:t>Estimate</w:t>
      </w:r>
      <w:bookmarkEnd w:id="1462"/>
      <w:proofErr w:type="spellEnd"/>
    </w:p>
    <w:p w14:paraId="49F0A5AD" w14:textId="77777777" w:rsidR="00913B32" w:rsidRPr="00913B32" w:rsidRDefault="00913B32" w:rsidP="00913B32">
      <w:pPr>
        <w:pStyle w:val="TT-TableTitle"/>
        <w:rPr>
          <w:rFonts w:ascii="Courier New" w:hAnsi="Courier New" w:cs="Courier New"/>
          <w:sz w:val="16"/>
          <w:szCs w:val="16"/>
        </w:rPr>
      </w:pPr>
      <w:bookmarkStart w:id="1463" w:name="_Toc54774259"/>
      <w:r w:rsidRPr="00913B32">
        <w:rPr>
          <w:rFonts w:ascii="Courier New" w:hAnsi="Courier New" w:cs="Courier New"/>
          <w:sz w:val="16"/>
          <w:szCs w:val="16"/>
        </w:rPr>
        <w:t>Dependent                                 Before      After</w:t>
      </w:r>
      <w:bookmarkEnd w:id="1463"/>
    </w:p>
    <w:p w14:paraId="3010B763" w14:textId="77777777" w:rsidR="00913B32" w:rsidRPr="00913B32" w:rsidRDefault="00913B32" w:rsidP="00913B32">
      <w:pPr>
        <w:pStyle w:val="TT-TableTitle"/>
        <w:rPr>
          <w:rFonts w:ascii="Courier New" w:hAnsi="Courier New" w:cs="Courier New"/>
          <w:sz w:val="16"/>
          <w:szCs w:val="16"/>
        </w:rPr>
      </w:pPr>
      <w:bookmarkStart w:id="1464" w:name="_Toc54774260"/>
      <w:r w:rsidRPr="00913B32">
        <w:rPr>
          <w:rFonts w:ascii="Courier New" w:hAnsi="Courier New" w:cs="Courier New"/>
          <w:sz w:val="16"/>
          <w:szCs w:val="16"/>
        </w:rPr>
        <w:t xml:space="preserve">Variable     Parameter                   Swapping    </w:t>
      </w:r>
      <w:proofErr w:type="spellStart"/>
      <w:r w:rsidRPr="00913B32">
        <w:rPr>
          <w:rFonts w:ascii="Courier New" w:hAnsi="Courier New" w:cs="Courier New"/>
          <w:sz w:val="16"/>
          <w:szCs w:val="16"/>
        </w:rPr>
        <w:t>Swapping</w:t>
      </w:r>
      <w:bookmarkEnd w:id="1464"/>
      <w:proofErr w:type="spellEnd"/>
    </w:p>
    <w:p w14:paraId="0C582D21" w14:textId="77777777" w:rsidR="00913B32" w:rsidRPr="00913B32" w:rsidRDefault="00913B32" w:rsidP="00913B32">
      <w:pPr>
        <w:pStyle w:val="TT-TableTitle"/>
        <w:rPr>
          <w:rFonts w:ascii="Courier New" w:hAnsi="Courier New" w:cs="Courier New"/>
          <w:sz w:val="16"/>
          <w:szCs w:val="16"/>
        </w:rPr>
      </w:pPr>
    </w:p>
    <w:p w14:paraId="2DC80E8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65" w:name="_Toc54774261"/>
      <w:r w:rsidRPr="00913B32">
        <w:rPr>
          <w:rFonts w:ascii="Courier New" w:hAnsi="Courier New" w:cs="Courier New"/>
          <w:sz w:val="16"/>
          <w:szCs w:val="16"/>
        </w:rPr>
        <w:t>SCORE      Error degrees of freedom    177.0000    177.0000</w:t>
      </w:r>
      <w:bookmarkEnd w:id="1465"/>
    </w:p>
    <w:p w14:paraId="6EE1113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66" w:name="_Toc54774262"/>
      <w:r w:rsidRPr="00913B32">
        <w:rPr>
          <w:rFonts w:ascii="Courier New" w:hAnsi="Courier New" w:cs="Courier New"/>
          <w:sz w:val="16"/>
          <w:szCs w:val="16"/>
        </w:rPr>
        <w:t>Intercept                   215.7333    218.9424</w:t>
      </w:r>
      <w:bookmarkEnd w:id="1466"/>
    </w:p>
    <w:p w14:paraId="4B5EB7E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67" w:name="_Toc54774263"/>
      <w:r w:rsidRPr="00913B32">
        <w:rPr>
          <w:rFonts w:ascii="Courier New" w:hAnsi="Courier New" w:cs="Courier New"/>
          <w:sz w:val="16"/>
          <w:szCs w:val="16"/>
        </w:rPr>
        <w:t>DRACE3 1                    -49.4962    -52.8515</w:t>
      </w:r>
      <w:bookmarkEnd w:id="1467"/>
    </w:p>
    <w:p w14:paraId="0BC2376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68" w:name="_Toc54774264"/>
      <w:r w:rsidRPr="00913B32">
        <w:rPr>
          <w:rFonts w:ascii="Courier New" w:hAnsi="Courier New" w:cs="Courier New"/>
          <w:sz w:val="16"/>
          <w:szCs w:val="16"/>
        </w:rPr>
        <w:t>DRACE3 2                    -19.1253    -18.7350</w:t>
      </w:r>
      <w:bookmarkEnd w:id="1468"/>
    </w:p>
    <w:p w14:paraId="34D3D7B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69" w:name="_Toc54774265"/>
      <w:r w:rsidRPr="00913B32">
        <w:rPr>
          <w:rFonts w:ascii="Courier New" w:hAnsi="Courier New" w:cs="Courier New"/>
          <w:sz w:val="16"/>
          <w:szCs w:val="16"/>
        </w:rPr>
        <w:t>EDUC3                        32.5861     30.9325</w:t>
      </w:r>
      <w:bookmarkEnd w:id="1469"/>
    </w:p>
    <w:p w14:paraId="3E06450B"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70" w:name="_Toc54774266"/>
      <w:r w:rsidRPr="00913B32">
        <w:rPr>
          <w:rFonts w:ascii="Courier New" w:hAnsi="Courier New" w:cs="Courier New"/>
          <w:sz w:val="16"/>
          <w:szCs w:val="16"/>
        </w:rPr>
        <w:t>DAGE3                       -10.3206    -10.3493</w:t>
      </w:r>
      <w:bookmarkEnd w:id="1470"/>
    </w:p>
    <w:p w14:paraId="1193832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71" w:name="_Toc54774267"/>
      <w:r w:rsidRPr="00913B32">
        <w:rPr>
          <w:rFonts w:ascii="Courier New" w:hAnsi="Courier New" w:cs="Courier New"/>
          <w:sz w:val="16"/>
          <w:szCs w:val="16"/>
        </w:rPr>
        <w:t>R-squared                     0.2648      0.2581</w:t>
      </w:r>
      <w:bookmarkEnd w:id="1471"/>
    </w:p>
    <w:p w14:paraId="631A2B1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DF390E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40AEAAD"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1D9B2F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7B33F1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2891AC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0D4CC3C" w14:textId="77777777" w:rsidR="00913B32" w:rsidRPr="00913B32" w:rsidRDefault="00913B32" w:rsidP="00913B32">
      <w:pPr>
        <w:pStyle w:val="TT-TableTitle"/>
        <w:rPr>
          <w:rFonts w:ascii="Courier New" w:hAnsi="Courier New" w:cs="Courier New"/>
          <w:sz w:val="16"/>
          <w:szCs w:val="16"/>
        </w:rPr>
      </w:pPr>
      <w:bookmarkStart w:id="1472" w:name="_Toc54774268"/>
      <w:r w:rsidRPr="00913B32">
        <w:rPr>
          <w:rFonts w:ascii="Courier New" w:hAnsi="Courier New" w:cs="Courier New"/>
          <w:sz w:val="16"/>
          <w:szCs w:val="16"/>
        </w:rPr>
        <w:t>* denotes the after swapping beta coefficient changed by more than 1.96 standard errors</w:t>
      </w:r>
      <w:bookmarkEnd w:id="1472"/>
    </w:p>
    <w:p w14:paraId="5EABFD61" w14:textId="77777777" w:rsidR="00913B32" w:rsidRDefault="00913B32" w:rsidP="00913B32">
      <w:pPr>
        <w:pStyle w:val="TT-TableTitle"/>
      </w:pPr>
      <w:r w:rsidRPr="00913B32">
        <w:rPr>
          <w:rFonts w:ascii="Courier New" w:hAnsi="Courier New" w:cs="Courier New"/>
          <w:sz w:val="16"/>
          <w:szCs w:val="16"/>
        </w:rPr>
        <w:br w:type="page"/>
      </w:r>
      <w:bookmarkStart w:id="1473" w:name="_Toc54774269"/>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473"/>
    </w:p>
    <w:p w14:paraId="07244C15" w14:textId="77777777" w:rsidR="00753D74" w:rsidRDefault="00753D74" w:rsidP="00913B32">
      <w:pPr>
        <w:pStyle w:val="TT-TableTitle"/>
      </w:pPr>
    </w:p>
    <w:p w14:paraId="16876CF1" w14:textId="77777777" w:rsidR="00913B32" w:rsidRPr="00913B32" w:rsidRDefault="00913B32" w:rsidP="00913B32">
      <w:pPr>
        <w:pStyle w:val="TT-TableTitle"/>
        <w:rPr>
          <w:rFonts w:ascii="Courier New" w:hAnsi="Courier New" w:cs="Courier New"/>
          <w:sz w:val="16"/>
          <w:szCs w:val="16"/>
        </w:rPr>
      </w:pPr>
      <w:bookmarkStart w:id="1474" w:name="_Toc54774270"/>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2015  47</w:t>
      </w:r>
      <w:bookmarkEnd w:id="1474"/>
      <w:proofErr w:type="gramEnd"/>
    </w:p>
    <w:p w14:paraId="646B0C93" w14:textId="77777777" w:rsidR="00913B32" w:rsidRPr="00913B32" w:rsidRDefault="00913B32" w:rsidP="00913B32">
      <w:pPr>
        <w:pStyle w:val="TT-TableTitle"/>
        <w:rPr>
          <w:rFonts w:ascii="Courier New" w:hAnsi="Courier New" w:cs="Courier New"/>
          <w:sz w:val="16"/>
          <w:szCs w:val="16"/>
        </w:rPr>
      </w:pPr>
      <w:bookmarkStart w:id="1475" w:name="_Toc54774271"/>
      <w:r w:rsidRPr="00913B32">
        <w:rPr>
          <w:rFonts w:ascii="Courier New" w:hAnsi="Courier New" w:cs="Courier New"/>
          <w:sz w:val="16"/>
          <w:szCs w:val="16"/>
        </w:rPr>
        <w:t>Supplemental Tables for DRB Members</w:t>
      </w:r>
      <w:bookmarkEnd w:id="1475"/>
    </w:p>
    <w:p w14:paraId="79CE57FD" w14:textId="77777777" w:rsidR="00913B32" w:rsidRPr="00913B32" w:rsidRDefault="00913B32" w:rsidP="00913B32">
      <w:pPr>
        <w:pStyle w:val="TT-TableTitle"/>
        <w:rPr>
          <w:rFonts w:ascii="Courier New" w:hAnsi="Courier New" w:cs="Courier New"/>
          <w:sz w:val="16"/>
          <w:szCs w:val="16"/>
        </w:rPr>
      </w:pPr>
      <w:bookmarkStart w:id="1476" w:name="_Toc54774272"/>
      <w:r w:rsidRPr="00913B32">
        <w:rPr>
          <w:rFonts w:ascii="Courier New" w:hAnsi="Courier New" w:cs="Courier New"/>
          <w:sz w:val="16"/>
          <w:szCs w:val="16"/>
        </w:rPr>
        <w:t>Unweighted Multiple Regression Coefficients for User-specified Models</w:t>
      </w:r>
      <w:bookmarkEnd w:id="1476"/>
    </w:p>
    <w:p w14:paraId="7C127706" w14:textId="77777777" w:rsidR="00913B32" w:rsidRPr="00913B32" w:rsidRDefault="00913B32" w:rsidP="00913B32">
      <w:pPr>
        <w:pStyle w:val="TT-TableTitle"/>
        <w:rPr>
          <w:rFonts w:ascii="Courier New" w:hAnsi="Courier New" w:cs="Courier New"/>
          <w:sz w:val="16"/>
          <w:szCs w:val="16"/>
        </w:rPr>
      </w:pPr>
    </w:p>
    <w:p w14:paraId="6B6D139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77" w:name="_Toc54774273"/>
      <w:r w:rsidRPr="00913B32">
        <w:rPr>
          <w:rFonts w:ascii="Courier New" w:hAnsi="Courier New" w:cs="Courier New"/>
          <w:sz w:val="16"/>
          <w:szCs w:val="16"/>
        </w:rPr>
        <w:t xml:space="preserve">Estimate    </w:t>
      </w:r>
      <w:proofErr w:type="spellStart"/>
      <w:r w:rsidRPr="00913B32">
        <w:rPr>
          <w:rFonts w:ascii="Courier New" w:hAnsi="Courier New" w:cs="Courier New"/>
          <w:sz w:val="16"/>
          <w:szCs w:val="16"/>
        </w:rPr>
        <w:t>Estimate</w:t>
      </w:r>
      <w:bookmarkEnd w:id="1477"/>
      <w:proofErr w:type="spellEnd"/>
    </w:p>
    <w:p w14:paraId="52959625" w14:textId="77777777" w:rsidR="00913B32" w:rsidRPr="00913B32" w:rsidRDefault="00913B32" w:rsidP="00913B32">
      <w:pPr>
        <w:pStyle w:val="TT-TableTitle"/>
        <w:rPr>
          <w:rFonts w:ascii="Courier New" w:hAnsi="Courier New" w:cs="Courier New"/>
          <w:sz w:val="16"/>
          <w:szCs w:val="16"/>
        </w:rPr>
      </w:pPr>
      <w:bookmarkStart w:id="1478" w:name="_Toc54774274"/>
      <w:r w:rsidRPr="00913B32">
        <w:rPr>
          <w:rFonts w:ascii="Courier New" w:hAnsi="Courier New" w:cs="Courier New"/>
          <w:sz w:val="16"/>
          <w:szCs w:val="16"/>
        </w:rPr>
        <w:t>Dependent                                 Before      After</w:t>
      </w:r>
      <w:bookmarkEnd w:id="1478"/>
    </w:p>
    <w:p w14:paraId="4FADE0E2" w14:textId="77777777" w:rsidR="00913B32" w:rsidRPr="00913B32" w:rsidRDefault="00913B32" w:rsidP="00913B32">
      <w:pPr>
        <w:pStyle w:val="TT-TableTitle"/>
        <w:rPr>
          <w:rFonts w:ascii="Courier New" w:hAnsi="Courier New" w:cs="Courier New"/>
          <w:sz w:val="16"/>
          <w:szCs w:val="16"/>
        </w:rPr>
      </w:pPr>
      <w:bookmarkStart w:id="1479" w:name="_Toc54774275"/>
      <w:r w:rsidRPr="00913B32">
        <w:rPr>
          <w:rFonts w:ascii="Courier New" w:hAnsi="Courier New" w:cs="Courier New"/>
          <w:sz w:val="16"/>
          <w:szCs w:val="16"/>
        </w:rPr>
        <w:t xml:space="preserve">Variable     Parameter                   Swapping    </w:t>
      </w:r>
      <w:proofErr w:type="spellStart"/>
      <w:r w:rsidRPr="00913B32">
        <w:rPr>
          <w:rFonts w:ascii="Courier New" w:hAnsi="Courier New" w:cs="Courier New"/>
          <w:sz w:val="16"/>
          <w:szCs w:val="16"/>
        </w:rPr>
        <w:t>Swapping</w:t>
      </w:r>
      <w:bookmarkEnd w:id="1479"/>
      <w:proofErr w:type="spellEnd"/>
    </w:p>
    <w:p w14:paraId="5C9916F7" w14:textId="77777777" w:rsidR="00913B32" w:rsidRPr="00913B32" w:rsidRDefault="00913B32" w:rsidP="00913B32">
      <w:pPr>
        <w:pStyle w:val="TT-TableTitle"/>
        <w:rPr>
          <w:rFonts w:ascii="Courier New" w:hAnsi="Courier New" w:cs="Courier New"/>
          <w:sz w:val="16"/>
          <w:szCs w:val="16"/>
        </w:rPr>
      </w:pPr>
    </w:p>
    <w:p w14:paraId="7812EBE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0" w:name="_Toc54774276"/>
      <w:r w:rsidRPr="00913B32">
        <w:rPr>
          <w:rFonts w:ascii="Courier New" w:hAnsi="Courier New" w:cs="Courier New"/>
          <w:sz w:val="16"/>
          <w:szCs w:val="16"/>
        </w:rPr>
        <w:t>SCORE      Error degrees of freedom    175.0000    175.0000</w:t>
      </w:r>
      <w:bookmarkEnd w:id="1480"/>
    </w:p>
    <w:p w14:paraId="08F0E58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1" w:name="_Toc54774277"/>
      <w:r w:rsidRPr="00913B32">
        <w:rPr>
          <w:rFonts w:ascii="Courier New" w:hAnsi="Courier New" w:cs="Courier New"/>
          <w:sz w:val="16"/>
          <w:szCs w:val="16"/>
        </w:rPr>
        <w:t>Intercept                   231.9791    233.1957</w:t>
      </w:r>
      <w:bookmarkEnd w:id="1481"/>
    </w:p>
    <w:p w14:paraId="1CA1E8A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2" w:name="_Toc54774278"/>
      <w:r w:rsidRPr="00913B32">
        <w:rPr>
          <w:rFonts w:ascii="Courier New" w:hAnsi="Courier New" w:cs="Courier New"/>
          <w:sz w:val="16"/>
          <w:szCs w:val="16"/>
        </w:rPr>
        <w:t>CENREG 1                    -27.2338    -30.1073</w:t>
      </w:r>
      <w:bookmarkEnd w:id="1482"/>
    </w:p>
    <w:p w14:paraId="0A67E1A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3" w:name="_Toc54774279"/>
      <w:r w:rsidRPr="00913B32">
        <w:rPr>
          <w:rFonts w:ascii="Courier New" w:hAnsi="Courier New" w:cs="Courier New"/>
          <w:sz w:val="16"/>
          <w:szCs w:val="16"/>
        </w:rPr>
        <w:t>CENREG 2                     -5.9335     -7.8830</w:t>
      </w:r>
      <w:bookmarkEnd w:id="1483"/>
    </w:p>
    <w:p w14:paraId="4E48B55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4" w:name="_Toc54774280"/>
      <w:r w:rsidRPr="00913B32">
        <w:rPr>
          <w:rFonts w:ascii="Courier New" w:hAnsi="Courier New" w:cs="Courier New"/>
          <w:sz w:val="16"/>
          <w:szCs w:val="16"/>
        </w:rPr>
        <w:t>CENREG 3                     -9.8158    -13.6471</w:t>
      </w:r>
      <w:bookmarkEnd w:id="1484"/>
    </w:p>
    <w:p w14:paraId="56616CC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5" w:name="_Toc54774281"/>
      <w:r w:rsidRPr="00913B32">
        <w:rPr>
          <w:rFonts w:ascii="Courier New" w:hAnsi="Courier New" w:cs="Courier New"/>
          <w:sz w:val="16"/>
          <w:szCs w:val="16"/>
        </w:rPr>
        <w:t>EDUC_DET                     13.7469     13.1653</w:t>
      </w:r>
      <w:bookmarkEnd w:id="1485"/>
    </w:p>
    <w:p w14:paraId="7296BB2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6" w:name="_Toc54774282"/>
      <w:r w:rsidRPr="00913B32">
        <w:rPr>
          <w:rFonts w:ascii="Courier New" w:hAnsi="Courier New" w:cs="Courier New"/>
          <w:sz w:val="16"/>
          <w:szCs w:val="16"/>
        </w:rPr>
        <w:t>DAGE                         -1.0904     -1.1013</w:t>
      </w:r>
      <w:bookmarkEnd w:id="1486"/>
    </w:p>
    <w:p w14:paraId="1B977F9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7" w:name="_Toc54774283"/>
      <w:r w:rsidRPr="00913B32">
        <w:rPr>
          <w:rFonts w:ascii="Courier New" w:hAnsi="Courier New" w:cs="Courier New"/>
          <w:sz w:val="16"/>
          <w:szCs w:val="16"/>
        </w:rPr>
        <w:t>GENDER 1                     -7.6383     -3.3220</w:t>
      </w:r>
      <w:bookmarkEnd w:id="1487"/>
    </w:p>
    <w:p w14:paraId="1E07BB5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88" w:name="_Toc54774284"/>
      <w:r w:rsidRPr="00913B32">
        <w:rPr>
          <w:rFonts w:ascii="Courier New" w:hAnsi="Courier New" w:cs="Courier New"/>
          <w:sz w:val="16"/>
          <w:szCs w:val="16"/>
        </w:rPr>
        <w:t>R-squared                     0.2399      0.2256</w:t>
      </w:r>
      <w:bookmarkEnd w:id="1488"/>
    </w:p>
    <w:p w14:paraId="29AA1A5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DC18ED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591A50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F74A5A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902F22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1105B6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B8FF9F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D74D691" w14:textId="77777777" w:rsidR="00913B32" w:rsidRPr="00913B32" w:rsidRDefault="00913B32" w:rsidP="00913B32">
      <w:pPr>
        <w:pStyle w:val="TT-TableTitle"/>
        <w:rPr>
          <w:rFonts w:ascii="Courier New" w:hAnsi="Courier New" w:cs="Courier New"/>
          <w:sz w:val="16"/>
          <w:szCs w:val="16"/>
        </w:rPr>
      </w:pPr>
      <w:bookmarkStart w:id="1489" w:name="_Toc54774285"/>
      <w:r w:rsidRPr="00913B32">
        <w:rPr>
          <w:rFonts w:ascii="Courier New" w:hAnsi="Courier New" w:cs="Courier New"/>
          <w:sz w:val="16"/>
          <w:szCs w:val="16"/>
        </w:rPr>
        <w:t>* denotes the after swapping beta coefficient changed by more than 1.96 standard errors</w:t>
      </w:r>
      <w:bookmarkEnd w:id="1489"/>
    </w:p>
    <w:p w14:paraId="56583E48" w14:textId="77777777" w:rsidR="00913B32" w:rsidRDefault="00913B32" w:rsidP="00913B32">
      <w:pPr>
        <w:pStyle w:val="TT-TableTitle"/>
      </w:pPr>
      <w:r w:rsidRPr="00913B32">
        <w:rPr>
          <w:rFonts w:ascii="Courier New" w:hAnsi="Courier New" w:cs="Courier New"/>
          <w:sz w:val="16"/>
          <w:szCs w:val="16"/>
        </w:rPr>
        <w:br w:type="page"/>
      </w:r>
      <w:bookmarkStart w:id="1490" w:name="_Toc54774286"/>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490"/>
    </w:p>
    <w:p w14:paraId="125A468C" w14:textId="77777777" w:rsidR="00753D74" w:rsidRDefault="00753D74" w:rsidP="00913B32">
      <w:pPr>
        <w:pStyle w:val="TT-TableTitle"/>
      </w:pPr>
    </w:p>
    <w:p w14:paraId="2C511C09" w14:textId="77777777" w:rsidR="00913B32" w:rsidRPr="00913B32" w:rsidRDefault="00913B32" w:rsidP="00913B32">
      <w:pPr>
        <w:pStyle w:val="TT-TableTitle"/>
        <w:rPr>
          <w:rFonts w:ascii="Courier New" w:hAnsi="Courier New" w:cs="Courier New"/>
          <w:sz w:val="16"/>
          <w:szCs w:val="16"/>
        </w:rPr>
      </w:pPr>
      <w:bookmarkStart w:id="1491" w:name="_Toc54774287"/>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2015  48</w:t>
      </w:r>
      <w:bookmarkEnd w:id="1491"/>
      <w:proofErr w:type="gramEnd"/>
    </w:p>
    <w:p w14:paraId="3EAD616F" w14:textId="77777777" w:rsidR="00913B32" w:rsidRPr="00913B32" w:rsidRDefault="00913B32" w:rsidP="00913B32">
      <w:pPr>
        <w:pStyle w:val="TT-TableTitle"/>
        <w:rPr>
          <w:rFonts w:ascii="Courier New" w:hAnsi="Courier New" w:cs="Courier New"/>
          <w:sz w:val="16"/>
          <w:szCs w:val="16"/>
        </w:rPr>
      </w:pPr>
      <w:bookmarkStart w:id="1492" w:name="_Toc54774288"/>
      <w:r w:rsidRPr="00913B32">
        <w:rPr>
          <w:rFonts w:ascii="Courier New" w:hAnsi="Courier New" w:cs="Courier New"/>
          <w:sz w:val="16"/>
          <w:szCs w:val="16"/>
        </w:rPr>
        <w:t>Supplemental Tables for DRB Members</w:t>
      </w:r>
      <w:bookmarkEnd w:id="1492"/>
    </w:p>
    <w:p w14:paraId="1C7FA2D6" w14:textId="77777777" w:rsidR="00913B32" w:rsidRPr="00913B32" w:rsidRDefault="00913B32" w:rsidP="00913B32">
      <w:pPr>
        <w:pStyle w:val="TT-TableTitle"/>
        <w:rPr>
          <w:rFonts w:ascii="Courier New" w:hAnsi="Courier New" w:cs="Courier New"/>
          <w:sz w:val="16"/>
          <w:szCs w:val="16"/>
        </w:rPr>
      </w:pPr>
      <w:bookmarkStart w:id="1493" w:name="_Toc54774289"/>
      <w:r w:rsidRPr="00913B32">
        <w:rPr>
          <w:rFonts w:ascii="Courier New" w:hAnsi="Courier New" w:cs="Courier New"/>
          <w:sz w:val="16"/>
          <w:szCs w:val="16"/>
        </w:rPr>
        <w:t>Weighted Multiple Regression Coefficients for User-specified Models</w:t>
      </w:r>
      <w:bookmarkEnd w:id="1493"/>
    </w:p>
    <w:p w14:paraId="6796B877" w14:textId="77777777" w:rsidR="00913B32" w:rsidRPr="00913B32" w:rsidRDefault="00913B32" w:rsidP="00913B32">
      <w:pPr>
        <w:pStyle w:val="TT-TableTitle"/>
        <w:rPr>
          <w:rFonts w:ascii="Courier New" w:hAnsi="Courier New" w:cs="Courier New"/>
          <w:sz w:val="16"/>
          <w:szCs w:val="16"/>
        </w:rPr>
      </w:pPr>
    </w:p>
    <w:p w14:paraId="1C2FAD6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94" w:name="_Toc54774290"/>
      <w:r w:rsidRPr="00913B32">
        <w:rPr>
          <w:rFonts w:ascii="Courier New" w:hAnsi="Courier New" w:cs="Courier New"/>
          <w:sz w:val="16"/>
          <w:szCs w:val="16"/>
        </w:rPr>
        <w:t xml:space="preserve">Estimate    </w:t>
      </w:r>
      <w:proofErr w:type="spellStart"/>
      <w:r w:rsidRPr="00913B32">
        <w:rPr>
          <w:rFonts w:ascii="Courier New" w:hAnsi="Courier New" w:cs="Courier New"/>
          <w:sz w:val="16"/>
          <w:szCs w:val="16"/>
        </w:rPr>
        <w:t>Estimate</w:t>
      </w:r>
      <w:bookmarkEnd w:id="1494"/>
      <w:proofErr w:type="spellEnd"/>
    </w:p>
    <w:p w14:paraId="6C1D4CFE" w14:textId="77777777" w:rsidR="00913B32" w:rsidRPr="00913B32" w:rsidRDefault="00913B32" w:rsidP="00913B32">
      <w:pPr>
        <w:pStyle w:val="TT-TableTitle"/>
        <w:rPr>
          <w:rFonts w:ascii="Courier New" w:hAnsi="Courier New" w:cs="Courier New"/>
          <w:sz w:val="16"/>
          <w:szCs w:val="16"/>
        </w:rPr>
      </w:pPr>
      <w:bookmarkStart w:id="1495" w:name="_Toc54774291"/>
      <w:r w:rsidRPr="00913B32">
        <w:rPr>
          <w:rFonts w:ascii="Courier New" w:hAnsi="Courier New" w:cs="Courier New"/>
          <w:sz w:val="16"/>
          <w:szCs w:val="16"/>
        </w:rPr>
        <w:t>Dependent                                 Before      After</w:t>
      </w:r>
      <w:bookmarkEnd w:id="1495"/>
    </w:p>
    <w:p w14:paraId="3B1FAC07" w14:textId="77777777" w:rsidR="00913B32" w:rsidRPr="00913B32" w:rsidRDefault="00913B32" w:rsidP="00913B32">
      <w:pPr>
        <w:pStyle w:val="TT-TableTitle"/>
        <w:rPr>
          <w:rFonts w:ascii="Courier New" w:hAnsi="Courier New" w:cs="Courier New"/>
          <w:sz w:val="16"/>
          <w:szCs w:val="16"/>
        </w:rPr>
      </w:pPr>
      <w:bookmarkStart w:id="1496" w:name="_Toc54774292"/>
      <w:r w:rsidRPr="00913B32">
        <w:rPr>
          <w:rFonts w:ascii="Courier New" w:hAnsi="Courier New" w:cs="Courier New"/>
          <w:sz w:val="16"/>
          <w:szCs w:val="16"/>
        </w:rPr>
        <w:t xml:space="preserve">Variable     Parameter                   Swapping    </w:t>
      </w:r>
      <w:proofErr w:type="spellStart"/>
      <w:r w:rsidRPr="00913B32">
        <w:rPr>
          <w:rFonts w:ascii="Courier New" w:hAnsi="Courier New" w:cs="Courier New"/>
          <w:sz w:val="16"/>
          <w:szCs w:val="16"/>
        </w:rPr>
        <w:t>Swapping</w:t>
      </w:r>
      <w:bookmarkEnd w:id="1496"/>
      <w:proofErr w:type="spellEnd"/>
    </w:p>
    <w:p w14:paraId="491756D8" w14:textId="77777777" w:rsidR="00913B32" w:rsidRPr="00913B32" w:rsidRDefault="00913B32" w:rsidP="00913B32">
      <w:pPr>
        <w:pStyle w:val="TT-TableTitle"/>
        <w:rPr>
          <w:rFonts w:ascii="Courier New" w:hAnsi="Courier New" w:cs="Courier New"/>
          <w:sz w:val="16"/>
          <w:szCs w:val="16"/>
        </w:rPr>
      </w:pPr>
    </w:p>
    <w:p w14:paraId="1F6B6F3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97" w:name="_Toc54774293"/>
      <w:r w:rsidRPr="00913B32">
        <w:rPr>
          <w:rFonts w:ascii="Courier New" w:hAnsi="Courier New" w:cs="Courier New"/>
          <w:sz w:val="16"/>
          <w:szCs w:val="16"/>
        </w:rPr>
        <w:t>SCORE      Error degrees of freedom    175.0000    175.0000</w:t>
      </w:r>
      <w:bookmarkEnd w:id="1497"/>
    </w:p>
    <w:p w14:paraId="779572A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98" w:name="_Toc54774294"/>
      <w:r w:rsidRPr="00913B32">
        <w:rPr>
          <w:rFonts w:ascii="Courier New" w:hAnsi="Courier New" w:cs="Courier New"/>
          <w:sz w:val="16"/>
          <w:szCs w:val="16"/>
        </w:rPr>
        <w:t>Intercept                   229.4148    229.5338</w:t>
      </w:r>
      <w:bookmarkEnd w:id="1498"/>
    </w:p>
    <w:p w14:paraId="3B5C784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499" w:name="_Toc54774295"/>
      <w:r w:rsidRPr="00913B32">
        <w:rPr>
          <w:rFonts w:ascii="Courier New" w:hAnsi="Courier New" w:cs="Courier New"/>
          <w:sz w:val="16"/>
          <w:szCs w:val="16"/>
        </w:rPr>
        <w:t>CENREG 1                    -32.0225    -34.0545</w:t>
      </w:r>
      <w:bookmarkEnd w:id="1499"/>
    </w:p>
    <w:p w14:paraId="657F800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00" w:name="_Toc54774296"/>
      <w:r w:rsidRPr="00913B32">
        <w:rPr>
          <w:rFonts w:ascii="Courier New" w:hAnsi="Courier New" w:cs="Courier New"/>
          <w:sz w:val="16"/>
          <w:szCs w:val="16"/>
        </w:rPr>
        <w:t>CENREG 2                     -7.3854     -8.9345</w:t>
      </w:r>
      <w:bookmarkEnd w:id="1500"/>
    </w:p>
    <w:p w14:paraId="675F81E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01" w:name="_Toc54774297"/>
      <w:r w:rsidRPr="00913B32">
        <w:rPr>
          <w:rFonts w:ascii="Courier New" w:hAnsi="Courier New" w:cs="Courier New"/>
          <w:sz w:val="16"/>
          <w:szCs w:val="16"/>
        </w:rPr>
        <w:t>CENREG 3                    -12.6968    -15.8622</w:t>
      </w:r>
      <w:bookmarkEnd w:id="1501"/>
    </w:p>
    <w:p w14:paraId="56067FC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02" w:name="_Toc54774298"/>
      <w:r w:rsidRPr="00913B32">
        <w:rPr>
          <w:rFonts w:ascii="Courier New" w:hAnsi="Courier New" w:cs="Courier New"/>
          <w:sz w:val="16"/>
          <w:szCs w:val="16"/>
        </w:rPr>
        <w:t>EDUC_DET                     13.5072     12.9724</w:t>
      </w:r>
      <w:bookmarkEnd w:id="1502"/>
    </w:p>
    <w:p w14:paraId="526217B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03" w:name="_Toc54774299"/>
      <w:r w:rsidRPr="00913B32">
        <w:rPr>
          <w:rFonts w:ascii="Courier New" w:hAnsi="Courier New" w:cs="Courier New"/>
          <w:sz w:val="16"/>
          <w:szCs w:val="16"/>
        </w:rPr>
        <w:t>DAGE                         -1.0575     -1.0406</w:t>
      </w:r>
      <w:bookmarkEnd w:id="1503"/>
    </w:p>
    <w:p w14:paraId="1833C5E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04" w:name="_Toc54774300"/>
      <w:r w:rsidRPr="00913B32">
        <w:rPr>
          <w:rFonts w:ascii="Courier New" w:hAnsi="Courier New" w:cs="Courier New"/>
          <w:sz w:val="16"/>
          <w:szCs w:val="16"/>
        </w:rPr>
        <w:t>GENDER 1                     -2.8653      0.7807</w:t>
      </w:r>
      <w:bookmarkEnd w:id="1504"/>
    </w:p>
    <w:p w14:paraId="153D132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05" w:name="_Toc54774301"/>
      <w:r w:rsidRPr="00913B32">
        <w:rPr>
          <w:rFonts w:ascii="Courier New" w:hAnsi="Courier New" w:cs="Courier New"/>
          <w:sz w:val="16"/>
          <w:szCs w:val="16"/>
        </w:rPr>
        <w:t>R-squared                     0.2166      0.2040</w:t>
      </w:r>
      <w:bookmarkEnd w:id="1505"/>
    </w:p>
    <w:p w14:paraId="6313A06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2FD208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3D4B83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2AC47DD"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64DBC0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F32609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AB0156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03147F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DA28FC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072458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AE1C7B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2B6E35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D3C34C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9C0BA2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1B1AB6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80879D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836D92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B35F29B"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FA8EFB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F00027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E6A51C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FD16B3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00AB78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62EB53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8EBDC2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B69625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4EF6B5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FF5D57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50B803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543729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790AB6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40C7B5E" w14:textId="77777777" w:rsidR="00913B32" w:rsidRPr="00913B32" w:rsidRDefault="00753D74" w:rsidP="00913B32">
      <w:pPr>
        <w:pStyle w:val="TT-TableTitle"/>
        <w:rPr>
          <w:rFonts w:ascii="Courier New" w:hAnsi="Courier New" w:cs="Courier New"/>
          <w:sz w:val="16"/>
          <w:szCs w:val="16"/>
        </w:rPr>
      </w:pPr>
      <w:r>
        <w:rPr>
          <w:rFonts w:ascii="Courier New" w:hAnsi="Courier New" w:cs="Courier New"/>
          <w:sz w:val="16"/>
          <w:szCs w:val="16"/>
        </w:rPr>
        <w:t xml:space="preserve"> </w:t>
      </w:r>
    </w:p>
    <w:p w14:paraId="0DE57CAC"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7EC9CD0" w14:textId="77777777" w:rsidR="00913B32" w:rsidRPr="00913B32" w:rsidRDefault="00913B32" w:rsidP="00913B32">
      <w:pPr>
        <w:pStyle w:val="TT-TableTitle"/>
        <w:rPr>
          <w:rFonts w:ascii="Courier New" w:hAnsi="Courier New" w:cs="Courier New"/>
          <w:sz w:val="16"/>
          <w:szCs w:val="16"/>
        </w:rPr>
      </w:pPr>
      <w:bookmarkStart w:id="1506" w:name="_Toc54774302"/>
      <w:r w:rsidRPr="00913B32">
        <w:rPr>
          <w:rFonts w:ascii="Courier New" w:hAnsi="Courier New" w:cs="Courier New"/>
          <w:sz w:val="16"/>
          <w:szCs w:val="16"/>
        </w:rPr>
        <w:t>* denotes the after swapping beta coefficient changed by more than 1.96 standard errors</w:t>
      </w:r>
      <w:bookmarkEnd w:id="1506"/>
    </w:p>
    <w:p w14:paraId="0B48B899" w14:textId="77777777" w:rsidR="00913B32" w:rsidRDefault="00913B32" w:rsidP="00913B32">
      <w:pPr>
        <w:pStyle w:val="TT-TableTitle"/>
      </w:pPr>
      <w:r w:rsidRPr="00913B32">
        <w:rPr>
          <w:rFonts w:ascii="Courier New" w:hAnsi="Courier New" w:cs="Courier New"/>
          <w:sz w:val="16"/>
          <w:szCs w:val="16"/>
        </w:rPr>
        <w:br w:type="page"/>
      </w:r>
      <w:bookmarkStart w:id="1507" w:name="_Toc54774303"/>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507"/>
    </w:p>
    <w:p w14:paraId="7FDE81AC" w14:textId="77777777" w:rsidR="00753D74" w:rsidRDefault="00753D74" w:rsidP="00913B32">
      <w:pPr>
        <w:pStyle w:val="TT-TableTitle"/>
      </w:pPr>
    </w:p>
    <w:p w14:paraId="16219740" w14:textId="77777777" w:rsidR="00913B32" w:rsidRPr="00913B32" w:rsidRDefault="00913B32" w:rsidP="00913B32">
      <w:pPr>
        <w:pStyle w:val="TT-TableTitle"/>
        <w:rPr>
          <w:rFonts w:ascii="Courier New" w:hAnsi="Courier New" w:cs="Courier New"/>
          <w:sz w:val="16"/>
          <w:szCs w:val="16"/>
        </w:rPr>
      </w:pPr>
      <w:bookmarkStart w:id="1508" w:name="_Toc54774304"/>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2015  49</w:t>
      </w:r>
      <w:bookmarkEnd w:id="1508"/>
      <w:proofErr w:type="gramEnd"/>
    </w:p>
    <w:p w14:paraId="21B43E28" w14:textId="77777777" w:rsidR="00913B32" w:rsidRPr="00913B32" w:rsidRDefault="00913B32" w:rsidP="00913B32">
      <w:pPr>
        <w:pStyle w:val="TT-TableTitle"/>
        <w:rPr>
          <w:rFonts w:ascii="Courier New" w:hAnsi="Courier New" w:cs="Courier New"/>
          <w:sz w:val="16"/>
          <w:szCs w:val="16"/>
        </w:rPr>
      </w:pPr>
      <w:bookmarkStart w:id="1509" w:name="_Toc54774305"/>
      <w:r w:rsidRPr="00913B32">
        <w:rPr>
          <w:rFonts w:ascii="Courier New" w:hAnsi="Courier New" w:cs="Courier New"/>
          <w:sz w:val="16"/>
          <w:szCs w:val="16"/>
        </w:rPr>
        <w:t>Supplemental Tables for DRB Members</w:t>
      </w:r>
      <w:bookmarkEnd w:id="1509"/>
    </w:p>
    <w:p w14:paraId="1AC13816" w14:textId="77777777" w:rsidR="00913B32" w:rsidRPr="00913B32" w:rsidRDefault="00913B32" w:rsidP="00913B32">
      <w:pPr>
        <w:pStyle w:val="TT-TableTitle"/>
        <w:rPr>
          <w:rFonts w:ascii="Courier New" w:hAnsi="Courier New" w:cs="Courier New"/>
          <w:sz w:val="16"/>
          <w:szCs w:val="16"/>
        </w:rPr>
      </w:pPr>
      <w:bookmarkStart w:id="1510" w:name="_Toc54774306"/>
      <w:r w:rsidRPr="00913B32">
        <w:rPr>
          <w:rFonts w:ascii="Courier New" w:hAnsi="Courier New" w:cs="Courier New"/>
          <w:sz w:val="16"/>
          <w:szCs w:val="16"/>
        </w:rPr>
        <w:t>Data Utility Measure for Tables</w:t>
      </w:r>
      <w:bookmarkEnd w:id="1510"/>
    </w:p>
    <w:p w14:paraId="01915646" w14:textId="77777777" w:rsidR="00913B32" w:rsidRPr="00913B32" w:rsidRDefault="00913B32" w:rsidP="00913B32">
      <w:pPr>
        <w:pStyle w:val="TT-TableTitle"/>
        <w:rPr>
          <w:rFonts w:ascii="Courier New" w:hAnsi="Courier New" w:cs="Courier New"/>
          <w:sz w:val="16"/>
          <w:szCs w:val="16"/>
        </w:rPr>
      </w:pPr>
      <w:bookmarkStart w:id="1511" w:name="_Toc54774307"/>
      <w:r w:rsidRPr="00913B32">
        <w:rPr>
          <w:rFonts w:ascii="Courier New" w:hAnsi="Courier New" w:cs="Courier New"/>
          <w:sz w:val="16"/>
          <w:szCs w:val="16"/>
        </w:rPr>
        <w:t>SWAPVARS=DRACE3 EDUC3 DAGE3</w:t>
      </w:r>
      <w:bookmarkEnd w:id="1511"/>
    </w:p>
    <w:p w14:paraId="3FA76A56" w14:textId="77777777" w:rsidR="00913B32" w:rsidRPr="00913B32" w:rsidRDefault="00913B32" w:rsidP="00913B32">
      <w:pPr>
        <w:pStyle w:val="TT-TableTitle"/>
        <w:rPr>
          <w:rFonts w:ascii="Courier New" w:hAnsi="Courier New" w:cs="Courier New"/>
          <w:sz w:val="16"/>
          <w:szCs w:val="16"/>
        </w:rPr>
      </w:pPr>
    </w:p>
    <w:p w14:paraId="14A733D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12" w:name="_Toc54774308"/>
      <w:r w:rsidRPr="00913B32">
        <w:rPr>
          <w:rFonts w:ascii="Courier New" w:hAnsi="Courier New" w:cs="Courier New"/>
          <w:sz w:val="16"/>
          <w:szCs w:val="16"/>
        </w:rPr>
        <w:t>For         Utility     Cell Count/</w:t>
      </w:r>
      <w:bookmarkEnd w:id="1512"/>
    </w:p>
    <w:p w14:paraId="6D7CB92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13" w:name="_Toc54774309"/>
      <w:r w:rsidRPr="00913B32">
        <w:rPr>
          <w:rFonts w:ascii="Courier New" w:hAnsi="Courier New" w:cs="Courier New"/>
          <w:sz w:val="16"/>
          <w:szCs w:val="16"/>
        </w:rPr>
        <w:t>Application                    Variable(s)      value      Small Cell</w:t>
      </w:r>
      <w:bookmarkEnd w:id="1513"/>
    </w:p>
    <w:p w14:paraId="64D855F9" w14:textId="77777777" w:rsidR="00913B32" w:rsidRPr="00913B32" w:rsidRDefault="00913B32" w:rsidP="00913B32">
      <w:pPr>
        <w:pStyle w:val="TT-TableTitle"/>
        <w:rPr>
          <w:rFonts w:ascii="Courier New" w:hAnsi="Courier New" w:cs="Courier New"/>
          <w:sz w:val="16"/>
          <w:szCs w:val="16"/>
        </w:rPr>
      </w:pPr>
    </w:p>
    <w:p w14:paraId="5A6729DE" w14:textId="77777777" w:rsidR="00913B32" w:rsidRPr="00913B32" w:rsidRDefault="00913B32" w:rsidP="00913B32">
      <w:pPr>
        <w:pStyle w:val="TT-TableTitle"/>
        <w:rPr>
          <w:rFonts w:ascii="Courier New" w:hAnsi="Courier New" w:cs="Courier New"/>
          <w:sz w:val="16"/>
          <w:szCs w:val="16"/>
        </w:rPr>
      </w:pPr>
      <w:bookmarkStart w:id="1514" w:name="_Toc54774310"/>
      <w:r w:rsidRPr="00913B32">
        <w:rPr>
          <w:rFonts w:ascii="Courier New" w:hAnsi="Courier New" w:cs="Courier New"/>
          <w:sz w:val="16"/>
          <w:szCs w:val="16"/>
        </w:rPr>
        <w:t>Hellinger's Distance, all cells                Across All     0.590329!       23/23</w:t>
      </w:r>
      <w:bookmarkEnd w:id="1514"/>
      <w:r w:rsidRPr="00913B32">
        <w:rPr>
          <w:rFonts w:ascii="Courier New" w:hAnsi="Courier New" w:cs="Courier New"/>
          <w:sz w:val="16"/>
          <w:szCs w:val="16"/>
        </w:rPr>
        <w:t xml:space="preserve">   </w:t>
      </w:r>
    </w:p>
    <w:p w14:paraId="42BDFF84" w14:textId="77777777" w:rsidR="00913B32" w:rsidRPr="00913B32" w:rsidRDefault="00913B32" w:rsidP="00913B32">
      <w:pPr>
        <w:pStyle w:val="TT-TableTitle"/>
        <w:rPr>
          <w:rFonts w:ascii="Courier New" w:hAnsi="Courier New" w:cs="Courier New"/>
          <w:sz w:val="16"/>
          <w:szCs w:val="16"/>
        </w:rPr>
      </w:pPr>
      <w:bookmarkStart w:id="1515" w:name="_Toc54774311"/>
      <w:r w:rsidRPr="00913B32">
        <w:rPr>
          <w:rFonts w:ascii="Courier New" w:hAnsi="Courier New" w:cs="Courier New"/>
          <w:sz w:val="16"/>
          <w:szCs w:val="16"/>
        </w:rPr>
        <w:t>Hellinger's Distance, excluding small cells    Across All     0.000000        0/0</w:t>
      </w:r>
      <w:bookmarkEnd w:id="1515"/>
      <w:r w:rsidRPr="00913B32">
        <w:rPr>
          <w:rFonts w:ascii="Courier New" w:hAnsi="Courier New" w:cs="Courier New"/>
          <w:sz w:val="16"/>
          <w:szCs w:val="16"/>
        </w:rPr>
        <w:t xml:space="preserve">     </w:t>
      </w:r>
    </w:p>
    <w:p w14:paraId="0E004AF1" w14:textId="77777777" w:rsidR="00913B32" w:rsidRPr="00913B32" w:rsidRDefault="00913B32" w:rsidP="00913B32">
      <w:pPr>
        <w:pStyle w:val="TT-TableTitle"/>
        <w:rPr>
          <w:rFonts w:ascii="Courier New" w:hAnsi="Courier New" w:cs="Courier New"/>
          <w:sz w:val="16"/>
          <w:szCs w:val="16"/>
        </w:rPr>
      </w:pPr>
      <w:bookmarkStart w:id="1516" w:name="_Toc54774312"/>
      <w:r w:rsidRPr="00913B32">
        <w:rPr>
          <w:rFonts w:ascii="Courier New" w:hAnsi="Courier New" w:cs="Courier New"/>
          <w:sz w:val="16"/>
          <w:szCs w:val="16"/>
        </w:rPr>
        <w:t>Hellinger's Distance, all cells                DRACE3         0.191411!       3/1</w:t>
      </w:r>
      <w:bookmarkEnd w:id="1516"/>
      <w:r w:rsidRPr="00913B32">
        <w:rPr>
          <w:rFonts w:ascii="Courier New" w:hAnsi="Courier New" w:cs="Courier New"/>
          <w:sz w:val="16"/>
          <w:szCs w:val="16"/>
        </w:rPr>
        <w:t xml:space="preserve">     </w:t>
      </w:r>
    </w:p>
    <w:p w14:paraId="3C47A6D0" w14:textId="77777777" w:rsidR="00913B32" w:rsidRPr="00913B32" w:rsidRDefault="00913B32" w:rsidP="00913B32">
      <w:pPr>
        <w:pStyle w:val="TT-TableTitle"/>
        <w:rPr>
          <w:rFonts w:ascii="Courier New" w:hAnsi="Courier New" w:cs="Courier New"/>
          <w:sz w:val="16"/>
          <w:szCs w:val="16"/>
        </w:rPr>
      </w:pPr>
      <w:bookmarkStart w:id="1517" w:name="_Toc54774313"/>
      <w:r w:rsidRPr="00913B32">
        <w:rPr>
          <w:rFonts w:ascii="Courier New" w:hAnsi="Courier New" w:cs="Courier New"/>
          <w:sz w:val="16"/>
          <w:szCs w:val="16"/>
        </w:rPr>
        <w:t>Hellinger's Distance, all cells                EDUC3          0.183041!       3/1</w:t>
      </w:r>
      <w:bookmarkEnd w:id="1517"/>
      <w:r w:rsidRPr="00913B32">
        <w:rPr>
          <w:rFonts w:ascii="Courier New" w:hAnsi="Courier New" w:cs="Courier New"/>
          <w:sz w:val="16"/>
          <w:szCs w:val="16"/>
        </w:rPr>
        <w:t xml:space="preserve">     </w:t>
      </w:r>
    </w:p>
    <w:p w14:paraId="23D75A4C" w14:textId="77777777" w:rsidR="00913B32" w:rsidRPr="00913B32" w:rsidRDefault="00913B32" w:rsidP="00913B32">
      <w:pPr>
        <w:pStyle w:val="TT-TableTitle"/>
        <w:rPr>
          <w:rFonts w:ascii="Courier New" w:hAnsi="Courier New" w:cs="Courier New"/>
          <w:sz w:val="16"/>
          <w:szCs w:val="16"/>
        </w:rPr>
      </w:pPr>
      <w:bookmarkStart w:id="1518" w:name="_Toc54774314"/>
      <w:r w:rsidRPr="00913B32">
        <w:rPr>
          <w:rFonts w:ascii="Courier New" w:hAnsi="Courier New" w:cs="Courier New"/>
          <w:sz w:val="16"/>
          <w:szCs w:val="16"/>
        </w:rPr>
        <w:t>Hellinger's Distance, all cells                DAGE3          0.112057!       3/1</w:t>
      </w:r>
      <w:bookmarkEnd w:id="1518"/>
      <w:r w:rsidRPr="00913B32">
        <w:rPr>
          <w:rFonts w:ascii="Courier New" w:hAnsi="Courier New" w:cs="Courier New"/>
          <w:sz w:val="16"/>
          <w:szCs w:val="16"/>
        </w:rPr>
        <w:t xml:space="preserve">     </w:t>
      </w:r>
    </w:p>
    <w:p w14:paraId="17AFDC32" w14:textId="77777777" w:rsidR="00913B32" w:rsidRPr="00913B32" w:rsidRDefault="00913B32" w:rsidP="00913B32">
      <w:pPr>
        <w:pStyle w:val="TT-TableTitle"/>
        <w:rPr>
          <w:rFonts w:ascii="Courier New" w:hAnsi="Courier New" w:cs="Courier New"/>
          <w:sz w:val="16"/>
          <w:szCs w:val="16"/>
        </w:rPr>
      </w:pPr>
      <w:bookmarkStart w:id="1519" w:name="_Toc54774315"/>
      <w:r w:rsidRPr="00913B32">
        <w:rPr>
          <w:rFonts w:ascii="Courier New" w:hAnsi="Courier New" w:cs="Courier New"/>
          <w:sz w:val="16"/>
          <w:szCs w:val="16"/>
        </w:rPr>
        <w:t>Hellinger's Distance, excluding small cells    DRACE3         0.097982        2/0</w:t>
      </w:r>
      <w:bookmarkEnd w:id="1519"/>
      <w:r w:rsidRPr="00913B32">
        <w:rPr>
          <w:rFonts w:ascii="Courier New" w:hAnsi="Courier New" w:cs="Courier New"/>
          <w:sz w:val="16"/>
          <w:szCs w:val="16"/>
        </w:rPr>
        <w:t xml:space="preserve">     </w:t>
      </w:r>
    </w:p>
    <w:p w14:paraId="509F21AF" w14:textId="77777777" w:rsidR="00913B32" w:rsidRPr="00913B32" w:rsidRDefault="00913B32" w:rsidP="00913B32">
      <w:pPr>
        <w:pStyle w:val="TT-TableTitle"/>
        <w:rPr>
          <w:rFonts w:ascii="Courier New" w:hAnsi="Courier New" w:cs="Courier New"/>
          <w:sz w:val="16"/>
          <w:szCs w:val="16"/>
        </w:rPr>
      </w:pPr>
      <w:bookmarkStart w:id="1520" w:name="_Toc54774316"/>
      <w:r w:rsidRPr="00913B32">
        <w:rPr>
          <w:rFonts w:ascii="Courier New" w:hAnsi="Courier New" w:cs="Courier New"/>
          <w:sz w:val="16"/>
          <w:szCs w:val="16"/>
        </w:rPr>
        <w:t>Hellinger's Distance, excluding small cells    EDUC3          0.095782        2/0</w:t>
      </w:r>
      <w:bookmarkEnd w:id="1520"/>
      <w:r w:rsidRPr="00913B32">
        <w:rPr>
          <w:rFonts w:ascii="Courier New" w:hAnsi="Courier New" w:cs="Courier New"/>
          <w:sz w:val="16"/>
          <w:szCs w:val="16"/>
        </w:rPr>
        <w:t xml:space="preserve">     </w:t>
      </w:r>
    </w:p>
    <w:p w14:paraId="03DC2745" w14:textId="77777777" w:rsidR="00913B32" w:rsidRPr="00913B32" w:rsidRDefault="00913B32" w:rsidP="00913B32">
      <w:pPr>
        <w:pStyle w:val="TT-TableTitle"/>
        <w:rPr>
          <w:rFonts w:ascii="Courier New" w:hAnsi="Courier New" w:cs="Courier New"/>
          <w:sz w:val="16"/>
          <w:szCs w:val="16"/>
        </w:rPr>
      </w:pPr>
      <w:bookmarkStart w:id="1521" w:name="_Toc54774317"/>
      <w:r w:rsidRPr="00913B32">
        <w:rPr>
          <w:rFonts w:ascii="Courier New" w:hAnsi="Courier New" w:cs="Courier New"/>
          <w:sz w:val="16"/>
          <w:szCs w:val="16"/>
        </w:rPr>
        <w:t>Hellinger's Distance, excluding small cells    DAGE3          0.112057        2/0</w:t>
      </w:r>
      <w:bookmarkEnd w:id="1521"/>
      <w:r w:rsidRPr="00913B32">
        <w:rPr>
          <w:rFonts w:ascii="Courier New" w:hAnsi="Courier New" w:cs="Courier New"/>
          <w:sz w:val="16"/>
          <w:szCs w:val="16"/>
        </w:rPr>
        <w:t xml:space="preserve">     </w:t>
      </w:r>
    </w:p>
    <w:p w14:paraId="2FDB3CBD"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8B5DAC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395EB8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978F2C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006B59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C71B1B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0BB41A6"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AD24F81"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140C54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CDE191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F74E2A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227876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182E59D"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5AFBED5"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238C28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68B840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1547887"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0A0B32D"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006A0E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957E32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BB17D0B"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3170C3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63BEE7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437772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EE3418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F55A59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3BE91FB" w14:textId="77777777" w:rsidR="00913B32" w:rsidRPr="00913B32" w:rsidRDefault="00753D74" w:rsidP="00913B32">
      <w:pPr>
        <w:pStyle w:val="TT-TableTitle"/>
        <w:rPr>
          <w:rFonts w:ascii="Courier New" w:hAnsi="Courier New" w:cs="Courier New"/>
          <w:sz w:val="16"/>
          <w:szCs w:val="16"/>
        </w:rPr>
      </w:pPr>
      <w:r>
        <w:rPr>
          <w:rFonts w:ascii="Courier New" w:hAnsi="Courier New" w:cs="Courier New"/>
          <w:sz w:val="16"/>
          <w:szCs w:val="16"/>
        </w:rPr>
        <w:t xml:space="preserve"> </w:t>
      </w:r>
    </w:p>
    <w:p w14:paraId="50F33B4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1E34E3C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E127DB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566CBE9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4D7EE2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AD77B4D" w14:textId="77777777" w:rsidR="00913B32" w:rsidRPr="00913B32" w:rsidRDefault="00913B32" w:rsidP="00913B32">
      <w:pPr>
        <w:pStyle w:val="TT-TableTitle"/>
        <w:rPr>
          <w:rFonts w:ascii="Courier New" w:hAnsi="Courier New" w:cs="Courier New"/>
          <w:sz w:val="16"/>
          <w:szCs w:val="16"/>
        </w:rPr>
      </w:pPr>
      <w:r>
        <w:rPr>
          <w:rFonts w:ascii="Courier New" w:hAnsi="Courier New" w:cs="Courier New"/>
          <w:sz w:val="16"/>
          <w:szCs w:val="16"/>
        </w:rPr>
        <w:t xml:space="preserve"> </w:t>
      </w:r>
    </w:p>
    <w:p w14:paraId="07A1F08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6A940277" w14:textId="77777777" w:rsidR="00913B32" w:rsidRPr="00913B32" w:rsidRDefault="00913B32" w:rsidP="00913B32">
      <w:pPr>
        <w:pStyle w:val="TT-TableTitle"/>
        <w:rPr>
          <w:rFonts w:ascii="Courier New" w:hAnsi="Courier New" w:cs="Courier New"/>
          <w:sz w:val="16"/>
          <w:szCs w:val="16"/>
        </w:rPr>
      </w:pPr>
      <w:bookmarkStart w:id="1522" w:name="_Toc54774318"/>
      <w:r w:rsidRPr="00913B32">
        <w:rPr>
          <w:rFonts w:ascii="Courier New" w:hAnsi="Courier New" w:cs="Courier New"/>
          <w:sz w:val="16"/>
          <w:szCs w:val="16"/>
        </w:rPr>
        <w:t xml:space="preserve">! </w:t>
      </w:r>
      <w:proofErr w:type="gramStart"/>
      <w:r w:rsidRPr="00913B32">
        <w:rPr>
          <w:rFonts w:ascii="Courier New" w:hAnsi="Courier New" w:cs="Courier New"/>
          <w:sz w:val="16"/>
          <w:szCs w:val="16"/>
        </w:rPr>
        <w:t>denotes</w:t>
      </w:r>
      <w:proofErr w:type="gramEnd"/>
      <w:r w:rsidRPr="00913B32">
        <w:rPr>
          <w:rFonts w:ascii="Courier New" w:hAnsi="Courier New" w:cs="Courier New"/>
          <w:sz w:val="16"/>
          <w:szCs w:val="16"/>
        </w:rPr>
        <w:t xml:space="preserve"> small cell(s)</w:t>
      </w:r>
      <w:bookmarkEnd w:id="1522"/>
    </w:p>
    <w:p w14:paraId="4B2F7043" w14:textId="77777777" w:rsidR="00913B32" w:rsidRDefault="00913B32" w:rsidP="00913B32">
      <w:pPr>
        <w:pStyle w:val="TT-TableTitle"/>
      </w:pPr>
      <w:r w:rsidRPr="00913B32">
        <w:rPr>
          <w:rFonts w:ascii="Courier New" w:hAnsi="Courier New" w:cs="Courier New"/>
          <w:sz w:val="16"/>
          <w:szCs w:val="16"/>
        </w:rPr>
        <w:br w:type="page"/>
      </w:r>
      <w:bookmarkStart w:id="1523" w:name="_Toc54774319"/>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523"/>
    </w:p>
    <w:p w14:paraId="75F29CCB" w14:textId="77777777" w:rsidR="00753D74" w:rsidRDefault="00753D74" w:rsidP="00913B32">
      <w:pPr>
        <w:pStyle w:val="TT-TableTitle"/>
      </w:pPr>
    </w:p>
    <w:p w14:paraId="77760B82" w14:textId="77777777" w:rsidR="00913B32" w:rsidRPr="00913B32" w:rsidRDefault="00913B32" w:rsidP="00913B32">
      <w:pPr>
        <w:pStyle w:val="TT-TableTitle"/>
        <w:rPr>
          <w:rFonts w:ascii="Courier New" w:hAnsi="Courier New" w:cs="Courier New"/>
          <w:sz w:val="16"/>
          <w:szCs w:val="16"/>
        </w:rPr>
      </w:pPr>
      <w:bookmarkStart w:id="1524" w:name="_Toc54774320"/>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Pr>
          <w:rFonts w:ascii="Courier New" w:hAnsi="Courier New" w:cs="Courier New" w:hint="eastAsia"/>
          <w:sz w:val="16"/>
          <w:szCs w:val="16"/>
          <w:lang w:eastAsia="zh-CN"/>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2015  50</w:t>
      </w:r>
      <w:bookmarkEnd w:id="1524"/>
      <w:proofErr w:type="gramEnd"/>
    </w:p>
    <w:p w14:paraId="06A46C7F" w14:textId="77777777" w:rsidR="00913B32" w:rsidRPr="00913B32" w:rsidRDefault="00913B32" w:rsidP="00913B32">
      <w:pPr>
        <w:pStyle w:val="TT-TableTitle"/>
        <w:rPr>
          <w:rFonts w:ascii="Courier New" w:hAnsi="Courier New" w:cs="Courier New"/>
          <w:sz w:val="16"/>
          <w:szCs w:val="16"/>
        </w:rPr>
      </w:pPr>
      <w:bookmarkStart w:id="1525" w:name="_Toc54774321"/>
      <w:r w:rsidRPr="00913B32">
        <w:rPr>
          <w:rFonts w:ascii="Courier New" w:hAnsi="Courier New" w:cs="Courier New"/>
          <w:sz w:val="16"/>
          <w:szCs w:val="16"/>
        </w:rPr>
        <w:t>Supplemental Tables for DRB Members</w:t>
      </w:r>
      <w:bookmarkEnd w:id="1525"/>
    </w:p>
    <w:p w14:paraId="6CE2F7C3" w14:textId="77777777" w:rsidR="00913B32" w:rsidRPr="00913B32" w:rsidRDefault="00913B32" w:rsidP="00913B32">
      <w:pPr>
        <w:pStyle w:val="TT-TableTitle"/>
        <w:rPr>
          <w:rFonts w:ascii="Courier New" w:hAnsi="Courier New" w:cs="Courier New"/>
          <w:sz w:val="16"/>
          <w:szCs w:val="16"/>
        </w:rPr>
      </w:pPr>
      <w:bookmarkStart w:id="1526" w:name="_Toc54774322"/>
      <w:r w:rsidRPr="00913B32">
        <w:rPr>
          <w:rFonts w:ascii="Courier New" w:hAnsi="Courier New" w:cs="Courier New"/>
          <w:sz w:val="16"/>
          <w:szCs w:val="16"/>
        </w:rPr>
        <w:t>Data Utility Measure for Pairwise Associations</w:t>
      </w:r>
      <w:bookmarkEnd w:id="1526"/>
    </w:p>
    <w:p w14:paraId="5A47D372" w14:textId="77777777" w:rsidR="00913B32" w:rsidRPr="00913B32" w:rsidRDefault="00913B32" w:rsidP="00913B32">
      <w:pPr>
        <w:pStyle w:val="TT-TableTitle"/>
        <w:rPr>
          <w:rFonts w:ascii="Courier New" w:hAnsi="Courier New" w:cs="Courier New"/>
          <w:sz w:val="16"/>
          <w:szCs w:val="16"/>
        </w:rPr>
      </w:pPr>
      <w:bookmarkStart w:id="1527" w:name="_Toc54774323"/>
      <w:r w:rsidRPr="00913B32">
        <w:rPr>
          <w:rFonts w:ascii="Courier New" w:hAnsi="Courier New" w:cs="Courier New"/>
          <w:sz w:val="16"/>
          <w:szCs w:val="16"/>
        </w:rPr>
        <w:t>Including BOUNDARY, SWAPVARS and KEYVARS</w:t>
      </w:r>
      <w:bookmarkEnd w:id="1527"/>
    </w:p>
    <w:p w14:paraId="1087B3EE" w14:textId="77777777" w:rsidR="00913B32" w:rsidRPr="00913B32" w:rsidRDefault="00913B32" w:rsidP="00913B32">
      <w:pPr>
        <w:pStyle w:val="TT-TableTitle"/>
        <w:rPr>
          <w:rFonts w:ascii="Courier New" w:hAnsi="Courier New" w:cs="Courier New"/>
          <w:sz w:val="16"/>
          <w:szCs w:val="16"/>
        </w:rPr>
      </w:pPr>
    </w:p>
    <w:p w14:paraId="410E5A13"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28" w:name="_Toc54774324"/>
      <w:r w:rsidRPr="00913B32">
        <w:rPr>
          <w:rFonts w:ascii="Courier New" w:hAnsi="Courier New" w:cs="Courier New"/>
          <w:sz w:val="16"/>
          <w:szCs w:val="16"/>
        </w:rPr>
        <w:t>Utility</w:t>
      </w:r>
      <w:bookmarkEnd w:id="1528"/>
    </w:p>
    <w:p w14:paraId="5EA24F9C" w14:textId="77777777" w:rsidR="00913B32" w:rsidRPr="00913B32" w:rsidRDefault="00913B32" w:rsidP="00913B32">
      <w:pPr>
        <w:pStyle w:val="TT-TableTitle"/>
        <w:rPr>
          <w:rFonts w:ascii="Courier New" w:hAnsi="Courier New" w:cs="Courier New"/>
          <w:sz w:val="16"/>
          <w:szCs w:val="16"/>
        </w:rPr>
      </w:pPr>
      <w:bookmarkStart w:id="1529" w:name="_Toc54774325"/>
      <w:r w:rsidRPr="00913B32">
        <w:rPr>
          <w:rFonts w:ascii="Courier New" w:hAnsi="Courier New" w:cs="Courier New"/>
          <w:sz w:val="16"/>
          <w:szCs w:val="16"/>
        </w:rPr>
        <w:t>Application                           value</w:t>
      </w:r>
      <w:bookmarkEnd w:id="1529"/>
    </w:p>
    <w:p w14:paraId="13D5032B" w14:textId="77777777" w:rsidR="00913B32" w:rsidRPr="00913B32" w:rsidRDefault="00913B32" w:rsidP="00913B32">
      <w:pPr>
        <w:pStyle w:val="TT-TableTitle"/>
        <w:rPr>
          <w:rFonts w:ascii="Courier New" w:hAnsi="Courier New" w:cs="Courier New"/>
          <w:sz w:val="16"/>
          <w:szCs w:val="16"/>
        </w:rPr>
      </w:pPr>
    </w:p>
    <w:p w14:paraId="6DE746E2" w14:textId="77777777" w:rsidR="00913B32" w:rsidRPr="00913B32" w:rsidRDefault="00913B32" w:rsidP="00913B32">
      <w:pPr>
        <w:pStyle w:val="TT-TableTitle"/>
        <w:rPr>
          <w:rFonts w:ascii="Courier New" w:hAnsi="Courier New" w:cs="Courier New"/>
          <w:sz w:val="16"/>
          <w:szCs w:val="16"/>
        </w:rPr>
      </w:pPr>
      <w:bookmarkStart w:id="1530" w:name="_Toc54774326"/>
      <w:r w:rsidRPr="00913B32">
        <w:rPr>
          <w:rFonts w:ascii="Courier New" w:hAnsi="Courier New" w:cs="Courier New"/>
          <w:sz w:val="16"/>
          <w:szCs w:val="16"/>
        </w:rPr>
        <w:t>Pearson's Product Correlation        0.29307</w:t>
      </w:r>
      <w:bookmarkEnd w:id="1530"/>
    </w:p>
    <w:p w14:paraId="5C974A21" w14:textId="77777777" w:rsidR="00913B32" w:rsidRPr="00913B32" w:rsidRDefault="00913B32" w:rsidP="00913B32">
      <w:pPr>
        <w:pStyle w:val="TT-TableTitle"/>
        <w:rPr>
          <w:rFonts w:ascii="Courier New" w:hAnsi="Courier New" w:cs="Courier New"/>
          <w:sz w:val="16"/>
          <w:szCs w:val="16"/>
        </w:rPr>
      </w:pPr>
      <w:bookmarkStart w:id="1531" w:name="_Toc54774327"/>
      <w:r w:rsidRPr="00913B32">
        <w:rPr>
          <w:rFonts w:ascii="Courier New" w:hAnsi="Courier New" w:cs="Courier New"/>
          <w:sz w:val="16"/>
          <w:szCs w:val="16"/>
        </w:rPr>
        <w:t>Pearson's Contingency Coefficient    0.10402</w:t>
      </w:r>
      <w:bookmarkEnd w:id="1531"/>
    </w:p>
    <w:p w14:paraId="3303C1E9" w14:textId="77777777" w:rsidR="00913B32" w:rsidRPr="00913B32" w:rsidRDefault="00913B32" w:rsidP="00913B32">
      <w:pPr>
        <w:pStyle w:val="TT-TableTitle"/>
        <w:rPr>
          <w:rFonts w:ascii="Courier New" w:hAnsi="Courier New" w:cs="Courier New"/>
          <w:sz w:val="16"/>
          <w:szCs w:val="16"/>
        </w:rPr>
      </w:pPr>
      <w:bookmarkStart w:id="1532" w:name="_Toc54774328"/>
      <w:r w:rsidRPr="00913B32">
        <w:rPr>
          <w:rFonts w:ascii="Courier New" w:hAnsi="Courier New" w:cs="Courier New"/>
          <w:sz w:val="16"/>
          <w:szCs w:val="16"/>
        </w:rPr>
        <w:t>Cramer's V                           0.10598</w:t>
      </w:r>
      <w:bookmarkEnd w:id="1532"/>
    </w:p>
    <w:p w14:paraId="3232CD08" w14:textId="77777777" w:rsidR="00913B32" w:rsidRDefault="00913B32" w:rsidP="00913B32">
      <w:pPr>
        <w:pStyle w:val="TT-TableTitle"/>
      </w:pPr>
      <w:r w:rsidRPr="00913B32">
        <w:rPr>
          <w:rFonts w:ascii="Courier New" w:hAnsi="Courier New" w:cs="Courier New"/>
          <w:sz w:val="16"/>
          <w:szCs w:val="16"/>
        </w:rPr>
        <w:br w:type="page"/>
      </w:r>
      <w:bookmarkStart w:id="1533" w:name="_Toc54774329"/>
      <w:r>
        <w:lastRenderedPageBreak/>
        <w:t xml:space="preserve">Appendix </w:t>
      </w:r>
      <w:r w:rsidR="00395D81">
        <w:t>A</w:t>
      </w:r>
      <w:r>
        <w:t>-2.</w:t>
      </w:r>
      <w:r>
        <w:t> </w:t>
      </w:r>
      <w:r>
        <w:t> </w:t>
      </w:r>
      <w:proofErr w:type="spellStart"/>
      <w:r w:rsidRPr="004635E4">
        <w:rPr>
          <w:i/>
        </w:rPr>
        <w:t>DataSwap</w:t>
      </w:r>
      <w:proofErr w:type="spellEnd"/>
      <w:r>
        <w:t xml:space="preserve"> Example 1, run </w:t>
      </w:r>
      <w:r w:rsidR="005204D8">
        <w:t>1 output</w:t>
      </w:r>
      <w:r>
        <w:t xml:space="preserve"> – no hard boundary (continued)</w:t>
      </w:r>
      <w:bookmarkEnd w:id="1533"/>
    </w:p>
    <w:p w14:paraId="61F06706" w14:textId="77777777" w:rsidR="00753D74" w:rsidRDefault="00753D74" w:rsidP="00913B32">
      <w:pPr>
        <w:pStyle w:val="TT-TableTitle"/>
      </w:pPr>
    </w:p>
    <w:p w14:paraId="5EAD3715" w14:textId="77777777" w:rsidR="00913B32" w:rsidRPr="00913B32" w:rsidRDefault="00913B32" w:rsidP="00913B32">
      <w:pPr>
        <w:pStyle w:val="TT-TableTitle"/>
        <w:rPr>
          <w:rFonts w:ascii="Courier New" w:hAnsi="Courier New" w:cs="Courier New"/>
          <w:sz w:val="16"/>
          <w:szCs w:val="16"/>
        </w:rPr>
      </w:pPr>
      <w:bookmarkStart w:id="1534" w:name="_Toc54774330"/>
      <w:r w:rsidRPr="00913B32">
        <w:rPr>
          <w:rFonts w:ascii="Courier New" w:hAnsi="Courier New" w:cs="Courier New"/>
          <w:sz w:val="16"/>
          <w:szCs w:val="16"/>
        </w:rPr>
        <w:t xml:space="preserve">DATASWAP   EXAMPLE1.SAS                           </w:t>
      </w:r>
      <w:r>
        <w:rPr>
          <w:rFonts w:ascii="Courier New" w:hAnsi="Courier New" w:cs="Courier New"/>
          <w:sz w:val="16"/>
          <w:szCs w:val="16"/>
        </w:rPr>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2015  51</w:t>
      </w:r>
      <w:bookmarkEnd w:id="1534"/>
      <w:proofErr w:type="gramEnd"/>
    </w:p>
    <w:p w14:paraId="3626FBAB" w14:textId="77777777" w:rsidR="00913B32" w:rsidRPr="00913B32" w:rsidRDefault="00913B32" w:rsidP="00913B32">
      <w:pPr>
        <w:pStyle w:val="TT-TableTitle"/>
        <w:rPr>
          <w:rFonts w:ascii="Courier New" w:hAnsi="Courier New" w:cs="Courier New"/>
          <w:sz w:val="16"/>
          <w:szCs w:val="16"/>
        </w:rPr>
      </w:pPr>
      <w:bookmarkStart w:id="1535" w:name="_Toc54774331"/>
      <w:r w:rsidRPr="00913B32">
        <w:rPr>
          <w:rFonts w:ascii="Courier New" w:hAnsi="Courier New" w:cs="Courier New"/>
          <w:sz w:val="16"/>
          <w:szCs w:val="16"/>
        </w:rPr>
        <w:t>Supplemental Tables for DRB Members</w:t>
      </w:r>
      <w:bookmarkEnd w:id="1535"/>
    </w:p>
    <w:p w14:paraId="10919D33" w14:textId="77777777" w:rsidR="00913B32" w:rsidRPr="00913B32" w:rsidRDefault="00913B32" w:rsidP="00913B32">
      <w:pPr>
        <w:pStyle w:val="TT-TableTitle"/>
        <w:rPr>
          <w:rFonts w:ascii="Courier New" w:hAnsi="Courier New" w:cs="Courier New"/>
          <w:sz w:val="16"/>
          <w:szCs w:val="16"/>
        </w:rPr>
      </w:pPr>
      <w:bookmarkStart w:id="1536" w:name="_Toc54774332"/>
      <w:r w:rsidRPr="00913B32">
        <w:rPr>
          <w:rFonts w:ascii="Courier New" w:hAnsi="Courier New" w:cs="Courier New"/>
          <w:sz w:val="16"/>
          <w:szCs w:val="16"/>
        </w:rPr>
        <w:t>Data Utility Measure for Regression Coefficients - Default and User-defined models</w:t>
      </w:r>
      <w:bookmarkEnd w:id="1536"/>
    </w:p>
    <w:p w14:paraId="3D486B58" w14:textId="77777777" w:rsidR="00913B32" w:rsidRPr="00913B32" w:rsidRDefault="00913B32" w:rsidP="00913B32">
      <w:pPr>
        <w:pStyle w:val="TT-TableTitle"/>
        <w:rPr>
          <w:rFonts w:ascii="Courier New" w:hAnsi="Courier New" w:cs="Courier New"/>
          <w:sz w:val="16"/>
          <w:szCs w:val="16"/>
        </w:rPr>
      </w:pPr>
      <w:bookmarkStart w:id="1537" w:name="_Toc54774333"/>
      <w:r w:rsidRPr="00913B32">
        <w:rPr>
          <w:rFonts w:ascii="Courier New" w:hAnsi="Courier New" w:cs="Courier New"/>
          <w:sz w:val="16"/>
          <w:szCs w:val="16"/>
        </w:rPr>
        <w:t>KEYOUT=SCORE</w:t>
      </w:r>
      <w:bookmarkEnd w:id="1537"/>
    </w:p>
    <w:p w14:paraId="1E4AE331" w14:textId="77777777" w:rsidR="00913B32" w:rsidRPr="00913B32" w:rsidRDefault="00913B32" w:rsidP="00913B32">
      <w:pPr>
        <w:pStyle w:val="TT-TableTitle"/>
        <w:rPr>
          <w:rFonts w:ascii="Courier New" w:hAnsi="Courier New" w:cs="Courier New"/>
          <w:sz w:val="16"/>
          <w:szCs w:val="16"/>
        </w:rPr>
      </w:pPr>
      <w:bookmarkStart w:id="1538" w:name="_Toc54774334"/>
      <w:r w:rsidRPr="00913B32">
        <w:rPr>
          <w:rFonts w:ascii="Courier New" w:hAnsi="Courier New" w:cs="Courier New"/>
          <w:sz w:val="16"/>
          <w:szCs w:val="16"/>
        </w:rPr>
        <w:t>SWAPVARS=DRACE3 EDUC3 DAGE3</w:t>
      </w:r>
      <w:bookmarkEnd w:id="1538"/>
    </w:p>
    <w:p w14:paraId="39FA8892" w14:textId="77777777" w:rsidR="00913B32" w:rsidRPr="00913B32" w:rsidRDefault="00913B32" w:rsidP="00913B32">
      <w:pPr>
        <w:pStyle w:val="TT-TableTitle"/>
        <w:rPr>
          <w:rFonts w:ascii="Courier New" w:hAnsi="Courier New" w:cs="Courier New"/>
          <w:sz w:val="16"/>
          <w:szCs w:val="16"/>
        </w:rPr>
      </w:pPr>
    </w:p>
    <w:p w14:paraId="5B56249A"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39" w:name="_Toc54774335"/>
      <w:r w:rsidRPr="00913B32">
        <w:rPr>
          <w:rFonts w:ascii="Courier New" w:hAnsi="Courier New" w:cs="Courier New"/>
          <w:sz w:val="16"/>
          <w:szCs w:val="16"/>
        </w:rPr>
        <w:t>Utility</w:t>
      </w:r>
      <w:bookmarkEnd w:id="1539"/>
    </w:p>
    <w:p w14:paraId="12C70070"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40" w:name="_Toc54774336"/>
      <w:r w:rsidRPr="00913B32">
        <w:rPr>
          <w:rFonts w:ascii="Courier New" w:hAnsi="Courier New" w:cs="Courier New"/>
          <w:sz w:val="16"/>
          <w:szCs w:val="16"/>
        </w:rPr>
        <w:t>Model                   value</w:t>
      </w:r>
      <w:bookmarkEnd w:id="1540"/>
    </w:p>
    <w:p w14:paraId="77689004" w14:textId="77777777" w:rsidR="00913B32" w:rsidRPr="00913B32" w:rsidRDefault="00913B32" w:rsidP="00913B32">
      <w:pPr>
        <w:pStyle w:val="TT-TableTitle"/>
        <w:rPr>
          <w:rFonts w:ascii="Courier New" w:hAnsi="Courier New" w:cs="Courier New"/>
          <w:sz w:val="16"/>
          <w:szCs w:val="16"/>
        </w:rPr>
      </w:pPr>
    </w:p>
    <w:p w14:paraId="0169E6AA" w14:textId="77777777" w:rsidR="00913B32" w:rsidRPr="00913B32" w:rsidRDefault="00913B32" w:rsidP="00913B32">
      <w:pPr>
        <w:pStyle w:val="TT-TableTitle"/>
        <w:rPr>
          <w:rFonts w:ascii="Courier New" w:hAnsi="Courier New" w:cs="Courier New"/>
          <w:sz w:val="16"/>
          <w:szCs w:val="16"/>
        </w:rPr>
      </w:pPr>
      <w:bookmarkStart w:id="1541" w:name="_Toc54774337"/>
      <w:r w:rsidRPr="00913B32">
        <w:rPr>
          <w:rFonts w:ascii="Courier New" w:hAnsi="Courier New" w:cs="Courier New"/>
          <w:sz w:val="16"/>
          <w:szCs w:val="16"/>
        </w:rPr>
        <w:t>SCORE=DRACE3 EDUC3 DAGE3             0.11721</w:t>
      </w:r>
      <w:bookmarkEnd w:id="1541"/>
    </w:p>
    <w:p w14:paraId="56C2A8F3" w14:textId="77777777" w:rsidR="00913B32" w:rsidRPr="00913B32" w:rsidRDefault="00913B32" w:rsidP="00913B32">
      <w:pPr>
        <w:pStyle w:val="TT-TableTitle"/>
        <w:rPr>
          <w:rFonts w:ascii="Courier New" w:hAnsi="Courier New" w:cs="Courier New"/>
          <w:sz w:val="16"/>
          <w:szCs w:val="16"/>
        </w:rPr>
      </w:pPr>
      <w:bookmarkStart w:id="1542" w:name="_Toc54774338"/>
      <w:r w:rsidRPr="00913B32">
        <w:rPr>
          <w:rFonts w:ascii="Courier New" w:hAnsi="Courier New" w:cs="Courier New"/>
          <w:sz w:val="16"/>
          <w:szCs w:val="16"/>
        </w:rPr>
        <w:t>SCORE=CENREG EDUC_DET DAGE GENDER    0.11685</w:t>
      </w:r>
      <w:bookmarkEnd w:id="1542"/>
    </w:p>
    <w:p w14:paraId="04D85E08" w14:textId="77777777" w:rsidR="007565B5" w:rsidRDefault="00913B32" w:rsidP="00913B32">
      <w:pPr>
        <w:pStyle w:val="TT-TableTitle"/>
        <w:rPr>
          <w:rFonts w:ascii="Courier New" w:hAnsi="Courier New" w:cs="Courier New"/>
          <w:sz w:val="16"/>
          <w:szCs w:val="16"/>
        </w:rPr>
      </w:pPr>
      <w:bookmarkStart w:id="1543" w:name="_Toc54774339"/>
      <w:r w:rsidRPr="00913B32">
        <w:rPr>
          <w:rFonts w:ascii="Courier New" w:hAnsi="Courier New" w:cs="Courier New"/>
          <w:sz w:val="16"/>
          <w:szCs w:val="16"/>
        </w:rPr>
        <w:t>Across All Regression Models         0.11703</w:t>
      </w:r>
      <w:bookmarkEnd w:id="1157"/>
      <w:bookmarkEnd w:id="1158"/>
      <w:bookmarkEnd w:id="1159"/>
      <w:bookmarkEnd w:id="1543"/>
      <w:r w:rsidR="00AE48E4" w:rsidRPr="00AE48E4">
        <w:rPr>
          <w:rFonts w:ascii="Courier New" w:hAnsi="Courier New" w:cs="Courier New"/>
          <w:sz w:val="16"/>
          <w:szCs w:val="16"/>
        </w:rPr>
        <w:br w:type="page"/>
      </w:r>
    </w:p>
    <w:p w14:paraId="7B9BF91F" w14:textId="77777777" w:rsidR="00021B3E" w:rsidRDefault="00021B3E" w:rsidP="00021B3E">
      <w:pPr>
        <w:pStyle w:val="TT-TableTitle"/>
      </w:pPr>
      <w:bookmarkStart w:id="1544" w:name="_Toc315265907"/>
      <w:bookmarkStart w:id="1545" w:name="_Toc315336448"/>
      <w:bookmarkStart w:id="1546" w:name="_Toc315420767"/>
      <w:bookmarkStart w:id="1547" w:name="_Toc54774340"/>
      <w:r>
        <w:lastRenderedPageBreak/>
        <w:t xml:space="preserve">Appendix </w:t>
      </w:r>
      <w:r w:rsidR="00395D81">
        <w:t>A</w:t>
      </w:r>
      <w:r>
        <w:t>-3.</w:t>
      </w:r>
      <w:r>
        <w:t> </w:t>
      </w:r>
      <w:r>
        <w:t> </w:t>
      </w:r>
      <w:proofErr w:type="spellStart"/>
      <w:r w:rsidR="004635E4" w:rsidRPr="004635E4">
        <w:rPr>
          <w:i/>
        </w:rPr>
        <w:t>DataSwap</w:t>
      </w:r>
      <w:proofErr w:type="spellEnd"/>
      <w:r>
        <w:t xml:space="preserve"> </w:t>
      </w:r>
      <w:r w:rsidR="002C7C4C">
        <w:t>Example 1</w:t>
      </w:r>
      <w:r>
        <w:t>, run 1 graphs – no hard boundary</w:t>
      </w:r>
      <w:bookmarkEnd w:id="1544"/>
      <w:bookmarkEnd w:id="1545"/>
      <w:bookmarkEnd w:id="1546"/>
      <w:bookmarkEnd w:id="1547"/>
    </w:p>
    <w:p w14:paraId="29B11E83" w14:textId="77777777" w:rsidR="00021B3E" w:rsidRDefault="00021B3E" w:rsidP="00021B3E">
      <w:pPr>
        <w:pStyle w:val="TT-TableTitle"/>
      </w:pPr>
    </w:p>
    <w:p w14:paraId="0AEC51FF" w14:textId="77777777" w:rsidR="0013070E" w:rsidRPr="00F17EB6" w:rsidRDefault="00A8047A" w:rsidP="00F17EB6">
      <w:bookmarkStart w:id="1548" w:name="IDX"/>
      <w:bookmarkEnd w:id="1548"/>
      <w:r>
        <w:rPr>
          <w:noProof/>
          <w:sz w:val="24"/>
          <w:szCs w:val="24"/>
        </w:rPr>
        <w:drawing>
          <wp:inline distT="0" distB="0" distL="0" distR="0" wp14:anchorId="1AEEF36B" wp14:editId="5BFD1D0C">
            <wp:extent cx="6092190" cy="45720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092190" cy="4572000"/>
                    </a:xfrm>
                    <a:prstGeom prst="rect">
                      <a:avLst/>
                    </a:prstGeom>
                    <a:noFill/>
                    <a:ln>
                      <a:noFill/>
                    </a:ln>
                  </pic:spPr>
                </pic:pic>
              </a:graphicData>
            </a:graphic>
          </wp:inline>
        </w:drawing>
      </w:r>
    </w:p>
    <w:p w14:paraId="27126547" w14:textId="77777777" w:rsidR="00E245F7" w:rsidRDefault="00E245F7">
      <w:pPr>
        <w:spacing w:line="240" w:lineRule="auto"/>
        <w:jc w:val="left"/>
      </w:pPr>
      <w:r>
        <w:br w:type="page"/>
      </w:r>
    </w:p>
    <w:p w14:paraId="07C40CC5" w14:textId="77777777" w:rsidR="00E245F7" w:rsidRDefault="00E245F7" w:rsidP="00E245F7">
      <w:pPr>
        <w:pStyle w:val="TT-TableTitle"/>
      </w:pPr>
      <w:bookmarkStart w:id="1549" w:name="_Toc315265909"/>
      <w:bookmarkStart w:id="1550" w:name="_Toc315336450"/>
      <w:bookmarkStart w:id="1551" w:name="_Toc315420768"/>
      <w:bookmarkStart w:id="1552" w:name="_Toc54774341"/>
      <w:r>
        <w:lastRenderedPageBreak/>
        <w:t xml:space="preserve">Appendix </w:t>
      </w:r>
      <w:r w:rsidR="00395D81">
        <w:t>A</w:t>
      </w:r>
      <w:r>
        <w:t>-3.</w:t>
      </w:r>
      <w:r>
        <w:t> </w:t>
      </w:r>
      <w:r>
        <w:t> </w:t>
      </w:r>
      <w:proofErr w:type="spellStart"/>
      <w:r w:rsidR="004635E4" w:rsidRPr="004635E4">
        <w:rPr>
          <w:i/>
        </w:rPr>
        <w:t>DataSwap</w:t>
      </w:r>
      <w:proofErr w:type="spellEnd"/>
      <w:r>
        <w:t xml:space="preserve"> </w:t>
      </w:r>
      <w:r w:rsidR="002C7C4C">
        <w:t>Example 1</w:t>
      </w:r>
      <w:r>
        <w:t>, run 1 graphs – no hard boundary (continued)</w:t>
      </w:r>
      <w:bookmarkEnd w:id="1549"/>
      <w:bookmarkEnd w:id="1550"/>
      <w:bookmarkEnd w:id="1551"/>
      <w:bookmarkEnd w:id="1552"/>
    </w:p>
    <w:p w14:paraId="072A88FC" w14:textId="77777777" w:rsidR="00E245F7" w:rsidRDefault="00A8047A" w:rsidP="00F17EB6">
      <w:bookmarkStart w:id="1553" w:name="IDX1"/>
      <w:bookmarkStart w:id="1554" w:name="_Toc315265910"/>
      <w:bookmarkStart w:id="1555" w:name="_Toc315336451"/>
      <w:bookmarkEnd w:id="1553"/>
      <w:r>
        <w:rPr>
          <w:noProof/>
          <w:sz w:val="24"/>
          <w:szCs w:val="24"/>
        </w:rPr>
        <w:drawing>
          <wp:inline distT="0" distB="0" distL="0" distR="0" wp14:anchorId="185032A6" wp14:editId="57B3C340">
            <wp:extent cx="6096000" cy="4572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bookmarkEnd w:id="1554"/>
      <w:bookmarkEnd w:id="1555"/>
    </w:p>
    <w:p w14:paraId="05D5CD7E" w14:textId="77777777" w:rsidR="00E245F7" w:rsidRDefault="00E245F7">
      <w:pPr>
        <w:spacing w:line="240" w:lineRule="auto"/>
        <w:jc w:val="left"/>
      </w:pPr>
      <w:r>
        <w:br w:type="page"/>
      </w:r>
    </w:p>
    <w:p w14:paraId="7639191C" w14:textId="77777777" w:rsidR="00E245F7" w:rsidRDefault="00E245F7" w:rsidP="00E245F7">
      <w:pPr>
        <w:pStyle w:val="TT-TableTitle"/>
      </w:pPr>
      <w:bookmarkStart w:id="1556" w:name="_Toc315265911"/>
      <w:bookmarkStart w:id="1557" w:name="_Toc315336452"/>
      <w:bookmarkStart w:id="1558" w:name="_Toc315420769"/>
      <w:bookmarkStart w:id="1559" w:name="_Toc54774342"/>
      <w:r>
        <w:lastRenderedPageBreak/>
        <w:t xml:space="preserve">Appendix </w:t>
      </w:r>
      <w:r w:rsidR="00395D81">
        <w:t>A</w:t>
      </w:r>
      <w:r>
        <w:t>-3.</w:t>
      </w:r>
      <w:r>
        <w:t> </w:t>
      </w:r>
      <w:r>
        <w:t> </w:t>
      </w:r>
      <w:proofErr w:type="spellStart"/>
      <w:r w:rsidR="004635E4" w:rsidRPr="004635E4">
        <w:rPr>
          <w:i/>
        </w:rPr>
        <w:t>DataSwap</w:t>
      </w:r>
      <w:proofErr w:type="spellEnd"/>
      <w:r>
        <w:t xml:space="preserve"> </w:t>
      </w:r>
      <w:r w:rsidR="002C7C4C">
        <w:t>Example 1</w:t>
      </w:r>
      <w:r>
        <w:t>, run 1 graphs – no hard boundary (continued)</w:t>
      </w:r>
      <w:bookmarkEnd w:id="1556"/>
      <w:bookmarkEnd w:id="1557"/>
      <w:bookmarkEnd w:id="1558"/>
      <w:bookmarkEnd w:id="1559"/>
    </w:p>
    <w:p w14:paraId="07854C2C" w14:textId="77777777" w:rsidR="00E245F7" w:rsidRDefault="00E245F7" w:rsidP="00F17EB6">
      <w:r w:rsidRPr="00E245F7">
        <w:t xml:space="preserve"> </w:t>
      </w:r>
      <w:r w:rsidR="00A8047A">
        <w:rPr>
          <w:noProof/>
          <w:sz w:val="24"/>
          <w:szCs w:val="24"/>
        </w:rPr>
        <w:drawing>
          <wp:inline distT="0" distB="0" distL="0" distR="0" wp14:anchorId="265649E4" wp14:editId="575D68EC">
            <wp:extent cx="6092190" cy="457200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092190" cy="4572000"/>
                    </a:xfrm>
                    <a:prstGeom prst="rect">
                      <a:avLst/>
                    </a:prstGeom>
                    <a:noFill/>
                    <a:ln>
                      <a:noFill/>
                    </a:ln>
                  </pic:spPr>
                </pic:pic>
              </a:graphicData>
            </a:graphic>
          </wp:inline>
        </w:drawing>
      </w:r>
    </w:p>
    <w:p w14:paraId="1FC7F759" w14:textId="77777777" w:rsidR="00C92A42" w:rsidRDefault="00C92A42">
      <w:pPr>
        <w:spacing w:line="240" w:lineRule="auto"/>
        <w:jc w:val="left"/>
        <w:sectPr w:rsidR="00C92A42" w:rsidSect="00F91562">
          <w:pgSz w:w="12240" w:h="15840" w:code="1"/>
          <w:pgMar w:top="1440" w:right="1440" w:bottom="1440" w:left="1440" w:header="720" w:footer="576" w:gutter="0"/>
          <w:cols w:space="720"/>
          <w:noEndnote/>
          <w:titlePg/>
          <w:docGrid w:linePitch="299"/>
        </w:sectPr>
      </w:pPr>
    </w:p>
    <w:p w14:paraId="5568D01F" w14:textId="77777777" w:rsidR="00E245F7" w:rsidRDefault="00E245F7">
      <w:pPr>
        <w:spacing w:line="240" w:lineRule="auto"/>
        <w:jc w:val="left"/>
      </w:pPr>
    </w:p>
    <w:p w14:paraId="31051758" w14:textId="77777777" w:rsidR="00DA0FB8" w:rsidRDefault="00DA0FB8" w:rsidP="00DA0FB8">
      <w:pPr>
        <w:pStyle w:val="TT-TableTitle"/>
      </w:pPr>
      <w:bookmarkStart w:id="1560" w:name="_Toc315265913"/>
      <w:bookmarkStart w:id="1561" w:name="_Toc315336454"/>
      <w:bookmarkStart w:id="1562" w:name="_Toc315420770"/>
      <w:bookmarkStart w:id="1563" w:name="_Toc54774343"/>
      <w:r>
        <w:t xml:space="preserve">Appendix </w:t>
      </w:r>
      <w:r w:rsidR="00395D81">
        <w:t>A</w:t>
      </w:r>
      <w:r>
        <w:t>-4.</w:t>
      </w:r>
      <w:r>
        <w:t> </w:t>
      </w:r>
      <w:r>
        <w:t> </w:t>
      </w:r>
      <w:proofErr w:type="spellStart"/>
      <w:r w:rsidR="004635E4" w:rsidRPr="004635E4">
        <w:rPr>
          <w:i/>
        </w:rPr>
        <w:t>DataSwap</w:t>
      </w:r>
      <w:proofErr w:type="spellEnd"/>
      <w:r>
        <w:t xml:space="preserve"> </w:t>
      </w:r>
      <w:r w:rsidR="002C7C4C">
        <w:t>Example 1</w:t>
      </w:r>
      <w:r>
        <w:t>, summary output</w:t>
      </w:r>
      <w:r w:rsidR="00C92A42">
        <w:t xml:space="preserve"> </w:t>
      </w:r>
      <w:r>
        <w:t>– no hard boundary (continued)</w:t>
      </w:r>
      <w:bookmarkEnd w:id="1560"/>
      <w:bookmarkEnd w:id="1561"/>
      <w:bookmarkEnd w:id="1562"/>
      <w:bookmarkEnd w:id="1563"/>
    </w:p>
    <w:p w14:paraId="2B5D5BE5" w14:textId="77777777" w:rsidR="0013070E" w:rsidRDefault="0013070E" w:rsidP="00021B3E">
      <w:pPr>
        <w:pStyle w:val="TT-TableTitle"/>
      </w:pPr>
    </w:p>
    <w:p w14:paraId="379B1A43" w14:textId="77777777" w:rsidR="00913B32" w:rsidRPr="00913B32" w:rsidRDefault="00913B32" w:rsidP="00913B32">
      <w:pPr>
        <w:pStyle w:val="TT-TableTitle"/>
        <w:rPr>
          <w:rFonts w:ascii="Courier New" w:hAnsi="Courier New" w:cs="Courier New"/>
          <w:sz w:val="16"/>
          <w:szCs w:val="16"/>
        </w:rPr>
      </w:pPr>
      <w:bookmarkStart w:id="1564" w:name="_Toc54774344"/>
      <w:r w:rsidRPr="00913B32">
        <w:rPr>
          <w:rFonts w:ascii="Courier New" w:hAnsi="Courier New" w:cs="Courier New"/>
          <w:sz w:val="16"/>
          <w:szCs w:val="16"/>
        </w:rPr>
        <w:t xml:space="preserve">DATASWAP SUMMARY REPORT                                                           </w:t>
      </w:r>
      <w:r w:rsidR="00FB191D">
        <w:rPr>
          <w:rFonts w:ascii="Courier New" w:hAnsi="Courier New" w:cs="Courier New" w:hint="eastAsia"/>
          <w:sz w:val="16"/>
          <w:szCs w:val="16"/>
          <w:lang w:eastAsia="zh-CN"/>
        </w:rPr>
        <w:tab/>
      </w:r>
      <w:r w:rsidR="00FB191D">
        <w:rPr>
          <w:rFonts w:ascii="Courier New" w:hAnsi="Courier New" w:cs="Courier New" w:hint="eastAsia"/>
          <w:sz w:val="16"/>
          <w:szCs w:val="16"/>
          <w:lang w:eastAsia="zh-CN"/>
        </w:rPr>
        <w:tab/>
        <w:t xml:space="preserve">      </w:t>
      </w:r>
      <w:r w:rsidRPr="00913B32">
        <w:rPr>
          <w:rFonts w:ascii="Courier New" w:hAnsi="Courier New" w:cs="Courier New"/>
          <w:sz w:val="16"/>
          <w:szCs w:val="16"/>
        </w:rPr>
        <w:t xml:space="preserve">09:22 Wednesday, December 23, </w:t>
      </w:r>
      <w:proofErr w:type="gramStart"/>
      <w:r w:rsidRPr="00913B32">
        <w:rPr>
          <w:rFonts w:ascii="Courier New" w:hAnsi="Courier New" w:cs="Courier New"/>
          <w:sz w:val="16"/>
          <w:szCs w:val="16"/>
        </w:rPr>
        <w:t>2015  52</w:t>
      </w:r>
      <w:bookmarkEnd w:id="1564"/>
      <w:proofErr w:type="gramEnd"/>
    </w:p>
    <w:p w14:paraId="544B4D69" w14:textId="77777777" w:rsidR="00913B32" w:rsidRPr="00913B32" w:rsidRDefault="00913B32" w:rsidP="00913B32">
      <w:pPr>
        <w:pStyle w:val="TT-TableTitle"/>
        <w:rPr>
          <w:rFonts w:ascii="Courier New" w:hAnsi="Courier New" w:cs="Courier New"/>
          <w:sz w:val="16"/>
          <w:szCs w:val="16"/>
        </w:rPr>
      </w:pPr>
      <w:bookmarkStart w:id="1565" w:name="_Toc54774345"/>
      <w:r w:rsidRPr="00913B32">
        <w:rPr>
          <w:rFonts w:ascii="Courier New" w:hAnsi="Courier New" w:cs="Courier New"/>
          <w:sz w:val="16"/>
          <w:szCs w:val="16"/>
        </w:rPr>
        <w:t>Data Utility Measure for Tables</w:t>
      </w:r>
      <w:bookmarkEnd w:id="1565"/>
    </w:p>
    <w:p w14:paraId="67E5A383" w14:textId="77777777" w:rsidR="00913B32" w:rsidRPr="00913B32" w:rsidRDefault="00913B32" w:rsidP="00913B32">
      <w:pPr>
        <w:pStyle w:val="TT-TableTitle"/>
        <w:rPr>
          <w:rFonts w:ascii="Courier New" w:hAnsi="Courier New" w:cs="Courier New"/>
          <w:sz w:val="16"/>
          <w:szCs w:val="16"/>
        </w:rPr>
      </w:pPr>
    </w:p>
    <w:p w14:paraId="6FBEC7C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bookmarkStart w:id="1566" w:name="_Toc54774346"/>
      <w:r w:rsidRPr="00913B32">
        <w:rPr>
          <w:rFonts w:ascii="Courier New" w:hAnsi="Courier New" w:cs="Courier New"/>
          <w:sz w:val="16"/>
          <w:szCs w:val="16"/>
        </w:rPr>
        <w:t>For       Run 1      Run 2     Run 3     Run 4     Run 5   Cell Count/</w:t>
      </w:r>
      <w:bookmarkEnd w:id="1566"/>
    </w:p>
    <w:p w14:paraId="050332C7" w14:textId="77777777" w:rsidR="00913B32" w:rsidRPr="00913B32" w:rsidRDefault="00913B32" w:rsidP="00913B32">
      <w:pPr>
        <w:pStyle w:val="TT-TableTitle"/>
        <w:rPr>
          <w:rFonts w:ascii="Courier New" w:hAnsi="Courier New" w:cs="Courier New"/>
          <w:sz w:val="16"/>
          <w:szCs w:val="16"/>
        </w:rPr>
      </w:pPr>
      <w:bookmarkStart w:id="1567" w:name="_Toc54774347"/>
      <w:r w:rsidRPr="00913B32">
        <w:rPr>
          <w:rFonts w:ascii="Courier New" w:hAnsi="Courier New" w:cs="Courier New"/>
          <w:sz w:val="16"/>
          <w:szCs w:val="16"/>
        </w:rPr>
        <w:t>Application                                 Variable(s) Seed=22061 Seed=345   Seed=76   Seed=</w:t>
      </w:r>
      <w:proofErr w:type="gramStart"/>
      <w:r w:rsidRPr="00913B32">
        <w:rPr>
          <w:rFonts w:ascii="Courier New" w:hAnsi="Courier New" w:cs="Courier New"/>
          <w:sz w:val="16"/>
          <w:szCs w:val="16"/>
        </w:rPr>
        <w:t>98  Seed</w:t>
      </w:r>
      <w:proofErr w:type="gramEnd"/>
      <w:r w:rsidRPr="00913B32">
        <w:rPr>
          <w:rFonts w:ascii="Courier New" w:hAnsi="Courier New" w:cs="Courier New"/>
          <w:sz w:val="16"/>
          <w:szCs w:val="16"/>
        </w:rPr>
        <w:t>=239  Small Cell</w:t>
      </w:r>
      <w:bookmarkEnd w:id="1567"/>
    </w:p>
    <w:p w14:paraId="66BFBE27" w14:textId="77777777" w:rsidR="00913B32" w:rsidRPr="00913B32" w:rsidRDefault="00913B32" w:rsidP="00913B32">
      <w:pPr>
        <w:pStyle w:val="TT-TableTitle"/>
        <w:rPr>
          <w:rFonts w:ascii="Courier New" w:hAnsi="Courier New" w:cs="Courier New"/>
          <w:sz w:val="16"/>
          <w:szCs w:val="16"/>
        </w:rPr>
      </w:pPr>
    </w:p>
    <w:p w14:paraId="64EED168" w14:textId="77777777" w:rsidR="00913B32" w:rsidRPr="00913B32" w:rsidRDefault="00913B32" w:rsidP="00913B32">
      <w:pPr>
        <w:pStyle w:val="TT-TableTitle"/>
        <w:rPr>
          <w:rFonts w:ascii="Courier New" w:hAnsi="Courier New" w:cs="Courier New"/>
          <w:sz w:val="16"/>
          <w:szCs w:val="16"/>
        </w:rPr>
      </w:pPr>
      <w:bookmarkStart w:id="1568" w:name="_Toc54774348"/>
      <w:r w:rsidRPr="00913B32">
        <w:rPr>
          <w:rFonts w:ascii="Courier New" w:hAnsi="Courier New" w:cs="Courier New"/>
          <w:sz w:val="16"/>
          <w:szCs w:val="16"/>
        </w:rPr>
        <w:t>Utility Measures for Tables</w:t>
      </w:r>
      <w:bookmarkEnd w:id="1568"/>
      <w:r w:rsidRPr="00913B32">
        <w:rPr>
          <w:rFonts w:ascii="Courier New" w:hAnsi="Courier New" w:cs="Courier New"/>
          <w:sz w:val="16"/>
          <w:szCs w:val="16"/>
        </w:rPr>
        <w:t xml:space="preserve">                                                                                           </w:t>
      </w:r>
    </w:p>
    <w:p w14:paraId="38E46A8F"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DD8B961" w14:textId="77777777" w:rsidR="00913B32" w:rsidRPr="00913B32" w:rsidRDefault="00913B32" w:rsidP="00913B32">
      <w:pPr>
        <w:pStyle w:val="TT-TableTitle"/>
        <w:rPr>
          <w:rFonts w:ascii="Courier New" w:hAnsi="Courier New" w:cs="Courier New"/>
          <w:sz w:val="16"/>
          <w:szCs w:val="16"/>
        </w:rPr>
      </w:pPr>
      <w:bookmarkStart w:id="1569" w:name="_Toc54774349"/>
      <w:r w:rsidRPr="00913B32">
        <w:rPr>
          <w:rFonts w:ascii="Courier New" w:hAnsi="Courier New" w:cs="Courier New"/>
          <w:sz w:val="16"/>
          <w:szCs w:val="16"/>
        </w:rPr>
        <w:t xml:space="preserve">Hellinger's Distance, all cells             Across </w:t>
      </w:r>
      <w:proofErr w:type="gramStart"/>
      <w:r w:rsidRPr="00913B32">
        <w:rPr>
          <w:rFonts w:ascii="Courier New" w:hAnsi="Courier New" w:cs="Courier New"/>
          <w:sz w:val="16"/>
          <w:szCs w:val="16"/>
        </w:rPr>
        <w:t>All  0.590329</w:t>
      </w:r>
      <w:proofErr w:type="gramEnd"/>
      <w:r w:rsidRPr="00913B32">
        <w:rPr>
          <w:rFonts w:ascii="Courier New" w:hAnsi="Courier New" w:cs="Courier New"/>
          <w:sz w:val="16"/>
          <w:szCs w:val="16"/>
        </w:rPr>
        <w:t>!  0.412697! 2.290697! 0.915342! 0.131213!    23/23</w:t>
      </w:r>
      <w:bookmarkEnd w:id="1569"/>
      <w:r w:rsidRPr="00913B32">
        <w:rPr>
          <w:rFonts w:ascii="Courier New" w:hAnsi="Courier New" w:cs="Courier New"/>
          <w:sz w:val="16"/>
          <w:szCs w:val="16"/>
        </w:rPr>
        <w:t xml:space="preserve">   </w:t>
      </w:r>
    </w:p>
    <w:p w14:paraId="6E4C9860" w14:textId="77777777" w:rsidR="00913B32" w:rsidRPr="00913B32" w:rsidRDefault="00913B32" w:rsidP="00913B32">
      <w:pPr>
        <w:pStyle w:val="TT-TableTitle"/>
        <w:rPr>
          <w:rFonts w:ascii="Courier New" w:hAnsi="Courier New" w:cs="Courier New"/>
          <w:sz w:val="16"/>
          <w:szCs w:val="16"/>
        </w:rPr>
      </w:pPr>
      <w:bookmarkStart w:id="1570" w:name="_Toc54774350"/>
      <w:r w:rsidRPr="00913B32">
        <w:rPr>
          <w:rFonts w:ascii="Courier New" w:hAnsi="Courier New" w:cs="Courier New"/>
          <w:sz w:val="16"/>
          <w:szCs w:val="16"/>
        </w:rPr>
        <w:t xml:space="preserve">Hellinger's Distance, excluding small cells Across </w:t>
      </w:r>
      <w:proofErr w:type="gramStart"/>
      <w:r w:rsidRPr="00913B32">
        <w:rPr>
          <w:rFonts w:ascii="Courier New" w:hAnsi="Courier New" w:cs="Courier New"/>
          <w:sz w:val="16"/>
          <w:szCs w:val="16"/>
        </w:rPr>
        <w:t>All  0.000000</w:t>
      </w:r>
      <w:proofErr w:type="gramEnd"/>
      <w:r w:rsidRPr="00913B32">
        <w:rPr>
          <w:rFonts w:ascii="Courier New" w:hAnsi="Courier New" w:cs="Courier New"/>
          <w:sz w:val="16"/>
          <w:szCs w:val="16"/>
        </w:rPr>
        <w:t xml:space="preserve">   0.000000  0.000000  0.000000  0.000000     0/0</w:t>
      </w:r>
      <w:bookmarkEnd w:id="1570"/>
      <w:r w:rsidRPr="00913B32">
        <w:rPr>
          <w:rFonts w:ascii="Courier New" w:hAnsi="Courier New" w:cs="Courier New"/>
          <w:sz w:val="16"/>
          <w:szCs w:val="16"/>
        </w:rPr>
        <w:t xml:space="preserve">     </w:t>
      </w:r>
    </w:p>
    <w:p w14:paraId="0B7E886C" w14:textId="77777777" w:rsidR="00913B32" w:rsidRPr="00913B32" w:rsidRDefault="00913B32" w:rsidP="00913B32">
      <w:pPr>
        <w:pStyle w:val="TT-TableTitle"/>
        <w:rPr>
          <w:rFonts w:ascii="Courier New" w:hAnsi="Courier New" w:cs="Courier New"/>
          <w:sz w:val="16"/>
          <w:szCs w:val="16"/>
        </w:rPr>
      </w:pPr>
      <w:bookmarkStart w:id="1571" w:name="_Toc54774351"/>
      <w:r w:rsidRPr="00913B32">
        <w:rPr>
          <w:rFonts w:ascii="Courier New" w:hAnsi="Courier New" w:cs="Courier New"/>
          <w:sz w:val="16"/>
          <w:szCs w:val="16"/>
        </w:rPr>
        <w:t>Hellinger's Distance, all cells             DRACE3      0.191411!  0.018379! 0.200794! 0.022579! 0.004181!    3/1</w:t>
      </w:r>
      <w:bookmarkEnd w:id="1571"/>
      <w:r w:rsidRPr="00913B32">
        <w:rPr>
          <w:rFonts w:ascii="Courier New" w:hAnsi="Courier New" w:cs="Courier New"/>
          <w:sz w:val="16"/>
          <w:szCs w:val="16"/>
        </w:rPr>
        <w:t xml:space="preserve">     </w:t>
      </w:r>
    </w:p>
    <w:p w14:paraId="1044604B" w14:textId="77777777" w:rsidR="00913B32" w:rsidRPr="00913B32" w:rsidRDefault="00913B32" w:rsidP="00913B32">
      <w:pPr>
        <w:pStyle w:val="TT-TableTitle"/>
        <w:rPr>
          <w:rFonts w:ascii="Courier New" w:hAnsi="Courier New" w:cs="Courier New"/>
          <w:sz w:val="16"/>
          <w:szCs w:val="16"/>
        </w:rPr>
      </w:pPr>
      <w:bookmarkStart w:id="1572" w:name="_Toc54774352"/>
      <w:r w:rsidRPr="00913B32">
        <w:rPr>
          <w:rFonts w:ascii="Courier New" w:hAnsi="Courier New" w:cs="Courier New"/>
          <w:sz w:val="16"/>
          <w:szCs w:val="16"/>
        </w:rPr>
        <w:t>Hellinger's Distance, all cells             EDUC3       0.183041!  0.022532! 0.210491! 0.021590! 0.003998!    3/1</w:t>
      </w:r>
      <w:bookmarkEnd w:id="1572"/>
      <w:r w:rsidRPr="00913B32">
        <w:rPr>
          <w:rFonts w:ascii="Courier New" w:hAnsi="Courier New" w:cs="Courier New"/>
          <w:sz w:val="16"/>
          <w:szCs w:val="16"/>
        </w:rPr>
        <w:t xml:space="preserve">     </w:t>
      </w:r>
    </w:p>
    <w:p w14:paraId="2A2ED48B" w14:textId="77777777" w:rsidR="00913B32" w:rsidRPr="00913B32" w:rsidRDefault="00913B32" w:rsidP="00913B32">
      <w:pPr>
        <w:pStyle w:val="TT-TableTitle"/>
        <w:rPr>
          <w:rFonts w:ascii="Courier New" w:hAnsi="Courier New" w:cs="Courier New"/>
          <w:sz w:val="16"/>
          <w:szCs w:val="16"/>
        </w:rPr>
      </w:pPr>
      <w:bookmarkStart w:id="1573" w:name="_Toc54774353"/>
      <w:r w:rsidRPr="00913B32">
        <w:rPr>
          <w:rFonts w:ascii="Courier New" w:hAnsi="Courier New" w:cs="Courier New"/>
          <w:sz w:val="16"/>
          <w:szCs w:val="16"/>
        </w:rPr>
        <w:t>Hellinger's Distance, all cells             DAGE3       0.112057!  0.198985! 0.519130! 0.027803! 0.064575!    3/1</w:t>
      </w:r>
      <w:bookmarkEnd w:id="1573"/>
      <w:r w:rsidRPr="00913B32">
        <w:rPr>
          <w:rFonts w:ascii="Courier New" w:hAnsi="Courier New" w:cs="Courier New"/>
          <w:sz w:val="16"/>
          <w:szCs w:val="16"/>
        </w:rPr>
        <w:t xml:space="preserve">     </w:t>
      </w:r>
    </w:p>
    <w:p w14:paraId="619CB448" w14:textId="77777777" w:rsidR="00913B32" w:rsidRPr="00913B32" w:rsidRDefault="00913B32" w:rsidP="00913B32">
      <w:pPr>
        <w:pStyle w:val="TT-TableTitle"/>
        <w:rPr>
          <w:rFonts w:ascii="Courier New" w:hAnsi="Courier New" w:cs="Courier New"/>
          <w:sz w:val="16"/>
          <w:szCs w:val="16"/>
        </w:rPr>
      </w:pPr>
      <w:bookmarkStart w:id="1574" w:name="_Toc54774354"/>
      <w:r w:rsidRPr="00913B32">
        <w:rPr>
          <w:rFonts w:ascii="Courier New" w:hAnsi="Courier New" w:cs="Courier New"/>
          <w:sz w:val="16"/>
          <w:szCs w:val="16"/>
        </w:rPr>
        <w:t xml:space="preserve">Hellinger's Distance, excluding small cells DRACE3      0.097982   </w:t>
      </w:r>
      <w:proofErr w:type="gramStart"/>
      <w:r w:rsidRPr="00913B32">
        <w:rPr>
          <w:rFonts w:ascii="Courier New" w:hAnsi="Courier New" w:cs="Courier New"/>
          <w:sz w:val="16"/>
          <w:szCs w:val="16"/>
        </w:rPr>
        <w:t>0.018379  0.097173</w:t>
      </w:r>
      <w:proofErr w:type="gramEnd"/>
      <w:r w:rsidRPr="00913B32">
        <w:rPr>
          <w:rFonts w:ascii="Courier New" w:hAnsi="Courier New" w:cs="Courier New"/>
          <w:sz w:val="16"/>
          <w:szCs w:val="16"/>
        </w:rPr>
        <w:t xml:space="preserve">  0.011550  0.002138     2/0</w:t>
      </w:r>
      <w:bookmarkEnd w:id="1574"/>
      <w:r w:rsidRPr="00913B32">
        <w:rPr>
          <w:rFonts w:ascii="Courier New" w:hAnsi="Courier New" w:cs="Courier New"/>
          <w:sz w:val="16"/>
          <w:szCs w:val="16"/>
        </w:rPr>
        <w:t xml:space="preserve">     </w:t>
      </w:r>
    </w:p>
    <w:p w14:paraId="53BD1B8D" w14:textId="77777777" w:rsidR="00913B32" w:rsidRPr="00913B32" w:rsidRDefault="00913B32" w:rsidP="00913B32">
      <w:pPr>
        <w:pStyle w:val="TT-TableTitle"/>
        <w:rPr>
          <w:rFonts w:ascii="Courier New" w:hAnsi="Courier New" w:cs="Courier New"/>
          <w:sz w:val="16"/>
          <w:szCs w:val="16"/>
        </w:rPr>
      </w:pPr>
      <w:bookmarkStart w:id="1575" w:name="_Toc54774355"/>
      <w:r w:rsidRPr="00913B32">
        <w:rPr>
          <w:rFonts w:ascii="Courier New" w:hAnsi="Courier New" w:cs="Courier New"/>
          <w:sz w:val="16"/>
          <w:szCs w:val="16"/>
        </w:rPr>
        <w:t xml:space="preserve">Hellinger's Distance, excluding small cells EDUC3       0.095782   </w:t>
      </w:r>
      <w:proofErr w:type="gramStart"/>
      <w:r w:rsidRPr="00913B32">
        <w:rPr>
          <w:rFonts w:ascii="Courier New" w:hAnsi="Courier New" w:cs="Courier New"/>
          <w:sz w:val="16"/>
          <w:szCs w:val="16"/>
        </w:rPr>
        <w:t>0.011781  0.110158</w:t>
      </w:r>
      <w:proofErr w:type="gramEnd"/>
      <w:r w:rsidRPr="00913B32">
        <w:rPr>
          <w:rFonts w:ascii="Courier New" w:hAnsi="Courier New" w:cs="Courier New"/>
          <w:sz w:val="16"/>
          <w:szCs w:val="16"/>
        </w:rPr>
        <w:t xml:space="preserve">  0.011290  0.002090     2/0</w:t>
      </w:r>
      <w:bookmarkEnd w:id="1575"/>
      <w:r w:rsidRPr="00913B32">
        <w:rPr>
          <w:rFonts w:ascii="Courier New" w:hAnsi="Courier New" w:cs="Courier New"/>
          <w:sz w:val="16"/>
          <w:szCs w:val="16"/>
        </w:rPr>
        <w:t xml:space="preserve">     </w:t>
      </w:r>
    </w:p>
    <w:p w14:paraId="18D6D18F" w14:textId="77777777" w:rsidR="00913B32" w:rsidRPr="00913B32" w:rsidRDefault="00913B32" w:rsidP="00913B32">
      <w:pPr>
        <w:pStyle w:val="TT-TableTitle"/>
        <w:rPr>
          <w:rFonts w:ascii="Courier New" w:hAnsi="Courier New" w:cs="Courier New"/>
          <w:sz w:val="16"/>
          <w:szCs w:val="16"/>
        </w:rPr>
      </w:pPr>
      <w:bookmarkStart w:id="1576" w:name="_Toc54774356"/>
      <w:r w:rsidRPr="00913B32">
        <w:rPr>
          <w:rFonts w:ascii="Courier New" w:hAnsi="Courier New" w:cs="Courier New"/>
          <w:sz w:val="16"/>
          <w:szCs w:val="16"/>
        </w:rPr>
        <w:t xml:space="preserve">Hellinger's Distance, excluding small cells DAGE3       0.112057   </w:t>
      </w:r>
      <w:proofErr w:type="gramStart"/>
      <w:r w:rsidRPr="00913B32">
        <w:rPr>
          <w:rFonts w:ascii="Courier New" w:hAnsi="Courier New" w:cs="Courier New"/>
          <w:sz w:val="16"/>
          <w:szCs w:val="16"/>
        </w:rPr>
        <w:t>0.192075  0.519130</w:t>
      </w:r>
      <w:proofErr w:type="gramEnd"/>
      <w:r w:rsidRPr="00913B32">
        <w:rPr>
          <w:rFonts w:ascii="Courier New" w:hAnsi="Courier New" w:cs="Courier New"/>
          <w:sz w:val="16"/>
          <w:szCs w:val="16"/>
        </w:rPr>
        <w:t xml:space="preserve">  0.027803  0.048919     2/0</w:t>
      </w:r>
      <w:bookmarkEnd w:id="1576"/>
      <w:r w:rsidRPr="00913B32">
        <w:rPr>
          <w:rFonts w:ascii="Courier New" w:hAnsi="Courier New" w:cs="Courier New"/>
          <w:sz w:val="16"/>
          <w:szCs w:val="16"/>
        </w:rPr>
        <w:t xml:space="preserve">     </w:t>
      </w:r>
    </w:p>
    <w:p w14:paraId="04320C8E"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0F18608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353B0231" w14:textId="77777777" w:rsidR="00913B32" w:rsidRPr="00913B32" w:rsidRDefault="00913B32" w:rsidP="00913B32">
      <w:pPr>
        <w:pStyle w:val="TT-TableTitle"/>
        <w:rPr>
          <w:rFonts w:ascii="Courier New" w:hAnsi="Courier New" w:cs="Courier New"/>
          <w:sz w:val="16"/>
          <w:szCs w:val="16"/>
        </w:rPr>
      </w:pPr>
      <w:bookmarkStart w:id="1577" w:name="_Toc54774357"/>
      <w:r w:rsidRPr="00913B32">
        <w:rPr>
          <w:rFonts w:ascii="Courier New" w:hAnsi="Courier New" w:cs="Courier New"/>
          <w:sz w:val="16"/>
          <w:szCs w:val="16"/>
        </w:rPr>
        <w:t>Utility Measures for Pairwise Associations</w:t>
      </w:r>
      <w:bookmarkEnd w:id="1577"/>
      <w:r w:rsidRPr="00913B32">
        <w:rPr>
          <w:rFonts w:ascii="Courier New" w:hAnsi="Courier New" w:cs="Courier New"/>
          <w:sz w:val="16"/>
          <w:szCs w:val="16"/>
        </w:rPr>
        <w:t xml:space="preserve">                                                                            </w:t>
      </w:r>
    </w:p>
    <w:p w14:paraId="33CFD6A9"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476AE876" w14:textId="77777777" w:rsidR="00913B32" w:rsidRPr="00913B32" w:rsidRDefault="00913B32" w:rsidP="00913B32">
      <w:pPr>
        <w:pStyle w:val="TT-TableTitle"/>
        <w:rPr>
          <w:rFonts w:ascii="Courier New" w:hAnsi="Courier New" w:cs="Courier New"/>
          <w:sz w:val="16"/>
          <w:szCs w:val="16"/>
        </w:rPr>
      </w:pPr>
      <w:bookmarkStart w:id="1578" w:name="_Toc54774358"/>
      <w:r w:rsidRPr="00913B32">
        <w:rPr>
          <w:rFonts w:ascii="Courier New" w:hAnsi="Courier New" w:cs="Courier New"/>
          <w:sz w:val="16"/>
          <w:szCs w:val="16"/>
        </w:rPr>
        <w:t xml:space="preserve">Pearson's Product Correlation                           0.293071   </w:t>
      </w:r>
      <w:proofErr w:type="gramStart"/>
      <w:r w:rsidRPr="00913B32">
        <w:rPr>
          <w:rFonts w:ascii="Courier New" w:hAnsi="Courier New" w:cs="Courier New"/>
          <w:sz w:val="16"/>
          <w:szCs w:val="16"/>
        </w:rPr>
        <w:t>0.134749  0.199399</w:t>
      </w:r>
      <w:proofErr w:type="gramEnd"/>
      <w:r w:rsidRPr="00913B32">
        <w:rPr>
          <w:rFonts w:ascii="Courier New" w:hAnsi="Courier New" w:cs="Courier New"/>
          <w:sz w:val="16"/>
          <w:szCs w:val="16"/>
        </w:rPr>
        <w:t xml:space="preserve">  0.186394  0.171779</w:t>
      </w:r>
      <w:bookmarkEnd w:id="1578"/>
      <w:r w:rsidRPr="00913B32">
        <w:rPr>
          <w:rFonts w:ascii="Courier New" w:hAnsi="Courier New" w:cs="Courier New"/>
          <w:sz w:val="16"/>
          <w:szCs w:val="16"/>
        </w:rPr>
        <w:t xml:space="preserve">             </w:t>
      </w:r>
    </w:p>
    <w:p w14:paraId="6B64D340" w14:textId="77777777" w:rsidR="00913B32" w:rsidRPr="00913B32" w:rsidRDefault="00913B32" w:rsidP="00913B32">
      <w:pPr>
        <w:pStyle w:val="TT-TableTitle"/>
        <w:rPr>
          <w:rFonts w:ascii="Courier New" w:hAnsi="Courier New" w:cs="Courier New"/>
          <w:sz w:val="16"/>
          <w:szCs w:val="16"/>
        </w:rPr>
      </w:pPr>
      <w:bookmarkStart w:id="1579" w:name="_Toc54774359"/>
      <w:r w:rsidRPr="00913B32">
        <w:rPr>
          <w:rFonts w:ascii="Courier New" w:hAnsi="Courier New" w:cs="Courier New"/>
          <w:sz w:val="16"/>
          <w:szCs w:val="16"/>
        </w:rPr>
        <w:t xml:space="preserve">Pearson's Contingency Coefficient                       0.104016   </w:t>
      </w:r>
      <w:proofErr w:type="gramStart"/>
      <w:r w:rsidRPr="00913B32">
        <w:rPr>
          <w:rFonts w:ascii="Courier New" w:hAnsi="Courier New" w:cs="Courier New"/>
          <w:sz w:val="16"/>
          <w:szCs w:val="16"/>
        </w:rPr>
        <w:t>0.053716  0.079003</w:t>
      </w:r>
      <w:proofErr w:type="gramEnd"/>
      <w:r w:rsidRPr="00913B32">
        <w:rPr>
          <w:rFonts w:ascii="Courier New" w:hAnsi="Courier New" w:cs="Courier New"/>
          <w:sz w:val="16"/>
          <w:szCs w:val="16"/>
        </w:rPr>
        <w:t xml:space="preserve">  0.064585  0.042294</w:t>
      </w:r>
      <w:bookmarkEnd w:id="1579"/>
      <w:r w:rsidRPr="00913B32">
        <w:rPr>
          <w:rFonts w:ascii="Courier New" w:hAnsi="Courier New" w:cs="Courier New"/>
          <w:sz w:val="16"/>
          <w:szCs w:val="16"/>
        </w:rPr>
        <w:t xml:space="preserve">             </w:t>
      </w:r>
    </w:p>
    <w:p w14:paraId="16093D08" w14:textId="77777777" w:rsidR="00913B32" w:rsidRPr="00913B32" w:rsidRDefault="00913B32" w:rsidP="00913B32">
      <w:pPr>
        <w:pStyle w:val="TT-TableTitle"/>
        <w:rPr>
          <w:rFonts w:ascii="Courier New" w:hAnsi="Courier New" w:cs="Courier New"/>
          <w:sz w:val="16"/>
          <w:szCs w:val="16"/>
        </w:rPr>
      </w:pPr>
      <w:bookmarkStart w:id="1580" w:name="_Toc54774360"/>
      <w:r w:rsidRPr="00913B32">
        <w:rPr>
          <w:rFonts w:ascii="Courier New" w:hAnsi="Courier New" w:cs="Courier New"/>
          <w:sz w:val="16"/>
          <w:szCs w:val="16"/>
        </w:rPr>
        <w:t xml:space="preserve">Cramer's V                                              0.105980   </w:t>
      </w:r>
      <w:proofErr w:type="gramStart"/>
      <w:r w:rsidRPr="00913B32">
        <w:rPr>
          <w:rFonts w:ascii="Courier New" w:hAnsi="Courier New" w:cs="Courier New"/>
          <w:sz w:val="16"/>
          <w:szCs w:val="16"/>
        </w:rPr>
        <w:t>0.055460  0.080827</w:t>
      </w:r>
      <w:proofErr w:type="gramEnd"/>
      <w:r w:rsidRPr="00913B32">
        <w:rPr>
          <w:rFonts w:ascii="Courier New" w:hAnsi="Courier New" w:cs="Courier New"/>
          <w:sz w:val="16"/>
          <w:szCs w:val="16"/>
        </w:rPr>
        <w:t xml:space="preserve">  0.065172  0.043452</w:t>
      </w:r>
      <w:bookmarkEnd w:id="1580"/>
      <w:r w:rsidRPr="00913B32">
        <w:rPr>
          <w:rFonts w:ascii="Courier New" w:hAnsi="Courier New" w:cs="Courier New"/>
          <w:sz w:val="16"/>
          <w:szCs w:val="16"/>
        </w:rPr>
        <w:t xml:space="preserve">             </w:t>
      </w:r>
    </w:p>
    <w:p w14:paraId="7B771C44"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3845E08"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2818202A" w14:textId="77777777" w:rsidR="00913B32" w:rsidRPr="00913B32" w:rsidRDefault="00913B32" w:rsidP="00913B32">
      <w:pPr>
        <w:pStyle w:val="TT-TableTitle"/>
        <w:rPr>
          <w:rFonts w:ascii="Courier New" w:hAnsi="Courier New" w:cs="Courier New"/>
          <w:sz w:val="16"/>
          <w:szCs w:val="16"/>
        </w:rPr>
      </w:pPr>
      <w:bookmarkStart w:id="1581" w:name="_Toc54774361"/>
      <w:r w:rsidRPr="00913B32">
        <w:rPr>
          <w:rFonts w:ascii="Courier New" w:hAnsi="Courier New" w:cs="Courier New"/>
          <w:sz w:val="16"/>
          <w:szCs w:val="16"/>
        </w:rPr>
        <w:t>Utility Measures for Multivariate Assoc.</w:t>
      </w:r>
      <w:bookmarkEnd w:id="1581"/>
      <w:r w:rsidRPr="00913B32">
        <w:rPr>
          <w:rFonts w:ascii="Courier New" w:hAnsi="Courier New" w:cs="Courier New"/>
          <w:sz w:val="16"/>
          <w:szCs w:val="16"/>
        </w:rPr>
        <w:t xml:space="preserve">                                                                              </w:t>
      </w:r>
    </w:p>
    <w:p w14:paraId="4096BB22" w14:textId="77777777" w:rsidR="00913B32" w:rsidRPr="00913B32" w:rsidRDefault="00913B32" w:rsidP="00913B32">
      <w:pPr>
        <w:pStyle w:val="TT-TableTitle"/>
        <w:rPr>
          <w:rFonts w:ascii="Courier New" w:hAnsi="Courier New" w:cs="Courier New"/>
          <w:sz w:val="16"/>
          <w:szCs w:val="16"/>
        </w:rPr>
      </w:pPr>
      <w:r w:rsidRPr="00913B32">
        <w:rPr>
          <w:rFonts w:ascii="Courier New" w:hAnsi="Courier New" w:cs="Courier New"/>
          <w:sz w:val="16"/>
          <w:szCs w:val="16"/>
        </w:rPr>
        <w:t xml:space="preserve">                                                                                                                      </w:t>
      </w:r>
    </w:p>
    <w:p w14:paraId="7195D2F4" w14:textId="77777777" w:rsidR="00913B32" w:rsidRPr="00913B32" w:rsidRDefault="00913B32" w:rsidP="00913B32">
      <w:pPr>
        <w:pStyle w:val="TT-TableTitle"/>
        <w:rPr>
          <w:rFonts w:ascii="Courier New" w:hAnsi="Courier New" w:cs="Courier New"/>
          <w:sz w:val="16"/>
          <w:szCs w:val="16"/>
        </w:rPr>
      </w:pPr>
      <w:bookmarkStart w:id="1582" w:name="_Toc54774362"/>
      <w:r w:rsidRPr="00913B32">
        <w:rPr>
          <w:rFonts w:ascii="Courier New" w:hAnsi="Courier New" w:cs="Courier New"/>
          <w:sz w:val="16"/>
          <w:szCs w:val="16"/>
        </w:rPr>
        <w:t xml:space="preserve">SCORE=DRACE3 EDUC3 DAGE3                                0.117214   </w:t>
      </w:r>
      <w:proofErr w:type="gramStart"/>
      <w:r w:rsidRPr="00913B32">
        <w:rPr>
          <w:rFonts w:ascii="Courier New" w:hAnsi="Courier New" w:cs="Courier New"/>
          <w:sz w:val="16"/>
          <w:szCs w:val="16"/>
        </w:rPr>
        <w:t>0.222812  0.336456</w:t>
      </w:r>
      <w:proofErr w:type="gramEnd"/>
      <w:r w:rsidRPr="00913B32">
        <w:rPr>
          <w:rFonts w:ascii="Courier New" w:hAnsi="Courier New" w:cs="Courier New"/>
          <w:sz w:val="16"/>
          <w:szCs w:val="16"/>
        </w:rPr>
        <w:t xml:space="preserve">  0.090312  0.028253</w:t>
      </w:r>
      <w:bookmarkEnd w:id="1582"/>
      <w:r w:rsidRPr="00913B32">
        <w:rPr>
          <w:rFonts w:ascii="Courier New" w:hAnsi="Courier New" w:cs="Courier New"/>
          <w:sz w:val="16"/>
          <w:szCs w:val="16"/>
        </w:rPr>
        <w:t xml:space="preserve">             </w:t>
      </w:r>
    </w:p>
    <w:p w14:paraId="1BCABF0C" w14:textId="77777777" w:rsidR="00913B32" w:rsidRPr="00913B32" w:rsidRDefault="00913B32" w:rsidP="00913B32">
      <w:pPr>
        <w:pStyle w:val="TT-TableTitle"/>
        <w:rPr>
          <w:rFonts w:ascii="Courier New" w:hAnsi="Courier New" w:cs="Courier New"/>
          <w:sz w:val="16"/>
          <w:szCs w:val="16"/>
        </w:rPr>
      </w:pPr>
      <w:bookmarkStart w:id="1583" w:name="_Toc54774363"/>
      <w:r w:rsidRPr="00913B32">
        <w:rPr>
          <w:rFonts w:ascii="Courier New" w:hAnsi="Courier New" w:cs="Courier New"/>
          <w:sz w:val="16"/>
          <w:szCs w:val="16"/>
        </w:rPr>
        <w:t xml:space="preserve">SCORE=CENREG EDUC_DET DAGE GENDER                       0.116848   </w:t>
      </w:r>
      <w:proofErr w:type="gramStart"/>
      <w:r w:rsidRPr="00913B32">
        <w:rPr>
          <w:rFonts w:ascii="Courier New" w:hAnsi="Courier New" w:cs="Courier New"/>
          <w:sz w:val="16"/>
          <w:szCs w:val="16"/>
        </w:rPr>
        <w:t>0.145233  0.158416</w:t>
      </w:r>
      <w:proofErr w:type="gramEnd"/>
      <w:r w:rsidRPr="00913B32">
        <w:rPr>
          <w:rFonts w:ascii="Courier New" w:hAnsi="Courier New" w:cs="Courier New"/>
          <w:sz w:val="16"/>
          <w:szCs w:val="16"/>
        </w:rPr>
        <w:t xml:space="preserve">  0.108499  0.134646</w:t>
      </w:r>
      <w:bookmarkEnd w:id="1583"/>
      <w:r w:rsidRPr="00913B32">
        <w:rPr>
          <w:rFonts w:ascii="Courier New" w:hAnsi="Courier New" w:cs="Courier New"/>
          <w:sz w:val="16"/>
          <w:szCs w:val="16"/>
        </w:rPr>
        <w:t xml:space="preserve">             </w:t>
      </w:r>
    </w:p>
    <w:p w14:paraId="4C0FF21F" w14:textId="77777777" w:rsidR="00C92A42" w:rsidRDefault="00913B32">
      <w:pPr>
        <w:pStyle w:val="TT-TableTitle"/>
        <w:sectPr w:rsidR="00C92A42" w:rsidSect="00F17EB6">
          <w:pgSz w:w="15840" w:h="12240" w:orient="landscape" w:code="1"/>
          <w:pgMar w:top="1440" w:right="1440" w:bottom="1008" w:left="1440" w:header="720" w:footer="576" w:gutter="0"/>
          <w:cols w:space="720"/>
          <w:noEndnote/>
          <w:titlePg/>
          <w:docGrid w:linePitch="299"/>
        </w:sectPr>
      </w:pPr>
      <w:bookmarkStart w:id="1584" w:name="_Toc54774364"/>
      <w:r w:rsidRPr="00913B32">
        <w:rPr>
          <w:rFonts w:ascii="Courier New" w:hAnsi="Courier New" w:cs="Courier New"/>
          <w:sz w:val="16"/>
          <w:szCs w:val="16"/>
        </w:rPr>
        <w:t xml:space="preserve">Across All Regression Models                            0.117031   </w:t>
      </w:r>
      <w:proofErr w:type="gramStart"/>
      <w:r w:rsidRPr="00913B32">
        <w:rPr>
          <w:rFonts w:ascii="Courier New" w:hAnsi="Courier New" w:cs="Courier New"/>
          <w:sz w:val="16"/>
          <w:szCs w:val="16"/>
        </w:rPr>
        <w:t>0.184022  0.247436</w:t>
      </w:r>
      <w:proofErr w:type="gramEnd"/>
      <w:r w:rsidRPr="00913B32">
        <w:rPr>
          <w:rFonts w:ascii="Courier New" w:hAnsi="Courier New" w:cs="Courier New"/>
          <w:sz w:val="16"/>
          <w:szCs w:val="16"/>
        </w:rPr>
        <w:t xml:space="preserve">  0.099406  0.081450</w:t>
      </w:r>
      <w:bookmarkEnd w:id="1584"/>
      <w:r w:rsidRPr="00913B32">
        <w:rPr>
          <w:rFonts w:ascii="Courier New" w:hAnsi="Courier New" w:cs="Courier New"/>
          <w:sz w:val="16"/>
          <w:szCs w:val="16"/>
        </w:rPr>
        <w:t xml:space="preserve">      </w:t>
      </w:r>
    </w:p>
    <w:p w14:paraId="1AC86309" w14:textId="77777777" w:rsidR="00C92A42" w:rsidRDefault="00C92A42" w:rsidP="00C92A42">
      <w:pPr>
        <w:pStyle w:val="TT-TableTitle"/>
      </w:pPr>
      <w:bookmarkStart w:id="1585" w:name="_Toc315265935"/>
      <w:bookmarkStart w:id="1586" w:name="_Toc315336476"/>
      <w:bookmarkStart w:id="1587" w:name="_Toc315420792"/>
      <w:bookmarkStart w:id="1588" w:name="_Toc54774365"/>
      <w:r>
        <w:lastRenderedPageBreak/>
        <w:t xml:space="preserve">Appendix </w:t>
      </w:r>
      <w:r w:rsidR="00395D81">
        <w:t>A</w:t>
      </w:r>
      <w:r>
        <w:t>-5.</w:t>
      </w:r>
      <w:r>
        <w:t> </w:t>
      </w:r>
      <w:r>
        <w:t> </w:t>
      </w:r>
      <w:proofErr w:type="spellStart"/>
      <w:r w:rsidR="004635E4" w:rsidRPr="004635E4">
        <w:rPr>
          <w:i/>
        </w:rPr>
        <w:t>DataSwap</w:t>
      </w:r>
      <w:proofErr w:type="spellEnd"/>
      <w:r>
        <w:t xml:space="preserve"> </w:t>
      </w:r>
      <w:r w:rsidR="002C7C4C">
        <w:t>Example 1</w:t>
      </w:r>
      <w:r>
        <w:t>, summary graphs – no hard boundary</w:t>
      </w:r>
      <w:bookmarkEnd w:id="1585"/>
      <w:bookmarkEnd w:id="1586"/>
      <w:bookmarkEnd w:id="1587"/>
      <w:bookmarkEnd w:id="1588"/>
    </w:p>
    <w:p w14:paraId="148C0698" w14:textId="77777777" w:rsidR="00C92A42" w:rsidRDefault="00C92A42" w:rsidP="00C92A42">
      <w:pPr>
        <w:pStyle w:val="TT-TableTitle"/>
      </w:pPr>
    </w:p>
    <w:p w14:paraId="5AE5C325" w14:textId="77777777" w:rsidR="00C92A42" w:rsidRPr="00185BF0" w:rsidRDefault="00A8047A" w:rsidP="00185BF0">
      <w:r>
        <w:rPr>
          <w:noProof/>
          <w:sz w:val="24"/>
          <w:szCs w:val="24"/>
        </w:rPr>
        <w:drawing>
          <wp:inline distT="0" distB="0" distL="0" distR="0" wp14:anchorId="358F0F4F" wp14:editId="4C4B20EA">
            <wp:extent cx="6217920" cy="466551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217920" cy="4665515"/>
                    </a:xfrm>
                    <a:prstGeom prst="rect">
                      <a:avLst/>
                    </a:prstGeom>
                    <a:noFill/>
                    <a:ln>
                      <a:noFill/>
                    </a:ln>
                  </pic:spPr>
                </pic:pic>
              </a:graphicData>
            </a:graphic>
          </wp:inline>
        </w:drawing>
      </w:r>
    </w:p>
    <w:p w14:paraId="3B7C38AF" w14:textId="0B00FF40" w:rsidR="00C92A42" w:rsidRDefault="00C92A42">
      <w:pPr>
        <w:spacing w:line="240" w:lineRule="auto"/>
        <w:jc w:val="left"/>
      </w:pPr>
    </w:p>
    <w:p w14:paraId="5968183A" w14:textId="5AE46A4A" w:rsidR="00C92A42" w:rsidRDefault="00C92A42" w:rsidP="00A346BF">
      <w:pPr>
        <w:spacing w:line="240" w:lineRule="auto"/>
        <w:jc w:val="left"/>
      </w:pPr>
      <w:r>
        <w:br w:type="page"/>
      </w:r>
      <w:bookmarkStart w:id="1589" w:name="_Toc315265939"/>
      <w:bookmarkStart w:id="1590" w:name="_Toc315336480"/>
      <w:bookmarkStart w:id="1591" w:name="_Toc315420794"/>
      <w:bookmarkStart w:id="1592" w:name="_Toc54774367"/>
      <w:r>
        <w:lastRenderedPageBreak/>
        <w:t xml:space="preserve">Appendix </w:t>
      </w:r>
      <w:r w:rsidR="00395D81">
        <w:t>A</w:t>
      </w:r>
      <w:r>
        <w:t>-5.</w:t>
      </w:r>
      <w:r>
        <w:t> </w:t>
      </w:r>
      <w:r>
        <w:t> </w:t>
      </w:r>
      <w:proofErr w:type="spellStart"/>
      <w:r w:rsidR="004635E4" w:rsidRPr="004635E4">
        <w:rPr>
          <w:i/>
        </w:rPr>
        <w:t>DataSwap</w:t>
      </w:r>
      <w:proofErr w:type="spellEnd"/>
      <w:r>
        <w:t xml:space="preserve"> </w:t>
      </w:r>
      <w:r w:rsidR="002C7C4C">
        <w:t>Example 1</w:t>
      </w:r>
      <w:r>
        <w:t>, summary graphs – no hard boundary (continued)</w:t>
      </w:r>
      <w:bookmarkEnd w:id="1589"/>
      <w:bookmarkEnd w:id="1590"/>
      <w:bookmarkEnd w:id="1591"/>
      <w:bookmarkEnd w:id="1592"/>
    </w:p>
    <w:p w14:paraId="097643BD" w14:textId="77777777" w:rsidR="00C92A42" w:rsidRDefault="00C92A42" w:rsidP="00C92A42">
      <w:pPr>
        <w:pStyle w:val="TT-TableTitle"/>
      </w:pPr>
    </w:p>
    <w:p w14:paraId="191154E6" w14:textId="77777777" w:rsidR="00C92A42" w:rsidRPr="00185BF0" w:rsidRDefault="00A8047A" w:rsidP="00185BF0">
      <w:r>
        <w:rPr>
          <w:noProof/>
          <w:sz w:val="24"/>
          <w:szCs w:val="24"/>
        </w:rPr>
        <w:drawing>
          <wp:inline distT="0" distB="0" distL="0" distR="0" wp14:anchorId="56B7C659" wp14:editId="63412630">
            <wp:extent cx="6217920" cy="46634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217920" cy="4663440"/>
                    </a:xfrm>
                    <a:prstGeom prst="rect">
                      <a:avLst/>
                    </a:prstGeom>
                    <a:noFill/>
                    <a:ln>
                      <a:noFill/>
                    </a:ln>
                  </pic:spPr>
                </pic:pic>
              </a:graphicData>
            </a:graphic>
          </wp:inline>
        </w:drawing>
      </w:r>
    </w:p>
    <w:p w14:paraId="48F2A79D" w14:textId="77777777" w:rsidR="00C92A42" w:rsidRDefault="00C92A42" w:rsidP="00C92A42">
      <w:pPr>
        <w:pStyle w:val="TT-TableTitle"/>
      </w:pPr>
    </w:p>
    <w:p w14:paraId="20150462" w14:textId="77777777" w:rsidR="001D39B8" w:rsidRDefault="001D39B8">
      <w:pPr>
        <w:pStyle w:val="TT-TableTitle"/>
        <w:sectPr w:rsidR="001D39B8" w:rsidSect="00F17EB6">
          <w:pgSz w:w="12240" w:h="15840" w:code="1"/>
          <w:pgMar w:top="1440" w:right="1008" w:bottom="1440" w:left="1440" w:header="720" w:footer="576" w:gutter="0"/>
          <w:cols w:space="720"/>
          <w:noEndnote/>
          <w:titlePg/>
          <w:docGrid w:linePitch="299"/>
        </w:sectPr>
      </w:pPr>
    </w:p>
    <w:p w14:paraId="6155EEFA" w14:textId="77777777" w:rsidR="00DC2C13" w:rsidRPr="00185BF0" w:rsidRDefault="00DC2C13" w:rsidP="00185BF0">
      <w:pPr>
        <w:pStyle w:val="C1-CtrBoldHd"/>
        <w:spacing w:after="360" w:line="280" w:lineRule="exact"/>
        <w:rPr>
          <w:sz w:val="28"/>
          <w:szCs w:val="28"/>
        </w:rPr>
      </w:pPr>
      <w:bookmarkStart w:id="1593" w:name="_Toc272834814"/>
      <w:bookmarkStart w:id="1594" w:name="_Toc54772168"/>
      <w:r w:rsidRPr="00185BF0">
        <w:rPr>
          <w:sz w:val="28"/>
          <w:szCs w:val="28"/>
        </w:rPr>
        <w:lastRenderedPageBreak/>
        <w:t xml:space="preserve">APPENDIX </w:t>
      </w:r>
      <w:bookmarkEnd w:id="1593"/>
      <w:r w:rsidR="00395D81">
        <w:rPr>
          <w:sz w:val="28"/>
          <w:szCs w:val="28"/>
        </w:rPr>
        <w:t>B</w:t>
      </w:r>
      <w:bookmarkEnd w:id="1594"/>
    </w:p>
    <w:p w14:paraId="38BDE2AF" w14:textId="77777777" w:rsidR="00DC2C13" w:rsidRDefault="00DC2C13">
      <w:pPr>
        <w:pStyle w:val="TT-TableTitle"/>
        <w:jc w:val="center"/>
        <w:rPr>
          <w:b/>
          <w:sz w:val="24"/>
          <w:szCs w:val="24"/>
        </w:rPr>
      </w:pPr>
      <w:bookmarkStart w:id="1595" w:name="_Toc272835357"/>
      <w:bookmarkStart w:id="1596" w:name="_Toc272836124"/>
      <w:bookmarkStart w:id="1597" w:name="_Toc315265941"/>
      <w:bookmarkStart w:id="1598" w:name="_Toc315336482"/>
      <w:bookmarkStart w:id="1599" w:name="_Toc315420795"/>
      <w:bookmarkStart w:id="1600" w:name="_Toc54774368"/>
      <w:r>
        <w:rPr>
          <w:b/>
          <w:sz w:val="24"/>
          <w:szCs w:val="24"/>
        </w:rPr>
        <w:t>Example 2   Parameter Sheet and Standard Output – Hard Boundary</w:t>
      </w:r>
      <w:bookmarkEnd w:id="1595"/>
      <w:bookmarkEnd w:id="1596"/>
      <w:bookmarkEnd w:id="1597"/>
      <w:bookmarkEnd w:id="1598"/>
      <w:bookmarkEnd w:id="1599"/>
      <w:bookmarkEnd w:id="1600"/>
    </w:p>
    <w:p w14:paraId="67AE22B2" w14:textId="77777777" w:rsidR="009267A3" w:rsidRPr="00DA4439" w:rsidRDefault="00DC2C13" w:rsidP="00DA4439">
      <w:pPr>
        <w:pStyle w:val="TT-TableTitle"/>
        <w:jc w:val="center"/>
        <w:rPr>
          <w:sz w:val="24"/>
          <w:szCs w:val="24"/>
        </w:rPr>
        <w:sectPr w:rsidR="009267A3" w:rsidRPr="00DA4439">
          <w:headerReference w:type="default" r:id="rId133"/>
          <w:footerReference w:type="default" r:id="rId134"/>
          <w:headerReference w:type="first" r:id="rId135"/>
          <w:footerReference w:type="first" r:id="rId136"/>
          <w:pgSz w:w="12240" w:h="15840" w:code="1"/>
          <w:pgMar w:top="1440" w:right="1440" w:bottom="1440" w:left="1440" w:header="720" w:footer="576" w:gutter="0"/>
          <w:pgNumType w:start="1"/>
          <w:cols w:space="720"/>
          <w:noEndnote/>
          <w:titlePg/>
          <w:docGrid w:linePitch="233"/>
        </w:sectPr>
      </w:pPr>
      <w:r>
        <w:rPr>
          <w:b/>
          <w:sz w:val="24"/>
          <w:szCs w:val="24"/>
        </w:rPr>
        <w:br w:type="page"/>
      </w:r>
    </w:p>
    <w:p w14:paraId="1E75FFAD" w14:textId="77777777" w:rsidR="00C4469A" w:rsidRDefault="00281CD9" w:rsidP="00C4469A">
      <w:pPr>
        <w:pStyle w:val="TT-TableTitle"/>
      </w:pPr>
      <w:bookmarkStart w:id="1601" w:name="_Toc272835358"/>
      <w:bookmarkStart w:id="1602" w:name="_Toc272836125"/>
      <w:bookmarkStart w:id="1603" w:name="_Toc315265942"/>
      <w:bookmarkStart w:id="1604" w:name="_Toc315336483"/>
      <w:bookmarkStart w:id="1605" w:name="_Toc315420796"/>
      <w:bookmarkStart w:id="1606" w:name="_Toc54774369"/>
      <w:r>
        <w:lastRenderedPageBreak/>
        <w:t xml:space="preserve">Appendix </w:t>
      </w:r>
      <w:r w:rsidR="00395D81">
        <w:t>B</w:t>
      </w:r>
      <w:r w:rsidR="003420F5">
        <w:t>-1</w:t>
      </w:r>
      <w:bookmarkEnd w:id="1601"/>
      <w:bookmarkEnd w:id="1602"/>
      <w:r w:rsidR="00C4469A">
        <w:t>.</w:t>
      </w:r>
      <w:r w:rsidR="00C4469A">
        <w:t> </w:t>
      </w:r>
      <w:r w:rsidR="00C4469A">
        <w:t> </w:t>
      </w:r>
      <w:proofErr w:type="spellStart"/>
      <w:r w:rsidR="004635E4" w:rsidRPr="004635E4">
        <w:rPr>
          <w:i/>
        </w:rPr>
        <w:t>DataSwap</w:t>
      </w:r>
      <w:proofErr w:type="spellEnd"/>
      <w:r w:rsidR="00C4469A">
        <w:t xml:space="preserve"> </w:t>
      </w:r>
      <w:r w:rsidR="002C7C4C">
        <w:t>Example 2</w:t>
      </w:r>
      <w:r w:rsidR="00C4469A">
        <w:t xml:space="preserve"> parameter </w:t>
      </w:r>
      <w:proofErr w:type="gramStart"/>
      <w:r w:rsidR="00C4469A">
        <w:t>sheet  –</w:t>
      </w:r>
      <w:proofErr w:type="gramEnd"/>
      <w:r w:rsidR="00C4469A">
        <w:t>hard boundary</w:t>
      </w:r>
      <w:bookmarkEnd w:id="1603"/>
      <w:bookmarkEnd w:id="1604"/>
      <w:bookmarkEnd w:id="1605"/>
      <w:bookmarkEnd w:id="1606"/>
    </w:p>
    <w:tbl>
      <w:tblPr>
        <w:tblW w:w="10783" w:type="dxa"/>
        <w:jc w:val="center"/>
        <w:tblLayout w:type="fixed"/>
        <w:tblCellMar>
          <w:left w:w="30" w:type="dxa"/>
          <w:right w:w="30" w:type="dxa"/>
        </w:tblCellMar>
        <w:tblLook w:val="0000" w:firstRow="0" w:lastRow="0" w:firstColumn="0" w:lastColumn="0" w:noHBand="0" w:noVBand="0"/>
      </w:tblPr>
      <w:tblGrid>
        <w:gridCol w:w="890"/>
        <w:gridCol w:w="1397"/>
        <w:gridCol w:w="171"/>
        <w:gridCol w:w="2151"/>
        <w:gridCol w:w="1539"/>
        <w:gridCol w:w="2079"/>
        <w:gridCol w:w="2556"/>
      </w:tblGrid>
      <w:tr w:rsidR="00DA4439" w:rsidRPr="00E71A8B" w14:paraId="5C7EE4F7" w14:textId="77777777" w:rsidTr="00DA4439">
        <w:trPr>
          <w:trHeight w:val="370"/>
          <w:jc w:val="center"/>
        </w:trPr>
        <w:tc>
          <w:tcPr>
            <w:tcW w:w="890" w:type="dxa"/>
            <w:tcBorders>
              <w:top w:val="single" w:sz="6" w:space="0" w:color="auto"/>
              <w:left w:val="single" w:sz="6" w:space="0" w:color="auto"/>
            </w:tcBorders>
          </w:tcPr>
          <w:p w14:paraId="2FDE50BD" w14:textId="77777777" w:rsidR="00DA4439" w:rsidRPr="00E71A8B" w:rsidRDefault="00DA4439" w:rsidP="00BA3245">
            <w:pPr>
              <w:jc w:val="right"/>
              <w:rPr>
                <w:snapToGrid w:val="0"/>
                <w:color w:val="000000"/>
                <w:sz w:val="16"/>
                <w:szCs w:val="16"/>
              </w:rPr>
            </w:pPr>
            <w:r w:rsidRPr="00E71A8B">
              <w:rPr>
                <w:sz w:val="16"/>
                <w:szCs w:val="16"/>
                <w:shd w:val="clear" w:color="auto" w:fill="FFFFFF"/>
              </w:rPr>
              <w:br w:type="page"/>
            </w:r>
            <w:r w:rsidRPr="00E71A8B">
              <w:rPr>
                <w:sz w:val="16"/>
                <w:szCs w:val="16"/>
              </w:rPr>
              <w:br w:type="page"/>
            </w:r>
          </w:p>
        </w:tc>
        <w:tc>
          <w:tcPr>
            <w:tcW w:w="1397" w:type="dxa"/>
            <w:tcBorders>
              <w:top w:val="single" w:sz="6" w:space="0" w:color="auto"/>
            </w:tcBorders>
          </w:tcPr>
          <w:p w14:paraId="7ECC21AC" w14:textId="77777777" w:rsidR="00DA4439" w:rsidRPr="00E71A8B" w:rsidRDefault="00DA4439" w:rsidP="00BA3245">
            <w:pPr>
              <w:jc w:val="right"/>
              <w:rPr>
                <w:snapToGrid w:val="0"/>
                <w:color w:val="000000"/>
                <w:sz w:val="16"/>
                <w:szCs w:val="16"/>
              </w:rPr>
            </w:pPr>
          </w:p>
        </w:tc>
        <w:tc>
          <w:tcPr>
            <w:tcW w:w="171" w:type="dxa"/>
            <w:tcBorders>
              <w:top w:val="single" w:sz="6" w:space="0" w:color="auto"/>
            </w:tcBorders>
          </w:tcPr>
          <w:p w14:paraId="7834BA78" w14:textId="77777777" w:rsidR="00DA4439" w:rsidRPr="00E71A8B" w:rsidRDefault="00DA4439" w:rsidP="00BA3245">
            <w:pPr>
              <w:jc w:val="center"/>
              <w:rPr>
                <w:snapToGrid w:val="0"/>
                <w:color w:val="000000"/>
                <w:sz w:val="16"/>
                <w:szCs w:val="16"/>
              </w:rPr>
            </w:pPr>
          </w:p>
        </w:tc>
        <w:tc>
          <w:tcPr>
            <w:tcW w:w="3690" w:type="dxa"/>
            <w:gridSpan w:val="2"/>
            <w:tcBorders>
              <w:top w:val="single" w:sz="6" w:space="0" w:color="auto"/>
            </w:tcBorders>
          </w:tcPr>
          <w:p w14:paraId="19E27885" w14:textId="77777777" w:rsidR="00DA4439" w:rsidRPr="00426B3C" w:rsidRDefault="004635E4" w:rsidP="00BA3245">
            <w:pPr>
              <w:jc w:val="center"/>
              <w:rPr>
                <w:snapToGrid w:val="0"/>
                <w:color w:val="000000"/>
                <w:sz w:val="16"/>
                <w:szCs w:val="16"/>
              </w:rPr>
            </w:pPr>
            <w:r w:rsidRPr="00426B3C">
              <w:rPr>
                <w:b/>
                <w:snapToGrid w:val="0"/>
                <w:color w:val="000000"/>
                <w:sz w:val="24"/>
                <w:szCs w:val="24"/>
              </w:rPr>
              <w:t>Data</w:t>
            </w:r>
            <w:r w:rsidR="00426B3C" w:rsidRPr="00426B3C">
              <w:rPr>
                <w:b/>
                <w:snapToGrid w:val="0"/>
                <w:color w:val="000000"/>
                <w:sz w:val="24"/>
                <w:szCs w:val="24"/>
              </w:rPr>
              <w:t xml:space="preserve"> </w:t>
            </w:r>
            <w:r w:rsidRPr="00426B3C">
              <w:rPr>
                <w:b/>
                <w:snapToGrid w:val="0"/>
                <w:color w:val="000000"/>
                <w:sz w:val="24"/>
                <w:szCs w:val="24"/>
              </w:rPr>
              <w:t>Swap</w:t>
            </w:r>
            <w:r w:rsidR="00DA4439" w:rsidRPr="00426B3C">
              <w:rPr>
                <w:b/>
                <w:snapToGrid w:val="0"/>
                <w:color w:val="000000"/>
                <w:sz w:val="24"/>
                <w:szCs w:val="24"/>
              </w:rPr>
              <w:t>ping</w:t>
            </w:r>
          </w:p>
        </w:tc>
        <w:tc>
          <w:tcPr>
            <w:tcW w:w="4635" w:type="dxa"/>
            <w:gridSpan w:val="2"/>
            <w:tcBorders>
              <w:top w:val="single" w:sz="6" w:space="0" w:color="auto"/>
              <w:right w:val="single" w:sz="6" w:space="0" w:color="auto"/>
            </w:tcBorders>
          </w:tcPr>
          <w:p w14:paraId="20364196" w14:textId="77777777" w:rsidR="00DA4439" w:rsidRPr="00E71A8B" w:rsidRDefault="00DA4439" w:rsidP="00BA3245">
            <w:pPr>
              <w:jc w:val="right"/>
              <w:rPr>
                <w:b/>
                <w:snapToGrid w:val="0"/>
                <w:color w:val="000000"/>
                <w:sz w:val="16"/>
                <w:szCs w:val="16"/>
              </w:rPr>
            </w:pPr>
            <w:r>
              <w:rPr>
                <w:b/>
                <w:snapToGrid w:val="0"/>
                <w:color w:val="000000"/>
                <w:sz w:val="16"/>
                <w:szCs w:val="16"/>
              </w:rPr>
              <w:t>3.2</w:t>
            </w:r>
          </w:p>
        </w:tc>
      </w:tr>
      <w:tr w:rsidR="00DA4439" w:rsidRPr="00E71A8B" w14:paraId="2116D010" w14:textId="77777777" w:rsidTr="00DA4439">
        <w:trPr>
          <w:trHeight w:val="262"/>
          <w:jc w:val="center"/>
        </w:trPr>
        <w:tc>
          <w:tcPr>
            <w:tcW w:w="890" w:type="dxa"/>
            <w:tcBorders>
              <w:left w:val="single" w:sz="6" w:space="0" w:color="auto"/>
            </w:tcBorders>
          </w:tcPr>
          <w:p w14:paraId="0B22D0E5" w14:textId="77777777" w:rsidR="00DA4439" w:rsidRPr="00E71A8B" w:rsidRDefault="00DA4439" w:rsidP="00BA3245">
            <w:pPr>
              <w:jc w:val="right"/>
              <w:rPr>
                <w:snapToGrid w:val="0"/>
                <w:color w:val="000000"/>
                <w:sz w:val="16"/>
                <w:szCs w:val="16"/>
              </w:rPr>
            </w:pPr>
          </w:p>
        </w:tc>
        <w:tc>
          <w:tcPr>
            <w:tcW w:w="1397" w:type="dxa"/>
          </w:tcPr>
          <w:p w14:paraId="51B489A7" w14:textId="77777777" w:rsidR="00DA4439" w:rsidRPr="00E71A8B" w:rsidRDefault="00DA4439" w:rsidP="00BA3245">
            <w:pPr>
              <w:jc w:val="right"/>
              <w:rPr>
                <w:snapToGrid w:val="0"/>
                <w:color w:val="000000"/>
                <w:sz w:val="16"/>
                <w:szCs w:val="16"/>
              </w:rPr>
            </w:pPr>
          </w:p>
        </w:tc>
        <w:tc>
          <w:tcPr>
            <w:tcW w:w="171" w:type="dxa"/>
          </w:tcPr>
          <w:p w14:paraId="1611A8CF" w14:textId="77777777" w:rsidR="00DA4439" w:rsidRPr="00E71A8B" w:rsidRDefault="00DA4439" w:rsidP="00BA3245">
            <w:pPr>
              <w:jc w:val="center"/>
              <w:rPr>
                <w:snapToGrid w:val="0"/>
                <w:color w:val="000000"/>
                <w:sz w:val="16"/>
                <w:szCs w:val="16"/>
              </w:rPr>
            </w:pPr>
          </w:p>
        </w:tc>
        <w:tc>
          <w:tcPr>
            <w:tcW w:w="3690" w:type="dxa"/>
            <w:gridSpan w:val="2"/>
          </w:tcPr>
          <w:p w14:paraId="3E85B835" w14:textId="77777777" w:rsidR="00DA4439" w:rsidRPr="00E71A8B" w:rsidRDefault="00DA4439" w:rsidP="00BA3245">
            <w:pPr>
              <w:jc w:val="center"/>
              <w:rPr>
                <w:b/>
                <w:snapToGrid w:val="0"/>
                <w:color w:val="000000"/>
                <w:sz w:val="16"/>
                <w:szCs w:val="16"/>
              </w:rPr>
            </w:pPr>
            <w:r w:rsidRPr="00E71A8B">
              <w:rPr>
                <w:b/>
                <w:snapToGrid w:val="0"/>
                <w:color w:val="000000"/>
                <w:sz w:val="20"/>
              </w:rPr>
              <w:t>Parameter specification form</w:t>
            </w:r>
          </w:p>
        </w:tc>
        <w:tc>
          <w:tcPr>
            <w:tcW w:w="4635" w:type="dxa"/>
            <w:gridSpan w:val="2"/>
            <w:tcBorders>
              <w:right w:val="single" w:sz="6" w:space="0" w:color="auto"/>
            </w:tcBorders>
          </w:tcPr>
          <w:p w14:paraId="2AF8AD23" w14:textId="77777777" w:rsidR="00DA4439" w:rsidRPr="00E71A8B" w:rsidRDefault="00DA4439" w:rsidP="00BA3245">
            <w:pPr>
              <w:jc w:val="right"/>
              <w:rPr>
                <w:snapToGrid w:val="0"/>
                <w:color w:val="000000"/>
                <w:sz w:val="16"/>
                <w:szCs w:val="16"/>
              </w:rPr>
            </w:pPr>
          </w:p>
        </w:tc>
      </w:tr>
      <w:tr w:rsidR="00DA4439" w:rsidRPr="00E71A8B" w14:paraId="0E820DAE" w14:textId="77777777" w:rsidTr="00DA4439">
        <w:trPr>
          <w:trHeight w:val="273"/>
          <w:jc w:val="center"/>
        </w:trPr>
        <w:tc>
          <w:tcPr>
            <w:tcW w:w="890" w:type="dxa"/>
            <w:tcBorders>
              <w:top w:val="single" w:sz="6" w:space="0" w:color="auto"/>
              <w:left w:val="single" w:sz="6" w:space="0" w:color="auto"/>
              <w:bottom w:val="single" w:sz="6" w:space="0" w:color="auto"/>
            </w:tcBorders>
          </w:tcPr>
          <w:p w14:paraId="0338C012" w14:textId="77777777" w:rsidR="00DA4439" w:rsidRPr="00E71A8B" w:rsidRDefault="00DA4439" w:rsidP="00BA3245">
            <w:pPr>
              <w:rPr>
                <w:b/>
                <w:snapToGrid w:val="0"/>
                <w:color w:val="000000"/>
                <w:sz w:val="16"/>
                <w:szCs w:val="16"/>
              </w:rPr>
            </w:pPr>
            <w:r w:rsidRPr="00E71A8B">
              <w:rPr>
                <w:b/>
                <w:snapToGrid w:val="0"/>
                <w:color w:val="000000"/>
                <w:sz w:val="16"/>
                <w:szCs w:val="16"/>
              </w:rPr>
              <w:t>Parameter</w:t>
            </w:r>
          </w:p>
        </w:tc>
        <w:tc>
          <w:tcPr>
            <w:tcW w:w="1397" w:type="dxa"/>
            <w:tcBorders>
              <w:top w:val="single" w:sz="6" w:space="0" w:color="auto"/>
              <w:bottom w:val="single" w:sz="6" w:space="0" w:color="auto"/>
              <w:right w:val="single" w:sz="6" w:space="0" w:color="auto"/>
            </w:tcBorders>
          </w:tcPr>
          <w:p w14:paraId="332D263E" w14:textId="77777777" w:rsidR="00DA4439" w:rsidRPr="00E71A8B" w:rsidRDefault="00DA4439" w:rsidP="00BA3245">
            <w:pPr>
              <w:jc w:val="center"/>
              <w:rPr>
                <w:b/>
                <w:snapToGrid w:val="0"/>
                <w:color w:val="000000"/>
                <w:sz w:val="16"/>
                <w:szCs w:val="16"/>
              </w:rPr>
            </w:pPr>
          </w:p>
        </w:tc>
        <w:tc>
          <w:tcPr>
            <w:tcW w:w="171" w:type="dxa"/>
            <w:tcBorders>
              <w:top w:val="single" w:sz="6" w:space="0" w:color="auto"/>
              <w:bottom w:val="single" w:sz="6" w:space="0" w:color="auto"/>
            </w:tcBorders>
          </w:tcPr>
          <w:p w14:paraId="6620D8BD" w14:textId="77777777" w:rsidR="00DA4439" w:rsidRPr="00E71A8B" w:rsidRDefault="00DA4439" w:rsidP="00BA3245">
            <w:pPr>
              <w:jc w:val="center"/>
              <w:rPr>
                <w:b/>
                <w:snapToGrid w:val="0"/>
                <w:color w:val="000000"/>
                <w:sz w:val="16"/>
                <w:szCs w:val="16"/>
              </w:rPr>
            </w:pPr>
            <w:r w:rsidRPr="00E71A8B">
              <w:rPr>
                <w:b/>
                <w:snapToGrid w:val="0"/>
                <w:color w:val="000000"/>
                <w:sz w:val="16"/>
                <w:szCs w:val="16"/>
              </w:rPr>
              <w:t>*</w:t>
            </w:r>
          </w:p>
        </w:tc>
        <w:tc>
          <w:tcPr>
            <w:tcW w:w="2151" w:type="dxa"/>
            <w:tcBorders>
              <w:top w:val="single" w:sz="6" w:space="0" w:color="auto"/>
              <w:bottom w:val="single" w:sz="6" w:space="0" w:color="auto"/>
            </w:tcBorders>
          </w:tcPr>
          <w:p w14:paraId="1527AEB1" w14:textId="77777777" w:rsidR="00DA4439" w:rsidRPr="00E71A8B" w:rsidRDefault="00DA4439" w:rsidP="00BA3245">
            <w:pPr>
              <w:jc w:val="center"/>
              <w:rPr>
                <w:b/>
                <w:snapToGrid w:val="0"/>
                <w:color w:val="000000"/>
                <w:sz w:val="16"/>
                <w:szCs w:val="16"/>
              </w:rPr>
            </w:pPr>
            <w:r w:rsidRPr="00E71A8B">
              <w:rPr>
                <w:b/>
                <w:snapToGrid w:val="0"/>
                <w:color w:val="000000"/>
                <w:sz w:val="16"/>
                <w:szCs w:val="16"/>
              </w:rPr>
              <w:t>Entry</w:t>
            </w:r>
          </w:p>
        </w:tc>
        <w:tc>
          <w:tcPr>
            <w:tcW w:w="1539" w:type="dxa"/>
            <w:tcBorders>
              <w:top w:val="single" w:sz="6" w:space="0" w:color="auto"/>
              <w:left w:val="single" w:sz="6" w:space="0" w:color="auto"/>
              <w:bottom w:val="single" w:sz="6" w:space="0" w:color="auto"/>
              <w:right w:val="single" w:sz="6" w:space="0" w:color="auto"/>
            </w:tcBorders>
          </w:tcPr>
          <w:p w14:paraId="2E658296" w14:textId="77777777" w:rsidR="00DA4439" w:rsidRPr="00E71A8B" w:rsidRDefault="00DA4439" w:rsidP="00BA3245">
            <w:pPr>
              <w:jc w:val="center"/>
              <w:rPr>
                <w:b/>
                <w:snapToGrid w:val="0"/>
                <w:color w:val="000000"/>
                <w:sz w:val="16"/>
                <w:szCs w:val="16"/>
              </w:rPr>
            </w:pPr>
            <w:r w:rsidRPr="00E71A8B">
              <w:rPr>
                <w:b/>
                <w:snapToGrid w:val="0"/>
                <w:color w:val="000000"/>
                <w:sz w:val="16"/>
                <w:szCs w:val="16"/>
              </w:rPr>
              <w:t>Default</w:t>
            </w:r>
          </w:p>
        </w:tc>
        <w:tc>
          <w:tcPr>
            <w:tcW w:w="4635" w:type="dxa"/>
            <w:gridSpan w:val="2"/>
            <w:tcBorders>
              <w:top w:val="single" w:sz="6" w:space="0" w:color="auto"/>
              <w:left w:val="single" w:sz="6" w:space="0" w:color="auto"/>
              <w:bottom w:val="single" w:sz="6" w:space="0" w:color="auto"/>
              <w:right w:val="single" w:sz="6" w:space="0" w:color="auto"/>
            </w:tcBorders>
          </w:tcPr>
          <w:p w14:paraId="074F7682" w14:textId="77777777" w:rsidR="00DA4439" w:rsidRPr="00E71A8B" w:rsidRDefault="00DA4439" w:rsidP="00BA3245">
            <w:pPr>
              <w:rPr>
                <w:b/>
                <w:snapToGrid w:val="0"/>
                <w:color w:val="000000"/>
                <w:sz w:val="16"/>
                <w:szCs w:val="16"/>
              </w:rPr>
            </w:pPr>
            <w:r w:rsidRPr="00E71A8B">
              <w:rPr>
                <w:b/>
                <w:snapToGrid w:val="0"/>
                <w:color w:val="000000"/>
                <w:sz w:val="16"/>
                <w:szCs w:val="16"/>
              </w:rPr>
              <w:t>Description</w:t>
            </w:r>
          </w:p>
        </w:tc>
      </w:tr>
      <w:tr w:rsidR="00DA4439" w:rsidRPr="00E71A8B" w14:paraId="2A556C0B" w14:textId="77777777" w:rsidTr="00DA4439">
        <w:trPr>
          <w:trHeight w:hRule="exact" w:val="144"/>
          <w:jc w:val="center"/>
        </w:trPr>
        <w:tc>
          <w:tcPr>
            <w:tcW w:w="890" w:type="dxa"/>
            <w:tcBorders>
              <w:left w:val="single" w:sz="6" w:space="0" w:color="auto"/>
            </w:tcBorders>
          </w:tcPr>
          <w:p w14:paraId="2E538562" w14:textId="77777777" w:rsidR="00DA4439" w:rsidRPr="00E71A8B" w:rsidRDefault="00DA4439" w:rsidP="00BA3245">
            <w:pPr>
              <w:rPr>
                <w:b/>
                <w:snapToGrid w:val="0"/>
                <w:color w:val="000000"/>
                <w:sz w:val="16"/>
                <w:szCs w:val="16"/>
              </w:rPr>
            </w:pPr>
          </w:p>
        </w:tc>
        <w:tc>
          <w:tcPr>
            <w:tcW w:w="1397" w:type="dxa"/>
            <w:tcBorders>
              <w:top w:val="single" w:sz="6" w:space="0" w:color="auto"/>
              <w:left w:val="single" w:sz="6" w:space="0" w:color="auto"/>
            </w:tcBorders>
          </w:tcPr>
          <w:p w14:paraId="5530CAC8" w14:textId="77777777" w:rsidR="00DA4439" w:rsidRPr="00E71A8B" w:rsidRDefault="00DA4439" w:rsidP="00BA3245">
            <w:pPr>
              <w:jc w:val="center"/>
              <w:rPr>
                <w:b/>
                <w:snapToGrid w:val="0"/>
                <w:color w:val="000000"/>
                <w:sz w:val="16"/>
                <w:szCs w:val="16"/>
              </w:rPr>
            </w:pPr>
          </w:p>
        </w:tc>
        <w:tc>
          <w:tcPr>
            <w:tcW w:w="171" w:type="dxa"/>
          </w:tcPr>
          <w:p w14:paraId="4BE02DC0" w14:textId="77777777" w:rsidR="00DA4439" w:rsidRPr="00E71A8B" w:rsidRDefault="00DA4439" w:rsidP="00BA3245">
            <w:pPr>
              <w:jc w:val="center"/>
              <w:rPr>
                <w:b/>
                <w:snapToGrid w:val="0"/>
                <w:color w:val="000000"/>
                <w:sz w:val="16"/>
                <w:szCs w:val="16"/>
              </w:rPr>
            </w:pPr>
          </w:p>
        </w:tc>
        <w:tc>
          <w:tcPr>
            <w:tcW w:w="2151" w:type="dxa"/>
            <w:tcBorders>
              <w:top w:val="single" w:sz="6" w:space="0" w:color="auto"/>
            </w:tcBorders>
          </w:tcPr>
          <w:p w14:paraId="72480972" w14:textId="77777777" w:rsidR="00DA4439" w:rsidRPr="00E71A8B" w:rsidRDefault="00DA4439" w:rsidP="00BA3245">
            <w:pPr>
              <w:jc w:val="center"/>
              <w:rPr>
                <w:b/>
                <w:snapToGrid w:val="0"/>
                <w:color w:val="000000"/>
                <w:sz w:val="16"/>
                <w:szCs w:val="16"/>
              </w:rPr>
            </w:pPr>
          </w:p>
        </w:tc>
        <w:tc>
          <w:tcPr>
            <w:tcW w:w="1539" w:type="dxa"/>
          </w:tcPr>
          <w:p w14:paraId="509F4D6E"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0A6A47E9" w14:textId="77777777" w:rsidR="00DA4439" w:rsidRPr="00E71A8B" w:rsidRDefault="00DA4439" w:rsidP="00BA3245">
            <w:pPr>
              <w:rPr>
                <w:b/>
                <w:snapToGrid w:val="0"/>
                <w:color w:val="000000"/>
                <w:sz w:val="16"/>
                <w:szCs w:val="16"/>
              </w:rPr>
            </w:pPr>
          </w:p>
        </w:tc>
      </w:tr>
      <w:tr w:rsidR="00DA4439" w:rsidRPr="00E71A8B" w14:paraId="15D8700C" w14:textId="77777777" w:rsidTr="00DA4439">
        <w:trPr>
          <w:trHeight w:val="288"/>
          <w:jc w:val="center"/>
        </w:trPr>
        <w:tc>
          <w:tcPr>
            <w:tcW w:w="890" w:type="dxa"/>
            <w:tcBorders>
              <w:left w:val="single" w:sz="6" w:space="0" w:color="auto"/>
            </w:tcBorders>
          </w:tcPr>
          <w:p w14:paraId="2A1EB6E4" w14:textId="77777777" w:rsidR="00DA4439" w:rsidRPr="00E71A8B" w:rsidRDefault="00DA4439" w:rsidP="00BA3245">
            <w:pPr>
              <w:rPr>
                <w:snapToGrid w:val="0"/>
                <w:color w:val="000000"/>
                <w:sz w:val="16"/>
                <w:szCs w:val="16"/>
              </w:rPr>
            </w:pPr>
            <w:r w:rsidRPr="00E71A8B">
              <w:rPr>
                <w:snapToGrid w:val="0"/>
                <w:color w:val="000000"/>
                <w:sz w:val="16"/>
                <w:szCs w:val="16"/>
              </w:rPr>
              <w:t>Input</w:t>
            </w:r>
          </w:p>
        </w:tc>
        <w:tc>
          <w:tcPr>
            <w:tcW w:w="1397" w:type="dxa"/>
            <w:tcBorders>
              <w:left w:val="single" w:sz="6" w:space="0" w:color="auto"/>
            </w:tcBorders>
          </w:tcPr>
          <w:p w14:paraId="775B1AF2" w14:textId="77777777" w:rsidR="00DA4439" w:rsidRPr="00E71A8B" w:rsidRDefault="00DA4439" w:rsidP="00BA3245">
            <w:pPr>
              <w:rPr>
                <w:b/>
                <w:snapToGrid w:val="0"/>
                <w:color w:val="000000"/>
                <w:sz w:val="16"/>
                <w:szCs w:val="16"/>
              </w:rPr>
            </w:pPr>
            <w:r w:rsidRPr="00E71A8B">
              <w:rPr>
                <w:b/>
                <w:snapToGrid w:val="0"/>
                <w:color w:val="000000"/>
                <w:sz w:val="16"/>
                <w:szCs w:val="16"/>
              </w:rPr>
              <w:t>DATA=</w:t>
            </w:r>
          </w:p>
        </w:tc>
        <w:tc>
          <w:tcPr>
            <w:tcW w:w="171" w:type="dxa"/>
          </w:tcPr>
          <w:p w14:paraId="7D25B91C" w14:textId="77777777" w:rsidR="00DA4439" w:rsidRPr="00E71A8B" w:rsidRDefault="00DA4439" w:rsidP="00BA3245">
            <w:pPr>
              <w:rPr>
                <w:b/>
                <w:snapToGrid w:val="0"/>
                <w:color w:val="000000"/>
                <w:sz w:val="16"/>
                <w:szCs w:val="16"/>
              </w:rPr>
            </w:pPr>
            <w:r w:rsidRPr="00E71A8B">
              <w:rPr>
                <w:b/>
                <w:snapToGrid w:val="0"/>
                <w:color w:val="000000"/>
                <w:sz w:val="16"/>
                <w:szCs w:val="16"/>
              </w:rPr>
              <w:t>R</w:t>
            </w:r>
          </w:p>
        </w:tc>
        <w:tc>
          <w:tcPr>
            <w:tcW w:w="2151" w:type="dxa"/>
            <w:tcBorders>
              <w:bottom w:val="single" w:sz="6" w:space="0" w:color="auto"/>
            </w:tcBorders>
          </w:tcPr>
          <w:p w14:paraId="2B3B6979" w14:textId="77777777" w:rsidR="00DA4439" w:rsidRDefault="00A8047A" w:rsidP="00BA3245">
            <w:pPr>
              <w:jc w:val="center"/>
              <w:rPr>
                <w:snapToGrid w:val="0"/>
                <w:color w:val="000000"/>
                <w:sz w:val="16"/>
                <w:szCs w:val="16"/>
              </w:rPr>
            </w:pPr>
            <w:r w:rsidRPr="00A8047A">
              <w:rPr>
                <w:snapToGrid w:val="0"/>
                <w:color w:val="000000"/>
                <w:sz w:val="16"/>
                <w:szCs w:val="16"/>
              </w:rPr>
              <w:t>INFLE.EXAMPLEDATA</w:t>
            </w:r>
          </w:p>
        </w:tc>
        <w:tc>
          <w:tcPr>
            <w:tcW w:w="1539" w:type="dxa"/>
          </w:tcPr>
          <w:p w14:paraId="214A1C01"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33210C0F" w14:textId="77777777" w:rsidR="00DA4439" w:rsidRPr="00E71A8B" w:rsidRDefault="00DA4439" w:rsidP="00BA3245">
            <w:pPr>
              <w:rPr>
                <w:snapToGrid w:val="0"/>
                <w:color w:val="000000"/>
                <w:sz w:val="16"/>
                <w:szCs w:val="16"/>
              </w:rPr>
            </w:pPr>
            <w:r w:rsidRPr="00E71A8B">
              <w:rPr>
                <w:snapToGrid w:val="0"/>
                <w:color w:val="000000"/>
                <w:sz w:val="16"/>
                <w:szCs w:val="16"/>
              </w:rPr>
              <w:t>input file</w:t>
            </w:r>
          </w:p>
        </w:tc>
      </w:tr>
      <w:tr w:rsidR="00DA4439" w:rsidRPr="00E71A8B" w14:paraId="699A59DB" w14:textId="77777777" w:rsidTr="00DA4439">
        <w:trPr>
          <w:trHeight w:val="288"/>
          <w:jc w:val="center"/>
        </w:trPr>
        <w:tc>
          <w:tcPr>
            <w:tcW w:w="890" w:type="dxa"/>
            <w:tcBorders>
              <w:left w:val="single" w:sz="6" w:space="0" w:color="auto"/>
            </w:tcBorders>
            <w:shd w:val="clear" w:color="auto" w:fill="auto"/>
          </w:tcPr>
          <w:p w14:paraId="2B4F329C" w14:textId="77777777" w:rsidR="00DA4439" w:rsidRPr="00E71A8B" w:rsidRDefault="00DA4439" w:rsidP="00BA3245">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shd w:val="clear" w:color="auto" w:fill="auto"/>
          </w:tcPr>
          <w:p w14:paraId="185551A2" w14:textId="77777777" w:rsidR="00DA4439" w:rsidRPr="00E71A8B" w:rsidRDefault="00DA4439" w:rsidP="00BA3245">
            <w:pPr>
              <w:rPr>
                <w:b/>
                <w:snapToGrid w:val="0"/>
                <w:color w:val="000000"/>
                <w:sz w:val="16"/>
                <w:szCs w:val="16"/>
              </w:rPr>
            </w:pPr>
            <w:r w:rsidRPr="00E71A8B">
              <w:rPr>
                <w:b/>
                <w:snapToGrid w:val="0"/>
                <w:color w:val="000000"/>
                <w:sz w:val="16"/>
                <w:szCs w:val="16"/>
              </w:rPr>
              <w:t>SEED=</w:t>
            </w:r>
          </w:p>
        </w:tc>
        <w:tc>
          <w:tcPr>
            <w:tcW w:w="171" w:type="dxa"/>
            <w:shd w:val="clear" w:color="auto" w:fill="auto"/>
          </w:tcPr>
          <w:p w14:paraId="1C2967DB" w14:textId="77777777" w:rsidR="00DA4439" w:rsidRPr="00E71A8B" w:rsidRDefault="00DA4439" w:rsidP="00BA3245">
            <w:pPr>
              <w:rPr>
                <w:b/>
                <w:snapToGrid w:val="0"/>
                <w:color w:val="000000"/>
                <w:sz w:val="16"/>
                <w:szCs w:val="16"/>
              </w:rPr>
            </w:pPr>
            <w:r w:rsidRPr="00E71A8B">
              <w:rPr>
                <w:b/>
                <w:snapToGrid w:val="0"/>
                <w:color w:val="000000"/>
                <w:sz w:val="16"/>
                <w:szCs w:val="16"/>
              </w:rPr>
              <w:t>O</w:t>
            </w:r>
          </w:p>
        </w:tc>
        <w:tc>
          <w:tcPr>
            <w:tcW w:w="2151" w:type="dxa"/>
            <w:tcBorders>
              <w:bottom w:val="single" w:sz="6" w:space="0" w:color="auto"/>
            </w:tcBorders>
            <w:shd w:val="clear" w:color="auto" w:fill="auto"/>
          </w:tcPr>
          <w:p w14:paraId="7B81F247" w14:textId="77777777" w:rsidR="00DA4439" w:rsidRDefault="00DA4439" w:rsidP="00BA3245">
            <w:pPr>
              <w:jc w:val="center"/>
              <w:rPr>
                <w:snapToGrid w:val="0"/>
                <w:color w:val="000000"/>
                <w:sz w:val="16"/>
                <w:szCs w:val="16"/>
              </w:rPr>
            </w:pPr>
            <w:r>
              <w:rPr>
                <w:snapToGrid w:val="0"/>
                <w:color w:val="000000"/>
                <w:sz w:val="16"/>
                <w:szCs w:val="16"/>
              </w:rPr>
              <w:t>22601 345 76 98 239</w:t>
            </w:r>
          </w:p>
        </w:tc>
        <w:tc>
          <w:tcPr>
            <w:tcW w:w="1539" w:type="dxa"/>
            <w:shd w:val="clear" w:color="auto" w:fill="auto"/>
          </w:tcPr>
          <w:p w14:paraId="43389710" w14:textId="77777777" w:rsidR="00DA4439" w:rsidRPr="00E71A8B" w:rsidRDefault="00DA4439" w:rsidP="00BA3245">
            <w:pPr>
              <w:jc w:val="center"/>
              <w:rPr>
                <w:b/>
                <w:snapToGrid w:val="0"/>
                <w:color w:val="000000"/>
                <w:sz w:val="16"/>
                <w:szCs w:val="16"/>
              </w:rPr>
            </w:pPr>
            <w:r w:rsidRPr="00E71A8B">
              <w:rPr>
                <w:b/>
                <w:snapToGrid w:val="0"/>
                <w:color w:val="000000"/>
                <w:sz w:val="16"/>
                <w:szCs w:val="16"/>
              </w:rPr>
              <w:t>0</w:t>
            </w:r>
          </w:p>
        </w:tc>
        <w:tc>
          <w:tcPr>
            <w:tcW w:w="4635" w:type="dxa"/>
            <w:gridSpan w:val="2"/>
            <w:tcBorders>
              <w:right w:val="single" w:sz="6" w:space="0" w:color="auto"/>
            </w:tcBorders>
            <w:shd w:val="clear" w:color="auto" w:fill="auto"/>
          </w:tcPr>
          <w:p w14:paraId="6D0811A8" w14:textId="77777777" w:rsidR="00DA4439" w:rsidRPr="00E71A8B" w:rsidRDefault="00DA4439" w:rsidP="00BA3245">
            <w:pPr>
              <w:rPr>
                <w:snapToGrid w:val="0"/>
                <w:color w:val="000000"/>
                <w:sz w:val="16"/>
                <w:szCs w:val="16"/>
              </w:rPr>
            </w:pPr>
            <w:r w:rsidRPr="00E71A8B">
              <w:rPr>
                <w:snapToGrid w:val="0"/>
                <w:color w:val="000000"/>
                <w:sz w:val="16"/>
                <w:szCs w:val="16"/>
              </w:rPr>
              <w:t>random seed</w:t>
            </w:r>
          </w:p>
        </w:tc>
      </w:tr>
      <w:tr w:rsidR="00DA4439" w:rsidRPr="00E71A8B" w14:paraId="5E4D3805" w14:textId="77777777" w:rsidTr="00DA4439">
        <w:trPr>
          <w:trHeight w:val="288"/>
          <w:jc w:val="center"/>
        </w:trPr>
        <w:tc>
          <w:tcPr>
            <w:tcW w:w="890" w:type="dxa"/>
            <w:tcBorders>
              <w:left w:val="single" w:sz="6" w:space="0" w:color="auto"/>
            </w:tcBorders>
            <w:shd w:val="clear" w:color="auto" w:fill="auto"/>
          </w:tcPr>
          <w:p w14:paraId="61762243" w14:textId="77777777" w:rsidR="00DA4439" w:rsidRPr="00E71A8B" w:rsidRDefault="00DA4439" w:rsidP="00BA3245">
            <w:pPr>
              <w:rPr>
                <w:strike/>
                <w:snapToGrid w:val="0"/>
                <w:color w:val="000000"/>
                <w:sz w:val="16"/>
                <w:szCs w:val="16"/>
              </w:rPr>
            </w:pPr>
          </w:p>
        </w:tc>
        <w:tc>
          <w:tcPr>
            <w:tcW w:w="1397" w:type="dxa"/>
            <w:tcBorders>
              <w:left w:val="single" w:sz="6" w:space="0" w:color="auto"/>
            </w:tcBorders>
            <w:shd w:val="clear" w:color="auto" w:fill="auto"/>
          </w:tcPr>
          <w:p w14:paraId="0C0D6046" w14:textId="77777777" w:rsidR="00DA4439" w:rsidRPr="00E71A8B" w:rsidRDefault="00DA4439" w:rsidP="00BA3245">
            <w:pPr>
              <w:rPr>
                <w:b/>
                <w:snapToGrid w:val="0"/>
                <w:color w:val="000000"/>
                <w:sz w:val="16"/>
                <w:szCs w:val="16"/>
              </w:rPr>
            </w:pPr>
            <w:r w:rsidRPr="00E71A8B">
              <w:rPr>
                <w:b/>
                <w:snapToGrid w:val="0"/>
                <w:color w:val="000000"/>
                <w:sz w:val="16"/>
                <w:szCs w:val="16"/>
              </w:rPr>
              <w:t>ID=</w:t>
            </w:r>
          </w:p>
        </w:tc>
        <w:tc>
          <w:tcPr>
            <w:tcW w:w="171" w:type="dxa"/>
            <w:shd w:val="clear" w:color="auto" w:fill="auto"/>
          </w:tcPr>
          <w:p w14:paraId="78332189" w14:textId="77777777" w:rsidR="00DA4439" w:rsidRPr="00E71A8B" w:rsidRDefault="00DA4439" w:rsidP="00BA3245">
            <w:pPr>
              <w:rPr>
                <w:b/>
                <w:snapToGrid w:val="0"/>
                <w:color w:val="000000"/>
                <w:sz w:val="16"/>
                <w:szCs w:val="16"/>
              </w:rPr>
            </w:pPr>
            <w:r w:rsidRPr="00E71A8B">
              <w:rPr>
                <w:b/>
                <w:snapToGrid w:val="0"/>
                <w:color w:val="000000"/>
                <w:sz w:val="16"/>
                <w:szCs w:val="16"/>
              </w:rPr>
              <w:t>R</w:t>
            </w:r>
          </w:p>
        </w:tc>
        <w:tc>
          <w:tcPr>
            <w:tcW w:w="2151" w:type="dxa"/>
            <w:tcBorders>
              <w:bottom w:val="single" w:sz="6" w:space="0" w:color="auto"/>
            </w:tcBorders>
            <w:shd w:val="clear" w:color="auto" w:fill="auto"/>
          </w:tcPr>
          <w:p w14:paraId="5C9A893E" w14:textId="77777777" w:rsidR="00DA4439" w:rsidRDefault="00DA4439" w:rsidP="00BA3245">
            <w:pPr>
              <w:jc w:val="center"/>
              <w:rPr>
                <w:snapToGrid w:val="0"/>
                <w:color w:val="000000"/>
                <w:sz w:val="16"/>
                <w:szCs w:val="16"/>
              </w:rPr>
            </w:pPr>
            <w:r>
              <w:rPr>
                <w:snapToGrid w:val="0"/>
                <w:color w:val="000000"/>
                <w:sz w:val="16"/>
                <w:szCs w:val="16"/>
              </w:rPr>
              <w:t>CASEID</w:t>
            </w:r>
          </w:p>
        </w:tc>
        <w:tc>
          <w:tcPr>
            <w:tcW w:w="1539" w:type="dxa"/>
            <w:shd w:val="clear" w:color="auto" w:fill="auto"/>
          </w:tcPr>
          <w:p w14:paraId="2F8FEEC2"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shd w:val="clear" w:color="auto" w:fill="auto"/>
          </w:tcPr>
          <w:p w14:paraId="3FC75D25" w14:textId="77777777" w:rsidR="00DA4439" w:rsidRPr="00E71A8B" w:rsidRDefault="00DA4439" w:rsidP="00BA3245">
            <w:pPr>
              <w:rPr>
                <w:snapToGrid w:val="0"/>
                <w:color w:val="000000"/>
                <w:sz w:val="16"/>
                <w:szCs w:val="16"/>
              </w:rPr>
            </w:pPr>
            <w:r w:rsidRPr="00E71A8B">
              <w:rPr>
                <w:snapToGrid w:val="0"/>
                <w:color w:val="000000"/>
                <w:sz w:val="16"/>
                <w:szCs w:val="16"/>
              </w:rPr>
              <w:t>case identification - a single variable</w:t>
            </w:r>
          </w:p>
        </w:tc>
      </w:tr>
      <w:tr w:rsidR="00DA4439" w:rsidRPr="00E71A8B" w14:paraId="31830151" w14:textId="77777777" w:rsidTr="00DA4439">
        <w:trPr>
          <w:trHeight w:val="288"/>
          <w:jc w:val="center"/>
        </w:trPr>
        <w:tc>
          <w:tcPr>
            <w:tcW w:w="890" w:type="dxa"/>
            <w:tcBorders>
              <w:left w:val="single" w:sz="6" w:space="0" w:color="auto"/>
            </w:tcBorders>
            <w:shd w:val="clear" w:color="auto" w:fill="auto"/>
          </w:tcPr>
          <w:p w14:paraId="536B0104" w14:textId="77777777" w:rsidR="00DA4439" w:rsidRPr="00E71A8B" w:rsidRDefault="00DA4439" w:rsidP="00BA3245">
            <w:pPr>
              <w:rPr>
                <w:strike/>
                <w:snapToGrid w:val="0"/>
                <w:color w:val="000000"/>
                <w:sz w:val="16"/>
                <w:szCs w:val="16"/>
              </w:rPr>
            </w:pPr>
          </w:p>
        </w:tc>
        <w:tc>
          <w:tcPr>
            <w:tcW w:w="1397" w:type="dxa"/>
            <w:tcBorders>
              <w:left w:val="single" w:sz="6" w:space="0" w:color="auto"/>
            </w:tcBorders>
            <w:shd w:val="clear" w:color="auto" w:fill="auto"/>
          </w:tcPr>
          <w:p w14:paraId="4B12D131" w14:textId="77777777" w:rsidR="00DA4439" w:rsidRDefault="00DA4439" w:rsidP="00BA3245">
            <w:pPr>
              <w:rPr>
                <w:b/>
                <w:snapToGrid w:val="0"/>
                <w:color w:val="000000"/>
                <w:sz w:val="16"/>
                <w:szCs w:val="16"/>
              </w:rPr>
            </w:pPr>
            <w:r>
              <w:rPr>
                <w:b/>
                <w:snapToGrid w:val="0"/>
                <w:color w:val="000000"/>
                <w:sz w:val="16"/>
                <w:szCs w:val="16"/>
              </w:rPr>
              <w:t>VARSTRAT=</w:t>
            </w:r>
          </w:p>
        </w:tc>
        <w:tc>
          <w:tcPr>
            <w:tcW w:w="171" w:type="dxa"/>
            <w:shd w:val="clear" w:color="auto" w:fill="auto"/>
          </w:tcPr>
          <w:p w14:paraId="2BF01D5E"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bottom w:val="single" w:sz="6" w:space="0" w:color="auto"/>
            </w:tcBorders>
            <w:shd w:val="clear" w:color="auto" w:fill="auto"/>
          </w:tcPr>
          <w:p w14:paraId="35A36D73" w14:textId="77777777" w:rsidR="00DA4439" w:rsidRDefault="00DA4439" w:rsidP="00BA3245">
            <w:pPr>
              <w:jc w:val="center"/>
              <w:rPr>
                <w:snapToGrid w:val="0"/>
                <w:color w:val="000000"/>
                <w:sz w:val="16"/>
                <w:szCs w:val="16"/>
              </w:rPr>
            </w:pPr>
            <w:r>
              <w:rPr>
                <w:snapToGrid w:val="0"/>
                <w:color w:val="000000"/>
                <w:sz w:val="16"/>
                <w:szCs w:val="16"/>
              </w:rPr>
              <w:t>VARSTRAT</w:t>
            </w:r>
          </w:p>
        </w:tc>
        <w:tc>
          <w:tcPr>
            <w:tcW w:w="1539" w:type="dxa"/>
            <w:shd w:val="clear" w:color="auto" w:fill="auto"/>
          </w:tcPr>
          <w:p w14:paraId="59AAA77F" w14:textId="77777777" w:rsidR="00DA4439" w:rsidRDefault="00DA4439" w:rsidP="00BA3245">
            <w:pPr>
              <w:jc w:val="center"/>
              <w:rPr>
                <w:b/>
                <w:snapToGrid w:val="0"/>
                <w:color w:val="000000"/>
                <w:sz w:val="16"/>
                <w:szCs w:val="16"/>
              </w:rPr>
            </w:pPr>
          </w:p>
        </w:tc>
        <w:tc>
          <w:tcPr>
            <w:tcW w:w="4635" w:type="dxa"/>
            <w:gridSpan w:val="2"/>
            <w:tcBorders>
              <w:right w:val="single" w:sz="6" w:space="0" w:color="auto"/>
            </w:tcBorders>
            <w:shd w:val="clear" w:color="auto" w:fill="auto"/>
          </w:tcPr>
          <w:p w14:paraId="02E8A15C" w14:textId="77777777" w:rsidR="00DA4439" w:rsidRDefault="00DA4439" w:rsidP="00BA3245">
            <w:pPr>
              <w:rPr>
                <w:snapToGrid w:val="0"/>
                <w:color w:val="000000"/>
                <w:sz w:val="16"/>
                <w:szCs w:val="16"/>
              </w:rPr>
            </w:pPr>
            <w:r>
              <w:rPr>
                <w:snapToGrid w:val="0"/>
                <w:color w:val="000000"/>
                <w:sz w:val="16"/>
                <w:szCs w:val="16"/>
              </w:rPr>
              <w:t>Variance Stratum</w:t>
            </w:r>
          </w:p>
        </w:tc>
      </w:tr>
      <w:tr w:rsidR="00DA4439" w:rsidRPr="00E71A8B" w14:paraId="7E176357" w14:textId="77777777" w:rsidTr="00DA4439">
        <w:trPr>
          <w:trHeight w:val="288"/>
          <w:jc w:val="center"/>
        </w:trPr>
        <w:tc>
          <w:tcPr>
            <w:tcW w:w="890" w:type="dxa"/>
            <w:tcBorders>
              <w:left w:val="single" w:sz="6" w:space="0" w:color="auto"/>
            </w:tcBorders>
            <w:shd w:val="clear" w:color="auto" w:fill="auto"/>
          </w:tcPr>
          <w:p w14:paraId="09D6516E" w14:textId="77777777" w:rsidR="00DA4439" w:rsidRPr="00E71A8B" w:rsidRDefault="00DA4439" w:rsidP="00BA3245">
            <w:pPr>
              <w:rPr>
                <w:strike/>
                <w:snapToGrid w:val="0"/>
                <w:color w:val="000000"/>
                <w:sz w:val="16"/>
                <w:szCs w:val="16"/>
              </w:rPr>
            </w:pPr>
          </w:p>
        </w:tc>
        <w:tc>
          <w:tcPr>
            <w:tcW w:w="1397" w:type="dxa"/>
            <w:tcBorders>
              <w:left w:val="single" w:sz="6" w:space="0" w:color="auto"/>
            </w:tcBorders>
            <w:shd w:val="clear" w:color="auto" w:fill="auto"/>
          </w:tcPr>
          <w:p w14:paraId="7DFE9AA3" w14:textId="77777777" w:rsidR="00DA4439" w:rsidRDefault="00DA4439" w:rsidP="00BA3245">
            <w:pPr>
              <w:rPr>
                <w:b/>
                <w:snapToGrid w:val="0"/>
                <w:color w:val="000000"/>
                <w:sz w:val="16"/>
                <w:szCs w:val="16"/>
              </w:rPr>
            </w:pPr>
            <w:r>
              <w:rPr>
                <w:b/>
                <w:snapToGrid w:val="0"/>
                <w:color w:val="000000"/>
                <w:sz w:val="16"/>
                <w:szCs w:val="16"/>
              </w:rPr>
              <w:t>VARUNIT=</w:t>
            </w:r>
          </w:p>
        </w:tc>
        <w:tc>
          <w:tcPr>
            <w:tcW w:w="171" w:type="dxa"/>
            <w:shd w:val="clear" w:color="auto" w:fill="auto"/>
          </w:tcPr>
          <w:p w14:paraId="2B7F4977"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bottom w:val="single" w:sz="6" w:space="0" w:color="auto"/>
            </w:tcBorders>
            <w:shd w:val="clear" w:color="auto" w:fill="auto"/>
          </w:tcPr>
          <w:p w14:paraId="4D322396" w14:textId="77777777" w:rsidR="00DA4439" w:rsidRDefault="00DA4439" w:rsidP="00BA3245">
            <w:pPr>
              <w:jc w:val="center"/>
              <w:rPr>
                <w:snapToGrid w:val="0"/>
                <w:color w:val="000000"/>
                <w:sz w:val="16"/>
                <w:szCs w:val="16"/>
              </w:rPr>
            </w:pPr>
            <w:r>
              <w:rPr>
                <w:snapToGrid w:val="0"/>
                <w:color w:val="000000"/>
                <w:sz w:val="16"/>
                <w:szCs w:val="16"/>
              </w:rPr>
              <w:t>VARUNIT</w:t>
            </w:r>
          </w:p>
        </w:tc>
        <w:tc>
          <w:tcPr>
            <w:tcW w:w="1539" w:type="dxa"/>
            <w:shd w:val="clear" w:color="auto" w:fill="auto"/>
          </w:tcPr>
          <w:p w14:paraId="178C04AA" w14:textId="77777777" w:rsidR="00DA4439" w:rsidRDefault="00DA4439" w:rsidP="00BA3245">
            <w:pPr>
              <w:jc w:val="center"/>
              <w:rPr>
                <w:b/>
                <w:snapToGrid w:val="0"/>
                <w:color w:val="000000"/>
                <w:sz w:val="16"/>
                <w:szCs w:val="16"/>
              </w:rPr>
            </w:pPr>
          </w:p>
        </w:tc>
        <w:tc>
          <w:tcPr>
            <w:tcW w:w="4635" w:type="dxa"/>
            <w:gridSpan w:val="2"/>
            <w:tcBorders>
              <w:right w:val="single" w:sz="6" w:space="0" w:color="auto"/>
            </w:tcBorders>
            <w:shd w:val="clear" w:color="auto" w:fill="auto"/>
          </w:tcPr>
          <w:p w14:paraId="719BB90F" w14:textId="77777777" w:rsidR="00DA4439" w:rsidRDefault="00DA4439" w:rsidP="00BA3245">
            <w:pPr>
              <w:rPr>
                <w:snapToGrid w:val="0"/>
                <w:color w:val="000000"/>
                <w:sz w:val="16"/>
                <w:szCs w:val="16"/>
              </w:rPr>
            </w:pPr>
            <w:r>
              <w:rPr>
                <w:snapToGrid w:val="0"/>
                <w:color w:val="000000"/>
                <w:sz w:val="16"/>
                <w:szCs w:val="16"/>
              </w:rPr>
              <w:t>Variance Unit</w:t>
            </w:r>
          </w:p>
        </w:tc>
      </w:tr>
      <w:tr w:rsidR="00DA4439" w:rsidRPr="00E71A8B" w14:paraId="1536222F" w14:textId="77777777" w:rsidTr="00DA4439">
        <w:trPr>
          <w:trHeight w:hRule="exact" w:val="144"/>
          <w:jc w:val="center"/>
        </w:trPr>
        <w:tc>
          <w:tcPr>
            <w:tcW w:w="890" w:type="dxa"/>
            <w:tcBorders>
              <w:left w:val="single" w:sz="6" w:space="0" w:color="auto"/>
              <w:bottom w:val="single" w:sz="6" w:space="0" w:color="auto"/>
            </w:tcBorders>
          </w:tcPr>
          <w:p w14:paraId="624AFA36" w14:textId="77777777" w:rsidR="00DA4439" w:rsidRPr="00E71A8B" w:rsidRDefault="00DA4439" w:rsidP="00BA3245">
            <w:pPr>
              <w:jc w:val="right"/>
              <w:rPr>
                <w:snapToGrid w:val="0"/>
                <w:color w:val="000000"/>
                <w:sz w:val="16"/>
                <w:szCs w:val="16"/>
              </w:rPr>
            </w:pPr>
          </w:p>
        </w:tc>
        <w:tc>
          <w:tcPr>
            <w:tcW w:w="1397" w:type="dxa"/>
            <w:tcBorders>
              <w:left w:val="single" w:sz="6" w:space="0" w:color="auto"/>
              <w:bottom w:val="single" w:sz="6" w:space="0" w:color="auto"/>
            </w:tcBorders>
          </w:tcPr>
          <w:p w14:paraId="716DE253" w14:textId="77777777" w:rsidR="00DA4439" w:rsidRPr="00E71A8B" w:rsidRDefault="00DA4439" w:rsidP="00BA3245">
            <w:pPr>
              <w:jc w:val="right"/>
              <w:rPr>
                <w:b/>
                <w:snapToGrid w:val="0"/>
                <w:color w:val="000000"/>
                <w:sz w:val="16"/>
                <w:szCs w:val="16"/>
              </w:rPr>
            </w:pPr>
          </w:p>
        </w:tc>
        <w:tc>
          <w:tcPr>
            <w:tcW w:w="171" w:type="dxa"/>
            <w:tcBorders>
              <w:bottom w:val="single" w:sz="6" w:space="0" w:color="auto"/>
            </w:tcBorders>
          </w:tcPr>
          <w:p w14:paraId="1F907BE5" w14:textId="77777777" w:rsidR="00DA4439" w:rsidRPr="00E71A8B" w:rsidRDefault="00DA4439" w:rsidP="00BA3245">
            <w:pPr>
              <w:jc w:val="right"/>
              <w:rPr>
                <w:b/>
                <w:snapToGrid w:val="0"/>
                <w:color w:val="000000"/>
                <w:sz w:val="16"/>
                <w:szCs w:val="16"/>
              </w:rPr>
            </w:pPr>
          </w:p>
        </w:tc>
        <w:tc>
          <w:tcPr>
            <w:tcW w:w="2151" w:type="dxa"/>
            <w:tcBorders>
              <w:bottom w:val="single" w:sz="6" w:space="0" w:color="auto"/>
            </w:tcBorders>
          </w:tcPr>
          <w:p w14:paraId="04EDCFD8" w14:textId="77777777" w:rsidR="00DA4439" w:rsidRDefault="00DA4439" w:rsidP="00BA3245">
            <w:pPr>
              <w:jc w:val="center"/>
              <w:rPr>
                <w:snapToGrid w:val="0"/>
                <w:color w:val="000000"/>
                <w:sz w:val="16"/>
                <w:szCs w:val="16"/>
              </w:rPr>
            </w:pPr>
          </w:p>
        </w:tc>
        <w:tc>
          <w:tcPr>
            <w:tcW w:w="1539" w:type="dxa"/>
            <w:tcBorders>
              <w:bottom w:val="single" w:sz="6" w:space="0" w:color="auto"/>
            </w:tcBorders>
          </w:tcPr>
          <w:p w14:paraId="324B482B" w14:textId="77777777" w:rsidR="00DA4439" w:rsidRPr="00E71A8B" w:rsidRDefault="00DA4439" w:rsidP="00BA3245">
            <w:pPr>
              <w:jc w:val="center"/>
              <w:rPr>
                <w:b/>
                <w:snapToGrid w:val="0"/>
                <w:color w:val="000000"/>
                <w:sz w:val="16"/>
                <w:szCs w:val="16"/>
              </w:rPr>
            </w:pPr>
          </w:p>
        </w:tc>
        <w:tc>
          <w:tcPr>
            <w:tcW w:w="4635" w:type="dxa"/>
            <w:gridSpan w:val="2"/>
            <w:tcBorders>
              <w:bottom w:val="single" w:sz="6" w:space="0" w:color="auto"/>
              <w:right w:val="single" w:sz="6" w:space="0" w:color="auto"/>
            </w:tcBorders>
          </w:tcPr>
          <w:p w14:paraId="0D1C6407" w14:textId="77777777" w:rsidR="00DA4439" w:rsidRPr="00E71A8B" w:rsidRDefault="00DA4439" w:rsidP="00BA3245">
            <w:pPr>
              <w:jc w:val="right"/>
              <w:rPr>
                <w:snapToGrid w:val="0"/>
                <w:color w:val="000000"/>
                <w:sz w:val="16"/>
                <w:szCs w:val="16"/>
              </w:rPr>
            </w:pPr>
          </w:p>
        </w:tc>
      </w:tr>
      <w:tr w:rsidR="00DA4439" w:rsidRPr="00E71A8B" w14:paraId="01A00749" w14:textId="77777777" w:rsidTr="00DA4439">
        <w:trPr>
          <w:trHeight w:hRule="exact" w:val="144"/>
          <w:jc w:val="center"/>
        </w:trPr>
        <w:tc>
          <w:tcPr>
            <w:tcW w:w="890" w:type="dxa"/>
            <w:tcBorders>
              <w:left w:val="single" w:sz="6" w:space="0" w:color="auto"/>
            </w:tcBorders>
          </w:tcPr>
          <w:p w14:paraId="58CA1D0B" w14:textId="77777777" w:rsidR="00DA4439" w:rsidRPr="00E71A8B" w:rsidRDefault="00DA4439" w:rsidP="00BA3245">
            <w:pPr>
              <w:jc w:val="right"/>
              <w:rPr>
                <w:snapToGrid w:val="0"/>
                <w:color w:val="000000"/>
                <w:sz w:val="16"/>
                <w:szCs w:val="16"/>
              </w:rPr>
            </w:pPr>
          </w:p>
        </w:tc>
        <w:tc>
          <w:tcPr>
            <w:tcW w:w="1397" w:type="dxa"/>
            <w:tcBorders>
              <w:left w:val="single" w:sz="6" w:space="0" w:color="auto"/>
            </w:tcBorders>
          </w:tcPr>
          <w:p w14:paraId="5CC92322" w14:textId="77777777" w:rsidR="00DA4439" w:rsidRPr="00E71A8B" w:rsidRDefault="00DA4439" w:rsidP="00BA3245">
            <w:pPr>
              <w:rPr>
                <w:b/>
                <w:snapToGrid w:val="0"/>
                <w:color w:val="000000"/>
                <w:sz w:val="16"/>
                <w:szCs w:val="16"/>
              </w:rPr>
            </w:pPr>
          </w:p>
        </w:tc>
        <w:tc>
          <w:tcPr>
            <w:tcW w:w="171" w:type="dxa"/>
          </w:tcPr>
          <w:p w14:paraId="2B55BE06" w14:textId="77777777" w:rsidR="00DA4439" w:rsidRPr="00E71A8B" w:rsidRDefault="00DA4439" w:rsidP="00BA3245">
            <w:pPr>
              <w:rPr>
                <w:b/>
                <w:snapToGrid w:val="0"/>
                <w:color w:val="000000"/>
                <w:sz w:val="16"/>
                <w:szCs w:val="16"/>
              </w:rPr>
            </w:pPr>
          </w:p>
        </w:tc>
        <w:tc>
          <w:tcPr>
            <w:tcW w:w="2151" w:type="dxa"/>
            <w:tcBorders>
              <w:top w:val="single" w:sz="6" w:space="0" w:color="auto"/>
            </w:tcBorders>
          </w:tcPr>
          <w:p w14:paraId="1367AA86" w14:textId="77777777" w:rsidR="00DA4439" w:rsidRPr="00E71A8B" w:rsidRDefault="00DA4439" w:rsidP="00BA3245">
            <w:pPr>
              <w:jc w:val="center"/>
              <w:rPr>
                <w:snapToGrid w:val="0"/>
                <w:color w:val="000000"/>
                <w:sz w:val="16"/>
                <w:szCs w:val="16"/>
              </w:rPr>
            </w:pPr>
          </w:p>
        </w:tc>
        <w:tc>
          <w:tcPr>
            <w:tcW w:w="1539" w:type="dxa"/>
            <w:tcBorders>
              <w:top w:val="single" w:sz="6" w:space="0" w:color="auto"/>
            </w:tcBorders>
          </w:tcPr>
          <w:p w14:paraId="0B058EF4"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6F49E9EC" w14:textId="77777777" w:rsidR="00DA4439" w:rsidRPr="00E71A8B" w:rsidRDefault="00DA4439" w:rsidP="00BA3245">
            <w:pPr>
              <w:rPr>
                <w:snapToGrid w:val="0"/>
                <w:color w:val="000000"/>
                <w:sz w:val="16"/>
                <w:szCs w:val="16"/>
              </w:rPr>
            </w:pPr>
          </w:p>
        </w:tc>
      </w:tr>
      <w:tr w:rsidR="00DA4439" w:rsidRPr="00E71A8B" w14:paraId="3E5BF79D" w14:textId="77777777" w:rsidTr="00DA4439">
        <w:trPr>
          <w:trHeight w:val="288"/>
          <w:jc w:val="center"/>
        </w:trPr>
        <w:tc>
          <w:tcPr>
            <w:tcW w:w="890" w:type="dxa"/>
            <w:tcBorders>
              <w:left w:val="single" w:sz="6" w:space="0" w:color="auto"/>
            </w:tcBorders>
            <w:vAlign w:val="center"/>
          </w:tcPr>
          <w:p w14:paraId="73443B6E" w14:textId="77777777" w:rsidR="00DA4439" w:rsidRPr="00E71A8B" w:rsidRDefault="00DA4439" w:rsidP="00BA3245">
            <w:pPr>
              <w:rPr>
                <w:snapToGrid w:val="0"/>
                <w:color w:val="000000"/>
                <w:sz w:val="16"/>
                <w:szCs w:val="16"/>
              </w:rPr>
            </w:pPr>
            <w:r w:rsidRPr="00E71A8B">
              <w:rPr>
                <w:snapToGrid w:val="0"/>
                <w:color w:val="000000"/>
                <w:sz w:val="16"/>
                <w:szCs w:val="16"/>
              </w:rPr>
              <w:t>Sampling</w:t>
            </w:r>
          </w:p>
        </w:tc>
        <w:tc>
          <w:tcPr>
            <w:tcW w:w="1397" w:type="dxa"/>
            <w:tcBorders>
              <w:left w:val="single" w:sz="6" w:space="0" w:color="auto"/>
            </w:tcBorders>
          </w:tcPr>
          <w:p w14:paraId="1BA8E8D8" w14:textId="77777777" w:rsidR="00DA4439" w:rsidRPr="00E71A8B" w:rsidRDefault="00DA4439" w:rsidP="00BA3245">
            <w:pPr>
              <w:rPr>
                <w:b/>
                <w:snapToGrid w:val="0"/>
                <w:color w:val="000000"/>
                <w:sz w:val="16"/>
                <w:szCs w:val="16"/>
              </w:rPr>
            </w:pPr>
            <w:r w:rsidRPr="00E71A8B">
              <w:rPr>
                <w:b/>
                <w:snapToGrid w:val="0"/>
                <w:color w:val="000000"/>
                <w:sz w:val="16"/>
                <w:szCs w:val="16"/>
              </w:rPr>
              <w:t>RATE=</w:t>
            </w:r>
          </w:p>
        </w:tc>
        <w:tc>
          <w:tcPr>
            <w:tcW w:w="171" w:type="dxa"/>
          </w:tcPr>
          <w:p w14:paraId="39F96B7A" w14:textId="77777777" w:rsidR="00DA4439" w:rsidRPr="00E71A8B" w:rsidRDefault="00DA4439" w:rsidP="00BA3245">
            <w:pPr>
              <w:rPr>
                <w:b/>
                <w:snapToGrid w:val="0"/>
                <w:color w:val="000000"/>
                <w:sz w:val="16"/>
                <w:szCs w:val="16"/>
              </w:rPr>
            </w:pPr>
            <w:r w:rsidRPr="00E71A8B">
              <w:rPr>
                <w:b/>
                <w:snapToGrid w:val="0"/>
                <w:color w:val="000000"/>
                <w:sz w:val="16"/>
                <w:szCs w:val="16"/>
              </w:rPr>
              <w:t>R</w:t>
            </w:r>
          </w:p>
        </w:tc>
        <w:tc>
          <w:tcPr>
            <w:tcW w:w="2151" w:type="dxa"/>
            <w:tcBorders>
              <w:bottom w:val="single" w:sz="6" w:space="0" w:color="auto"/>
            </w:tcBorders>
          </w:tcPr>
          <w:p w14:paraId="309D0C53" w14:textId="77777777" w:rsidR="00DA4439" w:rsidRDefault="00DA4439" w:rsidP="00BA3245">
            <w:pPr>
              <w:jc w:val="center"/>
              <w:rPr>
                <w:snapToGrid w:val="0"/>
                <w:color w:val="000000"/>
                <w:sz w:val="16"/>
                <w:szCs w:val="16"/>
              </w:rPr>
            </w:pPr>
            <w:r>
              <w:rPr>
                <w:snapToGrid w:val="0"/>
                <w:color w:val="000000"/>
                <w:sz w:val="16"/>
                <w:szCs w:val="16"/>
              </w:rPr>
              <w:t>RATE</w:t>
            </w:r>
          </w:p>
        </w:tc>
        <w:tc>
          <w:tcPr>
            <w:tcW w:w="1539" w:type="dxa"/>
          </w:tcPr>
          <w:p w14:paraId="13EEA04D"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44885CC6" w14:textId="77777777" w:rsidR="00DA4439" w:rsidRPr="00E71A8B" w:rsidRDefault="00DA4439" w:rsidP="00BA3245">
            <w:pPr>
              <w:rPr>
                <w:snapToGrid w:val="0"/>
                <w:color w:val="000000"/>
                <w:sz w:val="16"/>
                <w:szCs w:val="16"/>
              </w:rPr>
            </w:pPr>
            <w:r w:rsidRPr="00E71A8B">
              <w:rPr>
                <w:snapToGrid w:val="0"/>
                <w:color w:val="000000"/>
                <w:sz w:val="16"/>
                <w:szCs w:val="16"/>
              </w:rPr>
              <w:t>swapping rate - a single variable or a number</w:t>
            </w:r>
          </w:p>
        </w:tc>
      </w:tr>
      <w:tr w:rsidR="00DA4439" w:rsidRPr="00E71A8B" w14:paraId="63CE7A00" w14:textId="77777777" w:rsidTr="00DA4439">
        <w:trPr>
          <w:trHeight w:val="288"/>
          <w:jc w:val="center"/>
        </w:trPr>
        <w:tc>
          <w:tcPr>
            <w:tcW w:w="890" w:type="dxa"/>
            <w:tcBorders>
              <w:left w:val="single" w:sz="6" w:space="0" w:color="auto"/>
            </w:tcBorders>
          </w:tcPr>
          <w:p w14:paraId="69371A26" w14:textId="77777777" w:rsidR="00DA4439" w:rsidRPr="00E71A8B" w:rsidRDefault="00DA4439" w:rsidP="00BA3245">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01F31507" w14:textId="77777777" w:rsidR="00DA4439" w:rsidRPr="00E71A8B" w:rsidRDefault="00DA4439" w:rsidP="00BA3245">
            <w:pPr>
              <w:rPr>
                <w:b/>
                <w:snapToGrid w:val="0"/>
                <w:color w:val="000000"/>
                <w:sz w:val="16"/>
                <w:szCs w:val="16"/>
              </w:rPr>
            </w:pPr>
            <w:r w:rsidRPr="00E71A8B">
              <w:rPr>
                <w:b/>
                <w:snapToGrid w:val="0"/>
                <w:color w:val="000000"/>
                <w:sz w:val="16"/>
                <w:szCs w:val="16"/>
              </w:rPr>
              <w:t>MOS=</w:t>
            </w:r>
          </w:p>
        </w:tc>
        <w:tc>
          <w:tcPr>
            <w:tcW w:w="171" w:type="dxa"/>
          </w:tcPr>
          <w:p w14:paraId="657A4C43" w14:textId="77777777" w:rsidR="00DA4439" w:rsidRPr="00E71A8B" w:rsidRDefault="00DA4439" w:rsidP="00BA3245">
            <w:pPr>
              <w:rPr>
                <w:b/>
                <w:snapToGrid w:val="0"/>
                <w:color w:val="000000"/>
                <w:sz w:val="16"/>
                <w:szCs w:val="16"/>
              </w:rPr>
            </w:pPr>
            <w:r w:rsidRPr="00E71A8B">
              <w:rPr>
                <w:b/>
                <w:snapToGrid w:val="0"/>
                <w:color w:val="000000"/>
                <w:sz w:val="16"/>
                <w:szCs w:val="16"/>
              </w:rPr>
              <w:t>O</w:t>
            </w:r>
          </w:p>
        </w:tc>
        <w:tc>
          <w:tcPr>
            <w:tcW w:w="2151" w:type="dxa"/>
            <w:tcBorders>
              <w:bottom w:val="single" w:sz="6" w:space="0" w:color="auto"/>
            </w:tcBorders>
          </w:tcPr>
          <w:p w14:paraId="1FCC9251" w14:textId="77777777" w:rsidR="00DA4439" w:rsidRDefault="00DA4439" w:rsidP="00BA3245">
            <w:pPr>
              <w:jc w:val="center"/>
              <w:rPr>
                <w:snapToGrid w:val="0"/>
                <w:color w:val="000000"/>
                <w:sz w:val="16"/>
                <w:szCs w:val="16"/>
              </w:rPr>
            </w:pPr>
          </w:p>
        </w:tc>
        <w:tc>
          <w:tcPr>
            <w:tcW w:w="1539" w:type="dxa"/>
          </w:tcPr>
          <w:p w14:paraId="0615EE18" w14:textId="77777777" w:rsidR="00DA4439" w:rsidRPr="00E71A8B" w:rsidRDefault="00DA4439" w:rsidP="00BA3245">
            <w:pPr>
              <w:jc w:val="center"/>
              <w:rPr>
                <w:b/>
                <w:snapToGrid w:val="0"/>
                <w:color w:val="000000"/>
                <w:sz w:val="16"/>
                <w:szCs w:val="16"/>
              </w:rPr>
            </w:pPr>
            <w:r w:rsidRPr="00E71A8B">
              <w:rPr>
                <w:b/>
                <w:snapToGrid w:val="0"/>
                <w:color w:val="000000"/>
                <w:sz w:val="16"/>
                <w:szCs w:val="16"/>
              </w:rPr>
              <w:t>1</w:t>
            </w:r>
          </w:p>
        </w:tc>
        <w:tc>
          <w:tcPr>
            <w:tcW w:w="4635" w:type="dxa"/>
            <w:gridSpan w:val="2"/>
            <w:tcBorders>
              <w:right w:val="single" w:sz="6" w:space="0" w:color="auto"/>
            </w:tcBorders>
          </w:tcPr>
          <w:p w14:paraId="125BB8D5" w14:textId="77777777" w:rsidR="00DA4439" w:rsidRPr="00E71A8B" w:rsidRDefault="00DA4439" w:rsidP="00BA3245">
            <w:pPr>
              <w:rPr>
                <w:snapToGrid w:val="0"/>
                <w:color w:val="000000"/>
                <w:sz w:val="16"/>
                <w:szCs w:val="16"/>
              </w:rPr>
            </w:pPr>
            <w:r w:rsidRPr="00E71A8B">
              <w:rPr>
                <w:snapToGrid w:val="0"/>
                <w:color w:val="000000"/>
                <w:sz w:val="16"/>
                <w:szCs w:val="16"/>
              </w:rPr>
              <w:t>measure of size  - a single variable</w:t>
            </w:r>
          </w:p>
        </w:tc>
      </w:tr>
      <w:tr w:rsidR="00DA4439" w:rsidRPr="00E71A8B" w14:paraId="06240F65" w14:textId="77777777" w:rsidTr="00DA4439">
        <w:trPr>
          <w:trHeight w:val="288"/>
          <w:jc w:val="center"/>
        </w:trPr>
        <w:tc>
          <w:tcPr>
            <w:tcW w:w="890" w:type="dxa"/>
            <w:tcBorders>
              <w:left w:val="single" w:sz="6" w:space="0" w:color="auto"/>
            </w:tcBorders>
            <w:shd w:val="clear" w:color="auto" w:fill="auto"/>
          </w:tcPr>
          <w:p w14:paraId="032B3BCE" w14:textId="77777777" w:rsidR="00DA4439" w:rsidRPr="00E71A8B" w:rsidRDefault="00DA4439" w:rsidP="00BA3245">
            <w:pPr>
              <w:jc w:val="right"/>
              <w:rPr>
                <w:b/>
                <w:snapToGrid w:val="0"/>
                <w:color w:val="000000"/>
                <w:sz w:val="16"/>
                <w:szCs w:val="16"/>
              </w:rPr>
            </w:pPr>
            <w:r w:rsidRPr="00E71A8B">
              <w:rPr>
                <w:b/>
                <w:snapToGrid w:val="0"/>
                <w:color w:val="000000"/>
                <w:sz w:val="16"/>
                <w:szCs w:val="16"/>
              </w:rPr>
              <w:t xml:space="preserve"> </w:t>
            </w:r>
          </w:p>
        </w:tc>
        <w:tc>
          <w:tcPr>
            <w:tcW w:w="1397" w:type="dxa"/>
            <w:tcBorders>
              <w:left w:val="single" w:sz="6" w:space="0" w:color="auto"/>
            </w:tcBorders>
            <w:shd w:val="clear" w:color="auto" w:fill="auto"/>
          </w:tcPr>
          <w:p w14:paraId="2CA1ED3B" w14:textId="77777777" w:rsidR="00DA4439" w:rsidRPr="00E71A8B" w:rsidRDefault="00DA4439" w:rsidP="00BA3245">
            <w:pPr>
              <w:rPr>
                <w:b/>
                <w:snapToGrid w:val="0"/>
                <w:color w:val="000000"/>
                <w:sz w:val="16"/>
                <w:szCs w:val="16"/>
              </w:rPr>
            </w:pPr>
            <w:r w:rsidRPr="00E71A8B">
              <w:rPr>
                <w:b/>
                <w:snapToGrid w:val="0"/>
                <w:color w:val="000000"/>
                <w:sz w:val="16"/>
                <w:szCs w:val="16"/>
              </w:rPr>
              <w:t>STRATUM=</w:t>
            </w:r>
          </w:p>
        </w:tc>
        <w:tc>
          <w:tcPr>
            <w:tcW w:w="171" w:type="dxa"/>
            <w:shd w:val="clear" w:color="auto" w:fill="auto"/>
          </w:tcPr>
          <w:p w14:paraId="5B16CE65" w14:textId="77777777" w:rsidR="00DA4439" w:rsidRPr="00E71A8B" w:rsidRDefault="00DA4439" w:rsidP="00BA3245">
            <w:pPr>
              <w:rPr>
                <w:b/>
                <w:snapToGrid w:val="0"/>
                <w:color w:val="000000"/>
                <w:sz w:val="16"/>
                <w:szCs w:val="16"/>
              </w:rPr>
            </w:pPr>
            <w:r w:rsidRPr="00E71A8B">
              <w:rPr>
                <w:b/>
                <w:snapToGrid w:val="0"/>
                <w:color w:val="000000"/>
                <w:sz w:val="16"/>
                <w:szCs w:val="16"/>
              </w:rPr>
              <w:t>O</w:t>
            </w:r>
          </w:p>
        </w:tc>
        <w:tc>
          <w:tcPr>
            <w:tcW w:w="2151" w:type="dxa"/>
            <w:tcBorders>
              <w:bottom w:val="single" w:sz="6" w:space="0" w:color="auto"/>
            </w:tcBorders>
            <w:shd w:val="clear" w:color="auto" w:fill="auto"/>
          </w:tcPr>
          <w:p w14:paraId="14F8E0FF" w14:textId="77777777" w:rsidR="00DA4439" w:rsidRDefault="00DA4439" w:rsidP="00BA3245">
            <w:pPr>
              <w:jc w:val="center"/>
              <w:rPr>
                <w:snapToGrid w:val="0"/>
                <w:color w:val="000000"/>
                <w:sz w:val="16"/>
                <w:szCs w:val="16"/>
              </w:rPr>
            </w:pPr>
            <w:proofErr w:type="spellStart"/>
            <w:r>
              <w:rPr>
                <w:snapToGrid w:val="0"/>
                <w:color w:val="000000"/>
                <w:sz w:val="16"/>
                <w:szCs w:val="16"/>
              </w:rPr>
              <w:t>RiskStratum</w:t>
            </w:r>
            <w:proofErr w:type="spellEnd"/>
          </w:p>
        </w:tc>
        <w:tc>
          <w:tcPr>
            <w:tcW w:w="1539" w:type="dxa"/>
            <w:shd w:val="clear" w:color="auto" w:fill="auto"/>
          </w:tcPr>
          <w:p w14:paraId="2ADC441F" w14:textId="77777777" w:rsidR="00DA4439" w:rsidRPr="00E71A8B" w:rsidRDefault="00DA4439" w:rsidP="00BA3245">
            <w:pPr>
              <w:jc w:val="center"/>
              <w:rPr>
                <w:b/>
                <w:snapToGrid w:val="0"/>
                <w:color w:val="000000"/>
                <w:sz w:val="16"/>
                <w:szCs w:val="16"/>
              </w:rPr>
            </w:pPr>
            <w:r w:rsidRPr="00E71A8B">
              <w:rPr>
                <w:b/>
                <w:snapToGrid w:val="0"/>
                <w:color w:val="000000"/>
                <w:sz w:val="16"/>
                <w:szCs w:val="16"/>
              </w:rPr>
              <w:t>1</w:t>
            </w:r>
          </w:p>
        </w:tc>
        <w:tc>
          <w:tcPr>
            <w:tcW w:w="4635" w:type="dxa"/>
            <w:gridSpan w:val="2"/>
            <w:tcBorders>
              <w:right w:val="single" w:sz="6" w:space="0" w:color="auto"/>
            </w:tcBorders>
            <w:shd w:val="clear" w:color="auto" w:fill="auto"/>
          </w:tcPr>
          <w:p w14:paraId="5F2E168D" w14:textId="77777777" w:rsidR="00DA4439" w:rsidRPr="00E71A8B" w:rsidRDefault="00DA4439" w:rsidP="00BA3245">
            <w:pPr>
              <w:rPr>
                <w:snapToGrid w:val="0"/>
                <w:color w:val="000000"/>
                <w:sz w:val="16"/>
                <w:szCs w:val="16"/>
              </w:rPr>
            </w:pPr>
            <w:r w:rsidRPr="00E71A8B">
              <w:rPr>
                <w:snapToGrid w:val="0"/>
                <w:color w:val="000000"/>
                <w:sz w:val="16"/>
                <w:szCs w:val="16"/>
              </w:rPr>
              <w:t>stratum - a single variable</w:t>
            </w:r>
          </w:p>
        </w:tc>
      </w:tr>
      <w:tr w:rsidR="00DA4439" w:rsidRPr="00E71A8B" w14:paraId="79162154" w14:textId="77777777" w:rsidTr="00DA4439">
        <w:trPr>
          <w:trHeight w:val="288"/>
          <w:jc w:val="center"/>
        </w:trPr>
        <w:tc>
          <w:tcPr>
            <w:tcW w:w="890" w:type="dxa"/>
            <w:tcBorders>
              <w:left w:val="single" w:sz="6" w:space="0" w:color="auto"/>
              <w:right w:val="single" w:sz="6" w:space="0" w:color="auto"/>
            </w:tcBorders>
            <w:shd w:val="clear" w:color="auto" w:fill="auto"/>
            <w:vAlign w:val="center"/>
          </w:tcPr>
          <w:p w14:paraId="306F45F2" w14:textId="77777777" w:rsidR="00DA4439" w:rsidRPr="00E71A8B" w:rsidRDefault="00DA4439" w:rsidP="00BA3245">
            <w:pPr>
              <w:jc w:val="right"/>
              <w:rPr>
                <w:b/>
                <w:snapToGrid w:val="0"/>
                <w:color w:val="000000"/>
                <w:sz w:val="16"/>
                <w:szCs w:val="16"/>
              </w:rPr>
            </w:pPr>
          </w:p>
        </w:tc>
        <w:tc>
          <w:tcPr>
            <w:tcW w:w="1397" w:type="dxa"/>
            <w:tcBorders>
              <w:left w:val="single" w:sz="6" w:space="0" w:color="auto"/>
            </w:tcBorders>
            <w:shd w:val="clear" w:color="auto" w:fill="auto"/>
          </w:tcPr>
          <w:p w14:paraId="37DB2DDB" w14:textId="77777777" w:rsidR="00DA4439" w:rsidRPr="00E71A8B" w:rsidRDefault="00DA4439" w:rsidP="00BA3245">
            <w:pPr>
              <w:rPr>
                <w:b/>
                <w:snapToGrid w:val="0"/>
                <w:color w:val="000000"/>
                <w:sz w:val="16"/>
                <w:szCs w:val="16"/>
              </w:rPr>
            </w:pPr>
            <w:r w:rsidRPr="00E71A8B">
              <w:rPr>
                <w:b/>
                <w:snapToGrid w:val="0"/>
                <w:color w:val="000000"/>
                <w:sz w:val="16"/>
                <w:szCs w:val="16"/>
              </w:rPr>
              <w:t>SORTVARS=</w:t>
            </w:r>
          </w:p>
        </w:tc>
        <w:tc>
          <w:tcPr>
            <w:tcW w:w="171" w:type="dxa"/>
            <w:shd w:val="clear" w:color="auto" w:fill="auto"/>
          </w:tcPr>
          <w:p w14:paraId="6E7AF556" w14:textId="77777777" w:rsidR="00DA4439" w:rsidRPr="00E71A8B" w:rsidRDefault="00DA4439" w:rsidP="00BA3245">
            <w:pPr>
              <w:rPr>
                <w:b/>
                <w:snapToGrid w:val="0"/>
                <w:color w:val="000000"/>
                <w:sz w:val="16"/>
                <w:szCs w:val="16"/>
              </w:rPr>
            </w:pPr>
            <w:r w:rsidRPr="00E71A8B">
              <w:rPr>
                <w:b/>
                <w:snapToGrid w:val="0"/>
                <w:color w:val="000000"/>
                <w:sz w:val="16"/>
                <w:szCs w:val="16"/>
              </w:rPr>
              <w:t>O</w:t>
            </w:r>
          </w:p>
        </w:tc>
        <w:tc>
          <w:tcPr>
            <w:tcW w:w="2151" w:type="dxa"/>
            <w:tcBorders>
              <w:bottom w:val="single" w:sz="6" w:space="0" w:color="auto"/>
            </w:tcBorders>
            <w:shd w:val="clear" w:color="auto" w:fill="auto"/>
          </w:tcPr>
          <w:p w14:paraId="7E22C8B8" w14:textId="77777777" w:rsidR="00DA4439" w:rsidRDefault="00DA4439" w:rsidP="00BA3245">
            <w:pPr>
              <w:jc w:val="center"/>
              <w:rPr>
                <w:snapToGrid w:val="0"/>
                <w:color w:val="000000"/>
                <w:sz w:val="16"/>
                <w:szCs w:val="16"/>
              </w:rPr>
            </w:pPr>
          </w:p>
        </w:tc>
        <w:tc>
          <w:tcPr>
            <w:tcW w:w="1539" w:type="dxa"/>
            <w:shd w:val="clear" w:color="auto" w:fill="auto"/>
          </w:tcPr>
          <w:p w14:paraId="177B2B04" w14:textId="77777777" w:rsidR="00DA4439" w:rsidRPr="00E71A8B" w:rsidRDefault="00DA4439" w:rsidP="00BA3245">
            <w:pPr>
              <w:jc w:val="center"/>
              <w:rPr>
                <w:b/>
                <w:snapToGrid w:val="0"/>
                <w:color w:val="000000"/>
                <w:sz w:val="16"/>
                <w:szCs w:val="16"/>
              </w:rPr>
            </w:pPr>
            <w:r w:rsidRPr="00E71A8B">
              <w:rPr>
                <w:b/>
                <w:snapToGrid w:val="0"/>
                <w:color w:val="000000"/>
                <w:sz w:val="16"/>
                <w:szCs w:val="16"/>
              </w:rPr>
              <w:t>BOUNDARY||</w:t>
            </w:r>
          </w:p>
          <w:p w14:paraId="6B2DE8C8" w14:textId="77777777" w:rsidR="00DA4439" w:rsidRPr="00E71A8B" w:rsidRDefault="00DA4439" w:rsidP="00BA3245">
            <w:pPr>
              <w:jc w:val="center"/>
              <w:rPr>
                <w:b/>
                <w:snapToGrid w:val="0"/>
                <w:color w:val="000000"/>
                <w:sz w:val="16"/>
                <w:szCs w:val="16"/>
              </w:rPr>
            </w:pPr>
            <w:r w:rsidRPr="00E71A8B">
              <w:rPr>
                <w:b/>
                <w:snapToGrid w:val="0"/>
                <w:color w:val="000000"/>
                <w:sz w:val="16"/>
                <w:szCs w:val="16"/>
              </w:rPr>
              <w:t>SWAPVARS</w:t>
            </w:r>
            <w:r w:rsidRPr="00215E0E">
              <w:rPr>
                <w:b/>
                <w:snapToGrid w:val="0"/>
                <w:color w:val="000000"/>
                <w:sz w:val="16"/>
                <w:szCs w:val="16"/>
                <w:vertAlign w:val="superscript"/>
              </w:rPr>
              <w:t>1</w:t>
            </w:r>
          </w:p>
        </w:tc>
        <w:tc>
          <w:tcPr>
            <w:tcW w:w="4635" w:type="dxa"/>
            <w:gridSpan w:val="2"/>
            <w:tcBorders>
              <w:right w:val="single" w:sz="6" w:space="0" w:color="auto"/>
            </w:tcBorders>
            <w:shd w:val="clear" w:color="auto" w:fill="auto"/>
          </w:tcPr>
          <w:p w14:paraId="5B482090" w14:textId="77777777" w:rsidR="00DA4439" w:rsidRPr="00E71A8B" w:rsidRDefault="00DA4439" w:rsidP="00BA3245">
            <w:pPr>
              <w:rPr>
                <w:snapToGrid w:val="0"/>
                <w:color w:val="000000"/>
                <w:sz w:val="16"/>
                <w:szCs w:val="16"/>
              </w:rPr>
            </w:pPr>
            <w:r w:rsidRPr="00E71A8B">
              <w:rPr>
                <w:snapToGrid w:val="0"/>
                <w:color w:val="000000"/>
                <w:sz w:val="16"/>
                <w:szCs w:val="16"/>
              </w:rPr>
              <w:t>sort order for non-certainty selection - a list of variables</w:t>
            </w:r>
          </w:p>
        </w:tc>
      </w:tr>
      <w:tr w:rsidR="00DA4439" w:rsidRPr="00E71A8B" w14:paraId="0A16D1BC" w14:textId="77777777" w:rsidTr="00DA4439">
        <w:trPr>
          <w:trHeight w:hRule="exact" w:val="144"/>
          <w:jc w:val="center"/>
        </w:trPr>
        <w:tc>
          <w:tcPr>
            <w:tcW w:w="890" w:type="dxa"/>
            <w:tcBorders>
              <w:left w:val="single" w:sz="6" w:space="0" w:color="auto"/>
              <w:bottom w:val="single" w:sz="6" w:space="0" w:color="auto"/>
              <w:right w:val="single" w:sz="6" w:space="0" w:color="auto"/>
            </w:tcBorders>
            <w:shd w:val="clear" w:color="auto" w:fill="auto"/>
          </w:tcPr>
          <w:p w14:paraId="61099EBB" w14:textId="77777777" w:rsidR="00DA4439" w:rsidRPr="00E71A8B" w:rsidRDefault="00DA4439" w:rsidP="00BA3245">
            <w:pPr>
              <w:rPr>
                <w:snapToGrid w:val="0"/>
                <w:color w:val="000000"/>
                <w:sz w:val="16"/>
                <w:szCs w:val="16"/>
              </w:rPr>
            </w:pPr>
          </w:p>
        </w:tc>
        <w:tc>
          <w:tcPr>
            <w:tcW w:w="1397" w:type="dxa"/>
            <w:tcBorders>
              <w:left w:val="single" w:sz="6" w:space="0" w:color="auto"/>
              <w:bottom w:val="single" w:sz="6" w:space="0" w:color="auto"/>
            </w:tcBorders>
            <w:shd w:val="clear" w:color="auto" w:fill="FFFFFF"/>
          </w:tcPr>
          <w:p w14:paraId="491B58A8" w14:textId="77777777" w:rsidR="00DA4439" w:rsidRPr="00E71A8B" w:rsidRDefault="00DA4439" w:rsidP="00BA3245">
            <w:pPr>
              <w:rPr>
                <w:b/>
                <w:snapToGrid w:val="0"/>
                <w:color w:val="000000"/>
                <w:sz w:val="16"/>
                <w:szCs w:val="16"/>
              </w:rPr>
            </w:pPr>
          </w:p>
        </w:tc>
        <w:tc>
          <w:tcPr>
            <w:tcW w:w="171" w:type="dxa"/>
            <w:tcBorders>
              <w:bottom w:val="single" w:sz="6" w:space="0" w:color="auto"/>
            </w:tcBorders>
            <w:shd w:val="clear" w:color="auto" w:fill="FFFFFF"/>
          </w:tcPr>
          <w:p w14:paraId="3924EE03" w14:textId="77777777" w:rsidR="00DA4439" w:rsidRPr="00E71A8B" w:rsidRDefault="00DA4439" w:rsidP="00BA3245">
            <w:pPr>
              <w:rPr>
                <w:b/>
                <w:snapToGrid w:val="0"/>
                <w:color w:val="000000"/>
                <w:sz w:val="16"/>
                <w:szCs w:val="16"/>
              </w:rPr>
            </w:pPr>
          </w:p>
        </w:tc>
        <w:tc>
          <w:tcPr>
            <w:tcW w:w="2151" w:type="dxa"/>
            <w:tcBorders>
              <w:bottom w:val="single" w:sz="6" w:space="0" w:color="auto"/>
            </w:tcBorders>
            <w:shd w:val="clear" w:color="auto" w:fill="FFFFFF"/>
          </w:tcPr>
          <w:p w14:paraId="58CBBFC8" w14:textId="77777777" w:rsidR="00DA4439" w:rsidRDefault="00DA4439" w:rsidP="00BA3245">
            <w:pPr>
              <w:jc w:val="center"/>
              <w:rPr>
                <w:snapToGrid w:val="0"/>
                <w:color w:val="000000"/>
                <w:sz w:val="16"/>
                <w:szCs w:val="16"/>
              </w:rPr>
            </w:pPr>
          </w:p>
        </w:tc>
        <w:tc>
          <w:tcPr>
            <w:tcW w:w="1539" w:type="dxa"/>
            <w:tcBorders>
              <w:bottom w:val="single" w:sz="6" w:space="0" w:color="auto"/>
            </w:tcBorders>
            <w:shd w:val="clear" w:color="auto" w:fill="FFFFFF"/>
          </w:tcPr>
          <w:p w14:paraId="1B893B91" w14:textId="77777777" w:rsidR="00DA4439" w:rsidRPr="00E71A8B" w:rsidRDefault="00DA4439" w:rsidP="00BA3245">
            <w:pPr>
              <w:jc w:val="center"/>
              <w:rPr>
                <w:b/>
                <w:snapToGrid w:val="0"/>
                <w:color w:val="000000"/>
                <w:sz w:val="16"/>
                <w:szCs w:val="16"/>
              </w:rPr>
            </w:pPr>
          </w:p>
        </w:tc>
        <w:tc>
          <w:tcPr>
            <w:tcW w:w="4635" w:type="dxa"/>
            <w:gridSpan w:val="2"/>
            <w:tcBorders>
              <w:bottom w:val="single" w:sz="6" w:space="0" w:color="auto"/>
              <w:right w:val="single" w:sz="6" w:space="0" w:color="auto"/>
            </w:tcBorders>
            <w:shd w:val="clear" w:color="auto" w:fill="FFFFFF"/>
          </w:tcPr>
          <w:p w14:paraId="7ABEF054" w14:textId="77777777" w:rsidR="00DA4439" w:rsidRPr="00E71A8B" w:rsidRDefault="00DA4439" w:rsidP="00BA3245">
            <w:pPr>
              <w:rPr>
                <w:snapToGrid w:val="0"/>
                <w:color w:val="000000"/>
                <w:sz w:val="16"/>
                <w:szCs w:val="16"/>
              </w:rPr>
            </w:pPr>
          </w:p>
        </w:tc>
      </w:tr>
      <w:tr w:rsidR="00DA4439" w:rsidRPr="00E71A8B" w14:paraId="194B0E82" w14:textId="77777777" w:rsidTr="00DA4439">
        <w:trPr>
          <w:trHeight w:hRule="exact" w:val="144"/>
          <w:jc w:val="center"/>
        </w:trPr>
        <w:tc>
          <w:tcPr>
            <w:tcW w:w="890" w:type="dxa"/>
            <w:tcBorders>
              <w:top w:val="single" w:sz="6" w:space="0" w:color="auto"/>
              <w:left w:val="single" w:sz="6" w:space="0" w:color="auto"/>
            </w:tcBorders>
            <w:shd w:val="clear" w:color="auto" w:fill="auto"/>
          </w:tcPr>
          <w:p w14:paraId="2878DFA8" w14:textId="77777777" w:rsidR="00DA4439" w:rsidRPr="00E71A8B" w:rsidRDefault="00DA4439" w:rsidP="00BA3245">
            <w:pPr>
              <w:rPr>
                <w:snapToGrid w:val="0"/>
                <w:color w:val="000000"/>
                <w:sz w:val="16"/>
                <w:szCs w:val="16"/>
              </w:rPr>
            </w:pPr>
          </w:p>
        </w:tc>
        <w:tc>
          <w:tcPr>
            <w:tcW w:w="1397" w:type="dxa"/>
            <w:tcBorders>
              <w:top w:val="single" w:sz="6" w:space="0" w:color="auto"/>
              <w:left w:val="single" w:sz="6" w:space="0" w:color="auto"/>
            </w:tcBorders>
            <w:shd w:val="clear" w:color="auto" w:fill="FFFFFF"/>
          </w:tcPr>
          <w:p w14:paraId="4028F903" w14:textId="77777777" w:rsidR="00DA4439" w:rsidRPr="00E71A8B" w:rsidRDefault="00DA4439" w:rsidP="00BA3245">
            <w:pPr>
              <w:rPr>
                <w:b/>
                <w:snapToGrid w:val="0"/>
                <w:color w:val="000000"/>
                <w:sz w:val="16"/>
                <w:szCs w:val="16"/>
              </w:rPr>
            </w:pPr>
          </w:p>
        </w:tc>
        <w:tc>
          <w:tcPr>
            <w:tcW w:w="171" w:type="dxa"/>
            <w:tcBorders>
              <w:top w:val="single" w:sz="6" w:space="0" w:color="auto"/>
            </w:tcBorders>
            <w:shd w:val="clear" w:color="auto" w:fill="FFFFFF"/>
          </w:tcPr>
          <w:p w14:paraId="7EE5BEC7" w14:textId="77777777" w:rsidR="00DA4439" w:rsidRPr="00E71A8B" w:rsidRDefault="00DA4439" w:rsidP="00BA3245">
            <w:pPr>
              <w:rPr>
                <w:b/>
                <w:snapToGrid w:val="0"/>
                <w:color w:val="000000"/>
                <w:sz w:val="16"/>
                <w:szCs w:val="16"/>
              </w:rPr>
            </w:pPr>
          </w:p>
        </w:tc>
        <w:tc>
          <w:tcPr>
            <w:tcW w:w="2151" w:type="dxa"/>
            <w:tcBorders>
              <w:top w:val="single" w:sz="6" w:space="0" w:color="auto"/>
            </w:tcBorders>
            <w:shd w:val="clear" w:color="auto" w:fill="FFFFFF"/>
          </w:tcPr>
          <w:p w14:paraId="4ED4DE90" w14:textId="77777777" w:rsidR="00DA4439" w:rsidRPr="00E71A8B" w:rsidRDefault="00DA4439" w:rsidP="00BA3245">
            <w:pPr>
              <w:jc w:val="center"/>
              <w:rPr>
                <w:b/>
                <w:snapToGrid w:val="0"/>
                <w:color w:val="000000"/>
                <w:sz w:val="16"/>
                <w:szCs w:val="16"/>
              </w:rPr>
            </w:pPr>
          </w:p>
        </w:tc>
        <w:tc>
          <w:tcPr>
            <w:tcW w:w="1539" w:type="dxa"/>
            <w:tcBorders>
              <w:top w:val="single" w:sz="6" w:space="0" w:color="auto"/>
            </w:tcBorders>
            <w:shd w:val="clear" w:color="auto" w:fill="FFFFFF"/>
          </w:tcPr>
          <w:p w14:paraId="576B2755" w14:textId="77777777" w:rsidR="00DA4439" w:rsidRPr="00E71A8B" w:rsidRDefault="00DA4439" w:rsidP="00BA3245">
            <w:pPr>
              <w:jc w:val="center"/>
              <w:rPr>
                <w:b/>
                <w:snapToGrid w:val="0"/>
                <w:color w:val="000000"/>
                <w:sz w:val="16"/>
                <w:szCs w:val="16"/>
              </w:rPr>
            </w:pPr>
          </w:p>
        </w:tc>
        <w:tc>
          <w:tcPr>
            <w:tcW w:w="4635" w:type="dxa"/>
            <w:gridSpan w:val="2"/>
            <w:tcBorders>
              <w:top w:val="single" w:sz="6" w:space="0" w:color="auto"/>
              <w:right w:val="single" w:sz="6" w:space="0" w:color="auto"/>
            </w:tcBorders>
            <w:shd w:val="clear" w:color="auto" w:fill="FFFFFF"/>
          </w:tcPr>
          <w:p w14:paraId="44D0CCBB" w14:textId="77777777" w:rsidR="00DA4439" w:rsidRPr="00E71A8B" w:rsidRDefault="00DA4439" w:rsidP="00BA3245">
            <w:pPr>
              <w:rPr>
                <w:snapToGrid w:val="0"/>
                <w:color w:val="000000"/>
                <w:sz w:val="16"/>
                <w:szCs w:val="16"/>
              </w:rPr>
            </w:pPr>
          </w:p>
        </w:tc>
      </w:tr>
      <w:tr w:rsidR="00DA4439" w:rsidRPr="00E71A8B" w14:paraId="6F4B5EE2" w14:textId="77777777" w:rsidTr="00DA4439">
        <w:trPr>
          <w:trHeight w:val="288"/>
          <w:jc w:val="center"/>
        </w:trPr>
        <w:tc>
          <w:tcPr>
            <w:tcW w:w="890" w:type="dxa"/>
            <w:tcBorders>
              <w:left w:val="single" w:sz="6" w:space="0" w:color="auto"/>
            </w:tcBorders>
          </w:tcPr>
          <w:p w14:paraId="6F784C44" w14:textId="77777777" w:rsidR="00DA4439" w:rsidRPr="00E71A8B" w:rsidRDefault="00DA4439" w:rsidP="00BA3245">
            <w:pPr>
              <w:rPr>
                <w:snapToGrid w:val="0"/>
                <w:color w:val="000000"/>
                <w:sz w:val="16"/>
                <w:szCs w:val="16"/>
              </w:rPr>
            </w:pPr>
          </w:p>
        </w:tc>
        <w:tc>
          <w:tcPr>
            <w:tcW w:w="1397" w:type="dxa"/>
            <w:tcBorders>
              <w:left w:val="single" w:sz="6" w:space="0" w:color="auto"/>
            </w:tcBorders>
          </w:tcPr>
          <w:p w14:paraId="7512D1FF" w14:textId="77777777" w:rsidR="00DA4439" w:rsidRPr="00E71A8B" w:rsidRDefault="00DA4439" w:rsidP="00BA3245">
            <w:pPr>
              <w:rPr>
                <w:b/>
                <w:snapToGrid w:val="0"/>
                <w:color w:val="000000"/>
                <w:sz w:val="16"/>
                <w:szCs w:val="16"/>
              </w:rPr>
            </w:pPr>
            <w:r w:rsidRPr="0008676F">
              <w:rPr>
                <w:b/>
                <w:snapToGrid w:val="0"/>
                <w:color w:val="000000"/>
                <w:sz w:val="16"/>
                <w:szCs w:val="16"/>
              </w:rPr>
              <w:t>SWAPMETH</w:t>
            </w:r>
            <w:r w:rsidRPr="00E71A8B">
              <w:rPr>
                <w:rFonts w:ascii="Helv" w:hAnsi="Helv"/>
                <w:b/>
                <w:snapToGrid w:val="0"/>
                <w:color w:val="000000"/>
                <w:sz w:val="16"/>
                <w:szCs w:val="16"/>
              </w:rPr>
              <w:t>=</w:t>
            </w:r>
          </w:p>
        </w:tc>
        <w:tc>
          <w:tcPr>
            <w:tcW w:w="171" w:type="dxa"/>
          </w:tcPr>
          <w:p w14:paraId="6E0F293B" w14:textId="77777777" w:rsidR="00DA4439" w:rsidRPr="00E71A8B" w:rsidRDefault="00DA4439" w:rsidP="00BA3245">
            <w:pPr>
              <w:rPr>
                <w:b/>
                <w:snapToGrid w:val="0"/>
                <w:color w:val="000000"/>
                <w:sz w:val="16"/>
                <w:szCs w:val="16"/>
              </w:rPr>
            </w:pPr>
            <w:r w:rsidRPr="00E71A8B">
              <w:rPr>
                <w:rFonts w:ascii="Helv" w:hAnsi="Helv"/>
                <w:b/>
                <w:snapToGrid w:val="0"/>
                <w:color w:val="000000"/>
                <w:sz w:val="16"/>
                <w:szCs w:val="16"/>
              </w:rPr>
              <w:t>O</w:t>
            </w:r>
          </w:p>
        </w:tc>
        <w:tc>
          <w:tcPr>
            <w:tcW w:w="2151" w:type="dxa"/>
            <w:tcBorders>
              <w:bottom w:val="single" w:sz="6" w:space="0" w:color="auto"/>
            </w:tcBorders>
          </w:tcPr>
          <w:p w14:paraId="56ADB78A" w14:textId="77777777" w:rsidR="00DA4439" w:rsidRDefault="00DA4439" w:rsidP="00BA3245">
            <w:pPr>
              <w:jc w:val="center"/>
              <w:rPr>
                <w:snapToGrid w:val="0"/>
                <w:color w:val="000000"/>
                <w:sz w:val="16"/>
                <w:szCs w:val="16"/>
              </w:rPr>
            </w:pPr>
            <w:r>
              <w:rPr>
                <w:snapToGrid w:val="0"/>
                <w:color w:val="000000"/>
                <w:sz w:val="16"/>
                <w:szCs w:val="16"/>
              </w:rPr>
              <w:t>1</w:t>
            </w:r>
          </w:p>
        </w:tc>
        <w:tc>
          <w:tcPr>
            <w:tcW w:w="1539" w:type="dxa"/>
          </w:tcPr>
          <w:p w14:paraId="616713C1" w14:textId="77777777" w:rsidR="00DA4439" w:rsidRPr="00E71A8B" w:rsidRDefault="00DA4439" w:rsidP="00BA3245">
            <w:pPr>
              <w:jc w:val="center"/>
              <w:rPr>
                <w:b/>
                <w:snapToGrid w:val="0"/>
                <w:color w:val="000000"/>
                <w:sz w:val="16"/>
                <w:szCs w:val="16"/>
              </w:rPr>
            </w:pPr>
            <w:r>
              <w:rPr>
                <w:rFonts w:ascii="Helv" w:hAnsi="Helv"/>
                <w:b/>
                <w:snapToGrid w:val="0"/>
                <w:color w:val="000000"/>
                <w:sz w:val="16"/>
                <w:szCs w:val="16"/>
              </w:rPr>
              <w:t>2</w:t>
            </w:r>
          </w:p>
        </w:tc>
        <w:tc>
          <w:tcPr>
            <w:tcW w:w="4635" w:type="dxa"/>
            <w:gridSpan w:val="2"/>
            <w:tcBorders>
              <w:right w:val="single" w:sz="6" w:space="0" w:color="auto"/>
            </w:tcBorders>
          </w:tcPr>
          <w:p w14:paraId="4A6DBF29" w14:textId="77777777" w:rsidR="00DA4439" w:rsidRPr="00E71A8B" w:rsidRDefault="00034624" w:rsidP="00BA3245">
            <w:pPr>
              <w:rPr>
                <w:snapToGrid w:val="0"/>
                <w:color w:val="000000"/>
                <w:sz w:val="16"/>
                <w:szCs w:val="16"/>
              </w:rPr>
            </w:pPr>
            <w:r>
              <w:rPr>
                <w:snapToGrid w:val="0"/>
                <w:color w:val="000000"/>
                <w:sz w:val="16"/>
                <w:szCs w:val="16"/>
              </w:rPr>
              <w:t>swapping method – 1:original</w:t>
            </w:r>
            <w:r w:rsidR="00DA4439" w:rsidRPr="00E71A8B">
              <w:rPr>
                <w:snapToGrid w:val="0"/>
                <w:color w:val="000000"/>
                <w:sz w:val="16"/>
                <w:szCs w:val="16"/>
              </w:rPr>
              <w:t xml:space="preserve">  2:balanced</w:t>
            </w:r>
          </w:p>
        </w:tc>
      </w:tr>
      <w:tr w:rsidR="00DA4439" w:rsidRPr="00E71A8B" w14:paraId="13F48AC1" w14:textId="77777777" w:rsidTr="00DA4439">
        <w:trPr>
          <w:trHeight w:val="288"/>
          <w:jc w:val="center"/>
        </w:trPr>
        <w:tc>
          <w:tcPr>
            <w:tcW w:w="890" w:type="dxa"/>
            <w:tcBorders>
              <w:left w:val="single" w:sz="6" w:space="0" w:color="auto"/>
            </w:tcBorders>
          </w:tcPr>
          <w:p w14:paraId="3983FFE2" w14:textId="77777777" w:rsidR="00DA4439" w:rsidRPr="00E71A8B" w:rsidRDefault="00DA4439" w:rsidP="00BA3245">
            <w:pPr>
              <w:rPr>
                <w:snapToGrid w:val="0"/>
                <w:color w:val="000000"/>
                <w:sz w:val="16"/>
                <w:szCs w:val="16"/>
              </w:rPr>
            </w:pPr>
          </w:p>
        </w:tc>
        <w:tc>
          <w:tcPr>
            <w:tcW w:w="1397" w:type="dxa"/>
            <w:tcBorders>
              <w:left w:val="single" w:sz="6" w:space="0" w:color="auto"/>
            </w:tcBorders>
          </w:tcPr>
          <w:p w14:paraId="17FC5DA4" w14:textId="77777777" w:rsidR="00DA4439" w:rsidRPr="00E71A8B" w:rsidRDefault="00DA4439" w:rsidP="00BA3245">
            <w:pPr>
              <w:rPr>
                <w:b/>
                <w:snapToGrid w:val="0"/>
                <w:color w:val="000000"/>
                <w:sz w:val="16"/>
                <w:szCs w:val="16"/>
              </w:rPr>
            </w:pPr>
            <w:r w:rsidRPr="00E71A8B">
              <w:rPr>
                <w:b/>
                <w:snapToGrid w:val="0"/>
                <w:color w:val="000000"/>
                <w:sz w:val="16"/>
                <w:szCs w:val="16"/>
              </w:rPr>
              <w:t>SWAPVARS=</w:t>
            </w:r>
          </w:p>
        </w:tc>
        <w:tc>
          <w:tcPr>
            <w:tcW w:w="171" w:type="dxa"/>
          </w:tcPr>
          <w:p w14:paraId="47A11C91" w14:textId="77777777" w:rsidR="00DA4439" w:rsidRPr="00E71A8B" w:rsidRDefault="00DA4439" w:rsidP="00BA3245">
            <w:pPr>
              <w:rPr>
                <w:b/>
                <w:snapToGrid w:val="0"/>
                <w:color w:val="000000"/>
                <w:sz w:val="16"/>
                <w:szCs w:val="16"/>
              </w:rPr>
            </w:pPr>
            <w:r w:rsidRPr="00E71A8B">
              <w:rPr>
                <w:b/>
                <w:snapToGrid w:val="0"/>
                <w:color w:val="000000"/>
                <w:sz w:val="16"/>
                <w:szCs w:val="16"/>
              </w:rPr>
              <w:t>R</w:t>
            </w:r>
          </w:p>
        </w:tc>
        <w:tc>
          <w:tcPr>
            <w:tcW w:w="2151" w:type="dxa"/>
            <w:tcBorders>
              <w:bottom w:val="single" w:sz="6" w:space="0" w:color="auto"/>
            </w:tcBorders>
          </w:tcPr>
          <w:p w14:paraId="0AD1C52A" w14:textId="77777777" w:rsidR="00DA4439" w:rsidRDefault="00DA4439" w:rsidP="00BA3245">
            <w:pPr>
              <w:jc w:val="center"/>
              <w:rPr>
                <w:snapToGrid w:val="0"/>
                <w:color w:val="000000"/>
                <w:sz w:val="16"/>
                <w:szCs w:val="16"/>
              </w:rPr>
            </w:pPr>
            <w:r>
              <w:rPr>
                <w:snapToGrid w:val="0"/>
                <w:color w:val="000000"/>
                <w:sz w:val="16"/>
                <w:szCs w:val="16"/>
              </w:rPr>
              <w:t>DAGE3</w:t>
            </w:r>
          </w:p>
        </w:tc>
        <w:tc>
          <w:tcPr>
            <w:tcW w:w="1539" w:type="dxa"/>
          </w:tcPr>
          <w:p w14:paraId="2C85919C"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1B2FCDBD" w14:textId="77777777" w:rsidR="00DA4439" w:rsidRPr="00E71A8B" w:rsidRDefault="00DA4439" w:rsidP="00BA3245">
            <w:pPr>
              <w:rPr>
                <w:snapToGrid w:val="0"/>
                <w:color w:val="000000"/>
                <w:sz w:val="16"/>
                <w:szCs w:val="16"/>
              </w:rPr>
            </w:pPr>
            <w:r w:rsidRPr="00E71A8B">
              <w:rPr>
                <w:snapToGrid w:val="0"/>
                <w:color w:val="000000"/>
                <w:sz w:val="16"/>
                <w:szCs w:val="16"/>
              </w:rPr>
              <w:t>primary swap variables – a list of variables</w:t>
            </w:r>
          </w:p>
        </w:tc>
      </w:tr>
      <w:tr w:rsidR="00DA4439" w:rsidRPr="00E71A8B" w14:paraId="0F381B5C" w14:textId="77777777" w:rsidTr="00DA4439">
        <w:trPr>
          <w:trHeight w:val="288"/>
          <w:jc w:val="center"/>
        </w:trPr>
        <w:tc>
          <w:tcPr>
            <w:tcW w:w="890" w:type="dxa"/>
            <w:tcBorders>
              <w:left w:val="single" w:sz="6" w:space="0" w:color="auto"/>
            </w:tcBorders>
          </w:tcPr>
          <w:p w14:paraId="277BBF58" w14:textId="77777777" w:rsidR="00DA4439" w:rsidRPr="00E71A8B" w:rsidRDefault="00DA4439" w:rsidP="00BA3245">
            <w:pPr>
              <w:rPr>
                <w:snapToGrid w:val="0"/>
                <w:color w:val="000000"/>
                <w:sz w:val="16"/>
                <w:szCs w:val="16"/>
              </w:rPr>
            </w:pPr>
          </w:p>
        </w:tc>
        <w:tc>
          <w:tcPr>
            <w:tcW w:w="1397" w:type="dxa"/>
            <w:tcBorders>
              <w:left w:val="single" w:sz="6" w:space="0" w:color="auto"/>
            </w:tcBorders>
          </w:tcPr>
          <w:p w14:paraId="51685368" w14:textId="77777777" w:rsidR="00DA4439" w:rsidRDefault="00DA4439" w:rsidP="00BA3245">
            <w:pPr>
              <w:rPr>
                <w:b/>
                <w:snapToGrid w:val="0"/>
                <w:color w:val="000000"/>
                <w:sz w:val="16"/>
                <w:szCs w:val="16"/>
              </w:rPr>
            </w:pPr>
            <w:r>
              <w:rPr>
                <w:b/>
                <w:snapToGrid w:val="0"/>
                <w:color w:val="000000"/>
                <w:sz w:val="16"/>
                <w:szCs w:val="16"/>
              </w:rPr>
              <w:t>SWAPVARS_T=</w:t>
            </w:r>
          </w:p>
        </w:tc>
        <w:tc>
          <w:tcPr>
            <w:tcW w:w="171" w:type="dxa"/>
          </w:tcPr>
          <w:p w14:paraId="2A549EB7"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bottom w:val="single" w:sz="6" w:space="0" w:color="auto"/>
            </w:tcBorders>
          </w:tcPr>
          <w:p w14:paraId="0B599578" w14:textId="77777777" w:rsidR="00DA4439" w:rsidRDefault="00DA4439" w:rsidP="00BA3245">
            <w:pPr>
              <w:jc w:val="center"/>
              <w:rPr>
                <w:snapToGrid w:val="0"/>
                <w:color w:val="000000"/>
                <w:sz w:val="16"/>
                <w:szCs w:val="16"/>
              </w:rPr>
            </w:pPr>
            <w:r>
              <w:rPr>
                <w:snapToGrid w:val="0"/>
                <w:color w:val="000000"/>
                <w:sz w:val="16"/>
                <w:szCs w:val="16"/>
              </w:rPr>
              <w:t>O</w:t>
            </w:r>
          </w:p>
        </w:tc>
        <w:tc>
          <w:tcPr>
            <w:tcW w:w="1539" w:type="dxa"/>
          </w:tcPr>
          <w:p w14:paraId="06C7DEE9" w14:textId="77777777" w:rsidR="00DA4439" w:rsidRDefault="00DA4439" w:rsidP="00BA3245">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tcPr>
          <w:p w14:paraId="3CBF3A9B" w14:textId="77777777" w:rsidR="00DA4439" w:rsidRDefault="00DA4439" w:rsidP="00BA3245">
            <w:pPr>
              <w:rPr>
                <w:snapToGrid w:val="0"/>
                <w:color w:val="000000"/>
                <w:sz w:val="16"/>
                <w:szCs w:val="16"/>
              </w:rPr>
            </w:pPr>
            <w:r>
              <w:rPr>
                <w:snapToGrid w:val="0"/>
                <w:color w:val="000000"/>
                <w:sz w:val="16"/>
                <w:szCs w:val="16"/>
              </w:rPr>
              <w:t>SWAPVARS variable type: Ordinal (O) Nominal (N)</w:t>
            </w:r>
          </w:p>
        </w:tc>
      </w:tr>
      <w:tr w:rsidR="00DA4439" w:rsidRPr="00E71A8B" w14:paraId="64209B1D" w14:textId="77777777" w:rsidTr="00DA4439">
        <w:trPr>
          <w:trHeight w:val="288"/>
          <w:jc w:val="center"/>
        </w:trPr>
        <w:tc>
          <w:tcPr>
            <w:tcW w:w="890" w:type="dxa"/>
            <w:tcBorders>
              <w:left w:val="single" w:sz="6" w:space="0" w:color="auto"/>
            </w:tcBorders>
            <w:shd w:val="clear" w:color="auto" w:fill="auto"/>
          </w:tcPr>
          <w:p w14:paraId="767E6419" w14:textId="77777777" w:rsidR="00DA4439" w:rsidRPr="00E71A8B" w:rsidRDefault="00DA4439" w:rsidP="00BA3245">
            <w:pPr>
              <w:rPr>
                <w:snapToGrid w:val="0"/>
                <w:color w:val="000000"/>
                <w:sz w:val="16"/>
                <w:szCs w:val="16"/>
              </w:rPr>
            </w:pPr>
          </w:p>
        </w:tc>
        <w:tc>
          <w:tcPr>
            <w:tcW w:w="1397" w:type="dxa"/>
            <w:tcBorders>
              <w:left w:val="single" w:sz="6" w:space="0" w:color="auto"/>
            </w:tcBorders>
            <w:shd w:val="clear" w:color="auto" w:fill="auto"/>
          </w:tcPr>
          <w:p w14:paraId="69D2FE74" w14:textId="77777777" w:rsidR="00DA4439" w:rsidRDefault="00DA4439" w:rsidP="00BA3245">
            <w:pPr>
              <w:rPr>
                <w:b/>
                <w:snapToGrid w:val="0"/>
                <w:color w:val="000000"/>
                <w:sz w:val="16"/>
                <w:szCs w:val="16"/>
              </w:rPr>
            </w:pPr>
            <w:r>
              <w:rPr>
                <w:b/>
                <w:snapToGrid w:val="0"/>
                <w:color w:val="000000"/>
                <w:sz w:val="16"/>
                <w:szCs w:val="16"/>
              </w:rPr>
              <w:t>BOUNDARY=</w:t>
            </w:r>
          </w:p>
        </w:tc>
        <w:tc>
          <w:tcPr>
            <w:tcW w:w="171" w:type="dxa"/>
            <w:shd w:val="clear" w:color="auto" w:fill="auto"/>
          </w:tcPr>
          <w:p w14:paraId="5E788D38"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bottom w:val="single" w:sz="6" w:space="0" w:color="auto"/>
            </w:tcBorders>
            <w:shd w:val="clear" w:color="auto" w:fill="auto"/>
          </w:tcPr>
          <w:p w14:paraId="51CE7875" w14:textId="77777777" w:rsidR="00DA4439" w:rsidRDefault="00DA4439" w:rsidP="00BA3245">
            <w:pPr>
              <w:jc w:val="center"/>
              <w:rPr>
                <w:snapToGrid w:val="0"/>
                <w:color w:val="000000"/>
                <w:sz w:val="16"/>
                <w:szCs w:val="16"/>
              </w:rPr>
            </w:pPr>
            <w:r>
              <w:rPr>
                <w:snapToGrid w:val="0"/>
                <w:color w:val="000000"/>
                <w:sz w:val="16"/>
                <w:szCs w:val="16"/>
              </w:rPr>
              <w:t>DRACE3 EDUC3</w:t>
            </w:r>
          </w:p>
        </w:tc>
        <w:tc>
          <w:tcPr>
            <w:tcW w:w="1539" w:type="dxa"/>
            <w:shd w:val="clear" w:color="auto" w:fill="auto"/>
          </w:tcPr>
          <w:p w14:paraId="78EFF58B" w14:textId="77777777" w:rsidR="00DA4439" w:rsidRDefault="00DA4439" w:rsidP="00BA3245">
            <w:pPr>
              <w:jc w:val="center"/>
              <w:rPr>
                <w:b/>
                <w:snapToGrid w:val="0"/>
                <w:color w:val="000000"/>
                <w:sz w:val="16"/>
                <w:szCs w:val="16"/>
              </w:rPr>
            </w:pPr>
          </w:p>
        </w:tc>
        <w:tc>
          <w:tcPr>
            <w:tcW w:w="4635" w:type="dxa"/>
            <w:gridSpan w:val="2"/>
            <w:tcBorders>
              <w:right w:val="single" w:sz="6" w:space="0" w:color="auto"/>
            </w:tcBorders>
            <w:shd w:val="clear" w:color="auto" w:fill="auto"/>
          </w:tcPr>
          <w:p w14:paraId="28ABDBEB" w14:textId="77777777" w:rsidR="00DA4439" w:rsidRDefault="00DA4439" w:rsidP="00BA3245">
            <w:pPr>
              <w:rPr>
                <w:snapToGrid w:val="0"/>
                <w:color w:val="000000"/>
                <w:sz w:val="16"/>
                <w:szCs w:val="16"/>
              </w:rPr>
            </w:pPr>
            <w:r>
              <w:rPr>
                <w:snapToGrid w:val="0"/>
                <w:color w:val="000000"/>
                <w:sz w:val="16"/>
                <w:szCs w:val="16"/>
              </w:rPr>
              <w:t>hard boundary - a list of variables</w:t>
            </w:r>
          </w:p>
        </w:tc>
      </w:tr>
      <w:tr w:rsidR="00DA4439" w:rsidRPr="00E71A8B" w14:paraId="612D56D3" w14:textId="77777777" w:rsidTr="00DA4439">
        <w:trPr>
          <w:trHeight w:val="288"/>
          <w:jc w:val="center"/>
        </w:trPr>
        <w:tc>
          <w:tcPr>
            <w:tcW w:w="890" w:type="dxa"/>
            <w:tcBorders>
              <w:left w:val="single" w:sz="6" w:space="0" w:color="auto"/>
            </w:tcBorders>
            <w:shd w:val="clear" w:color="auto" w:fill="auto"/>
          </w:tcPr>
          <w:p w14:paraId="51EB9215" w14:textId="77777777" w:rsidR="00DA4439" w:rsidRPr="00E71A8B" w:rsidRDefault="00DA4439" w:rsidP="00BA3245">
            <w:pPr>
              <w:rPr>
                <w:snapToGrid w:val="0"/>
                <w:color w:val="000000"/>
                <w:sz w:val="16"/>
                <w:szCs w:val="16"/>
              </w:rPr>
            </w:pPr>
            <w:r w:rsidRPr="00E71A8B">
              <w:rPr>
                <w:snapToGrid w:val="0"/>
                <w:color w:val="000000"/>
                <w:sz w:val="16"/>
                <w:szCs w:val="16"/>
              </w:rPr>
              <w:t>Swap</w:t>
            </w:r>
          </w:p>
        </w:tc>
        <w:tc>
          <w:tcPr>
            <w:tcW w:w="1397" w:type="dxa"/>
            <w:tcBorders>
              <w:left w:val="single" w:sz="6" w:space="0" w:color="auto"/>
            </w:tcBorders>
            <w:shd w:val="clear" w:color="auto" w:fill="auto"/>
          </w:tcPr>
          <w:p w14:paraId="555014B5" w14:textId="77777777" w:rsidR="00DA4439" w:rsidRDefault="00DA4439" w:rsidP="00BA3245">
            <w:pPr>
              <w:rPr>
                <w:b/>
                <w:snapToGrid w:val="0"/>
                <w:color w:val="000000"/>
                <w:sz w:val="16"/>
                <w:szCs w:val="16"/>
              </w:rPr>
            </w:pPr>
            <w:r>
              <w:rPr>
                <w:b/>
                <w:snapToGrid w:val="0"/>
                <w:color w:val="000000"/>
                <w:sz w:val="16"/>
                <w:szCs w:val="16"/>
              </w:rPr>
              <w:t>BOUNDARY_T=</w:t>
            </w:r>
          </w:p>
        </w:tc>
        <w:tc>
          <w:tcPr>
            <w:tcW w:w="171" w:type="dxa"/>
            <w:shd w:val="clear" w:color="auto" w:fill="auto"/>
          </w:tcPr>
          <w:p w14:paraId="7C373EDD"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bottom w:val="single" w:sz="6" w:space="0" w:color="auto"/>
            </w:tcBorders>
            <w:shd w:val="clear" w:color="auto" w:fill="auto"/>
          </w:tcPr>
          <w:p w14:paraId="6E739FB1" w14:textId="77777777" w:rsidR="00DA4439" w:rsidRDefault="00DA4439" w:rsidP="00BA3245">
            <w:pPr>
              <w:jc w:val="center"/>
              <w:rPr>
                <w:snapToGrid w:val="0"/>
                <w:color w:val="000000"/>
                <w:sz w:val="16"/>
                <w:szCs w:val="16"/>
              </w:rPr>
            </w:pPr>
            <w:r>
              <w:rPr>
                <w:snapToGrid w:val="0"/>
                <w:color w:val="000000"/>
                <w:sz w:val="16"/>
                <w:szCs w:val="16"/>
              </w:rPr>
              <w:t>N O</w:t>
            </w:r>
          </w:p>
        </w:tc>
        <w:tc>
          <w:tcPr>
            <w:tcW w:w="1539" w:type="dxa"/>
            <w:shd w:val="clear" w:color="auto" w:fill="auto"/>
          </w:tcPr>
          <w:p w14:paraId="64C2296F" w14:textId="77777777" w:rsidR="00DA4439" w:rsidRDefault="00DA4439" w:rsidP="00BA3245">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shd w:val="clear" w:color="auto" w:fill="auto"/>
          </w:tcPr>
          <w:p w14:paraId="07BC62F7" w14:textId="77777777" w:rsidR="00DA4439" w:rsidRDefault="00DA4439" w:rsidP="00BA3245">
            <w:pPr>
              <w:rPr>
                <w:snapToGrid w:val="0"/>
                <w:color w:val="000000"/>
                <w:sz w:val="16"/>
                <w:szCs w:val="16"/>
              </w:rPr>
            </w:pPr>
            <w:r>
              <w:rPr>
                <w:snapToGrid w:val="0"/>
                <w:color w:val="000000"/>
                <w:sz w:val="16"/>
                <w:szCs w:val="16"/>
              </w:rPr>
              <w:t>BOUNDARY variable type: Ordinal (O) Nominal (N)</w:t>
            </w:r>
          </w:p>
        </w:tc>
      </w:tr>
      <w:tr w:rsidR="00DA4439" w:rsidRPr="00E71A8B" w14:paraId="63CEDAFC" w14:textId="77777777" w:rsidTr="00DA4439">
        <w:trPr>
          <w:trHeight w:val="317"/>
          <w:jc w:val="center"/>
        </w:trPr>
        <w:tc>
          <w:tcPr>
            <w:tcW w:w="890" w:type="dxa"/>
            <w:tcBorders>
              <w:left w:val="single" w:sz="6" w:space="0" w:color="auto"/>
            </w:tcBorders>
          </w:tcPr>
          <w:p w14:paraId="2368C63A" w14:textId="77777777" w:rsidR="00DA4439" w:rsidRPr="00E71A8B" w:rsidRDefault="00DA4439" w:rsidP="00BA3245">
            <w:pPr>
              <w:rPr>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0589764A" w14:textId="77777777" w:rsidR="00DA4439" w:rsidRDefault="00DA4439" w:rsidP="00BA3245">
            <w:pPr>
              <w:rPr>
                <w:b/>
                <w:snapToGrid w:val="0"/>
                <w:color w:val="000000"/>
                <w:sz w:val="16"/>
                <w:szCs w:val="16"/>
              </w:rPr>
            </w:pPr>
            <w:r>
              <w:rPr>
                <w:b/>
                <w:snapToGrid w:val="0"/>
                <w:color w:val="000000"/>
                <w:sz w:val="16"/>
                <w:szCs w:val="16"/>
              </w:rPr>
              <w:t>BIASVAR=</w:t>
            </w:r>
          </w:p>
        </w:tc>
        <w:tc>
          <w:tcPr>
            <w:tcW w:w="171" w:type="dxa"/>
          </w:tcPr>
          <w:p w14:paraId="058BB8D9"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bottom w:val="single" w:sz="6" w:space="0" w:color="auto"/>
            </w:tcBorders>
          </w:tcPr>
          <w:p w14:paraId="5C3F06A4" w14:textId="77777777" w:rsidR="00DA4439" w:rsidRDefault="00DA4439" w:rsidP="00BA3245">
            <w:pPr>
              <w:jc w:val="center"/>
              <w:rPr>
                <w:snapToGrid w:val="0"/>
                <w:color w:val="000000"/>
                <w:sz w:val="16"/>
                <w:szCs w:val="16"/>
              </w:rPr>
            </w:pPr>
            <w:r>
              <w:rPr>
                <w:snapToGrid w:val="0"/>
                <w:color w:val="000000"/>
                <w:sz w:val="16"/>
                <w:szCs w:val="16"/>
              </w:rPr>
              <w:t>DAGE3</w:t>
            </w:r>
          </w:p>
        </w:tc>
        <w:tc>
          <w:tcPr>
            <w:tcW w:w="1539" w:type="dxa"/>
          </w:tcPr>
          <w:p w14:paraId="78EEA90D" w14:textId="77777777" w:rsidR="00DA4439" w:rsidRDefault="00DA4439" w:rsidP="00BA3245">
            <w:pPr>
              <w:jc w:val="center"/>
              <w:rPr>
                <w:b/>
                <w:snapToGrid w:val="0"/>
                <w:color w:val="000000"/>
                <w:sz w:val="16"/>
                <w:szCs w:val="16"/>
              </w:rPr>
            </w:pPr>
            <w:r>
              <w:rPr>
                <w:b/>
                <w:snapToGrid w:val="0"/>
                <w:color w:val="000000"/>
                <w:sz w:val="16"/>
                <w:szCs w:val="16"/>
              </w:rPr>
              <w:t>the right- most var in SWAPVARS</w:t>
            </w:r>
          </w:p>
        </w:tc>
        <w:tc>
          <w:tcPr>
            <w:tcW w:w="4635" w:type="dxa"/>
            <w:gridSpan w:val="2"/>
            <w:tcBorders>
              <w:right w:val="single" w:sz="6" w:space="0" w:color="auto"/>
            </w:tcBorders>
          </w:tcPr>
          <w:p w14:paraId="76D85201" w14:textId="77777777" w:rsidR="00DA4439" w:rsidRDefault="00DA4439" w:rsidP="00BA3245">
            <w:pPr>
              <w:rPr>
                <w:snapToGrid w:val="0"/>
                <w:color w:val="000000"/>
                <w:sz w:val="16"/>
                <w:szCs w:val="16"/>
              </w:rPr>
            </w:pPr>
            <w:r>
              <w:rPr>
                <w:snapToGrid w:val="0"/>
                <w:color w:val="000000"/>
                <w:sz w:val="16"/>
                <w:szCs w:val="16"/>
              </w:rPr>
              <w:t>variable for calculating bias  - a single variable (must be numeric)</w:t>
            </w:r>
          </w:p>
        </w:tc>
      </w:tr>
      <w:tr w:rsidR="00DA4439" w:rsidRPr="00E71A8B" w14:paraId="7118DE99" w14:textId="77777777" w:rsidTr="00DA4439">
        <w:trPr>
          <w:trHeight w:val="317"/>
          <w:jc w:val="center"/>
        </w:trPr>
        <w:tc>
          <w:tcPr>
            <w:tcW w:w="890" w:type="dxa"/>
            <w:tcBorders>
              <w:left w:val="single" w:sz="6" w:space="0" w:color="auto"/>
            </w:tcBorders>
          </w:tcPr>
          <w:p w14:paraId="11B3E1AC" w14:textId="77777777" w:rsidR="00DA4439" w:rsidRPr="00E71A8B" w:rsidRDefault="00DA4439" w:rsidP="00BA3245">
            <w:pPr>
              <w:jc w:val="right"/>
              <w:rPr>
                <w:snapToGrid w:val="0"/>
                <w:color w:val="000000"/>
                <w:sz w:val="16"/>
                <w:szCs w:val="16"/>
              </w:rPr>
            </w:pPr>
          </w:p>
        </w:tc>
        <w:tc>
          <w:tcPr>
            <w:tcW w:w="1397" w:type="dxa"/>
            <w:tcBorders>
              <w:left w:val="single" w:sz="6" w:space="0" w:color="auto"/>
            </w:tcBorders>
          </w:tcPr>
          <w:p w14:paraId="3CE53B15" w14:textId="77777777" w:rsidR="00DA4439" w:rsidRPr="00E71A8B" w:rsidRDefault="00DA4439" w:rsidP="00BA3245">
            <w:pPr>
              <w:rPr>
                <w:b/>
                <w:snapToGrid w:val="0"/>
                <w:color w:val="000000"/>
                <w:sz w:val="16"/>
                <w:szCs w:val="16"/>
              </w:rPr>
            </w:pPr>
            <w:r w:rsidRPr="00E71A8B">
              <w:rPr>
                <w:b/>
                <w:snapToGrid w:val="0"/>
                <w:color w:val="000000"/>
                <w:sz w:val="16"/>
                <w:szCs w:val="16"/>
              </w:rPr>
              <w:t>WGT =</w:t>
            </w:r>
          </w:p>
        </w:tc>
        <w:tc>
          <w:tcPr>
            <w:tcW w:w="171" w:type="dxa"/>
          </w:tcPr>
          <w:p w14:paraId="411865ED" w14:textId="77777777" w:rsidR="00DA4439" w:rsidRPr="00E71A8B" w:rsidRDefault="00DA4439" w:rsidP="00BA3245">
            <w:pPr>
              <w:rPr>
                <w:b/>
                <w:snapToGrid w:val="0"/>
                <w:color w:val="000000"/>
                <w:sz w:val="16"/>
                <w:szCs w:val="16"/>
              </w:rPr>
            </w:pPr>
            <w:r w:rsidRPr="00E71A8B">
              <w:rPr>
                <w:b/>
                <w:snapToGrid w:val="0"/>
                <w:color w:val="000000"/>
                <w:sz w:val="16"/>
                <w:szCs w:val="16"/>
              </w:rPr>
              <w:t>R</w:t>
            </w:r>
          </w:p>
        </w:tc>
        <w:tc>
          <w:tcPr>
            <w:tcW w:w="2151" w:type="dxa"/>
            <w:tcBorders>
              <w:top w:val="single" w:sz="6" w:space="0" w:color="auto"/>
              <w:bottom w:val="single" w:sz="6" w:space="0" w:color="auto"/>
            </w:tcBorders>
          </w:tcPr>
          <w:p w14:paraId="600B1202" w14:textId="77777777" w:rsidR="00DA4439" w:rsidRDefault="00DA4439" w:rsidP="00BA3245">
            <w:pPr>
              <w:jc w:val="center"/>
              <w:rPr>
                <w:snapToGrid w:val="0"/>
                <w:color w:val="000000"/>
                <w:sz w:val="16"/>
                <w:szCs w:val="16"/>
              </w:rPr>
            </w:pPr>
            <w:r>
              <w:rPr>
                <w:snapToGrid w:val="0"/>
                <w:color w:val="000000"/>
                <w:sz w:val="16"/>
                <w:szCs w:val="16"/>
              </w:rPr>
              <w:t>WEIGHT</w:t>
            </w:r>
          </w:p>
        </w:tc>
        <w:tc>
          <w:tcPr>
            <w:tcW w:w="1539" w:type="dxa"/>
          </w:tcPr>
          <w:p w14:paraId="23BEB98F"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66E16CD4" w14:textId="77777777" w:rsidR="00DA4439" w:rsidRPr="00E71A8B" w:rsidRDefault="00DA4439" w:rsidP="00BA3245">
            <w:pPr>
              <w:rPr>
                <w:snapToGrid w:val="0"/>
                <w:color w:val="000000"/>
                <w:sz w:val="16"/>
                <w:szCs w:val="16"/>
              </w:rPr>
            </w:pPr>
            <w:r w:rsidRPr="00E71A8B">
              <w:rPr>
                <w:snapToGrid w:val="0"/>
                <w:color w:val="000000"/>
                <w:sz w:val="16"/>
                <w:szCs w:val="16"/>
              </w:rPr>
              <w:t>case survey weight - a single variable</w:t>
            </w:r>
          </w:p>
        </w:tc>
      </w:tr>
      <w:tr w:rsidR="00DA4439" w:rsidRPr="00E71A8B" w14:paraId="76137C86" w14:textId="77777777" w:rsidTr="00DA4439">
        <w:trPr>
          <w:trHeight w:val="317"/>
          <w:jc w:val="center"/>
        </w:trPr>
        <w:tc>
          <w:tcPr>
            <w:tcW w:w="890" w:type="dxa"/>
            <w:tcBorders>
              <w:left w:val="single" w:sz="6" w:space="0" w:color="auto"/>
            </w:tcBorders>
            <w:shd w:val="clear" w:color="auto" w:fill="auto"/>
          </w:tcPr>
          <w:p w14:paraId="62208EC3" w14:textId="77777777" w:rsidR="00DA4439" w:rsidRPr="00E71A8B" w:rsidRDefault="00DA4439" w:rsidP="00BA3245">
            <w:pPr>
              <w:jc w:val="right"/>
              <w:rPr>
                <w:b/>
                <w:snapToGrid w:val="0"/>
                <w:color w:val="000000"/>
                <w:sz w:val="16"/>
                <w:szCs w:val="16"/>
              </w:rPr>
            </w:pPr>
          </w:p>
        </w:tc>
        <w:tc>
          <w:tcPr>
            <w:tcW w:w="1397" w:type="dxa"/>
            <w:tcBorders>
              <w:left w:val="single" w:sz="6" w:space="0" w:color="auto"/>
            </w:tcBorders>
            <w:shd w:val="clear" w:color="auto" w:fill="auto"/>
          </w:tcPr>
          <w:p w14:paraId="1611C05C" w14:textId="77777777" w:rsidR="00DA4439" w:rsidRPr="00E71A8B" w:rsidRDefault="00DA4439" w:rsidP="00BA3245">
            <w:pPr>
              <w:rPr>
                <w:b/>
                <w:snapToGrid w:val="0"/>
                <w:color w:val="000000"/>
                <w:sz w:val="16"/>
                <w:szCs w:val="16"/>
              </w:rPr>
            </w:pPr>
            <w:r w:rsidRPr="00E71A8B">
              <w:rPr>
                <w:b/>
                <w:snapToGrid w:val="0"/>
                <w:color w:val="000000"/>
                <w:sz w:val="16"/>
                <w:szCs w:val="16"/>
              </w:rPr>
              <w:t>LINKSWAP=</w:t>
            </w:r>
          </w:p>
        </w:tc>
        <w:tc>
          <w:tcPr>
            <w:tcW w:w="171" w:type="dxa"/>
            <w:shd w:val="clear" w:color="auto" w:fill="auto"/>
          </w:tcPr>
          <w:p w14:paraId="420D4404" w14:textId="77777777" w:rsidR="00DA4439" w:rsidRPr="00E71A8B" w:rsidRDefault="00DA4439" w:rsidP="00BA3245">
            <w:pPr>
              <w:rPr>
                <w:b/>
                <w:snapToGrid w:val="0"/>
                <w:color w:val="000000"/>
                <w:sz w:val="16"/>
                <w:szCs w:val="16"/>
              </w:rPr>
            </w:pPr>
            <w:r w:rsidRPr="00E71A8B">
              <w:rPr>
                <w:b/>
                <w:snapToGrid w:val="0"/>
                <w:color w:val="000000"/>
                <w:sz w:val="16"/>
                <w:szCs w:val="16"/>
              </w:rPr>
              <w:t>O</w:t>
            </w:r>
          </w:p>
        </w:tc>
        <w:tc>
          <w:tcPr>
            <w:tcW w:w="2151" w:type="dxa"/>
            <w:tcBorders>
              <w:top w:val="single" w:sz="6" w:space="0" w:color="auto"/>
              <w:bottom w:val="single" w:sz="6" w:space="0" w:color="auto"/>
            </w:tcBorders>
            <w:shd w:val="clear" w:color="auto" w:fill="auto"/>
          </w:tcPr>
          <w:p w14:paraId="11F728F2" w14:textId="77777777" w:rsidR="00DA4439" w:rsidRDefault="00DA4439" w:rsidP="00BA3245">
            <w:pPr>
              <w:jc w:val="center"/>
              <w:rPr>
                <w:snapToGrid w:val="0"/>
                <w:color w:val="000000"/>
                <w:sz w:val="16"/>
                <w:szCs w:val="16"/>
                <w:lang w:val="fr-FR"/>
              </w:rPr>
            </w:pPr>
            <w:r>
              <w:rPr>
                <w:snapToGrid w:val="0"/>
                <w:color w:val="000000"/>
                <w:sz w:val="16"/>
                <w:szCs w:val="16"/>
                <w:lang w:val="fr-FR"/>
              </w:rPr>
              <w:t>DAGE</w:t>
            </w:r>
          </w:p>
        </w:tc>
        <w:tc>
          <w:tcPr>
            <w:tcW w:w="1539" w:type="dxa"/>
            <w:shd w:val="clear" w:color="auto" w:fill="auto"/>
          </w:tcPr>
          <w:p w14:paraId="51EA7712"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shd w:val="clear" w:color="auto" w:fill="auto"/>
          </w:tcPr>
          <w:p w14:paraId="2AE6DF5B" w14:textId="77777777" w:rsidR="00DA4439" w:rsidRPr="00E71A8B" w:rsidRDefault="00DA4439" w:rsidP="00BA3245">
            <w:pPr>
              <w:rPr>
                <w:snapToGrid w:val="0"/>
                <w:color w:val="000000"/>
                <w:sz w:val="16"/>
                <w:szCs w:val="16"/>
              </w:rPr>
            </w:pPr>
            <w:r w:rsidRPr="00E71A8B">
              <w:rPr>
                <w:snapToGrid w:val="0"/>
                <w:color w:val="000000"/>
                <w:sz w:val="16"/>
                <w:szCs w:val="16"/>
              </w:rPr>
              <w:t>linked swap variables - a list of variables separated by #</w:t>
            </w:r>
          </w:p>
        </w:tc>
      </w:tr>
      <w:tr w:rsidR="00DA4439" w:rsidRPr="00E71A8B" w14:paraId="5BECEC87" w14:textId="77777777" w:rsidTr="00DA4439">
        <w:trPr>
          <w:trHeight w:val="192"/>
          <w:jc w:val="center"/>
        </w:trPr>
        <w:tc>
          <w:tcPr>
            <w:tcW w:w="890" w:type="dxa"/>
            <w:tcBorders>
              <w:left w:val="single" w:sz="6" w:space="0" w:color="auto"/>
              <w:right w:val="single" w:sz="6" w:space="0" w:color="auto"/>
            </w:tcBorders>
          </w:tcPr>
          <w:p w14:paraId="649D120B" w14:textId="77777777" w:rsidR="00DA4439" w:rsidRPr="00E71A8B" w:rsidRDefault="00DA4439" w:rsidP="00BA3245">
            <w:pPr>
              <w:rPr>
                <w:snapToGrid w:val="0"/>
                <w:color w:val="000000"/>
                <w:sz w:val="16"/>
                <w:szCs w:val="16"/>
              </w:rPr>
            </w:pPr>
          </w:p>
        </w:tc>
        <w:tc>
          <w:tcPr>
            <w:tcW w:w="1397" w:type="dxa"/>
            <w:tcBorders>
              <w:left w:val="single" w:sz="6" w:space="0" w:color="auto"/>
            </w:tcBorders>
          </w:tcPr>
          <w:p w14:paraId="78CA2974" w14:textId="77777777" w:rsidR="00DA4439" w:rsidRPr="00D60884" w:rsidRDefault="00DA4439" w:rsidP="00BA3245">
            <w:pPr>
              <w:jc w:val="left"/>
              <w:rPr>
                <w:b/>
                <w:snapToGrid w:val="0"/>
                <w:color w:val="000000"/>
                <w:sz w:val="16"/>
                <w:szCs w:val="16"/>
              </w:rPr>
            </w:pPr>
            <w:r w:rsidRPr="00D60884">
              <w:rPr>
                <w:b/>
                <w:snapToGrid w:val="0"/>
                <w:color w:val="000000"/>
                <w:sz w:val="16"/>
                <w:szCs w:val="16"/>
              </w:rPr>
              <w:t>IMPUTE=</w:t>
            </w:r>
          </w:p>
        </w:tc>
        <w:tc>
          <w:tcPr>
            <w:tcW w:w="171" w:type="dxa"/>
            <w:tcBorders>
              <w:left w:val="nil"/>
            </w:tcBorders>
          </w:tcPr>
          <w:p w14:paraId="7EA531D6" w14:textId="77777777" w:rsidR="00DA4439" w:rsidRPr="00E71A8B" w:rsidRDefault="00DA4439" w:rsidP="00BA3245">
            <w:pPr>
              <w:jc w:val="right"/>
              <w:rPr>
                <w:b/>
                <w:snapToGrid w:val="0"/>
                <w:color w:val="000000"/>
                <w:sz w:val="16"/>
                <w:szCs w:val="16"/>
              </w:rPr>
            </w:pPr>
            <w:r w:rsidRPr="00E71A8B">
              <w:rPr>
                <w:rFonts w:ascii="Helv" w:hAnsi="Helv"/>
                <w:b/>
                <w:snapToGrid w:val="0"/>
                <w:color w:val="000000"/>
                <w:sz w:val="16"/>
                <w:szCs w:val="16"/>
              </w:rPr>
              <w:t>O</w:t>
            </w:r>
          </w:p>
        </w:tc>
        <w:tc>
          <w:tcPr>
            <w:tcW w:w="2151" w:type="dxa"/>
            <w:tcBorders>
              <w:top w:val="single" w:sz="6" w:space="0" w:color="auto"/>
            </w:tcBorders>
          </w:tcPr>
          <w:p w14:paraId="2275D1C2" w14:textId="77777777" w:rsidR="00DA4439" w:rsidRDefault="00DA4439" w:rsidP="00BA3245">
            <w:pPr>
              <w:jc w:val="center"/>
              <w:rPr>
                <w:snapToGrid w:val="0"/>
                <w:color w:val="000000"/>
                <w:sz w:val="16"/>
                <w:szCs w:val="16"/>
              </w:rPr>
            </w:pPr>
            <w:r>
              <w:rPr>
                <w:snapToGrid w:val="0"/>
                <w:color w:val="000000"/>
                <w:sz w:val="16"/>
                <w:szCs w:val="16"/>
              </w:rPr>
              <w:t>Y</w:t>
            </w:r>
          </w:p>
        </w:tc>
        <w:tc>
          <w:tcPr>
            <w:tcW w:w="1539" w:type="dxa"/>
          </w:tcPr>
          <w:p w14:paraId="1CFCD26D" w14:textId="77777777" w:rsidR="00DA4439" w:rsidRPr="00E71A8B" w:rsidRDefault="00DA4439" w:rsidP="00BA3245">
            <w:pPr>
              <w:jc w:val="center"/>
              <w:rPr>
                <w:b/>
                <w:snapToGrid w:val="0"/>
                <w:color w:val="000000"/>
                <w:sz w:val="16"/>
                <w:szCs w:val="16"/>
              </w:rPr>
            </w:pPr>
            <w:r w:rsidRPr="00E71A8B">
              <w:rPr>
                <w:rFonts w:ascii="Helv" w:hAnsi="Helv"/>
                <w:b/>
                <w:snapToGrid w:val="0"/>
                <w:color w:val="000000"/>
                <w:sz w:val="16"/>
                <w:szCs w:val="16"/>
              </w:rPr>
              <w:t>y</w:t>
            </w:r>
          </w:p>
        </w:tc>
        <w:tc>
          <w:tcPr>
            <w:tcW w:w="4635" w:type="dxa"/>
            <w:gridSpan w:val="2"/>
            <w:tcBorders>
              <w:left w:val="nil"/>
              <w:right w:val="single" w:sz="6" w:space="0" w:color="auto"/>
            </w:tcBorders>
          </w:tcPr>
          <w:p w14:paraId="2A2155FF" w14:textId="77777777" w:rsidR="00DA4439" w:rsidRPr="00E71A8B" w:rsidRDefault="00DA4439" w:rsidP="00BA3245">
            <w:pPr>
              <w:rPr>
                <w:snapToGrid w:val="0"/>
                <w:color w:val="000000"/>
                <w:sz w:val="16"/>
                <w:szCs w:val="16"/>
              </w:rPr>
            </w:pPr>
            <w:proofErr w:type="gramStart"/>
            <w:r w:rsidRPr="00E71A8B">
              <w:rPr>
                <w:snapToGrid w:val="0"/>
                <w:color w:val="000000"/>
                <w:sz w:val="16"/>
                <w:szCs w:val="16"/>
              </w:rPr>
              <w:t>impute</w:t>
            </w:r>
            <w:proofErr w:type="gramEnd"/>
            <w:r w:rsidRPr="00E71A8B">
              <w:rPr>
                <w:snapToGrid w:val="0"/>
                <w:color w:val="000000"/>
                <w:sz w:val="16"/>
                <w:szCs w:val="16"/>
              </w:rPr>
              <w:t xml:space="preserve"> if </w:t>
            </w:r>
            <w:proofErr w:type="spellStart"/>
            <w:r w:rsidRPr="00E71A8B">
              <w:rPr>
                <w:snapToGrid w:val="0"/>
                <w:color w:val="000000"/>
                <w:sz w:val="16"/>
                <w:szCs w:val="16"/>
              </w:rPr>
              <w:t>swapvars</w:t>
            </w:r>
            <w:proofErr w:type="spellEnd"/>
            <w:r w:rsidRPr="00E71A8B">
              <w:rPr>
                <w:snapToGrid w:val="0"/>
                <w:color w:val="000000"/>
                <w:sz w:val="16"/>
                <w:szCs w:val="16"/>
              </w:rPr>
              <w:t xml:space="preserve"> have missing values.</w:t>
            </w:r>
          </w:p>
        </w:tc>
      </w:tr>
      <w:tr w:rsidR="00DA4439" w:rsidRPr="00E71A8B" w14:paraId="6FDA0D7C" w14:textId="77777777" w:rsidTr="00DA4439">
        <w:trPr>
          <w:trHeight w:val="192"/>
          <w:jc w:val="center"/>
        </w:trPr>
        <w:tc>
          <w:tcPr>
            <w:tcW w:w="890" w:type="dxa"/>
            <w:tcBorders>
              <w:left w:val="single" w:sz="6" w:space="0" w:color="auto"/>
              <w:right w:val="single" w:sz="6" w:space="0" w:color="auto"/>
            </w:tcBorders>
          </w:tcPr>
          <w:p w14:paraId="2B3AEF87" w14:textId="77777777" w:rsidR="00DA4439" w:rsidRPr="00E71A8B" w:rsidRDefault="00DA4439" w:rsidP="00BA3245">
            <w:pPr>
              <w:rPr>
                <w:snapToGrid w:val="0"/>
                <w:color w:val="000000"/>
                <w:sz w:val="16"/>
                <w:szCs w:val="16"/>
              </w:rPr>
            </w:pPr>
          </w:p>
        </w:tc>
        <w:tc>
          <w:tcPr>
            <w:tcW w:w="1397" w:type="dxa"/>
            <w:tcBorders>
              <w:left w:val="single" w:sz="6" w:space="0" w:color="auto"/>
            </w:tcBorders>
          </w:tcPr>
          <w:p w14:paraId="0F03EAE2" w14:textId="77777777" w:rsidR="00DA4439" w:rsidRPr="00D60884" w:rsidRDefault="00DA4439" w:rsidP="00BA3245">
            <w:pPr>
              <w:jc w:val="left"/>
              <w:rPr>
                <w:b/>
                <w:snapToGrid w:val="0"/>
                <w:color w:val="000000"/>
                <w:sz w:val="16"/>
                <w:szCs w:val="16"/>
              </w:rPr>
            </w:pPr>
            <w:r w:rsidRPr="00D60884">
              <w:rPr>
                <w:b/>
                <w:snapToGrid w:val="0"/>
                <w:color w:val="000000"/>
                <w:sz w:val="16"/>
                <w:szCs w:val="16"/>
              </w:rPr>
              <w:t>MISSINGDEF=</w:t>
            </w:r>
          </w:p>
        </w:tc>
        <w:tc>
          <w:tcPr>
            <w:tcW w:w="171" w:type="dxa"/>
            <w:tcBorders>
              <w:left w:val="nil"/>
            </w:tcBorders>
          </w:tcPr>
          <w:p w14:paraId="2456959A" w14:textId="77777777" w:rsidR="00DA4439" w:rsidRPr="00E71A8B" w:rsidRDefault="00DA4439" w:rsidP="00BA3245">
            <w:pPr>
              <w:jc w:val="right"/>
              <w:rPr>
                <w:b/>
                <w:snapToGrid w:val="0"/>
                <w:color w:val="000000"/>
                <w:sz w:val="16"/>
                <w:szCs w:val="16"/>
              </w:rPr>
            </w:pPr>
            <w:r w:rsidRPr="00E71A8B">
              <w:rPr>
                <w:rFonts w:ascii="Helv" w:hAnsi="Helv"/>
                <w:b/>
                <w:snapToGrid w:val="0"/>
                <w:color w:val="000000"/>
                <w:sz w:val="16"/>
                <w:szCs w:val="16"/>
              </w:rPr>
              <w:t>O</w:t>
            </w:r>
          </w:p>
        </w:tc>
        <w:tc>
          <w:tcPr>
            <w:tcW w:w="2151" w:type="dxa"/>
            <w:tcBorders>
              <w:bottom w:val="single" w:sz="4" w:space="0" w:color="auto"/>
            </w:tcBorders>
          </w:tcPr>
          <w:p w14:paraId="28B602F3" w14:textId="77777777" w:rsidR="00DA4439" w:rsidRDefault="00DA4439" w:rsidP="00BA3245">
            <w:pPr>
              <w:jc w:val="center"/>
              <w:rPr>
                <w:snapToGrid w:val="0"/>
                <w:color w:val="000000"/>
                <w:sz w:val="16"/>
                <w:szCs w:val="16"/>
              </w:rPr>
            </w:pPr>
            <w:r>
              <w:rPr>
                <w:snapToGrid w:val="0"/>
                <w:color w:val="000000"/>
                <w:sz w:val="16"/>
                <w:szCs w:val="16"/>
              </w:rPr>
              <w:t>NULL</w:t>
            </w:r>
          </w:p>
        </w:tc>
        <w:tc>
          <w:tcPr>
            <w:tcW w:w="1539" w:type="dxa"/>
          </w:tcPr>
          <w:p w14:paraId="699BDB1F" w14:textId="77777777" w:rsidR="00DA4439" w:rsidRPr="00E71A8B" w:rsidRDefault="00DA4439" w:rsidP="00BA3245">
            <w:pPr>
              <w:jc w:val="center"/>
              <w:rPr>
                <w:b/>
                <w:snapToGrid w:val="0"/>
                <w:color w:val="000000"/>
                <w:sz w:val="16"/>
                <w:szCs w:val="16"/>
              </w:rPr>
            </w:pPr>
            <w:proofErr w:type="gramStart"/>
            <w:r w:rsidRPr="00E71A8B">
              <w:rPr>
                <w:rFonts w:ascii="Helv" w:hAnsi="Helv"/>
                <w:b/>
                <w:snapToGrid w:val="0"/>
                <w:color w:val="000000"/>
                <w:sz w:val="16"/>
                <w:szCs w:val="16"/>
              </w:rPr>
              <w:t>‘ ‘</w:t>
            </w:r>
            <w:proofErr w:type="gramEnd"/>
            <w:r w:rsidRPr="00E71A8B">
              <w:rPr>
                <w:rFonts w:ascii="Helv" w:hAnsi="Helv"/>
                <w:b/>
                <w:snapToGrid w:val="0"/>
                <w:color w:val="000000"/>
                <w:sz w:val="16"/>
                <w:szCs w:val="16"/>
              </w:rPr>
              <w:t xml:space="preserve"> or .</w:t>
            </w:r>
          </w:p>
        </w:tc>
        <w:tc>
          <w:tcPr>
            <w:tcW w:w="4635" w:type="dxa"/>
            <w:gridSpan w:val="2"/>
            <w:tcBorders>
              <w:left w:val="nil"/>
              <w:right w:val="single" w:sz="6" w:space="0" w:color="auto"/>
            </w:tcBorders>
          </w:tcPr>
          <w:p w14:paraId="1B3232F8" w14:textId="77777777" w:rsidR="00DA4439" w:rsidRPr="00E71A8B" w:rsidRDefault="00DA4439" w:rsidP="00BA3245">
            <w:pPr>
              <w:rPr>
                <w:snapToGrid w:val="0"/>
                <w:color w:val="000000"/>
                <w:sz w:val="16"/>
                <w:szCs w:val="16"/>
              </w:rPr>
            </w:pPr>
            <w:r w:rsidRPr="00E71A8B">
              <w:rPr>
                <w:snapToGrid w:val="0"/>
                <w:color w:val="000000"/>
                <w:sz w:val="16"/>
                <w:szCs w:val="16"/>
              </w:rPr>
              <w:t>values to be defined as missing – a list of values separated by #</w:t>
            </w:r>
          </w:p>
        </w:tc>
      </w:tr>
      <w:tr w:rsidR="00DA4439" w:rsidRPr="00E71A8B" w14:paraId="5AABE41A" w14:textId="77777777" w:rsidTr="00DA4439">
        <w:trPr>
          <w:trHeight w:hRule="exact" w:val="144"/>
          <w:jc w:val="center"/>
        </w:trPr>
        <w:tc>
          <w:tcPr>
            <w:tcW w:w="890" w:type="dxa"/>
            <w:tcBorders>
              <w:left w:val="single" w:sz="6" w:space="0" w:color="auto"/>
              <w:bottom w:val="single" w:sz="6" w:space="0" w:color="auto"/>
            </w:tcBorders>
          </w:tcPr>
          <w:p w14:paraId="1B44537F" w14:textId="77777777" w:rsidR="00DA4439" w:rsidRPr="00E71A8B" w:rsidRDefault="00DA4439" w:rsidP="00BA3245">
            <w:pPr>
              <w:rPr>
                <w:snapToGrid w:val="0"/>
                <w:color w:val="000000"/>
                <w:sz w:val="16"/>
                <w:szCs w:val="16"/>
              </w:rPr>
            </w:pPr>
          </w:p>
        </w:tc>
        <w:tc>
          <w:tcPr>
            <w:tcW w:w="1397" w:type="dxa"/>
            <w:tcBorders>
              <w:left w:val="single" w:sz="6" w:space="0" w:color="auto"/>
              <w:bottom w:val="single" w:sz="6" w:space="0" w:color="auto"/>
            </w:tcBorders>
          </w:tcPr>
          <w:p w14:paraId="2743F5F2" w14:textId="77777777" w:rsidR="00DA4439" w:rsidRPr="00E71A8B" w:rsidRDefault="00DA4439" w:rsidP="00BA3245">
            <w:pPr>
              <w:jc w:val="right"/>
              <w:rPr>
                <w:b/>
                <w:snapToGrid w:val="0"/>
                <w:color w:val="000000"/>
                <w:sz w:val="16"/>
                <w:szCs w:val="16"/>
              </w:rPr>
            </w:pPr>
          </w:p>
        </w:tc>
        <w:tc>
          <w:tcPr>
            <w:tcW w:w="171" w:type="dxa"/>
            <w:tcBorders>
              <w:bottom w:val="single" w:sz="6" w:space="0" w:color="auto"/>
            </w:tcBorders>
          </w:tcPr>
          <w:p w14:paraId="753F1157" w14:textId="77777777" w:rsidR="00DA4439" w:rsidRPr="00E71A8B" w:rsidRDefault="00DA4439" w:rsidP="00BA3245">
            <w:pPr>
              <w:jc w:val="right"/>
              <w:rPr>
                <w:b/>
                <w:snapToGrid w:val="0"/>
                <w:color w:val="000000"/>
                <w:sz w:val="16"/>
                <w:szCs w:val="16"/>
              </w:rPr>
            </w:pPr>
          </w:p>
        </w:tc>
        <w:tc>
          <w:tcPr>
            <w:tcW w:w="2151" w:type="dxa"/>
            <w:tcBorders>
              <w:top w:val="single" w:sz="4" w:space="0" w:color="auto"/>
              <w:bottom w:val="single" w:sz="6" w:space="0" w:color="auto"/>
            </w:tcBorders>
          </w:tcPr>
          <w:p w14:paraId="0F891AF0" w14:textId="77777777" w:rsidR="00DA4439" w:rsidRDefault="00DA4439" w:rsidP="00BA3245">
            <w:pPr>
              <w:jc w:val="center"/>
              <w:rPr>
                <w:snapToGrid w:val="0"/>
                <w:color w:val="000000"/>
                <w:sz w:val="16"/>
                <w:szCs w:val="16"/>
              </w:rPr>
            </w:pPr>
          </w:p>
        </w:tc>
        <w:tc>
          <w:tcPr>
            <w:tcW w:w="1539" w:type="dxa"/>
            <w:tcBorders>
              <w:bottom w:val="single" w:sz="6" w:space="0" w:color="auto"/>
            </w:tcBorders>
          </w:tcPr>
          <w:p w14:paraId="19DB250F" w14:textId="77777777" w:rsidR="00DA4439" w:rsidRPr="00E71A8B" w:rsidRDefault="00DA4439" w:rsidP="00BA3245">
            <w:pPr>
              <w:jc w:val="center"/>
              <w:rPr>
                <w:b/>
                <w:snapToGrid w:val="0"/>
                <w:color w:val="000000"/>
                <w:sz w:val="16"/>
                <w:szCs w:val="16"/>
              </w:rPr>
            </w:pPr>
          </w:p>
        </w:tc>
        <w:tc>
          <w:tcPr>
            <w:tcW w:w="4635" w:type="dxa"/>
            <w:gridSpan w:val="2"/>
            <w:tcBorders>
              <w:bottom w:val="single" w:sz="6" w:space="0" w:color="auto"/>
              <w:right w:val="single" w:sz="6" w:space="0" w:color="auto"/>
            </w:tcBorders>
          </w:tcPr>
          <w:p w14:paraId="072968F3" w14:textId="77777777" w:rsidR="00DA4439" w:rsidRPr="00E71A8B" w:rsidRDefault="00DA4439" w:rsidP="00BA3245">
            <w:pPr>
              <w:jc w:val="right"/>
              <w:rPr>
                <w:snapToGrid w:val="0"/>
                <w:color w:val="000000"/>
                <w:sz w:val="16"/>
                <w:szCs w:val="16"/>
              </w:rPr>
            </w:pPr>
          </w:p>
        </w:tc>
      </w:tr>
      <w:tr w:rsidR="00DA4439" w:rsidRPr="00E71A8B" w14:paraId="2C17B902" w14:textId="77777777" w:rsidTr="00DA4439">
        <w:trPr>
          <w:trHeight w:hRule="exact" w:val="144"/>
          <w:jc w:val="center"/>
        </w:trPr>
        <w:tc>
          <w:tcPr>
            <w:tcW w:w="890" w:type="dxa"/>
            <w:tcBorders>
              <w:top w:val="single" w:sz="6" w:space="0" w:color="auto"/>
              <w:left w:val="single" w:sz="6" w:space="0" w:color="auto"/>
            </w:tcBorders>
          </w:tcPr>
          <w:p w14:paraId="0F5AB1A2" w14:textId="77777777" w:rsidR="00DA4439" w:rsidRPr="00E71A8B" w:rsidRDefault="00DA4439" w:rsidP="00BA3245">
            <w:pPr>
              <w:jc w:val="right"/>
              <w:rPr>
                <w:snapToGrid w:val="0"/>
                <w:color w:val="000000"/>
                <w:sz w:val="16"/>
                <w:szCs w:val="16"/>
              </w:rPr>
            </w:pPr>
          </w:p>
        </w:tc>
        <w:tc>
          <w:tcPr>
            <w:tcW w:w="1397" w:type="dxa"/>
            <w:tcBorders>
              <w:top w:val="single" w:sz="6" w:space="0" w:color="auto"/>
              <w:left w:val="single" w:sz="6" w:space="0" w:color="auto"/>
            </w:tcBorders>
          </w:tcPr>
          <w:p w14:paraId="255D54D1" w14:textId="77777777" w:rsidR="00DA4439" w:rsidRPr="00E71A8B" w:rsidRDefault="00DA4439" w:rsidP="00BA3245">
            <w:pPr>
              <w:jc w:val="right"/>
              <w:rPr>
                <w:b/>
                <w:snapToGrid w:val="0"/>
                <w:color w:val="000000"/>
                <w:sz w:val="16"/>
                <w:szCs w:val="16"/>
              </w:rPr>
            </w:pPr>
          </w:p>
        </w:tc>
        <w:tc>
          <w:tcPr>
            <w:tcW w:w="171" w:type="dxa"/>
            <w:tcBorders>
              <w:top w:val="single" w:sz="6" w:space="0" w:color="auto"/>
            </w:tcBorders>
          </w:tcPr>
          <w:p w14:paraId="088B9BEA" w14:textId="77777777" w:rsidR="00DA4439" w:rsidRPr="00E71A8B" w:rsidRDefault="00DA4439" w:rsidP="00BA3245">
            <w:pPr>
              <w:jc w:val="right"/>
              <w:rPr>
                <w:b/>
                <w:snapToGrid w:val="0"/>
                <w:color w:val="000000"/>
                <w:sz w:val="16"/>
                <w:szCs w:val="16"/>
              </w:rPr>
            </w:pPr>
          </w:p>
        </w:tc>
        <w:tc>
          <w:tcPr>
            <w:tcW w:w="2151" w:type="dxa"/>
            <w:tcBorders>
              <w:top w:val="single" w:sz="6" w:space="0" w:color="auto"/>
            </w:tcBorders>
          </w:tcPr>
          <w:p w14:paraId="6EE90625" w14:textId="77777777" w:rsidR="00DA4439" w:rsidRPr="00E71A8B" w:rsidRDefault="00DA4439" w:rsidP="00BA3245">
            <w:pPr>
              <w:jc w:val="center"/>
              <w:rPr>
                <w:b/>
                <w:snapToGrid w:val="0"/>
                <w:color w:val="000000"/>
                <w:sz w:val="16"/>
                <w:szCs w:val="16"/>
              </w:rPr>
            </w:pPr>
          </w:p>
        </w:tc>
        <w:tc>
          <w:tcPr>
            <w:tcW w:w="1539" w:type="dxa"/>
            <w:tcBorders>
              <w:top w:val="single" w:sz="6" w:space="0" w:color="auto"/>
            </w:tcBorders>
          </w:tcPr>
          <w:p w14:paraId="7C9DA4BC" w14:textId="77777777" w:rsidR="00DA4439" w:rsidRPr="00E71A8B" w:rsidRDefault="00DA4439" w:rsidP="00BA3245">
            <w:pPr>
              <w:jc w:val="center"/>
              <w:rPr>
                <w:b/>
                <w:snapToGrid w:val="0"/>
                <w:color w:val="000000"/>
                <w:sz w:val="16"/>
                <w:szCs w:val="16"/>
              </w:rPr>
            </w:pPr>
          </w:p>
        </w:tc>
        <w:tc>
          <w:tcPr>
            <w:tcW w:w="4635" w:type="dxa"/>
            <w:gridSpan w:val="2"/>
            <w:tcBorders>
              <w:top w:val="single" w:sz="6" w:space="0" w:color="auto"/>
              <w:right w:val="single" w:sz="6" w:space="0" w:color="auto"/>
            </w:tcBorders>
          </w:tcPr>
          <w:p w14:paraId="46C5C4B2" w14:textId="77777777" w:rsidR="00DA4439" w:rsidRPr="00E71A8B" w:rsidRDefault="00DA4439" w:rsidP="00BA3245">
            <w:pPr>
              <w:jc w:val="right"/>
              <w:rPr>
                <w:snapToGrid w:val="0"/>
                <w:color w:val="000000"/>
                <w:sz w:val="16"/>
                <w:szCs w:val="16"/>
              </w:rPr>
            </w:pPr>
          </w:p>
        </w:tc>
      </w:tr>
      <w:tr w:rsidR="00DA4439" w:rsidRPr="00E71A8B" w14:paraId="56B6C69A" w14:textId="77777777" w:rsidTr="00DA4439">
        <w:trPr>
          <w:trHeight w:val="317"/>
          <w:jc w:val="center"/>
        </w:trPr>
        <w:tc>
          <w:tcPr>
            <w:tcW w:w="890" w:type="dxa"/>
            <w:tcBorders>
              <w:left w:val="single" w:sz="6" w:space="0" w:color="auto"/>
            </w:tcBorders>
          </w:tcPr>
          <w:p w14:paraId="25213B20" w14:textId="77777777" w:rsidR="00DA4439" w:rsidRPr="00E71A8B" w:rsidRDefault="00DA4439" w:rsidP="00BA3245">
            <w:pPr>
              <w:rPr>
                <w:snapToGrid w:val="0"/>
                <w:color w:val="000000"/>
                <w:sz w:val="16"/>
                <w:szCs w:val="16"/>
              </w:rPr>
            </w:pPr>
          </w:p>
        </w:tc>
        <w:tc>
          <w:tcPr>
            <w:tcW w:w="1397" w:type="dxa"/>
            <w:tcBorders>
              <w:left w:val="single" w:sz="6" w:space="0" w:color="auto"/>
            </w:tcBorders>
          </w:tcPr>
          <w:p w14:paraId="06E5F359" w14:textId="77777777" w:rsidR="00DA4439" w:rsidRPr="00E71A8B" w:rsidRDefault="00DA4439" w:rsidP="00BA3245">
            <w:pPr>
              <w:rPr>
                <w:b/>
                <w:snapToGrid w:val="0"/>
                <w:color w:val="000000"/>
                <w:sz w:val="16"/>
                <w:szCs w:val="16"/>
              </w:rPr>
            </w:pPr>
            <w:r w:rsidRPr="00E71A8B">
              <w:rPr>
                <w:b/>
                <w:snapToGrid w:val="0"/>
                <w:color w:val="000000"/>
                <w:sz w:val="16"/>
                <w:szCs w:val="16"/>
              </w:rPr>
              <w:t>OUT=</w:t>
            </w:r>
          </w:p>
        </w:tc>
        <w:tc>
          <w:tcPr>
            <w:tcW w:w="171" w:type="dxa"/>
          </w:tcPr>
          <w:p w14:paraId="3EB56411" w14:textId="77777777" w:rsidR="00DA4439" w:rsidRPr="00E71A8B" w:rsidRDefault="00DA4439" w:rsidP="00BA3245">
            <w:pPr>
              <w:rPr>
                <w:b/>
                <w:snapToGrid w:val="0"/>
                <w:color w:val="000000"/>
                <w:sz w:val="16"/>
                <w:szCs w:val="16"/>
              </w:rPr>
            </w:pPr>
            <w:r w:rsidRPr="00E71A8B">
              <w:rPr>
                <w:b/>
                <w:snapToGrid w:val="0"/>
                <w:color w:val="000000"/>
                <w:sz w:val="16"/>
                <w:szCs w:val="16"/>
              </w:rPr>
              <w:t>R</w:t>
            </w:r>
          </w:p>
        </w:tc>
        <w:tc>
          <w:tcPr>
            <w:tcW w:w="2151" w:type="dxa"/>
            <w:tcBorders>
              <w:bottom w:val="single" w:sz="6" w:space="0" w:color="auto"/>
            </w:tcBorders>
          </w:tcPr>
          <w:p w14:paraId="4FCCA5A2" w14:textId="77777777" w:rsidR="00DA4439" w:rsidRDefault="00DA4439" w:rsidP="00BA3245">
            <w:pPr>
              <w:jc w:val="center"/>
              <w:rPr>
                <w:snapToGrid w:val="0"/>
                <w:color w:val="000000"/>
                <w:sz w:val="16"/>
                <w:szCs w:val="16"/>
              </w:rPr>
            </w:pPr>
            <w:r>
              <w:rPr>
                <w:snapToGrid w:val="0"/>
                <w:color w:val="000000"/>
                <w:sz w:val="16"/>
                <w:szCs w:val="16"/>
              </w:rPr>
              <w:t>C:\</w:t>
            </w:r>
            <w:r w:rsidR="004635E4" w:rsidRPr="00F1179C">
              <w:rPr>
                <w:snapToGrid w:val="0"/>
                <w:color w:val="000000"/>
                <w:sz w:val="16"/>
                <w:szCs w:val="16"/>
              </w:rPr>
              <w:t>DataSwap</w:t>
            </w:r>
            <w:r>
              <w:rPr>
                <w:snapToGrid w:val="0"/>
                <w:color w:val="000000"/>
                <w:sz w:val="16"/>
                <w:szCs w:val="16"/>
              </w:rPr>
              <w:t>\Data\example2</w:t>
            </w:r>
          </w:p>
        </w:tc>
        <w:tc>
          <w:tcPr>
            <w:tcW w:w="1539" w:type="dxa"/>
          </w:tcPr>
          <w:p w14:paraId="78FB204C"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55130BC1" w14:textId="77777777" w:rsidR="00DA4439" w:rsidRPr="00E71A8B" w:rsidRDefault="00DA4439" w:rsidP="00BA3245">
            <w:pPr>
              <w:rPr>
                <w:snapToGrid w:val="0"/>
                <w:color w:val="000000"/>
                <w:sz w:val="16"/>
                <w:szCs w:val="16"/>
              </w:rPr>
            </w:pPr>
            <w:r w:rsidRPr="00E71A8B">
              <w:rPr>
                <w:snapToGrid w:val="0"/>
                <w:color w:val="000000"/>
                <w:sz w:val="16"/>
                <w:szCs w:val="16"/>
              </w:rPr>
              <w:t>dataset name for swapped result</w:t>
            </w:r>
          </w:p>
        </w:tc>
      </w:tr>
      <w:tr w:rsidR="00DA4439" w:rsidRPr="00E71A8B" w14:paraId="5F0E7DBA" w14:textId="77777777" w:rsidTr="00DA4439">
        <w:trPr>
          <w:trHeight w:val="317"/>
          <w:jc w:val="center"/>
        </w:trPr>
        <w:tc>
          <w:tcPr>
            <w:tcW w:w="890" w:type="dxa"/>
            <w:tcBorders>
              <w:left w:val="single" w:sz="6" w:space="0" w:color="auto"/>
            </w:tcBorders>
          </w:tcPr>
          <w:p w14:paraId="3CEDD378" w14:textId="77777777" w:rsidR="00DA4439" w:rsidRPr="00E71A8B" w:rsidRDefault="00DA4439" w:rsidP="00BA3245">
            <w:pPr>
              <w:rPr>
                <w:snapToGrid w:val="0"/>
                <w:color w:val="000000"/>
                <w:sz w:val="16"/>
                <w:szCs w:val="16"/>
              </w:rPr>
            </w:pPr>
          </w:p>
        </w:tc>
        <w:tc>
          <w:tcPr>
            <w:tcW w:w="1397" w:type="dxa"/>
            <w:tcBorders>
              <w:left w:val="single" w:sz="6" w:space="0" w:color="auto"/>
            </w:tcBorders>
          </w:tcPr>
          <w:p w14:paraId="0AD66E0D" w14:textId="77777777" w:rsidR="00DA4439" w:rsidRPr="00E71A8B" w:rsidRDefault="00DA4439" w:rsidP="00BA3245">
            <w:pPr>
              <w:rPr>
                <w:b/>
                <w:snapToGrid w:val="0"/>
                <w:color w:val="000000"/>
                <w:sz w:val="16"/>
                <w:szCs w:val="16"/>
              </w:rPr>
            </w:pPr>
            <w:r w:rsidRPr="00E71A8B">
              <w:rPr>
                <w:b/>
                <w:snapToGrid w:val="0"/>
                <w:color w:val="000000"/>
                <w:sz w:val="16"/>
                <w:szCs w:val="16"/>
              </w:rPr>
              <w:t>KEYOUT=</w:t>
            </w:r>
          </w:p>
        </w:tc>
        <w:tc>
          <w:tcPr>
            <w:tcW w:w="171" w:type="dxa"/>
          </w:tcPr>
          <w:p w14:paraId="5F4898D3" w14:textId="77777777" w:rsidR="00DA4439" w:rsidRPr="00E71A8B" w:rsidRDefault="00DA4439" w:rsidP="00BA3245">
            <w:pPr>
              <w:rPr>
                <w:b/>
                <w:snapToGrid w:val="0"/>
                <w:color w:val="000000"/>
                <w:sz w:val="16"/>
                <w:szCs w:val="16"/>
              </w:rPr>
            </w:pPr>
            <w:r w:rsidRPr="00E71A8B">
              <w:rPr>
                <w:b/>
                <w:snapToGrid w:val="0"/>
                <w:color w:val="000000"/>
                <w:sz w:val="16"/>
                <w:szCs w:val="16"/>
              </w:rPr>
              <w:t>O</w:t>
            </w:r>
          </w:p>
        </w:tc>
        <w:tc>
          <w:tcPr>
            <w:tcW w:w="2151" w:type="dxa"/>
            <w:tcBorders>
              <w:bottom w:val="single" w:sz="6" w:space="0" w:color="auto"/>
            </w:tcBorders>
          </w:tcPr>
          <w:p w14:paraId="7F1BC804" w14:textId="77777777" w:rsidR="00DA4439" w:rsidRDefault="00DA4439" w:rsidP="00BA3245">
            <w:pPr>
              <w:jc w:val="center"/>
              <w:rPr>
                <w:snapToGrid w:val="0"/>
                <w:sz w:val="16"/>
                <w:szCs w:val="16"/>
              </w:rPr>
            </w:pPr>
            <w:r>
              <w:rPr>
                <w:snapToGrid w:val="0"/>
                <w:sz w:val="16"/>
                <w:szCs w:val="16"/>
              </w:rPr>
              <w:t>SCORE</w:t>
            </w:r>
          </w:p>
        </w:tc>
        <w:tc>
          <w:tcPr>
            <w:tcW w:w="1539" w:type="dxa"/>
          </w:tcPr>
          <w:p w14:paraId="67D53AD6"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7A3F0778" w14:textId="77777777" w:rsidR="00DA4439" w:rsidRPr="00E71A8B" w:rsidRDefault="00DA4439" w:rsidP="00BA3245">
            <w:pPr>
              <w:rPr>
                <w:snapToGrid w:val="0"/>
                <w:color w:val="000000"/>
                <w:sz w:val="16"/>
                <w:szCs w:val="16"/>
              </w:rPr>
            </w:pPr>
            <w:r w:rsidRPr="00E71A8B">
              <w:rPr>
                <w:snapToGrid w:val="0"/>
                <w:color w:val="000000"/>
                <w:sz w:val="16"/>
                <w:szCs w:val="16"/>
              </w:rPr>
              <w:t>key outcome continuous variable for weighted means and correlations</w:t>
            </w:r>
            <w:r>
              <w:rPr>
                <w:snapToGrid w:val="0"/>
                <w:color w:val="000000"/>
                <w:sz w:val="16"/>
                <w:szCs w:val="16"/>
              </w:rPr>
              <w:t xml:space="preserve"> (must be numeric)</w:t>
            </w:r>
          </w:p>
        </w:tc>
      </w:tr>
      <w:tr w:rsidR="00DA4439" w:rsidRPr="00E71A8B" w14:paraId="32ED6D0D" w14:textId="77777777" w:rsidTr="00DA4439">
        <w:trPr>
          <w:trHeight w:val="317"/>
          <w:jc w:val="center"/>
        </w:trPr>
        <w:tc>
          <w:tcPr>
            <w:tcW w:w="890" w:type="dxa"/>
            <w:tcBorders>
              <w:left w:val="single" w:sz="6" w:space="0" w:color="auto"/>
              <w:right w:val="single" w:sz="6" w:space="0" w:color="auto"/>
            </w:tcBorders>
          </w:tcPr>
          <w:p w14:paraId="49FA4194" w14:textId="77777777" w:rsidR="00DA4439" w:rsidRPr="00E71A8B" w:rsidRDefault="00DA4439" w:rsidP="00BA3245">
            <w:pPr>
              <w:jc w:val="left"/>
              <w:rPr>
                <w:b/>
                <w:snapToGrid w:val="0"/>
                <w:color w:val="000000"/>
                <w:sz w:val="16"/>
                <w:szCs w:val="16"/>
              </w:rPr>
            </w:pPr>
            <w:r w:rsidRPr="00E71A8B">
              <w:rPr>
                <w:snapToGrid w:val="0"/>
                <w:color w:val="000000"/>
                <w:sz w:val="16"/>
                <w:szCs w:val="16"/>
              </w:rPr>
              <w:t>Output</w:t>
            </w:r>
          </w:p>
        </w:tc>
        <w:tc>
          <w:tcPr>
            <w:tcW w:w="1397" w:type="dxa"/>
            <w:tcBorders>
              <w:left w:val="single" w:sz="6" w:space="0" w:color="auto"/>
            </w:tcBorders>
          </w:tcPr>
          <w:p w14:paraId="20B2B205" w14:textId="77777777" w:rsidR="00DA4439" w:rsidRPr="00E71A8B" w:rsidRDefault="00DA4439" w:rsidP="00BA3245">
            <w:pPr>
              <w:rPr>
                <w:b/>
                <w:snapToGrid w:val="0"/>
                <w:color w:val="000000"/>
                <w:sz w:val="16"/>
                <w:szCs w:val="16"/>
              </w:rPr>
            </w:pPr>
            <w:r w:rsidRPr="00E71A8B">
              <w:rPr>
                <w:b/>
                <w:snapToGrid w:val="0"/>
                <w:color w:val="000000"/>
                <w:sz w:val="16"/>
                <w:szCs w:val="16"/>
              </w:rPr>
              <w:t>KEYVARS=</w:t>
            </w:r>
          </w:p>
        </w:tc>
        <w:tc>
          <w:tcPr>
            <w:tcW w:w="171" w:type="dxa"/>
          </w:tcPr>
          <w:p w14:paraId="026428D6" w14:textId="77777777" w:rsidR="00DA4439" w:rsidRPr="00E71A8B" w:rsidRDefault="00DA4439" w:rsidP="00BA3245">
            <w:pPr>
              <w:rPr>
                <w:b/>
                <w:snapToGrid w:val="0"/>
                <w:color w:val="000000"/>
                <w:sz w:val="16"/>
                <w:szCs w:val="16"/>
              </w:rPr>
            </w:pPr>
            <w:r w:rsidRPr="00E71A8B">
              <w:rPr>
                <w:b/>
                <w:snapToGrid w:val="0"/>
                <w:color w:val="000000"/>
                <w:sz w:val="16"/>
                <w:szCs w:val="16"/>
              </w:rPr>
              <w:t>O</w:t>
            </w:r>
          </w:p>
        </w:tc>
        <w:tc>
          <w:tcPr>
            <w:tcW w:w="2151" w:type="dxa"/>
            <w:tcBorders>
              <w:top w:val="single" w:sz="6" w:space="0" w:color="auto"/>
              <w:bottom w:val="single" w:sz="4" w:space="0" w:color="auto"/>
            </w:tcBorders>
          </w:tcPr>
          <w:p w14:paraId="577F4400" w14:textId="77777777" w:rsidR="00DA4439" w:rsidRDefault="00DA4439" w:rsidP="00BA3245">
            <w:pPr>
              <w:jc w:val="center"/>
              <w:rPr>
                <w:snapToGrid w:val="0"/>
                <w:color w:val="000000"/>
                <w:sz w:val="16"/>
                <w:szCs w:val="16"/>
              </w:rPr>
            </w:pPr>
            <w:r>
              <w:rPr>
                <w:snapToGrid w:val="0"/>
                <w:color w:val="000000"/>
                <w:sz w:val="16"/>
                <w:szCs w:val="16"/>
              </w:rPr>
              <w:t>BIB1201 BIC0501 BID0101 BIE0601 BORNUSA CENREG DAGE DIC0401 EDUC_DET GENDER</w:t>
            </w:r>
          </w:p>
        </w:tc>
        <w:tc>
          <w:tcPr>
            <w:tcW w:w="1539" w:type="dxa"/>
          </w:tcPr>
          <w:p w14:paraId="48609EED" w14:textId="77777777" w:rsidR="00DA4439" w:rsidRPr="00E71A8B" w:rsidRDefault="00DA4439" w:rsidP="00BA3245">
            <w:pPr>
              <w:jc w:val="center"/>
              <w:rPr>
                <w:b/>
                <w:snapToGrid w:val="0"/>
                <w:color w:val="000000"/>
                <w:sz w:val="16"/>
                <w:szCs w:val="16"/>
              </w:rPr>
            </w:pPr>
          </w:p>
        </w:tc>
        <w:tc>
          <w:tcPr>
            <w:tcW w:w="4635" w:type="dxa"/>
            <w:gridSpan w:val="2"/>
            <w:tcBorders>
              <w:right w:val="single" w:sz="6" w:space="0" w:color="auto"/>
            </w:tcBorders>
          </w:tcPr>
          <w:p w14:paraId="3DBDBC4B" w14:textId="77777777" w:rsidR="00DA4439" w:rsidRPr="00E71A8B" w:rsidRDefault="00DA4439" w:rsidP="00BA3245">
            <w:pPr>
              <w:rPr>
                <w:snapToGrid w:val="0"/>
                <w:color w:val="000000"/>
                <w:sz w:val="16"/>
                <w:szCs w:val="16"/>
              </w:rPr>
            </w:pPr>
            <w:r w:rsidRPr="00E71A8B">
              <w:rPr>
                <w:snapToGrid w:val="0"/>
                <w:color w:val="000000"/>
                <w:sz w:val="16"/>
                <w:szCs w:val="16"/>
              </w:rPr>
              <w:t xml:space="preserve">key variables for output tables and correlations </w:t>
            </w:r>
          </w:p>
        </w:tc>
      </w:tr>
      <w:tr w:rsidR="00DA4439" w:rsidRPr="00E71A8B" w14:paraId="5921EEFB" w14:textId="77777777" w:rsidTr="00DA4439">
        <w:trPr>
          <w:trHeight w:val="317"/>
          <w:jc w:val="center"/>
        </w:trPr>
        <w:tc>
          <w:tcPr>
            <w:tcW w:w="890" w:type="dxa"/>
            <w:tcBorders>
              <w:left w:val="single" w:sz="6" w:space="0" w:color="auto"/>
              <w:right w:val="single" w:sz="6" w:space="0" w:color="auto"/>
            </w:tcBorders>
          </w:tcPr>
          <w:p w14:paraId="597D6376" w14:textId="77777777" w:rsidR="00DA4439" w:rsidRPr="00E71A8B" w:rsidRDefault="00DA4439" w:rsidP="00BA3245">
            <w:pPr>
              <w:jc w:val="left"/>
              <w:rPr>
                <w:b/>
                <w:snapToGrid w:val="0"/>
                <w:color w:val="000000"/>
                <w:sz w:val="16"/>
                <w:szCs w:val="16"/>
              </w:rPr>
            </w:pPr>
            <w:r w:rsidRPr="00E71A8B">
              <w:rPr>
                <w:snapToGrid w:val="0"/>
                <w:color w:val="000000"/>
                <w:sz w:val="16"/>
                <w:szCs w:val="16"/>
              </w:rPr>
              <w:t>Controllers</w:t>
            </w:r>
          </w:p>
        </w:tc>
        <w:tc>
          <w:tcPr>
            <w:tcW w:w="1397" w:type="dxa"/>
            <w:tcBorders>
              <w:left w:val="single" w:sz="6" w:space="0" w:color="auto"/>
            </w:tcBorders>
          </w:tcPr>
          <w:p w14:paraId="3A5D9A9B" w14:textId="77777777" w:rsidR="00DA4439" w:rsidRDefault="00DA4439" w:rsidP="00BA3245">
            <w:pPr>
              <w:rPr>
                <w:b/>
                <w:snapToGrid w:val="0"/>
                <w:color w:val="000000"/>
                <w:sz w:val="16"/>
                <w:szCs w:val="16"/>
              </w:rPr>
            </w:pPr>
            <w:r>
              <w:rPr>
                <w:b/>
                <w:snapToGrid w:val="0"/>
                <w:color w:val="000000"/>
                <w:sz w:val="16"/>
                <w:szCs w:val="16"/>
              </w:rPr>
              <w:t>KEYVARS_T=</w:t>
            </w:r>
          </w:p>
        </w:tc>
        <w:tc>
          <w:tcPr>
            <w:tcW w:w="171" w:type="dxa"/>
          </w:tcPr>
          <w:p w14:paraId="34010600"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top w:val="single" w:sz="6" w:space="0" w:color="auto"/>
              <w:bottom w:val="single" w:sz="4" w:space="0" w:color="auto"/>
            </w:tcBorders>
          </w:tcPr>
          <w:p w14:paraId="264FF1BD" w14:textId="77777777" w:rsidR="00DA4439" w:rsidRDefault="00DA4439" w:rsidP="00BA3245">
            <w:pPr>
              <w:jc w:val="center"/>
              <w:rPr>
                <w:snapToGrid w:val="0"/>
                <w:color w:val="000000"/>
                <w:sz w:val="16"/>
                <w:szCs w:val="16"/>
              </w:rPr>
            </w:pPr>
            <w:r>
              <w:rPr>
                <w:snapToGrid w:val="0"/>
                <w:color w:val="000000"/>
                <w:sz w:val="16"/>
                <w:szCs w:val="16"/>
              </w:rPr>
              <w:t xml:space="preserve">N </w:t>
            </w:r>
            <w:proofErr w:type="spellStart"/>
            <w:r>
              <w:rPr>
                <w:snapToGrid w:val="0"/>
                <w:color w:val="000000"/>
                <w:sz w:val="16"/>
                <w:szCs w:val="16"/>
              </w:rPr>
              <w:t>N</w:t>
            </w:r>
            <w:proofErr w:type="spellEnd"/>
            <w:r>
              <w:rPr>
                <w:snapToGrid w:val="0"/>
                <w:color w:val="000000"/>
                <w:sz w:val="16"/>
                <w:szCs w:val="16"/>
              </w:rPr>
              <w:t xml:space="preserve"> </w:t>
            </w:r>
            <w:proofErr w:type="spellStart"/>
            <w:r>
              <w:rPr>
                <w:snapToGrid w:val="0"/>
                <w:color w:val="000000"/>
                <w:sz w:val="16"/>
                <w:szCs w:val="16"/>
              </w:rPr>
              <w:t>N</w:t>
            </w:r>
            <w:proofErr w:type="spellEnd"/>
            <w:r>
              <w:rPr>
                <w:snapToGrid w:val="0"/>
                <w:color w:val="000000"/>
                <w:sz w:val="16"/>
                <w:szCs w:val="16"/>
              </w:rPr>
              <w:t xml:space="preserve"> </w:t>
            </w:r>
            <w:proofErr w:type="spellStart"/>
            <w:r>
              <w:rPr>
                <w:snapToGrid w:val="0"/>
                <w:color w:val="000000"/>
                <w:sz w:val="16"/>
                <w:szCs w:val="16"/>
              </w:rPr>
              <w:t>N</w:t>
            </w:r>
            <w:proofErr w:type="spellEnd"/>
            <w:r>
              <w:rPr>
                <w:snapToGrid w:val="0"/>
                <w:color w:val="000000"/>
                <w:sz w:val="16"/>
                <w:szCs w:val="16"/>
              </w:rPr>
              <w:t xml:space="preserve"> </w:t>
            </w:r>
            <w:proofErr w:type="spellStart"/>
            <w:r>
              <w:rPr>
                <w:snapToGrid w:val="0"/>
                <w:color w:val="000000"/>
                <w:sz w:val="16"/>
                <w:szCs w:val="16"/>
              </w:rPr>
              <w:t>N</w:t>
            </w:r>
            <w:proofErr w:type="spellEnd"/>
            <w:r>
              <w:rPr>
                <w:snapToGrid w:val="0"/>
                <w:color w:val="000000"/>
                <w:sz w:val="16"/>
                <w:szCs w:val="16"/>
              </w:rPr>
              <w:t xml:space="preserve"> </w:t>
            </w:r>
            <w:proofErr w:type="spellStart"/>
            <w:r>
              <w:rPr>
                <w:snapToGrid w:val="0"/>
                <w:color w:val="000000"/>
                <w:sz w:val="16"/>
                <w:szCs w:val="16"/>
              </w:rPr>
              <w:t>N</w:t>
            </w:r>
            <w:proofErr w:type="spellEnd"/>
            <w:r>
              <w:rPr>
                <w:snapToGrid w:val="0"/>
                <w:color w:val="000000"/>
                <w:sz w:val="16"/>
                <w:szCs w:val="16"/>
              </w:rPr>
              <w:t xml:space="preserve"> O </w:t>
            </w:r>
            <w:proofErr w:type="spellStart"/>
            <w:r>
              <w:rPr>
                <w:snapToGrid w:val="0"/>
                <w:color w:val="000000"/>
                <w:sz w:val="16"/>
                <w:szCs w:val="16"/>
              </w:rPr>
              <w:t>O</w:t>
            </w:r>
            <w:proofErr w:type="spellEnd"/>
            <w:r>
              <w:rPr>
                <w:snapToGrid w:val="0"/>
                <w:color w:val="000000"/>
                <w:sz w:val="16"/>
                <w:szCs w:val="16"/>
              </w:rPr>
              <w:t xml:space="preserve"> </w:t>
            </w:r>
            <w:proofErr w:type="spellStart"/>
            <w:r>
              <w:rPr>
                <w:snapToGrid w:val="0"/>
                <w:color w:val="000000"/>
                <w:sz w:val="16"/>
                <w:szCs w:val="16"/>
              </w:rPr>
              <w:t>O</w:t>
            </w:r>
            <w:proofErr w:type="spellEnd"/>
            <w:r>
              <w:rPr>
                <w:snapToGrid w:val="0"/>
                <w:color w:val="000000"/>
                <w:sz w:val="16"/>
                <w:szCs w:val="16"/>
              </w:rPr>
              <w:t xml:space="preserve"> N</w:t>
            </w:r>
          </w:p>
        </w:tc>
        <w:tc>
          <w:tcPr>
            <w:tcW w:w="1539" w:type="dxa"/>
          </w:tcPr>
          <w:p w14:paraId="63F99AED" w14:textId="77777777" w:rsidR="00DA4439" w:rsidRDefault="00DA4439" w:rsidP="00BA3245">
            <w:pPr>
              <w:jc w:val="center"/>
              <w:rPr>
                <w:b/>
                <w:snapToGrid w:val="0"/>
                <w:color w:val="000000"/>
                <w:sz w:val="16"/>
                <w:szCs w:val="16"/>
              </w:rPr>
            </w:pPr>
            <w:r>
              <w:rPr>
                <w:b/>
                <w:snapToGrid w:val="0"/>
                <w:color w:val="000000"/>
                <w:sz w:val="16"/>
                <w:szCs w:val="16"/>
              </w:rPr>
              <w:t>O for all</w:t>
            </w:r>
          </w:p>
        </w:tc>
        <w:tc>
          <w:tcPr>
            <w:tcW w:w="4635" w:type="dxa"/>
            <w:gridSpan w:val="2"/>
            <w:tcBorders>
              <w:right w:val="single" w:sz="6" w:space="0" w:color="auto"/>
            </w:tcBorders>
          </w:tcPr>
          <w:p w14:paraId="79B969EF" w14:textId="77777777" w:rsidR="00DA4439" w:rsidRDefault="00DA4439" w:rsidP="00BA3245">
            <w:pPr>
              <w:rPr>
                <w:snapToGrid w:val="0"/>
                <w:color w:val="000000"/>
                <w:sz w:val="16"/>
                <w:szCs w:val="16"/>
              </w:rPr>
            </w:pPr>
            <w:r>
              <w:rPr>
                <w:snapToGrid w:val="0"/>
                <w:color w:val="000000"/>
                <w:sz w:val="16"/>
                <w:szCs w:val="16"/>
              </w:rPr>
              <w:t>KEYVARS variable type: Ordinal (O) Nominal (N)</w:t>
            </w:r>
          </w:p>
        </w:tc>
      </w:tr>
      <w:tr w:rsidR="00DA4439" w:rsidRPr="00E71A8B" w14:paraId="0F059A26" w14:textId="77777777" w:rsidTr="00DA4439">
        <w:trPr>
          <w:trHeight w:val="144"/>
          <w:jc w:val="center"/>
        </w:trPr>
        <w:tc>
          <w:tcPr>
            <w:tcW w:w="890" w:type="dxa"/>
            <w:tcBorders>
              <w:left w:val="single" w:sz="6" w:space="0" w:color="auto"/>
              <w:right w:val="single" w:sz="6" w:space="0" w:color="auto"/>
            </w:tcBorders>
          </w:tcPr>
          <w:p w14:paraId="05DA0873" w14:textId="77777777" w:rsidR="00DA4439" w:rsidRPr="00E71A8B" w:rsidRDefault="00DA4439" w:rsidP="00BA3245">
            <w:pPr>
              <w:jc w:val="right"/>
              <w:rPr>
                <w:snapToGrid w:val="0"/>
                <w:color w:val="000000"/>
                <w:sz w:val="16"/>
                <w:szCs w:val="16"/>
              </w:rPr>
            </w:pPr>
          </w:p>
        </w:tc>
        <w:tc>
          <w:tcPr>
            <w:tcW w:w="1397" w:type="dxa"/>
            <w:tcBorders>
              <w:left w:val="single" w:sz="6" w:space="0" w:color="auto"/>
            </w:tcBorders>
          </w:tcPr>
          <w:p w14:paraId="1882E185" w14:textId="77777777" w:rsidR="00DA4439" w:rsidRDefault="00DA4439" w:rsidP="00BA3245">
            <w:pPr>
              <w:rPr>
                <w:b/>
                <w:snapToGrid w:val="0"/>
                <w:color w:val="000000"/>
                <w:sz w:val="16"/>
                <w:szCs w:val="16"/>
              </w:rPr>
            </w:pPr>
            <w:r>
              <w:rPr>
                <w:b/>
                <w:snapToGrid w:val="0"/>
                <w:color w:val="000000"/>
                <w:sz w:val="16"/>
                <w:szCs w:val="16"/>
              </w:rPr>
              <w:t>MODELS=</w:t>
            </w:r>
          </w:p>
        </w:tc>
        <w:tc>
          <w:tcPr>
            <w:tcW w:w="171" w:type="dxa"/>
          </w:tcPr>
          <w:p w14:paraId="70127891" w14:textId="77777777" w:rsidR="00DA4439" w:rsidRDefault="00DA4439" w:rsidP="00BA3245">
            <w:pPr>
              <w:jc w:val="right"/>
              <w:rPr>
                <w:b/>
                <w:snapToGrid w:val="0"/>
                <w:color w:val="000000"/>
                <w:sz w:val="16"/>
                <w:szCs w:val="16"/>
              </w:rPr>
            </w:pPr>
            <w:r>
              <w:rPr>
                <w:b/>
                <w:snapToGrid w:val="0"/>
                <w:color w:val="000000"/>
                <w:sz w:val="16"/>
                <w:szCs w:val="16"/>
              </w:rPr>
              <w:t>O</w:t>
            </w:r>
          </w:p>
        </w:tc>
        <w:tc>
          <w:tcPr>
            <w:tcW w:w="2151" w:type="dxa"/>
            <w:tcBorders>
              <w:top w:val="single" w:sz="4" w:space="0" w:color="auto"/>
              <w:bottom w:val="single" w:sz="4" w:space="0" w:color="auto"/>
            </w:tcBorders>
          </w:tcPr>
          <w:p w14:paraId="0FA836EF" w14:textId="77777777" w:rsidR="00DA4439" w:rsidRDefault="00DA4439" w:rsidP="00BA3245">
            <w:pPr>
              <w:jc w:val="center"/>
              <w:rPr>
                <w:snapToGrid w:val="0"/>
                <w:color w:val="000000"/>
                <w:sz w:val="16"/>
                <w:szCs w:val="16"/>
              </w:rPr>
            </w:pPr>
            <w:r>
              <w:rPr>
                <w:snapToGrid w:val="0"/>
                <w:color w:val="000000"/>
                <w:sz w:val="16"/>
                <w:szCs w:val="16"/>
              </w:rPr>
              <w:t>SCORE : CENREG EDUC_DET DAGE GENDER</w:t>
            </w:r>
          </w:p>
        </w:tc>
        <w:tc>
          <w:tcPr>
            <w:tcW w:w="1539" w:type="dxa"/>
          </w:tcPr>
          <w:p w14:paraId="435023CC" w14:textId="77777777" w:rsidR="00DA4439" w:rsidRDefault="00DA4439" w:rsidP="00BA3245">
            <w:pPr>
              <w:jc w:val="center"/>
              <w:rPr>
                <w:b/>
                <w:snapToGrid w:val="0"/>
                <w:color w:val="000000"/>
                <w:sz w:val="16"/>
                <w:szCs w:val="16"/>
              </w:rPr>
            </w:pPr>
          </w:p>
        </w:tc>
        <w:tc>
          <w:tcPr>
            <w:tcW w:w="4635" w:type="dxa"/>
            <w:gridSpan w:val="2"/>
            <w:tcBorders>
              <w:right w:val="single" w:sz="6" w:space="0" w:color="auto"/>
            </w:tcBorders>
          </w:tcPr>
          <w:p w14:paraId="747A330E" w14:textId="77777777" w:rsidR="00DA4439" w:rsidRDefault="00DA4439" w:rsidP="00BA3245">
            <w:pPr>
              <w:rPr>
                <w:snapToGrid w:val="0"/>
                <w:color w:val="000000"/>
                <w:sz w:val="16"/>
                <w:szCs w:val="16"/>
              </w:rPr>
            </w:pPr>
            <w:r>
              <w:rPr>
                <w:snapToGrid w:val="0"/>
                <w:color w:val="000000"/>
                <w:sz w:val="16"/>
                <w:szCs w:val="16"/>
              </w:rPr>
              <w:t>a list of model</w:t>
            </w:r>
            <w:r w:rsidRPr="00E71A8B">
              <w:rPr>
                <w:snapToGrid w:val="0"/>
                <w:color w:val="000000"/>
                <w:sz w:val="16"/>
                <w:szCs w:val="16"/>
              </w:rPr>
              <w:t>s separated by #</w:t>
            </w:r>
            <w:r>
              <w:rPr>
                <w:snapToGrid w:val="0"/>
                <w:color w:val="000000"/>
                <w:sz w:val="16"/>
                <w:szCs w:val="16"/>
              </w:rPr>
              <w:t xml:space="preserve"> exp. X:Y Z#W : V1 V2</w:t>
            </w:r>
          </w:p>
        </w:tc>
      </w:tr>
      <w:tr w:rsidR="00DA4439" w:rsidRPr="00E71A8B" w14:paraId="327F402E" w14:textId="77777777" w:rsidTr="00DA4439">
        <w:trPr>
          <w:trHeight w:val="144"/>
          <w:jc w:val="center"/>
        </w:trPr>
        <w:tc>
          <w:tcPr>
            <w:tcW w:w="890" w:type="dxa"/>
            <w:tcBorders>
              <w:left w:val="single" w:sz="6" w:space="0" w:color="auto"/>
              <w:right w:val="single" w:sz="6" w:space="0" w:color="auto"/>
            </w:tcBorders>
          </w:tcPr>
          <w:p w14:paraId="64F7533B" w14:textId="77777777" w:rsidR="00DA4439" w:rsidRPr="00E71A8B" w:rsidRDefault="00DA4439" w:rsidP="00BA3245">
            <w:pPr>
              <w:jc w:val="right"/>
              <w:rPr>
                <w:snapToGrid w:val="0"/>
                <w:color w:val="000000"/>
                <w:sz w:val="16"/>
                <w:szCs w:val="16"/>
              </w:rPr>
            </w:pPr>
          </w:p>
        </w:tc>
        <w:tc>
          <w:tcPr>
            <w:tcW w:w="1397" w:type="dxa"/>
            <w:tcBorders>
              <w:left w:val="single" w:sz="6" w:space="0" w:color="auto"/>
            </w:tcBorders>
          </w:tcPr>
          <w:p w14:paraId="7F40FDCF" w14:textId="77777777" w:rsidR="00DA4439" w:rsidRDefault="00DA4439" w:rsidP="00BA3245">
            <w:pPr>
              <w:rPr>
                <w:b/>
                <w:snapToGrid w:val="0"/>
                <w:color w:val="000000"/>
                <w:sz w:val="16"/>
                <w:szCs w:val="16"/>
              </w:rPr>
            </w:pPr>
            <w:r>
              <w:rPr>
                <w:b/>
                <w:snapToGrid w:val="0"/>
                <w:color w:val="000000"/>
                <w:sz w:val="16"/>
                <w:szCs w:val="16"/>
              </w:rPr>
              <w:t>MODELCLASS=</w:t>
            </w:r>
          </w:p>
        </w:tc>
        <w:tc>
          <w:tcPr>
            <w:tcW w:w="171" w:type="dxa"/>
          </w:tcPr>
          <w:p w14:paraId="7B55E64E" w14:textId="77777777" w:rsidR="00DA4439" w:rsidRDefault="00DA4439" w:rsidP="00BA3245">
            <w:pPr>
              <w:jc w:val="right"/>
              <w:rPr>
                <w:b/>
                <w:snapToGrid w:val="0"/>
                <w:color w:val="000000"/>
                <w:sz w:val="16"/>
                <w:szCs w:val="16"/>
              </w:rPr>
            </w:pPr>
            <w:r>
              <w:rPr>
                <w:b/>
                <w:snapToGrid w:val="0"/>
                <w:color w:val="000000"/>
                <w:sz w:val="16"/>
                <w:szCs w:val="16"/>
              </w:rPr>
              <w:t>O</w:t>
            </w:r>
          </w:p>
        </w:tc>
        <w:tc>
          <w:tcPr>
            <w:tcW w:w="2151" w:type="dxa"/>
            <w:tcBorders>
              <w:top w:val="single" w:sz="4" w:space="0" w:color="auto"/>
              <w:bottom w:val="single" w:sz="4" w:space="0" w:color="auto"/>
            </w:tcBorders>
          </w:tcPr>
          <w:p w14:paraId="29714522" w14:textId="77777777" w:rsidR="00DA4439" w:rsidRDefault="00DA4439" w:rsidP="00BA3245">
            <w:pPr>
              <w:jc w:val="center"/>
              <w:rPr>
                <w:snapToGrid w:val="0"/>
                <w:color w:val="000000"/>
                <w:sz w:val="16"/>
                <w:szCs w:val="16"/>
              </w:rPr>
            </w:pPr>
            <w:r>
              <w:rPr>
                <w:snapToGrid w:val="0"/>
                <w:color w:val="000000"/>
                <w:sz w:val="16"/>
                <w:szCs w:val="16"/>
              </w:rPr>
              <w:t>CENREG GENDER</w:t>
            </w:r>
          </w:p>
        </w:tc>
        <w:tc>
          <w:tcPr>
            <w:tcW w:w="1539" w:type="dxa"/>
          </w:tcPr>
          <w:p w14:paraId="7975FA7F" w14:textId="77777777" w:rsidR="00DA4439" w:rsidRDefault="00DA4439" w:rsidP="00BA3245">
            <w:pPr>
              <w:jc w:val="center"/>
              <w:rPr>
                <w:b/>
                <w:snapToGrid w:val="0"/>
                <w:color w:val="000000"/>
                <w:sz w:val="16"/>
                <w:szCs w:val="16"/>
              </w:rPr>
            </w:pPr>
          </w:p>
        </w:tc>
        <w:tc>
          <w:tcPr>
            <w:tcW w:w="4635" w:type="dxa"/>
            <w:gridSpan w:val="2"/>
            <w:tcBorders>
              <w:right w:val="single" w:sz="6" w:space="0" w:color="auto"/>
            </w:tcBorders>
          </w:tcPr>
          <w:p w14:paraId="3E17CF7A" w14:textId="77777777" w:rsidR="00DA4439" w:rsidRDefault="00DA4439" w:rsidP="00BA3245">
            <w:pPr>
              <w:rPr>
                <w:snapToGrid w:val="0"/>
                <w:color w:val="000000"/>
                <w:sz w:val="16"/>
                <w:szCs w:val="16"/>
              </w:rPr>
            </w:pPr>
            <w:r>
              <w:rPr>
                <w:snapToGrid w:val="0"/>
                <w:color w:val="000000"/>
                <w:sz w:val="16"/>
                <w:szCs w:val="16"/>
              </w:rPr>
              <w:t>a list of class variables separated by # exp. Y Z#V1</w:t>
            </w:r>
          </w:p>
        </w:tc>
      </w:tr>
      <w:tr w:rsidR="00DA4439" w:rsidRPr="00E71A8B" w14:paraId="5604AE4D" w14:textId="77777777" w:rsidTr="00DA4439">
        <w:trPr>
          <w:trHeight w:val="144"/>
          <w:jc w:val="center"/>
        </w:trPr>
        <w:tc>
          <w:tcPr>
            <w:tcW w:w="890" w:type="dxa"/>
            <w:tcBorders>
              <w:left w:val="single" w:sz="6" w:space="0" w:color="auto"/>
              <w:right w:val="single" w:sz="6" w:space="0" w:color="auto"/>
            </w:tcBorders>
          </w:tcPr>
          <w:p w14:paraId="56CDFBC7" w14:textId="77777777" w:rsidR="00DA4439" w:rsidRPr="00E71A8B" w:rsidRDefault="00DA4439" w:rsidP="00BA3245">
            <w:pPr>
              <w:jc w:val="right"/>
              <w:rPr>
                <w:snapToGrid w:val="0"/>
                <w:color w:val="000000"/>
                <w:sz w:val="16"/>
                <w:szCs w:val="16"/>
              </w:rPr>
            </w:pPr>
          </w:p>
        </w:tc>
        <w:tc>
          <w:tcPr>
            <w:tcW w:w="1397" w:type="dxa"/>
            <w:tcBorders>
              <w:left w:val="single" w:sz="6" w:space="0" w:color="auto"/>
            </w:tcBorders>
          </w:tcPr>
          <w:p w14:paraId="3740DDAE" w14:textId="77777777" w:rsidR="00DA4439" w:rsidRDefault="00DA4439" w:rsidP="00BA3245">
            <w:pPr>
              <w:rPr>
                <w:b/>
                <w:snapToGrid w:val="0"/>
                <w:color w:val="000000"/>
                <w:sz w:val="16"/>
                <w:szCs w:val="16"/>
              </w:rPr>
            </w:pPr>
            <w:r>
              <w:rPr>
                <w:b/>
                <w:snapToGrid w:val="0"/>
                <w:color w:val="000000"/>
                <w:sz w:val="16"/>
                <w:szCs w:val="16"/>
              </w:rPr>
              <w:t>TOLFLAG=</w:t>
            </w:r>
          </w:p>
        </w:tc>
        <w:tc>
          <w:tcPr>
            <w:tcW w:w="171" w:type="dxa"/>
          </w:tcPr>
          <w:p w14:paraId="4E8534A0" w14:textId="77777777" w:rsidR="00DA4439" w:rsidRDefault="00DA4439" w:rsidP="00BA3245">
            <w:pPr>
              <w:jc w:val="right"/>
              <w:rPr>
                <w:b/>
                <w:snapToGrid w:val="0"/>
                <w:color w:val="000000"/>
                <w:sz w:val="16"/>
                <w:szCs w:val="16"/>
              </w:rPr>
            </w:pPr>
            <w:r>
              <w:rPr>
                <w:b/>
                <w:snapToGrid w:val="0"/>
                <w:color w:val="000000"/>
                <w:sz w:val="16"/>
                <w:szCs w:val="16"/>
              </w:rPr>
              <w:t>O</w:t>
            </w:r>
          </w:p>
        </w:tc>
        <w:tc>
          <w:tcPr>
            <w:tcW w:w="2151" w:type="dxa"/>
            <w:tcBorders>
              <w:top w:val="single" w:sz="4" w:space="0" w:color="auto"/>
              <w:bottom w:val="single" w:sz="4" w:space="0" w:color="auto"/>
            </w:tcBorders>
          </w:tcPr>
          <w:p w14:paraId="6740C4DA" w14:textId="77777777" w:rsidR="00DA4439" w:rsidRDefault="00DA4439" w:rsidP="00BA3245">
            <w:pPr>
              <w:jc w:val="center"/>
              <w:rPr>
                <w:snapToGrid w:val="0"/>
                <w:color w:val="000000"/>
                <w:sz w:val="16"/>
                <w:szCs w:val="16"/>
              </w:rPr>
            </w:pPr>
            <w:r>
              <w:rPr>
                <w:snapToGrid w:val="0"/>
                <w:color w:val="000000"/>
                <w:sz w:val="16"/>
                <w:szCs w:val="16"/>
              </w:rPr>
              <w:t>0.1#45#1.96#1.1</w:t>
            </w:r>
          </w:p>
        </w:tc>
        <w:tc>
          <w:tcPr>
            <w:tcW w:w="1539" w:type="dxa"/>
          </w:tcPr>
          <w:p w14:paraId="3ACCBA29" w14:textId="77777777" w:rsidR="00DA4439" w:rsidRDefault="00DA4439" w:rsidP="00BA3245">
            <w:pPr>
              <w:jc w:val="center"/>
              <w:rPr>
                <w:b/>
                <w:snapToGrid w:val="0"/>
                <w:color w:val="000000"/>
                <w:sz w:val="16"/>
                <w:szCs w:val="16"/>
              </w:rPr>
            </w:pPr>
            <w:r>
              <w:rPr>
                <w:b/>
                <w:snapToGrid w:val="0"/>
                <w:color w:val="000000"/>
                <w:sz w:val="16"/>
                <w:szCs w:val="16"/>
              </w:rPr>
              <w:t>0.10#45#1.96#1.1</w:t>
            </w:r>
          </w:p>
        </w:tc>
        <w:tc>
          <w:tcPr>
            <w:tcW w:w="4635" w:type="dxa"/>
            <w:gridSpan w:val="2"/>
            <w:tcBorders>
              <w:right w:val="single" w:sz="6" w:space="0" w:color="auto"/>
            </w:tcBorders>
          </w:tcPr>
          <w:p w14:paraId="5B0E7E00" w14:textId="77777777" w:rsidR="00DA4439" w:rsidRDefault="00DA4439" w:rsidP="00BA3245">
            <w:pPr>
              <w:rPr>
                <w:snapToGrid w:val="0"/>
                <w:color w:val="000000"/>
                <w:sz w:val="16"/>
                <w:szCs w:val="16"/>
              </w:rPr>
            </w:pPr>
            <w:r>
              <w:rPr>
                <w:snapToGrid w:val="0"/>
                <w:color w:val="000000"/>
                <w:sz w:val="16"/>
                <w:szCs w:val="16"/>
              </w:rPr>
              <w:t>tolerance measure for flagging outliers</w:t>
            </w:r>
          </w:p>
        </w:tc>
      </w:tr>
      <w:tr w:rsidR="00DA4439" w:rsidRPr="00E71A8B" w14:paraId="46F60134" w14:textId="77777777" w:rsidTr="00DA4439">
        <w:trPr>
          <w:trHeight w:val="138"/>
          <w:jc w:val="center"/>
        </w:trPr>
        <w:tc>
          <w:tcPr>
            <w:tcW w:w="890" w:type="dxa"/>
            <w:tcBorders>
              <w:left w:val="single" w:sz="6" w:space="0" w:color="auto"/>
              <w:right w:val="single" w:sz="6" w:space="0" w:color="auto"/>
            </w:tcBorders>
          </w:tcPr>
          <w:p w14:paraId="0C9F93D2" w14:textId="77777777" w:rsidR="00DA4439" w:rsidRPr="00E71A8B" w:rsidRDefault="00DA4439" w:rsidP="00BA3245">
            <w:pPr>
              <w:jc w:val="right"/>
              <w:rPr>
                <w:snapToGrid w:val="0"/>
                <w:color w:val="000000"/>
                <w:sz w:val="16"/>
                <w:szCs w:val="16"/>
              </w:rPr>
            </w:pPr>
          </w:p>
        </w:tc>
        <w:tc>
          <w:tcPr>
            <w:tcW w:w="1397" w:type="dxa"/>
            <w:tcBorders>
              <w:left w:val="single" w:sz="6" w:space="0" w:color="auto"/>
            </w:tcBorders>
          </w:tcPr>
          <w:p w14:paraId="60F69C94" w14:textId="77777777" w:rsidR="00DA4439" w:rsidRDefault="00DA4439" w:rsidP="00BA3245">
            <w:pPr>
              <w:rPr>
                <w:b/>
                <w:snapToGrid w:val="0"/>
                <w:color w:val="000000"/>
                <w:sz w:val="16"/>
                <w:szCs w:val="16"/>
              </w:rPr>
            </w:pPr>
            <w:r>
              <w:rPr>
                <w:b/>
                <w:snapToGrid w:val="0"/>
                <w:color w:val="000000"/>
                <w:sz w:val="16"/>
                <w:szCs w:val="16"/>
              </w:rPr>
              <w:t>MAXCAT=</w:t>
            </w:r>
          </w:p>
        </w:tc>
        <w:tc>
          <w:tcPr>
            <w:tcW w:w="171" w:type="dxa"/>
          </w:tcPr>
          <w:p w14:paraId="6FE1C9EE"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top w:val="single" w:sz="4" w:space="0" w:color="auto"/>
              <w:bottom w:val="single" w:sz="4" w:space="0" w:color="auto"/>
            </w:tcBorders>
          </w:tcPr>
          <w:p w14:paraId="440CAC71" w14:textId="77777777" w:rsidR="00DA4439" w:rsidRDefault="00DA4439" w:rsidP="00BA3245">
            <w:pPr>
              <w:jc w:val="center"/>
              <w:rPr>
                <w:snapToGrid w:val="0"/>
                <w:color w:val="000000"/>
                <w:sz w:val="16"/>
                <w:szCs w:val="16"/>
              </w:rPr>
            </w:pPr>
            <w:r>
              <w:rPr>
                <w:snapToGrid w:val="0"/>
                <w:color w:val="000000"/>
                <w:sz w:val="16"/>
                <w:szCs w:val="16"/>
              </w:rPr>
              <w:t>20</w:t>
            </w:r>
          </w:p>
        </w:tc>
        <w:tc>
          <w:tcPr>
            <w:tcW w:w="1539" w:type="dxa"/>
          </w:tcPr>
          <w:p w14:paraId="354043FE" w14:textId="77777777" w:rsidR="00DA4439" w:rsidRDefault="00DA4439" w:rsidP="00BA3245">
            <w:pPr>
              <w:jc w:val="center"/>
              <w:rPr>
                <w:b/>
                <w:snapToGrid w:val="0"/>
                <w:color w:val="000000"/>
                <w:sz w:val="16"/>
                <w:szCs w:val="16"/>
              </w:rPr>
            </w:pPr>
            <w:r>
              <w:rPr>
                <w:b/>
                <w:snapToGrid w:val="0"/>
                <w:color w:val="000000"/>
                <w:sz w:val="16"/>
                <w:szCs w:val="16"/>
              </w:rPr>
              <w:t>20</w:t>
            </w:r>
          </w:p>
        </w:tc>
        <w:tc>
          <w:tcPr>
            <w:tcW w:w="4635" w:type="dxa"/>
            <w:gridSpan w:val="2"/>
            <w:tcBorders>
              <w:right w:val="single" w:sz="6" w:space="0" w:color="auto"/>
            </w:tcBorders>
          </w:tcPr>
          <w:p w14:paraId="7D7D320C" w14:textId="77777777" w:rsidR="00DA4439" w:rsidRDefault="00DA4439" w:rsidP="00BA3245">
            <w:pPr>
              <w:rPr>
                <w:snapToGrid w:val="0"/>
                <w:color w:val="000000"/>
                <w:sz w:val="16"/>
                <w:szCs w:val="16"/>
              </w:rPr>
            </w:pPr>
            <w:r>
              <w:rPr>
                <w:snapToGrid w:val="0"/>
                <w:color w:val="000000"/>
                <w:sz w:val="16"/>
                <w:szCs w:val="16"/>
              </w:rPr>
              <w:t>Maximum # of categories for DRB table variables</w:t>
            </w:r>
          </w:p>
        </w:tc>
      </w:tr>
      <w:tr w:rsidR="00DA4439" w:rsidRPr="00E71A8B" w14:paraId="08FA8275" w14:textId="77777777" w:rsidTr="00DA4439">
        <w:trPr>
          <w:trHeight w:val="138"/>
          <w:jc w:val="center"/>
        </w:trPr>
        <w:tc>
          <w:tcPr>
            <w:tcW w:w="890" w:type="dxa"/>
            <w:tcBorders>
              <w:left w:val="single" w:sz="6" w:space="0" w:color="auto"/>
              <w:right w:val="single" w:sz="6" w:space="0" w:color="auto"/>
            </w:tcBorders>
          </w:tcPr>
          <w:p w14:paraId="6698F1B1" w14:textId="77777777" w:rsidR="00DA4439" w:rsidRPr="00E71A8B" w:rsidRDefault="00DA4439" w:rsidP="00BA3245">
            <w:pPr>
              <w:jc w:val="right"/>
              <w:rPr>
                <w:snapToGrid w:val="0"/>
                <w:color w:val="000000"/>
                <w:sz w:val="16"/>
                <w:szCs w:val="16"/>
              </w:rPr>
            </w:pPr>
          </w:p>
        </w:tc>
        <w:tc>
          <w:tcPr>
            <w:tcW w:w="1397" w:type="dxa"/>
            <w:tcBorders>
              <w:left w:val="single" w:sz="6" w:space="0" w:color="auto"/>
            </w:tcBorders>
          </w:tcPr>
          <w:p w14:paraId="147D1049" w14:textId="77777777" w:rsidR="00DA4439" w:rsidRDefault="00DA4439" w:rsidP="00BA3245">
            <w:pPr>
              <w:rPr>
                <w:b/>
                <w:snapToGrid w:val="0"/>
                <w:color w:val="000000"/>
                <w:sz w:val="16"/>
                <w:szCs w:val="16"/>
              </w:rPr>
            </w:pPr>
            <w:r>
              <w:rPr>
                <w:b/>
                <w:snapToGrid w:val="0"/>
                <w:color w:val="000000"/>
                <w:sz w:val="16"/>
                <w:szCs w:val="16"/>
              </w:rPr>
              <w:t>LISTPAIR=</w:t>
            </w:r>
          </w:p>
        </w:tc>
        <w:tc>
          <w:tcPr>
            <w:tcW w:w="171" w:type="dxa"/>
          </w:tcPr>
          <w:p w14:paraId="1CE67319" w14:textId="77777777" w:rsidR="00DA4439" w:rsidRDefault="00DA4439" w:rsidP="00BA3245">
            <w:pPr>
              <w:rPr>
                <w:b/>
                <w:snapToGrid w:val="0"/>
                <w:color w:val="000000"/>
                <w:sz w:val="16"/>
                <w:szCs w:val="16"/>
              </w:rPr>
            </w:pPr>
            <w:r>
              <w:rPr>
                <w:b/>
                <w:snapToGrid w:val="0"/>
                <w:color w:val="000000"/>
                <w:sz w:val="16"/>
                <w:szCs w:val="16"/>
              </w:rPr>
              <w:t>O</w:t>
            </w:r>
          </w:p>
        </w:tc>
        <w:tc>
          <w:tcPr>
            <w:tcW w:w="2151" w:type="dxa"/>
            <w:tcBorders>
              <w:top w:val="single" w:sz="4" w:space="0" w:color="auto"/>
              <w:bottom w:val="single" w:sz="4" w:space="0" w:color="auto"/>
            </w:tcBorders>
          </w:tcPr>
          <w:p w14:paraId="4FDA50DC" w14:textId="77777777" w:rsidR="00DA4439" w:rsidRDefault="00DA4439" w:rsidP="00BA3245">
            <w:pPr>
              <w:jc w:val="center"/>
              <w:rPr>
                <w:snapToGrid w:val="0"/>
                <w:color w:val="000000"/>
                <w:sz w:val="16"/>
                <w:szCs w:val="16"/>
              </w:rPr>
            </w:pPr>
            <w:r>
              <w:rPr>
                <w:snapToGrid w:val="0"/>
                <w:color w:val="000000"/>
                <w:sz w:val="16"/>
                <w:szCs w:val="16"/>
              </w:rPr>
              <w:t>S#1</w:t>
            </w:r>
          </w:p>
        </w:tc>
        <w:tc>
          <w:tcPr>
            <w:tcW w:w="1539" w:type="dxa"/>
          </w:tcPr>
          <w:p w14:paraId="055CEC68" w14:textId="77777777" w:rsidR="00DA4439" w:rsidRDefault="00DA4439" w:rsidP="00BA3245">
            <w:pPr>
              <w:jc w:val="center"/>
              <w:rPr>
                <w:b/>
                <w:snapToGrid w:val="0"/>
                <w:color w:val="000000"/>
                <w:sz w:val="16"/>
                <w:szCs w:val="16"/>
              </w:rPr>
            </w:pPr>
            <w:r>
              <w:rPr>
                <w:b/>
                <w:snapToGrid w:val="0"/>
                <w:color w:val="000000"/>
                <w:sz w:val="16"/>
                <w:szCs w:val="16"/>
              </w:rPr>
              <w:t>S#1.0</w:t>
            </w:r>
          </w:p>
        </w:tc>
        <w:tc>
          <w:tcPr>
            <w:tcW w:w="4635" w:type="dxa"/>
            <w:gridSpan w:val="2"/>
            <w:tcBorders>
              <w:right w:val="single" w:sz="6" w:space="0" w:color="auto"/>
            </w:tcBorders>
          </w:tcPr>
          <w:p w14:paraId="58E5F525" w14:textId="77777777" w:rsidR="00DA4439" w:rsidRDefault="00DA4439" w:rsidP="00BA3245">
            <w:pPr>
              <w:rPr>
                <w:snapToGrid w:val="0"/>
                <w:color w:val="000000"/>
                <w:sz w:val="16"/>
                <w:szCs w:val="16"/>
              </w:rPr>
            </w:pPr>
            <w:r>
              <w:rPr>
                <w:snapToGrid w:val="0"/>
                <w:color w:val="000000"/>
                <w:sz w:val="16"/>
                <w:szCs w:val="16"/>
              </w:rPr>
              <w:t>Subset listing for swapping pairs</w:t>
            </w:r>
          </w:p>
        </w:tc>
      </w:tr>
      <w:tr w:rsidR="00DA4439" w:rsidRPr="00E71A8B" w14:paraId="4710C466" w14:textId="77777777" w:rsidTr="00DA4439">
        <w:trPr>
          <w:trHeight w:val="138"/>
          <w:jc w:val="center"/>
        </w:trPr>
        <w:tc>
          <w:tcPr>
            <w:tcW w:w="890" w:type="dxa"/>
            <w:tcBorders>
              <w:left w:val="single" w:sz="6" w:space="0" w:color="auto"/>
              <w:bottom w:val="single" w:sz="6" w:space="0" w:color="auto"/>
              <w:right w:val="single" w:sz="6" w:space="0" w:color="auto"/>
            </w:tcBorders>
          </w:tcPr>
          <w:p w14:paraId="0D6B7934" w14:textId="77777777" w:rsidR="00DA4439" w:rsidRPr="00E71A8B" w:rsidRDefault="00DA4439" w:rsidP="00BA3245">
            <w:pPr>
              <w:jc w:val="right"/>
              <w:rPr>
                <w:snapToGrid w:val="0"/>
                <w:color w:val="000000"/>
                <w:sz w:val="16"/>
                <w:szCs w:val="16"/>
              </w:rPr>
            </w:pPr>
          </w:p>
        </w:tc>
        <w:tc>
          <w:tcPr>
            <w:tcW w:w="1397" w:type="dxa"/>
            <w:tcBorders>
              <w:left w:val="single" w:sz="6" w:space="0" w:color="auto"/>
              <w:bottom w:val="single" w:sz="6" w:space="0" w:color="auto"/>
            </w:tcBorders>
          </w:tcPr>
          <w:p w14:paraId="6F158A4B" w14:textId="77777777" w:rsidR="00DA4439" w:rsidRPr="00E71A8B" w:rsidRDefault="00DA4439" w:rsidP="00BA3245">
            <w:pPr>
              <w:rPr>
                <w:b/>
                <w:snapToGrid w:val="0"/>
                <w:color w:val="000000"/>
                <w:sz w:val="16"/>
                <w:szCs w:val="16"/>
              </w:rPr>
            </w:pPr>
          </w:p>
        </w:tc>
        <w:tc>
          <w:tcPr>
            <w:tcW w:w="171" w:type="dxa"/>
            <w:tcBorders>
              <w:bottom w:val="single" w:sz="6" w:space="0" w:color="auto"/>
            </w:tcBorders>
          </w:tcPr>
          <w:p w14:paraId="28674740" w14:textId="77777777" w:rsidR="00DA4439" w:rsidRPr="00E71A8B" w:rsidRDefault="00DA4439" w:rsidP="00BA3245">
            <w:pPr>
              <w:rPr>
                <w:b/>
                <w:snapToGrid w:val="0"/>
                <w:color w:val="000000"/>
                <w:sz w:val="16"/>
                <w:szCs w:val="16"/>
              </w:rPr>
            </w:pPr>
          </w:p>
        </w:tc>
        <w:tc>
          <w:tcPr>
            <w:tcW w:w="2151" w:type="dxa"/>
            <w:tcBorders>
              <w:top w:val="single" w:sz="4" w:space="0" w:color="auto"/>
              <w:bottom w:val="single" w:sz="6" w:space="0" w:color="auto"/>
            </w:tcBorders>
          </w:tcPr>
          <w:p w14:paraId="1D251A39" w14:textId="77777777" w:rsidR="00DA4439" w:rsidRPr="00E71A8B" w:rsidRDefault="00DA4439" w:rsidP="00BA3245">
            <w:pPr>
              <w:rPr>
                <w:b/>
                <w:snapToGrid w:val="0"/>
                <w:color w:val="000000"/>
                <w:sz w:val="16"/>
                <w:szCs w:val="16"/>
              </w:rPr>
            </w:pPr>
          </w:p>
        </w:tc>
        <w:tc>
          <w:tcPr>
            <w:tcW w:w="1539" w:type="dxa"/>
            <w:tcBorders>
              <w:bottom w:val="single" w:sz="6" w:space="0" w:color="auto"/>
            </w:tcBorders>
          </w:tcPr>
          <w:p w14:paraId="336BCA7C" w14:textId="77777777" w:rsidR="00DA4439" w:rsidRPr="00E71A8B" w:rsidRDefault="00DA4439" w:rsidP="00BA3245">
            <w:pPr>
              <w:jc w:val="center"/>
              <w:rPr>
                <w:b/>
                <w:snapToGrid w:val="0"/>
                <w:color w:val="000000"/>
                <w:sz w:val="16"/>
                <w:szCs w:val="16"/>
              </w:rPr>
            </w:pPr>
          </w:p>
        </w:tc>
        <w:tc>
          <w:tcPr>
            <w:tcW w:w="4635" w:type="dxa"/>
            <w:gridSpan w:val="2"/>
            <w:tcBorders>
              <w:bottom w:val="single" w:sz="6" w:space="0" w:color="auto"/>
              <w:right w:val="single" w:sz="6" w:space="0" w:color="auto"/>
            </w:tcBorders>
          </w:tcPr>
          <w:p w14:paraId="4943BF5A" w14:textId="77777777" w:rsidR="00DA4439" w:rsidRPr="00E71A8B" w:rsidRDefault="00DA4439" w:rsidP="00BA3245">
            <w:pPr>
              <w:jc w:val="right"/>
              <w:rPr>
                <w:snapToGrid w:val="0"/>
                <w:color w:val="000000"/>
                <w:sz w:val="16"/>
                <w:szCs w:val="16"/>
              </w:rPr>
            </w:pPr>
          </w:p>
        </w:tc>
      </w:tr>
      <w:tr w:rsidR="00DA4439" w:rsidRPr="00E71A8B" w14:paraId="0B095897" w14:textId="77777777" w:rsidTr="00DA4439">
        <w:trPr>
          <w:trHeight w:val="192"/>
          <w:jc w:val="center"/>
        </w:trPr>
        <w:tc>
          <w:tcPr>
            <w:tcW w:w="10783" w:type="dxa"/>
            <w:gridSpan w:val="7"/>
            <w:tcBorders>
              <w:left w:val="single" w:sz="6" w:space="0" w:color="auto"/>
              <w:right w:val="single" w:sz="6" w:space="0" w:color="auto"/>
            </w:tcBorders>
          </w:tcPr>
          <w:p w14:paraId="694B5BB0" w14:textId="77777777" w:rsidR="00DA4439" w:rsidRPr="00E71A8B" w:rsidRDefault="00DA4439" w:rsidP="00BA3245">
            <w:pPr>
              <w:rPr>
                <w:snapToGrid w:val="0"/>
                <w:color w:val="000000"/>
                <w:sz w:val="16"/>
                <w:szCs w:val="16"/>
              </w:rPr>
            </w:pPr>
            <w:r w:rsidRPr="00E71A8B">
              <w:rPr>
                <w:snapToGrid w:val="0"/>
                <w:color w:val="000000"/>
                <w:sz w:val="16"/>
                <w:szCs w:val="16"/>
              </w:rPr>
              <w:t xml:space="preserve">* O: Optional   R: Required </w:t>
            </w:r>
          </w:p>
        </w:tc>
      </w:tr>
      <w:tr w:rsidR="00DA4439" w:rsidRPr="00E71A8B" w14:paraId="56223A45" w14:textId="77777777" w:rsidTr="00DA4439">
        <w:trPr>
          <w:trHeight w:val="100"/>
          <w:jc w:val="center"/>
        </w:trPr>
        <w:tc>
          <w:tcPr>
            <w:tcW w:w="8227" w:type="dxa"/>
            <w:gridSpan w:val="6"/>
            <w:tcBorders>
              <w:left w:val="single" w:sz="6" w:space="0" w:color="auto"/>
              <w:bottom w:val="single" w:sz="6" w:space="0" w:color="auto"/>
            </w:tcBorders>
          </w:tcPr>
          <w:p w14:paraId="009850AE" w14:textId="77777777" w:rsidR="00DA4439" w:rsidRPr="00215E0E" w:rsidRDefault="00DA4439" w:rsidP="00BA3245">
            <w:pPr>
              <w:jc w:val="left"/>
              <w:rPr>
                <w:snapToGrid w:val="0"/>
                <w:color w:val="000000"/>
                <w:sz w:val="16"/>
                <w:szCs w:val="16"/>
                <w:vertAlign w:val="superscript"/>
              </w:rPr>
            </w:pPr>
            <w:proofErr w:type="gramStart"/>
            <w:r w:rsidRPr="00215E0E">
              <w:rPr>
                <w:snapToGrid w:val="0"/>
                <w:color w:val="000000"/>
                <w:sz w:val="16"/>
                <w:szCs w:val="16"/>
                <w:vertAlign w:val="superscript"/>
              </w:rPr>
              <w:t>1</w:t>
            </w:r>
            <w:r>
              <w:rPr>
                <w:snapToGrid w:val="0"/>
                <w:color w:val="000000"/>
                <w:sz w:val="16"/>
                <w:szCs w:val="16"/>
              </w:rPr>
              <w:t xml:space="preserve">  </w:t>
            </w:r>
            <w:r w:rsidRPr="00215E0E">
              <w:rPr>
                <w:snapToGrid w:val="0"/>
                <w:color w:val="000000"/>
                <w:sz w:val="16"/>
                <w:szCs w:val="16"/>
              </w:rPr>
              <w:t>The</w:t>
            </w:r>
            <w:proofErr w:type="gramEnd"/>
            <w:r w:rsidRPr="00215E0E">
              <w:rPr>
                <w:snapToGrid w:val="0"/>
                <w:color w:val="000000"/>
                <w:sz w:val="16"/>
                <w:szCs w:val="16"/>
              </w:rPr>
              <w:t xml:space="preserve"> double vertical bar denotes the concatenation of the list of BOUNDARY and SWAPVARS variable</w:t>
            </w:r>
            <w:r>
              <w:rPr>
                <w:snapToGrid w:val="0"/>
                <w:color w:val="000000"/>
                <w:sz w:val="16"/>
                <w:szCs w:val="16"/>
              </w:rPr>
              <w:t>s</w:t>
            </w:r>
            <w:r w:rsidRPr="00215E0E">
              <w:rPr>
                <w:snapToGrid w:val="0"/>
                <w:color w:val="000000"/>
                <w:sz w:val="16"/>
                <w:szCs w:val="16"/>
              </w:rPr>
              <w:t>.</w:t>
            </w:r>
          </w:p>
        </w:tc>
        <w:tc>
          <w:tcPr>
            <w:tcW w:w="2556" w:type="dxa"/>
            <w:tcBorders>
              <w:bottom w:val="single" w:sz="6" w:space="0" w:color="auto"/>
              <w:right w:val="single" w:sz="6" w:space="0" w:color="auto"/>
            </w:tcBorders>
          </w:tcPr>
          <w:p w14:paraId="6E5BE30C" w14:textId="77777777" w:rsidR="00DA4439" w:rsidRPr="00E71A8B" w:rsidRDefault="00DA4439" w:rsidP="001C785A">
            <w:pPr>
              <w:jc w:val="right"/>
              <w:rPr>
                <w:snapToGrid w:val="0"/>
                <w:color w:val="000000"/>
                <w:sz w:val="16"/>
                <w:szCs w:val="16"/>
              </w:rPr>
            </w:pPr>
            <w:r>
              <w:rPr>
                <w:snapToGrid w:val="0"/>
                <w:color w:val="000000"/>
                <w:sz w:val="16"/>
                <w:szCs w:val="16"/>
              </w:rPr>
              <w:t>Version 3.</w:t>
            </w:r>
            <w:r w:rsidR="001C785A">
              <w:rPr>
                <w:snapToGrid w:val="0"/>
                <w:color w:val="000000"/>
                <w:sz w:val="16"/>
                <w:szCs w:val="16"/>
              </w:rPr>
              <w:t>3</w:t>
            </w:r>
            <w:r w:rsidRPr="00E71A8B">
              <w:rPr>
                <w:snapToGrid w:val="0"/>
                <w:color w:val="000000"/>
                <w:sz w:val="16"/>
                <w:szCs w:val="16"/>
              </w:rPr>
              <w:t xml:space="preserve">, </w:t>
            </w:r>
            <w:r>
              <w:rPr>
                <w:snapToGrid w:val="0"/>
                <w:color w:val="000000"/>
                <w:sz w:val="16"/>
                <w:szCs w:val="16"/>
              </w:rPr>
              <w:t xml:space="preserve">December </w:t>
            </w:r>
            <w:r w:rsidR="001C785A">
              <w:rPr>
                <w:snapToGrid w:val="0"/>
                <w:color w:val="000000"/>
                <w:sz w:val="16"/>
                <w:szCs w:val="16"/>
              </w:rPr>
              <w:t>2015</w:t>
            </w:r>
          </w:p>
        </w:tc>
      </w:tr>
    </w:tbl>
    <w:p w14:paraId="7A2258A2" w14:textId="77777777" w:rsidR="00FB191D" w:rsidRDefault="00FB191D">
      <w:pPr>
        <w:pStyle w:val="TT-TableTitle"/>
        <w:rPr>
          <w:sz w:val="16"/>
          <w:szCs w:val="16"/>
        </w:rPr>
        <w:sectPr w:rsidR="00FB191D" w:rsidSect="00185BF0">
          <w:headerReference w:type="default" r:id="rId137"/>
          <w:footerReference w:type="default" r:id="rId138"/>
          <w:headerReference w:type="first" r:id="rId139"/>
          <w:footerReference w:type="first" r:id="rId140"/>
          <w:pgSz w:w="12240" w:h="15840" w:code="1"/>
          <w:pgMar w:top="1440" w:right="1152" w:bottom="1440" w:left="1152" w:header="720" w:footer="576" w:gutter="0"/>
          <w:cols w:space="720"/>
          <w:noEndnote/>
          <w:titlePg/>
          <w:docGrid w:linePitch="233"/>
        </w:sectPr>
      </w:pPr>
      <w:bookmarkStart w:id="1607" w:name="_Toc272835359"/>
      <w:bookmarkStart w:id="1608" w:name="_Toc272836126"/>
      <w:bookmarkStart w:id="1609" w:name="_Toc315265943"/>
      <w:bookmarkStart w:id="1610" w:name="_Toc315336484"/>
      <w:bookmarkStart w:id="1611" w:name="_Toc315420797"/>
    </w:p>
    <w:p w14:paraId="12AF2A74" w14:textId="77777777" w:rsidR="00DC2C13" w:rsidRDefault="00DC2C13">
      <w:pPr>
        <w:pStyle w:val="TT-TableTitle"/>
      </w:pPr>
      <w:bookmarkStart w:id="1612" w:name="_Toc54774370"/>
      <w:r>
        <w:lastRenderedPageBreak/>
        <w:t xml:space="preserve">Appendix </w:t>
      </w:r>
      <w:r w:rsidR="00395D81">
        <w:t>B</w:t>
      </w:r>
      <w:r w:rsidR="003420F5">
        <w:t>-2</w:t>
      </w:r>
      <w:r>
        <w:t>.</w:t>
      </w:r>
      <w:r>
        <w:t> </w:t>
      </w:r>
      <w:r>
        <w:t> </w:t>
      </w:r>
      <w:r w:rsidR="00C4469A" w:rsidRPr="00C4469A">
        <w:rPr>
          <w:i/>
        </w:rPr>
        <w:t xml:space="preserve"> </w:t>
      </w:r>
      <w:proofErr w:type="spellStart"/>
      <w:r w:rsidR="004635E4" w:rsidRPr="004635E4">
        <w:rPr>
          <w:i/>
        </w:rPr>
        <w:t>DataSwap</w:t>
      </w:r>
      <w:proofErr w:type="spellEnd"/>
      <w:r w:rsidR="00C4469A">
        <w:t xml:space="preserve"> </w:t>
      </w:r>
      <w:r w:rsidR="002C7C4C">
        <w:t>Example 2</w:t>
      </w:r>
      <w:r w:rsidR="00C4469A">
        <w:t>, run 1</w:t>
      </w:r>
      <w:r>
        <w:t xml:space="preserve"> output – hard boundary</w:t>
      </w:r>
      <w:bookmarkEnd w:id="1607"/>
      <w:bookmarkEnd w:id="1608"/>
      <w:bookmarkEnd w:id="1609"/>
      <w:bookmarkEnd w:id="1610"/>
      <w:bookmarkEnd w:id="1611"/>
      <w:bookmarkEnd w:id="1612"/>
    </w:p>
    <w:p w14:paraId="64FC5152" w14:textId="77777777" w:rsidR="00DC2C13" w:rsidRDefault="00DC2C13">
      <w:pPr>
        <w:pStyle w:val="PlainText"/>
        <w:rPr>
          <w:sz w:val="16"/>
          <w:szCs w:val="16"/>
        </w:rPr>
      </w:pPr>
    </w:p>
    <w:p w14:paraId="3EC8A4EF" w14:textId="77777777" w:rsidR="00FB191D" w:rsidRPr="00FB191D" w:rsidRDefault="00FB191D" w:rsidP="00FB191D">
      <w:pPr>
        <w:pStyle w:val="PlainText"/>
        <w:rPr>
          <w:sz w:val="16"/>
          <w:szCs w:val="16"/>
        </w:rPr>
      </w:pPr>
      <w:r w:rsidRPr="00FB191D">
        <w:rPr>
          <w:sz w:val="16"/>
          <w:szCs w:val="16"/>
        </w:rPr>
        <w:t xml:space="preserve">DATASWAP   EXAMPLE2.SAS                           </w:t>
      </w:r>
      <w:r>
        <w:rPr>
          <w:sz w:val="16"/>
          <w:szCs w:val="16"/>
        </w:rPr>
        <w:t xml:space="preserve">               </w:t>
      </w:r>
      <w:r w:rsidRPr="00FB191D">
        <w:rPr>
          <w:sz w:val="16"/>
          <w:szCs w:val="16"/>
        </w:rPr>
        <w:t>09:23 Wednesday, December 23, 2015   1</w:t>
      </w:r>
    </w:p>
    <w:p w14:paraId="326C3F1D" w14:textId="77777777" w:rsidR="00FB191D" w:rsidRPr="00FB191D" w:rsidRDefault="00FB191D" w:rsidP="00FB191D">
      <w:pPr>
        <w:pStyle w:val="PlainText"/>
        <w:rPr>
          <w:sz w:val="16"/>
          <w:szCs w:val="16"/>
        </w:rPr>
      </w:pPr>
      <w:r w:rsidRPr="00FB191D">
        <w:rPr>
          <w:sz w:val="16"/>
          <w:szCs w:val="16"/>
        </w:rPr>
        <w:t>THE INFORMATION PAGE</w:t>
      </w:r>
    </w:p>
    <w:p w14:paraId="7DBE10A6" w14:textId="77777777" w:rsidR="00FB191D" w:rsidRPr="00FB191D" w:rsidRDefault="00FB191D" w:rsidP="00FB191D">
      <w:pPr>
        <w:pStyle w:val="PlainText"/>
        <w:rPr>
          <w:sz w:val="16"/>
          <w:szCs w:val="16"/>
        </w:rPr>
      </w:pPr>
    </w:p>
    <w:p w14:paraId="7F91BDB1" w14:textId="77777777" w:rsidR="00FB191D" w:rsidRPr="00FB191D" w:rsidRDefault="00FB191D" w:rsidP="00FB191D">
      <w:pPr>
        <w:pStyle w:val="PlainText"/>
        <w:rPr>
          <w:sz w:val="16"/>
          <w:szCs w:val="16"/>
        </w:rPr>
      </w:pPr>
      <w:r w:rsidRPr="00FB191D">
        <w:rPr>
          <w:sz w:val="16"/>
          <w:szCs w:val="16"/>
        </w:rPr>
        <w:t>DATASWAP MACRO VERSION #:                          Version 3.3</w:t>
      </w:r>
    </w:p>
    <w:p w14:paraId="15272637" w14:textId="77777777" w:rsidR="00FB191D" w:rsidRPr="00FB191D" w:rsidRDefault="00FB191D" w:rsidP="00FB191D">
      <w:pPr>
        <w:pStyle w:val="PlainText"/>
        <w:rPr>
          <w:sz w:val="16"/>
          <w:szCs w:val="16"/>
        </w:rPr>
      </w:pPr>
    </w:p>
    <w:p w14:paraId="19F1C9A6" w14:textId="77777777" w:rsidR="00FB191D" w:rsidRPr="00FB191D" w:rsidRDefault="00FB191D" w:rsidP="00FB191D">
      <w:pPr>
        <w:pStyle w:val="PlainText"/>
        <w:rPr>
          <w:sz w:val="16"/>
          <w:szCs w:val="16"/>
        </w:rPr>
      </w:pPr>
      <w:r w:rsidRPr="00FB191D">
        <w:rPr>
          <w:sz w:val="16"/>
          <w:szCs w:val="16"/>
        </w:rPr>
        <w:t>INPUT DATA SET:                                    INFLE.EXAMPLEDATA</w:t>
      </w:r>
    </w:p>
    <w:p w14:paraId="6BD1AB96" w14:textId="77777777" w:rsidR="00FB191D" w:rsidRPr="00FB191D" w:rsidRDefault="00FB191D" w:rsidP="00FB191D">
      <w:pPr>
        <w:pStyle w:val="PlainText"/>
        <w:rPr>
          <w:sz w:val="16"/>
          <w:szCs w:val="16"/>
        </w:rPr>
      </w:pPr>
    </w:p>
    <w:p w14:paraId="65B081DE" w14:textId="77777777" w:rsidR="00FB191D" w:rsidRPr="00FB191D" w:rsidRDefault="00FB191D" w:rsidP="00FB191D">
      <w:pPr>
        <w:pStyle w:val="PlainText"/>
        <w:rPr>
          <w:sz w:val="16"/>
          <w:szCs w:val="16"/>
        </w:rPr>
      </w:pPr>
      <w:r w:rsidRPr="00FB191D">
        <w:rPr>
          <w:sz w:val="16"/>
          <w:szCs w:val="16"/>
        </w:rPr>
        <w:t>OUTPUT DATA SET:                                   OUT.EXAMPLE2_Run1</w:t>
      </w:r>
    </w:p>
    <w:p w14:paraId="3F72FC89" w14:textId="77777777" w:rsidR="00FB191D" w:rsidRPr="00FB191D" w:rsidRDefault="00FB191D" w:rsidP="00FB191D">
      <w:pPr>
        <w:pStyle w:val="PlainText"/>
        <w:rPr>
          <w:sz w:val="16"/>
          <w:szCs w:val="16"/>
        </w:rPr>
      </w:pPr>
    </w:p>
    <w:p w14:paraId="394EFA46" w14:textId="77777777" w:rsidR="00FB191D" w:rsidRPr="00FB191D" w:rsidRDefault="00FB191D" w:rsidP="00FB191D">
      <w:pPr>
        <w:pStyle w:val="PlainText"/>
        <w:rPr>
          <w:sz w:val="16"/>
          <w:szCs w:val="16"/>
        </w:rPr>
      </w:pPr>
      <w:r w:rsidRPr="00FB191D">
        <w:rPr>
          <w:sz w:val="16"/>
          <w:szCs w:val="16"/>
        </w:rPr>
        <w:t>OBSERVATIONS IN INPUT DATA SET:                    182</w:t>
      </w:r>
    </w:p>
    <w:p w14:paraId="25E4157D" w14:textId="77777777" w:rsidR="00FB191D" w:rsidRPr="00FB191D" w:rsidRDefault="00FB191D" w:rsidP="00FB191D">
      <w:pPr>
        <w:pStyle w:val="PlainText"/>
        <w:rPr>
          <w:sz w:val="16"/>
          <w:szCs w:val="16"/>
        </w:rPr>
      </w:pPr>
    </w:p>
    <w:p w14:paraId="3A192FE2" w14:textId="77777777" w:rsidR="00FB191D" w:rsidRPr="00FB191D" w:rsidRDefault="00FB191D" w:rsidP="00FB191D">
      <w:pPr>
        <w:pStyle w:val="PlainText"/>
        <w:rPr>
          <w:sz w:val="16"/>
          <w:szCs w:val="16"/>
        </w:rPr>
      </w:pPr>
      <w:r w:rsidRPr="00FB191D">
        <w:rPr>
          <w:sz w:val="16"/>
          <w:szCs w:val="16"/>
        </w:rPr>
        <w:t>RANDOM SEED:                                       22061</w:t>
      </w:r>
    </w:p>
    <w:p w14:paraId="734EB1E9" w14:textId="77777777" w:rsidR="00FB191D" w:rsidRPr="00FB191D" w:rsidRDefault="00FB191D" w:rsidP="00FB191D">
      <w:pPr>
        <w:pStyle w:val="PlainText"/>
        <w:rPr>
          <w:sz w:val="16"/>
          <w:szCs w:val="16"/>
        </w:rPr>
      </w:pPr>
    </w:p>
    <w:p w14:paraId="2D0C3C6B" w14:textId="77777777" w:rsidR="00FB191D" w:rsidRPr="00FB191D" w:rsidRDefault="00FB191D" w:rsidP="00FB191D">
      <w:pPr>
        <w:pStyle w:val="PlainText"/>
        <w:rPr>
          <w:sz w:val="16"/>
          <w:szCs w:val="16"/>
        </w:rPr>
      </w:pPr>
      <w:r w:rsidRPr="00FB191D">
        <w:rPr>
          <w:sz w:val="16"/>
          <w:szCs w:val="16"/>
        </w:rPr>
        <w:t>CASE IDENTIFICATION:                               CASEID</w:t>
      </w:r>
    </w:p>
    <w:p w14:paraId="4976A99D" w14:textId="77777777" w:rsidR="00FB191D" w:rsidRPr="00FB191D" w:rsidRDefault="00FB191D" w:rsidP="00FB191D">
      <w:pPr>
        <w:pStyle w:val="PlainText"/>
        <w:rPr>
          <w:sz w:val="16"/>
          <w:szCs w:val="16"/>
        </w:rPr>
      </w:pPr>
    </w:p>
    <w:p w14:paraId="6855D695" w14:textId="77777777" w:rsidR="00FB191D" w:rsidRPr="00FB191D" w:rsidRDefault="00FB191D" w:rsidP="00FB191D">
      <w:pPr>
        <w:pStyle w:val="PlainText"/>
        <w:rPr>
          <w:sz w:val="16"/>
          <w:szCs w:val="16"/>
        </w:rPr>
      </w:pPr>
      <w:r w:rsidRPr="00FB191D">
        <w:rPr>
          <w:sz w:val="16"/>
          <w:szCs w:val="16"/>
        </w:rPr>
        <w:t>MEASURE OF SIZE:                                   1 (Default)</w:t>
      </w:r>
    </w:p>
    <w:p w14:paraId="4015F735" w14:textId="77777777" w:rsidR="00FB191D" w:rsidRPr="00FB191D" w:rsidRDefault="00FB191D" w:rsidP="00FB191D">
      <w:pPr>
        <w:pStyle w:val="PlainText"/>
        <w:rPr>
          <w:sz w:val="16"/>
          <w:szCs w:val="16"/>
        </w:rPr>
      </w:pPr>
    </w:p>
    <w:p w14:paraId="25B9875E" w14:textId="77777777" w:rsidR="00FB191D" w:rsidRPr="00FB191D" w:rsidRDefault="00FB191D" w:rsidP="00FB191D">
      <w:pPr>
        <w:pStyle w:val="PlainText"/>
        <w:rPr>
          <w:sz w:val="16"/>
          <w:szCs w:val="16"/>
        </w:rPr>
      </w:pPr>
      <w:r w:rsidRPr="00FB191D">
        <w:rPr>
          <w:sz w:val="16"/>
          <w:szCs w:val="16"/>
        </w:rPr>
        <w:t>STRATUM:                                           RISKSTRATUM</w:t>
      </w:r>
    </w:p>
    <w:p w14:paraId="598AF631" w14:textId="77777777" w:rsidR="00FB191D" w:rsidRPr="00FB191D" w:rsidRDefault="00FB191D" w:rsidP="00FB191D">
      <w:pPr>
        <w:pStyle w:val="PlainText"/>
        <w:rPr>
          <w:sz w:val="16"/>
          <w:szCs w:val="16"/>
        </w:rPr>
      </w:pPr>
    </w:p>
    <w:p w14:paraId="431395DC" w14:textId="77777777" w:rsidR="00FB191D" w:rsidRPr="00FB191D" w:rsidRDefault="00FB191D" w:rsidP="00FB191D">
      <w:pPr>
        <w:pStyle w:val="PlainText"/>
        <w:rPr>
          <w:sz w:val="16"/>
          <w:szCs w:val="16"/>
        </w:rPr>
      </w:pPr>
      <w:r w:rsidRPr="00FB191D">
        <w:rPr>
          <w:sz w:val="16"/>
          <w:szCs w:val="16"/>
        </w:rPr>
        <w:t>DESIRED SWAPPING RATE:                             RATE</w:t>
      </w:r>
    </w:p>
    <w:p w14:paraId="6168ED84" w14:textId="77777777" w:rsidR="00FB191D" w:rsidRPr="00FB191D" w:rsidRDefault="00FB191D" w:rsidP="00FB191D">
      <w:pPr>
        <w:pStyle w:val="PlainText"/>
        <w:rPr>
          <w:sz w:val="16"/>
          <w:szCs w:val="16"/>
        </w:rPr>
      </w:pPr>
    </w:p>
    <w:p w14:paraId="116CBD91" w14:textId="77777777" w:rsidR="00FB191D" w:rsidRPr="00FB191D" w:rsidRDefault="00FB191D" w:rsidP="00FB191D">
      <w:pPr>
        <w:pStyle w:val="PlainText"/>
        <w:rPr>
          <w:sz w:val="16"/>
          <w:szCs w:val="16"/>
        </w:rPr>
      </w:pPr>
      <w:r w:rsidRPr="00FB191D">
        <w:rPr>
          <w:sz w:val="16"/>
          <w:szCs w:val="16"/>
        </w:rPr>
        <w:t>NON-CERTAINTY SELECTION ORDER:                     NOT SPECIFIED</w:t>
      </w:r>
    </w:p>
    <w:p w14:paraId="13B12AA3" w14:textId="77777777" w:rsidR="00FB191D" w:rsidRPr="00FB191D" w:rsidRDefault="00FB191D" w:rsidP="00FB191D">
      <w:pPr>
        <w:pStyle w:val="PlainText"/>
        <w:rPr>
          <w:sz w:val="16"/>
          <w:szCs w:val="16"/>
        </w:rPr>
      </w:pPr>
    </w:p>
    <w:p w14:paraId="0EBD6338" w14:textId="77777777" w:rsidR="00FB191D" w:rsidRPr="00FB191D" w:rsidRDefault="00FB191D" w:rsidP="00FB191D">
      <w:pPr>
        <w:pStyle w:val="PlainText"/>
        <w:rPr>
          <w:sz w:val="16"/>
          <w:szCs w:val="16"/>
        </w:rPr>
      </w:pPr>
      <w:r w:rsidRPr="00FB191D">
        <w:rPr>
          <w:sz w:val="16"/>
          <w:szCs w:val="16"/>
        </w:rPr>
        <w:t>SWAP CELL DEFINITION:                              DRACE3 EDUC3 DAGE3</w:t>
      </w:r>
    </w:p>
    <w:p w14:paraId="12941112" w14:textId="77777777" w:rsidR="00FB191D" w:rsidRPr="00FB191D" w:rsidRDefault="00FB191D" w:rsidP="00FB191D">
      <w:pPr>
        <w:pStyle w:val="PlainText"/>
        <w:rPr>
          <w:sz w:val="16"/>
          <w:szCs w:val="16"/>
        </w:rPr>
      </w:pPr>
    </w:p>
    <w:p w14:paraId="555F9C15" w14:textId="77777777" w:rsidR="00FB191D" w:rsidRPr="00FB191D" w:rsidRDefault="00FB191D" w:rsidP="00FB191D">
      <w:pPr>
        <w:pStyle w:val="PlainText"/>
        <w:rPr>
          <w:sz w:val="16"/>
          <w:szCs w:val="16"/>
        </w:rPr>
      </w:pPr>
      <w:r w:rsidRPr="00FB191D">
        <w:rPr>
          <w:sz w:val="16"/>
          <w:szCs w:val="16"/>
        </w:rPr>
        <w:t>TOTAL NUMBER OF CELLS:                             23</w:t>
      </w:r>
    </w:p>
    <w:p w14:paraId="4FF3A27A" w14:textId="77777777" w:rsidR="00FB191D" w:rsidRPr="00FB191D" w:rsidRDefault="00FB191D" w:rsidP="00FB191D">
      <w:pPr>
        <w:pStyle w:val="PlainText"/>
        <w:rPr>
          <w:sz w:val="16"/>
          <w:szCs w:val="16"/>
        </w:rPr>
      </w:pPr>
    </w:p>
    <w:p w14:paraId="50ACFBC9" w14:textId="77777777" w:rsidR="00FB191D" w:rsidRPr="00FB191D" w:rsidRDefault="00FB191D" w:rsidP="00FB191D">
      <w:pPr>
        <w:pStyle w:val="PlainText"/>
        <w:rPr>
          <w:sz w:val="16"/>
          <w:szCs w:val="16"/>
        </w:rPr>
      </w:pPr>
      <w:r w:rsidRPr="00FB191D">
        <w:rPr>
          <w:sz w:val="16"/>
          <w:szCs w:val="16"/>
        </w:rPr>
        <w:t>HARD BOUNDARY:                                     DRACE3 EDUC3</w:t>
      </w:r>
    </w:p>
    <w:p w14:paraId="17442337" w14:textId="77777777" w:rsidR="00FB191D" w:rsidRPr="00FB191D" w:rsidRDefault="00FB191D" w:rsidP="00FB191D">
      <w:pPr>
        <w:pStyle w:val="PlainText"/>
        <w:rPr>
          <w:sz w:val="16"/>
          <w:szCs w:val="16"/>
        </w:rPr>
      </w:pPr>
    </w:p>
    <w:p w14:paraId="2C07BC9D" w14:textId="77777777" w:rsidR="00FB191D" w:rsidRPr="00FB191D" w:rsidRDefault="00FB191D" w:rsidP="00FB191D">
      <w:pPr>
        <w:pStyle w:val="PlainText"/>
        <w:rPr>
          <w:sz w:val="16"/>
          <w:szCs w:val="16"/>
        </w:rPr>
      </w:pPr>
      <w:r w:rsidRPr="00FB191D">
        <w:rPr>
          <w:sz w:val="16"/>
          <w:szCs w:val="16"/>
        </w:rPr>
        <w:t>BOUNDARY VARIABLE TYPE:                            N O</w:t>
      </w:r>
    </w:p>
    <w:p w14:paraId="3FDB9F63" w14:textId="77777777" w:rsidR="00FB191D" w:rsidRPr="00FB191D" w:rsidRDefault="00FB191D" w:rsidP="00FB191D">
      <w:pPr>
        <w:pStyle w:val="PlainText"/>
        <w:rPr>
          <w:sz w:val="16"/>
          <w:szCs w:val="16"/>
        </w:rPr>
      </w:pPr>
    </w:p>
    <w:p w14:paraId="677E7653" w14:textId="77777777" w:rsidR="00FB191D" w:rsidRPr="00FB191D" w:rsidRDefault="00FB191D" w:rsidP="00FB191D">
      <w:pPr>
        <w:pStyle w:val="PlainText"/>
        <w:rPr>
          <w:sz w:val="16"/>
          <w:szCs w:val="16"/>
        </w:rPr>
      </w:pPr>
      <w:r w:rsidRPr="00FB191D">
        <w:rPr>
          <w:sz w:val="16"/>
          <w:szCs w:val="16"/>
        </w:rPr>
        <w:t>PRIMARY SWAP VARIABLE(S):                          DAGE3</w:t>
      </w:r>
    </w:p>
    <w:p w14:paraId="798E346D" w14:textId="77777777" w:rsidR="00FB191D" w:rsidRPr="00FB191D" w:rsidRDefault="00FB191D" w:rsidP="00FB191D">
      <w:pPr>
        <w:pStyle w:val="PlainText"/>
        <w:rPr>
          <w:sz w:val="16"/>
          <w:szCs w:val="16"/>
        </w:rPr>
      </w:pPr>
    </w:p>
    <w:p w14:paraId="5F7E377A" w14:textId="77777777" w:rsidR="00FB191D" w:rsidRPr="00FB191D" w:rsidRDefault="00FB191D" w:rsidP="00FB191D">
      <w:pPr>
        <w:pStyle w:val="PlainText"/>
        <w:rPr>
          <w:sz w:val="16"/>
          <w:szCs w:val="16"/>
        </w:rPr>
      </w:pPr>
      <w:r w:rsidRPr="00FB191D">
        <w:rPr>
          <w:sz w:val="16"/>
          <w:szCs w:val="16"/>
        </w:rPr>
        <w:t>SWAPVARS VARIABLE TYPE:                            O</w:t>
      </w:r>
    </w:p>
    <w:p w14:paraId="08232328" w14:textId="77777777" w:rsidR="00FB191D" w:rsidRPr="00FB191D" w:rsidRDefault="00FB191D" w:rsidP="00FB191D">
      <w:pPr>
        <w:pStyle w:val="PlainText"/>
        <w:rPr>
          <w:sz w:val="16"/>
          <w:szCs w:val="16"/>
        </w:rPr>
      </w:pPr>
    </w:p>
    <w:p w14:paraId="47087538" w14:textId="77777777" w:rsidR="00FB191D" w:rsidRPr="00FB191D" w:rsidRDefault="00FB191D" w:rsidP="00FB191D">
      <w:pPr>
        <w:pStyle w:val="PlainText"/>
        <w:rPr>
          <w:sz w:val="16"/>
          <w:szCs w:val="16"/>
        </w:rPr>
      </w:pPr>
      <w:r w:rsidRPr="00FB191D">
        <w:rPr>
          <w:sz w:val="16"/>
          <w:szCs w:val="16"/>
        </w:rPr>
        <w:t>LINKED SWAP VARIABLE(S):                           DAGE</w:t>
      </w:r>
    </w:p>
    <w:p w14:paraId="2A85CE52" w14:textId="77777777" w:rsidR="00FB191D" w:rsidRPr="00FB191D" w:rsidRDefault="00FB191D" w:rsidP="00FB191D">
      <w:pPr>
        <w:pStyle w:val="PlainText"/>
        <w:rPr>
          <w:sz w:val="16"/>
          <w:szCs w:val="16"/>
        </w:rPr>
      </w:pPr>
    </w:p>
    <w:p w14:paraId="6A48E59F" w14:textId="77777777" w:rsidR="00FB191D" w:rsidRPr="00FB191D" w:rsidRDefault="00FB191D" w:rsidP="00FB191D">
      <w:pPr>
        <w:pStyle w:val="PlainText"/>
        <w:rPr>
          <w:sz w:val="16"/>
          <w:szCs w:val="16"/>
        </w:rPr>
      </w:pPr>
      <w:r w:rsidRPr="00FB191D">
        <w:rPr>
          <w:sz w:val="16"/>
          <w:szCs w:val="16"/>
        </w:rPr>
        <w:t>BIAS VARIABLE:                                     DAGE3</w:t>
      </w:r>
    </w:p>
    <w:p w14:paraId="099DE9B2" w14:textId="77777777" w:rsidR="00FB191D" w:rsidRPr="00FB191D" w:rsidRDefault="00FB191D" w:rsidP="00FB191D">
      <w:pPr>
        <w:pStyle w:val="PlainText"/>
        <w:rPr>
          <w:sz w:val="16"/>
          <w:szCs w:val="16"/>
        </w:rPr>
      </w:pPr>
    </w:p>
    <w:p w14:paraId="0A1AF87B" w14:textId="77777777" w:rsidR="00FB191D" w:rsidRPr="00FB191D" w:rsidRDefault="00FB191D" w:rsidP="00FB191D">
      <w:pPr>
        <w:pStyle w:val="PlainText"/>
        <w:rPr>
          <w:sz w:val="16"/>
          <w:szCs w:val="16"/>
        </w:rPr>
      </w:pPr>
      <w:r w:rsidRPr="00FB191D">
        <w:rPr>
          <w:sz w:val="16"/>
          <w:szCs w:val="16"/>
        </w:rPr>
        <w:t>CASE WEIGHT:                                       WEIGHT</w:t>
      </w:r>
    </w:p>
    <w:p w14:paraId="47BB3D9B" w14:textId="77777777" w:rsidR="00FB191D" w:rsidRPr="00FB191D" w:rsidRDefault="00FB191D" w:rsidP="00FB191D">
      <w:pPr>
        <w:pStyle w:val="PlainText"/>
        <w:rPr>
          <w:sz w:val="16"/>
          <w:szCs w:val="16"/>
        </w:rPr>
      </w:pPr>
    </w:p>
    <w:p w14:paraId="7537429D" w14:textId="77777777" w:rsidR="00FB191D" w:rsidRPr="00FB191D" w:rsidRDefault="00FB191D" w:rsidP="00FB191D">
      <w:pPr>
        <w:pStyle w:val="PlainText"/>
        <w:rPr>
          <w:sz w:val="16"/>
          <w:szCs w:val="16"/>
        </w:rPr>
      </w:pPr>
      <w:r w:rsidRPr="00FB191D">
        <w:rPr>
          <w:sz w:val="16"/>
          <w:szCs w:val="16"/>
        </w:rPr>
        <w:t>VARIANCE STRATUM:                                  VARSTRAT</w:t>
      </w:r>
    </w:p>
    <w:p w14:paraId="64038309" w14:textId="77777777" w:rsidR="00FB191D" w:rsidRPr="00FB191D" w:rsidRDefault="00FB191D" w:rsidP="00FB191D">
      <w:pPr>
        <w:pStyle w:val="PlainText"/>
        <w:rPr>
          <w:sz w:val="16"/>
          <w:szCs w:val="16"/>
        </w:rPr>
      </w:pPr>
    </w:p>
    <w:p w14:paraId="75C6CFCD" w14:textId="77777777" w:rsidR="00FB191D" w:rsidRPr="00FB191D" w:rsidRDefault="00FB191D" w:rsidP="00FB191D">
      <w:pPr>
        <w:pStyle w:val="PlainText"/>
        <w:rPr>
          <w:sz w:val="16"/>
          <w:szCs w:val="16"/>
        </w:rPr>
      </w:pPr>
      <w:r w:rsidRPr="00FB191D">
        <w:rPr>
          <w:sz w:val="16"/>
          <w:szCs w:val="16"/>
        </w:rPr>
        <w:t>VARIANCE UNIT:                                     VARUNIT</w:t>
      </w:r>
    </w:p>
    <w:p w14:paraId="671EDC03" w14:textId="77777777" w:rsidR="00FB191D" w:rsidRPr="00FB191D" w:rsidRDefault="00FB191D" w:rsidP="00FB191D">
      <w:pPr>
        <w:pStyle w:val="PlainText"/>
        <w:rPr>
          <w:sz w:val="16"/>
          <w:szCs w:val="16"/>
        </w:rPr>
      </w:pPr>
    </w:p>
    <w:p w14:paraId="25EB58B3" w14:textId="77777777" w:rsidR="00FB191D" w:rsidRPr="00FB191D" w:rsidRDefault="00FB191D" w:rsidP="00FB191D">
      <w:pPr>
        <w:pStyle w:val="PlainText"/>
        <w:rPr>
          <w:sz w:val="16"/>
          <w:szCs w:val="16"/>
        </w:rPr>
      </w:pPr>
      <w:r w:rsidRPr="00FB191D">
        <w:rPr>
          <w:sz w:val="16"/>
          <w:szCs w:val="16"/>
        </w:rPr>
        <w:t>IMPUTE OPTION:                                     Yes (Default)</w:t>
      </w:r>
    </w:p>
    <w:p w14:paraId="50B69D4C" w14:textId="77777777" w:rsidR="00FB191D" w:rsidRPr="00FB191D" w:rsidRDefault="00FB191D" w:rsidP="00FB191D">
      <w:pPr>
        <w:pStyle w:val="PlainText"/>
        <w:rPr>
          <w:sz w:val="16"/>
          <w:szCs w:val="16"/>
        </w:rPr>
      </w:pPr>
    </w:p>
    <w:p w14:paraId="08BD5763" w14:textId="77777777" w:rsidR="00FB191D" w:rsidRPr="00FB191D" w:rsidRDefault="00FB191D" w:rsidP="00FB191D">
      <w:pPr>
        <w:pStyle w:val="PlainText"/>
        <w:rPr>
          <w:sz w:val="16"/>
          <w:szCs w:val="16"/>
        </w:rPr>
      </w:pPr>
      <w:r w:rsidRPr="00FB191D">
        <w:rPr>
          <w:sz w:val="16"/>
          <w:szCs w:val="16"/>
        </w:rPr>
        <w:t>MISSINGDEF:                                        NULL</w:t>
      </w:r>
    </w:p>
    <w:p w14:paraId="62CE1E38" w14:textId="77777777" w:rsidR="00FB191D" w:rsidRPr="00FB191D" w:rsidRDefault="00FB191D" w:rsidP="00FB191D">
      <w:pPr>
        <w:pStyle w:val="PlainText"/>
        <w:rPr>
          <w:sz w:val="16"/>
          <w:szCs w:val="16"/>
        </w:rPr>
      </w:pPr>
    </w:p>
    <w:p w14:paraId="186A3F76" w14:textId="77777777" w:rsidR="00FB191D" w:rsidRPr="00FB191D" w:rsidRDefault="00FB191D" w:rsidP="00FB191D">
      <w:pPr>
        <w:pStyle w:val="PlainText"/>
        <w:rPr>
          <w:sz w:val="16"/>
          <w:szCs w:val="16"/>
        </w:rPr>
      </w:pPr>
      <w:r w:rsidRPr="00FB191D">
        <w:rPr>
          <w:sz w:val="16"/>
          <w:szCs w:val="16"/>
        </w:rPr>
        <w:t>SWAPPING METHOD:                                   1 (Standard)</w:t>
      </w:r>
    </w:p>
    <w:p w14:paraId="3F1141AC" w14:textId="77777777" w:rsidR="00FB191D" w:rsidRPr="00FB191D" w:rsidRDefault="00FB191D" w:rsidP="00FB191D">
      <w:pPr>
        <w:pStyle w:val="PlainText"/>
        <w:rPr>
          <w:sz w:val="16"/>
          <w:szCs w:val="16"/>
        </w:rPr>
      </w:pPr>
    </w:p>
    <w:p w14:paraId="141138FB" w14:textId="77777777" w:rsidR="00FB191D" w:rsidRPr="00FB191D" w:rsidRDefault="00FB191D" w:rsidP="00FB191D">
      <w:pPr>
        <w:pStyle w:val="PlainText"/>
        <w:rPr>
          <w:sz w:val="16"/>
          <w:szCs w:val="16"/>
        </w:rPr>
      </w:pPr>
      <w:r w:rsidRPr="00FB191D">
        <w:rPr>
          <w:sz w:val="16"/>
          <w:szCs w:val="16"/>
        </w:rPr>
        <w:t>KEY OUTPUT VARIABLE:                               SCORE</w:t>
      </w:r>
    </w:p>
    <w:p w14:paraId="73C3B252" w14:textId="77777777" w:rsidR="00FB191D" w:rsidRPr="00FB191D" w:rsidRDefault="00FB191D" w:rsidP="00FB191D">
      <w:pPr>
        <w:pStyle w:val="PlainText"/>
        <w:rPr>
          <w:sz w:val="16"/>
          <w:szCs w:val="16"/>
        </w:rPr>
      </w:pPr>
    </w:p>
    <w:p w14:paraId="359CFC62" w14:textId="77777777" w:rsidR="00FB191D" w:rsidRPr="00FB191D" w:rsidRDefault="00FB191D" w:rsidP="00FB191D">
      <w:pPr>
        <w:pStyle w:val="PlainText"/>
        <w:rPr>
          <w:sz w:val="16"/>
          <w:szCs w:val="16"/>
        </w:rPr>
      </w:pPr>
      <w:r w:rsidRPr="00FB191D">
        <w:rPr>
          <w:sz w:val="16"/>
          <w:szCs w:val="16"/>
        </w:rPr>
        <w:t>OTHER KEY VARIABLES:                               BIB1201 BIC0501 BID0101 BIE0601 BORNUSA CENREG DAGE DIC0401 EDUC_DET</w:t>
      </w:r>
    </w:p>
    <w:p w14:paraId="628B1A89" w14:textId="77777777" w:rsidR="00FB191D" w:rsidRPr="00FB191D" w:rsidRDefault="00FB191D" w:rsidP="00FB191D">
      <w:pPr>
        <w:pStyle w:val="PlainText"/>
        <w:rPr>
          <w:sz w:val="16"/>
          <w:szCs w:val="16"/>
        </w:rPr>
      </w:pPr>
      <w:r w:rsidRPr="00FB191D">
        <w:rPr>
          <w:sz w:val="16"/>
          <w:szCs w:val="16"/>
        </w:rPr>
        <w:t xml:space="preserve">                                                   GENDER</w:t>
      </w:r>
    </w:p>
    <w:p w14:paraId="0D85D8EF" w14:textId="77777777" w:rsidR="00FB191D" w:rsidRPr="00FB191D" w:rsidRDefault="00FB191D" w:rsidP="00FB191D">
      <w:pPr>
        <w:pStyle w:val="PlainText"/>
        <w:rPr>
          <w:sz w:val="16"/>
          <w:szCs w:val="16"/>
        </w:rPr>
      </w:pPr>
    </w:p>
    <w:p w14:paraId="62DFF029" w14:textId="77777777" w:rsidR="00FB191D" w:rsidRPr="00FB191D" w:rsidRDefault="00FB191D" w:rsidP="00FB191D">
      <w:pPr>
        <w:pStyle w:val="PlainText"/>
        <w:rPr>
          <w:sz w:val="16"/>
          <w:szCs w:val="16"/>
        </w:rPr>
      </w:pPr>
      <w:r w:rsidRPr="00FB191D">
        <w:rPr>
          <w:sz w:val="16"/>
          <w:szCs w:val="16"/>
        </w:rPr>
        <w:t xml:space="preserve">KEYVARS VARIABLE TYPE:                             N </w:t>
      </w:r>
      <w:proofErr w:type="spellStart"/>
      <w:r w:rsidRPr="00FB191D">
        <w:rPr>
          <w:sz w:val="16"/>
          <w:szCs w:val="16"/>
        </w:rPr>
        <w:t>N</w:t>
      </w:r>
      <w:proofErr w:type="spellEnd"/>
      <w:r w:rsidRPr="00FB191D">
        <w:rPr>
          <w:sz w:val="16"/>
          <w:szCs w:val="16"/>
        </w:rPr>
        <w:t xml:space="preserve"> </w:t>
      </w:r>
      <w:proofErr w:type="spellStart"/>
      <w:r w:rsidRPr="00FB191D">
        <w:rPr>
          <w:sz w:val="16"/>
          <w:szCs w:val="16"/>
        </w:rPr>
        <w:t>N</w:t>
      </w:r>
      <w:proofErr w:type="spellEnd"/>
      <w:r w:rsidRPr="00FB191D">
        <w:rPr>
          <w:sz w:val="16"/>
          <w:szCs w:val="16"/>
        </w:rPr>
        <w:t xml:space="preserve"> </w:t>
      </w:r>
      <w:proofErr w:type="spellStart"/>
      <w:r w:rsidRPr="00FB191D">
        <w:rPr>
          <w:sz w:val="16"/>
          <w:szCs w:val="16"/>
        </w:rPr>
        <w:t>N</w:t>
      </w:r>
      <w:proofErr w:type="spellEnd"/>
      <w:r w:rsidRPr="00FB191D">
        <w:rPr>
          <w:sz w:val="16"/>
          <w:szCs w:val="16"/>
        </w:rPr>
        <w:t xml:space="preserve"> </w:t>
      </w:r>
      <w:proofErr w:type="spellStart"/>
      <w:r w:rsidRPr="00FB191D">
        <w:rPr>
          <w:sz w:val="16"/>
          <w:szCs w:val="16"/>
        </w:rPr>
        <w:t>N</w:t>
      </w:r>
      <w:proofErr w:type="spellEnd"/>
      <w:r w:rsidRPr="00FB191D">
        <w:rPr>
          <w:sz w:val="16"/>
          <w:szCs w:val="16"/>
        </w:rPr>
        <w:t xml:space="preserve"> </w:t>
      </w:r>
      <w:proofErr w:type="spellStart"/>
      <w:r w:rsidRPr="00FB191D">
        <w:rPr>
          <w:sz w:val="16"/>
          <w:szCs w:val="16"/>
        </w:rPr>
        <w:t>N</w:t>
      </w:r>
      <w:proofErr w:type="spellEnd"/>
      <w:r w:rsidRPr="00FB191D">
        <w:rPr>
          <w:sz w:val="16"/>
          <w:szCs w:val="16"/>
        </w:rPr>
        <w:t xml:space="preserve"> O </w:t>
      </w:r>
      <w:proofErr w:type="spellStart"/>
      <w:r w:rsidRPr="00FB191D">
        <w:rPr>
          <w:sz w:val="16"/>
          <w:szCs w:val="16"/>
        </w:rPr>
        <w:t>O</w:t>
      </w:r>
      <w:proofErr w:type="spellEnd"/>
      <w:r w:rsidRPr="00FB191D">
        <w:rPr>
          <w:sz w:val="16"/>
          <w:szCs w:val="16"/>
        </w:rPr>
        <w:t xml:space="preserve"> </w:t>
      </w:r>
      <w:proofErr w:type="spellStart"/>
      <w:r w:rsidRPr="00FB191D">
        <w:rPr>
          <w:sz w:val="16"/>
          <w:szCs w:val="16"/>
        </w:rPr>
        <w:t>O</w:t>
      </w:r>
      <w:proofErr w:type="spellEnd"/>
      <w:r w:rsidRPr="00FB191D">
        <w:rPr>
          <w:sz w:val="16"/>
          <w:szCs w:val="16"/>
        </w:rPr>
        <w:t xml:space="preserve"> N</w:t>
      </w:r>
    </w:p>
    <w:p w14:paraId="440D3C98" w14:textId="77777777" w:rsidR="00FB191D" w:rsidRPr="00FB191D" w:rsidRDefault="00FB191D" w:rsidP="00FB191D">
      <w:pPr>
        <w:pStyle w:val="PlainText"/>
        <w:rPr>
          <w:sz w:val="16"/>
          <w:szCs w:val="16"/>
        </w:rPr>
      </w:pPr>
    </w:p>
    <w:p w14:paraId="4ADA7C0B" w14:textId="77777777" w:rsidR="00FB191D" w:rsidRPr="00FB191D" w:rsidRDefault="00FB191D" w:rsidP="00FB191D">
      <w:pPr>
        <w:pStyle w:val="PlainText"/>
        <w:rPr>
          <w:sz w:val="16"/>
          <w:szCs w:val="16"/>
        </w:rPr>
      </w:pPr>
      <w:r w:rsidRPr="00FB191D">
        <w:rPr>
          <w:sz w:val="16"/>
          <w:szCs w:val="16"/>
        </w:rPr>
        <w:t>USER-SPECIFIED MODELS:                             SCORE</w:t>
      </w:r>
      <w:proofErr w:type="gramStart"/>
      <w:r w:rsidRPr="00FB191D">
        <w:rPr>
          <w:sz w:val="16"/>
          <w:szCs w:val="16"/>
        </w:rPr>
        <w:t>:CENREG</w:t>
      </w:r>
      <w:proofErr w:type="gramEnd"/>
      <w:r w:rsidRPr="00FB191D">
        <w:rPr>
          <w:sz w:val="16"/>
          <w:szCs w:val="16"/>
        </w:rPr>
        <w:t xml:space="preserve"> EDUC_DET DAGE GENDER</w:t>
      </w:r>
    </w:p>
    <w:p w14:paraId="3AD59042" w14:textId="77777777" w:rsidR="00FB191D" w:rsidRPr="00FB191D" w:rsidRDefault="00FB191D" w:rsidP="00FB191D">
      <w:pPr>
        <w:pStyle w:val="PlainText"/>
        <w:rPr>
          <w:sz w:val="16"/>
          <w:szCs w:val="16"/>
        </w:rPr>
      </w:pPr>
    </w:p>
    <w:p w14:paraId="2E0BFAC9" w14:textId="77777777" w:rsidR="00FB191D" w:rsidRPr="00FB191D" w:rsidRDefault="00FB191D" w:rsidP="00FB191D">
      <w:pPr>
        <w:pStyle w:val="PlainText"/>
        <w:rPr>
          <w:sz w:val="16"/>
          <w:szCs w:val="16"/>
        </w:rPr>
      </w:pPr>
      <w:r w:rsidRPr="00FB191D">
        <w:rPr>
          <w:sz w:val="16"/>
          <w:szCs w:val="16"/>
        </w:rPr>
        <w:t>CLASS VARIABLES IN MODELS:                         CENREG GENDER</w:t>
      </w:r>
    </w:p>
    <w:p w14:paraId="1CA0BD73" w14:textId="77777777" w:rsidR="00FB191D" w:rsidRPr="00FB191D" w:rsidRDefault="00FB191D" w:rsidP="00FB191D">
      <w:pPr>
        <w:pStyle w:val="PlainText"/>
        <w:rPr>
          <w:sz w:val="16"/>
          <w:szCs w:val="16"/>
        </w:rPr>
      </w:pPr>
    </w:p>
    <w:p w14:paraId="5D90A2BE" w14:textId="77777777" w:rsidR="00FB191D" w:rsidRPr="00FB191D" w:rsidRDefault="00FB191D" w:rsidP="00FB191D">
      <w:pPr>
        <w:pStyle w:val="PlainText"/>
        <w:rPr>
          <w:sz w:val="16"/>
          <w:szCs w:val="16"/>
        </w:rPr>
      </w:pPr>
      <w:r w:rsidRPr="00FB191D">
        <w:rPr>
          <w:sz w:val="16"/>
          <w:szCs w:val="16"/>
        </w:rPr>
        <w:t>TOLERANCE FLAG:                                    0.1#45#1.96#1.1 (Default)</w:t>
      </w:r>
    </w:p>
    <w:p w14:paraId="10C0352F" w14:textId="77777777" w:rsidR="00FB191D" w:rsidRPr="00FB191D" w:rsidRDefault="00FB191D" w:rsidP="00FB191D">
      <w:pPr>
        <w:pStyle w:val="PlainText"/>
        <w:rPr>
          <w:sz w:val="16"/>
          <w:szCs w:val="16"/>
        </w:rPr>
      </w:pPr>
    </w:p>
    <w:p w14:paraId="38C4FD9A" w14:textId="77777777" w:rsidR="00FB191D" w:rsidRPr="00FB191D" w:rsidRDefault="00FB191D" w:rsidP="00FB191D">
      <w:pPr>
        <w:pStyle w:val="PlainText"/>
        <w:rPr>
          <w:sz w:val="16"/>
          <w:szCs w:val="16"/>
        </w:rPr>
      </w:pPr>
      <w:r w:rsidRPr="00FB191D">
        <w:rPr>
          <w:sz w:val="16"/>
          <w:szCs w:val="16"/>
        </w:rPr>
        <w:t>SWAPPING PAIR OUTPUT CONTROL:                      S#1</w:t>
      </w:r>
    </w:p>
    <w:p w14:paraId="7841D941" w14:textId="77777777" w:rsidR="00FB191D" w:rsidRPr="00FB191D" w:rsidRDefault="00FB191D" w:rsidP="00FB191D">
      <w:pPr>
        <w:pStyle w:val="PlainText"/>
        <w:rPr>
          <w:sz w:val="16"/>
          <w:szCs w:val="16"/>
        </w:rPr>
      </w:pPr>
    </w:p>
    <w:p w14:paraId="11388A6D" w14:textId="77777777" w:rsidR="00FB191D" w:rsidRPr="00FB191D" w:rsidRDefault="00FB191D" w:rsidP="00FB191D">
      <w:pPr>
        <w:pStyle w:val="PlainText"/>
        <w:rPr>
          <w:sz w:val="16"/>
          <w:szCs w:val="16"/>
        </w:rPr>
      </w:pPr>
      <w:r w:rsidRPr="00FB191D">
        <w:rPr>
          <w:sz w:val="16"/>
          <w:szCs w:val="16"/>
        </w:rPr>
        <w:t>MAXIMUM NUM. OF CATEGORIES FOR DRB TABLE VARIABLES</w:t>
      </w:r>
      <w:proofErr w:type="gramStart"/>
      <w:r w:rsidRPr="00FB191D">
        <w:rPr>
          <w:sz w:val="16"/>
          <w:szCs w:val="16"/>
        </w:rPr>
        <w:t>:20</w:t>
      </w:r>
      <w:proofErr w:type="gramEnd"/>
      <w:r w:rsidRPr="00FB191D">
        <w:rPr>
          <w:sz w:val="16"/>
          <w:szCs w:val="16"/>
        </w:rPr>
        <w:t xml:space="preserve"> (Default)</w:t>
      </w:r>
    </w:p>
    <w:p w14:paraId="41233C28" w14:textId="77777777" w:rsidR="00FB191D" w:rsidRPr="00FB191D" w:rsidRDefault="00FB191D" w:rsidP="00FB191D">
      <w:pPr>
        <w:pStyle w:val="PlainText"/>
        <w:rPr>
          <w:sz w:val="16"/>
          <w:szCs w:val="16"/>
        </w:rPr>
      </w:pPr>
    </w:p>
    <w:p w14:paraId="7FC7AC16" w14:textId="77777777" w:rsidR="00FB191D" w:rsidRDefault="00FB191D" w:rsidP="00C4469A">
      <w:pPr>
        <w:pStyle w:val="TT-TableTitle"/>
        <w:rPr>
          <w:sz w:val="16"/>
          <w:szCs w:val="16"/>
        </w:rPr>
        <w:sectPr w:rsidR="00FB191D" w:rsidSect="00FB191D">
          <w:pgSz w:w="12240" w:h="15840" w:code="1"/>
          <w:pgMar w:top="1440" w:right="1152" w:bottom="1152" w:left="1152" w:header="720" w:footer="576" w:gutter="0"/>
          <w:cols w:space="720"/>
          <w:noEndnote/>
          <w:titlePg/>
          <w:docGrid w:linePitch="233"/>
        </w:sectPr>
      </w:pPr>
      <w:bookmarkStart w:id="1613" w:name="_Toc54774371"/>
      <w:r w:rsidRPr="00FB191D">
        <w:rPr>
          <w:sz w:val="16"/>
          <w:szCs w:val="16"/>
        </w:rPr>
        <w:t>TOTAL NUMBER OF ITERATIONS:                        3</w:t>
      </w:r>
      <w:bookmarkEnd w:id="1613"/>
    </w:p>
    <w:p w14:paraId="2A21B4DD" w14:textId="77777777" w:rsidR="00FB191D" w:rsidRDefault="00FB191D" w:rsidP="00FB191D">
      <w:pPr>
        <w:pStyle w:val="TT-TableTitle"/>
        <w:tabs>
          <w:tab w:val="clear" w:pos="1152"/>
          <w:tab w:val="left" w:pos="0"/>
        </w:tabs>
        <w:ind w:left="0" w:firstLine="0"/>
      </w:pPr>
      <w:bookmarkStart w:id="1614" w:name="_Toc54774372"/>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14"/>
    </w:p>
    <w:p w14:paraId="6A245946" w14:textId="77777777" w:rsidR="00FB191D" w:rsidRDefault="00FB191D" w:rsidP="00FB191D">
      <w:pPr>
        <w:pStyle w:val="PlainText"/>
        <w:rPr>
          <w:sz w:val="16"/>
          <w:szCs w:val="16"/>
          <w:lang w:eastAsia="zh-CN"/>
        </w:rPr>
      </w:pPr>
    </w:p>
    <w:p w14:paraId="0F81CE37" w14:textId="77777777" w:rsidR="00FB191D" w:rsidRPr="00FB191D" w:rsidRDefault="00FB191D" w:rsidP="00FB191D">
      <w:pPr>
        <w:pStyle w:val="PlainText"/>
        <w:rPr>
          <w:sz w:val="16"/>
          <w:szCs w:val="16"/>
        </w:rPr>
      </w:pPr>
      <w:r w:rsidRPr="00FB191D">
        <w:rPr>
          <w:sz w:val="16"/>
          <w:szCs w:val="16"/>
        </w:rPr>
        <w:t xml:space="preserve">DATASWAP   EXAMPLE2.SAS                                                           </w:t>
      </w:r>
      <w:r>
        <w:rPr>
          <w:rFonts w:hint="eastAsia"/>
          <w:sz w:val="16"/>
          <w:szCs w:val="16"/>
          <w:lang w:eastAsia="zh-CN"/>
        </w:rPr>
        <w:tab/>
      </w:r>
      <w:r>
        <w:rPr>
          <w:rFonts w:hint="eastAsia"/>
          <w:sz w:val="16"/>
          <w:szCs w:val="16"/>
          <w:lang w:eastAsia="zh-CN"/>
        </w:rPr>
        <w:tab/>
        <w:t xml:space="preserve">  </w:t>
      </w:r>
      <w:r w:rsidRPr="00FB191D">
        <w:rPr>
          <w:sz w:val="16"/>
          <w:szCs w:val="16"/>
        </w:rPr>
        <w:t>09:23 Wednesday, December 23, 2015   5</w:t>
      </w:r>
    </w:p>
    <w:p w14:paraId="01D0CA28" w14:textId="77777777" w:rsidR="00FB191D" w:rsidRPr="00FB191D" w:rsidRDefault="00FB191D" w:rsidP="00FB191D">
      <w:pPr>
        <w:pStyle w:val="PlainText"/>
        <w:rPr>
          <w:sz w:val="16"/>
          <w:szCs w:val="16"/>
        </w:rPr>
      </w:pPr>
      <w:r w:rsidRPr="00FB191D">
        <w:rPr>
          <w:sz w:val="16"/>
          <w:szCs w:val="16"/>
        </w:rPr>
        <w:t>User Only Output</w:t>
      </w:r>
    </w:p>
    <w:p w14:paraId="41E82085" w14:textId="77777777" w:rsidR="00FB191D" w:rsidRPr="00FB191D" w:rsidRDefault="00FB191D" w:rsidP="00FB191D">
      <w:pPr>
        <w:pStyle w:val="PlainText"/>
        <w:rPr>
          <w:sz w:val="16"/>
          <w:szCs w:val="16"/>
        </w:rPr>
      </w:pPr>
      <w:proofErr w:type="spellStart"/>
      <w:r w:rsidRPr="00FB191D">
        <w:rPr>
          <w:sz w:val="16"/>
          <w:szCs w:val="16"/>
        </w:rPr>
        <w:t>DataSwap</w:t>
      </w:r>
      <w:proofErr w:type="spellEnd"/>
      <w:r w:rsidRPr="00FB191D">
        <w:rPr>
          <w:sz w:val="16"/>
          <w:szCs w:val="16"/>
        </w:rPr>
        <w:t xml:space="preserve"> Results by Pairs</w:t>
      </w:r>
      <w:r w:rsidR="00B776DB">
        <w:rPr>
          <w:sz w:val="16"/>
          <w:szCs w:val="16"/>
        </w:rPr>
        <w:t xml:space="preserve"> [1</w:t>
      </w:r>
      <w:r w:rsidR="00B776DB" w:rsidRPr="00B776DB">
        <w:rPr>
          <w:sz w:val="16"/>
          <w:szCs w:val="16"/>
          <w:vertAlign w:val="superscript"/>
        </w:rPr>
        <w:t>st</w:t>
      </w:r>
      <w:r w:rsidR="00B776DB">
        <w:rPr>
          <w:sz w:val="16"/>
          <w:szCs w:val="16"/>
        </w:rPr>
        <w:t xml:space="preserve"> Pair Displayed Only]</w:t>
      </w:r>
    </w:p>
    <w:p w14:paraId="01346CCF" w14:textId="77777777" w:rsidR="00FB191D" w:rsidRPr="00FB191D" w:rsidRDefault="00FB191D" w:rsidP="00FB191D">
      <w:pPr>
        <w:pStyle w:val="PlainText"/>
        <w:rPr>
          <w:sz w:val="16"/>
          <w:szCs w:val="16"/>
        </w:rPr>
      </w:pPr>
    </w:p>
    <w:p w14:paraId="533EE730" w14:textId="77777777" w:rsidR="00FB191D" w:rsidRPr="00FB191D" w:rsidRDefault="00FB191D" w:rsidP="00FB191D">
      <w:pPr>
        <w:pStyle w:val="PlainText"/>
        <w:rPr>
          <w:sz w:val="16"/>
          <w:szCs w:val="16"/>
        </w:rPr>
      </w:pPr>
      <w:r w:rsidRPr="00FB191D">
        <w:rPr>
          <w:sz w:val="16"/>
          <w:szCs w:val="16"/>
        </w:rPr>
        <w:t>Pair=1</w:t>
      </w:r>
    </w:p>
    <w:p w14:paraId="2F37F9CD" w14:textId="77777777" w:rsidR="00FB191D" w:rsidRPr="00FB191D" w:rsidRDefault="00FB191D" w:rsidP="00FB191D">
      <w:pPr>
        <w:pStyle w:val="PlainText"/>
        <w:rPr>
          <w:sz w:val="16"/>
          <w:szCs w:val="16"/>
        </w:rPr>
      </w:pPr>
    </w:p>
    <w:p w14:paraId="1176F8DB" w14:textId="77777777" w:rsidR="00FB191D" w:rsidRPr="00FB191D" w:rsidRDefault="00FB191D" w:rsidP="00FB191D">
      <w:pPr>
        <w:pStyle w:val="PlainText"/>
        <w:rPr>
          <w:sz w:val="16"/>
          <w:szCs w:val="16"/>
        </w:rPr>
      </w:pPr>
      <w:r w:rsidRPr="00FB191D">
        <w:rPr>
          <w:sz w:val="16"/>
          <w:szCs w:val="16"/>
        </w:rPr>
        <w:t xml:space="preserve">                                  Recoded</w:t>
      </w:r>
    </w:p>
    <w:p w14:paraId="1C3592B2"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highest</w:t>
      </w:r>
      <w:proofErr w:type="gramEnd"/>
    </w:p>
    <w:p w14:paraId="4E4985CA" w14:textId="77777777" w:rsidR="00FB191D" w:rsidRPr="00FB191D" w:rsidRDefault="00FB191D" w:rsidP="00FB191D">
      <w:pPr>
        <w:pStyle w:val="PlainText"/>
        <w:rPr>
          <w:sz w:val="16"/>
          <w:szCs w:val="16"/>
        </w:rPr>
      </w:pPr>
      <w:r w:rsidRPr="00FB191D">
        <w:rPr>
          <w:sz w:val="16"/>
          <w:szCs w:val="16"/>
        </w:rPr>
        <w:t xml:space="preserve">                    Derived      </w:t>
      </w:r>
      <w:proofErr w:type="gramStart"/>
      <w:r w:rsidRPr="00FB191D">
        <w:rPr>
          <w:sz w:val="16"/>
          <w:szCs w:val="16"/>
        </w:rPr>
        <w:t>education  Derived</w:t>
      </w:r>
      <w:proofErr w:type="gramEnd"/>
      <w:r w:rsidRPr="00FB191D">
        <w:rPr>
          <w:sz w:val="16"/>
          <w:szCs w:val="16"/>
        </w:rPr>
        <w:t xml:space="preserve"> age</w:t>
      </w:r>
    </w:p>
    <w:p w14:paraId="759E6907" w14:textId="77777777" w:rsidR="00FB191D" w:rsidRPr="00FB191D" w:rsidRDefault="00FB191D" w:rsidP="00FB191D">
      <w:pPr>
        <w:pStyle w:val="PlainText"/>
        <w:rPr>
          <w:sz w:val="16"/>
          <w:szCs w:val="16"/>
        </w:rPr>
      </w:pPr>
      <w:r w:rsidRPr="00FB191D">
        <w:rPr>
          <w:sz w:val="16"/>
          <w:szCs w:val="16"/>
        </w:rPr>
        <w:t xml:space="preserve">                Race/ethnicity    level -    category </w:t>
      </w:r>
      <w:proofErr w:type="gramStart"/>
      <w:r w:rsidRPr="00FB191D">
        <w:rPr>
          <w:sz w:val="16"/>
          <w:szCs w:val="16"/>
        </w:rPr>
        <w:t>-  Age</w:t>
      </w:r>
      <w:proofErr w:type="gramEnd"/>
      <w:r w:rsidRPr="00FB191D">
        <w:rPr>
          <w:sz w:val="16"/>
          <w:szCs w:val="16"/>
        </w:rPr>
        <w:t xml:space="preserve"> derived                Ever been                 Nay work</w:t>
      </w:r>
    </w:p>
    <w:p w14:paraId="593018CB" w14:textId="77777777" w:rsidR="00FB191D" w:rsidRPr="00FB191D" w:rsidRDefault="00FB191D" w:rsidP="00FB191D">
      <w:pPr>
        <w:pStyle w:val="PlainText"/>
        <w:rPr>
          <w:sz w:val="16"/>
          <w:szCs w:val="16"/>
        </w:rPr>
      </w:pPr>
      <w:r w:rsidRPr="00FB191D">
        <w:rPr>
          <w:sz w:val="16"/>
          <w:szCs w:val="16"/>
        </w:rPr>
        <w:t xml:space="preserve">                 - 1</w:t>
      </w:r>
      <w:proofErr w:type="gramStart"/>
      <w:r w:rsidRPr="00FB191D">
        <w:rPr>
          <w:sz w:val="16"/>
          <w:szCs w:val="16"/>
        </w:rPr>
        <w:t>:Hispanic</w:t>
      </w:r>
      <w:proofErr w:type="gramEnd"/>
      <w:r w:rsidRPr="00FB191D">
        <w:rPr>
          <w:sz w:val="16"/>
          <w:szCs w:val="16"/>
        </w:rPr>
        <w:t xml:space="preserve">,  1:less HS,     1:&lt;30,     </w:t>
      </w:r>
      <w:proofErr w:type="spellStart"/>
      <w:r w:rsidRPr="00FB191D">
        <w:rPr>
          <w:sz w:val="16"/>
          <w:szCs w:val="16"/>
        </w:rPr>
        <w:t>fr</w:t>
      </w:r>
      <w:proofErr w:type="spellEnd"/>
      <w:r w:rsidRPr="00FB191D">
        <w:rPr>
          <w:sz w:val="16"/>
          <w:szCs w:val="16"/>
        </w:rPr>
        <w:t xml:space="preserve"> date of                in </w:t>
      </w:r>
      <w:proofErr w:type="spellStart"/>
      <w:r w:rsidRPr="00FB191D">
        <w:rPr>
          <w:sz w:val="16"/>
          <w:szCs w:val="16"/>
        </w:rPr>
        <w:t>pgm</w:t>
      </w:r>
      <w:proofErr w:type="spellEnd"/>
      <w:r w:rsidRPr="00FB191D">
        <w:rPr>
          <w:sz w:val="16"/>
          <w:szCs w:val="16"/>
        </w:rPr>
        <w:t xml:space="preserve"> to    Ever been  assignments</w:t>
      </w:r>
    </w:p>
    <w:p w14:paraId="25340947" w14:textId="77777777" w:rsidR="00FB191D" w:rsidRPr="00FB191D" w:rsidRDefault="00FB191D" w:rsidP="00FB191D">
      <w:pPr>
        <w:pStyle w:val="PlainText"/>
        <w:rPr>
          <w:sz w:val="16"/>
          <w:szCs w:val="16"/>
        </w:rPr>
      </w:pPr>
      <w:r w:rsidRPr="00FB191D">
        <w:rPr>
          <w:sz w:val="16"/>
          <w:szCs w:val="16"/>
        </w:rPr>
        <w:t>Identification    2</w:t>
      </w:r>
      <w:proofErr w:type="gramStart"/>
      <w:r w:rsidRPr="00FB191D">
        <w:rPr>
          <w:sz w:val="16"/>
          <w:szCs w:val="16"/>
        </w:rPr>
        <w:t>:NH</w:t>
      </w:r>
      <w:proofErr w:type="gramEnd"/>
      <w:r w:rsidRPr="00FB191D">
        <w:rPr>
          <w:sz w:val="16"/>
          <w:szCs w:val="16"/>
        </w:rPr>
        <w:t xml:space="preserve"> Black,     2:=HS,       2:&lt;50,      birth or   Literature     improve     placed on   inside or</w:t>
      </w:r>
    </w:p>
    <w:p w14:paraId="5854A0FD"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no</w:t>
      </w:r>
      <w:proofErr w:type="gramEnd"/>
      <w:r w:rsidRPr="00FB191D">
        <w:rPr>
          <w:sz w:val="16"/>
          <w:szCs w:val="16"/>
        </w:rPr>
        <w:t>.            3</w:t>
      </w:r>
      <w:proofErr w:type="gramStart"/>
      <w:r w:rsidRPr="00FB191D">
        <w:rPr>
          <w:sz w:val="16"/>
          <w:szCs w:val="16"/>
        </w:rPr>
        <w:t>:Other</w:t>
      </w:r>
      <w:proofErr w:type="gramEnd"/>
      <w:r w:rsidRPr="00FB191D">
        <w:rPr>
          <w:sz w:val="16"/>
          <w:szCs w:val="16"/>
        </w:rPr>
        <w:t xml:space="preserve">       3: &gt;HS      3: &gt;=50      Screener      score    basic skills  probation?    </w:t>
      </w:r>
      <w:proofErr w:type="gramStart"/>
      <w:r w:rsidRPr="00FB191D">
        <w:rPr>
          <w:sz w:val="16"/>
          <w:szCs w:val="16"/>
        </w:rPr>
        <w:t>outside</w:t>
      </w:r>
      <w:proofErr w:type="gramEnd"/>
      <w:r w:rsidRPr="00FB191D">
        <w:rPr>
          <w:sz w:val="16"/>
          <w:szCs w:val="16"/>
        </w:rPr>
        <w:t>?</w:t>
      </w:r>
    </w:p>
    <w:p w14:paraId="41B0EC97" w14:textId="77777777" w:rsidR="00FB191D" w:rsidRPr="00FB191D" w:rsidRDefault="00FB191D" w:rsidP="00FB191D">
      <w:pPr>
        <w:pStyle w:val="PlainText"/>
        <w:rPr>
          <w:sz w:val="16"/>
          <w:szCs w:val="16"/>
        </w:rPr>
      </w:pPr>
    </w:p>
    <w:p w14:paraId="3B713F29" w14:textId="77777777" w:rsidR="00FB191D" w:rsidRPr="00FB191D" w:rsidRDefault="00FB191D" w:rsidP="00FB191D">
      <w:pPr>
        <w:pStyle w:val="PlainText"/>
        <w:rPr>
          <w:sz w:val="16"/>
          <w:szCs w:val="16"/>
        </w:rPr>
      </w:pPr>
      <w:r w:rsidRPr="00FB191D">
        <w:rPr>
          <w:sz w:val="16"/>
          <w:szCs w:val="16"/>
        </w:rPr>
        <w:t xml:space="preserve">   91510317            2             1           2            31        246.217         1            1           1     </w:t>
      </w:r>
    </w:p>
    <w:p w14:paraId="0290EDBA" w14:textId="77777777" w:rsidR="00FB191D" w:rsidRPr="00FB191D" w:rsidRDefault="00FB191D" w:rsidP="00FB191D">
      <w:pPr>
        <w:pStyle w:val="PlainText"/>
        <w:rPr>
          <w:sz w:val="16"/>
          <w:szCs w:val="16"/>
        </w:rPr>
      </w:pPr>
      <w:r w:rsidRPr="00FB191D">
        <w:rPr>
          <w:sz w:val="16"/>
          <w:szCs w:val="16"/>
        </w:rPr>
        <w:t xml:space="preserve">   90710102            2             1           1            29        250.451         2            1           1     </w:t>
      </w:r>
    </w:p>
    <w:p w14:paraId="0CFCA648" w14:textId="77777777" w:rsidR="00FB191D" w:rsidRPr="00FB191D" w:rsidRDefault="00FB191D" w:rsidP="00FB191D">
      <w:pPr>
        <w:pStyle w:val="PlainText"/>
        <w:rPr>
          <w:sz w:val="16"/>
          <w:szCs w:val="16"/>
        </w:rPr>
      </w:pPr>
    </w:p>
    <w:p w14:paraId="5383C3FE" w14:textId="77777777" w:rsidR="00FB191D" w:rsidRPr="00FB191D" w:rsidRDefault="00FB191D" w:rsidP="00FB191D">
      <w:pPr>
        <w:pStyle w:val="PlainText"/>
        <w:rPr>
          <w:sz w:val="16"/>
          <w:szCs w:val="16"/>
        </w:rPr>
      </w:pPr>
      <w:r w:rsidRPr="00FB191D">
        <w:rPr>
          <w:sz w:val="16"/>
          <w:szCs w:val="16"/>
        </w:rPr>
        <w:t xml:space="preserve"> </w:t>
      </w:r>
    </w:p>
    <w:p w14:paraId="0102BBB6" w14:textId="77777777" w:rsidR="00FB191D" w:rsidRPr="00FB191D" w:rsidRDefault="00FB191D" w:rsidP="00FB191D">
      <w:pPr>
        <w:pStyle w:val="PlainText"/>
        <w:rPr>
          <w:sz w:val="16"/>
          <w:szCs w:val="16"/>
        </w:rPr>
      </w:pPr>
      <w:r w:rsidRPr="00FB191D">
        <w:rPr>
          <w:sz w:val="16"/>
          <w:szCs w:val="16"/>
        </w:rPr>
        <w:t xml:space="preserve"> </w:t>
      </w:r>
    </w:p>
    <w:p w14:paraId="60E7F481" w14:textId="77777777" w:rsidR="00FB191D" w:rsidRPr="00FB191D" w:rsidRDefault="00FB191D" w:rsidP="00FB191D">
      <w:pPr>
        <w:pStyle w:val="PlainText"/>
        <w:rPr>
          <w:sz w:val="16"/>
          <w:szCs w:val="16"/>
        </w:rPr>
      </w:pPr>
      <w:r w:rsidRPr="00FB191D">
        <w:rPr>
          <w:sz w:val="16"/>
          <w:szCs w:val="16"/>
        </w:rPr>
        <w:t xml:space="preserve"> </w:t>
      </w:r>
    </w:p>
    <w:p w14:paraId="3D9BEC54" w14:textId="77777777" w:rsidR="00FB191D" w:rsidRPr="00FB191D" w:rsidRDefault="00FB191D" w:rsidP="00FB191D">
      <w:pPr>
        <w:pStyle w:val="PlainText"/>
        <w:rPr>
          <w:sz w:val="16"/>
          <w:szCs w:val="16"/>
        </w:rPr>
      </w:pPr>
      <w:r w:rsidRPr="00FB191D">
        <w:rPr>
          <w:sz w:val="16"/>
          <w:szCs w:val="16"/>
        </w:rPr>
        <w:t xml:space="preserve">  How often</w:t>
      </w:r>
    </w:p>
    <w:p w14:paraId="21C6344D"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write</w:t>
      </w:r>
      <w:proofErr w:type="gramEnd"/>
      <w:r w:rsidRPr="00FB191D">
        <w:rPr>
          <w:sz w:val="16"/>
          <w:szCs w:val="16"/>
        </w:rPr>
        <w:t xml:space="preserve">       if born in              Derived      Highest                         Initial     Change     </w:t>
      </w:r>
      <w:proofErr w:type="spellStart"/>
      <w:r w:rsidRPr="00FB191D">
        <w:rPr>
          <w:sz w:val="16"/>
          <w:szCs w:val="16"/>
        </w:rPr>
        <w:t>Change</w:t>
      </w:r>
      <w:proofErr w:type="spellEnd"/>
    </w:p>
    <w:p w14:paraId="4BD12306" w14:textId="77777777" w:rsidR="00FB191D" w:rsidRPr="00FB191D" w:rsidRDefault="00FB191D" w:rsidP="00FB191D">
      <w:pPr>
        <w:pStyle w:val="PlainText"/>
        <w:rPr>
          <w:sz w:val="16"/>
          <w:szCs w:val="16"/>
        </w:rPr>
      </w:pPr>
      <w:proofErr w:type="gramStart"/>
      <w:r w:rsidRPr="00FB191D">
        <w:rPr>
          <w:sz w:val="16"/>
          <w:szCs w:val="16"/>
        </w:rPr>
        <w:t>letters/memos</w:t>
      </w:r>
      <w:proofErr w:type="gramEnd"/>
      <w:r w:rsidRPr="00FB191D">
        <w:rPr>
          <w:sz w:val="16"/>
          <w:szCs w:val="16"/>
        </w:rPr>
        <w:t xml:space="preserve">   USA 1=Yes,   Census   years since    level of   Gender    Final    Risk: Risk   flag for   flag for</w:t>
      </w:r>
    </w:p>
    <w:p w14:paraId="313967BC"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in</w:t>
      </w:r>
      <w:proofErr w:type="gramEnd"/>
      <w:r w:rsidRPr="00FB191D">
        <w:rPr>
          <w:sz w:val="16"/>
          <w:szCs w:val="16"/>
        </w:rPr>
        <w:t xml:space="preserve"> </w:t>
      </w:r>
      <w:proofErr w:type="spellStart"/>
      <w:r w:rsidRPr="00FB191D">
        <w:rPr>
          <w:sz w:val="16"/>
          <w:szCs w:val="16"/>
        </w:rPr>
        <w:t>Engl</w:t>
      </w:r>
      <w:proofErr w:type="spellEnd"/>
      <w:r w:rsidRPr="00FB191D">
        <w:rPr>
          <w:sz w:val="16"/>
          <w:szCs w:val="16"/>
        </w:rPr>
        <w:t>?        2=No      region    admission    education    (sex)    weight     Stratum     DAGE3       DAGE</w:t>
      </w:r>
    </w:p>
    <w:p w14:paraId="024D66E0" w14:textId="77777777" w:rsidR="00FB191D" w:rsidRPr="00FB191D" w:rsidRDefault="00FB191D" w:rsidP="00FB191D">
      <w:pPr>
        <w:pStyle w:val="PlainText"/>
        <w:rPr>
          <w:sz w:val="16"/>
          <w:szCs w:val="16"/>
        </w:rPr>
      </w:pPr>
    </w:p>
    <w:p w14:paraId="6E704F1A" w14:textId="77777777" w:rsidR="00FB191D" w:rsidRPr="00FB191D" w:rsidRDefault="00FB191D" w:rsidP="00FB191D">
      <w:pPr>
        <w:pStyle w:val="PlainText"/>
        <w:rPr>
          <w:sz w:val="16"/>
          <w:szCs w:val="16"/>
        </w:rPr>
      </w:pPr>
      <w:r w:rsidRPr="00FB191D">
        <w:rPr>
          <w:sz w:val="16"/>
          <w:szCs w:val="16"/>
        </w:rPr>
        <w:t xml:space="preserve">      1              1          3         1.33          3          2     572.090        4          1          1    </w:t>
      </w:r>
    </w:p>
    <w:p w14:paraId="65978D55" w14:textId="77777777" w:rsidR="00FB191D" w:rsidRPr="00FB191D" w:rsidRDefault="00FB191D" w:rsidP="00FB191D">
      <w:pPr>
        <w:pStyle w:val="PlainText"/>
        <w:rPr>
          <w:sz w:val="16"/>
          <w:szCs w:val="16"/>
        </w:rPr>
      </w:pPr>
      <w:r w:rsidRPr="00FB191D">
        <w:rPr>
          <w:sz w:val="16"/>
          <w:szCs w:val="16"/>
        </w:rPr>
        <w:t xml:space="preserve">      3              1          3         1.58          3          1     795.079        1          1          1    </w:t>
      </w:r>
    </w:p>
    <w:p w14:paraId="0215F496" w14:textId="77777777" w:rsidR="00FB191D" w:rsidRPr="00FB191D" w:rsidRDefault="00FB191D" w:rsidP="00FB191D">
      <w:pPr>
        <w:pStyle w:val="PlainText"/>
        <w:rPr>
          <w:sz w:val="16"/>
          <w:szCs w:val="16"/>
        </w:rPr>
      </w:pPr>
    </w:p>
    <w:p w14:paraId="1F54D7E4" w14:textId="77777777" w:rsidR="00FB191D" w:rsidRPr="00FB191D" w:rsidRDefault="00FB191D" w:rsidP="00FB191D">
      <w:pPr>
        <w:pStyle w:val="PlainText"/>
        <w:rPr>
          <w:sz w:val="16"/>
          <w:szCs w:val="16"/>
        </w:rPr>
      </w:pPr>
    </w:p>
    <w:p w14:paraId="14EAFE8E" w14:textId="77777777" w:rsidR="00A135CF" w:rsidRDefault="00FB191D" w:rsidP="00A135CF">
      <w:pPr>
        <w:pStyle w:val="TT-TableTitle"/>
        <w:tabs>
          <w:tab w:val="clear" w:pos="1152"/>
          <w:tab w:val="left" w:pos="0"/>
        </w:tabs>
        <w:ind w:left="0" w:firstLine="0"/>
      </w:pPr>
      <w:r w:rsidRPr="00FB191D">
        <w:rPr>
          <w:sz w:val="16"/>
          <w:szCs w:val="16"/>
        </w:rPr>
        <w:br w:type="page"/>
      </w:r>
      <w:bookmarkStart w:id="1615" w:name="_Toc54774373"/>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15"/>
    </w:p>
    <w:p w14:paraId="163444F6" w14:textId="77777777" w:rsidR="00A135CF" w:rsidRDefault="00A135CF" w:rsidP="00FB191D">
      <w:pPr>
        <w:pStyle w:val="PlainText"/>
        <w:rPr>
          <w:sz w:val="16"/>
          <w:szCs w:val="16"/>
        </w:rPr>
      </w:pPr>
    </w:p>
    <w:p w14:paraId="6E464DC2" w14:textId="77777777" w:rsidR="00FB191D" w:rsidRPr="00FB191D" w:rsidRDefault="00FB191D" w:rsidP="00FB191D">
      <w:pPr>
        <w:pStyle w:val="PlainText"/>
        <w:rPr>
          <w:sz w:val="16"/>
          <w:szCs w:val="16"/>
        </w:rPr>
      </w:pPr>
      <w:r w:rsidRPr="00FB191D">
        <w:rPr>
          <w:sz w:val="16"/>
          <w:szCs w:val="16"/>
        </w:rPr>
        <w:t>DATASWAP   EXAMPLE2.SAS                                                           09:23 Wednesday, December 23, 2015   8</w:t>
      </w:r>
    </w:p>
    <w:p w14:paraId="1A21F4C1" w14:textId="77777777" w:rsidR="00FB191D" w:rsidRPr="00FB191D" w:rsidRDefault="00FB191D" w:rsidP="00FB191D">
      <w:pPr>
        <w:pStyle w:val="PlainText"/>
        <w:rPr>
          <w:sz w:val="16"/>
          <w:szCs w:val="16"/>
        </w:rPr>
      </w:pPr>
      <w:r w:rsidRPr="00FB191D">
        <w:rPr>
          <w:sz w:val="16"/>
          <w:szCs w:val="16"/>
        </w:rPr>
        <w:t>User Only Output</w:t>
      </w:r>
    </w:p>
    <w:p w14:paraId="23B74B89" w14:textId="77777777" w:rsidR="00FB191D" w:rsidRPr="00FB191D" w:rsidRDefault="00FB191D" w:rsidP="00FB191D">
      <w:pPr>
        <w:pStyle w:val="PlainText"/>
        <w:rPr>
          <w:sz w:val="16"/>
          <w:szCs w:val="16"/>
        </w:rPr>
      </w:pPr>
      <w:r w:rsidRPr="00FB191D">
        <w:rPr>
          <w:sz w:val="16"/>
          <w:szCs w:val="16"/>
        </w:rPr>
        <w:t>Aggregated Level -- Changes to Swapped Variable SWAPVARS=DAGE3</w:t>
      </w:r>
    </w:p>
    <w:p w14:paraId="49D97BD2" w14:textId="77777777" w:rsidR="00FB191D" w:rsidRPr="00FB191D" w:rsidRDefault="00FB191D" w:rsidP="00FB191D">
      <w:pPr>
        <w:pStyle w:val="PlainText"/>
        <w:rPr>
          <w:sz w:val="16"/>
          <w:szCs w:val="16"/>
        </w:rPr>
      </w:pPr>
    </w:p>
    <w:p w14:paraId="376FF1D8" w14:textId="77777777" w:rsidR="00FB191D" w:rsidRPr="00FB191D" w:rsidRDefault="00FB191D" w:rsidP="00FB191D">
      <w:pPr>
        <w:pStyle w:val="PlainText"/>
        <w:rPr>
          <w:sz w:val="16"/>
          <w:szCs w:val="16"/>
        </w:rPr>
      </w:pPr>
      <w:r w:rsidRPr="00FB191D">
        <w:rPr>
          <w:sz w:val="16"/>
          <w:szCs w:val="16"/>
        </w:rPr>
        <w:t xml:space="preserve">Derived age                                                                  Estimated    </w:t>
      </w:r>
      <w:proofErr w:type="spellStart"/>
      <w:r w:rsidRPr="00FB191D">
        <w:rPr>
          <w:sz w:val="16"/>
          <w:szCs w:val="16"/>
        </w:rPr>
        <w:t>Estimated</w:t>
      </w:r>
      <w:proofErr w:type="spellEnd"/>
    </w:p>
    <w:p w14:paraId="5C9DBB0B"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category</w:t>
      </w:r>
      <w:proofErr w:type="gramEnd"/>
      <w:r w:rsidRPr="00FB191D">
        <w:rPr>
          <w:sz w:val="16"/>
          <w:szCs w:val="16"/>
        </w:rPr>
        <w:t xml:space="preserve"> -              Unweighted    </w:t>
      </w:r>
      <w:proofErr w:type="spellStart"/>
      <w:r w:rsidRPr="00FB191D">
        <w:rPr>
          <w:sz w:val="16"/>
          <w:szCs w:val="16"/>
        </w:rPr>
        <w:t>Unweighted</w:t>
      </w:r>
      <w:proofErr w:type="spellEnd"/>
      <w:r w:rsidRPr="00FB191D">
        <w:rPr>
          <w:sz w:val="16"/>
          <w:szCs w:val="16"/>
        </w:rPr>
        <w:t xml:space="preserve">    Weighted    </w:t>
      </w:r>
      <w:proofErr w:type="spellStart"/>
      <w:r w:rsidRPr="00FB191D">
        <w:rPr>
          <w:sz w:val="16"/>
          <w:szCs w:val="16"/>
        </w:rPr>
        <w:t>Weighted</w:t>
      </w:r>
      <w:proofErr w:type="spellEnd"/>
      <w:r w:rsidRPr="00FB191D">
        <w:rPr>
          <w:sz w:val="16"/>
          <w:szCs w:val="16"/>
        </w:rPr>
        <w:t xml:space="preserve">    Standard      </w:t>
      </w:r>
      <w:proofErr w:type="spellStart"/>
      <w:r w:rsidRPr="00FB191D">
        <w:rPr>
          <w:sz w:val="16"/>
          <w:szCs w:val="16"/>
        </w:rPr>
        <w:t>Standard</w:t>
      </w:r>
      <w:proofErr w:type="spellEnd"/>
      <w:r w:rsidRPr="00FB191D">
        <w:rPr>
          <w:sz w:val="16"/>
          <w:szCs w:val="16"/>
        </w:rPr>
        <w:t xml:space="preserve">       Ratio of</w:t>
      </w:r>
    </w:p>
    <w:p w14:paraId="2A1D6B17"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1:</w:t>
      </w:r>
      <w:proofErr w:type="gramEnd"/>
      <w:r w:rsidRPr="00FB191D">
        <w:rPr>
          <w:sz w:val="16"/>
          <w:szCs w:val="16"/>
        </w:rPr>
        <w:t xml:space="preserve">&lt;30,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Errors        </w:t>
      </w:r>
      <w:proofErr w:type="spellStart"/>
      <w:r w:rsidRPr="00FB191D">
        <w:rPr>
          <w:sz w:val="16"/>
          <w:szCs w:val="16"/>
        </w:rPr>
        <w:t>Errors</w:t>
      </w:r>
      <w:proofErr w:type="spellEnd"/>
      <w:r w:rsidRPr="00FB191D">
        <w:rPr>
          <w:sz w:val="16"/>
          <w:szCs w:val="16"/>
        </w:rPr>
        <w:t xml:space="preserve">        Estimated</w:t>
      </w:r>
    </w:p>
    <w:p w14:paraId="45A21FE1"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2:</w:t>
      </w:r>
      <w:proofErr w:type="gramEnd"/>
      <w:r w:rsidRPr="00FB191D">
        <w:rPr>
          <w:sz w:val="16"/>
          <w:szCs w:val="16"/>
        </w:rPr>
        <w:t>&lt;50,      Sample      Before        After        Before      After       Before        After      Standard Errors</w:t>
      </w:r>
    </w:p>
    <w:p w14:paraId="77ADE25C" w14:textId="77777777" w:rsidR="00FB191D" w:rsidRPr="00FB191D" w:rsidRDefault="00FB191D" w:rsidP="00FB191D">
      <w:pPr>
        <w:pStyle w:val="PlainText"/>
        <w:rPr>
          <w:sz w:val="16"/>
          <w:szCs w:val="16"/>
        </w:rPr>
      </w:pPr>
      <w:r w:rsidRPr="00FB191D">
        <w:rPr>
          <w:sz w:val="16"/>
          <w:szCs w:val="16"/>
        </w:rPr>
        <w:t xml:space="preserve">  3: &gt;=50       Size      Swapping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(After/Before)</w:t>
      </w:r>
    </w:p>
    <w:p w14:paraId="64D1EBA4" w14:textId="77777777" w:rsidR="00FB191D" w:rsidRPr="00FB191D" w:rsidRDefault="00FB191D" w:rsidP="00FB191D">
      <w:pPr>
        <w:pStyle w:val="PlainText"/>
        <w:rPr>
          <w:sz w:val="16"/>
          <w:szCs w:val="16"/>
        </w:rPr>
      </w:pPr>
    </w:p>
    <w:p w14:paraId="6449D51B" w14:textId="77777777" w:rsidR="00FB191D" w:rsidRPr="00FB191D" w:rsidRDefault="00FB191D" w:rsidP="00FB191D">
      <w:pPr>
        <w:pStyle w:val="PlainText"/>
        <w:rPr>
          <w:sz w:val="16"/>
          <w:szCs w:val="16"/>
        </w:rPr>
      </w:pPr>
      <w:r w:rsidRPr="00FB191D">
        <w:rPr>
          <w:sz w:val="16"/>
          <w:szCs w:val="16"/>
        </w:rPr>
        <w:t xml:space="preserve">     1           87       47.8022       47.8022      44.6327     44.9139       3.9701      3.98009        1.002507    </w:t>
      </w:r>
    </w:p>
    <w:p w14:paraId="7F81678A" w14:textId="77777777" w:rsidR="00FB191D" w:rsidRPr="00FB191D" w:rsidRDefault="00FB191D" w:rsidP="00FB191D">
      <w:pPr>
        <w:pStyle w:val="PlainText"/>
        <w:rPr>
          <w:sz w:val="16"/>
          <w:szCs w:val="16"/>
        </w:rPr>
      </w:pPr>
      <w:r w:rsidRPr="00FB191D">
        <w:rPr>
          <w:sz w:val="16"/>
          <w:szCs w:val="16"/>
        </w:rPr>
        <w:t xml:space="preserve">     2           88       48.3516       48.3516      51.2125     50.9312       4.1759      4.18538        1.002266    </w:t>
      </w:r>
    </w:p>
    <w:p w14:paraId="226E0734" w14:textId="77777777" w:rsidR="00FB191D" w:rsidRPr="00FB191D" w:rsidRDefault="00FB191D" w:rsidP="00FB191D">
      <w:pPr>
        <w:pStyle w:val="PlainText"/>
        <w:rPr>
          <w:sz w:val="16"/>
          <w:szCs w:val="16"/>
        </w:rPr>
      </w:pPr>
      <w:r w:rsidRPr="00FB191D">
        <w:rPr>
          <w:sz w:val="16"/>
          <w:szCs w:val="16"/>
        </w:rPr>
        <w:t xml:space="preserve">     3            7        3.8462        3.8462       4.1548      4.1548       1.6172      1.61717        1.000000    </w:t>
      </w:r>
    </w:p>
    <w:p w14:paraId="72172948" w14:textId="77777777" w:rsidR="00FB191D" w:rsidRPr="00FB191D" w:rsidRDefault="00FB191D" w:rsidP="00FB191D">
      <w:pPr>
        <w:pStyle w:val="PlainText"/>
        <w:rPr>
          <w:sz w:val="16"/>
          <w:szCs w:val="16"/>
        </w:rPr>
      </w:pPr>
      <w:r w:rsidRPr="00FB191D">
        <w:rPr>
          <w:sz w:val="16"/>
          <w:szCs w:val="16"/>
        </w:rPr>
        <w:t xml:space="preserve"> </w:t>
      </w:r>
    </w:p>
    <w:p w14:paraId="7D97B5B9" w14:textId="77777777" w:rsidR="00FB191D" w:rsidRPr="00FB191D" w:rsidRDefault="00FB191D" w:rsidP="00FB191D">
      <w:pPr>
        <w:pStyle w:val="PlainText"/>
        <w:rPr>
          <w:sz w:val="16"/>
          <w:szCs w:val="16"/>
        </w:rPr>
      </w:pPr>
      <w:r w:rsidRPr="00FB191D">
        <w:rPr>
          <w:sz w:val="16"/>
          <w:szCs w:val="16"/>
        </w:rPr>
        <w:t xml:space="preserve"> </w:t>
      </w:r>
    </w:p>
    <w:p w14:paraId="4023831A" w14:textId="77777777" w:rsidR="00FB191D" w:rsidRPr="00FB191D" w:rsidRDefault="00FB191D" w:rsidP="00FB191D">
      <w:pPr>
        <w:pStyle w:val="PlainText"/>
        <w:rPr>
          <w:sz w:val="16"/>
          <w:szCs w:val="16"/>
        </w:rPr>
      </w:pPr>
      <w:r w:rsidRPr="00FB191D">
        <w:rPr>
          <w:sz w:val="16"/>
          <w:szCs w:val="16"/>
        </w:rPr>
        <w:t xml:space="preserve"> </w:t>
      </w:r>
    </w:p>
    <w:p w14:paraId="2D6950E4" w14:textId="77777777" w:rsidR="00FB191D" w:rsidRPr="00FB191D" w:rsidRDefault="00FB191D" w:rsidP="00FB191D">
      <w:pPr>
        <w:pStyle w:val="PlainText"/>
        <w:rPr>
          <w:sz w:val="16"/>
          <w:szCs w:val="16"/>
        </w:rPr>
      </w:pPr>
      <w:r w:rsidRPr="00FB191D">
        <w:rPr>
          <w:sz w:val="16"/>
          <w:szCs w:val="16"/>
        </w:rPr>
        <w:t xml:space="preserve"> </w:t>
      </w:r>
    </w:p>
    <w:p w14:paraId="3C510981" w14:textId="77777777" w:rsidR="00FB191D" w:rsidRPr="00FB191D" w:rsidRDefault="00FB191D" w:rsidP="00FB191D">
      <w:pPr>
        <w:pStyle w:val="PlainText"/>
        <w:rPr>
          <w:sz w:val="16"/>
          <w:szCs w:val="16"/>
        </w:rPr>
      </w:pPr>
      <w:r w:rsidRPr="00FB191D">
        <w:rPr>
          <w:sz w:val="16"/>
          <w:szCs w:val="16"/>
        </w:rPr>
        <w:t xml:space="preserve"> </w:t>
      </w:r>
    </w:p>
    <w:p w14:paraId="0BE66911" w14:textId="77777777" w:rsidR="00FB191D" w:rsidRPr="00FB191D" w:rsidRDefault="00FB191D" w:rsidP="00FB191D">
      <w:pPr>
        <w:pStyle w:val="PlainText"/>
        <w:rPr>
          <w:sz w:val="16"/>
          <w:szCs w:val="16"/>
        </w:rPr>
      </w:pPr>
      <w:r w:rsidRPr="00FB191D">
        <w:rPr>
          <w:sz w:val="16"/>
          <w:szCs w:val="16"/>
        </w:rPr>
        <w:t xml:space="preserve"> </w:t>
      </w:r>
    </w:p>
    <w:p w14:paraId="2159646E" w14:textId="77777777" w:rsidR="00FB191D" w:rsidRPr="00FB191D" w:rsidRDefault="00FB191D" w:rsidP="00FB191D">
      <w:pPr>
        <w:pStyle w:val="PlainText"/>
        <w:rPr>
          <w:sz w:val="16"/>
          <w:szCs w:val="16"/>
        </w:rPr>
      </w:pPr>
      <w:r w:rsidRPr="00FB191D">
        <w:rPr>
          <w:sz w:val="16"/>
          <w:szCs w:val="16"/>
        </w:rPr>
        <w:t xml:space="preserve"> </w:t>
      </w:r>
    </w:p>
    <w:p w14:paraId="7D6E8CB9" w14:textId="77777777" w:rsidR="00FB191D" w:rsidRPr="00FB191D" w:rsidRDefault="00FB191D" w:rsidP="00FB191D">
      <w:pPr>
        <w:pStyle w:val="PlainText"/>
        <w:rPr>
          <w:sz w:val="16"/>
          <w:szCs w:val="16"/>
        </w:rPr>
      </w:pPr>
    </w:p>
    <w:p w14:paraId="1519A153" w14:textId="77777777" w:rsidR="00FB191D" w:rsidRPr="00FB191D" w:rsidRDefault="00FB191D" w:rsidP="00FB191D">
      <w:pPr>
        <w:pStyle w:val="PlainText"/>
        <w:rPr>
          <w:sz w:val="16"/>
          <w:szCs w:val="16"/>
        </w:rPr>
      </w:pPr>
      <w:r w:rsidRPr="00FB191D">
        <w:rPr>
          <w:sz w:val="16"/>
          <w:szCs w:val="16"/>
        </w:rPr>
        <w:t xml:space="preserve"> </w:t>
      </w:r>
    </w:p>
    <w:p w14:paraId="134EBA68" w14:textId="77777777" w:rsidR="00FB191D" w:rsidRPr="00FB191D" w:rsidRDefault="00FB191D" w:rsidP="00FB191D">
      <w:pPr>
        <w:pStyle w:val="PlainText"/>
        <w:rPr>
          <w:sz w:val="16"/>
          <w:szCs w:val="16"/>
        </w:rPr>
      </w:pPr>
      <w:r w:rsidRPr="00FB191D">
        <w:rPr>
          <w:sz w:val="16"/>
          <w:szCs w:val="16"/>
        </w:rPr>
        <w:t xml:space="preserve"> </w:t>
      </w:r>
    </w:p>
    <w:p w14:paraId="4E51E5AC" w14:textId="77777777" w:rsidR="00FB191D" w:rsidRPr="00FB191D" w:rsidRDefault="00FB191D" w:rsidP="00FB191D">
      <w:pPr>
        <w:pStyle w:val="PlainText"/>
        <w:rPr>
          <w:sz w:val="16"/>
          <w:szCs w:val="16"/>
        </w:rPr>
      </w:pPr>
      <w:r w:rsidRPr="00FB191D">
        <w:rPr>
          <w:sz w:val="16"/>
          <w:szCs w:val="16"/>
        </w:rPr>
        <w:t xml:space="preserve"> </w:t>
      </w:r>
    </w:p>
    <w:p w14:paraId="36E4D2AC" w14:textId="77777777" w:rsidR="00FB191D" w:rsidRPr="00FB191D" w:rsidRDefault="00FB191D" w:rsidP="00FB191D">
      <w:pPr>
        <w:pStyle w:val="PlainText"/>
        <w:rPr>
          <w:sz w:val="16"/>
          <w:szCs w:val="16"/>
        </w:rPr>
      </w:pPr>
      <w:r w:rsidRPr="00FB191D">
        <w:rPr>
          <w:sz w:val="16"/>
          <w:szCs w:val="16"/>
        </w:rPr>
        <w:t xml:space="preserve"> </w:t>
      </w:r>
    </w:p>
    <w:p w14:paraId="0372EC80" w14:textId="77777777" w:rsidR="00FB191D" w:rsidRPr="00FB191D" w:rsidRDefault="00FB191D" w:rsidP="00FB191D">
      <w:pPr>
        <w:pStyle w:val="PlainText"/>
        <w:rPr>
          <w:sz w:val="16"/>
          <w:szCs w:val="16"/>
        </w:rPr>
      </w:pPr>
      <w:r w:rsidRPr="00FB191D">
        <w:rPr>
          <w:sz w:val="16"/>
          <w:szCs w:val="16"/>
        </w:rPr>
        <w:t xml:space="preserve"> </w:t>
      </w:r>
    </w:p>
    <w:p w14:paraId="6AE7A012" w14:textId="77777777" w:rsidR="00FB191D" w:rsidRPr="00FB191D" w:rsidRDefault="00FB191D" w:rsidP="00FB191D">
      <w:pPr>
        <w:pStyle w:val="PlainText"/>
        <w:rPr>
          <w:sz w:val="16"/>
          <w:szCs w:val="16"/>
        </w:rPr>
      </w:pPr>
      <w:r w:rsidRPr="00FB191D">
        <w:rPr>
          <w:sz w:val="16"/>
          <w:szCs w:val="16"/>
        </w:rPr>
        <w:t xml:space="preserve"> </w:t>
      </w:r>
    </w:p>
    <w:p w14:paraId="52F4CDDF" w14:textId="77777777" w:rsidR="00FB191D" w:rsidRPr="00FB191D" w:rsidRDefault="00FB191D" w:rsidP="00FB191D">
      <w:pPr>
        <w:pStyle w:val="PlainText"/>
        <w:rPr>
          <w:sz w:val="16"/>
          <w:szCs w:val="16"/>
        </w:rPr>
      </w:pPr>
      <w:r w:rsidRPr="00FB191D">
        <w:rPr>
          <w:sz w:val="16"/>
          <w:szCs w:val="16"/>
        </w:rPr>
        <w:t xml:space="preserve"> </w:t>
      </w:r>
    </w:p>
    <w:p w14:paraId="148ABD41" w14:textId="77777777" w:rsidR="00FB191D" w:rsidRPr="00FB191D" w:rsidRDefault="00FB191D" w:rsidP="00FB191D">
      <w:pPr>
        <w:pStyle w:val="PlainText"/>
        <w:rPr>
          <w:sz w:val="16"/>
          <w:szCs w:val="16"/>
        </w:rPr>
      </w:pPr>
      <w:r w:rsidRPr="00FB191D">
        <w:rPr>
          <w:sz w:val="16"/>
          <w:szCs w:val="16"/>
        </w:rPr>
        <w:t xml:space="preserve"> </w:t>
      </w:r>
    </w:p>
    <w:p w14:paraId="298B26E7" w14:textId="77777777" w:rsidR="00FB191D" w:rsidRPr="00FB191D" w:rsidRDefault="00FB191D" w:rsidP="00FB191D">
      <w:pPr>
        <w:pStyle w:val="PlainText"/>
        <w:rPr>
          <w:sz w:val="16"/>
          <w:szCs w:val="16"/>
        </w:rPr>
      </w:pPr>
      <w:r w:rsidRPr="00FB191D">
        <w:rPr>
          <w:sz w:val="16"/>
          <w:szCs w:val="16"/>
        </w:rPr>
        <w:t xml:space="preserve"> </w:t>
      </w:r>
    </w:p>
    <w:p w14:paraId="5A603FE9" w14:textId="77777777" w:rsidR="00FB191D" w:rsidRPr="00FB191D" w:rsidRDefault="00FB191D" w:rsidP="00FB191D">
      <w:pPr>
        <w:pStyle w:val="PlainText"/>
        <w:rPr>
          <w:sz w:val="16"/>
          <w:szCs w:val="16"/>
        </w:rPr>
      </w:pPr>
      <w:r w:rsidRPr="00FB191D">
        <w:rPr>
          <w:sz w:val="16"/>
          <w:szCs w:val="16"/>
        </w:rPr>
        <w:t xml:space="preserve"> </w:t>
      </w:r>
    </w:p>
    <w:p w14:paraId="3980BF3D" w14:textId="77777777" w:rsidR="00FB191D" w:rsidRPr="00FB191D" w:rsidRDefault="00FB191D" w:rsidP="00FB191D">
      <w:pPr>
        <w:pStyle w:val="PlainText"/>
        <w:rPr>
          <w:sz w:val="16"/>
          <w:szCs w:val="16"/>
        </w:rPr>
      </w:pPr>
      <w:r w:rsidRPr="00FB191D">
        <w:rPr>
          <w:sz w:val="16"/>
          <w:szCs w:val="16"/>
        </w:rPr>
        <w:t xml:space="preserve"> </w:t>
      </w:r>
    </w:p>
    <w:p w14:paraId="1B3548BA" w14:textId="77777777" w:rsidR="00FB191D" w:rsidRPr="00FB191D" w:rsidRDefault="00FB191D" w:rsidP="00FB191D">
      <w:pPr>
        <w:pStyle w:val="PlainText"/>
        <w:rPr>
          <w:sz w:val="16"/>
          <w:szCs w:val="16"/>
        </w:rPr>
      </w:pPr>
      <w:r w:rsidRPr="00FB191D">
        <w:rPr>
          <w:sz w:val="16"/>
          <w:szCs w:val="16"/>
        </w:rPr>
        <w:t xml:space="preserve"> </w:t>
      </w:r>
    </w:p>
    <w:p w14:paraId="6633B892" w14:textId="77777777" w:rsidR="00FB191D" w:rsidRPr="00FB191D" w:rsidRDefault="00FB191D" w:rsidP="00FB191D">
      <w:pPr>
        <w:pStyle w:val="PlainText"/>
        <w:rPr>
          <w:sz w:val="16"/>
          <w:szCs w:val="16"/>
        </w:rPr>
      </w:pPr>
      <w:r w:rsidRPr="00FB191D">
        <w:rPr>
          <w:sz w:val="16"/>
          <w:szCs w:val="16"/>
        </w:rPr>
        <w:t xml:space="preserve"> </w:t>
      </w:r>
    </w:p>
    <w:p w14:paraId="693CB14C" w14:textId="77777777" w:rsidR="00FB191D" w:rsidRPr="00FB191D" w:rsidRDefault="00FB191D" w:rsidP="00FB191D">
      <w:pPr>
        <w:pStyle w:val="PlainText"/>
        <w:rPr>
          <w:sz w:val="16"/>
          <w:szCs w:val="16"/>
        </w:rPr>
      </w:pPr>
      <w:r w:rsidRPr="00FB191D">
        <w:rPr>
          <w:sz w:val="16"/>
          <w:szCs w:val="16"/>
        </w:rPr>
        <w:t xml:space="preserve"> </w:t>
      </w:r>
    </w:p>
    <w:p w14:paraId="586A9EE7" w14:textId="77777777" w:rsidR="00FB191D" w:rsidRPr="00FB191D" w:rsidRDefault="00FB191D" w:rsidP="00FB191D">
      <w:pPr>
        <w:pStyle w:val="PlainText"/>
        <w:rPr>
          <w:sz w:val="16"/>
          <w:szCs w:val="16"/>
        </w:rPr>
      </w:pPr>
      <w:r w:rsidRPr="00FB191D">
        <w:rPr>
          <w:sz w:val="16"/>
          <w:szCs w:val="16"/>
        </w:rPr>
        <w:t xml:space="preserve"> </w:t>
      </w:r>
    </w:p>
    <w:p w14:paraId="0D5EEC26" w14:textId="77777777" w:rsidR="00FB191D" w:rsidRPr="00FB191D" w:rsidRDefault="00FB191D" w:rsidP="00FB191D">
      <w:pPr>
        <w:pStyle w:val="PlainText"/>
        <w:rPr>
          <w:sz w:val="16"/>
          <w:szCs w:val="16"/>
        </w:rPr>
      </w:pPr>
      <w:r w:rsidRPr="00FB191D">
        <w:rPr>
          <w:sz w:val="16"/>
          <w:szCs w:val="16"/>
        </w:rPr>
        <w:t xml:space="preserve"> </w:t>
      </w:r>
    </w:p>
    <w:p w14:paraId="0D961452" w14:textId="77777777" w:rsidR="00FB191D" w:rsidRPr="00FB191D" w:rsidRDefault="00FB191D" w:rsidP="00FB191D">
      <w:pPr>
        <w:pStyle w:val="PlainText"/>
        <w:rPr>
          <w:sz w:val="16"/>
          <w:szCs w:val="16"/>
        </w:rPr>
      </w:pPr>
      <w:r w:rsidRPr="00FB191D">
        <w:rPr>
          <w:sz w:val="16"/>
          <w:szCs w:val="16"/>
        </w:rPr>
        <w:t xml:space="preserve"> </w:t>
      </w:r>
    </w:p>
    <w:p w14:paraId="51964F33" w14:textId="77777777" w:rsidR="00FB191D" w:rsidRPr="00FB191D" w:rsidRDefault="00FB191D" w:rsidP="00FB191D">
      <w:pPr>
        <w:pStyle w:val="PlainText"/>
        <w:rPr>
          <w:sz w:val="16"/>
          <w:szCs w:val="16"/>
        </w:rPr>
      </w:pPr>
      <w:r w:rsidRPr="00FB191D">
        <w:rPr>
          <w:sz w:val="16"/>
          <w:szCs w:val="16"/>
        </w:rPr>
        <w:t xml:space="preserve"> </w:t>
      </w:r>
    </w:p>
    <w:p w14:paraId="0E694753" w14:textId="77777777" w:rsidR="00FB191D" w:rsidRPr="00FB191D" w:rsidRDefault="00FB191D" w:rsidP="00FB191D">
      <w:pPr>
        <w:pStyle w:val="PlainText"/>
        <w:rPr>
          <w:sz w:val="16"/>
          <w:szCs w:val="16"/>
        </w:rPr>
      </w:pPr>
      <w:r w:rsidRPr="00FB191D">
        <w:rPr>
          <w:sz w:val="16"/>
          <w:szCs w:val="16"/>
        </w:rPr>
        <w:t xml:space="preserve"> </w:t>
      </w:r>
    </w:p>
    <w:p w14:paraId="77E1EEED" w14:textId="77777777" w:rsidR="00FB191D" w:rsidRPr="00FB191D" w:rsidRDefault="00FB191D" w:rsidP="00FB191D">
      <w:pPr>
        <w:pStyle w:val="PlainText"/>
        <w:rPr>
          <w:sz w:val="16"/>
          <w:szCs w:val="16"/>
        </w:rPr>
      </w:pPr>
      <w:r w:rsidRPr="00FB191D">
        <w:rPr>
          <w:sz w:val="16"/>
          <w:szCs w:val="16"/>
        </w:rPr>
        <w:t xml:space="preserve"> </w:t>
      </w:r>
    </w:p>
    <w:p w14:paraId="3197E7A5" w14:textId="77777777" w:rsidR="00FB191D" w:rsidRPr="00FB191D" w:rsidRDefault="00FB191D" w:rsidP="00FB191D">
      <w:pPr>
        <w:pStyle w:val="PlainText"/>
        <w:rPr>
          <w:sz w:val="16"/>
          <w:szCs w:val="16"/>
        </w:rPr>
      </w:pPr>
      <w:r w:rsidRPr="00FB191D">
        <w:rPr>
          <w:sz w:val="16"/>
          <w:szCs w:val="16"/>
        </w:rPr>
        <w:t xml:space="preserve"> </w:t>
      </w:r>
    </w:p>
    <w:p w14:paraId="2B9E6E00" w14:textId="77777777" w:rsidR="00FB191D" w:rsidRPr="00FB191D" w:rsidRDefault="00FB191D" w:rsidP="00FB191D">
      <w:pPr>
        <w:pStyle w:val="PlainText"/>
        <w:rPr>
          <w:sz w:val="16"/>
          <w:szCs w:val="16"/>
        </w:rPr>
      </w:pPr>
      <w:r w:rsidRPr="00FB191D">
        <w:rPr>
          <w:sz w:val="16"/>
          <w:szCs w:val="16"/>
        </w:rPr>
        <w:t xml:space="preserve"> </w:t>
      </w:r>
    </w:p>
    <w:p w14:paraId="77EEAD4B" w14:textId="77777777" w:rsidR="00FB191D" w:rsidRPr="00FB191D" w:rsidRDefault="00FB191D" w:rsidP="00FB191D">
      <w:pPr>
        <w:pStyle w:val="PlainText"/>
        <w:rPr>
          <w:sz w:val="16"/>
          <w:szCs w:val="16"/>
        </w:rPr>
      </w:pPr>
      <w:r w:rsidRPr="00FB191D">
        <w:rPr>
          <w:sz w:val="16"/>
          <w:szCs w:val="16"/>
        </w:rPr>
        <w:t xml:space="preserve">  </w:t>
      </w:r>
    </w:p>
    <w:p w14:paraId="1A7B1866" w14:textId="77777777" w:rsidR="00FB191D" w:rsidRPr="00FB191D" w:rsidRDefault="00FB191D" w:rsidP="00FB191D">
      <w:pPr>
        <w:pStyle w:val="PlainText"/>
        <w:rPr>
          <w:sz w:val="16"/>
          <w:szCs w:val="16"/>
        </w:rPr>
      </w:pPr>
      <w:r w:rsidRPr="00FB191D">
        <w:rPr>
          <w:sz w:val="16"/>
          <w:szCs w:val="16"/>
        </w:rPr>
        <w:t xml:space="preserve"> </w:t>
      </w:r>
    </w:p>
    <w:p w14:paraId="7F63C828" w14:textId="77777777" w:rsidR="00FB191D" w:rsidRPr="00FB191D" w:rsidRDefault="00FB191D" w:rsidP="00FB191D">
      <w:pPr>
        <w:pStyle w:val="PlainText"/>
        <w:rPr>
          <w:sz w:val="16"/>
          <w:szCs w:val="16"/>
        </w:rPr>
      </w:pPr>
      <w:r w:rsidRPr="00FB191D">
        <w:rPr>
          <w:sz w:val="16"/>
          <w:szCs w:val="16"/>
        </w:rPr>
        <w:t xml:space="preserve"> </w:t>
      </w:r>
    </w:p>
    <w:p w14:paraId="3202B532"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2CEE1303"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445C1762" w14:textId="77777777" w:rsidR="00FB191D" w:rsidRPr="00FB191D" w:rsidRDefault="00FB191D" w:rsidP="00FB191D">
      <w:pPr>
        <w:pStyle w:val="PlainText"/>
        <w:rPr>
          <w:sz w:val="16"/>
          <w:szCs w:val="16"/>
        </w:rPr>
      </w:pPr>
      <w:r w:rsidRPr="00FB191D">
        <w:rPr>
          <w:sz w:val="16"/>
          <w:szCs w:val="16"/>
        </w:rPr>
        <w:t>@ denotes SE ratios exceeds 1.1 and sample size exceeds 45</w:t>
      </w:r>
    </w:p>
    <w:p w14:paraId="1BF9D469" w14:textId="77777777" w:rsidR="00FB191D" w:rsidRDefault="00FB191D" w:rsidP="00FB191D">
      <w:pPr>
        <w:pStyle w:val="PlainText"/>
        <w:rPr>
          <w:sz w:val="16"/>
          <w:szCs w:val="16"/>
        </w:rPr>
        <w:sectPr w:rsidR="00FB191D" w:rsidSect="00FB191D">
          <w:pgSz w:w="15840" w:h="12240" w:orient="landscape" w:code="1"/>
          <w:pgMar w:top="1440" w:right="1440" w:bottom="1440" w:left="1440" w:header="720" w:footer="576" w:gutter="0"/>
          <w:cols w:space="720"/>
          <w:noEndnote/>
          <w:titlePg/>
          <w:docGrid w:linePitch="299"/>
        </w:sectPr>
      </w:pPr>
    </w:p>
    <w:p w14:paraId="5A567066" w14:textId="77777777" w:rsidR="00A135CF" w:rsidRDefault="00A135CF" w:rsidP="00A135CF">
      <w:pPr>
        <w:pStyle w:val="TT-TableTitle"/>
        <w:tabs>
          <w:tab w:val="clear" w:pos="1152"/>
          <w:tab w:val="left" w:pos="0"/>
        </w:tabs>
        <w:ind w:left="0" w:firstLine="0"/>
      </w:pPr>
      <w:bookmarkStart w:id="1616" w:name="_Toc54774374"/>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16"/>
    </w:p>
    <w:p w14:paraId="4122D1FF" w14:textId="77777777" w:rsidR="00A135CF" w:rsidRDefault="00A135CF" w:rsidP="00FB191D">
      <w:pPr>
        <w:pStyle w:val="PlainText"/>
        <w:rPr>
          <w:sz w:val="16"/>
          <w:szCs w:val="16"/>
        </w:rPr>
      </w:pPr>
    </w:p>
    <w:p w14:paraId="6FDEEE6A"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09:23 Wednesday, December 23, 2015   9</w:t>
      </w:r>
    </w:p>
    <w:p w14:paraId="566D3CFC" w14:textId="77777777" w:rsidR="00FB191D" w:rsidRPr="00FB191D" w:rsidRDefault="00FB191D" w:rsidP="00FB191D">
      <w:pPr>
        <w:pStyle w:val="PlainText"/>
        <w:rPr>
          <w:sz w:val="16"/>
          <w:szCs w:val="16"/>
        </w:rPr>
      </w:pPr>
      <w:r w:rsidRPr="00FB191D">
        <w:rPr>
          <w:sz w:val="16"/>
          <w:szCs w:val="16"/>
        </w:rPr>
        <w:t>User Only Output</w:t>
      </w:r>
    </w:p>
    <w:p w14:paraId="37C97FB7" w14:textId="77777777" w:rsidR="00FB191D" w:rsidRPr="00FB191D" w:rsidRDefault="00FB191D" w:rsidP="00FB191D">
      <w:pPr>
        <w:pStyle w:val="PlainText"/>
        <w:rPr>
          <w:sz w:val="16"/>
          <w:szCs w:val="16"/>
        </w:rPr>
      </w:pPr>
      <w:r w:rsidRPr="00FB191D">
        <w:rPr>
          <w:sz w:val="16"/>
          <w:szCs w:val="16"/>
        </w:rPr>
        <w:t>Aggregated Level -- Changes to Swapped Variable SWAPVARS=DAGE3</w:t>
      </w:r>
    </w:p>
    <w:p w14:paraId="48356619" w14:textId="77777777" w:rsidR="00FB191D" w:rsidRPr="00FB191D" w:rsidRDefault="00FB191D" w:rsidP="00FB191D">
      <w:pPr>
        <w:pStyle w:val="PlainText"/>
        <w:rPr>
          <w:sz w:val="16"/>
          <w:szCs w:val="16"/>
        </w:rPr>
      </w:pPr>
    </w:p>
    <w:p w14:paraId="439AA606" w14:textId="77777777" w:rsidR="00FB191D" w:rsidRPr="00FB191D" w:rsidRDefault="00FB191D" w:rsidP="00FB191D">
      <w:pPr>
        <w:pStyle w:val="PlainText"/>
        <w:rPr>
          <w:sz w:val="16"/>
          <w:szCs w:val="16"/>
        </w:rPr>
      </w:pPr>
      <w:r w:rsidRPr="00FB191D">
        <w:rPr>
          <w:sz w:val="16"/>
          <w:szCs w:val="16"/>
        </w:rPr>
        <w:t xml:space="preserve">                                                                        Ratio of Estimated</w:t>
      </w:r>
    </w:p>
    <w:p w14:paraId="1EDFFEF6" w14:textId="77777777" w:rsidR="00FB191D" w:rsidRPr="00FB191D" w:rsidRDefault="00FB191D" w:rsidP="00FB191D">
      <w:pPr>
        <w:pStyle w:val="PlainText"/>
        <w:rPr>
          <w:sz w:val="16"/>
          <w:szCs w:val="16"/>
        </w:rPr>
      </w:pPr>
      <w:r w:rsidRPr="00FB191D">
        <w:rPr>
          <w:sz w:val="16"/>
          <w:szCs w:val="16"/>
        </w:rPr>
        <w:t xml:space="preserve">                         Before/After    Weighted       Estimated        Standard Errors</w:t>
      </w:r>
    </w:p>
    <w:p w14:paraId="1244E17C" w14:textId="77777777" w:rsidR="00FB191D" w:rsidRPr="00FB191D" w:rsidRDefault="00FB191D" w:rsidP="00FB191D">
      <w:pPr>
        <w:pStyle w:val="PlainText"/>
        <w:rPr>
          <w:sz w:val="16"/>
          <w:szCs w:val="16"/>
        </w:rPr>
      </w:pPr>
      <w:r w:rsidRPr="00FB191D">
        <w:rPr>
          <w:sz w:val="16"/>
          <w:szCs w:val="16"/>
        </w:rPr>
        <w:t>DAGE3    N     KEYOUT      Swapping        Mean      Standard Errors      (After/Before)</w:t>
      </w:r>
    </w:p>
    <w:p w14:paraId="778B1BC6" w14:textId="77777777" w:rsidR="00FB191D" w:rsidRPr="00FB191D" w:rsidRDefault="00FB191D" w:rsidP="00FB191D">
      <w:pPr>
        <w:pStyle w:val="PlainText"/>
        <w:rPr>
          <w:sz w:val="16"/>
          <w:szCs w:val="16"/>
        </w:rPr>
      </w:pPr>
    </w:p>
    <w:p w14:paraId="2EB570F1" w14:textId="77777777" w:rsidR="00FB191D" w:rsidRPr="00FB191D" w:rsidRDefault="00FB191D" w:rsidP="00FB191D">
      <w:pPr>
        <w:pStyle w:val="PlainText"/>
        <w:rPr>
          <w:sz w:val="16"/>
          <w:szCs w:val="16"/>
        </w:rPr>
      </w:pPr>
      <w:r w:rsidRPr="00FB191D">
        <w:rPr>
          <w:sz w:val="16"/>
          <w:szCs w:val="16"/>
        </w:rPr>
        <w:t xml:space="preserve">  1      87    SCORE        Before       243.6602         5.2952             1.054501     </w:t>
      </w:r>
    </w:p>
    <w:p w14:paraId="01BAAAB1" w14:textId="77777777" w:rsidR="00FB191D" w:rsidRPr="00FB191D" w:rsidRDefault="00FB191D" w:rsidP="00FB191D">
      <w:pPr>
        <w:pStyle w:val="PlainText"/>
        <w:rPr>
          <w:sz w:val="16"/>
          <w:szCs w:val="16"/>
        </w:rPr>
      </w:pPr>
      <w:r w:rsidRPr="00FB191D">
        <w:rPr>
          <w:sz w:val="16"/>
          <w:szCs w:val="16"/>
        </w:rPr>
        <w:t xml:space="preserve">                            After        241.8882         5.5838                          </w:t>
      </w:r>
    </w:p>
    <w:p w14:paraId="7132F34F" w14:textId="77777777" w:rsidR="00FB191D" w:rsidRPr="00FB191D" w:rsidRDefault="00FB191D" w:rsidP="00FB191D">
      <w:pPr>
        <w:pStyle w:val="PlainText"/>
        <w:rPr>
          <w:sz w:val="16"/>
          <w:szCs w:val="16"/>
        </w:rPr>
      </w:pPr>
      <w:r w:rsidRPr="00FB191D">
        <w:rPr>
          <w:sz w:val="16"/>
          <w:szCs w:val="16"/>
        </w:rPr>
        <w:t xml:space="preserve">  2      88    SCORE        Before       230.8760         7.8594             1.017859     </w:t>
      </w:r>
    </w:p>
    <w:p w14:paraId="4AAD0195" w14:textId="77777777" w:rsidR="00FB191D" w:rsidRPr="00FB191D" w:rsidRDefault="00FB191D" w:rsidP="00FB191D">
      <w:pPr>
        <w:pStyle w:val="PlainText"/>
        <w:rPr>
          <w:sz w:val="16"/>
          <w:szCs w:val="16"/>
        </w:rPr>
      </w:pPr>
      <w:r w:rsidRPr="00FB191D">
        <w:rPr>
          <w:sz w:val="16"/>
          <w:szCs w:val="16"/>
        </w:rPr>
        <w:t xml:space="preserve">                            After        232.3680         7.9998                          </w:t>
      </w:r>
    </w:p>
    <w:p w14:paraId="6A22807A" w14:textId="77777777" w:rsidR="00FB191D" w:rsidRPr="00FB191D" w:rsidRDefault="00FB191D" w:rsidP="00FB191D">
      <w:pPr>
        <w:pStyle w:val="PlainText"/>
        <w:rPr>
          <w:sz w:val="16"/>
          <w:szCs w:val="16"/>
        </w:rPr>
      </w:pPr>
      <w:r w:rsidRPr="00FB191D">
        <w:rPr>
          <w:sz w:val="16"/>
          <w:szCs w:val="16"/>
        </w:rPr>
        <w:t xml:space="preserve">  3       7    SCORE        Before       240.1879        18.6124             1.000000     </w:t>
      </w:r>
    </w:p>
    <w:p w14:paraId="48A7AFDF" w14:textId="77777777" w:rsidR="00FB191D" w:rsidRPr="00FB191D" w:rsidRDefault="00FB191D" w:rsidP="00FB191D">
      <w:pPr>
        <w:pStyle w:val="PlainText"/>
        <w:rPr>
          <w:sz w:val="16"/>
          <w:szCs w:val="16"/>
        </w:rPr>
      </w:pPr>
      <w:r w:rsidRPr="00FB191D">
        <w:rPr>
          <w:sz w:val="16"/>
          <w:szCs w:val="16"/>
        </w:rPr>
        <w:t xml:space="preserve">                            After        240.1879        18.6124                          </w:t>
      </w:r>
    </w:p>
    <w:p w14:paraId="6412D8E6" w14:textId="77777777" w:rsidR="00FB191D" w:rsidRPr="00FB191D" w:rsidRDefault="00FB191D" w:rsidP="00FB191D">
      <w:pPr>
        <w:pStyle w:val="PlainText"/>
        <w:rPr>
          <w:sz w:val="16"/>
          <w:szCs w:val="16"/>
        </w:rPr>
      </w:pPr>
      <w:r w:rsidRPr="00FB191D">
        <w:rPr>
          <w:sz w:val="16"/>
          <w:szCs w:val="16"/>
        </w:rPr>
        <w:t xml:space="preserve"> </w:t>
      </w:r>
    </w:p>
    <w:p w14:paraId="4217D60F" w14:textId="77777777" w:rsidR="00FB191D" w:rsidRPr="00FB191D" w:rsidRDefault="00FB191D" w:rsidP="00FB191D">
      <w:pPr>
        <w:pStyle w:val="PlainText"/>
        <w:rPr>
          <w:sz w:val="16"/>
          <w:szCs w:val="16"/>
        </w:rPr>
      </w:pPr>
      <w:r w:rsidRPr="00FB191D">
        <w:rPr>
          <w:sz w:val="16"/>
          <w:szCs w:val="16"/>
        </w:rPr>
        <w:t xml:space="preserve"> </w:t>
      </w:r>
    </w:p>
    <w:p w14:paraId="277BC382" w14:textId="77777777" w:rsidR="00FB191D" w:rsidRPr="00FB191D" w:rsidRDefault="00FB191D" w:rsidP="00FB191D">
      <w:pPr>
        <w:pStyle w:val="PlainText"/>
        <w:rPr>
          <w:sz w:val="16"/>
          <w:szCs w:val="16"/>
        </w:rPr>
      </w:pPr>
      <w:r w:rsidRPr="00FB191D">
        <w:rPr>
          <w:sz w:val="16"/>
          <w:szCs w:val="16"/>
        </w:rPr>
        <w:t xml:space="preserve"> </w:t>
      </w:r>
    </w:p>
    <w:p w14:paraId="520825B2" w14:textId="77777777" w:rsidR="00FB191D" w:rsidRPr="00FB191D" w:rsidRDefault="00FB191D" w:rsidP="00FB191D">
      <w:pPr>
        <w:pStyle w:val="PlainText"/>
        <w:rPr>
          <w:sz w:val="16"/>
          <w:szCs w:val="16"/>
        </w:rPr>
      </w:pPr>
      <w:r w:rsidRPr="00FB191D">
        <w:rPr>
          <w:sz w:val="16"/>
          <w:szCs w:val="16"/>
        </w:rPr>
        <w:t xml:space="preserve"> </w:t>
      </w:r>
    </w:p>
    <w:p w14:paraId="1D9B04D8" w14:textId="77777777" w:rsidR="00FB191D" w:rsidRPr="00FB191D" w:rsidRDefault="00FB191D" w:rsidP="00FB191D">
      <w:pPr>
        <w:pStyle w:val="PlainText"/>
        <w:rPr>
          <w:sz w:val="16"/>
          <w:szCs w:val="16"/>
        </w:rPr>
      </w:pPr>
      <w:r w:rsidRPr="00FB191D">
        <w:rPr>
          <w:sz w:val="16"/>
          <w:szCs w:val="16"/>
        </w:rPr>
        <w:t xml:space="preserve"> </w:t>
      </w:r>
    </w:p>
    <w:p w14:paraId="5F158A83" w14:textId="77777777" w:rsidR="00FB191D" w:rsidRPr="00FB191D" w:rsidRDefault="00FB191D" w:rsidP="00FB191D">
      <w:pPr>
        <w:pStyle w:val="PlainText"/>
        <w:rPr>
          <w:sz w:val="16"/>
          <w:szCs w:val="16"/>
        </w:rPr>
      </w:pPr>
      <w:r w:rsidRPr="00FB191D">
        <w:rPr>
          <w:sz w:val="16"/>
          <w:szCs w:val="16"/>
        </w:rPr>
        <w:t xml:space="preserve"> </w:t>
      </w:r>
    </w:p>
    <w:p w14:paraId="586FBEB2" w14:textId="77777777" w:rsidR="00FB191D" w:rsidRPr="00FB191D" w:rsidRDefault="00FB191D" w:rsidP="00FB191D">
      <w:pPr>
        <w:pStyle w:val="PlainText"/>
        <w:rPr>
          <w:sz w:val="16"/>
          <w:szCs w:val="16"/>
        </w:rPr>
      </w:pPr>
      <w:r w:rsidRPr="00FB191D">
        <w:rPr>
          <w:sz w:val="16"/>
          <w:szCs w:val="16"/>
        </w:rPr>
        <w:t xml:space="preserve"> </w:t>
      </w:r>
    </w:p>
    <w:p w14:paraId="51F39D36" w14:textId="77777777" w:rsidR="00FB191D" w:rsidRPr="00FB191D" w:rsidRDefault="00FB191D" w:rsidP="00FB191D">
      <w:pPr>
        <w:pStyle w:val="PlainText"/>
        <w:rPr>
          <w:sz w:val="16"/>
          <w:szCs w:val="16"/>
        </w:rPr>
      </w:pPr>
      <w:r w:rsidRPr="00FB191D">
        <w:rPr>
          <w:sz w:val="16"/>
          <w:szCs w:val="16"/>
        </w:rPr>
        <w:t xml:space="preserve"> </w:t>
      </w:r>
    </w:p>
    <w:p w14:paraId="09E305B3" w14:textId="77777777" w:rsidR="00FB191D" w:rsidRPr="00FB191D" w:rsidRDefault="00FB191D" w:rsidP="00FB191D">
      <w:pPr>
        <w:pStyle w:val="PlainText"/>
        <w:rPr>
          <w:sz w:val="16"/>
          <w:szCs w:val="16"/>
        </w:rPr>
      </w:pPr>
      <w:r w:rsidRPr="00FB191D">
        <w:rPr>
          <w:sz w:val="16"/>
          <w:szCs w:val="16"/>
        </w:rPr>
        <w:t xml:space="preserve"> </w:t>
      </w:r>
    </w:p>
    <w:p w14:paraId="655E58C6" w14:textId="77777777" w:rsidR="00FB191D" w:rsidRPr="00FB191D" w:rsidRDefault="00FB191D" w:rsidP="00FB191D">
      <w:pPr>
        <w:pStyle w:val="PlainText"/>
        <w:rPr>
          <w:sz w:val="16"/>
          <w:szCs w:val="16"/>
        </w:rPr>
      </w:pPr>
      <w:r w:rsidRPr="00FB191D">
        <w:rPr>
          <w:sz w:val="16"/>
          <w:szCs w:val="16"/>
        </w:rPr>
        <w:t xml:space="preserve"> </w:t>
      </w:r>
    </w:p>
    <w:p w14:paraId="6F809F56" w14:textId="77777777" w:rsidR="00FB191D" w:rsidRPr="00FB191D" w:rsidRDefault="00FB191D" w:rsidP="00FB191D">
      <w:pPr>
        <w:pStyle w:val="PlainText"/>
        <w:rPr>
          <w:sz w:val="16"/>
          <w:szCs w:val="16"/>
        </w:rPr>
      </w:pPr>
      <w:r w:rsidRPr="00FB191D">
        <w:rPr>
          <w:sz w:val="16"/>
          <w:szCs w:val="16"/>
        </w:rPr>
        <w:t xml:space="preserve"> </w:t>
      </w:r>
    </w:p>
    <w:p w14:paraId="346D864D" w14:textId="77777777" w:rsidR="00FB191D" w:rsidRPr="00FB191D" w:rsidRDefault="00FB191D" w:rsidP="00FB191D">
      <w:pPr>
        <w:pStyle w:val="PlainText"/>
        <w:rPr>
          <w:sz w:val="16"/>
          <w:szCs w:val="16"/>
        </w:rPr>
      </w:pPr>
      <w:r w:rsidRPr="00FB191D">
        <w:rPr>
          <w:sz w:val="16"/>
          <w:szCs w:val="16"/>
        </w:rPr>
        <w:t xml:space="preserve"> </w:t>
      </w:r>
    </w:p>
    <w:p w14:paraId="68C60CB7" w14:textId="77777777" w:rsidR="00FB191D" w:rsidRPr="00FB191D" w:rsidRDefault="00FB191D" w:rsidP="00FB191D">
      <w:pPr>
        <w:pStyle w:val="PlainText"/>
        <w:rPr>
          <w:sz w:val="16"/>
          <w:szCs w:val="16"/>
        </w:rPr>
      </w:pPr>
      <w:r w:rsidRPr="00FB191D">
        <w:rPr>
          <w:sz w:val="16"/>
          <w:szCs w:val="16"/>
        </w:rPr>
        <w:t xml:space="preserve"> </w:t>
      </w:r>
    </w:p>
    <w:p w14:paraId="10E2B308" w14:textId="77777777" w:rsidR="00FB191D" w:rsidRPr="00FB191D" w:rsidRDefault="00FB191D" w:rsidP="00FB191D">
      <w:pPr>
        <w:pStyle w:val="PlainText"/>
        <w:rPr>
          <w:sz w:val="16"/>
          <w:szCs w:val="16"/>
        </w:rPr>
      </w:pPr>
      <w:r w:rsidRPr="00FB191D">
        <w:rPr>
          <w:sz w:val="16"/>
          <w:szCs w:val="16"/>
        </w:rPr>
        <w:t xml:space="preserve"> </w:t>
      </w:r>
    </w:p>
    <w:p w14:paraId="63FAF89F" w14:textId="77777777" w:rsidR="00FB191D" w:rsidRPr="00FB191D" w:rsidRDefault="00FB191D" w:rsidP="00FB191D">
      <w:pPr>
        <w:pStyle w:val="PlainText"/>
        <w:rPr>
          <w:sz w:val="16"/>
          <w:szCs w:val="16"/>
        </w:rPr>
      </w:pPr>
      <w:r w:rsidRPr="00FB191D">
        <w:rPr>
          <w:sz w:val="16"/>
          <w:szCs w:val="16"/>
        </w:rPr>
        <w:t xml:space="preserve"> </w:t>
      </w:r>
    </w:p>
    <w:p w14:paraId="2E20C6E0" w14:textId="77777777" w:rsidR="00FB191D" w:rsidRPr="00FB191D" w:rsidRDefault="00FB191D" w:rsidP="00FB191D">
      <w:pPr>
        <w:pStyle w:val="PlainText"/>
        <w:rPr>
          <w:sz w:val="16"/>
          <w:szCs w:val="16"/>
        </w:rPr>
      </w:pPr>
      <w:r w:rsidRPr="00FB191D">
        <w:rPr>
          <w:sz w:val="16"/>
          <w:szCs w:val="16"/>
        </w:rPr>
        <w:t xml:space="preserve"> </w:t>
      </w:r>
    </w:p>
    <w:p w14:paraId="3A7A546B" w14:textId="77777777" w:rsidR="00FB191D" w:rsidRPr="00FB191D" w:rsidRDefault="00FB191D" w:rsidP="00FB191D">
      <w:pPr>
        <w:pStyle w:val="PlainText"/>
        <w:rPr>
          <w:sz w:val="16"/>
          <w:szCs w:val="16"/>
        </w:rPr>
      </w:pPr>
      <w:r w:rsidRPr="00FB191D">
        <w:rPr>
          <w:sz w:val="16"/>
          <w:szCs w:val="16"/>
        </w:rPr>
        <w:t xml:space="preserve"> </w:t>
      </w:r>
    </w:p>
    <w:p w14:paraId="02056CEF" w14:textId="77777777" w:rsidR="00FB191D" w:rsidRPr="00FB191D" w:rsidRDefault="00FB191D" w:rsidP="00FB191D">
      <w:pPr>
        <w:pStyle w:val="PlainText"/>
        <w:rPr>
          <w:sz w:val="16"/>
          <w:szCs w:val="16"/>
        </w:rPr>
      </w:pPr>
      <w:r w:rsidRPr="00FB191D">
        <w:rPr>
          <w:sz w:val="16"/>
          <w:szCs w:val="16"/>
        </w:rPr>
        <w:t xml:space="preserve"> </w:t>
      </w:r>
    </w:p>
    <w:p w14:paraId="2530BB0F" w14:textId="77777777" w:rsidR="00FB191D" w:rsidRPr="00FB191D" w:rsidRDefault="00FB191D" w:rsidP="00FB191D">
      <w:pPr>
        <w:pStyle w:val="PlainText"/>
        <w:rPr>
          <w:sz w:val="16"/>
          <w:szCs w:val="16"/>
        </w:rPr>
      </w:pPr>
      <w:r w:rsidRPr="00FB191D">
        <w:rPr>
          <w:sz w:val="16"/>
          <w:szCs w:val="16"/>
        </w:rPr>
        <w:t xml:space="preserve"> </w:t>
      </w:r>
    </w:p>
    <w:p w14:paraId="5984E4B3" w14:textId="77777777" w:rsidR="00FB191D" w:rsidRPr="00FB191D" w:rsidRDefault="00FB191D" w:rsidP="00FB191D">
      <w:pPr>
        <w:pStyle w:val="PlainText"/>
        <w:rPr>
          <w:sz w:val="16"/>
          <w:szCs w:val="16"/>
        </w:rPr>
      </w:pPr>
      <w:r w:rsidRPr="00FB191D">
        <w:rPr>
          <w:sz w:val="16"/>
          <w:szCs w:val="16"/>
        </w:rPr>
        <w:t xml:space="preserve"> </w:t>
      </w:r>
    </w:p>
    <w:p w14:paraId="5A4684FC" w14:textId="77777777" w:rsidR="00FB191D" w:rsidRPr="00FB191D" w:rsidRDefault="00FB191D" w:rsidP="00FB191D">
      <w:pPr>
        <w:pStyle w:val="PlainText"/>
        <w:rPr>
          <w:sz w:val="16"/>
          <w:szCs w:val="16"/>
        </w:rPr>
      </w:pPr>
      <w:r w:rsidRPr="00FB191D">
        <w:rPr>
          <w:sz w:val="16"/>
          <w:szCs w:val="16"/>
        </w:rPr>
        <w:t xml:space="preserve"> </w:t>
      </w:r>
    </w:p>
    <w:p w14:paraId="5E68AF35" w14:textId="77777777" w:rsidR="00FB191D" w:rsidRPr="00FB191D" w:rsidRDefault="00FB191D" w:rsidP="00FB191D">
      <w:pPr>
        <w:pStyle w:val="PlainText"/>
        <w:rPr>
          <w:sz w:val="16"/>
          <w:szCs w:val="16"/>
        </w:rPr>
      </w:pPr>
      <w:r w:rsidRPr="00FB191D">
        <w:rPr>
          <w:sz w:val="16"/>
          <w:szCs w:val="16"/>
        </w:rPr>
        <w:t xml:space="preserve"> </w:t>
      </w:r>
    </w:p>
    <w:p w14:paraId="7116612A" w14:textId="77777777" w:rsidR="00FB191D" w:rsidRPr="00FB191D" w:rsidRDefault="00FB191D" w:rsidP="00FB191D">
      <w:pPr>
        <w:pStyle w:val="PlainText"/>
        <w:rPr>
          <w:sz w:val="16"/>
          <w:szCs w:val="16"/>
        </w:rPr>
      </w:pPr>
      <w:r w:rsidRPr="00FB191D">
        <w:rPr>
          <w:sz w:val="16"/>
          <w:szCs w:val="16"/>
        </w:rPr>
        <w:t xml:space="preserve"> </w:t>
      </w:r>
    </w:p>
    <w:p w14:paraId="029A6B18" w14:textId="77777777" w:rsidR="00FB191D" w:rsidRPr="00FB191D" w:rsidRDefault="00FB191D" w:rsidP="00FB191D">
      <w:pPr>
        <w:pStyle w:val="PlainText"/>
        <w:rPr>
          <w:sz w:val="16"/>
          <w:szCs w:val="16"/>
        </w:rPr>
      </w:pPr>
      <w:r w:rsidRPr="00FB191D">
        <w:rPr>
          <w:sz w:val="16"/>
          <w:szCs w:val="16"/>
        </w:rPr>
        <w:t xml:space="preserve"> </w:t>
      </w:r>
    </w:p>
    <w:p w14:paraId="790B1B4E" w14:textId="77777777" w:rsidR="00FB191D" w:rsidRPr="00FB191D" w:rsidRDefault="00FB191D" w:rsidP="00FB191D">
      <w:pPr>
        <w:pStyle w:val="PlainText"/>
        <w:rPr>
          <w:sz w:val="16"/>
          <w:szCs w:val="16"/>
        </w:rPr>
      </w:pPr>
      <w:r w:rsidRPr="00FB191D">
        <w:rPr>
          <w:sz w:val="16"/>
          <w:szCs w:val="16"/>
        </w:rPr>
        <w:t xml:space="preserve"> </w:t>
      </w:r>
    </w:p>
    <w:p w14:paraId="3A238A42" w14:textId="77777777" w:rsidR="00FB191D" w:rsidRPr="00FB191D" w:rsidRDefault="00FB191D" w:rsidP="00FB191D">
      <w:pPr>
        <w:pStyle w:val="PlainText"/>
        <w:rPr>
          <w:sz w:val="16"/>
          <w:szCs w:val="16"/>
        </w:rPr>
      </w:pPr>
      <w:r w:rsidRPr="00FB191D">
        <w:rPr>
          <w:sz w:val="16"/>
          <w:szCs w:val="16"/>
        </w:rPr>
        <w:t xml:space="preserve"> </w:t>
      </w:r>
    </w:p>
    <w:p w14:paraId="007BC765" w14:textId="77777777" w:rsidR="00FB191D" w:rsidRPr="00FB191D" w:rsidRDefault="00FB191D" w:rsidP="00FB191D">
      <w:pPr>
        <w:pStyle w:val="PlainText"/>
        <w:rPr>
          <w:sz w:val="16"/>
          <w:szCs w:val="16"/>
        </w:rPr>
      </w:pPr>
      <w:r w:rsidRPr="00FB191D">
        <w:rPr>
          <w:sz w:val="16"/>
          <w:szCs w:val="16"/>
        </w:rPr>
        <w:t xml:space="preserve"> </w:t>
      </w:r>
    </w:p>
    <w:p w14:paraId="279D10C2" w14:textId="77777777" w:rsidR="00FB191D" w:rsidRPr="00FB191D" w:rsidRDefault="00FB191D" w:rsidP="00FB191D">
      <w:pPr>
        <w:pStyle w:val="PlainText"/>
        <w:rPr>
          <w:sz w:val="16"/>
          <w:szCs w:val="16"/>
        </w:rPr>
      </w:pPr>
      <w:r w:rsidRPr="00FB191D">
        <w:rPr>
          <w:sz w:val="16"/>
          <w:szCs w:val="16"/>
        </w:rPr>
        <w:t xml:space="preserve"> </w:t>
      </w:r>
    </w:p>
    <w:p w14:paraId="4F98BC9E" w14:textId="77777777" w:rsidR="00FB191D" w:rsidRPr="00FB191D" w:rsidRDefault="00FB191D" w:rsidP="00FB191D">
      <w:pPr>
        <w:pStyle w:val="PlainText"/>
        <w:rPr>
          <w:sz w:val="16"/>
          <w:szCs w:val="16"/>
        </w:rPr>
      </w:pPr>
      <w:r w:rsidRPr="00FB191D">
        <w:rPr>
          <w:sz w:val="16"/>
          <w:szCs w:val="16"/>
        </w:rPr>
        <w:t xml:space="preserve"> </w:t>
      </w:r>
    </w:p>
    <w:p w14:paraId="3188CC15" w14:textId="77777777" w:rsidR="00FB191D" w:rsidRPr="00FB191D" w:rsidRDefault="00FB191D" w:rsidP="00FB191D">
      <w:pPr>
        <w:pStyle w:val="PlainText"/>
        <w:rPr>
          <w:sz w:val="16"/>
          <w:szCs w:val="16"/>
        </w:rPr>
      </w:pPr>
      <w:r w:rsidRPr="00FB191D">
        <w:rPr>
          <w:sz w:val="16"/>
          <w:szCs w:val="16"/>
        </w:rPr>
        <w:t xml:space="preserve"> </w:t>
      </w:r>
    </w:p>
    <w:p w14:paraId="680A1925" w14:textId="77777777" w:rsidR="00FB191D" w:rsidRPr="00FB191D" w:rsidRDefault="00FB191D" w:rsidP="00FB191D">
      <w:pPr>
        <w:pStyle w:val="PlainText"/>
        <w:rPr>
          <w:sz w:val="16"/>
          <w:szCs w:val="16"/>
        </w:rPr>
      </w:pPr>
      <w:r w:rsidRPr="00FB191D">
        <w:rPr>
          <w:sz w:val="16"/>
          <w:szCs w:val="16"/>
        </w:rPr>
        <w:t xml:space="preserve"> </w:t>
      </w:r>
    </w:p>
    <w:p w14:paraId="66738046" w14:textId="77777777" w:rsidR="00FB191D" w:rsidRPr="00FB191D" w:rsidRDefault="00FB191D" w:rsidP="00FB191D">
      <w:pPr>
        <w:pStyle w:val="PlainText"/>
        <w:rPr>
          <w:sz w:val="16"/>
          <w:szCs w:val="16"/>
        </w:rPr>
      </w:pPr>
      <w:r w:rsidRPr="00FB191D">
        <w:rPr>
          <w:sz w:val="16"/>
          <w:szCs w:val="16"/>
        </w:rPr>
        <w:t xml:space="preserve"> </w:t>
      </w:r>
    </w:p>
    <w:p w14:paraId="780CE37B" w14:textId="77777777" w:rsidR="00FB191D" w:rsidRPr="00FB191D" w:rsidRDefault="00FB191D" w:rsidP="00FB191D">
      <w:pPr>
        <w:pStyle w:val="PlainText"/>
        <w:rPr>
          <w:sz w:val="16"/>
          <w:szCs w:val="16"/>
        </w:rPr>
      </w:pPr>
      <w:r w:rsidRPr="00FB191D">
        <w:rPr>
          <w:sz w:val="16"/>
          <w:szCs w:val="16"/>
        </w:rPr>
        <w:t xml:space="preserve"> </w:t>
      </w:r>
    </w:p>
    <w:p w14:paraId="217FCEA9" w14:textId="77777777" w:rsidR="00FB191D" w:rsidRPr="00FB191D" w:rsidRDefault="00FB191D" w:rsidP="00FB191D">
      <w:pPr>
        <w:pStyle w:val="PlainText"/>
        <w:rPr>
          <w:sz w:val="16"/>
          <w:szCs w:val="16"/>
        </w:rPr>
      </w:pPr>
      <w:r w:rsidRPr="00FB191D">
        <w:rPr>
          <w:sz w:val="16"/>
          <w:szCs w:val="16"/>
        </w:rPr>
        <w:t xml:space="preserve"> </w:t>
      </w:r>
    </w:p>
    <w:p w14:paraId="3F27EF4E" w14:textId="77777777" w:rsidR="00FB191D" w:rsidRPr="00FB191D" w:rsidRDefault="00FB191D" w:rsidP="00FB191D">
      <w:pPr>
        <w:pStyle w:val="PlainText"/>
        <w:rPr>
          <w:sz w:val="16"/>
          <w:szCs w:val="16"/>
        </w:rPr>
      </w:pPr>
      <w:r w:rsidRPr="00FB191D">
        <w:rPr>
          <w:sz w:val="16"/>
          <w:szCs w:val="16"/>
        </w:rPr>
        <w:t xml:space="preserve"> </w:t>
      </w:r>
    </w:p>
    <w:p w14:paraId="7A1448DE" w14:textId="77777777" w:rsidR="00FB191D" w:rsidRPr="00FB191D" w:rsidRDefault="00FB191D" w:rsidP="00FB191D">
      <w:pPr>
        <w:pStyle w:val="PlainText"/>
        <w:rPr>
          <w:sz w:val="16"/>
          <w:szCs w:val="16"/>
        </w:rPr>
      </w:pPr>
      <w:r w:rsidRPr="00FB191D">
        <w:rPr>
          <w:sz w:val="16"/>
          <w:szCs w:val="16"/>
        </w:rPr>
        <w:t xml:space="preserve"> </w:t>
      </w:r>
    </w:p>
    <w:p w14:paraId="773C5C10" w14:textId="77777777" w:rsidR="00FB191D" w:rsidRPr="00FB191D" w:rsidRDefault="00FB191D" w:rsidP="00FB191D">
      <w:pPr>
        <w:pStyle w:val="PlainText"/>
        <w:rPr>
          <w:sz w:val="16"/>
          <w:szCs w:val="16"/>
        </w:rPr>
      </w:pPr>
      <w:r w:rsidRPr="00FB191D">
        <w:rPr>
          <w:sz w:val="16"/>
          <w:szCs w:val="16"/>
        </w:rPr>
        <w:t xml:space="preserve"> </w:t>
      </w:r>
    </w:p>
    <w:p w14:paraId="61A4D5E9" w14:textId="77777777" w:rsidR="00FB191D" w:rsidRPr="00FB191D" w:rsidRDefault="00FB191D" w:rsidP="00FB191D">
      <w:pPr>
        <w:pStyle w:val="PlainText"/>
        <w:rPr>
          <w:sz w:val="16"/>
          <w:szCs w:val="16"/>
        </w:rPr>
      </w:pPr>
      <w:r w:rsidRPr="00FB191D">
        <w:rPr>
          <w:sz w:val="16"/>
          <w:szCs w:val="16"/>
        </w:rPr>
        <w:t xml:space="preserve"> </w:t>
      </w:r>
    </w:p>
    <w:p w14:paraId="0BAF2E7A" w14:textId="77777777" w:rsidR="00FB191D" w:rsidRPr="00FB191D" w:rsidRDefault="00FB191D" w:rsidP="00FB191D">
      <w:pPr>
        <w:pStyle w:val="PlainText"/>
        <w:rPr>
          <w:sz w:val="16"/>
          <w:szCs w:val="16"/>
        </w:rPr>
      </w:pPr>
      <w:r w:rsidRPr="00FB191D">
        <w:rPr>
          <w:sz w:val="16"/>
          <w:szCs w:val="16"/>
        </w:rPr>
        <w:t xml:space="preserve"> </w:t>
      </w:r>
    </w:p>
    <w:p w14:paraId="5A96C833" w14:textId="77777777" w:rsidR="00FB191D" w:rsidRPr="00FB191D" w:rsidRDefault="00FB191D" w:rsidP="00FB191D">
      <w:pPr>
        <w:pStyle w:val="PlainText"/>
        <w:rPr>
          <w:sz w:val="16"/>
          <w:szCs w:val="16"/>
        </w:rPr>
      </w:pPr>
      <w:r w:rsidRPr="00FB191D">
        <w:rPr>
          <w:sz w:val="16"/>
          <w:szCs w:val="16"/>
        </w:rPr>
        <w:t xml:space="preserve"> </w:t>
      </w:r>
    </w:p>
    <w:p w14:paraId="658B2A1C" w14:textId="77777777" w:rsidR="00FB191D" w:rsidRPr="00FB191D" w:rsidRDefault="00FB191D" w:rsidP="00FB191D">
      <w:pPr>
        <w:pStyle w:val="PlainText"/>
        <w:rPr>
          <w:sz w:val="16"/>
          <w:szCs w:val="16"/>
        </w:rPr>
      </w:pPr>
      <w:r w:rsidRPr="00FB191D">
        <w:rPr>
          <w:sz w:val="16"/>
          <w:szCs w:val="16"/>
        </w:rPr>
        <w:t xml:space="preserve"> </w:t>
      </w:r>
    </w:p>
    <w:p w14:paraId="26DB6F5B" w14:textId="77777777" w:rsidR="00FB191D" w:rsidRPr="00FB191D" w:rsidRDefault="00FB191D" w:rsidP="00FB191D">
      <w:pPr>
        <w:pStyle w:val="PlainText"/>
        <w:rPr>
          <w:sz w:val="16"/>
          <w:szCs w:val="16"/>
        </w:rPr>
      </w:pPr>
      <w:r w:rsidRPr="00FB191D">
        <w:rPr>
          <w:sz w:val="16"/>
          <w:szCs w:val="16"/>
        </w:rPr>
        <w:t xml:space="preserve"> </w:t>
      </w:r>
    </w:p>
    <w:p w14:paraId="4B4BC136" w14:textId="77777777" w:rsidR="00FB191D" w:rsidRPr="00FB191D" w:rsidRDefault="00FB191D" w:rsidP="00FB191D">
      <w:pPr>
        <w:pStyle w:val="PlainText"/>
        <w:rPr>
          <w:sz w:val="16"/>
          <w:szCs w:val="16"/>
        </w:rPr>
      </w:pPr>
      <w:r w:rsidRPr="00FB191D">
        <w:rPr>
          <w:sz w:val="16"/>
          <w:szCs w:val="16"/>
        </w:rPr>
        <w:t xml:space="preserve"> </w:t>
      </w:r>
    </w:p>
    <w:p w14:paraId="34401593" w14:textId="77777777" w:rsidR="00FB191D" w:rsidRPr="00FB191D" w:rsidRDefault="00FB191D" w:rsidP="00FB191D">
      <w:pPr>
        <w:pStyle w:val="PlainText"/>
        <w:rPr>
          <w:sz w:val="16"/>
          <w:szCs w:val="16"/>
        </w:rPr>
      </w:pPr>
      <w:r w:rsidRPr="00FB191D">
        <w:rPr>
          <w:sz w:val="16"/>
          <w:szCs w:val="16"/>
        </w:rPr>
        <w:t xml:space="preserve"> </w:t>
      </w:r>
    </w:p>
    <w:p w14:paraId="198883E4" w14:textId="77777777" w:rsidR="00FB191D" w:rsidRPr="00FB191D" w:rsidRDefault="00FB191D" w:rsidP="00FB191D">
      <w:pPr>
        <w:pStyle w:val="PlainText"/>
        <w:rPr>
          <w:sz w:val="16"/>
          <w:szCs w:val="16"/>
        </w:rPr>
      </w:pPr>
      <w:r w:rsidRPr="00FB191D">
        <w:rPr>
          <w:sz w:val="16"/>
          <w:szCs w:val="16"/>
        </w:rPr>
        <w:t xml:space="preserve"> </w:t>
      </w:r>
    </w:p>
    <w:p w14:paraId="2538935A" w14:textId="77777777" w:rsidR="00FB191D" w:rsidRPr="00FB191D" w:rsidRDefault="00FB191D" w:rsidP="00FB191D">
      <w:pPr>
        <w:pStyle w:val="PlainText"/>
        <w:rPr>
          <w:sz w:val="16"/>
          <w:szCs w:val="16"/>
        </w:rPr>
      </w:pPr>
      <w:r w:rsidRPr="00FB191D">
        <w:rPr>
          <w:sz w:val="16"/>
          <w:szCs w:val="16"/>
        </w:rPr>
        <w:t xml:space="preserve"> </w:t>
      </w:r>
    </w:p>
    <w:p w14:paraId="0679AF27" w14:textId="77777777" w:rsidR="00FB191D" w:rsidRPr="00FB191D" w:rsidRDefault="00FB191D" w:rsidP="00FB191D">
      <w:pPr>
        <w:pStyle w:val="PlainText"/>
        <w:rPr>
          <w:sz w:val="16"/>
          <w:szCs w:val="16"/>
        </w:rPr>
      </w:pPr>
      <w:r w:rsidRPr="00FB191D">
        <w:rPr>
          <w:sz w:val="16"/>
          <w:szCs w:val="16"/>
        </w:rPr>
        <w:t xml:space="preserve"> </w:t>
      </w:r>
    </w:p>
    <w:p w14:paraId="05411B47" w14:textId="77777777" w:rsidR="00FB191D" w:rsidRPr="00FB191D" w:rsidRDefault="00FB191D" w:rsidP="00FB191D">
      <w:pPr>
        <w:pStyle w:val="PlainText"/>
        <w:rPr>
          <w:sz w:val="16"/>
          <w:szCs w:val="16"/>
        </w:rPr>
      </w:pPr>
      <w:r w:rsidRPr="00FB191D">
        <w:rPr>
          <w:sz w:val="16"/>
          <w:szCs w:val="16"/>
        </w:rPr>
        <w:t xml:space="preserve"> </w:t>
      </w:r>
    </w:p>
    <w:p w14:paraId="2DC0176F" w14:textId="77777777" w:rsidR="00FB191D" w:rsidRPr="00FB191D" w:rsidRDefault="00FB191D" w:rsidP="00FB191D">
      <w:pPr>
        <w:pStyle w:val="PlainText"/>
        <w:rPr>
          <w:sz w:val="16"/>
          <w:szCs w:val="16"/>
        </w:rPr>
      </w:pPr>
      <w:r w:rsidRPr="00FB191D">
        <w:rPr>
          <w:sz w:val="16"/>
          <w:szCs w:val="16"/>
        </w:rPr>
        <w:t xml:space="preserve"> </w:t>
      </w:r>
    </w:p>
    <w:p w14:paraId="3D4FD058" w14:textId="77777777" w:rsidR="00FB191D" w:rsidRPr="00FB191D" w:rsidRDefault="00FB191D" w:rsidP="00FB191D">
      <w:pPr>
        <w:pStyle w:val="PlainText"/>
        <w:rPr>
          <w:sz w:val="16"/>
          <w:szCs w:val="16"/>
        </w:rPr>
      </w:pPr>
      <w:r w:rsidRPr="00FB191D">
        <w:rPr>
          <w:sz w:val="16"/>
          <w:szCs w:val="16"/>
        </w:rPr>
        <w:t xml:space="preserve"> </w:t>
      </w:r>
    </w:p>
    <w:p w14:paraId="39F8A3B3" w14:textId="77777777" w:rsidR="00FB191D" w:rsidRPr="00FB191D" w:rsidRDefault="00FB191D" w:rsidP="00FB191D">
      <w:pPr>
        <w:pStyle w:val="PlainText"/>
        <w:rPr>
          <w:sz w:val="16"/>
          <w:szCs w:val="16"/>
        </w:rPr>
      </w:pPr>
      <w:r w:rsidRPr="00FB191D">
        <w:rPr>
          <w:sz w:val="16"/>
          <w:szCs w:val="16"/>
        </w:rPr>
        <w:t xml:space="preserve"> </w:t>
      </w:r>
    </w:p>
    <w:p w14:paraId="12ACDACE" w14:textId="77777777" w:rsidR="00FB191D" w:rsidRPr="00FB191D" w:rsidRDefault="00FB191D" w:rsidP="00FB191D">
      <w:pPr>
        <w:pStyle w:val="PlainText"/>
        <w:rPr>
          <w:sz w:val="16"/>
          <w:szCs w:val="16"/>
          <w:lang w:eastAsia="zh-CN"/>
        </w:rPr>
      </w:pPr>
      <w:r>
        <w:rPr>
          <w:sz w:val="16"/>
          <w:szCs w:val="16"/>
        </w:rPr>
        <w:t xml:space="preserve"> </w:t>
      </w:r>
    </w:p>
    <w:p w14:paraId="0C52BCF9"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5D284F68"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6E7B3666" w14:textId="77777777" w:rsidR="00FB191D" w:rsidRPr="00FB191D" w:rsidRDefault="00FB191D" w:rsidP="00FB191D">
      <w:pPr>
        <w:pStyle w:val="PlainText"/>
        <w:rPr>
          <w:sz w:val="16"/>
          <w:szCs w:val="16"/>
        </w:rPr>
      </w:pPr>
      <w:r w:rsidRPr="00FB191D">
        <w:rPr>
          <w:sz w:val="16"/>
          <w:szCs w:val="16"/>
        </w:rPr>
        <w:t>@ denotes SE ratios exceeds 1.1 and sample size exceeds 45</w:t>
      </w:r>
    </w:p>
    <w:p w14:paraId="07E2DD4C" w14:textId="77777777" w:rsidR="00FB191D" w:rsidRDefault="00FB191D" w:rsidP="00FB191D">
      <w:pPr>
        <w:pStyle w:val="PlainText"/>
        <w:rPr>
          <w:sz w:val="16"/>
          <w:szCs w:val="16"/>
        </w:rPr>
        <w:sectPr w:rsidR="00FB191D" w:rsidSect="00FB191D">
          <w:pgSz w:w="12240" w:h="15840" w:code="1"/>
          <w:pgMar w:top="1440" w:right="1440" w:bottom="1440" w:left="1440" w:header="720" w:footer="576" w:gutter="0"/>
          <w:cols w:space="720"/>
          <w:noEndnote/>
          <w:titlePg/>
          <w:docGrid w:linePitch="299"/>
        </w:sectPr>
      </w:pPr>
    </w:p>
    <w:p w14:paraId="25505200" w14:textId="77777777" w:rsidR="00A135CF" w:rsidRDefault="00A135CF" w:rsidP="00A135CF">
      <w:pPr>
        <w:pStyle w:val="TT-TableTitle"/>
        <w:tabs>
          <w:tab w:val="clear" w:pos="1152"/>
          <w:tab w:val="left" w:pos="0"/>
        </w:tabs>
        <w:ind w:left="0" w:firstLine="0"/>
      </w:pPr>
      <w:bookmarkStart w:id="1617" w:name="_Toc54774375"/>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17"/>
    </w:p>
    <w:p w14:paraId="156695FB" w14:textId="77777777" w:rsidR="00A135CF" w:rsidRDefault="00A135CF" w:rsidP="00FB191D">
      <w:pPr>
        <w:pStyle w:val="PlainText"/>
        <w:rPr>
          <w:sz w:val="16"/>
          <w:szCs w:val="16"/>
        </w:rPr>
      </w:pPr>
    </w:p>
    <w:p w14:paraId="1B9478B5"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ab/>
      </w:r>
      <w:r w:rsidR="00A135CF">
        <w:rPr>
          <w:sz w:val="16"/>
          <w:szCs w:val="16"/>
        </w:rPr>
        <w:tab/>
        <w:t xml:space="preserve">     </w:t>
      </w:r>
      <w:r w:rsidRPr="00FB191D">
        <w:rPr>
          <w:sz w:val="16"/>
          <w:szCs w:val="16"/>
        </w:rPr>
        <w:t xml:space="preserve">09:23 Wednesday, December 23, </w:t>
      </w:r>
      <w:proofErr w:type="gramStart"/>
      <w:r w:rsidRPr="00FB191D">
        <w:rPr>
          <w:sz w:val="16"/>
          <w:szCs w:val="16"/>
        </w:rPr>
        <w:t>2015  10</w:t>
      </w:r>
      <w:proofErr w:type="gramEnd"/>
    </w:p>
    <w:p w14:paraId="29E765E9" w14:textId="77777777" w:rsidR="00FB191D" w:rsidRPr="00FB191D" w:rsidRDefault="00FB191D" w:rsidP="00FB191D">
      <w:pPr>
        <w:pStyle w:val="PlainText"/>
        <w:rPr>
          <w:sz w:val="16"/>
          <w:szCs w:val="16"/>
        </w:rPr>
      </w:pPr>
      <w:r w:rsidRPr="00FB191D">
        <w:rPr>
          <w:sz w:val="16"/>
          <w:szCs w:val="16"/>
        </w:rPr>
        <w:t>User Only Output</w:t>
      </w:r>
    </w:p>
    <w:p w14:paraId="2D3D714A" w14:textId="77777777" w:rsidR="00FB191D" w:rsidRPr="00FB191D" w:rsidRDefault="00FB191D" w:rsidP="00FB191D">
      <w:pPr>
        <w:pStyle w:val="PlainText"/>
        <w:rPr>
          <w:sz w:val="16"/>
          <w:szCs w:val="16"/>
        </w:rPr>
      </w:pPr>
      <w:r w:rsidRPr="00FB191D">
        <w:rPr>
          <w:sz w:val="16"/>
          <w:szCs w:val="16"/>
        </w:rPr>
        <w:t>Aggregated Level -- Changes to Swapped Variable LINKSWAP=DAGE</w:t>
      </w:r>
    </w:p>
    <w:p w14:paraId="292FEEF6" w14:textId="77777777" w:rsidR="00FB191D" w:rsidRPr="00FB191D" w:rsidRDefault="00FB191D" w:rsidP="00FB191D">
      <w:pPr>
        <w:pStyle w:val="PlainText"/>
        <w:rPr>
          <w:sz w:val="16"/>
          <w:szCs w:val="16"/>
        </w:rPr>
      </w:pPr>
      <w:r w:rsidRPr="00FB191D">
        <w:rPr>
          <w:sz w:val="16"/>
          <w:szCs w:val="16"/>
        </w:rPr>
        <w:t xml:space="preserve">                                                                             Estimated    </w:t>
      </w:r>
      <w:proofErr w:type="spellStart"/>
      <w:r w:rsidRPr="00FB191D">
        <w:rPr>
          <w:sz w:val="16"/>
          <w:szCs w:val="16"/>
        </w:rPr>
        <w:t>Estimated</w:t>
      </w:r>
      <w:proofErr w:type="spellEnd"/>
    </w:p>
    <w:p w14:paraId="2EEF2D5C" w14:textId="77777777" w:rsidR="00FB191D" w:rsidRPr="00FB191D" w:rsidRDefault="00FB191D" w:rsidP="00FB191D">
      <w:pPr>
        <w:pStyle w:val="PlainText"/>
        <w:rPr>
          <w:sz w:val="16"/>
          <w:szCs w:val="16"/>
        </w:rPr>
      </w:pPr>
      <w:r w:rsidRPr="00FB191D">
        <w:rPr>
          <w:sz w:val="16"/>
          <w:szCs w:val="16"/>
        </w:rPr>
        <w:t xml:space="preserve">Age derived              Unweighted    </w:t>
      </w:r>
      <w:proofErr w:type="spellStart"/>
      <w:r w:rsidRPr="00FB191D">
        <w:rPr>
          <w:sz w:val="16"/>
          <w:szCs w:val="16"/>
        </w:rPr>
        <w:t>Unweighted</w:t>
      </w:r>
      <w:proofErr w:type="spellEnd"/>
      <w:r w:rsidRPr="00FB191D">
        <w:rPr>
          <w:sz w:val="16"/>
          <w:szCs w:val="16"/>
        </w:rPr>
        <w:t xml:space="preserve">    Weighted    </w:t>
      </w:r>
      <w:proofErr w:type="spellStart"/>
      <w:r w:rsidRPr="00FB191D">
        <w:rPr>
          <w:sz w:val="16"/>
          <w:szCs w:val="16"/>
        </w:rPr>
        <w:t>Weighted</w:t>
      </w:r>
      <w:proofErr w:type="spellEnd"/>
      <w:r w:rsidRPr="00FB191D">
        <w:rPr>
          <w:sz w:val="16"/>
          <w:szCs w:val="16"/>
        </w:rPr>
        <w:t xml:space="preserve">    Standard      </w:t>
      </w:r>
      <w:proofErr w:type="spellStart"/>
      <w:r w:rsidRPr="00FB191D">
        <w:rPr>
          <w:sz w:val="16"/>
          <w:szCs w:val="16"/>
        </w:rPr>
        <w:t>Standard</w:t>
      </w:r>
      <w:proofErr w:type="spellEnd"/>
      <w:r w:rsidRPr="00FB191D">
        <w:rPr>
          <w:sz w:val="16"/>
          <w:szCs w:val="16"/>
        </w:rPr>
        <w:t xml:space="preserve">       Ratio of</w:t>
      </w:r>
    </w:p>
    <w:p w14:paraId="28ABDBAB" w14:textId="77777777" w:rsidR="00FB191D" w:rsidRPr="00FB191D" w:rsidRDefault="00FB191D" w:rsidP="00FB191D">
      <w:pPr>
        <w:pStyle w:val="PlainText"/>
        <w:rPr>
          <w:sz w:val="16"/>
          <w:szCs w:val="16"/>
        </w:rPr>
      </w:pPr>
      <w:r w:rsidRPr="00FB191D">
        <w:rPr>
          <w:sz w:val="16"/>
          <w:szCs w:val="16"/>
        </w:rPr>
        <w:t xml:space="preserve"> </w:t>
      </w:r>
      <w:proofErr w:type="spellStart"/>
      <w:proofErr w:type="gramStart"/>
      <w:r w:rsidRPr="00FB191D">
        <w:rPr>
          <w:sz w:val="16"/>
          <w:szCs w:val="16"/>
        </w:rPr>
        <w:t>fr</w:t>
      </w:r>
      <w:proofErr w:type="spellEnd"/>
      <w:proofErr w:type="gramEnd"/>
      <w:r w:rsidRPr="00FB191D">
        <w:rPr>
          <w:sz w:val="16"/>
          <w:szCs w:val="16"/>
        </w:rPr>
        <w:t xml:space="preserve"> date of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Errors        </w:t>
      </w:r>
      <w:proofErr w:type="spellStart"/>
      <w:r w:rsidRPr="00FB191D">
        <w:rPr>
          <w:sz w:val="16"/>
          <w:szCs w:val="16"/>
        </w:rPr>
        <w:t>Errors</w:t>
      </w:r>
      <w:proofErr w:type="spellEnd"/>
      <w:r w:rsidRPr="00FB191D">
        <w:rPr>
          <w:sz w:val="16"/>
          <w:szCs w:val="16"/>
        </w:rPr>
        <w:t xml:space="preserve">        Estimated</w:t>
      </w:r>
    </w:p>
    <w:p w14:paraId="64170044"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birth</w:t>
      </w:r>
      <w:proofErr w:type="gramEnd"/>
      <w:r w:rsidRPr="00FB191D">
        <w:rPr>
          <w:sz w:val="16"/>
          <w:szCs w:val="16"/>
        </w:rPr>
        <w:t xml:space="preserve"> or     Sample      Before        After        Before      After       Before        After      Standard Errors</w:t>
      </w:r>
    </w:p>
    <w:p w14:paraId="6172260A" w14:textId="77777777" w:rsidR="00FB191D" w:rsidRPr="00FB191D" w:rsidRDefault="00FB191D" w:rsidP="00FB191D">
      <w:pPr>
        <w:pStyle w:val="PlainText"/>
        <w:rPr>
          <w:sz w:val="16"/>
          <w:szCs w:val="16"/>
        </w:rPr>
      </w:pPr>
      <w:r w:rsidRPr="00FB191D">
        <w:rPr>
          <w:sz w:val="16"/>
          <w:szCs w:val="16"/>
        </w:rPr>
        <w:t xml:space="preserve">  Screener      Size      Swapping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(After/Before)</w:t>
      </w:r>
    </w:p>
    <w:p w14:paraId="732A38B4" w14:textId="77777777" w:rsidR="00FB191D" w:rsidRPr="00FB191D" w:rsidRDefault="00FB191D" w:rsidP="00FB191D">
      <w:pPr>
        <w:pStyle w:val="PlainText"/>
        <w:rPr>
          <w:sz w:val="16"/>
          <w:szCs w:val="16"/>
        </w:rPr>
      </w:pPr>
      <w:r w:rsidRPr="00FB191D">
        <w:rPr>
          <w:sz w:val="16"/>
          <w:szCs w:val="16"/>
        </w:rPr>
        <w:t xml:space="preserve">     18           2        1.0989        1.0989       0.8551      0.8551       0.6065      0.60647        1.000000    </w:t>
      </w:r>
    </w:p>
    <w:p w14:paraId="35CE40E3" w14:textId="77777777" w:rsidR="00FB191D" w:rsidRPr="00FB191D" w:rsidRDefault="00FB191D" w:rsidP="00FB191D">
      <w:pPr>
        <w:pStyle w:val="PlainText"/>
        <w:rPr>
          <w:sz w:val="16"/>
          <w:szCs w:val="16"/>
        </w:rPr>
      </w:pPr>
      <w:r w:rsidRPr="00FB191D">
        <w:rPr>
          <w:sz w:val="16"/>
          <w:szCs w:val="16"/>
        </w:rPr>
        <w:t xml:space="preserve">     19           7        3.8462        3.8462       3.6755      3.6755       1.4071      1.40711        1.000000    </w:t>
      </w:r>
    </w:p>
    <w:p w14:paraId="449C02BB" w14:textId="77777777" w:rsidR="00FB191D" w:rsidRPr="00FB191D" w:rsidRDefault="00FB191D" w:rsidP="00FB191D">
      <w:pPr>
        <w:pStyle w:val="PlainText"/>
        <w:rPr>
          <w:sz w:val="16"/>
          <w:szCs w:val="16"/>
        </w:rPr>
      </w:pPr>
      <w:r w:rsidRPr="00FB191D">
        <w:rPr>
          <w:sz w:val="16"/>
          <w:szCs w:val="16"/>
        </w:rPr>
        <w:t xml:space="preserve">     20           9        4.9451        4.9451       4.7582      4.7582       1.6123      1.61229        1.000000    </w:t>
      </w:r>
    </w:p>
    <w:p w14:paraId="3021979A" w14:textId="77777777" w:rsidR="00FB191D" w:rsidRPr="00FB191D" w:rsidRDefault="00FB191D" w:rsidP="00FB191D">
      <w:pPr>
        <w:pStyle w:val="PlainText"/>
        <w:rPr>
          <w:sz w:val="16"/>
          <w:szCs w:val="16"/>
        </w:rPr>
      </w:pPr>
      <w:r w:rsidRPr="00FB191D">
        <w:rPr>
          <w:sz w:val="16"/>
          <w:szCs w:val="16"/>
        </w:rPr>
        <w:t xml:space="preserve">     21           6        3.2967        3.2967       3.1320      3.1320       1.2906      1.29060        1.000000    </w:t>
      </w:r>
    </w:p>
    <w:p w14:paraId="13C1B65B" w14:textId="77777777" w:rsidR="00FB191D" w:rsidRPr="00FB191D" w:rsidRDefault="00FB191D" w:rsidP="00FB191D">
      <w:pPr>
        <w:pStyle w:val="PlainText"/>
        <w:rPr>
          <w:sz w:val="16"/>
          <w:szCs w:val="16"/>
        </w:rPr>
      </w:pPr>
      <w:r w:rsidRPr="00FB191D">
        <w:rPr>
          <w:sz w:val="16"/>
          <w:szCs w:val="16"/>
        </w:rPr>
        <w:t xml:space="preserve">     22           6        3.2967        3.2967       2.7017      2.7916       1.1228      1.12635        1.003199    </w:t>
      </w:r>
    </w:p>
    <w:p w14:paraId="097D7882" w14:textId="77777777" w:rsidR="00FB191D" w:rsidRPr="00FB191D" w:rsidRDefault="00FB191D" w:rsidP="00FB191D">
      <w:pPr>
        <w:pStyle w:val="PlainText"/>
        <w:rPr>
          <w:sz w:val="16"/>
          <w:szCs w:val="16"/>
        </w:rPr>
      </w:pPr>
      <w:r w:rsidRPr="00FB191D">
        <w:rPr>
          <w:sz w:val="16"/>
          <w:szCs w:val="16"/>
        </w:rPr>
        <w:t xml:space="preserve">     23           8        4.3956        4.3956       4.3434      4.3261       1.5572      1.55727        1.000061    </w:t>
      </w:r>
    </w:p>
    <w:p w14:paraId="2D84D697" w14:textId="77777777" w:rsidR="00FB191D" w:rsidRPr="00FB191D" w:rsidRDefault="00FB191D" w:rsidP="00FB191D">
      <w:pPr>
        <w:pStyle w:val="PlainText"/>
        <w:rPr>
          <w:sz w:val="16"/>
          <w:szCs w:val="16"/>
        </w:rPr>
      </w:pPr>
      <w:r w:rsidRPr="00FB191D">
        <w:rPr>
          <w:sz w:val="16"/>
          <w:szCs w:val="16"/>
        </w:rPr>
        <w:t xml:space="preserve">     24           5        2.7473        2.7473       2.2124      2.2124       0.7149      0.71494        1.000000    </w:t>
      </w:r>
    </w:p>
    <w:p w14:paraId="5C291DA5" w14:textId="77777777" w:rsidR="00FB191D" w:rsidRPr="00FB191D" w:rsidRDefault="00FB191D" w:rsidP="00FB191D">
      <w:pPr>
        <w:pStyle w:val="PlainText"/>
        <w:rPr>
          <w:sz w:val="16"/>
          <w:szCs w:val="16"/>
        </w:rPr>
      </w:pPr>
      <w:r w:rsidRPr="00FB191D">
        <w:rPr>
          <w:sz w:val="16"/>
          <w:szCs w:val="16"/>
        </w:rPr>
        <w:t xml:space="preserve">     25           7        3.8462        3.8462       3.5267      3.5267       1.3610      1.36102        1.000000    </w:t>
      </w:r>
    </w:p>
    <w:p w14:paraId="30632506" w14:textId="77777777" w:rsidR="00FB191D" w:rsidRPr="00FB191D" w:rsidRDefault="00FB191D" w:rsidP="00FB191D">
      <w:pPr>
        <w:pStyle w:val="PlainText"/>
        <w:rPr>
          <w:sz w:val="16"/>
          <w:szCs w:val="16"/>
        </w:rPr>
      </w:pPr>
      <w:r w:rsidRPr="00FB191D">
        <w:rPr>
          <w:sz w:val="16"/>
          <w:szCs w:val="16"/>
        </w:rPr>
        <w:t xml:space="preserve">     26          12        6.5934        6.5934       6.6062      6.6111       1.6719      1.67192        1.000004    </w:t>
      </w:r>
    </w:p>
    <w:p w14:paraId="6690281A" w14:textId="77777777" w:rsidR="00FB191D" w:rsidRPr="00FB191D" w:rsidRDefault="00FB191D" w:rsidP="00FB191D">
      <w:pPr>
        <w:pStyle w:val="PlainText"/>
        <w:rPr>
          <w:sz w:val="16"/>
          <w:szCs w:val="16"/>
        </w:rPr>
      </w:pPr>
      <w:r w:rsidRPr="00FB191D">
        <w:rPr>
          <w:sz w:val="16"/>
          <w:szCs w:val="16"/>
        </w:rPr>
        <w:t xml:space="preserve">     27           7        3.8462        3.8462       3.6243      3.6470       1.3978      1.39798        1.000132    </w:t>
      </w:r>
    </w:p>
    <w:p w14:paraId="435F4DE1" w14:textId="77777777" w:rsidR="00FB191D" w:rsidRPr="00FB191D" w:rsidRDefault="00FB191D" w:rsidP="00FB191D">
      <w:pPr>
        <w:pStyle w:val="PlainText"/>
        <w:rPr>
          <w:sz w:val="16"/>
          <w:szCs w:val="16"/>
        </w:rPr>
      </w:pPr>
      <w:r w:rsidRPr="00FB191D">
        <w:rPr>
          <w:sz w:val="16"/>
          <w:szCs w:val="16"/>
        </w:rPr>
        <w:t xml:space="preserve">     28          12        6.5934        6.5934       6.3024      6.3024       1.9103      1.91028        1.000000    </w:t>
      </w:r>
    </w:p>
    <w:p w14:paraId="3A3B81D0" w14:textId="77777777" w:rsidR="00FB191D" w:rsidRPr="00FB191D" w:rsidRDefault="00FB191D" w:rsidP="00FB191D">
      <w:pPr>
        <w:pStyle w:val="PlainText"/>
        <w:rPr>
          <w:sz w:val="16"/>
          <w:szCs w:val="16"/>
        </w:rPr>
      </w:pPr>
      <w:r w:rsidRPr="00FB191D">
        <w:rPr>
          <w:sz w:val="16"/>
          <w:szCs w:val="16"/>
        </w:rPr>
        <w:t xml:space="preserve">     29           6        3.2967        3.2967       2.8946      3.0757       1.2185      1.23191        1.010988    </w:t>
      </w:r>
    </w:p>
    <w:p w14:paraId="17EFD092" w14:textId="77777777" w:rsidR="00FB191D" w:rsidRPr="00FB191D" w:rsidRDefault="00FB191D" w:rsidP="00FB191D">
      <w:pPr>
        <w:pStyle w:val="PlainText"/>
        <w:rPr>
          <w:sz w:val="16"/>
          <w:szCs w:val="16"/>
        </w:rPr>
      </w:pPr>
      <w:r w:rsidRPr="00FB191D">
        <w:rPr>
          <w:sz w:val="16"/>
          <w:szCs w:val="16"/>
        </w:rPr>
        <w:t xml:space="preserve">     30           6        3.2967        3.2967       3.5710      3.5710       1.4753      1.47526        1.000000    </w:t>
      </w:r>
    </w:p>
    <w:p w14:paraId="662139DE" w14:textId="77777777" w:rsidR="00FB191D" w:rsidRPr="00FB191D" w:rsidRDefault="00FB191D" w:rsidP="00FB191D">
      <w:pPr>
        <w:pStyle w:val="PlainText"/>
        <w:rPr>
          <w:sz w:val="16"/>
          <w:szCs w:val="16"/>
        </w:rPr>
      </w:pPr>
      <w:r w:rsidRPr="00FB191D">
        <w:rPr>
          <w:sz w:val="16"/>
          <w:szCs w:val="16"/>
        </w:rPr>
        <w:t xml:space="preserve">     31           7        3.8462        3.8462       4.6080      4.4268       1.7765      1.78567        1.005185    </w:t>
      </w:r>
    </w:p>
    <w:p w14:paraId="23B5E8C5" w14:textId="77777777" w:rsidR="00FB191D" w:rsidRPr="00FB191D" w:rsidRDefault="00FB191D" w:rsidP="00FB191D">
      <w:pPr>
        <w:pStyle w:val="PlainText"/>
        <w:rPr>
          <w:sz w:val="16"/>
          <w:szCs w:val="16"/>
        </w:rPr>
      </w:pPr>
      <w:r w:rsidRPr="00FB191D">
        <w:rPr>
          <w:sz w:val="16"/>
          <w:szCs w:val="16"/>
        </w:rPr>
        <w:t xml:space="preserve">     32           6        3.2967        3.2967       3.1655      3.1655       1.3121      1.31206        1.000000    </w:t>
      </w:r>
    </w:p>
    <w:p w14:paraId="14AF8F5B" w14:textId="77777777" w:rsidR="00FB191D" w:rsidRPr="00FB191D" w:rsidRDefault="00FB191D" w:rsidP="00FB191D">
      <w:pPr>
        <w:pStyle w:val="PlainText"/>
        <w:rPr>
          <w:sz w:val="16"/>
          <w:szCs w:val="16"/>
        </w:rPr>
      </w:pPr>
      <w:r w:rsidRPr="00FB191D">
        <w:rPr>
          <w:sz w:val="16"/>
          <w:szCs w:val="16"/>
        </w:rPr>
        <w:t xml:space="preserve">     33           7        3.8462        3.8462       4.4769      4.4769       1.7080      1.70800        1.000000    </w:t>
      </w:r>
    </w:p>
    <w:p w14:paraId="2E1B5BF8" w14:textId="77777777" w:rsidR="00FB191D" w:rsidRPr="00FB191D" w:rsidRDefault="00FB191D" w:rsidP="00FB191D">
      <w:pPr>
        <w:pStyle w:val="PlainText"/>
        <w:rPr>
          <w:sz w:val="16"/>
          <w:szCs w:val="16"/>
        </w:rPr>
      </w:pPr>
      <w:r w:rsidRPr="00FB191D">
        <w:rPr>
          <w:sz w:val="16"/>
          <w:szCs w:val="16"/>
        </w:rPr>
        <w:t xml:space="preserve">     34           6        3.2967        3.2967       3.7178      3.7178       1.5423      1.54231        1.000000    </w:t>
      </w:r>
    </w:p>
    <w:p w14:paraId="6AA3FEA0" w14:textId="77777777" w:rsidR="00FB191D" w:rsidRPr="00FB191D" w:rsidRDefault="00FB191D" w:rsidP="00FB191D">
      <w:pPr>
        <w:pStyle w:val="PlainText"/>
        <w:rPr>
          <w:sz w:val="16"/>
          <w:szCs w:val="16"/>
        </w:rPr>
      </w:pPr>
      <w:r w:rsidRPr="00FB191D">
        <w:rPr>
          <w:sz w:val="16"/>
          <w:szCs w:val="16"/>
        </w:rPr>
        <w:t xml:space="preserve">     35           8        4.3956        4.3956       4.5886      4.5886       1.7600      1.75999        1.000000    </w:t>
      </w:r>
    </w:p>
    <w:p w14:paraId="306C2F8B" w14:textId="77777777" w:rsidR="00FB191D" w:rsidRPr="00FB191D" w:rsidRDefault="00FB191D" w:rsidP="00FB191D">
      <w:pPr>
        <w:pStyle w:val="PlainText"/>
        <w:rPr>
          <w:sz w:val="16"/>
          <w:szCs w:val="16"/>
        </w:rPr>
      </w:pPr>
      <w:r w:rsidRPr="00FB191D">
        <w:rPr>
          <w:sz w:val="16"/>
          <w:szCs w:val="16"/>
        </w:rPr>
        <w:t xml:space="preserve">     36           2        1.0989        1.0989       1.4113      1.4113       0.9923      0.99233        1.000000    </w:t>
      </w:r>
    </w:p>
    <w:p w14:paraId="4168C528" w14:textId="77777777" w:rsidR="00FB191D" w:rsidRPr="00FB191D" w:rsidRDefault="00FB191D" w:rsidP="00FB191D">
      <w:pPr>
        <w:pStyle w:val="PlainText"/>
        <w:rPr>
          <w:sz w:val="16"/>
          <w:szCs w:val="16"/>
        </w:rPr>
      </w:pPr>
      <w:r w:rsidRPr="00FB191D">
        <w:rPr>
          <w:sz w:val="16"/>
          <w:szCs w:val="16"/>
        </w:rPr>
        <w:t xml:space="preserve">     37           7        3.8462        3.8462       4.4246      4.4246       1.6928      1.69282        1.000000    </w:t>
      </w:r>
    </w:p>
    <w:p w14:paraId="6B606B51" w14:textId="77777777" w:rsidR="00FB191D" w:rsidRPr="00FB191D" w:rsidRDefault="00FB191D" w:rsidP="00FB191D">
      <w:pPr>
        <w:pStyle w:val="PlainText"/>
        <w:rPr>
          <w:sz w:val="16"/>
          <w:szCs w:val="16"/>
        </w:rPr>
      </w:pPr>
      <w:r w:rsidRPr="00FB191D">
        <w:rPr>
          <w:sz w:val="16"/>
          <w:szCs w:val="16"/>
        </w:rPr>
        <w:t xml:space="preserve">     38           5        2.7473        2.7473       3.1325      3.1325       1.4637      1.46372        1.000000    </w:t>
      </w:r>
    </w:p>
    <w:p w14:paraId="6D01EFD2" w14:textId="77777777" w:rsidR="00FB191D" w:rsidRPr="00FB191D" w:rsidRDefault="00FB191D" w:rsidP="00FB191D">
      <w:pPr>
        <w:pStyle w:val="PlainText"/>
        <w:rPr>
          <w:sz w:val="16"/>
          <w:szCs w:val="16"/>
        </w:rPr>
      </w:pPr>
      <w:r w:rsidRPr="00FB191D">
        <w:rPr>
          <w:sz w:val="16"/>
          <w:szCs w:val="16"/>
        </w:rPr>
        <w:t xml:space="preserve">     39           4        2.1978        2.1978       2.0119      2.0291       1.0192      1.01938        1.000143    </w:t>
      </w:r>
    </w:p>
    <w:p w14:paraId="7E5A2C9E" w14:textId="77777777" w:rsidR="00FB191D" w:rsidRPr="00FB191D" w:rsidRDefault="00FB191D" w:rsidP="00FB191D">
      <w:pPr>
        <w:pStyle w:val="PlainText"/>
        <w:rPr>
          <w:sz w:val="16"/>
          <w:szCs w:val="16"/>
        </w:rPr>
      </w:pPr>
      <w:r w:rsidRPr="00FB191D">
        <w:rPr>
          <w:sz w:val="16"/>
          <w:szCs w:val="16"/>
        </w:rPr>
        <w:t xml:space="preserve">     40           5        2.7473        2.7473       2.5779      2.5779       1.1672      1.16723        1.000000    </w:t>
      </w:r>
    </w:p>
    <w:p w14:paraId="646EA7CD" w14:textId="77777777" w:rsidR="00FB191D" w:rsidRPr="00FB191D" w:rsidRDefault="00FB191D" w:rsidP="00FB191D">
      <w:pPr>
        <w:pStyle w:val="PlainText"/>
        <w:rPr>
          <w:sz w:val="16"/>
          <w:szCs w:val="16"/>
        </w:rPr>
      </w:pPr>
      <w:r w:rsidRPr="00FB191D">
        <w:rPr>
          <w:sz w:val="16"/>
          <w:szCs w:val="16"/>
        </w:rPr>
        <w:t xml:space="preserve">     41           9        4.9451        4.9451       4.8760      4.8760       1.7321      1.73212        1.000000    </w:t>
      </w:r>
    </w:p>
    <w:p w14:paraId="04284DCD" w14:textId="77777777" w:rsidR="00FB191D" w:rsidRPr="00FB191D" w:rsidRDefault="00FB191D" w:rsidP="00FB191D">
      <w:pPr>
        <w:pStyle w:val="PlainText"/>
        <w:rPr>
          <w:sz w:val="16"/>
          <w:szCs w:val="16"/>
        </w:rPr>
      </w:pPr>
      <w:r w:rsidRPr="00FB191D">
        <w:rPr>
          <w:sz w:val="16"/>
          <w:szCs w:val="16"/>
        </w:rPr>
        <w:t xml:space="preserve">     42           4        2.1978        2.1978       2.2923      2.2923       1.1740      1.17401        1.000000    </w:t>
      </w:r>
    </w:p>
    <w:p w14:paraId="193D5B49" w14:textId="77777777" w:rsidR="00FB191D" w:rsidRPr="00FB191D" w:rsidRDefault="00FB191D" w:rsidP="00FB191D">
      <w:pPr>
        <w:pStyle w:val="PlainText"/>
        <w:rPr>
          <w:sz w:val="16"/>
          <w:szCs w:val="16"/>
        </w:rPr>
      </w:pPr>
      <w:r w:rsidRPr="00FB191D">
        <w:rPr>
          <w:sz w:val="16"/>
          <w:szCs w:val="16"/>
        </w:rPr>
        <w:t xml:space="preserve">     43           3        1.6484        1.6484       1.6132      1.6132       0.9424      0.94240        1.000000    </w:t>
      </w:r>
    </w:p>
    <w:p w14:paraId="61E3C0A1" w14:textId="77777777" w:rsidR="00FB191D" w:rsidRPr="00FB191D" w:rsidRDefault="00FB191D" w:rsidP="00FB191D">
      <w:pPr>
        <w:pStyle w:val="PlainText"/>
        <w:rPr>
          <w:sz w:val="16"/>
          <w:szCs w:val="16"/>
        </w:rPr>
      </w:pPr>
      <w:r w:rsidRPr="00FB191D">
        <w:rPr>
          <w:sz w:val="16"/>
          <w:szCs w:val="16"/>
        </w:rPr>
        <w:t xml:space="preserve">     44           1        0.5495        0.5495       0.6255      0.6207       0.6246      0.62463        1.000030    </w:t>
      </w:r>
    </w:p>
    <w:p w14:paraId="7961DAC5" w14:textId="77777777" w:rsidR="00FB191D" w:rsidRPr="00FB191D" w:rsidRDefault="00FB191D" w:rsidP="00FB191D">
      <w:pPr>
        <w:pStyle w:val="PlainText"/>
        <w:rPr>
          <w:sz w:val="16"/>
          <w:szCs w:val="16"/>
        </w:rPr>
      </w:pPr>
      <w:r w:rsidRPr="00FB191D">
        <w:rPr>
          <w:sz w:val="16"/>
          <w:szCs w:val="16"/>
        </w:rPr>
        <w:t xml:space="preserve">     45           3        1.6484        1.6484       1.4325      1.4098       0.8389      0.83924        1.000366    </w:t>
      </w:r>
    </w:p>
    <w:p w14:paraId="3A12A231" w14:textId="77777777" w:rsidR="00FB191D" w:rsidRPr="00FB191D" w:rsidRDefault="00FB191D" w:rsidP="00FB191D">
      <w:pPr>
        <w:pStyle w:val="PlainText"/>
        <w:rPr>
          <w:sz w:val="16"/>
          <w:szCs w:val="16"/>
        </w:rPr>
      </w:pPr>
      <w:r w:rsidRPr="00FB191D">
        <w:rPr>
          <w:sz w:val="16"/>
          <w:szCs w:val="16"/>
        </w:rPr>
        <w:t xml:space="preserve">     47           1        0.5495        0.5495       0.6541      0.6541       0.6527      0.65270        1.000000    </w:t>
      </w:r>
    </w:p>
    <w:p w14:paraId="77E4F78E" w14:textId="77777777" w:rsidR="00FB191D" w:rsidRPr="00FB191D" w:rsidRDefault="00FB191D" w:rsidP="00FB191D">
      <w:pPr>
        <w:pStyle w:val="PlainText"/>
        <w:rPr>
          <w:sz w:val="16"/>
          <w:szCs w:val="16"/>
        </w:rPr>
      </w:pPr>
      <w:r w:rsidRPr="00FB191D">
        <w:rPr>
          <w:sz w:val="16"/>
          <w:szCs w:val="16"/>
        </w:rPr>
        <w:t xml:space="preserve">     48           1        0.5495        0.5495       0.5428      0.5428       0.5424      0.54236        1.000000    </w:t>
      </w:r>
    </w:p>
    <w:p w14:paraId="25FA06E9" w14:textId="77777777" w:rsidR="00FB191D" w:rsidRPr="00FB191D" w:rsidRDefault="00FB191D" w:rsidP="00FB191D">
      <w:pPr>
        <w:pStyle w:val="PlainText"/>
        <w:rPr>
          <w:sz w:val="16"/>
          <w:szCs w:val="16"/>
        </w:rPr>
      </w:pPr>
      <w:r w:rsidRPr="00FB191D">
        <w:rPr>
          <w:sz w:val="16"/>
          <w:szCs w:val="16"/>
        </w:rPr>
        <w:t xml:space="preserve">     49           3        1.6484        1.6484       1.4902      1.4003       0.8745      0.87910        1.005268    </w:t>
      </w:r>
    </w:p>
    <w:p w14:paraId="03E7EA18" w14:textId="77777777" w:rsidR="00FB191D" w:rsidRPr="00FB191D" w:rsidRDefault="00FB191D" w:rsidP="00FB191D">
      <w:pPr>
        <w:pStyle w:val="PlainText"/>
        <w:rPr>
          <w:sz w:val="16"/>
          <w:szCs w:val="16"/>
        </w:rPr>
      </w:pPr>
      <w:r w:rsidRPr="00FB191D">
        <w:rPr>
          <w:sz w:val="16"/>
          <w:szCs w:val="16"/>
        </w:rPr>
        <w:t xml:space="preserve">     50           1        0.5495        0.5495       0.4981      0.4981       0.4981      0.49813        1.000000    </w:t>
      </w:r>
    </w:p>
    <w:p w14:paraId="730C5F33" w14:textId="77777777" w:rsidR="00FB191D" w:rsidRPr="00FB191D" w:rsidRDefault="00FB191D" w:rsidP="00FB191D">
      <w:pPr>
        <w:pStyle w:val="PlainText"/>
        <w:rPr>
          <w:sz w:val="16"/>
          <w:szCs w:val="16"/>
        </w:rPr>
      </w:pPr>
      <w:r w:rsidRPr="00FB191D">
        <w:rPr>
          <w:sz w:val="16"/>
          <w:szCs w:val="16"/>
        </w:rPr>
        <w:t xml:space="preserve">     53           2        1.0989        1.0989       1.3754      1.3754       0.9746      0.97460        1.000000    </w:t>
      </w:r>
    </w:p>
    <w:p w14:paraId="3CAD287B" w14:textId="77777777" w:rsidR="00FB191D" w:rsidRPr="00FB191D" w:rsidRDefault="00FB191D" w:rsidP="00FB191D">
      <w:pPr>
        <w:pStyle w:val="PlainText"/>
        <w:rPr>
          <w:sz w:val="16"/>
          <w:szCs w:val="16"/>
        </w:rPr>
      </w:pPr>
      <w:r w:rsidRPr="00FB191D">
        <w:rPr>
          <w:sz w:val="16"/>
          <w:szCs w:val="16"/>
        </w:rPr>
        <w:t xml:space="preserve">     54           1        0.5495        0.5495       0.8560      0.8560       0.8553      0.85531        1.000000    </w:t>
      </w:r>
    </w:p>
    <w:p w14:paraId="59F6C163" w14:textId="77777777" w:rsidR="00FB191D" w:rsidRPr="00FB191D" w:rsidRDefault="00FB191D" w:rsidP="00FB191D">
      <w:pPr>
        <w:pStyle w:val="PlainText"/>
        <w:rPr>
          <w:sz w:val="16"/>
          <w:szCs w:val="16"/>
        </w:rPr>
      </w:pPr>
      <w:r w:rsidRPr="00FB191D">
        <w:rPr>
          <w:sz w:val="16"/>
          <w:szCs w:val="16"/>
        </w:rPr>
        <w:t xml:space="preserve">     56           1        0.5495        0.5495       0.5112      0.5112       0.5120      0.51203        1.000000    </w:t>
      </w:r>
    </w:p>
    <w:p w14:paraId="6A65D079" w14:textId="77777777" w:rsidR="00FB191D" w:rsidRPr="00FB191D" w:rsidRDefault="00FB191D" w:rsidP="00FB191D">
      <w:pPr>
        <w:pStyle w:val="PlainText"/>
        <w:rPr>
          <w:sz w:val="16"/>
          <w:szCs w:val="16"/>
        </w:rPr>
      </w:pPr>
      <w:r w:rsidRPr="00FB191D">
        <w:rPr>
          <w:sz w:val="16"/>
          <w:szCs w:val="16"/>
        </w:rPr>
        <w:t xml:space="preserve">     58           1        0.5495        0.5495       0.4271      0.4271       0.4281      0.42809        1.000000    </w:t>
      </w:r>
    </w:p>
    <w:p w14:paraId="5EFBA62B" w14:textId="77777777" w:rsidR="00A135CF" w:rsidRDefault="00FB191D" w:rsidP="00FB191D">
      <w:pPr>
        <w:pStyle w:val="PlainText"/>
        <w:rPr>
          <w:sz w:val="16"/>
          <w:szCs w:val="16"/>
        </w:rPr>
      </w:pPr>
      <w:r w:rsidRPr="00FB191D">
        <w:rPr>
          <w:sz w:val="16"/>
          <w:szCs w:val="16"/>
        </w:rPr>
        <w:t xml:space="preserve">     68           1        0.5495        0.5495       0.4872      0.4872       0.4871      0.48710        1.000000   </w:t>
      </w:r>
    </w:p>
    <w:p w14:paraId="7722B541" w14:textId="77777777" w:rsidR="00FB191D" w:rsidRPr="00FB191D" w:rsidRDefault="00FB191D" w:rsidP="00FB191D">
      <w:pPr>
        <w:pStyle w:val="PlainText"/>
        <w:rPr>
          <w:sz w:val="16"/>
          <w:szCs w:val="16"/>
        </w:rPr>
      </w:pPr>
      <w:r w:rsidRPr="00FB191D">
        <w:rPr>
          <w:sz w:val="16"/>
          <w:szCs w:val="16"/>
        </w:rPr>
        <w:t xml:space="preserve"> </w:t>
      </w:r>
    </w:p>
    <w:p w14:paraId="09908590"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08609E09"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7D9B8600" w14:textId="77777777" w:rsidR="00FB191D" w:rsidRPr="00FB191D" w:rsidRDefault="00FB191D" w:rsidP="00FB191D">
      <w:pPr>
        <w:pStyle w:val="PlainText"/>
        <w:rPr>
          <w:sz w:val="16"/>
          <w:szCs w:val="16"/>
        </w:rPr>
      </w:pPr>
      <w:r w:rsidRPr="00FB191D">
        <w:rPr>
          <w:sz w:val="16"/>
          <w:szCs w:val="16"/>
        </w:rPr>
        <w:t>@ denotes SE ratios exceeds 1.1 and sample size exceeds 45</w:t>
      </w:r>
    </w:p>
    <w:p w14:paraId="527099D2" w14:textId="77777777" w:rsidR="00FB191D" w:rsidRDefault="00FB191D" w:rsidP="00FB191D">
      <w:pPr>
        <w:pStyle w:val="PlainText"/>
        <w:rPr>
          <w:sz w:val="16"/>
          <w:szCs w:val="16"/>
        </w:rPr>
        <w:sectPr w:rsidR="00FB191D" w:rsidSect="00FB191D">
          <w:pgSz w:w="15840" w:h="12240" w:orient="landscape" w:code="1"/>
          <w:pgMar w:top="1440" w:right="1440" w:bottom="1440" w:left="1440" w:header="720" w:footer="576" w:gutter="0"/>
          <w:cols w:space="720"/>
          <w:noEndnote/>
          <w:titlePg/>
          <w:docGrid w:linePitch="299"/>
        </w:sectPr>
      </w:pPr>
    </w:p>
    <w:p w14:paraId="44C9F5D0" w14:textId="77777777" w:rsidR="00A135CF" w:rsidRDefault="00A135CF" w:rsidP="00A135CF">
      <w:pPr>
        <w:pStyle w:val="TT-TableTitle"/>
        <w:tabs>
          <w:tab w:val="clear" w:pos="1152"/>
          <w:tab w:val="left" w:pos="0"/>
        </w:tabs>
        <w:ind w:left="0" w:firstLine="0"/>
      </w:pPr>
      <w:bookmarkStart w:id="1618" w:name="_Toc54774376"/>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18"/>
    </w:p>
    <w:p w14:paraId="12E81551" w14:textId="77777777" w:rsidR="00A135CF" w:rsidRDefault="00A135CF" w:rsidP="00FB191D">
      <w:pPr>
        <w:pStyle w:val="PlainText"/>
        <w:rPr>
          <w:sz w:val="16"/>
          <w:szCs w:val="16"/>
        </w:rPr>
      </w:pPr>
    </w:p>
    <w:p w14:paraId="6C86755A" w14:textId="77777777" w:rsidR="00FB191D" w:rsidRPr="00FB191D" w:rsidRDefault="00FB191D" w:rsidP="00FB191D">
      <w:pPr>
        <w:pStyle w:val="PlainText"/>
        <w:rPr>
          <w:sz w:val="16"/>
          <w:szCs w:val="16"/>
        </w:rPr>
      </w:pPr>
      <w:r w:rsidRPr="00FB191D">
        <w:rPr>
          <w:sz w:val="16"/>
          <w:szCs w:val="16"/>
        </w:rPr>
        <w:t xml:space="preserve">DATASWAP   EXAMPLE2.SAS                  </w:t>
      </w:r>
      <w:r>
        <w:rPr>
          <w:sz w:val="16"/>
          <w:szCs w:val="16"/>
        </w:rPr>
        <w:t xml:space="preserve">                  </w:t>
      </w:r>
      <w:r w:rsidRPr="00FB191D">
        <w:rPr>
          <w:sz w:val="16"/>
          <w:szCs w:val="16"/>
        </w:rPr>
        <w:t xml:space="preserve">09:23 Wednesday, December 23, </w:t>
      </w:r>
      <w:proofErr w:type="gramStart"/>
      <w:r w:rsidRPr="00FB191D">
        <w:rPr>
          <w:sz w:val="16"/>
          <w:szCs w:val="16"/>
        </w:rPr>
        <w:t>2015  11</w:t>
      </w:r>
      <w:proofErr w:type="gramEnd"/>
    </w:p>
    <w:p w14:paraId="7D50EEFC" w14:textId="77777777" w:rsidR="00FB191D" w:rsidRPr="00FB191D" w:rsidRDefault="00FB191D" w:rsidP="00FB191D">
      <w:pPr>
        <w:pStyle w:val="PlainText"/>
        <w:rPr>
          <w:sz w:val="16"/>
          <w:szCs w:val="16"/>
        </w:rPr>
      </w:pPr>
      <w:r w:rsidRPr="00FB191D">
        <w:rPr>
          <w:sz w:val="16"/>
          <w:szCs w:val="16"/>
        </w:rPr>
        <w:t>User Only Output</w:t>
      </w:r>
    </w:p>
    <w:p w14:paraId="24ED2BF7" w14:textId="77777777" w:rsidR="00FB191D" w:rsidRPr="00FB191D" w:rsidRDefault="00FB191D" w:rsidP="00FB191D">
      <w:pPr>
        <w:pStyle w:val="PlainText"/>
        <w:rPr>
          <w:sz w:val="16"/>
          <w:szCs w:val="16"/>
        </w:rPr>
      </w:pPr>
      <w:r w:rsidRPr="00FB191D">
        <w:rPr>
          <w:sz w:val="16"/>
          <w:szCs w:val="16"/>
        </w:rPr>
        <w:t>Aggregated Level -- Changes to Swapped Variable LINKSWAP=DAGE</w:t>
      </w:r>
    </w:p>
    <w:p w14:paraId="39BC644B" w14:textId="77777777" w:rsidR="00FB191D" w:rsidRPr="00FB191D" w:rsidRDefault="00FB191D" w:rsidP="00FB191D">
      <w:pPr>
        <w:pStyle w:val="PlainText"/>
        <w:rPr>
          <w:sz w:val="16"/>
          <w:szCs w:val="16"/>
        </w:rPr>
      </w:pPr>
    </w:p>
    <w:p w14:paraId="0B60689E" w14:textId="77777777" w:rsidR="00FB191D" w:rsidRPr="00FB191D" w:rsidRDefault="00FB191D" w:rsidP="00FB191D">
      <w:pPr>
        <w:pStyle w:val="PlainText"/>
        <w:rPr>
          <w:sz w:val="16"/>
          <w:szCs w:val="16"/>
        </w:rPr>
      </w:pPr>
      <w:r w:rsidRPr="00FB191D">
        <w:rPr>
          <w:sz w:val="16"/>
          <w:szCs w:val="16"/>
        </w:rPr>
        <w:t xml:space="preserve">                                                                       Ratio of Estimated</w:t>
      </w:r>
    </w:p>
    <w:p w14:paraId="0C9A20EF" w14:textId="77777777" w:rsidR="00FB191D" w:rsidRPr="00FB191D" w:rsidRDefault="00FB191D" w:rsidP="00FB191D">
      <w:pPr>
        <w:pStyle w:val="PlainText"/>
        <w:rPr>
          <w:sz w:val="16"/>
          <w:szCs w:val="16"/>
        </w:rPr>
      </w:pPr>
      <w:r w:rsidRPr="00FB191D">
        <w:rPr>
          <w:sz w:val="16"/>
          <w:szCs w:val="16"/>
        </w:rPr>
        <w:t xml:space="preserve">                        Before/After    Weighted       Estimated        Standard Errors</w:t>
      </w:r>
    </w:p>
    <w:p w14:paraId="0FEE38C2" w14:textId="77777777" w:rsidR="00FB191D" w:rsidRPr="00FB191D" w:rsidRDefault="00FB191D" w:rsidP="00FB191D">
      <w:pPr>
        <w:pStyle w:val="PlainText"/>
        <w:rPr>
          <w:sz w:val="16"/>
          <w:szCs w:val="16"/>
        </w:rPr>
      </w:pPr>
      <w:r w:rsidRPr="00FB191D">
        <w:rPr>
          <w:sz w:val="16"/>
          <w:szCs w:val="16"/>
        </w:rPr>
        <w:t>DAGE    N     KEYOUT      Swapping        Mean      Standard Errors      (After/Before)</w:t>
      </w:r>
    </w:p>
    <w:p w14:paraId="41042C57" w14:textId="77777777" w:rsidR="00FB191D" w:rsidRPr="00FB191D" w:rsidRDefault="00FB191D" w:rsidP="00FB191D">
      <w:pPr>
        <w:pStyle w:val="PlainText"/>
        <w:rPr>
          <w:sz w:val="16"/>
          <w:szCs w:val="16"/>
        </w:rPr>
      </w:pPr>
    </w:p>
    <w:p w14:paraId="5825D27B" w14:textId="77777777" w:rsidR="00FB191D" w:rsidRPr="00FB191D" w:rsidRDefault="00FB191D" w:rsidP="00FB191D">
      <w:pPr>
        <w:pStyle w:val="PlainText"/>
        <w:rPr>
          <w:sz w:val="16"/>
          <w:szCs w:val="16"/>
        </w:rPr>
      </w:pPr>
      <w:r w:rsidRPr="00FB191D">
        <w:rPr>
          <w:sz w:val="16"/>
          <w:szCs w:val="16"/>
        </w:rPr>
        <w:t xml:space="preserve"> 18      2    SCORE        Before       270.6371        13.7863             1.000000     </w:t>
      </w:r>
    </w:p>
    <w:p w14:paraId="3E08A076" w14:textId="77777777" w:rsidR="00FB191D" w:rsidRPr="00FB191D" w:rsidRDefault="00FB191D" w:rsidP="00FB191D">
      <w:pPr>
        <w:pStyle w:val="PlainText"/>
        <w:rPr>
          <w:sz w:val="16"/>
          <w:szCs w:val="16"/>
        </w:rPr>
      </w:pPr>
      <w:r w:rsidRPr="00FB191D">
        <w:rPr>
          <w:sz w:val="16"/>
          <w:szCs w:val="16"/>
        </w:rPr>
        <w:t xml:space="preserve">                           After        270.6371        13.7863                          </w:t>
      </w:r>
    </w:p>
    <w:p w14:paraId="6C00984B" w14:textId="77777777" w:rsidR="00FB191D" w:rsidRPr="00FB191D" w:rsidRDefault="00FB191D" w:rsidP="00FB191D">
      <w:pPr>
        <w:pStyle w:val="PlainText"/>
        <w:rPr>
          <w:sz w:val="16"/>
          <w:szCs w:val="16"/>
        </w:rPr>
      </w:pPr>
      <w:r w:rsidRPr="00FB191D">
        <w:rPr>
          <w:sz w:val="16"/>
          <w:szCs w:val="16"/>
        </w:rPr>
        <w:t xml:space="preserve"> 19      7    SCORE        Before       238.6627        18.1733             1.000000     </w:t>
      </w:r>
    </w:p>
    <w:p w14:paraId="6DDF75BF" w14:textId="77777777" w:rsidR="00FB191D" w:rsidRPr="00FB191D" w:rsidRDefault="00FB191D" w:rsidP="00FB191D">
      <w:pPr>
        <w:pStyle w:val="PlainText"/>
        <w:rPr>
          <w:sz w:val="16"/>
          <w:szCs w:val="16"/>
        </w:rPr>
      </w:pPr>
      <w:r w:rsidRPr="00FB191D">
        <w:rPr>
          <w:sz w:val="16"/>
          <w:szCs w:val="16"/>
        </w:rPr>
        <w:t xml:space="preserve">                           After        238.6627        18.1733                          </w:t>
      </w:r>
    </w:p>
    <w:p w14:paraId="30B50E02" w14:textId="77777777" w:rsidR="00FB191D" w:rsidRPr="00FB191D" w:rsidRDefault="00FB191D" w:rsidP="00FB191D">
      <w:pPr>
        <w:pStyle w:val="PlainText"/>
        <w:rPr>
          <w:sz w:val="16"/>
          <w:szCs w:val="16"/>
        </w:rPr>
      </w:pPr>
      <w:r w:rsidRPr="00FB191D">
        <w:rPr>
          <w:sz w:val="16"/>
          <w:szCs w:val="16"/>
        </w:rPr>
        <w:t xml:space="preserve"> 20      9    SCORE        Before       244.4130        19.5409             1.000000     </w:t>
      </w:r>
    </w:p>
    <w:p w14:paraId="2CE732AD" w14:textId="77777777" w:rsidR="00FB191D" w:rsidRPr="00FB191D" w:rsidRDefault="00FB191D" w:rsidP="00FB191D">
      <w:pPr>
        <w:pStyle w:val="PlainText"/>
        <w:rPr>
          <w:sz w:val="16"/>
          <w:szCs w:val="16"/>
        </w:rPr>
      </w:pPr>
      <w:r w:rsidRPr="00FB191D">
        <w:rPr>
          <w:sz w:val="16"/>
          <w:szCs w:val="16"/>
        </w:rPr>
        <w:t xml:space="preserve">                           After        244.4130        19.5409                          </w:t>
      </w:r>
    </w:p>
    <w:p w14:paraId="3C8FE96B" w14:textId="77777777" w:rsidR="00FB191D" w:rsidRPr="00FB191D" w:rsidRDefault="00FB191D" w:rsidP="00FB191D">
      <w:pPr>
        <w:pStyle w:val="PlainText"/>
        <w:rPr>
          <w:sz w:val="16"/>
          <w:szCs w:val="16"/>
        </w:rPr>
      </w:pPr>
      <w:r w:rsidRPr="00FB191D">
        <w:rPr>
          <w:sz w:val="16"/>
          <w:szCs w:val="16"/>
        </w:rPr>
        <w:t xml:space="preserve"> 21      6    SCORE        Before       251.8129        25.1460             1.000000     </w:t>
      </w:r>
    </w:p>
    <w:p w14:paraId="77FA8E27" w14:textId="77777777" w:rsidR="00FB191D" w:rsidRPr="00FB191D" w:rsidRDefault="00FB191D" w:rsidP="00FB191D">
      <w:pPr>
        <w:pStyle w:val="PlainText"/>
        <w:rPr>
          <w:sz w:val="16"/>
          <w:szCs w:val="16"/>
        </w:rPr>
      </w:pPr>
      <w:r w:rsidRPr="00FB191D">
        <w:rPr>
          <w:sz w:val="16"/>
          <w:szCs w:val="16"/>
        </w:rPr>
        <w:t xml:space="preserve">                           After        251.8129        25.1460                          </w:t>
      </w:r>
    </w:p>
    <w:p w14:paraId="622C57AA" w14:textId="77777777" w:rsidR="00FB191D" w:rsidRPr="00FB191D" w:rsidRDefault="00FB191D" w:rsidP="00FB191D">
      <w:pPr>
        <w:pStyle w:val="PlainText"/>
        <w:rPr>
          <w:sz w:val="16"/>
          <w:szCs w:val="16"/>
        </w:rPr>
      </w:pPr>
      <w:r w:rsidRPr="00FB191D">
        <w:rPr>
          <w:sz w:val="16"/>
          <w:szCs w:val="16"/>
        </w:rPr>
        <w:t xml:space="preserve"> 22      6    SCORE        Before       250.3557        18.1556             1.388271     </w:t>
      </w:r>
    </w:p>
    <w:p w14:paraId="5A2C0B5E" w14:textId="77777777" w:rsidR="00FB191D" w:rsidRPr="00FB191D" w:rsidRDefault="00FB191D" w:rsidP="00FB191D">
      <w:pPr>
        <w:pStyle w:val="PlainText"/>
        <w:rPr>
          <w:sz w:val="16"/>
          <w:szCs w:val="16"/>
        </w:rPr>
      </w:pPr>
      <w:r w:rsidRPr="00FB191D">
        <w:rPr>
          <w:sz w:val="16"/>
          <w:szCs w:val="16"/>
        </w:rPr>
        <w:t xml:space="preserve">                           After        232.8726        25.2049                          </w:t>
      </w:r>
    </w:p>
    <w:p w14:paraId="66BD0397" w14:textId="77777777" w:rsidR="00FB191D" w:rsidRPr="00FB191D" w:rsidRDefault="00FB191D" w:rsidP="00FB191D">
      <w:pPr>
        <w:pStyle w:val="PlainText"/>
        <w:rPr>
          <w:sz w:val="16"/>
          <w:szCs w:val="16"/>
        </w:rPr>
      </w:pPr>
      <w:r w:rsidRPr="00FB191D">
        <w:rPr>
          <w:sz w:val="16"/>
          <w:szCs w:val="16"/>
        </w:rPr>
        <w:t xml:space="preserve"> 23      8    SCORE        Before       248.9454        13.7337             1.188903     </w:t>
      </w:r>
    </w:p>
    <w:p w14:paraId="7C3FAE04" w14:textId="77777777" w:rsidR="00FB191D" w:rsidRPr="00FB191D" w:rsidRDefault="00FB191D" w:rsidP="00FB191D">
      <w:pPr>
        <w:pStyle w:val="PlainText"/>
        <w:rPr>
          <w:sz w:val="16"/>
          <w:szCs w:val="16"/>
        </w:rPr>
      </w:pPr>
      <w:r w:rsidRPr="00FB191D">
        <w:rPr>
          <w:sz w:val="16"/>
          <w:szCs w:val="16"/>
        </w:rPr>
        <w:t xml:space="preserve">                           After        240.1141        16.3281                          </w:t>
      </w:r>
    </w:p>
    <w:p w14:paraId="3203BA74" w14:textId="77777777" w:rsidR="00FB191D" w:rsidRPr="00FB191D" w:rsidRDefault="00FB191D" w:rsidP="00FB191D">
      <w:pPr>
        <w:pStyle w:val="PlainText"/>
        <w:rPr>
          <w:sz w:val="16"/>
          <w:szCs w:val="16"/>
        </w:rPr>
      </w:pPr>
      <w:r w:rsidRPr="00FB191D">
        <w:rPr>
          <w:sz w:val="16"/>
          <w:szCs w:val="16"/>
        </w:rPr>
        <w:t xml:space="preserve"> 24      5    SCORE        Before       252.8639        27.9424             1.000000     </w:t>
      </w:r>
    </w:p>
    <w:p w14:paraId="5414B64D" w14:textId="77777777" w:rsidR="00FB191D" w:rsidRPr="00FB191D" w:rsidRDefault="00FB191D" w:rsidP="00FB191D">
      <w:pPr>
        <w:pStyle w:val="PlainText"/>
        <w:rPr>
          <w:sz w:val="16"/>
          <w:szCs w:val="16"/>
        </w:rPr>
      </w:pPr>
      <w:r w:rsidRPr="00FB191D">
        <w:rPr>
          <w:sz w:val="16"/>
          <w:szCs w:val="16"/>
        </w:rPr>
        <w:t xml:space="preserve">                           After        252.8639        27.9424                          </w:t>
      </w:r>
    </w:p>
    <w:p w14:paraId="39A290B9" w14:textId="77777777" w:rsidR="00FB191D" w:rsidRPr="00FB191D" w:rsidRDefault="00FB191D" w:rsidP="00FB191D">
      <w:pPr>
        <w:pStyle w:val="PlainText"/>
        <w:rPr>
          <w:sz w:val="16"/>
          <w:szCs w:val="16"/>
        </w:rPr>
      </w:pPr>
      <w:r w:rsidRPr="00FB191D">
        <w:rPr>
          <w:sz w:val="16"/>
          <w:szCs w:val="16"/>
        </w:rPr>
        <w:t xml:space="preserve"> 25      7    SCORE        Before       233.2826        15.1436             1.000000     </w:t>
      </w:r>
    </w:p>
    <w:p w14:paraId="2C96E080" w14:textId="77777777" w:rsidR="00FB191D" w:rsidRPr="00FB191D" w:rsidRDefault="00FB191D" w:rsidP="00FB191D">
      <w:pPr>
        <w:pStyle w:val="PlainText"/>
        <w:rPr>
          <w:sz w:val="16"/>
          <w:szCs w:val="16"/>
        </w:rPr>
      </w:pPr>
      <w:r w:rsidRPr="00FB191D">
        <w:rPr>
          <w:sz w:val="16"/>
          <w:szCs w:val="16"/>
        </w:rPr>
        <w:t xml:space="preserve">                           After        233.2826        15.1436                          </w:t>
      </w:r>
    </w:p>
    <w:p w14:paraId="332F596E" w14:textId="77777777" w:rsidR="00FB191D" w:rsidRPr="00FB191D" w:rsidRDefault="00FB191D" w:rsidP="00FB191D">
      <w:pPr>
        <w:pStyle w:val="PlainText"/>
        <w:rPr>
          <w:sz w:val="16"/>
          <w:szCs w:val="16"/>
        </w:rPr>
      </w:pPr>
      <w:r w:rsidRPr="00FB191D">
        <w:rPr>
          <w:sz w:val="16"/>
          <w:szCs w:val="16"/>
        </w:rPr>
        <w:t xml:space="preserve"> 26     12    SCORE        Before       232.9787        12.1147             1.061938     </w:t>
      </w:r>
    </w:p>
    <w:p w14:paraId="3A869D04" w14:textId="77777777" w:rsidR="00FB191D" w:rsidRPr="00FB191D" w:rsidRDefault="00FB191D" w:rsidP="00FB191D">
      <w:pPr>
        <w:pStyle w:val="PlainText"/>
        <w:rPr>
          <w:sz w:val="16"/>
          <w:szCs w:val="16"/>
        </w:rPr>
      </w:pPr>
      <w:r w:rsidRPr="00FB191D">
        <w:rPr>
          <w:sz w:val="16"/>
          <w:szCs w:val="16"/>
        </w:rPr>
        <w:t xml:space="preserve">                           After        228.6493        12.8650                          </w:t>
      </w:r>
    </w:p>
    <w:p w14:paraId="594263F0" w14:textId="77777777" w:rsidR="00FB191D" w:rsidRPr="00FB191D" w:rsidRDefault="00FB191D" w:rsidP="00FB191D">
      <w:pPr>
        <w:pStyle w:val="PlainText"/>
        <w:rPr>
          <w:sz w:val="16"/>
          <w:szCs w:val="16"/>
        </w:rPr>
      </w:pPr>
      <w:r w:rsidRPr="00FB191D">
        <w:rPr>
          <w:sz w:val="16"/>
          <w:szCs w:val="16"/>
        </w:rPr>
        <w:t xml:space="preserve"> 27      7    SCORE        Before       217.0387        27.5774             1.052442     </w:t>
      </w:r>
    </w:p>
    <w:p w14:paraId="6300E4F2" w14:textId="77777777" w:rsidR="00FB191D" w:rsidRPr="00FB191D" w:rsidRDefault="00FB191D" w:rsidP="00FB191D">
      <w:pPr>
        <w:pStyle w:val="PlainText"/>
        <w:rPr>
          <w:sz w:val="16"/>
          <w:szCs w:val="16"/>
        </w:rPr>
      </w:pPr>
      <w:r w:rsidRPr="00FB191D">
        <w:rPr>
          <w:sz w:val="16"/>
          <w:szCs w:val="16"/>
        </w:rPr>
        <w:t xml:space="preserve">                           After        226.0862        29.0236                          </w:t>
      </w:r>
    </w:p>
    <w:p w14:paraId="345C144C" w14:textId="77777777" w:rsidR="00FB191D" w:rsidRPr="00FB191D" w:rsidRDefault="00FB191D" w:rsidP="00FB191D">
      <w:pPr>
        <w:pStyle w:val="PlainText"/>
        <w:rPr>
          <w:sz w:val="16"/>
          <w:szCs w:val="16"/>
        </w:rPr>
      </w:pPr>
      <w:r w:rsidRPr="00FB191D">
        <w:rPr>
          <w:sz w:val="16"/>
          <w:szCs w:val="16"/>
        </w:rPr>
        <w:t xml:space="preserve"> 28     12    SCORE        Before       252.0289        12.3718             1.000000     </w:t>
      </w:r>
    </w:p>
    <w:p w14:paraId="4B836F2A" w14:textId="77777777" w:rsidR="00FB191D" w:rsidRPr="00FB191D" w:rsidRDefault="00FB191D" w:rsidP="00FB191D">
      <w:pPr>
        <w:pStyle w:val="PlainText"/>
        <w:rPr>
          <w:sz w:val="16"/>
          <w:szCs w:val="16"/>
        </w:rPr>
      </w:pPr>
      <w:r w:rsidRPr="00FB191D">
        <w:rPr>
          <w:sz w:val="16"/>
          <w:szCs w:val="16"/>
        </w:rPr>
        <w:t xml:space="preserve">                           After        252.0289        12.3718                          </w:t>
      </w:r>
    </w:p>
    <w:p w14:paraId="0C4C8A02" w14:textId="77777777" w:rsidR="00FB191D" w:rsidRPr="00FB191D" w:rsidRDefault="00FB191D" w:rsidP="00FB191D">
      <w:pPr>
        <w:pStyle w:val="PlainText"/>
        <w:rPr>
          <w:sz w:val="16"/>
          <w:szCs w:val="16"/>
        </w:rPr>
      </w:pPr>
      <w:r w:rsidRPr="00FB191D">
        <w:rPr>
          <w:sz w:val="16"/>
          <w:szCs w:val="16"/>
        </w:rPr>
        <w:t xml:space="preserve"> 29      6    SCORE        Before       262.8960        16.1375             1.000017     </w:t>
      </w:r>
    </w:p>
    <w:p w14:paraId="6F5729D8" w14:textId="77777777" w:rsidR="00FB191D" w:rsidRPr="00FB191D" w:rsidRDefault="00FB191D" w:rsidP="00FB191D">
      <w:pPr>
        <w:pStyle w:val="PlainText"/>
        <w:rPr>
          <w:sz w:val="16"/>
          <w:szCs w:val="16"/>
        </w:rPr>
      </w:pPr>
      <w:r w:rsidRPr="00FB191D">
        <w:rPr>
          <w:sz w:val="16"/>
          <w:szCs w:val="16"/>
        </w:rPr>
        <w:t xml:space="preserve">                           After        262.8028        16.1378                          </w:t>
      </w:r>
    </w:p>
    <w:p w14:paraId="7DED295E" w14:textId="77777777" w:rsidR="00FB191D" w:rsidRPr="00FB191D" w:rsidRDefault="00FB191D" w:rsidP="00FB191D">
      <w:pPr>
        <w:pStyle w:val="PlainText"/>
        <w:rPr>
          <w:sz w:val="16"/>
          <w:szCs w:val="16"/>
        </w:rPr>
      </w:pPr>
      <w:r w:rsidRPr="00FB191D">
        <w:rPr>
          <w:sz w:val="16"/>
          <w:szCs w:val="16"/>
        </w:rPr>
        <w:t xml:space="preserve"> 30      6    SCORE        Before       207.7303        36.5747             1.000000     </w:t>
      </w:r>
    </w:p>
    <w:p w14:paraId="0E58FC8E" w14:textId="77777777" w:rsidR="00FB191D" w:rsidRPr="00FB191D" w:rsidRDefault="00FB191D" w:rsidP="00FB191D">
      <w:pPr>
        <w:pStyle w:val="PlainText"/>
        <w:rPr>
          <w:sz w:val="16"/>
          <w:szCs w:val="16"/>
        </w:rPr>
      </w:pPr>
      <w:r w:rsidRPr="00FB191D">
        <w:rPr>
          <w:sz w:val="16"/>
          <w:szCs w:val="16"/>
        </w:rPr>
        <w:t xml:space="preserve">                           After        207.7303        36.5747                          </w:t>
      </w:r>
    </w:p>
    <w:p w14:paraId="06DD7B60" w14:textId="77777777" w:rsidR="00FB191D" w:rsidRPr="00FB191D" w:rsidRDefault="00FB191D" w:rsidP="00FB191D">
      <w:pPr>
        <w:pStyle w:val="PlainText"/>
        <w:rPr>
          <w:sz w:val="16"/>
          <w:szCs w:val="16"/>
        </w:rPr>
      </w:pPr>
      <w:r w:rsidRPr="00FB191D">
        <w:rPr>
          <w:sz w:val="16"/>
          <w:szCs w:val="16"/>
        </w:rPr>
        <w:t xml:space="preserve"> 31      7    SCORE        Before       242.1075        19.9642             1.000774     </w:t>
      </w:r>
    </w:p>
    <w:p w14:paraId="79D2D6A8" w14:textId="77777777" w:rsidR="00FB191D" w:rsidRPr="00FB191D" w:rsidRDefault="00FB191D" w:rsidP="00FB191D">
      <w:pPr>
        <w:pStyle w:val="PlainText"/>
        <w:rPr>
          <w:sz w:val="16"/>
          <w:szCs w:val="16"/>
        </w:rPr>
      </w:pPr>
      <w:r w:rsidRPr="00FB191D">
        <w:rPr>
          <w:sz w:val="16"/>
          <w:szCs w:val="16"/>
        </w:rPr>
        <w:t xml:space="preserve">                           After        241.3216        19.9797                          </w:t>
      </w:r>
    </w:p>
    <w:p w14:paraId="2881E17F" w14:textId="77777777" w:rsidR="00FB191D" w:rsidRPr="00FB191D" w:rsidRDefault="00FB191D" w:rsidP="00FB191D">
      <w:pPr>
        <w:pStyle w:val="PlainText"/>
        <w:rPr>
          <w:sz w:val="16"/>
          <w:szCs w:val="16"/>
        </w:rPr>
      </w:pPr>
      <w:r w:rsidRPr="00FB191D">
        <w:rPr>
          <w:sz w:val="16"/>
          <w:szCs w:val="16"/>
        </w:rPr>
        <w:t xml:space="preserve"> 32      6    SCORE        Before       281.7871        20.2525             1.000000     </w:t>
      </w:r>
    </w:p>
    <w:p w14:paraId="19B47F5C" w14:textId="77777777" w:rsidR="00FB191D" w:rsidRPr="00FB191D" w:rsidRDefault="00FB191D" w:rsidP="00FB191D">
      <w:pPr>
        <w:pStyle w:val="PlainText"/>
        <w:rPr>
          <w:sz w:val="16"/>
          <w:szCs w:val="16"/>
        </w:rPr>
      </w:pPr>
      <w:r w:rsidRPr="00FB191D">
        <w:rPr>
          <w:sz w:val="16"/>
          <w:szCs w:val="16"/>
        </w:rPr>
        <w:t xml:space="preserve">                           After        281.7871        20.2525                          </w:t>
      </w:r>
    </w:p>
    <w:p w14:paraId="3C86A511" w14:textId="77777777" w:rsidR="00FB191D" w:rsidRPr="00FB191D" w:rsidRDefault="00FB191D" w:rsidP="00FB191D">
      <w:pPr>
        <w:pStyle w:val="PlainText"/>
        <w:rPr>
          <w:sz w:val="16"/>
          <w:szCs w:val="16"/>
        </w:rPr>
      </w:pPr>
      <w:r w:rsidRPr="00FB191D">
        <w:rPr>
          <w:sz w:val="16"/>
          <w:szCs w:val="16"/>
        </w:rPr>
        <w:t xml:space="preserve"> 33      7    SCORE        Before       257.2944        14.0683             1.000000     </w:t>
      </w:r>
    </w:p>
    <w:p w14:paraId="1477634E" w14:textId="77777777" w:rsidR="00FB191D" w:rsidRPr="00FB191D" w:rsidRDefault="00FB191D" w:rsidP="00FB191D">
      <w:pPr>
        <w:pStyle w:val="PlainText"/>
        <w:rPr>
          <w:sz w:val="16"/>
          <w:szCs w:val="16"/>
        </w:rPr>
      </w:pPr>
      <w:r w:rsidRPr="00FB191D">
        <w:rPr>
          <w:sz w:val="16"/>
          <w:szCs w:val="16"/>
        </w:rPr>
        <w:t xml:space="preserve">                           After        257.2944        14.0683                          </w:t>
      </w:r>
    </w:p>
    <w:p w14:paraId="432970EA" w14:textId="77777777" w:rsidR="00FB191D" w:rsidRPr="00FB191D" w:rsidRDefault="00FB191D" w:rsidP="00FB191D">
      <w:pPr>
        <w:pStyle w:val="PlainText"/>
        <w:rPr>
          <w:sz w:val="16"/>
          <w:szCs w:val="16"/>
        </w:rPr>
      </w:pPr>
      <w:r w:rsidRPr="00FB191D">
        <w:rPr>
          <w:sz w:val="16"/>
          <w:szCs w:val="16"/>
        </w:rPr>
        <w:t xml:space="preserve"> 34      6    SCORE        Before       204.8023        26.3751             1.000000     </w:t>
      </w:r>
    </w:p>
    <w:p w14:paraId="27DDA916" w14:textId="77777777" w:rsidR="00FB191D" w:rsidRPr="00FB191D" w:rsidRDefault="00FB191D" w:rsidP="00FB191D">
      <w:pPr>
        <w:pStyle w:val="PlainText"/>
        <w:rPr>
          <w:sz w:val="16"/>
          <w:szCs w:val="16"/>
        </w:rPr>
      </w:pPr>
      <w:r w:rsidRPr="00FB191D">
        <w:rPr>
          <w:sz w:val="16"/>
          <w:szCs w:val="16"/>
        </w:rPr>
        <w:t xml:space="preserve">                           After        204.8023        26.3751                          </w:t>
      </w:r>
    </w:p>
    <w:p w14:paraId="7DAC6FEE" w14:textId="77777777" w:rsidR="00FB191D" w:rsidRPr="00FB191D" w:rsidRDefault="00FB191D" w:rsidP="00FB191D">
      <w:pPr>
        <w:pStyle w:val="PlainText"/>
        <w:rPr>
          <w:sz w:val="16"/>
          <w:szCs w:val="16"/>
        </w:rPr>
      </w:pPr>
      <w:r w:rsidRPr="00FB191D">
        <w:rPr>
          <w:sz w:val="16"/>
          <w:szCs w:val="16"/>
        </w:rPr>
        <w:t xml:space="preserve"> 35      8    SCORE        Before       197.9061        27.5678             1.000000     </w:t>
      </w:r>
    </w:p>
    <w:p w14:paraId="5B4EED7A" w14:textId="77777777" w:rsidR="00FB191D" w:rsidRPr="00FB191D" w:rsidRDefault="00FB191D" w:rsidP="00FB191D">
      <w:pPr>
        <w:pStyle w:val="PlainText"/>
        <w:rPr>
          <w:sz w:val="16"/>
          <w:szCs w:val="16"/>
        </w:rPr>
      </w:pPr>
      <w:r w:rsidRPr="00FB191D">
        <w:rPr>
          <w:sz w:val="16"/>
          <w:szCs w:val="16"/>
        </w:rPr>
        <w:t xml:space="preserve">                           After        197.9061        27.5678                          </w:t>
      </w:r>
    </w:p>
    <w:p w14:paraId="7DF9506F" w14:textId="77777777" w:rsidR="00FB191D" w:rsidRPr="00FB191D" w:rsidRDefault="00FB191D" w:rsidP="00FB191D">
      <w:pPr>
        <w:pStyle w:val="PlainText"/>
        <w:rPr>
          <w:sz w:val="16"/>
          <w:szCs w:val="16"/>
        </w:rPr>
      </w:pPr>
      <w:r w:rsidRPr="00FB191D">
        <w:rPr>
          <w:sz w:val="16"/>
          <w:szCs w:val="16"/>
        </w:rPr>
        <w:t xml:space="preserve"> 36      2    SCORE        Before       223.3839        19.5497             1.000000     </w:t>
      </w:r>
    </w:p>
    <w:p w14:paraId="608FC0D6" w14:textId="77777777" w:rsidR="00FB191D" w:rsidRPr="00FB191D" w:rsidRDefault="00FB191D" w:rsidP="00FB191D">
      <w:pPr>
        <w:pStyle w:val="PlainText"/>
        <w:rPr>
          <w:sz w:val="16"/>
          <w:szCs w:val="16"/>
        </w:rPr>
      </w:pPr>
      <w:r w:rsidRPr="00FB191D">
        <w:rPr>
          <w:sz w:val="16"/>
          <w:szCs w:val="16"/>
        </w:rPr>
        <w:t xml:space="preserve">                           After        223.3839        19.5497                          </w:t>
      </w:r>
    </w:p>
    <w:p w14:paraId="05E5BE2B" w14:textId="77777777" w:rsidR="00FB191D" w:rsidRPr="00FB191D" w:rsidRDefault="00FB191D" w:rsidP="00FB191D">
      <w:pPr>
        <w:pStyle w:val="PlainText"/>
        <w:rPr>
          <w:sz w:val="16"/>
          <w:szCs w:val="16"/>
        </w:rPr>
      </w:pPr>
      <w:r w:rsidRPr="00FB191D">
        <w:rPr>
          <w:sz w:val="16"/>
          <w:szCs w:val="16"/>
        </w:rPr>
        <w:t xml:space="preserve"> 37      7    SCORE        Before       277.1285         9.9739             1.000000     </w:t>
      </w:r>
    </w:p>
    <w:p w14:paraId="59BD24BA" w14:textId="77777777" w:rsidR="00FB191D" w:rsidRPr="00FB191D" w:rsidRDefault="00FB191D" w:rsidP="00FB191D">
      <w:pPr>
        <w:pStyle w:val="PlainText"/>
        <w:rPr>
          <w:sz w:val="16"/>
          <w:szCs w:val="16"/>
        </w:rPr>
      </w:pPr>
      <w:r w:rsidRPr="00FB191D">
        <w:rPr>
          <w:sz w:val="16"/>
          <w:szCs w:val="16"/>
        </w:rPr>
        <w:t xml:space="preserve">                           After        277.1285         9.9739                          </w:t>
      </w:r>
    </w:p>
    <w:p w14:paraId="4836DABF" w14:textId="77777777" w:rsidR="00FB191D" w:rsidRPr="00FB191D" w:rsidRDefault="00FB191D" w:rsidP="00FB191D">
      <w:pPr>
        <w:pStyle w:val="PlainText"/>
        <w:rPr>
          <w:sz w:val="16"/>
          <w:szCs w:val="16"/>
        </w:rPr>
      </w:pPr>
      <w:r w:rsidRPr="00FB191D">
        <w:rPr>
          <w:sz w:val="16"/>
          <w:szCs w:val="16"/>
        </w:rPr>
        <w:t xml:space="preserve"> 38      5    SCORE        Before       253.0645        19.3166             1.000000     </w:t>
      </w:r>
    </w:p>
    <w:p w14:paraId="7B72AFCB" w14:textId="77777777" w:rsidR="00FB191D" w:rsidRPr="00FB191D" w:rsidRDefault="00FB191D" w:rsidP="00FB191D">
      <w:pPr>
        <w:pStyle w:val="PlainText"/>
        <w:rPr>
          <w:sz w:val="16"/>
          <w:szCs w:val="16"/>
        </w:rPr>
      </w:pPr>
      <w:r w:rsidRPr="00FB191D">
        <w:rPr>
          <w:sz w:val="16"/>
          <w:szCs w:val="16"/>
        </w:rPr>
        <w:t xml:space="preserve">                           After        253.0645        19.3166                          </w:t>
      </w:r>
    </w:p>
    <w:p w14:paraId="79CEF9DA" w14:textId="77777777" w:rsidR="00FB191D" w:rsidRPr="00FB191D" w:rsidRDefault="00FB191D" w:rsidP="00FB191D">
      <w:pPr>
        <w:pStyle w:val="PlainText"/>
        <w:rPr>
          <w:sz w:val="16"/>
          <w:szCs w:val="16"/>
        </w:rPr>
      </w:pPr>
      <w:r w:rsidRPr="00FB191D">
        <w:rPr>
          <w:sz w:val="16"/>
          <w:szCs w:val="16"/>
        </w:rPr>
        <w:t xml:space="preserve"> 39      4    SCORE        Before       258.7778        21.3196             1.331556     </w:t>
      </w:r>
    </w:p>
    <w:p w14:paraId="14540AD2" w14:textId="77777777" w:rsidR="00FB191D" w:rsidRPr="00FB191D" w:rsidRDefault="00FB191D" w:rsidP="00FB191D">
      <w:pPr>
        <w:pStyle w:val="PlainText"/>
        <w:rPr>
          <w:sz w:val="16"/>
          <w:szCs w:val="16"/>
        </w:rPr>
      </w:pPr>
      <w:r w:rsidRPr="00FB191D">
        <w:rPr>
          <w:sz w:val="16"/>
          <w:szCs w:val="16"/>
        </w:rPr>
        <w:t xml:space="preserve">                           After        277.5226        28.3882                          </w:t>
      </w:r>
    </w:p>
    <w:p w14:paraId="772FE00B" w14:textId="77777777" w:rsidR="00FB191D" w:rsidRPr="00FB191D" w:rsidRDefault="00FB191D" w:rsidP="00FB191D">
      <w:pPr>
        <w:pStyle w:val="PlainText"/>
        <w:rPr>
          <w:sz w:val="16"/>
          <w:szCs w:val="16"/>
        </w:rPr>
      </w:pPr>
      <w:r w:rsidRPr="00FB191D">
        <w:rPr>
          <w:sz w:val="16"/>
          <w:szCs w:val="16"/>
        </w:rPr>
        <w:t xml:space="preserve"> 40      5    SCORE        Before       222.2087        19.6368             1.000000     </w:t>
      </w:r>
    </w:p>
    <w:p w14:paraId="02B30A53" w14:textId="77777777" w:rsidR="00FB191D" w:rsidRPr="00FB191D" w:rsidRDefault="00FB191D" w:rsidP="00FB191D">
      <w:pPr>
        <w:pStyle w:val="PlainText"/>
        <w:rPr>
          <w:sz w:val="16"/>
          <w:szCs w:val="16"/>
        </w:rPr>
      </w:pPr>
      <w:r w:rsidRPr="00FB191D">
        <w:rPr>
          <w:sz w:val="16"/>
          <w:szCs w:val="16"/>
        </w:rPr>
        <w:t xml:space="preserve">                           After        222.2087        19.6368                          </w:t>
      </w:r>
    </w:p>
    <w:p w14:paraId="299FBD3D" w14:textId="77777777" w:rsidR="00FB191D" w:rsidRPr="00FB191D" w:rsidRDefault="00FB191D" w:rsidP="00FB191D">
      <w:pPr>
        <w:pStyle w:val="PlainText"/>
        <w:rPr>
          <w:sz w:val="16"/>
          <w:szCs w:val="16"/>
        </w:rPr>
      </w:pPr>
      <w:r w:rsidRPr="00FB191D">
        <w:rPr>
          <w:sz w:val="16"/>
          <w:szCs w:val="16"/>
        </w:rPr>
        <w:t xml:space="preserve"> 41      9    SCORE        Before       151.2064        29.4209             1.000000     </w:t>
      </w:r>
    </w:p>
    <w:p w14:paraId="702B91A5" w14:textId="77777777" w:rsidR="00FB191D" w:rsidRPr="00FB191D" w:rsidRDefault="00FB191D" w:rsidP="00FB191D">
      <w:pPr>
        <w:pStyle w:val="PlainText"/>
        <w:rPr>
          <w:sz w:val="16"/>
          <w:szCs w:val="16"/>
        </w:rPr>
      </w:pPr>
      <w:r w:rsidRPr="00FB191D">
        <w:rPr>
          <w:sz w:val="16"/>
          <w:szCs w:val="16"/>
        </w:rPr>
        <w:t xml:space="preserve">                           After        151.2064        29.4209                          </w:t>
      </w:r>
    </w:p>
    <w:p w14:paraId="527F5888" w14:textId="77777777" w:rsidR="00FB191D" w:rsidRPr="00FB191D" w:rsidRDefault="00FB191D" w:rsidP="00FB191D">
      <w:pPr>
        <w:pStyle w:val="PlainText"/>
        <w:rPr>
          <w:sz w:val="16"/>
          <w:szCs w:val="16"/>
        </w:rPr>
      </w:pPr>
      <w:r w:rsidRPr="00FB191D">
        <w:rPr>
          <w:sz w:val="16"/>
          <w:szCs w:val="16"/>
        </w:rPr>
        <w:t xml:space="preserve"> 42      4    SCORE        Before       276.4834         7.8304             1.000000     </w:t>
      </w:r>
    </w:p>
    <w:p w14:paraId="7A744154" w14:textId="77777777" w:rsidR="00FB191D" w:rsidRPr="00FB191D" w:rsidRDefault="00FB191D" w:rsidP="00FB191D">
      <w:pPr>
        <w:pStyle w:val="PlainText"/>
        <w:rPr>
          <w:sz w:val="16"/>
          <w:szCs w:val="16"/>
        </w:rPr>
      </w:pPr>
      <w:r w:rsidRPr="00FB191D">
        <w:rPr>
          <w:sz w:val="16"/>
          <w:szCs w:val="16"/>
        </w:rPr>
        <w:t xml:space="preserve">                           After        276.4834         7.8304                          </w:t>
      </w:r>
    </w:p>
    <w:p w14:paraId="58FB313E" w14:textId="77777777" w:rsidR="00FB191D" w:rsidRPr="00FB191D" w:rsidRDefault="00FB191D" w:rsidP="00FB191D">
      <w:pPr>
        <w:pStyle w:val="PlainText"/>
        <w:rPr>
          <w:sz w:val="16"/>
          <w:szCs w:val="16"/>
        </w:rPr>
      </w:pPr>
      <w:r w:rsidRPr="00FB191D">
        <w:rPr>
          <w:sz w:val="16"/>
          <w:szCs w:val="16"/>
        </w:rPr>
        <w:t xml:space="preserve"> 43      3    SCORE        Before       278.6246        13.7719             1.000000     </w:t>
      </w:r>
    </w:p>
    <w:p w14:paraId="379D0FEF" w14:textId="77777777" w:rsidR="00FB191D" w:rsidRPr="00FB191D" w:rsidRDefault="00FB191D" w:rsidP="00FB191D">
      <w:pPr>
        <w:pStyle w:val="PlainText"/>
        <w:rPr>
          <w:sz w:val="16"/>
          <w:szCs w:val="16"/>
        </w:rPr>
      </w:pPr>
      <w:r w:rsidRPr="00FB191D">
        <w:rPr>
          <w:sz w:val="16"/>
          <w:szCs w:val="16"/>
        </w:rPr>
        <w:t xml:space="preserve">                           After        278.6246        13.7719                          </w:t>
      </w:r>
    </w:p>
    <w:p w14:paraId="1F7919B2" w14:textId="77777777" w:rsidR="00FB191D" w:rsidRPr="00FB191D" w:rsidRDefault="00FB191D" w:rsidP="00FB191D">
      <w:pPr>
        <w:pStyle w:val="PlainText"/>
        <w:rPr>
          <w:sz w:val="16"/>
          <w:szCs w:val="16"/>
        </w:rPr>
      </w:pPr>
      <w:r w:rsidRPr="00FB191D">
        <w:rPr>
          <w:sz w:val="16"/>
          <w:szCs w:val="16"/>
        </w:rPr>
        <w:t xml:space="preserve"> 44      1    SCORE        Before       209.1415         0.0000                          </w:t>
      </w:r>
    </w:p>
    <w:p w14:paraId="03DB7B4A" w14:textId="77777777" w:rsidR="00FB191D" w:rsidRPr="00FB191D" w:rsidRDefault="00FB191D" w:rsidP="00FB191D">
      <w:pPr>
        <w:pStyle w:val="PlainText"/>
        <w:rPr>
          <w:sz w:val="16"/>
          <w:szCs w:val="16"/>
        </w:rPr>
      </w:pPr>
      <w:r w:rsidRPr="00FB191D">
        <w:rPr>
          <w:sz w:val="16"/>
          <w:szCs w:val="16"/>
        </w:rPr>
        <w:t xml:space="preserve">                           After        255.0729        45.9314                          </w:t>
      </w:r>
    </w:p>
    <w:p w14:paraId="16156D26" w14:textId="77777777" w:rsidR="00FB191D" w:rsidRPr="00FB191D" w:rsidRDefault="00FB191D" w:rsidP="00FB191D">
      <w:pPr>
        <w:pStyle w:val="PlainText"/>
        <w:rPr>
          <w:sz w:val="16"/>
          <w:szCs w:val="16"/>
        </w:rPr>
      </w:pPr>
      <w:r w:rsidRPr="00FB191D">
        <w:rPr>
          <w:sz w:val="16"/>
          <w:szCs w:val="16"/>
        </w:rPr>
        <w:t xml:space="preserve"> 45      3    SCORE        Before       264.1727         9.8261             2.512344     </w:t>
      </w:r>
    </w:p>
    <w:p w14:paraId="4F09052C" w14:textId="77777777" w:rsidR="00FB191D" w:rsidRPr="00FB191D" w:rsidRDefault="00FB191D" w:rsidP="00FB191D">
      <w:pPr>
        <w:pStyle w:val="PlainText"/>
        <w:rPr>
          <w:sz w:val="16"/>
          <w:szCs w:val="16"/>
        </w:rPr>
      </w:pPr>
      <w:r w:rsidRPr="00FB191D">
        <w:rPr>
          <w:sz w:val="16"/>
          <w:szCs w:val="16"/>
        </w:rPr>
        <w:t xml:space="preserve">                           After        241.5261        24.6864                          </w:t>
      </w:r>
    </w:p>
    <w:p w14:paraId="281855EF" w14:textId="77777777" w:rsidR="00FB191D" w:rsidRPr="00FB191D" w:rsidRDefault="00FB191D" w:rsidP="00FB191D">
      <w:pPr>
        <w:pStyle w:val="PlainText"/>
        <w:rPr>
          <w:sz w:val="16"/>
          <w:szCs w:val="16"/>
        </w:rPr>
      </w:pPr>
      <w:r w:rsidRPr="00FB191D">
        <w:rPr>
          <w:sz w:val="16"/>
          <w:szCs w:val="16"/>
        </w:rPr>
        <w:t xml:space="preserve"> 47      1    SCORE        Before       220.8250         0.0000                          </w:t>
      </w:r>
    </w:p>
    <w:p w14:paraId="48A56959" w14:textId="77777777" w:rsidR="00FB191D" w:rsidRPr="00FB191D" w:rsidRDefault="00FB191D" w:rsidP="00FB191D">
      <w:pPr>
        <w:pStyle w:val="PlainText"/>
        <w:rPr>
          <w:sz w:val="16"/>
          <w:szCs w:val="16"/>
        </w:rPr>
      </w:pPr>
      <w:r w:rsidRPr="00FB191D">
        <w:rPr>
          <w:sz w:val="16"/>
          <w:szCs w:val="16"/>
        </w:rPr>
        <w:t xml:space="preserve">                           After        220.8250         0.0000                          </w:t>
      </w:r>
    </w:p>
    <w:p w14:paraId="0CC745AA" w14:textId="77777777" w:rsidR="00FB191D" w:rsidRPr="00FB191D" w:rsidRDefault="00FB191D" w:rsidP="00FB191D">
      <w:pPr>
        <w:pStyle w:val="PlainText"/>
        <w:rPr>
          <w:sz w:val="16"/>
          <w:szCs w:val="16"/>
        </w:rPr>
      </w:pPr>
      <w:r w:rsidRPr="00FB191D">
        <w:rPr>
          <w:sz w:val="16"/>
          <w:szCs w:val="16"/>
        </w:rPr>
        <w:t xml:space="preserve"> 48      1    SCORE        Before        61.2798         0.0000                          </w:t>
      </w:r>
    </w:p>
    <w:p w14:paraId="53C8456D" w14:textId="77777777" w:rsidR="00FB191D" w:rsidRPr="00FB191D" w:rsidRDefault="00FB191D" w:rsidP="00FB191D">
      <w:pPr>
        <w:pStyle w:val="PlainText"/>
        <w:rPr>
          <w:sz w:val="16"/>
          <w:szCs w:val="16"/>
        </w:rPr>
      </w:pPr>
      <w:r w:rsidRPr="00FB191D">
        <w:rPr>
          <w:sz w:val="16"/>
          <w:szCs w:val="16"/>
        </w:rPr>
        <w:t xml:space="preserve">                           After         61.2798         0.0000                          </w:t>
      </w:r>
    </w:p>
    <w:p w14:paraId="451C490E" w14:textId="77777777" w:rsidR="00FB191D" w:rsidRPr="00FB191D" w:rsidRDefault="00FB191D" w:rsidP="00FB191D">
      <w:pPr>
        <w:pStyle w:val="PlainText"/>
        <w:rPr>
          <w:sz w:val="16"/>
          <w:szCs w:val="16"/>
        </w:rPr>
      </w:pPr>
      <w:r w:rsidRPr="00FB191D">
        <w:rPr>
          <w:sz w:val="16"/>
          <w:szCs w:val="16"/>
        </w:rPr>
        <w:t xml:space="preserve"> 49      3    SCORE        Before       213.2606        39.3590             1.296403     </w:t>
      </w:r>
    </w:p>
    <w:p w14:paraId="692B6B7C" w14:textId="77777777" w:rsidR="00FB191D" w:rsidRPr="00FB191D" w:rsidRDefault="00FB191D" w:rsidP="00FB191D">
      <w:pPr>
        <w:pStyle w:val="PlainText"/>
        <w:rPr>
          <w:sz w:val="16"/>
          <w:szCs w:val="16"/>
        </w:rPr>
      </w:pPr>
      <w:r w:rsidRPr="00FB191D">
        <w:rPr>
          <w:sz w:val="16"/>
          <w:szCs w:val="16"/>
        </w:rPr>
        <w:lastRenderedPageBreak/>
        <w:t xml:space="preserve">                           After        245.7327        51.0252                          </w:t>
      </w:r>
    </w:p>
    <w:p w14:paraId="41C7663D" w14:textId="77777777" w:rsidR="00FB191D" w:rsidRPr="00FB191D" w:rsidRDefault="00FB191D" w:rsidP="00FB191D">
      <w:pPr>
        <w:pStyle w:val="PlainText"/>
        <w:rPr>
          <w:sz w:val="16"/>
          <w:szCs w:val="16"/>
        </w:rPr>
      </w:pPr>
      <w:r w:rsidRPr="00FB191D">
        <w:rPr>
          <w:sz w:val="16"/>
          <w:szCs w:val="16"/>
        </w:rPr>
        <w:t xml:space="preserve"> 50      1    SCORE        Before       266.6619         0.0000                          </w:t>
      </w:r>
    </w:p>
    <w:p w14:paraId="19AA051C" w14:textId="77777777" w:rsidR="00FB191D" w:rsidRPr="00FB191D" w:rsidRDefault="00FB191D" w:rsidP="00FB191D">
      <w:pPr>
        <w:pStyle w:val="PlainText"/>
        <w:rPr>
          <w:sz w:val="16"/>
          <w:szCs w:val="16"/>
        </w:rPr>
      </w:pPr>
      <w:r w:rsidRPr="00FB191D">
        <w:rPr>
          <w:sz w:val="16"/>
          <w:szCs w:val="16"/>
        </w:rPr>
        <w:t xml:space="preserve">                           After        266.6619         0.0000                          </w:t>
      </w:r>
    </w:p>
    <w:p w14:paraId="2A92B992" w14:textId="77777777" w:rsidR="00FB191D" w:rsidRPr="00FB191D" w:rsidRDefault="00FB191D" w:rsidP="00FB191D">
      <w:pPr>
        <w:pStyle w:val="PlainText"/>
        <w:rPr>
          <w:sz w:val="16"/>
          <w:szCs w:val="16"/>
        </w:rPr>
      </w:pPr>
      <w:r w:rsidRPr="00FB191D">
        <w:rPr>
          <w:sz w:val="16"/>
          <w:szCs w:val="16"/>
        </w:rPr>
        <w:t xml:space="preserve"> 53      2    SCORE        Before       264.7618        44.2554             1.000000     </w:t>
      </w:r>
    </w:p>
    <w:p w14:paraId="59E5EAEE" w14:textId="77777777" w:rsidR="00FB191D" w:rsidRPr="00FB191D" w:rsidRDefault="00FB191D" w:rsidP="00FB191D">
      <w:pPr>
        <w:pStyle w:val="PlainText"/>
        <w:rPr>
          <w:sz w:val="16"/>
          <w:szCs w:val="16"/>
        </w:rPr>
      </w:pPr>
      <w:r w:rsidRPr="00FB191D">
        <w:rPr>
          <w:sz w:val="16"/>
          <w:szCs w:val="16"/>
        </w:rPr>
        <w:t xml:space="preserve">                           After        264.7618        44.2554                          </w:t>
      </w:r>
    </w:p>
    <w:p w14:paraId="6472A4F2" w14:textId="77777777" w:rsidR="00FB191D" w:rsidRPr="00FB191D" w:rsidRDefault="00FB191D" w:rsidP="00FB191D">
      <w:pPr>
        <w:pStyle w:val="PlainText"/>
        <w:rPr>
          <w:sz w:val="16"/>
          <w:szCs w:val="16"/>
        </w:rPr>
      </w:pPr>
      <w:r w:rsidRPr="00FB191D">
        <w:rPr>
          <w:sz w:val="16"/>
          <w:szCs w:val="16"/>
        </w:rPr>
        <w:t xml:space="preserve"> 54      1    SCORE        Before       261.1270         0.0000                          </w:t>
      </w:r>
    </w:p>
    <w:p w14:paraId="1D2EB4C1" w14:textId="77777777" w:rsidR="00FB191D" w:rsidRPr="00FB191D" w:rsidRDefault="00FB191D" w:rsidP="00FB191D">
      <w:pPr>
        <w:pStyle w:val="PlainText"/>
        <w:rPr>
          <w:sz w:val="16"/>
          <w:szCs w:val="16"/>
        </w:rPr>
      </w:pPr>
      <w:r w:rsidRPr="00FB191D">
        <w:rPr>
          <w:sz w:val="16"/>
          <w:szCs w:val="16"/>
        </w:rPr>
        <w:t xml:space="preserve"> </w:t>
      </w:r>
    </w:p>
    <w:p w14:paraId="23D9059D" w14:textId="77777777" w:rsidR="00A135CF" w:rsidRDefault="00A135CF" w:rsidP="00FB191D">
      <w:pPr>
        <w:pStyle w:val="PlainText"/>
        <w:rPr>
          <w:sz w:val="16"/>
          <w:szCs w:val="16"/>
        </w:rPr>
      </w:pPr>
    </w:p>
    <w:p w14:paraId="57B92609"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74F5047A"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76B9BB05" w14:textId="77777777" w:rsidR="00A135CF" w:rsidRDefault="00FB191D" w:rsidP="00A135CF">
      <w:pPr>
        <w:pStyle w:val="TT-TableTitle"/>
        <w:tabs>
          <w:tab w:val="clear" w:pos="1152"/>
          <w:tab w:val="left" w:pos="0"/>
        </w:tabs>
        <w:ind w:left="0" w:firstLine="0"/>
      </w:pPr>
      <w:bookmarkStart w:id="1619" w:name="_Toc54774377"/>
      <w:r w:rsidRPr="00FB191D">
        <w:rPr>
          <w:sz w:val="16"/>
          <w:szCs w:val="16"/>
        </w:rPr>
        <w:t>@ denotes SE ratios exceeds</w:t>
      </w:r>
      <w:r w:rsidR="00A135CF">
        <w:rPr>
          <w:sz w:val="16"/>
          <w:szCs w:val="16"/>
        </w:rPr>
        <w:t xml:space="preserve"> 1.1 and sample size exceeds 45</w:t>
      </w:r>
      <w:r w:rsidRPr="00FB191D">
        <w:rPr>
          <w:sz w:val="16"/>
          <w:szCs w:val="16"/>
        </w:rPr>
        <w:br w:type="page"/>
      </w:r>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19"/>
    </w:p>
    <w:p w14:paraId="4E48B503" w14:textId="77777777" w:rsidR="00A135CF" w:rsidRDefault="00A135CF" w:rsidP="00FB191D">
      <w:pPr>
        <w:pStyle w:val="PlainText"/>
        <w:rPr>
          <w:sz w:val="16"/>
          <w:szCs w:val="16"/>
        </w:rPr>
      </w:pPr>
    </w:p>
    <w:p w14:paraId="56551A37"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2015  12</w:t>
      </w:r>
      <w:proofErr w:type="gramEnd"/>
    </w:p>
    <w:p w14:paraId="19DB9FED" w14:textId="77777777" w:rsidR="00FB191D" w:rsidRPr="00FB191D" w:rsidRDefault="00FB191D" w:rsidP="00FB191D">
      <w:pPr>
        <w:pStyle w:val="PlainText"/>
        <w:rPr>
          <w:sz w:val="16"/>
          <w:szCs w:val="16"/>
        </w:rPr>
      </w:pPr>
      <w:r w:rsidRPr="00FB191D">
        <w:rPr>
          <w:sz w:val="16"/>
          <w:szCs w:val="16"/>
        </w:rPr>
        <w:t>User Only Output</w:t>
      </w:r>
    </w:p>
    <w:p w14:paraId="199308D0" w14:textId="77777777" w:rsidR="00FB191D" w:rsidRPr="00FB191D" w:rsidRDefault="00FB191D" w:rsidP="00FB191D">
      <w:pPr>
        <w:pStyle w:val="PlainText"/>
        <w:rPr>
          <w:sz w:val="16"/>
          <w:szCs w:val="16"/>
        </w:rPr>
      </w:pPr>
      <w:r w:rsidRPr="00FB191D">
        <w:rPr>
          <w:sz w:val="16"/>
          <w:szCs w:val="16"/>
        </w:rPr>
        <w:t>Aggregated Level -- Changes to Swapped Variable LINKSWAP=DAGE</w:t>
      </w:r>
    </w:p>
    <w:p w14:paraId="38C5D281" w14:textId="77777777" w:rsidR="00FB191D" w:rsidRPr="00FB191D" w:rsidRDefault="00FB191D" w:rsidP="00FB191D">
      <w:pPr>
        <w:pStyle w:val="PlainText"/>
        <w:rPr>
          <w:sz w:val="16"/>
          <w:szCs w:val="16"/>
        </w:rPr>
      </w:pPr>
    </w:p>
    <w:p w14:paraId="18296885" w14:textId="77777777" w:rsidR="00FB191D" w:rsidRPr="00FB191D" w:rsidRDefault="00FB191D" w:rsidP="00FB191D">
      <w:pPr>
        <w:pStyle w:val="PlainText"/>
        <w:rPr>
          <w:sz w:val="16"/>
          <w:szCs w:val="16"/>
        </w:rPr>
      </w:pPr>
      <w:r w:rsidRPr="00FB191D">
        <w:rPr>
          <w:sz w:val="16"/>
          <w:szCs w:val="16"/>
        </w:rPr>
        <w:t xml:space="preserve">                                                                      Ratio of Estimated</w:t>
      </w:r>
    </w:p>
    <w:p w14:paraId="079B7F00" w14:textId="77777777" w:rsidR="00FB191D" w:rsidRPr="00FB191D" w:rsidRDefault="00FB191D" w:rsidP="00FB191D">
      <w:pPr>
        <w:pStyle w:val="PlainText"/>
        <w:rPr>
          <w:sz w:val="16"/>
          <w:szCs w:val="16"/>
        </w:rPr>
      </w:pPr>
      <w:r w:rsidRPr="00FB191D">
        <w:rPr>
          <w:sz w:val="16"/>
          <w:szCs w:val="16"/>
        </w:rPr>
        <w:t xml:space="preserve">                       Before/After    Weighted       Estimated        Standard Errors</w:t>
      </w:r>
    </w:p>
    <w:p w14:paraId="7363DDD1" w14:textId="77777777" w:rsidR="00FB191D" w:rsidRPr="00FB191D" w:rsidRDefault="00FB191D" w:rsidP="00FB191D">
      <w:pPr>
        <w:pStyle w:val="PlainText"/>
        <w:rPr>
          <w:sz w:val="16"/>
          <w:szCs w:val="16"/>
        </w:rPr>
      </w:pPr>
      <w:r w:rsidRPr="00FB191D">
        <w:rPr>
          <w:sz w:val="16"/>
          <w:szCs w:val="16"/>
        </w:rPr>
        <w:t>DAGE    N    KEYOUT      Swapping        Mean      Standard Errors      (After/Before)</w:t>
      </w:r>
    </w:p>
    <w:p w14:paraId="59418B51" w14:textId="77777777" w:rsidR="00FB191D" w:rsidRPr="00FB191D" w:rsidRDefault="00FB191D" w:rsidP="00FB191D">
      <w:pPr>
        <w:pStyle w:val="PlainText"/>
        <w:rPr>
          <w:sz w:val="16"/>
          <w:szCs w:val="16"/>
        </w:rPr>
      </w:pPr>
    </w:p>
    <w:p w14:paraId="428A8DF3" w14:textId="77777777" w:rsidR="00FB191D" w:rsidRPr="00FB191D" w:rsidRDefault="00FB191D" w:rsidP="00FB191D">
      <w:pPr>
        <w:pStyle w:val="PlainText"/>
        <w:rPr>
          <w:sz w:val="16"/>
          <w:szCs w:val="16"/>
        </w:rPr>
      </w:pPr>
      <w:r w:rsidRPr="00FB191D">
        <w:rPr>
          <w:sz w:val="16"/>
          <w:szCs w:val="16"/>
        </w:rPr>
        <w:t xml:space="preserve">                          After        261.1270           0                             </w:t>
      </w:r>
    </w:p>
    <w:p w14:paraId="58746FDA" w14:textId="77777777" w:rsidR="00FB191D" w:rsidRPr="00FB191D" w:rsidRDefault="00FB191D" w:rsidP="00FB191D">
      <w:pPr>
        <w:pStyle w:val="PlainText"/>
        <w:rPr>
          <w:sz w:val="16"/>
          <w:szCs w:val="16"/>
        </w:rPr>
      </w:pPr>
      <w:r w:rsidRPr="00FB191D">
        <w:rPr>
          <w:sz w:val="16"/>
          <w:szCs w:val="16"/>
        </w:rPr>
        <w:t xml:space="preserve"> 56     1    SCORE        Before       195.0395           0                             </w:t>
      </w:r>
    </w:p>
    <w:p w14:paraId="05F3F077" w14:textId="77777777" w:rsidR="00FB191D" w:rsidRPr="00FB191D" w:rsidRDefault="00FB191D" w:rsidP="00FB191D">
      <w:pPr>
        <w:pStyle w:val="PlainText"/>
        <w:rPr>
          <w:sz w:val="16"/>
          <w:szCs w:val="16"/>
        </w:rPr>
      </w:pPr>
      <w:r w:rsidRPr="00FB191D">
        <w:rPr>
          <w:sz w:val="16"/>
          <w:szCs w:val="16"/>
        </w:rPr>
        <w:t xml:space="preserve">                          After        195.0395           0                             </w:t>
      </w:r>
    </w:p>
    <w:p w14:paraId="7A5CB8C7" w14:textId="77777777" w:rsidR="00FB191D" w:rsidRPr="00FB191D" w:rsidRDefault="00FB191D" w:rsidP="00FB191D">
      <w:pPr>
        <w:pStyle w:val="PlainText"/>
        <w:rPr>
          <w:sz w:val="16"/>
          <w:szCs w:val="16"/>
        </w:rPr>
      </w:pPr>
      <w:r w:rsidRPr="00FB191D">
        <w:rPr>
          <w:sz w:val="16"/>
          <w:szCs w:val="16"/>
        </w:rPr>
        <w:t xml:space="preserve"> 58     1    SCORE        Before       203.0768           0                             </w:t>
      </w:r>
    </w:p>
    <w:p w14:paraId="5229A94C" w14:textId="77777777" w:rsidR="00FB191D" w:rsidRPr="00FB191D" w:rsidRDefault="00FB191D" w:rsidP="00FB191D">
      <w:pPr>
        <w:pStyle w:val="PlainText"/>
        <w:rPr>
          <w:sz w:val="16"/>
          <w:szCs w:val="16"/>
        </w:rPr>
      </w:pPr>
      <w:r w:rsidRPr="00FB191D">
        <w:rPr>
          <w:sz w:val="16"/>
          <w:szCs w:val="16"/>
        </w:rPr>
        <w:t xml:space="preserve">                          After        203.0768           0                             </w:t>
      </w:r>
    </w:p>
    <w:p w14:paraId="23509DF4" w14:textId="77777777" w:rsidR="00FB191D" w:rsidRPr="00FB191D" w:rsidRDefault="00FB191D" w:rsidP="00FB191D">
      <w:pPr>
        <w:pStyle w:val="PlainText"/>
        <w:rPr>
          <w:sz w:val="16"/>
          <w:szCs w:val="16"/>
        </w:rPr>
      </w:pPr>
      <w:r w:rsidRPr="00FB191D">
        <w:rPr>
          <w:sz w:val="16"/>
          <w:szCs w:val="16"/>
        </w:rPr>
        <w:t xml:space="preserve"> 68     1    SCORE        Before       186.8552           0                             </w:t>
      </w:r>
    </w:p>
    <w:p w14:paraId="66C86F35" w14:textId="77777777" w:rsidR="00FB191D" w:rsidRPr="00FB191D" w:rsidRDefault="00FB191D" w:rsidP="00FB191D">
      <w:pPr>
        <w:pStyle w:val="PlainText"/>
        <w:rPr>
          <w:sz w:val="16"/>
          <w:szCs w:val="16"/>
        </w:rPr>
      </w:pPr>
      <w:r w:rsidRPr="00FB191D">
        <w:rPr>
          <w:sz w:val="16"/>
          <w:szCs w:val="16"/>
        </w:rPr>
        <w:t xml:space="preserve">                          After        186.8552           0                             </w:t>
      </w:r>
    </w:p>
    <w:p w14:paraId="325F2EBA" w14:textId="77777777" w:rsidR="00FB191D" w:rsidRPr="00FB191D" w:rsidRDefault="00FB191D" w:rsidP="00FB191D">
      <w:pPr>
        <w:pStyle w:val="PlainText"/>
        <w:rPr>
          <w:sz w:val="16"/>
          <w:szCs w:val="16"/>
        </w:rPr>
      </w:pPr>
      <w:r w:rsidRPr="00FB191D">
        <w:rPr>
          <w:sz w:val="16"/>
          <w:szCs w:val="16"/>
        </w:rPr>
        <w:t xml:space="preserve"> </w:t>
      </w:r>
    </w:p>
    <w:p w14:paraId="089073AF" w14:textId="77777777" w:rsidR="00FB191D" w:rsidRPr="00FB191D" w:rsidRDefault="00FB191D" w:rsidP="00FB191D">
      <w:pPr>
        <w:pStyle w:val="PlainText"/>
        <w:rPr>
          <w:sz w:val="16"/>
          <w:szCs w:val="16"/>
        </w:rPr>
      </w:pPr>
      <w:r w:rsidRPr="00FB191D">
        <w:rPr>
          <w:sz w:val="16"/>
          <w:szCs w:val="16"/>
        </w:rPr>
        <w:t xml:space="preserve"> </w:t>
      </w:r>
    </w:p>
    <w:p w14:paraId="28B2B972" w14:textId="77777777" w:rsidR="00FB191D" w:rsidRPr="00FB191D" w:rsidRDefault="00FB191D" w:rsidP="00FB191D">
      <w:pPr>
        <w:pStyle w:val="PlainText"/>
        <w:rPr>
          <w:sz w:val="16"/>
          <w:szCs w:val="16"/>
        </w:rPr>
      </w:pPr>
      <w:r w:rsidRPr="00FB191D">
        <w:rPr>
          <w:sz w:val="16"/>
          <w:szCs w:val="16"/>
        </w:rPr>
        <w:t xml:space="preserve"> </w:t>
      </w:r>
    </w:p>
    <w:p w14:paraId="6B811F15" w14:textId="77777777" w:rsidR="00FB191D" w:rsidRPr="00FB191D" w:rsidRDefault="00FB191D" w:rsidP="00FB191D">
      <w:pPr>
        <w:pStyle w:val="PlainText"/>
        <w:rPr>
          <w:sz w:val="16"/>
          <w:szCs w:val="16"/>
        </w:rPr>
      </w:pPr>
      <w:r w:rsidRPr="00FB191D">
        <w:rPr>
          <w:sz w:val="16"/>
          <w:szCs w:val="16"/>
        </w:rPr>
        <w:t xml:space="preserve"> </w:t>
      </w:r>
    </w:p>
    <w:p w14:paraId="53924C35" w14:textId="77777777" w:rsidR="00FB191D" w:rsidRPr="00FB191D" w:rsidRDefault="00FB191D" w:rsidP="00FB191D">
      <w:pPr>
        <w:pStyle w:val="PlainText"/>
        <w:rPr>
          <w:sz w:val="16"/>
          <w:szCs w:val="16"/>
        </w:rPr>
      </w:pPr>
      <w:r w:rsidRPr="00FB191D">
        <w:rPr>
          <w:sz w:val="16"/>
          <w:szCs w:val="16"/>
        </w:rPr>
        <w:t xml:space="preserve"> </w:t>
      </w:r>
    </w:p>
    <w:p w14:paraId="2E827688" w14:textId="77777777" w:rsidR="00FB191D" w:rsidRPr="00FB191D" w:rsidRDefault="00FB191D" w:rsidP="00FB191D">
      <w:pPr>
        <w:pStyle w:val="PlainText"/>
        <w:rPr>
          <w:sz w:val="16"/>
          <w:szCs w:val="16"/>
        </w:rPr>
      </w:pPr>
      <w:r w:rsidRPr="00FB191D">
        <w:rPr>
          <w:sz w:val="16"/>
          <w:szCs w:val="16"/>
        </w:rPr>
        <w:t xml:space="preserve"> </w:t>
      </w:r>
    </w:p>
    <w:p w14:paraId="5E09FABF" w14:textId="77777777" w:rsidR="00FB191D" w:rsidRPr="00FB191D" w:rsidRDefault="00FB191D" w:rsidP="00FB191D">
      <w:pPr>
        <w:pStyle w:val="PlainText"/>
        <w:rPr>
          <w:sz w:val="16"/>
          <w:szCs w:val="16"/>
        </w:rPr>
      </w:pPr>
      <w:r w:rsidRPr="00FB191D">
        <w:rPr>
          <w:sz w:val="16"/>
          <w:szCs w:val="16"/>
        </w:rPr>
        <w:t xml:space="preserve"> </w:t>
      </w:r>
    </w:p>
    <w:p w14:paraId="3FE56C32" w14:textId="77777777" w:rsidR="00FB191D" w:rsidRPr="00FB191D" w:rsidRDefault="00FB191D" w:rsidP="00FB191D">
      <w:pPr>
        <w:pStyle w:val="PlainText"/>
        <w:rPr>
          <w:sz w:val="16"/>
          <w:szCs w:val="16"/>
        </w:rPr>
      </w:pPr>
      <w:r w:rsidRPr="00FB191D">
        <w:rPr>
          <w:sz w:val="16"/>
          <w:szCs w:val="16"/>
        </w:rPr>
        <w:t xml:space="preserve"> </w:t>
      </w:r>
    </w:p>
    <w:p w14:paraId="5F7488D6" w14:textId="77777777" w:rsidR="00FB191D" w:rsidRPr="00FB191D" w:rsidRDefault="00FB191D" w:rsidP="00FB191D">
      <w:pPr>
        <w:pStyle w:val="PlainText"/>
        <w:rPr>
          <w:sz w:val="16"/>
          <w:szCs w:val="16"/>
        </w:rPr>
      </w:pPr>
      <w:r w:rsidRPr="00FB191D">
        <w:rPr>
          <w:sz w:val="16"/>
          <w:szCs w:val="16"/>
        </w:rPr>
        <w:t xml:space="preserve"> </w:t>
      </w:r>
    </w:p>
    <w:p w14:paraId="14B26F4F" w14:textId="77777777" w:rsidR="00FB191D" w:rsidRPr="00FB191D" w:rsidRDefault="00FB191D" w:rsidP="00FB191D">
      <w:pPr>
        <w:pStyle w:val="PlainText"/>
        <w:rPr>
          <w:sz w:val="16"/>
          <w:szCs w:val="16"/>
        </w:rPr>
      </w:pPr>
      <w:r w:rsidRPr="00FB191D">
        <w:rPr>
          <w:sz w:val="16"/>
          <w:szCs w:val="16"/>
        </w:rPr>
        <w:t xml:space="preserve"> </w:t>
      </w:r>
    </w:p>
    <w:p w14:paraId="1C64DCF4" w14:textId="77777777" w:rsidR="00FB191D" w:rsidRPr="00FB191D" w:rsidRDefault="00FB191D" w:rsidP="00FB191D">
      <w:pPr>
        <w:pStyle w:val="PlainText"/>
        <w:rPr>
          <w:sz w:val="16"/>
          <w:szCs w:val="16"/>
        </w:rPr>
      </w:pPr>
      <w:r w:rsidRPr="00FB191D">
        <w:rPr>
          <w:sz w:val="16"/>
          <w:szCs w:val="16"/>
        </w:rPr>
        <w:t xml:space="preserve"> </w:t>
      </w:r>
    </w:p>
    <w:p w14:paraId="647D3968" w14:textId="77777777" w:rsidR="00FB191D" w:rsidRPr="00FB191D" w:rsidRDefault="00FB191D" w:rsidP="00FB191D">
      <w:pPr>
        <w:pStyle w:val="PlainText"/>
        <w:rPr>
          <w:sz w:val="16"/>
          <w:szCs w:val="16"/>
        </w:rPr>
      </w:pPr>
      <w:r w:rsidRPr="00FB191D">
        <w:rPr>
          <w:sz w:val="16"/>
          <w:szCs w:val="16"/>
        </w:rPr>
        <w:t xml:space="preserve"> </w:t>
      </w:r>
    </w:p>
    <w:p w14:paraId="33103089" w14:textId="77777777" w:rsidR="00FB191D" w:rsidRPr="00FB191D" w:rsidRDefault="00FB191D" w:rsidP="00FB191D">
      <w:pPr>
        <w:pStyle w:val="PlainText"/>
        <w:rPr>
          <w:sz w:val="16"/>
          <w:szCs w:val="16"/>
        </w:rPr>
      </w:pPr>
      <w:r w:rsidRPr="00FB191D">
        <w:rPr>
          <w:sz w:val="16"/>
          <w:szCs w:val="16"/>
        </w:rPr>
        <w:t xml:space="preserve"> </w:t>
      </w:r>
    </w:p>
    <w:p w14:paraId="0F22C4E0" w14:textId="77777777" w:rsidR="00FB191D" w:rsidRPr="00FB191D" w:rsidRDefault="00FB191D" w:rsidP="00FB191D">
      <w:pPr>
        <w:pStyle w:val="PlainText"/>
        <w:rPr>
          <w:sz w:val="16"/>
          <w:szCs w:val="16"/>
        </w:rPr>
      </w:pPr>
      <w:r w:rsidRPr="00FB191D">
        <w:rPr>
          <w:sz w:val="16"/>
          <w:szCs w:val="16"/>
        </w:rPr>
        <w:t xml:space="preserve"> </w:t>
      </w:r>
    </w:p>
    <w:p w14:paraId="43E77554" w14:textId="77777777" w:rsidR="00FB191D" w:rsidRPr="00FB191D" w:rsidRDefault="00FB191D" w:rsidP="00FB191D">
      <w:pPr>
        <w:pStyle w:val="PlainText"/>
        <w:rPr>
          <w:sz w:val="16"/>
          <w:szCs w:val="16"/>
        </w:rPr>
      </w:pPr>
      <w:r w:rsidRPr="00FB191D">
        <w:rPr>
          <w:sz w:val="16"/>
          <w:szCs w:val="16"/>
        </w:rPr>
        <w:t xml:space="preserve"> </w:t>
      </w:r>
    </w:p>
    <w:p w14:paraId="218CFAF3" w14:textId="77777777" w:rsidR="00FB191D" w:rsidRPr="00FB191D" w:rsidRDefault="00FB191D" w:rsidP="00FB191D">
      <w:pPr>
        <w:pStyle w:val="PlainText"/>
        <w:rPr>
          <w:sz w:val="16"/>
          <w:szCs w:val="16"/>
        </w:rPr>
      </w:pPr>
      <w:r w:rsidRPr="00FB191D">
        <w:rPr>
          <w:sz w:val="16"/>
          <w:szCs w:val="16"/>
        </w:rPr>
        <w:t xml:space="preserve"> </w:t>
      </w:r>
    </w:p>
    <w:p w14:paraId="3883F12D" w14:textId="77777777" w:rsidR="00FB191D" w:rsidRPr="00FB191D" w:rsidRDefault="00FB191D" w:rsidP="00FB191D">
      <w:pPr>
        <w:pStyle w:val="PlainText"/>
        <w:rPr>
          <w:sz w:val="16"/>
          <w:szCs w:val="16"/>
        </w:rPr>
      </w:pPr>
      <w:r w:rsidRPr="00FB191D">
        <w:rPr>
          <w:sz w:val="16"/>
          <w:szCs w:val="16"/>
        </w:rPr>
        <w:t xml:space="preserve"> </w:t>
      </w:r>
    </w:p>
    <w:p w14:paraId="38C82E54" w14:textId="77777777" w:rsidR="00FB191D" w:rsidRPr="00FB191D" w:rsidRDefault="00FB191D" w:rsidP="00FB191D">
      <w:pPr>
        <w:pStyle w:val="PlainText"/>
        <w:rPr>
          <w:sz w:val="16"/>
          <w:szCs w:val="16"/>
        </w:rPr>
      </w:pPr>
      <w:r w:rsidRPr="00FB191D">
        <w:rPr>
          <w:sz w:val="16"/>
          <w:szCs w:val="16"/>
        </w:rPr>
        <w:t xml:space="preserve"> </w:t>
      </w:r>
    </w:p>
    <w:p w14:paraId="72A62454" w14:textId="77777777" w:rsidR="00FB191D" w:rsidRPr="00FB191D" w:rsidRDefault="00FB191D" w:rsidP="00FB191D">
      <w:pPr>
        <w:pStyle w:val="PlainText"/>
        <w:rPr>
          <w:sz w:val="16"/>
          <w:szCs w:val="16"/>
        </w:rPr>
      </w:pPr>
      <w:r w:rsidRPr="00FB191D">
        <w:rPr>
          <w:sz w:val="16"/>
          <w:szCs w:val="16"/>
        </w:rPr>
        <w:t xml:space="preserve"> </w:t>
      </w:r>
    </w:p>
    <w:p w14:paraId="6ACCA638" w14:textId="77777777" w:rsidR="00FB191D" w:rsidRPr="00FB191D" w:rsidRDefault="00FB191D" w:rsidP="00FB191D">
      <w:pPr>
        <w:pStyle w:val="PlainText"/>
        <w:rPr>
          <w:sz w:val="16"/>
          <w:szCs w:val="16"/>
        </w:rPr>
      </w:pPr>
      <w:r w:rsidRPr="00FB191D">
        <w:rPr>
          <w:sz w:val="16"/>
          <w:szCs w:val="16"/>
        </w:rPr>
        <w:t xml:space="preserve"> </w:t>
      </w:r>
    </w:p>
    <w:p w14:paraId="4811AE5A" w14:textId="77777777" w:rsidR="00FB191D" w:rsidRPr="00FB191D" w:rsidRDefault="00FB191D" w:rsidP="00FB191D">
      <w:pPr>
        <w:pStyle w:val="PlainText"/>
        <w:rPr>
          <w:sz w:val="16"/>
          <w:szCs w:val="16"/>
        </w:rPr>
      </w:pPr>
      <w:r w:rsidRPr="00FB191D">
        <w:rPr>
          <w:sz w:val="16"/>
          <w:szCs w:val="16"/>
        </w:rPr>
        <w:t xml:space="preserve"> </w:t>
      </w:r>
    </w:p>
    <w:p w14:paraId="695A7DD9" w14:textId="77777777" w:rsidR="00FB191D" w:rsidRPr="00FB191D" w:rsidRDefault="00FB191D" w:rsidP="00FB191D">
      <w:pPr>
        <w:pStyle w:val="PlainText"/>
        <w:rPr>
          <w:sz w:val="16"/>
          <w:szCs w:val="16"/>
        </w:rPr>
      </w:pPr>
      <w:r w:rsidRPr="00FB191D">
        <w:rPr>
          <w:sz w:val="16"/>
          <w:szCs w:val="16"/>
        </w:rPr>
        <w:t xml:space="preserve"> </w:t>
      </w:r>
    </w:p>
    <w:p w14:paraId="4F9ACECA" w14:textId="77777777" w:rsidR="00FB191D" w:rsidRPr="00FB191D" w:rsidRDefault="00FB191D" w:rsidP="00FB191D">
      <w:pPr>
        <w:pStyle w:val="PlainText"/>
        <w:rPr>
          <w:sz w:val="16"/>
          <w:szCs w:val="16"/>
        </w:rPr>
      </w:pPr>
      <w:r w:rsidRPr="00FB191D">
        <w:rPr>
          <w:sz w:val="16"/>
          <w:szCs w:val="16"/>
        </w:rPr>
        <w:t xml:space="preserve"> </w:t>
      </w:r>
    </w:p>
    <w:p w14:paraId="00FBF6E0" w14:textId="77777777" w:rsidR="00FB191D" w:rsidRPr="00FB191D" w:rsidRDefault="00FB191D" w:rsidP="00FB191D">
      <w:pPr>
        <w:pStyle w:val="PlainText"/>
        <w:rPr>
          <w:sz w:val="16"/>
          <w:szCs w:val="16"/>
        </w:rPr>
      </w:pPr>
      <w:r w:rsidRPr="00FB191D">
        <w:rPr>
          <w:sz w:val="16"/>
          <w:szCs w:val="16"/>
        </w:rPr>
        <w:t xml:space="preserve"> </w:t>
      </w:r>
    </w:p>
    <w:p w14:paraId="5D3A9A88" w14:textId="77777777" w:rsidR="00FB191D" w:rsidRPr="00FB191D" w:rsidRDefault="00FB191D" w:rsidP="00FB191D">
      <w:pPr>
        <w:pStyle w:val="PlainText"/>
        <w:rPr>
          <w:sz w:val="16"/>
          <w:szCs w:val="16"/>
        </w:rPr>
      </w:pPr>
      <w:r w:rsidRPr="00FB191D">
        <w:rPr>
          <w:sz w:val="16"/>
          <w:szCs w:val="16"/>
        </w:rPr>
        <w:t xml:space="preserve"> </w:t>
      </w:r>
    </w:p>
    <w:p w14:paraId="2C47453A" w14:textId="77777777" w:rsidR="00FB191D" w:rsidRPr="00FB191D" w:rsidRDefault="00FB191D" w:rsidP="00FB191D">
      <w:pPr>
        <w:pStyle w:val="PlainText"/>
        <w:rPr>
          <w:sz w:val="16"/>
          <w:szCs w:val="16"/>
        </w:rPr>
      </w:pPr>
      <w:r w:rsidRPr="00FB191D">
        <w:rPr>
          <w:sz w:val="16"/>
          <w:szCs w:val="16"/>
        </w:rPr>
        <w:t xml:space="preserve"> </w:t>
      </w:r>
    </w:p>
    <w:p w14:paraId="45377DA3" w14:textId="77777777" w:rsidR="00FB191D" w:rsidRPr="00FB191D" w:rsidRDefault="00FB191D" w:rsidP="00FB191D">
      <w:pPr>
        <w:pStyle w:val="PlainText"/>
        <w:rPr>
          <w:sz w:val="16"/>
          <w:szCs w:val="16"/>
        </w:rPr>
      </w:pPr>
      <w:r w:rsidRPr="00FB191D">
        <w:rPr>
          <w:sz w:val="16"/>
          <w:szCs w:val="16"/>
        </w:rPr>
        <w:t xml:space="preserve"> </w:t>
      </w:r>
    </w:p>
    <w:p w14:paraId="7CDBBF90" w14:textId="77777777" w:rsidR="00FB191D" w:rsidRPr="00FB191D" w:rsidRDefault="00FB191D" w:rsidP="00FB191D">
      <w:pPr>
        <w:pStyle w:val="PlainText"/>
        <w:rPr>
          <w:sz w:val="16"/>
          <w:szCs w:val="16"/>
        </w:rPr>
      </w:pPr>
      <w:r w:rsidRPr="00FB191D">
        <w:rPr>
          <w:sz w:val="16"/>
          <w:szCs w:val="16"/>
        </w:rPr>
        <w:t xml:space="preserve"> </w:t>
      </w:r>
    </w:p>
    <w:p w14:paraId="1550DFFE" w14:textId="77777777" w:rsidR="00FB191D" w:rsidRPr="00FB191D" w:rsidRDefault="00FB191D" w:rsidP="00FB191D">
      <w:pPr>
        <w:pStyle w:val="PlainText"/>
        <w:rPr>
          <w:sz w:val="16"/>
          <w:szCs w:val="16"/>
        </w:rPr>
      </w:pPr>
      <w:r w:rsidRPr="00FB191D">
        <w:rPr>
          <w:sz w:val="16"/>
          <w:szCs w:val="16"/>
        </w:rPr>
        <w:t xml:space="preserve">  </w:t>
      </w:r>
    </w:p>
    <w:p w14:paraId="5AADBD4F" w14:textId="77777777" w:rsidR="00FB191D" w:rsidRPr="00FB191D" w:rsidRDefault="00FB191D" w:rsidP="00FB191D">
      <w:pPr>
        <w:pStyle w:val="PlainText"/>
        <w:rPr>
          <w:sz w:val="16"/>
          <w:szCs w:val="16"/>
        </w:rPr>
      </w:pPr>
      <w:r w:rsidRPr="00FB191D">
        <w:rPr>
          <w:sz w:val="16"/>
          <w:szCs w:val="16"/>
        </w:rPr>
        <w:t xml:space="preserve"> </w:t>
      </w:r>
    </w:p>
    <w:p w14:paraId="564455B7" w14:textId="77777777" w:rsidR="00FB191D" w:rsidRPr="00FB191D" w:rsidRDefault="00FB191D" w:rsidP="00FB191D">
      <w:pPr>
        <w:pStyle w:val="PlainText"/>
        <w:rPr>
          <w:sz w:val="16"/>
          <w:szCs w:val="16"/>
        </w:rPr>
      </w:pPr>
      <w:r w:rsidRPr="00FB191D">
        <w:rPr>
          <w:sz w:val="16"/>
          <w:szCs w:val="16"/>
        </w:rPr>
        <w:t xml:space="preserve"> </w:t>
      </w:r>
    </w:p>
    <w:p w14:paraId="16993B67" w14:textId="77777777" w:rsidR="00FB191D" w:rsidRPr="00FB191D" w:rsidRDefault="00FB191D" w:rsidP="00FB191D">
      <w:pPr>
        <w:pStyle w:val="PlainText"/>
        <w:rPr>
          <w:sz w:val="16"/>
          <w:szCs w:val="16"/>
        </w:rPr>
      </w:pPr>
      <w:r w:rsidRPr="00FB191D">
        <w:rPr>
          <w:sz w:val="16"/>
          <w:szCs w:val="16"/>
        </w:rPr>
        <w:t xml:space="preserve"> </w:t>
      </w:r>
    </w:p>
    <w:p w14:paraId="0F88A3CE" w14:textId="77777777" w:rsidR="00FB191D" w:rsidRPr="00FB191D" w:rsidRDefault="00FB191D" w:rsidP="00FB191D">
      <w:pPr>
        <w:pStyle w:val="PlainText"/>
        <w:rPr>
          <w:sz w:val="16"/>
          <w:szCs w:val="16"/>
        </w:rPr>
      </w:pPr>
      <w:r w:rsidRPr="00FB191D">
        <w:rPr>
          <w:sz w:val="16"/>
          <w:szCs w:val="16"/>
        </w:rPr>
        <w:t xml:space="preserve"> </w:t>
      </w:r>
    </w:p>
    <w:p w14:paraId="0800D0F5" w14:textId="77777777" w:rsidR="00FB191D" w:rsidRPr="00FB191D" w:rsidRDefault="00FB191D" w:rsidP="00FB191D">
      <w:pPr>
        <w:pStyle w:val="PlainText"/>
        <w:rPr>
          <w:sz w:val="16"/>
          <w:szCs w:val="16"/>
        </w:rPr>
      </w:pPr>
      <w:r w:rsidRPr="00FB191D">
        <w:rPr>
          <w:sz w:val="16"/>
          <w:szCs w:val="16"/>
        </w:rPr>
        <w:t xml:space="preserve"> </w:t>
      </w:r>
    </w:p>
    <w:p w14:paraId="225D068C" w14:textId="77777777" w:rsidR="00FB191D" w:rsidRPr="00FB191D" w:rsidRDefault="00FB191D" w:rsidP="00FB191D">
      <w:pPr>
        <w:pStyle w:val="PlainText"/>
        <w:rPr>
          <w:sz w:val="16"/>
          <w:szCs w:val="16"/>
        </w:rPr>
      </w:pPr>
      <w:r w:rsidRPr="00FB191D">
        <w:rPr>
          <w:sz w:val="16"/>
          <w:szCs w:val="16"/>
        </w:rPr>
        <w:t xml:space="preserve"> </w:t>
      </w:r>
    </w:p>
    <w:p w14:paraId="65D0DD88" w14:textId="77777777" w:rsidR="00FB191D" w:rsidRPr="00FB191D" w:rsidRDefault="00FB191D" w:rsidP="00FB191D">
      <w:pPr>
        <w:pStyle w:val="PlainText"/>
        <w:rPr>
          <w:sz w:val="16"/>
          <w:szCs w:val="16"/>
        </w:rPr>
      </w:pPr>
      <w:r w:rsidRPr="00FB191D">
        <w:rPr>
          <w:sz w:val="16"/>
          <w:szCs w:val="16"/>
        </w:rPr>
        <w:t xml:space="preserve"> </w:t>
      </w:r>
    </w:p>
    <w:p w14:paraId="18CF9ED9" w14:textId="77777777" w:rsidR="00FB191D" w:rsidRPr="00FB191D" w:rsidRDefault="00FB191D" w:rsidP="00FB191D">
      <w:pPr>
        <w:pStyle w:val="PlainText"/>
        <w:rPr>
          <w:sz w:val="16"/>
          <w:szCs w:val="16"/>
        </w:rPr>
      </w:pPr>
      <w:r w:rsidRPr="00FB191D">
        <w:rPr>
          <w:sz w:val="16"/>
          <w:szCs w:val="16"/>
        </w:rPr>
        <w:t xml:space="preserve"> </w:t>
      </w:r>
    </w:p>
    <w:p w14:paraId="700DA8A5" w14:textId="77777777" w:rsidR="00FB191D" w:rsidRPr="00FB191D" w:rsidRDefault="00FB191D" w:rsidP="00FB191D">
      <w:pPr>
        <w:pStyle w:val="PlainText"/>
        <w:rPr>
          <w:sz w:val="16"/>
          <w:szCs w:val="16"/>
        </w:rPr>
      </w:pPr>
      <w:r w:rsidRPr="00FB191D">
        <w:rPr>
          <w:sz w:val="16"/>
          <w:szCs w:val="16"/>
        </w:rPr>
        <w:t xml:space="preserve"> </w:t>
      </w:r>
    </w:p>
    <w:p w14:paraId="570BBC86" w14:textId="77777777" w:rsidR="00FB191D" w:rsidRPr="00FB191D" w:rsidRDefault="00FB191D" w:rsidP="00FB191D">
      <w:pPr>
        <w:pStyle w:val="PlainText"/>
        <w:rPr>
          <w:sz w:val="16"/>
          <w:szCs w:val="16"/>
        </w:rPr>
      </w:pPr>
      <w:r w:rsidRPr="00FB191D">
        <w:rPr>
          <w:sz w:val="16"/>
          <w:szCs w:val="16"/>
        </w:rPr>
        <w:t xml:space="preserve"> </w:t>
      </w:r>
    </w:p>
    <w:p w14:paraId="784C40CF" w14:textId="77777777" w:rsidR="00FB191D" w:rsidRPr="00FB191D" w:rsidRDefault="00FB191D" w:rsidP="00FB191D">
      <w:pPr>
        <w:pStyle w:val="PlainText"/>
        <w:rPr>
          <w:sz w:val="16"/>
          <w:szCs w:val="16"/>
        </w:rPr>
      </w:pPr>
      <w:r w:rsidRPr="00FB191D">
        <w:rPr>
          <w:sz w:val="16"/>
          <w:szCs w:val="16"/>
        </w:rPr>
        <w:t xml:space="preserve"> </w:t>
      </w:r>
    </w:p>
    <w:p w14:paraId="205F4721" w14:textId="77777777" w:rsidR="00FB191D" w:rsidRPr="00FB191D" w:rsidRDefault="00FB191D" w:rsidP="00FB191D">
      <w:pPr>
        <w:pStyle w:val="PlainText"/>
        <w:rPr>
          <w:sz w:val="16"/>
          <w:szCs w:val="16"/>
        </w:rPr>
      </w:pPr>
      <w:r w:rsidRPr="00FB191D">
        <w:rPr>
          <w:sz w:val="16"/>
          <w:szCs w:val="16"/>
        </w:rPr>
        <w:t xml:space="preserve"> </w:t>
      </w:r>
    </w:p>
    <w:p w14:paraId="02386F45" w14:textId="77777777" w:rsidR="00FB191D" w:rsidRPr="00FB191D" w:rsidRDefault="00FB191D" w:rsidP="00FB191D">
      <w:pPr>
        <w:pStyle w:val="PlainText"/>
        <w:rPr>
          <w:sz w:val="16"/>
          <w:szCs w:val="16"/>
        </w:rPr>
      </w:pPr>
      <w:r w:rsidRPr="00FB191D">
        <w:rPr>
          <w:sz w:val="16"/>
          <w:szCs w:val="16"/>
        </w:rPr>
        <w:t xml:space="preserve"> </w:t>
      </w:r>
    </w:p>
    <w:p w14:paraId="4A1158F9" w14:textId="77777777" w:rsidR="00FB191D" w:rsidRPr="00FB191D" w:rsidRDefault="00FB191D" w:rsidP="00FB191D">
      <w:pPr>
        <w:pStyle w:val="PlainText"/>
        <w:rPr>
          <w:sz w:val="16"/>
          <w:szCs w:val="16"/>
        </w:rPr>
      </w:pPr>
      <w:r w:rsidRPr="00FB191D">
        <w:rPr>
          <w:sz w:val="16"/>
          <w:szCs w:val="16"/>
        </w:rPr>
        <w:t xml:space="preserve"> </w:t>
      </w:r>
    </w:p>
    <w:p w14:paraId="168F1710" w14:textId="77777777" w:rsidR="00FB191D" w:rsidRPr="00FB191D" w:rsidRDefault="00FB191D" w:rsidP="00FB191D">
      <w:pPr>
        <w:pStyle w:val="PlainText"/>
        <w:rPr>
          <w:sz w:val="16"/>
          <w:szCs w:val="16"/>
        </w:rPr>
      </w:pPr>
      <w:r w:rsidRPr="00FB191D">
        <w:rPr>
          <w:sz w:val="16"/>
          <w:szCs w:val="16"/>
        </w:rPr>
        <w:t xml:space="preserve"> </w:t>
      </w:r>
    </w:p>
    <w:p w14:paraId="0A7479B0" w14:textId="77777777" w:rsidR="00FB191D" w:rsidRPr="00FB191D" w:rsidRDefault="00FB191D" w:rsidP="00FB191D">
      <w:pPr>
        <w:pStyle w:val="PlainText"/>
        <w:rPr>
          <w:sz w:val="16"/>
          <w:szCs w:val="16"/>
        </w:rPr>
      </w:pPr>
      <w:r w:rsidRPr="00FB191D">
        <w:rPr>
          <w:sz w:val="16"/>
          <w:szCs w:val="16"/>
        </w:rPr>
        <w:t xml:space="preserve"> </w:t>
      </w:r>
    </w:p>
    <w:p w14:paraId="316D033F" w14:textId="77777777" w:rsidR="00FB191D" w:rsidRPr="00FB191D" w:rsidRDefault="00FB191D" w:rsidP="00FB191D">
      <w:pPr>
        <w:pStyle w:val="PlainText"/>
        <w:rPr>
          <w:sz w:val="16"/>
          <w:szCs w:val="16"/>
        </w:rPr>
      </w:pPr>
      <w:r w:rsidRPr="00FB191D">
        <w:rPr>
          <w:sz w:val="16"/>
          <w:szCs w:val="16"/>
        </w:rPr>
        <w:t xml:space="preserve"> </w:t>
      </w:r>
    </w:p>
    <w:p w14:paraId="3E22451B" w14:textId="77777777" w:rsidR="00FB191D" w:rsidRPr="00FB191D" w:rsidRDefault="00FB191D" w:rsidP="00FB191D">
      <w:pPr>
        <w:pStyle w:val="PlainText"/>
        <w:rPr>
          <w:sz w:val="16"/>
          <w:szCs w:val="16"/>
        </w:rPr>
      </w:pPr>
      <w:r w:rsidRPr="00FB191D">
        <w:rPr>
          <w:sz w:val="16"/>
          <w:szCs w:val="16"/>
        </w:rPr>
        <w:t xml:space="preserve"> </w:t>
      </w:r>
    </w:p>
    <w:p w14:paraId="43C1DFA5" w14:textId="77777777" w:rsidR="00FB191D" w:rsidRPr="00FB191D" w:rsidRDefault="00FB191D" w:rsidP="00FB191D">
      <w:pPr>
        <w:pStyle w:val="PlainText"/>
        <w:rPr>
          <w:sz w:val="16"/>
          <w:szCs w:val="16"/>
        </w:rPr>
      </w:pPr>
      <w:r w:rsidRPr="00FB191D">
        <w:rPr>
          <w:sz w:val="16"/>
          <w:szCs w:val="16"/>
        </w:rPr>
        <w:t xml:space="preserve"> </w:t>
      </w:r>
    </w:p>
    <w:p w14:paraId="7FAD97AD" w14:textId="77777777" w:rsidR="00FB191D" w:rsidRPr="00FB191D" w:rsidRDefault="00FB191D" w:rsidP="00FB191D">
      <w:pPr>
        <w:pStyle w:val="PlainText"/>
        <w:rPr>
          <w:sz w:val="16"/>
          <w:szCs w:val="16"/>
        </w:rPr>
      </w:pPr>
      <w:r w:rsidRPr="00FB191D">
        <w:rPr>
          <w:sz w:val="16"/>
          <w:szCs w:val="16"/>
        </w:rPr>
        <w:t xml:space="preserve"> </w:t>
      </w:r>
    </w:p>
    <w:p w14:paraId="41A0C6C7" w14:textId="77777777" w:rsidR="00FB191D" w:rsidRPr="00FB191D" w:rsidRDefault="00FB191D" w:rsidP="00FB191D">
      <w:pPr>
        <w:pStyle w:val="PlainText"/>
        <w:rPr>
          <w:sz w:val="16"/>
          <w:szCs w:val="16"/>
        </w:rPr>
      </w:pPr>
      <w:r w:rsidRPr="00FB191D">
        <w:rPr>
          <w:sz w:val="16"/>
          <w:szCs w:val="16"/>
        </w:rPr>
        <w:t xml:space="preserve"> </w:t>
      </w:r>
    </w:p>
    <w:p w14:paraId="4FF68EBE" w14:textId="77777777" w:rsidR="00FB191D" w:rsidRPr="00FB191D" w:rsidRDefault="00FB191D" w:rsidP="00FB191D">
      <w:pPr>
        <w:pStyle w:val="PlainText"/>
        <w:rPr>
          <w:sz w:val="16"/>
          <w:szCs w:val="16"/>
        </w:rPr>
      </w:pPr>
      <w:r w:rsidRPr="00FB191D">
        <w:rPr>
          <w:sz w:val="16"/>
          <w:szCs w:val="16"/>
        </w:rPr>
        <w:t xml:space="preserve"> </w:t>
      </w:r>
    </w:p>
    <w:p w14:paraId="40CEEFAE"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5DCDCC30"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3B1F2F72" w14:textId="77777777" w:rsidR="00FB191D" w:rsidRPr="00FB191D" w:rsidRDefault="00FB191D" w:rsidP="00FB191D">
      <w:pPr>
        <w:pStyle w:val="PlainText"/>
        <w:rPr>
          <w:sz w:val="16"/>
          <w:szCs w:val="16"/>
        </w:rPr>
      </w:pPr>
      <w:r w:rsidRPr="00FB191D">
        <w:rPr>
          <w:sz w:val="16"/>
          <w:szCs w:val="16"/>
        </w:rPr>
        <w:t>@ denotes SE ratios exceeds 1.1 and sample size exceeds 45</w:t>
      </w:r>
    </w:p>
    <w:p w14:paraId="366BF25F" w14:textId="77777777" w:rsidR="00A135CF" w:rsidRDefault="00FB191D" w:rsidP="00A135CF">
      <w:pPr>
        <w:pStyle w:val="TT-TableTitle"/>
        <w:tabs>
          <w:tab w:val="clear" w:pos="1152"/>
          <w:tab w:val="left" w:pos="0"/>
        </w:tabs>
        <w:ind w:left="0" w:firstLine="0"/>
      </w:pPr>
      <w:r w:rsidRPr="00FB191D">
        <w:rPr>
          <w:sz w:val="16"/>
          <w:szCs w:val="16"/>
        </w:rPr>
        <w:br w:type="page"/>
      </w:r>
      <w:bookmarkStart w:id="1620" w:name="_Toc54774378"/>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20"/>
    </w:p>
    <w:p w14:paraId="663DE4B3" w14:textId="77777777" w:rsidR="00A135CF" w:rsidRDefault="00A135CF" w:rsidP="00FB191D">
      <w:pPr>
        <w:pStyle w:val="PlainText"/>
        <w:rPr>
          <w:sz w:val="16"/>
          <w:szCs w:val="16"/>
        </w:rPr>
      </w:pPr>
    </w:p>
    <w:p w14:paraId="6F7B9E16" w14:textId="77777777" w:rsidR="00FB191D" w:rsidRPr="00FB191D" w:rsidRDefault="00FB191D" w:rsidP="00A135CF">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2015  13</w:t>
      </w:r>
      <w:proofErr w:type="gramEnd"/>
    </w:p>
    <w:p w14:paraId="746CA3E1" w14:textId="77777777" w:rsidR="00FB191D" w:rsidRPr="00FB191D" w:rsidRDefault="00FB191D" w:rsidP="00FB191D">
      <w:pPr>
        <w:pStyle w:val="PlainText"/>
        <w:rPr>
          <w:sz w:val="16"/>
          <w:szCs w:val="16"/>
        </w:rPr>
      </w:pPr>
      <w:r w:rsidRPr="00FB191D">
        <w:rPr>
          <w:sz w:val="16"/>
          <w:szCs w:val="16"/>
        </w:rPr>
        <w:t>User Only Output</w:t>
      </w:r>
    </w:p>
    <w:p w14:paraId="06D7F28A" w14:textId="77777777" w:rsidR="00FB191D" w:rsidRPr="00FB191D" w:rsidRDefault="00FB191D" w:rsidP="00FB191D">
      <w:pPr>
        <w:pStyle w:val="PlainText"/>
        <w:rPr>
          <w:sz w:val="16"/>
          <w:szCs w:val="16"/>
        </w:rPr>
      </w:pPr>
      <w:r w:rsidRPr="00FB191D">
        <w:rPr>
          <w:sz w:val="16"/>
          <w:szCs w:val="16"/>
        </w:rPr>
        <w:t xml:space="preserve">Weighted </w:t>
      </w:r>
      <w:proofErr w:type="spellStart"/>
      <w:r w:rsidRPr="00FB191D">
        <w:rPr>
          <w:sz w:val="16"/>
          <w:szCs w:val="16"/>
        </w:rPr>
        <w:t>Percents</w:t>
      </w:r>
      <w:proofErr w:type="spellEnd"/>
      <w:r w:rsidRPr="00FB191D">
        <w:rPr>
          <w:sz w:val="16"/>
          <w:szCs w:val="16"/>
        </w:rPr>
        <w:t xml:space="preserve"> Sorted by Relative Difference in SWAPVARS and LINKSWAP</w:t>
      </w:r>
    </w:p>
    <w:p w14:paraId="25805F18" w14:textId="77777777" w:rsidR="00FB191D" w:rsidRPr="00FB191D" w:rsidRDefault="00FB191D" w:rsidP="00FB191D">
      <w:pPr>
        <w:pStyle w:val="PlainText"/>
        <w:rPr>
          <w:sz w:val="16"/>
          <w:szCs w:val="16"/>
        </w:rPr>
      </w:pPr>
    </w:p>
    <w:p w14:paraId="48CCCFB8" w14:textId="77777777" w:rsidR="00FB191D" w:rsidRPr="00FB191D" w:rsidRDefault="00FB191D" w:rsidP="00FB191D">
      <w:pPr>
        <w:pStyle w:val="PlainText"/>
        <w:rPr>
          <w:sz w:val="16"/>
          <w:szCs w:val="16"/>
        </w:rPr>
      </w:pPr>
      <w:r w:rsidRPr="00FB191D">
        <w:rPr>
          <w:sz w:val="16"/>
          <w:szCs w:val="16"/>
        </w:rPr>
        <w:t xml:space="preserve">                               Weighted    </w:t>
      </w:r>
      <w:proofErr w:type="spellStart"/>
      <w:r w:rsidRPr="00FB191D">
        <w:rPr>
          <w:sz w:val="16"/>
          <w:szCs w:val="16"/>
        </w:rPr>
        <w:t>Weighted</w:t>
      </w:r>
      <w:proofErr w:type="spellEnd"/>
    </w:p>
    <w:p w14:paraId="7449A1EE" w14:textId="77777777" w:rsidR="00FB191D" w:rsidRPr="00FB191D" w:rsidRDefault="00FB191D" w:rsidP="00FB191D">
      <w:pPr>
        <w:pStyle w:val="PlainText"/>
        <w:rPr>
          <w:sz w:val="16"/>
          <w:szCs w:val="16"/>
        </w:rPr>
      </w:pPr>
      <w:r w:rsidRPr="00FB191D">
        <w:rPr>
          <w:sz w:val="16"/>
          <w:szCs w:val="16"/>
        </w:rPr>
        <w:t xml:space="preserve">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Absolute</w:t>
      </w:r>
    </w:p>
    <w:p w14:paraId="47D60A5E" w14:textId="77777777" w:rsidR="00FB191D" w:rsidRPr="00FB191D" w:rsidRDefault="00FB191D" w:rsidP="00FB191D">
      <w:pPr>
        <w:pStyle w:val="PlainText"/>
        <w:rPr>
          <w:sz w:val="16"/>
          <w:szCs w:val="16"/>
        </w:rPr>
      </w:pPr>
      <w:r w:rsidRPr="00FB191D">
        <w:rPr>
          <w:sz w:val="16"/>
          <w:szCs w:val="16"/>
        </w:rPr>
        <w:t xml:space="preserve">                     Sample     Before       After      Relative</w:t>
      </w:r>
    </w:p>
    <w:p w14:paraId="795888FE" w14:textId="77777777" w:rsidR="00FB191D" w:rsidRPr="00FB191D" w:rsidRDefault="00FB191D" w:rsidP="00FB191D">
      <w:pPr>
        <w:pStyle w:val="PlainText"/>
        <w:rPr>
          <w:sz w:val="16"/>
          <w:szCs w:val="16"/>
        </w:rPr>
      </w:pPr>
      <w:r w:rsidRPr="00FB191D">
        <w:rPr>
          <w:sz w:val="16"/>
          <w:szCs w:val="16"/>
        </w:rPr>
        <w:t xml:space="preserve">Variable    Value     Size     Swapping    </w:t>
      </w:r>
      <w:proofErr w:type="spellStart"/>
      <w:r w:rsidRPr="00FB191D">
        <w:rPr>
          <w:sz w:val="16"/>
          <w:szCs w:val="16"/>
        </w:rPr>
        <w:t>Swapping</w:t>
      </w:r>
      <w:proofErr w:type="spellEnd"/>
      <w:r w:rsidRPr="00FB191D">
        <w:rPr>
          <w:sz w:val="16"/>
          <w:szCs w:val="16"/>
        </w:rPr>
        <w:t xml:space="preserve">    Difference</w:t>
      </w:r>
    </w:p>
    <w:p w14:paraId="548C781A" w14:textId="77777777" w:rsidR="00FB191D" w:rsidRPr="00FB191D" w:rsidRDefault="00FB191D" w:rsidP="00FB191D">
      <w:pPr>
        <w:pStyle w:val="PlainText"/>
        <w:rPr>
          <w:sz w:val="16"/>
          <w:szCs w:val="16"/>
        </w:rPr>
      </w:pPr>
    </w:p>
    <w:p w14:paraId="2BE852CA" w14:textId="77777777" w:rsidR="00FB191D" w:rsidRPr="00FB191D" w:rsidRDefault="00FB191D" w:rsidP="00FB191D">
      <w:pPr>
        <w:pStyle w:val="PlainText"/>
        <w:rPr>
          <w:sz w:val="16"/>
          <w:szCs w:val="16"/>
        </w:rPr>
      </w:pPr>
      <w:r w:rsidRPr="00FB191D">
        <w:rPr>
          <w:sz w:val="16"/>
          <w:szCs w:val="16"/>
        </w:rPr>
        <w:t xml:space="preserve"> DAGE        29         6        2.8946      3.0757     0.062577 </w:t>
      </w:r>
    </w:p>
    <w:p w14:paraId="0ABCE4F4" w14:textId="77777777" w:rsidR="00FB191D" w:rsidRPr="00FB191D" w:rsidRDefault="00FB191D" w:rsidP="00FB191D">
      <w:pPr>
        <w:pStyle w:val="PlainText"/>
        <w:rPr>
          <w:sz w:val="16"/>
          <w:szCs w:val="16"/>
        </w:rPr>
      </w:pPr>
      <w:r w:rsidRPr="00FB191D">
        <w:rPr>
          <w:sz w:val="16"/>
          <w:szCs w:val="16"/>
        </w:rPr>
        <w:t xml:space="preserve"> DAGE        49         3        1.4902      1.4003     0.060312 </w:t>
      </w:r>
    </w:p>
    <w:p w14:paraId="0BA828C1" w14:textId="77777777" w:rsidR="00FB191D" w:rsidRPr="00FB191D" w:rsidRDefault="00FB191D" w:rsidP="00FB191D">
      <w:pPr>
        <w:pStyle w:val="PlainText"/>
        <w:rPr>
          <w:sz w:val="16"/>
          <w:szCs w:val="16"/>
        </w:rPr>
      </w:pPr>
      <w:r w:rsidRPr="00FB191D">
        <w:rPr>
          <w:sz w:val="16"/>
          <w:szCs w:val="16"/>
        </w:rPr>
        <w:t xml:space="preserve"> DAGE        31         7        4.6080      4.4268     0.039309 </w:t>
      </w:r>
    </w:p>
    <w:p w14:paraId="4D302BDC" w14:textId="77777777" w:rsidR="00FB191D" w:rsidRPr="00FB191D" w:rsidRDefault="00FB191D" w:rsidP="00FB191D">
      <w:pPr>
        <w:pStyle w:val="PlainText"/>
        <w:rPr>
          <w:sz w:val="16"/>
          <w:szCs w:val="16"/>
        </w:rPr>
      </w:pPr>
      <w:r w:rsidRPr="00FB191D">
        <w:rPr>
          <w:sz w:val="16"/>
          <w:szCs w:val="16"/>
        </w:rPr>
        <w:t xml:space="preserve"> DAGE        22         6        2.7017      2.7916     0.033267 </w:t>
      </w:r>
    </w:p>
    <w:p w14:paraId="4C0F7628" w14:textId="77777777" w:rsidR="00FB191D" w:rsidRPr="00FB191D" w:rsidRDefault="00FB191D" w:rsidP="00FB191D">
      <w:pPr>
        <w:pStyle w:val="PlainText"/>
        <w:rPr>
          <w:sz w:val="16"/>
          <w:szCs w:val="16"/>
        </w:rPr>
      </w:pPr>
      <w:r w:rsidRPr="00FB191D">
        <w:rPr>
          <w:sz w:val="16"/>
          <w:szCs w:val="16"/>
        </w:rPr>
        <w:t xml:space="preserve"> DAGE        45         3        1.4325      1.4098     0.015842 </w:t>
      </w:r>
    </w:p>
    <w:p w14:paraId="0834B134" w14:textId="77777777" w:rsidR="00FB191D" w:rsidRPr="00FB191D" w:rsidRDefault="00FB191D" w:rsidP="00FB191D">
      <w:pPr>
        <w:pStyle w:val="PlainText"/>
        <w:rPr>
          <w:sz w:val="16"/>
          <w:szCs w:val="16"/>
        </w:rPr>
      </w:pPr>
      <w:r w:rsidRPr="00FB191D">
        <w:rPr>
          <w:sz w:val="16"/>
          <w:szCs w:val="16"/>
        </w:rPr>
        <w:t xml:space="preserve"> DAGE        39         4        2.0119      2.0291     0.008563 </w:t>
      </w:r>
    </w:p>
    <w:p w14:paraId="687ED51B" w14:textId="77777777" w:rsidR="00FB191D" w:rsidRPr="00FB191D" w:rsidRDefault="00FB191D" w:rsidP="00FB191D">
      <w:pPr>
        <w:pStyle w:val="PlainText"/>
        <w:rPr>
          <w:sz w:val="16"/>
          <w:szCs w:val="16"/>
        </w:rPr>
      </w:pPr>
      <w:r w:rsidRPr="00FB191D">
        <w:rPr>
          <w:sz w:val="16"/>
          <w:szCs w:val="16"/>
        </w:rPr>
        <w:t xml:space="preserve"> DAGE        44         1        0.6255      0.6207     0.007678 </w:t>
      </w:r>
    </w:p>
    <w:p w14:paraId="64C25602" w14:textId="77777777" w:rsidR="00FB191D" w:rsidRPr="00FB191D" w:rsidRDefault="00FB191D" w:rsidP="00FB191D">
      <w:pPr>
        <w:pStyle w:val="PlainText"/>
        <w:rPr>
          <w:sz w:val="16"/>
          <w:szCs w:val="16"/>
        </w:rPr>
      </w:pPr>
      <w:r w:rsidRPr="00FB191D">
        <w:rPr>
          <w:sz w:val="16"/>
          <w:szCs w:val="16"/>
        </w:rPr>
        <w:t xml:space="preserve"> DAGE3       1         87       44.6327     44.9139     0.006302 </w:t>
      </w:r>
    </w:p>
    <w:p w14:paraId="0E6A6578" w14:textId="77777777" w:rsidR="00FB191D" w:rsidRPr="00FB191D" w:rsidRDefault="00FB191D" w:rsidP="00FB191D">
      <w:pPr>
        <w:pStyle w:val="PlainText"/>
        <w:rPr>
          <w:sz w:val="16"/>
          <w:szCs w:val="16"/>
        </w:rPr>
      </w:pPr>
      <w:r w:rsidRPr="00FB191D">
        <w:rPr>
          <w:sz w:val="16"/>
          <w:szCs w:val="16"/>
        </w:rPr>
        <w:t xml:space="preserve"> DAGE        27         7        3.6243      3.6470     0.006261 </w:t>
      </w:r>
    </w:p>
    <w:p w14:paraId="22C35ECC" w14:textId="77777777" w:rsidR="00FB191D" w:rsidRPr="00FB191D" w:rsidRDefault="00FB191D" w:rsidP="00FB191D">
      <w:pPr>
        <w:pStyle w:val="PlainText"/>
        <w:rPr>
          <w:sz w:val="16"/>
          <w:szCs w:val="16"/>
        </w:rPr>
      </w:pPr>
      <w:r w:rsidRPr="00FB191D">
        <w:rPr>
          <w:sz w:val="16"/>
          <w:szCs w:val="16"/>
        </w:rPr>
        <w:t xml:space="preserve"> DAGE3       2         88       51.2125     50.9312     0.005492 </w:t>
      </w:r>
    </w:p>
    <w:p w14:paraId="3C188669" w14:textId="77777777" w:rsidR="00FB191D" w:rsidRPr="00FB191D" w:rsidRDefault="00FB191D" w:rsidP="00FB191D">
      <w:pPr>
        <w:pStyle w:val="PlainText"/>
        <w:rPr>
          <w:sz w:val="16"/>
          <w:szCs w:val="16"/>
        </w:rPr>
      </w:pPr>
      <w:r w:rsidRPr="00FB191D">
        <w:rPr>
          <w:sz w:val="16"/>
          <w:szCs w:val="16"/>
        </w:rPr>
        <w:t xml:space="preserve"> DAGE        23         8        4.3434      4.3261     0.003967 </w:t>
      </w:r>
    </w:p>
    <w:p w14:paraId="13E93CDE" w14:textId="77777777" w:rsidR="00FB191D" w:rsidRPr="00FB191D" w:rsidRDefault="00FB191D" w:rsidP="00FB191D">
      <w:pPr>
        <w:pStyle w:val="PlainText"/>
        <w:rPr>
          <w:sz w:val="16"/>
          <w:szCs w:val="16"/>
        </w:rPr>
      </w:pPr>
      <w:r w:rsidRPr="00FB191D">
        <w:rPr>
          <w:sz w:val="16"/>
          <w:szCs w:val="16"/>
        </w:rPr>
        <w:t xml:space="preserve"> DAGE        26        12        6.6062      6.6111     0.000727 </w:t>
      </w:r>
    </w:p>
    <w:p w14:paraId="75D0D880" w14:textId="77777777" w:rsidR="00FB191D" w:rsidRPr="00FB191D" w:rsidRDefault="00FB191D" w:rsidP="00FB191D">
      <w:pPr>
        <w:pStyle w:val="PlainText"/>
        <w:rPr>
          <w:sz w:val="16"/>
          <w:szCs w:val="16"/>
        </w:rPr>
      </w:pPr>
      <w:r w:rsidRPr="00FB191D">
        <w:rPr>
          <w:sz w:val="16"/>
          <w:szCs w:val="16"/>
        </w:rPr>
        <w:t xml:space="preserve"> </w:t>
      </w:r>
    </w:p>
    <w:p w14:paraId="680EAE1E" w14:textId="77777777" w:rsidR="00FB191D" w:rsidRPr="00FB191D" w:rsidRDefault="00FB191D" w:rsidP="00FB191D">
      <w:pPr>
        <w:pStyle w:val="PlainText"/>
        <w:rPr>
          <w:sz w:val="16"/>
          <w:szCs w:val="16"/>
        </w:rPr>
      </w:pPr>
      <w:r w:rsidRPr="00FB191D">
        <w:rPr>
          <w:sz w:val="16"/>
          <w:szCs w:val="16"/>
        </w:rPr>
        <w:t xml:space="preserve"> </w:t>
      </w:r>
    </w:p>
    <w:p w14:paraId="163AAC69" w14:textId="77777777" w:rsidR="00FB191D" w:rsidRPr="00FB191D" w:rsidRDefault="00FB191D" w:rsidP="00FB191D">
      <w:pPr>
        <w:pStyle w:val="PlainText"/>
        <w:rPr>
          <w:sz w:val="16"/>
          <w:szCs w:val="16"/>
        </w:rPr>
      </w:pPr>
      <w:r w:rsidRPr="00FB191D">
        <w:rPr>
          <w:sz w:val="16"/>
          <w:szCs w:val="16"/>
        </w:rPr>
        <w:t xml:space="preserve"> </w:t>
      </w:r>
    </w:p>
    <w:p w14:paraId="63F5071E" w14:textId="77777777" w:rsidR="00FB191D" w:rsidRPr="00FB191D" w:rsidRDefault="00FB191D" w:rsidP="00FB191D">
      <w:pPr>
        <w:pStyle w:val="PlainText"/>
        <w:rPr>
          <w:sz w:val="16"/>
          <w:szCs w:val="16"/>
        </w:rPr>
      </w:pPr>
      <w:r w:rsidRPr="00FB191D">
        <w:rPr>
          <w:sz w:val="16"/>
          <w:szCs w:val="16"/>
        </w:rPr>
        <w:t xml:space="preserve"> </w:t>
      </w:r>
    </w:p>
    <w:p w14:paraId="4A1EF4F8" w14:textId="77777777" w:rsidR="00FB191D" w:rsidRPr="00FB191D" w:rsidRDefault="00FB191D" w:rsidP="00FB191D">
      <w:pPr>
        <w:pStyle w:val="PlainText"/>
        <w:rPr>
          <w:sz w:val="16"/>
          <w:szCs w:val="16"/>
        </w:rPr>
      </w:pPr>
      <w:r w:rsidRPr="00FB191D">
        <w:rPr>
          <w:sz w:val="16"/>
          <w:szCs w:val="16"/>
        </w:rPr>
        <w:t xml:space="preserve"> </w:t>
      </w:r>
    </w:p>
    <w:p w14:paraId="20A8BD97" w14:textId="77777777" w:rsidR="00FB191D" w:rsidRPr="00FB191D" w:rsidRDefault="00FB191D" w:rsidP="00FB191D">
      <w:pPr>
        <w:pStyle w:val="PlainText"/>
        <w:rPr>
          <w:sz w:val="16"/>
          <w:szCs w:val="16"/>
        </w:rPr>
      </w:pPr>
      <w:r w:rsidRPr="00FB191D">
        <w:rPr>
          <w:sz w:val="16"/>
          <w:szCs w:val="16"/>
        </w:rPr>
        <w:t xml:space="preserve"> </w:t>
      </w:r>
    </w:p>
    <w:p w14:paraId="047E0820" w14:textId="77777777" w:rsidR="00FB191D" w:rsidRPr="00FB191D" w:rsidRDefault="00FB191D" w:rsidP="00FB191D">
      <w:pPr>
        <w:pStyle w:val="PlainText"/>
        <w:rPr>
          <w:sz w:val="16"/>
          <w:szCs w:val="16"/>
        </w:rPr>
      </w:pPr>
      <w:r w:rsidRPr="00FB191D">
        <w:rPr>
          <w:sz w:val="16"/>
          <w:szCs w:val="16"/>
        </w:rPr>
        <w:t xml:space="preserve"> </w:t>
      </w:r>
    </w:p>
    <w:p w14:paraId="720A64ED" w14:textId="77777777" w:rsidR="00FB191D" w:rsidRPr="00FB191D" w:rsidRDefault="00FB191D" w:rsidP="00FB191D">
      <w:pPr>
        <w:pStyle w:val="PlainText"/>
        <w:rPr>
          <w:sz w:val="16"/>
          <w:szCs w:val="16"/>
        </w:rPr>
      </w:pPr>
      <w:r w:rsidRPr="00FB191D">
        <w:rPr>
          <w:sz w:val="16"/>
          <w:szCs w:val="16"/>
        </w:rPr>
        <w:t xml:space="preserve"> </w:t>
      </w:r>
    </w:p>
    <w:p w14:paraId="13CEC5DF" w14:textId="77777777" w:rsidR="00FB191D" w:rsidRPr="00FB191D" w:rsidRDefault="00FB191D" w:rsidP="00FB191D">
      <w:pPr>
        <w:pStyle w:val="PlainText"/>
        <w:rPr>
          <w:sz w:val="16"/>
          <w:szCs w:val="16"/>
        </w:rPr>
      </w:pPr>
      <w:r w:rsidRPr="00FB191D">
        <w:rPr>
          <w:sz w:val="16"/>
          <w:szCs w:val="16"/>
        </w:rPr>
        <w:t xml:space="preserve"> </w:t>
      </w:r>
    </w:p>
    <w:p w14:paraId="7E89B388" w14:textId="77777777" w:rsidR="00FB191D" w:rsidRPr="00FB191D" w:rsidRDefault="00FB191D" w:rsidP="00FB191D">
      <w:pPr>
        <w:pStyle w:val="PlainText"/>
        <w:rPr>
          <w:sz w:val="16"/>
          <w:szCs w:val="16"/>
        </w:rPr>
      </w:pPr>
      <w:r w:rsidRPr="00FB191D">
        <w:rPr>
          <w:sz w:val="16"/>
          <w:szCs w:val="16"/>
        </w:rPr>
        <w:t xml:space="preserve"> </w:t>
      </w:r>
    </w:p>
    <w:p w14:paraId="03B9591A" w14:textId="77777777" w:rsidR="00FB191D" w:rsidRPr="00FB191D" w:rsidRDefault="00FB191D" w:rsidP="00FB191D">
      <w:pPr>
        <w:pStyle w:val="PlainText"/>
        <w:rPr>
          <w:sz w:val="16"/>
          <w:szCs w:val="16"/>
        </w:rPr>
      </w:pPr>
      <w:r w:rsidRPr="00FB191D">
        <w:rPr>
          <w:sz w:val="16"/>
          <w:szCs w:val="16"/>
        </w:rPr>
        <w:t xml:space="preserve"> </w:t>
      </w:r>
    </w:p>
    <w:p w14:paraId="789BF51C" w14:textId="77777777" w:rsidR="00FB191D" w:rsidRPr="00FB191D" w:rsidRDefault="00FB191D" w:rsidP="00FB191D">
      <w:pPr>
        <w:pStyle w:val="PlainText"/>
        <w:rPr>
          <w:sz w:val="16"/>
          <w:szCs w:val="16"/>
        </w:rPr>
      </w:pPr>
      <w:r w:rsidRPr="00FB191D">
        <w:rPr>
          <w:sz w:val="16"/>
          <w:szCs w:val="16"/>
        </w:rPr>
        <w:t xml:space="preserve"> </w:t>
      </w:r>
    </w:p>
    <w:p w14:paraId="12173BFE" w14:textId="77777777" w:rsidR="00FB191D" w:rsidRPr="00FB191D" w:rsidRDefault="00FB191D" w:rsidP="00FB191D">
      <w:pPr>
        <w:pStyle w:val="PlainText"/>
        <w:rPr>
          <w:sz w:val="16"/>
          <w:szCs w:val="16"/>
        </w:rPr>
      </w:pPr>
      <w:r w:rsidRPr="00FB191D">
        <w:rPr>
          <w:sz w:val="16"/>
          <w:szCs w:val="16"/>
        </w:rPr>
        <w:t xml:space="preserve"> </w:t>
      </w:r>
    </w:p>
    <w:p w14:paraId="20654CD4" w14:textId="77777777" w:rsidR="00FB191D" w:rsidRPr="00FB191D" w:rsidRDefault="00FB191D" w:rsidP="00FB191D">
      <w:pPr>
        <w:pStyle w:val="PlainText"/>
        <w:rPr>
          <w:sz w:val="16"/>
          <w:szCs w:val="16"/>
        </w:rPr>
      </w:pPr>
      <w:r w:rsidRPr="00FB191D">
        <w:rPr>
          <w:sz w:val="16"/>
          <w:szCs w:val="16"/>
        </w:rPr>
        <w:t xml:space="preserve"> </w:t>
      </w:r>
    </w:p>
    <w:p w14:paraId="6941146A" w14:textId="77777777" w:rsidR="00FB191D" w:rsidRPr="00FB191D" w:rsidRDefault="00FB191D" w:rsidP="00FB191D">
      <w:pPr>
        <w:pStyle w:val="PlainText"/>
        <w:rPr>
          <w:sz w:val="16"/>
          <w:szCs w:val="16"/>
        </w:rPr>
      </w:pPr>
      <w:r w:rsidRPr="00FB191D">
        <w:rPr>
          <w:sz w:val="16"/>
          <w:szCs w:val="16"/>
        </w:rPr>
        <w:t xml:space="preserve"> </w:t>
      </w:r>
    </w:p>
    <w:p w14:paraId="00B91794" w14:textId="77777777" w:rsidR="00FB191D" w:rsidRPr="00FB191D" w:rsidRDefault="00FB191D" w:rsidP="00FB191D">
      <w:pPr>
        <w:pStyle w:val="PlainText"/>
        <w:rPr>
          <w:sz w:val="16"/>
          <w:szCs w:val="16"/>
        </w:rPr>
      </w:pPr>
      <w:r w:rsidRPr="00FB191D">
        <w:rPr>
          <w:sz w:val="16"/>
          <w:szCs w:val="16"/>
        </w:rPr>
        <w:t xml:space="preserve"> </w:t>
      </w:r>
    </w:p>
    <w:p w14:paraId="57CA3FE9" w14:textId="77777777" w:rsidR="00FB191D" w:rsidRPr="00FB191D" w:rsidRDefault="00FB191D" w:rsidP="00FB191D">
      <w:pPr>
        <w:pStyle w:val="PlainText"/>
        <w:rPr>
          <w:sz w:val="16"/>
          <w:szCs w:val="16"/>
        </w:rPr>
      </w:pPr>
      <w:r w:rsidRPr="00FB191D">
        <w:rPr>
          <w:sz w:val="16"/>
          <w:szCs w:val="16"/>
        </w:rPr>
        <w:t xml:space="preserve"> </w:t>
      </w:r>
    </w:p>
    <w:p w14:paraId="0502C1DD" w14:textId="77777777" w:rsidR="00FB191D" w:rsidRPr="00FB191D" w:rsidRDefault="00FB191D" w:rsidP="00FB191D">
      <w:pPr>
        <w:pStyle w:val="PlainText"/>
        <w:rPr>
          <w:sz w:val="16"/>
          <w:szCs w:val="16"/>
        </w:rPr>
      </w:pPr>
      <w:r w:rsidRPr="00FB191D">
        <w:rPr>
          <w:sz w:val="16"/>
          <w:szCs w:val="16"/>
        </w:rPr>
        <w:t xml:space="preserve"> </w:t>
      </w:r>
    </w:p>
    <w:p w14:paraId="55D3EFA9" w14:textId="77777777" w:rsidR="00FB191D" w:rsidRPr="00FB191D" w:rsidRDefault="00FB191D" w:rsidP="00FB191D">
      <w:pPr>
        <w:pStyle w:val="PlainText"/>
        <w:rPr>
          <w:sz w:val="16"/>
          <w:szCs w:val="16"/>
        </w:rPr>
      </w:pPr>
      <w:r w:rsidRPr="00FB191D">
        <w:rPr>
          <w:sz w:val="16"/>
          <w:szCs w:val="16"/>
        </w:rPr>
        <w:t xml:space="preserve"> </w:t>
      </w:r>
    </w:p>
    <w:p w14:paraId="3E9DFEF6" w14:textId="77777777" w:rsidR="00FB191D" w:rsidRPr="00FB191D" w:rsidRDefault="00FB191D" w:rsidP="00FB191D">
      <w:pPr>
        <w:pStyle w:val="PlainText"/>
        <w:rPr>
          <w:sz w:val="16"/>
          <w:szCs w:val="16"/>
        </w:rPr>
      </w:pPr>
      <w:r w:rsidRPr="00FB191D">
        <w:rPr>
          <w:sz w:val="16"/>
          <w:szCs w:val="16"/>
        </w:rPr>
        <w:t xml:space="preserve"> </w:t>
      </w:r>
    </w:p>
    <w:p w14:paraId="4E4AF1AB" w14:textId="77777777" w:rsidR="00FB191D" w:rsidRPr="00FB191D" w:rsidRDefault="00FB191D" w:rsidP="00FB191D">
      <w:pPr>
        <w:pStyle w:val="PlainText"/>
        <w:rPr>
          <w:sz w:val="16"/>
          <w:szCs w:val="16"/>
        </w:rPr>
      </w:pPr>
      <w:r w:rsidRPr="00FB191D">
        <w:rPr>
          <w:sz w:val="16"/>
          <w:szCs w:val="16"/>
        </w:rPr>
        <w:t xml:space="preserve"> </w:t>
      </w:r>
    </w:p>
    <w:p w14:paraId="2C25FFD8" w14:textId="77777777" w:rsidR="00FB191D" w:rsidRPr="00FB191D" w:rsidRDefault="00FB191D" w:rsidP="00FB191D">
      <w:pPr>
        <w:pStyle w:val="PlainText"/>
        <w:rPr>
          <w:sz w:val="16"/>
          <w:szCs w:val="16"/>
        </w:rPr>
      </w:pPr>
      <w:r w:rsidRPr="00FB191D">
        <w:rPr>
          <w:sz w:val="16"/>
          <w:szCs w:val="16"/>
        </w:rPr>
        <w:t xml:space="preserve"> </w:t>
      </w:r>
    </w:p>
    <w:p w14:paraId="48D4C953" w14:textId="77777777" w:rsidR="00FB191D" w:rsidRPr="00FB191D" w:rsidRDefault="00FB191D" w:rsidP="00FB191D">
      <w:pPr>
        <w:pStyle w:val="PlainText"/>
        <w:rPr>
          <w:sz w:val="16"/>
          <w:szCs w:val="16"/>
        </w:rPr>
      </w:pPr>
      <w:r w:rsidRPr="00FB191D">
        <w:rPr>
          <w:sz w:val="16"/>
          <w:szCs w:val="16"/>
        </w:rPr>
        <w:t xml:space="preserve"> </w:t>
      </w:r>
    </w:p>
    <w:p w14:paraId="263C5669" w14:textId="77777777" w:rsidR="00FB191D" w:rsidRPr="00FB191D" w:rsidRDefault="00FB191D" w:rsidP="00FB191D">
      <w:pPr>
        <w:pStyle w:val="PlainText"/>
        <w:rPr>
          <w:sz w:val="16"/>
          <w:szCs w:val="16"/>
        </w:rPr>
      </w:pPr>
      <w:r w:rsidRPr="00FB191D">
        <w:rPr>
          <w:sz w:val="16"/>
          <w:szCs w:val="16"/>
        </w:rPr>
        <w:t xml:space="preserve"> </w:t>
      </w:r>
    </w:p>
    <w:p w14:paraId="73CBCB24" w14:textId="77777777" w:rsidR="00FB191D" w:rsidRPr="00FB191D" w:rsidRDefault="00FB191D" w:rsidP="00FB191D">
      <w:pPr>
        <w:pStyle w:val="PlainText"/>
        <w:rPr>
          <w:sz w:val="16"/>
          <w:szCs w:val="16"/>
        </w:rPr>
      </w:pPr>
      <w:r w:rsidRPr="00FB191D">
        <w:rPr>
          <w:sz w:val="16"/>
          <w:szCs w:val="16"/>
        </w:rPr>
        <w:t xml:space="preserve"> </w:t>
      </w:r>
    </w:p>
    <w:p w14:paraId="6C3D0B7A" w14:textId="77777777" w:rsidR="00FB191D" w:rsidRPr="00FB191D" w:rsidRDefault="00FB191D" w:rsidP="00FB191D">
      <w:pPr>
        <w:pStyle w:val="PlainText"/>
        <w:rPr>
          <w:sz w:val="16"/>
          <w:szCs w:val="16"/>
        </w:rPr>
      </w:pPr>
      <w:r w:rsidRPr="00FB191D">
        <w:rPr>
          <w:sz w:val="16"/>
          <w:szCs w:val="16"/>
        </w:rPr>
        <w:t xml:space="preserve">  </w:t>
      </w:r>
    </w:p>
    <w:p w14:paraId="7CEE3AA2" w14:textId="77777777" w:rsidR="00FB191D" w:rsidRPr="00FB191D" w:rsidRDefault="00FB191D" w:rsidP="00FB191D">
      <w:pPr>
        <w:pStyle w:val="PlainText"/>
        <w:rPr>
          <w:sz w:val="16"/>
          <w:szCs w:val="16"/>
        </w:rPr>
      </w:pPr>
      <w:r w:rsidRPr="00FB191D">
        <w:rPr>
          <w:sz w:val="16"/>
          <w:szCs w:val="16"/>
        </w:rPr>
        <w:t xml:space="preserve"> </w:t>
      </w:r>
    </w:p>
    <w:p w14:paraId="5A4C47AB" w14:textId="77777777" w:rsidR="00FB191D" w:rsidRPr="00FB191D" w:rsidRDefault="00FB191D" w:rsidP="00FB191D">
      <w:pPr>
        <w:pStyle w:val="PlainText"/>
        <w:rPr>
          <w:sz w:val="16"/>
          <w:szCs w:val="16"/>
        </w:rPr>
      </w:pPr>
      <w:r w:rsidRPr="00FB191D">
        <w:rPr>
          <w:sz w:val="16"/>
          <w:szCs w:val="16"/>
        </w:rPr>
        <w:t xml:space="preserve"> </w:t>
      </w:r>
    </w:p>
    <w:p w14:paraId="3B665DD6" w14:textId="77777777" w:rsidR="00FB191D" w:rsidRPr="00FB191D" w:rsidRDefault="00FB191D" w:rsidP="00FB191D">
      <w:pPr>
        <w:pStyle w:val="PlainText"/>
        <w:rPr>
          <w:sz w:val="16"/>
          <w:szCs w:val="16"/>
        </w:rPr>
      </w:pPr>
      <w:r w:rsidRPr="00FB191D">
        <w:rPr>
          <w:sz w:val="16"/>
          <w:szCs w:val="16"/>
        </w:rPr>
        <w:t xml:space="preserve"> </w:t>
      </w:r>
    </w:p>
    <w:p w14:paraId="612AB81A" w14:textId="77777777" w:rsidR="00FB191D" w:rsidRPr="00FB191D" w:rsidRDefault="00FB191D" w:rsidP="00FB191D">
      <w:pPr>
        <w:pStyle w:val="PlainText"/>
        <w:rPr>
          <w:sz w:val="16"/>
          <w:szCs w:val="16"/>
        </w:rPr>
      </w:pPr>
      <w:r w:rsidRPr="00FB191D">
        <w:rPr>
          <w:sz w:val="16"/>
          <w:szCs w:val="16"/>
        </w:rPr>
        <w:t xml:space="preserve"> </w:t>
      </w:r>
    </w:p>
    <w:p w14:paraId="3EE5A3B9" w14:textId="77777777" w:rsidR="00FB191D" w:rsidRPr="00FB191D" w:rsidRDefault="00FB191D" w:rsidP="00FB191D">
      <w:pPr>
        <w:pStyle w:val="PlainText"/>
        <w:rPr>
          <w:sz w:val="16"/>
          <w:szCs w:val="16"/>
        </w:rPr>
      </w:pPr>
      <w:r w:rsidRPr="00FB191D">
        <w:rPr>
          <w:sz w:val="16"/>
          <w:szCs w:val="16"/>
        </w:rPr>
        <w:t xml:space="preserve"> </w:t>
      </w:r>
    </w:p>
    <w:p w14:paraId="0AC6C7BA" w14:textId="77777777" w:rsidR="00FB191D" w:rsidRPr="00FB191D" w:rsidRDefault="00FB191D" w:rsidP="00FB191D">
      <w:pPr>
        <w:pStyle w:val="PlainText"/>
        <w:rPr>
          <w:sz w:val="16"/>
          <w:szCs w:val="16"/>
        </w:rPr>
      </w:pPr>
      <w:r w:rsidRPr="00FB191D">
        <w:rPr>
          <w:sz w:val="16"/>
          <w:szCs w:val="16"/>
        </w:rPr>
        <w:t xml:space="preserve"> </w:t>
      </w:r>
    </w:p>
    <w:p w14:paraId="06E8E40B" w14:textId="77777777" w:rsidR="00FB191D" w:rsidRPr="00FB191D" w:rsidRDefault="00FB191D" w:rsidP="00FB191D">
      <w:pPr>
        <w:pStyle w:val="PlainText"/>
        <w:rPr>
          <w:sz w:val="16"/>
          <w:szCs w:val="16"/>
        </w:rPr>
      </w:pPr>
      <w:r w:rsidRPr="00FB191D">
        <w:rPr>
          <w:sz w:val="16"/>
          <w:szCs w:val="16"/>
        </w:rPr>
        <w:t xml:space="preserve"> </w:t>
      </w:r>
    </w:p>
    <w:p w14:paraId="2F8139B0" w14:textId="77777777" w:rsidR="00FB191D" w:rsidRPr="00FB191D" w:rsidRDefault="00FB191D" w:rsidP="00FB191D">
      <w:pPr>
        <w:pStyle w:val="PlainText"/>
        <w:rPr>
          <w:sz w:val="16"/>
          <w:szCs w:val="16"/>
        </w:rPr>
      </w:pPr>
      <w:r w:rsidRPr="00FB191D">
        <w:rPr>
          <w:sz w:val="16"/>
          <w:szCs w:val="16"/>
        </w:rPr>
        <w:t xml:space="preserve"> </w:t>
      </w:r>
    </w:p>
    <w:p w14:paraId="0B8ED78D" w14:textId="77777777" w:rsidR="00FB191D" w:rsidRPr="00FB191D" w:rsidRDefault="00FB191D" w:rsidP="00FB191D">
      <w:pPr>
        <w:pStyle w:val="PlainText"/>
        <w:rPr>
          <w:sz w:val="16"/>
          <w:szCs w:val="16"/>
        </w:rPr>
      </w:pPr>
      <w:r w:rsidRPr="00FB191D">
        <w:rPr>
          <w:sz w:val="16"/>
          <w:szCs w:val="16"/>
        </w:rPr>
        <w:t xml:space="preserve"> </w:t>
      </w:r>
    </w:p>
    <w:p w14:paraId="01F0020F" w14:textId="77777777" w:rsidR="00FB191D" w:rsidRPr="00FB191D" w:rsidRDefault="00FB191D" w:rsidP="00FB191D">
      <w:pPr>
        <w:pStyle w:val="PlainText"/>
        <w:rPr>
          <w:sz w:val="16"/>
          <w:szCs w:val="16"/>
        </w:rPr>
      </w:pPr>
      <w:r w:rsidRPr="00FB191D">
        <w:rPr>
          <w:sz w:val="16"/>
          <w:szCs w:val="16"/>
        </w:rPr>
        <w:t xml:space="preserve"> </w:t>
      </w:r>
    </w:p>
    <w:p w14:paraId="6F8BB803" w14:textId="77777777" w:rsidR="00FB191D" w:rsidRPr="00FB191D" w:rsidRDefault="00FB191D" w:rsidP="00FB191D">
      <w:pPr>
        <w:pStyle w:val="PlainText"/>
        <w:rPr>
          <w:sz w:val="16"/>
          <w:szCs w:val="16"/>
        </w:rPr>
      </w:pPr>
      <w:r w:rsidRPr="00FB191D">
        <w:rPr>
          <w:sz w:val="16"/>
          <w:szCs w:val="16"/>
        </w:rPr>
        <w:t xml:space="preserve"> </w:t>
      </w:r>
    </w:p>
    <w:p w14:paraId="5E1F3EA1" w14:textId="77777777" w:rsidR="00FB191D" w:rsidRPr="00FB191D" w:rsidRDefault="00FB191D" w:rsidP="00FB191D">
      <w:pPr>
        <w:pStyle w:val="PlainText"/>
        <w:rPr>
          <w:sz w:val="16"/>
          <w:szCs w:val="16"/>
        </w:rPr>
      </w:pPr>
      <w:r w:rsidRPr="00FB191D">
        <w:rPr>
          <w:sz w:val="16"/>
          <w:szCs w:val="16"/>
        </w:rPr>
        <w:t xml:space="preserve"> </w:t>
      </w:r>
    </w:p>
    <w:p w14:paraId="6FB29AD9" w14:textId="77777777" w:rsidR="00FB191D" w:rsidRPr="00FB191D" w:rsidRDefault="00FB191D" w:rsidP="00FB191D">
      <w:pPr>
        <w:pStyle w:val="PlainText"/>
        <w:rPr>
          <w:sz w:val="16"/>
          <w:szCs w:val="16"/>
        </w:rPr>
      </w:pPr>
      <w:r w:rsidRPr="00FB191D">
        <w:rPr>
          <w:sz w:val="16"/>
          <w:szCs w:val="16"/>
        </w:rPr>
        <w:t xml:space="preserve"> </w:t>
      </w:r>
    </w:p>
    <w:p w14:paraId="31EB7A68" w14:textId="77777777" w:rsidR="00FB191D" w:rsidRPr="00FB191D" w:rsidRDefault="00FB191D" w:rsidP="00FB191D">
      <w:pPr>
        <w:pStyle w:val="PlainText"/>
        <w:rPr>
          <w:sz w:val="16"/>
          <w:szCs w:val="16"/>
        </w:rPr>
      </w:pPr>
      <w:r w:rsidRPr="00FB191D">
        <w:rPr>
          <w:sz w:val="16"/>
          <w:szCs w:val="16"/>
        </w:rPr>
        <w:t xml:space="preserve"> </w:t>
      </w:r>
    </w:p>
    <w:p w14:paraId="31C3C01F" w14:textId="77777777" w:rsidR="00FB191D" w:rsidRPr="00FB191D" w:rsidRDefault="00FB191D" w:rsidP="00FB191D">
      <w:pPr>
        <w:pStyle w:val="PlainText"/>
        <w:rPr>
          <w:sz w:val="16"/>
          <w:szCs w:val="16"/>
        </w:rPr>
      </w:pPr>
      <w:r w:rsidRPr="00FB191D">
        <w:rPr>
          <w:sz w:val="16"/>
          <w:szCs w:val="16"/>
        </w:rPr>
        <w:t xml:space="preserve"> </w:t>
      </w:r>
    </w:p>
    <w:p w14:paraId="3DAE4505" w14:textId="77777777" w:rsidR="00FB191D" w:rsidRPr="00FB191D" w:rsidRDefault="00FB191D" w:rsidP="00FB191D">
      <w:pPr>
        <w:pStyle w:val="PlainText"/>
        <w:rPr>
          <w:sz w:val="16"/>
          <w:szCs w:val="16"/>
        </w:rPr>
      </w:pPr>
      <w:r w:rsidRPr="00FB191D">
        <w:rPr>
          <w:sz w:val="16"/>
          <w:szCs w:val="16"/>
        </w:rPr>
        <w:t xml:space="preserve"> </w:t>
      </w:r>
    </w:p>
    <w:p w14:paraId="619AAFE6" w14:textId="77777777" w:rsidR="00FB191D" w:rsidRPr="00FB191D" w:rsidRDefault="00FB191D" w:rsidP="00FB191D">
      <w:pPr>
        <w:pStyle w:val="PlainText"/>
        <w:rPr>
          <w:sz w:val="16"/>
          <w:szCs w:val="16"/>
        </w:rPr>
      </w:pPr>
      <w:r w:rsidRPr="00FB191D">
        <w:rPr>
          <w:sz w:val="16"/>
          <w:szCs w:val="16"/>
        </w:rPr>
        <w:t xml:space="preserve"> </w:t>
      </w:r>
    </w:p>
    <w:p w14:paraId="065AF7A7" w14:textId="77777777" w:rsidR="00FB191D" w:rsidRPr="00FB191D" w:rsidRDefault="00FB191D" w:rsidP="00FB191D">
      <w:pPr>
        <w:pStyle w:val="PlainText"/>
        <w:rPr>
          <w:sz w:val="16"/>
          <w:szCs w:val="16"/>
        </w:rPr>
      </w:pPr>
      <w:r w:rsidRPr="00FB191D">
        <w:rPr>
          <w:sz w:val="16"/>
          <w:szCs w:val="16"/>
        </w:rPr>
        <w:t xml:space="preserve"> </w:t>
      </w:r>
    </w:p>
    <w:p w14:paraId="6ADB8720" w14:textId="77777777" w:rsidR="00FB191D" w:rsidRPr="00FB191D" w:rsidRDefault="00FB191D" w:rsidP="00FB191D">
      <w:pPr>
        <w:pStyle w:val="PlainText"/>
        <w:rPr>
          <w:sz w:val="16"/>
          <w:szCs w:val="16"/>
        </w:rPr>
      </w:pPr>
      <w:r w:rsidRPr="00FB191D">
        <w:rPr>
          <w:sz w:val="16"/>
          <w:szCs w:val="16"/>
        </w:rPr>
        <w:t xml:space="preserve"> </w:t>
      </w:r>
    </w:p>
    <w:p w14:paraId="02DBBF14" w14:textId="77777777" w:rsidR="00FB191D" w:rsidRPr="00FB191D" w:rsidRDefault="00FB191D" w:rsidP="00FB191D">
      <w:pPr>
        <w:pStyle w:val="PlainText"/>
        <w:rPr>
          <w:sz w:val="16"/>
          <w:szCs w:val="16"/>
        </w:rPr>
      </w:pPr>
      <w:r w:rsidRPr="00FB191D">
        <w:rPr>
          <w:sz w:val="16"/>
          <w:szCs w:val="16"/>
        </w:rPr>
        <w:t>Only Absolute Relative Differences &gt; 0 are shown</w:t>
      </w:r>
    </w:p>
    <w:p w14:paraId="433E1DD5"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410B5DBB"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6C17A83F" w14:textId="77777777" w:rsidR="00A135CF" w:rsidRDefault="00FB191D" w:rsidP="00A135CF">
      <w:pPr>
        <w:pStyle w:val="TT-TableTitle"/>
        <w:tabs>
          <w:tab w:val="clear" w:pos="1152"/>
          <w:tab w:val="left" w:pos="0"/>
        </w:tabs>
        <w:ind w:left="0" w:firstLine="0"/>
      </w:pPr>
      <w:r w:rsidRPr="00FB191D">
        <w:rPr>
          <w:sz w:val="16"/>
          <w:szCs w:val="16"/>
        </w:rPr>
        <w:br w:type="page"/>
      </w:r>
      <w:bookmarkStart w:id="1621" w:name="_Toc54774379"/>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21"/>
    </w:p>
    <w:p w14:paraId="629E6681" w14:textId="77777777" w:rsidR="00753D74" w:rsidRDefault="00753D74" w:rsidP="00A135CF">
      <w:pPr>
        <w:pStyle w:val="TT-TableTitle"/>
        <w:tabs>
          <w:tab w:val="clear" w:pos="1152"/>
          <w:tab w:val="left" w:pos="0"/>
        </w:tabs>
        <w:ind w:left="0" w:firstLine="0"/>
      </w:pPr>
    </w:p>
    <w:p w14:paraId="71CF592C"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0</w:t>
      </w:r>
      <w:r w:rsidRPr="00FB191D">
        <w:rPr>
          <w:sz w:val="16"/>
          <w:szCs w:val="16"/>
        </w:rPr>
        <w:t xml:space="preserve">9:23 Wednesday, December 23, </w:t>
      </w:r>
      <w:proofErr w:type="gramStart"/>
      <w:r w:rsidRPr="00FB191D">
        <w:rPr>
          <w:sz w:val="16"/>
          <w:szCs w:val="16"/>
        </w:rPr>
        <w:t>2015  14</w:t>
      </w:r>
      <w:proofErr w:type="gramEnd"/>
    </w:p>
    <w:p w14:paraId="3A9CE5EB" w14:textId="77777777" w:rsidR="00FB191D" w:rsidRPr="00FB191D" w:rsidRDefault="00FB191D" w:rsidP="00FB191D">
      <w:pPr>
        <w:pStyle w:val="PlainText"/>
        <w:rPr>
          <w:sz w:val="16"/>
          <w:szCs w:val="16"/>
        </w:rPr>
      </w:pPr>
      <w:r w:rsidRPr="00FB191D">
        <w:rPr>
          <w:sz w:val="16"/>
          <w:szCs w:val="16"/>
        </w:rPr>
        <w:t>User Only Output</w:t>
      </w:r>
    </w:p>
    <w:p w14:paraId="302D48CE" w14:textId="77777777" w:rsidR="00FB191D" w:rsidRPr="00FB191D" w:rsidRDefault="00FB191D" w:rsidP="00FB191D">
      <w:pPr>
        <w:pStyle w:val="PlainText"/>
        <w:rPr>
          <w:sz w:val="16"/>
          <w:szCs w:val="16"/>
        </w:rPr>
      </w:pPr>
      <w:r w:rsidRPr="00FB191D">
        <w:rPr>
          <w:sz w:val="16"/>
          <w:szCs w:val="16"/>
        </w:rPr>
        <w:t>Weighted Means Sorted by Relative Difference in SWAPVARS and LINKSWAP</w:t>
      </w:r>
    </w:p>
    <w:p w14:paraId="544ED7E8" w14:textId="77777777" w:rsidR="00FB191D" w:rsidRPr="00FB191D" w:rsidRDefault="00FB191D" w:rsidP="00FB191D">
      <w:pPr>
        <w:pStyle w:val="PlainText"/>
        <w:rPr>
          <w:sz w:val="16"/>
          <w:szCs w:val="16"/>
        </w:rPr>
      </w:pPr>
    </w:p>
    <w:p w14:paraId="6FBDCDA6" w14:textId="77777777" w:rsidR="00FB191D" w:rsidRPr="00FB191D" w:rsidRDefault="00FB191D" w:rsidP="00FB191D">
      <w:pPr>
        <w:pStyle w:val="PlainText"/>
        <w:rPr>
          <w:sz w:val="16"/>
          <w:szCs w:val="16"/>
        </w:rPr>
      </w:pPr>
      <w:r w:rsidRPr="00FB191D">
        <w:rPr>
          <w:sz w:val="16"/>
          <w:szCs w:val="16"/>
        </w:rPr>
        <w:t xml:space="preserve">                                  Weighted         </w:t>
      </w:r>
      <w:proofErr w:type="spellStart"/>
      <w:r w:rsidRPr="00FB191D">
        <w:rPr>
          <w:sz w:val="16"/>
          <w:szCs w:val="16"/>
        </w:rPr>
        <w:t>Weighted</w:t>
      </w:r>
      <w:proofErr w:type="spellEnd"/>
    </w:p>
    <w:p w14:paraId="5F87487F" w14:textId="77777777" w:rsidR="00FB191D" w:rsidRPr="00FB191D" w:rsidRDefault="00FB191D" w:rsidP="00FB191D">
      <w:pPr>
        <w:pStyle w:val="PlainText"/>
        <w:rPr>
          <w:sz w:val="16"/>
          <w:szCs w:val="16"/>
        </w:rPr>
      </w:pPr>
      <w:r w:rsidRPr="00FB191D">
        <w:rPr>
          <w:sz w:val="16"/>
          <w:szCs w:val="16"/>
        </w:rPr>
        <w:t xml:space="preserve">                               Mean of SCORE    Mean of SCORE     Absolute</w:t>
      </w:r>
    </w:p>
    <w:p w14:paraId="63F51F41" w14:textId="77777777" w:rsidR="00FB191D" w:rsidRPr="00FB191D" w:rsidRDefault="00FB191D" w:rsidP="00FB191D">
      <w:pPr>
        <w:pStyle w:val="PlainText"/>
        <w:rPr>
          <w:sz w:val="16"/>
          <w:szCs w:val="16"/>
        </w:rPr>
      </w:pPr>
      <w:r w:rsidRPr="00FB191D">
        <w:rPr>
          <w:sz w:val="16"/>
          <w:szCs w:val="16"/>
        </w:rPr>
        <w:t xml:space="preserve">                     Sample        Before           After         Relative</w:t>
      </w:r>
    </w:p>
    <w:p w14:paraId="4DBCE8C3" w14:textId="77777777" w:rsidR="00FB191D" w:rsidRPr="00FB191D" w:rsidRDefault="00FB191D" w:rsidP="00FB191D">
      <w:pPr>
        <w:pStyle w:val="PlainText"/>
        <w:rPr>
          <w:sz w:val="16"/>
          <w:szCs w:val="16"/>
        </w:rPr>
      </w:pPr>
      <w:r w:rsidRPr="00FB191D">
        <w:rPr>
          <w:sz w:val="16"/>
          <w:szCs w:val="16"/>
        </w:rPr>
        <w:t xml:space="preserve">Variable    Value     Size        Swapping         </w:t>
      </w:r>
      <w:proofErr w:type="spellStart"/>
      <w:r w:rsidRPr="00FB191D">
        <w:rPr>
          <w:sz w:val="16"/>
          <w:szCs w:val="16"/>
        </w:rPr>
        <w:t>Swapping</w:t>
      </w:r>
      <w:proofErr w:type="spellEnd"/>
      <w:r w:rsidRPr="00FB191D">
        <w:rPr>
          <w:sz w:val="16"/>
          <w:szCs w:val="16"/>
        </w:rPr>
        <w:t xml:space="preserve">      Difference</w:t>
      </w:r>
    </w:p>
    <w:p w14:paraId="633A6D1C" w14:textId="77777777" w:rsidR="00FB191D" w:rsidRPr="00FB191D" w:rsidRDefault="00FB191D" w:rsidP="00FB191D">
      <w:pPr>
        <w:pStyle w:val="PlainText"/>
        <w:rPr>
          <w:sz w:val="16"/>
          <w:szCs w:val="16"/>
        </w:rPr>
      </w:pPr>
    </w:p>
    <w:p w14:paraId="5378B711" w14:textId="77777777" w:rsidR="00FB191D" w:rsidRPr="00FB191D" w:rsidRDefault="00FB191D" w:rsidP="00FB191D">
      <w:pPr>
        <w:pStyle w:val="PlainText"/>
        <w:rPr>
          <w:sz w:val="16"/>
          <w:szCs w:val="16"/>
        </w:rPr>
      </w:pPr>
      <w:r w:rsidRPr="00FB191D">
        <w:rPr>
          <w:sz w:val="16"/>
          <w:szCs w:val="16"/>
        </w:rPr>
        <w:t xml:space="preserve"> DAGE        44         1         209.142          255.073        0.219619 </w:t>
      </w:r>
    </w:p>
    <w:p w14:paraId="5913F698" w14:textId="77777777" w:rsidR="00FB191D" w:rsidRPr="00FB191D" w:rsidRDefault="00FB191D" w:rsidP="00FB191D">
      <w:pPr>
        <w:pStyle w:val="PlainText"/>
        <w:rPr>
          <w:sz w:val="16"/>
          <w:szCs w:val="16"/>
        </w:rPr>
      </w:pPr>
      <w:r w:rsidRPr="00FB191D">
        <w:rPr>
          <w:sz w:val="16"/>
          <w:szCs w:val="16"/>
        </w:rPr>
        <w:t xml:space="preserve"> DAGE        49         3         213.261          245.733        0.152265 </w:t>
      </w:r>
    </w:p>
    <w:p w14:paraId="6DE802E0" w14:textId="77777777" w:rsidR="00FB191D" w:rsidRPr="00FB191D" w:rsidRDefault="00FB191D" w:rsidP="00FB191D">
      <w:pPr>
        <w:pStyle w:val="PlainText"/>
        <w:rPr>
          <w:sz w:val="16"/>
          <w:szCs w:val="16"/>
        </w:rPr>
      </w:pPr>
      <w:r w:rsidRPr="00FB191D">
        <w:rPr>
          <w:sz w:val="16"/>
          <w:szCs w:val="16"/>
        </w:rPr>
        <w:t xml:space="preserve"> DAGE        45         3         264.173          241.526        0.085727 </w:t>
      </w:r>
    </w:p>
    <w:p w14:paraId="78C34D86" w14:textId="77777777" w:rsidR="00FB191D" w:rsidRPr="00FB191D" w:rsidRDefault="00FB191D" w:rsidP="00FB191D">
      <w:pPr>
        <w:pStyle w:val="PlainText"/>
        <w:rPr>
          <w:sz w:val="16"/>
          <w:szCs w:val="16"/>
        </w:rPr>
      </w:pPr>
      <w:r w:rsidRPr="00FB191D">
        <w:rPr>
          <w:sz w:val="16"/>
          <w:szCs w:val="16"/>
        </w:rPr>
        <w:t xml:space="preserve"> DAGE        39         4         258.778          277.523        0.072436 </w:t>
      </w:r>
    </w:p>
    <w:p w14:paraId="7781FB26" w14:textId="77777777" w:rsidR="00FB191D" w:rsidRPr="00FB191D" w:rsidRDefault="00FB191D" w:rsidP="00FB191D">
      <w:pPr>
        <w:pStyle w:val="PlainText"/>
        <w:rPr>
          <w:sz w:val="16"/>
          <w:szCs w:val="16"/>
        </w:rPr>
      </w:pPr>
      <w:r w:rsidRPr="00FB191D">
        <w:rPr>
          <w:sz w:val="16"/>
          <w:szCs w:val="16"/>
        </w:rPr>
        <w:t xml:space="preserve"> DAGE        22         6         250.356          232.873        0.069833 </w:t>
      </w:r>
    </w:p>
    <w:p w14:paraId="508CC92E" w14:textId="77777777" w:rsidR="00FB191D" w:rsidRPr="00FB191D" w:rsidRDefault="00FB191D" w:rsidP="00FB191D">
      <w:pPr>
        <w:pStyle w:val="PlainText"/>
        <w:rPr>
          <w:sz w:val="16"/>
          <w:szCs w:val="16"/>
        </w:rPr>
      </w:pPr>
      <w:r w:rsidRPr="00FB191D">
        <w:rPr>
          <w:sz w:val="16"/>
          <w:szCs w:val="16"/>
        </w:rPr>
        <w:t xml:space="preserve"> DAGE        27         7         217.039          226.086        0.041686 </w:t>
      </w:r>
    </w:p>
    <w:p w14:paraId="440EC499" w14:textId="77777777" w:rsidR="00FB191D" w:rsidRPr="00FB191D" w:rsidRDefault="00FB191D" w:rsidP="00FB191D">
      <w:pPr>
        <w:pStyle w:val="PlainText"/>
        <w:rPr>
          <w:sz w:val="16"/>
          <w:szCs w:val="16"/>
        </w:rPr>
      </w:pPr>
      <w:r w:rsidRPr="00FB191D">
        <w:rPr>
          <w:sz w:val="16"/>
          <w:szCs w:val="16"/>
        </w:rPr>
        <w:t xml:space="preserve"> DAGE        23         8         248.945          240.114        0.035475 </w:t>
      </w:r>
    </w:p>
    <w:p w14:paraId="05990816" w14:textId="77777777" w:rsidR="00FB191D" w:rsidRPr="00FB191D" w:rsidRDefault="00FB191D" w:rsidP="00FB191D">
      <w:pPr>
        <w:pStyle w:val="PlainText"/>
        <w:rPr>
          <w:sz w:val="16"/>
          <w:szCs w:val="16"/>
        </w:rPr>
      </w:pPr>
      <w:r w:rsidRPr="00FB191D">
        <w:rPr>
          <w:sz w:val="16"/>
          <w:szCs w:val="16"/>
        </w:rPr>
        <w:t xml:space="preserve"> DAGE        26        12         232.979          228.649        0.018583 </w:t>
      </w:r>
    </w:p>
    <w:p w14:paraId="5AD7FA0D" w14:textId="77777777" w:rsidR="00FB191D" w:rsidRPr="00FB191D" w:rsidRDefault="00FB191D" w:rsidP="00FB191D">
      <w:pPr>
        <w:pStyle w:val="PlainText"/>
        <w:rPr>
          <w:sz w:val="16"/>
          <w:szCs w:val="16"/>
        </w:rPr>
      </w:pPr>
      <w:r w:rsidRPr="00FB191D">
        <w:rPr>
          <w:sz w:val="16"/>
          <w:szCs w:val="16"/>
        </w:rPr>
        <w:t xml:space="preserve"> DAGE3       1         87         243.660          241.888        0.007272 </w:t>
      </w:r>
    </w:p>
    <w:p w14:paraId="2AA09832" w14:textId="77777777" w:rsidR="00FB191D" w:rsidRPr="00FB191D" w:rsidRDefault="00FB191D" w:rsidP="00FB191D">
      <w:pPr>
        <w:pStyle w:val="PlainText"/>
        <w:rPr>
          <w:sz w:val="16"/>
          <w:szCs w:val="16"/>
        </w:rPr>
      </w:pPr>
      <w:r w:rsidRPr="00FB191D">
        <w:rPr>
          <w:sz w:val="16"/>
          <w:szCs w:val="16"/>
        </w:rPr>
        <w:t xml:space="preserve"> DAGE3       2         88         230.876          232.368        0.006462 </w:t>
      </w:r>
    </w:p>
    <w:p w14:paraId="6DFB76F9" w14:textId="77777777" w:rsidR="00FB191D" w:rsidRPr="00FB191D" w:rsidRDefault="00FB191D" w:rsidP="00FB191D">
      <w:pPr>
        <w:pStyle w:val="PlainText"/>
        <w:rPr>
          <w:sz w:val="16"/>
          <w:szCs w:val="16"/>
        </w:rPr>
      </w:pPr>
      <w:r w:rsidRPr="00FB191D">
        <w:rPr>
          <w:sz w:val="16"/>
          <w:szCs w:val="16"/>
        </w:rPr>
        <w:t xml:space="preserve"> DAGE        31         7         242.107          241.322        0.003246 </w:t>
      </w:r>
    </w:p>
    <w:p w14:paraId="6310333A" w14:textId="77777777" w:rsidR="00FB191D" w:rsidRPr="00FB191D" w:rsidRDefault="00FB191D" w:rsidP="00FB191D">
      <w:pPr>
        <w:pStyle w:val="PlainText"/>
        <w:rPr>
          <w:sz w:val="16"/>
          <w:szCs w:val="16"/>
        </w:rPr>
      </w:pPr>
      <w:r w:rsidRPr="00FB191D">
        <w:rPr>
          <w:sz w:val="16"/>
          <w:szCs w:val="16"/>
        </w:rPr>
        <w:t xml:space="preserve"> DAGE        29         6         262.896          262.803        0.000355 </w:t>
      </w:r>
    </w:p>
    <w:p w14:paraId="7F8A332D" w14:textId="77777777" w:rsidR="00FB191D" w:rsidRPr="00FB191D" w:rsidRDefault="00FB191D" w:rsidP="00FB191D">
      <w:pPr>
        <w:pStyle w:val="PlainText"/>
        <w:rPr>
          <w:sz w:val="16"/>
          <w:szCs w:val="16"/>
        </w:rPr>
      </w:pPr>
      <w:r w:rsidRPr="00FB191D">
        <w:rPr>
          <w:sz w:val="16"/>
          <w:szCs w:val="16"/>
        </w:rPr>
        <w:t xml:space="preserve"> </w:t>
      </w:r>
    </w:p>
    <w:p w14:paraId="73DA2FE5" w14:textId="77777777" w:rsidR="00FB191D" w:rsidRPr="00FB191D" w:rsidRDefault="00FB191D" w:rsidP="00FB191D">
      <w:pPr>
        <w:pStyle w:val="PlainText"/>
        <w:rPr>
          <w:sz w:val="16"/>
          <w:szCs w:val="16"/>
        </w:rPr>
      </w:pPr>
      <w:r w:rsidRPr="00FB191D">
        <w:rPr>
          <w:sz w:val="16"/>
          <w:szCs w:val="16"/>
        </w:rPr>
        <w:t xml:space="preserve"> </w:t>
      </w:r>
    </w:p>
    <w:p w14:paraId="146C496C" w14:textId="77777777" w:rsidR="00FB191D" w:rsidRPr="00FB191D" w:rsidRDefault="00FB191D" w:rsidP="00FB191D">
      <w:pPr>
        <w:pStyle w:val="PlainText"/>
        <w:rPr>
          <w:sz w:val="16"/>
          <w:szCs w:val="16"/>
        </w:rPr>
      </w:pPr>
      <w:r w:rsidRPr="00FB191D">
        <w:rPr>
          <w:sz w:val="16"/>
          <w:szCs w:val="16"/>
        </w:rPr>
        <w:t xml:space="preserve"> </w:t>
      </w:r>
    </w:p>
    <w:p w14:paraId="19497700" w14:textId="77777777" w:rsidR="00FB191D" w:rsidRPr="00FB191D" w:rsidRDefault="00FB191D" w:rsidP="00FB191D">
      <w:pPr>
        <w:pStyle w:val="PlainText"/>
        <w:rPr>
          <w:sz w:val="16"/>
          <w:szCs w:val="16"/>
        </w:rPr>
      </w:pPr>
      <w:r w:rsidRPr="00FB191D">
        <w:rPr>
          <w:sz w:val="16"/>
          <w:szCs w:val="16"/>
        </w:rPr>
        <w:t xml:space="preserve"> </w:t>
      </w:r>
    </w:p>
    <w:p w14:paraId="3266E868" w14:textId="77777777" w:rsidR="00FB191D" w:rsidRPr="00FB191D" w:rsidRDefault="00FB191D" w:rsidP="00FB191D">
      <w:pPr>
        <w:pStyle w:val="PlainText"/>
        <w:rPr>
          <w:sz w:val="16"/>
          <w:szCs w:val="16"/>
        </w:rPr>
      </w:pPr>
      <w:r w:rsidRPr="00FB191D">
        <w:rPr>
          <w:sz w:val="16"/>
          <w:szCs w:val="16"/>
        </w:rPr>
        <w:t xml:space="preserve"> </w:t>
      </w:r>
    </w:p>
    <w:p w14:paraId="30EEBA78" w14:textId="77777777" w:rsidR="00FB191D" w:rsidRPr="00FB191D" w:rsidRDefault="00FB191D" w:rsidP="00FB191D">
      <w:pPr>
        <w:pStyle w:val="PlainText"/>
        <w:rPr>
          <w:sz w:val="16"/>
          <w:szCs w:val="16"/>
        </w:rPr>
      </w:pPr>
      <w:r w:rsidRPr="00FB191D">
        <w:rPr>
          <w:sz w:val="16"/>
          <w:szCs w:val="16"/>
        </w:rPr>
        <w:t xml:space="preserve"> </w:t>
      </w:r>
    </w:p>
    <w:p w14:paraId="51745B85" w14:textId="77777777" w:rsidR="00FB191D" w:rsidRPr="00FB191D" w:rsidRDefault="00FB191D" w:rsidP="00FB191D">
      <w:pPr>
        <w:pStyle w:val="PlainText"/>
        <w:rPr>
          <w:sz w:val="16"/>
          <w:szCs w:val="16"/>
        </w:rPr>
      </w:pPr>
      <w:r w:rsidRPr="00FB191D">
        <w:rPr>
          <w:sz w:val="16"/>
          <w:szCs w:val="16"/>
        </w:rPr>
        <w:t xml:space="preserve"> </w:t>
      </w:r>
    </w:p>
    <w:p w14:paraId="77E7D38E" w14:textId="77777777" w:rsidR="00FB191D" w:rsidRDefault="00FB191D" w:rsidP="00FB191D">
      <w:pPr>
        <w:pStyle w:val="PlainText"/>
        <w:rPr>
          <w:sz w:val="16"/>
          <w:szCs w:val="16"/>
          <w:lang w:eastAsia="zh-CN"/>
        </w:rPr>
      </w:pPr>
      <w:r w:rsidRPr="00FB191D">
        <w:rPr>
          <w:sz w:val="16"/>
          <w:szCs w:val="16"/>
        </w:rPr>
        <w:t xml:space="preserve"> </w:t>
      </w:r>
    </w:p>
    <w:p w14:paraId="13ABF16A" w14:textId="77777777" w:rsidR="00FB191D" w:rsidRDefault="00FB191D" w:rsidP="00FB191D">
      <w:pPr>
        <w:pStyle w:val="PlainText"/>
        <w:rPr>
          <w:sz w:val="16"/>
          <w:szCs w:val="16"/>
          <w:lang w:eastAsia="zh-CN"/>
        </w:rPr>
      </w:pPr>
    </w:p>
    <w:p w14:paraId="465928AE" w14:textId="77777777" w:rsidR="00FB191D" w:rsidRPr="00FB191D" w:rsidRDefault="00FB191D" w:rsidP="00FB191D">
      <w:pPr>
        <w:pStyle w:val="PlainText"/>
        <w:rPr>
          <w:sz w:val="16"/>
          <w:szCs w:val="16"/>
          <w:lang w:eastAsia="zh-CN"/>
        </w:rPr>
      </w:pPr>
    </w:p>
    <w:p w14:paraId="657A6563" w14:textId="77777777" w:rsidR="00FB191D" w:rsidRPr="00FB191D" w:rsidRDefault="00FB191D" w:rsidP="00FB191D">
      <w:pPr>
        <w:pStyle w:val="PlainText"/>
        <w:rPr>
          <w:sz w:val="16"/>
          <w:szCs w:val="16"/>
        </w:rPr>
      </w:pPr>
      <w:r w:rsidRPr="00FB191D">
        <w:rPr>
          <w:sz w:val="16"/>
          <w:szCs w:val="16"/>
        </w:rPr>
        <w:t xml:space="preserve"> </w:t>
      </w:r>
    </w:p>
    <w:p w14:paraId="2390806D" w14:textId="77777777" w:rsidR="00FB191D" w:rsidRPr="00FB191D" w:rsidRDefault="00FB191D" w:rsidP="00FB191D">
      <w:pPr>
        <w:pStyle w:val="PlainText"/>
        <w:rPr>
          <w:sz w:val="16"/>
          <w:szCs w:val="16"/>
        </w:rPr>
      </w:pPr>
      <w:r w:rsidRPr="00FB191D">
        <w:rPr>
          <w:sz w:val="16"/>
          <w:szCs w:val="16"/>
        </w:rPr>
        <w:t xml:space="preserve"> </w:t>
      </w:r>
    </w:p>
    <w:p w14:paraId="799B99EE" w14:textId="77777777" w:rsidR="00FB191D" w:rsidRPr="00FB191D" w:rsidRDefault="00FB191D" w:rsidP="00FB191D">
      <w:pPr>
        <w:pStyle w:val="PlainText"/>
        <w:rPr>
          <w:sz w:val="16"/>
          <w:szCs w:val="16"/>
        </w:rPr>
      </w:pPr>
      <w:r w:rsidRPr="00FB191D">
        <w:rPr>
          <w:sz w:val="16"/>
          <w:szCs w:val="16"/>
        </w:rPr>
        <w:t xml:space="preserve"> </w:t>
      </w:r>
    </w:p>
    <w:p w14:paraId="616D3279" w14:textId="77777777" w:rsidR="00FB191D" w:rsidRPr="00FB191D" w:rsidRDefault="00FB191D" w:rsidP="00FB191D">
      <w:pPr>
        <w:pStyle w:val="PlainText"/>
        <w:rPr>
          <w:sz w:val="16"/>
          <w:szCs w:val="16"/>
        </w:rPr>
      </w:pPr>
      <w:r w:rsidRPr="00FB191D">
        <w:rPr>
          <w:sz w:val="16"/>
          <w:szCs w:val="16"/>
        </w:rPr>
        <w:t xml:space="preserve"> </w:t>
      </w:r>
    </w:p>
    <w:p w14:paraId="35364544" w14:textId="77777777" w:rsidR="00FB191D" w:rsidRPr="00FB191D" w:rsidRDefault="00FB191D" w:rsidP="00FB191D">
      <w:pPr>
        <w:pStyle w:val="PlainText"/>
        <w:rPr>
          <w:sz w:val="16"/>
          <w:szCs w:val="16"/>
        </w:rPr>
      </w:pPr>
      <w:r w:rsidRPr="00FB191D">
        <w:rPr>
          <w:sz w:val="16"/>
          <w:szCs w:val="16"/>
        </w:rPr>
        <w:t xml:space="preserve"> </w:t>
      </w:r>
    </w:p>
    <w:p w14:paraId="7E0C1E76" w14:textId="77777777" w:rsidR="00FB191D" w:rsidRPr="00FB191D" w:rsidRDefault="00FB191D" w:rsidP="00FB191D">
      <w:pPr>
        <w:pStyle w:val="PlainText"/>
        <w:rPr>
          <w:sz w:val="16"/>
          <w:szCs w:val="16"/>
        </w:rPr>
      </w:pPr>
      <w:r w:rsidRPr="00FB191D">
        <w:rPr>
          <w:sz w:val="16"/>
          <w:szCs w:val="16"/>
        </w:rPr>
        <w:t xml:space="preserve"> </w:t>
      </w:r>
    </w:p>
    <w:p w14:paraId="31F99020" w14:textId="77777777" w:rsidR="00FB191D" w:rsidRPr="00FB191D" w:rsidRDefault="00FB191D" w:rsidP="00FB191D">
      <w:pPr>
        <w:pStyle w:val="PlainText"/>
        <w:rPr>
          <w:sz w:val="16"/>
          <w:szCs w:val="16"/>
        </w:rPr>
      </w:pPr>
      <w:r w:rsidRPr="00FB191D">
        <w:rPr>
          <w:sz w:val="16"/>
          <w:szCs w:val="16"/>
        </w:rPr>
        <w:t xml:space="preserve"> </w:t>
      </w:r>
    </w:p>
    <w:p w14:paraId="4E1AEDD2" w14:textId="77777777" w:rsidR="00FB191D" w:rsidRPr="00FB191D" w:rsidRDefault="00FB191D" w:rsidP="00FB191D">
      <w:pPr>
        <w:pStyle w:val="PlainText"/>
        <w:rPr>
          <w:sz w:val="16"/>
          <w:szCs w:val="16"/>
        </w:rPr>
      </w:pPr>
      <w:r w:rsidRPr="00FB191D">
        <w:rPr>
          <w:sz w:val="16"/>
          <w:szCs w:val="16"/>
        </w:rPr>
        <w:t xml:space="preserve"> </w:t>
      </w:r>
    </w:p>
    <w:p w14:paraId="7A227517" w14:textId="77777777" w:rsidR="00FB191D" w:rsidRPr="00FB191D" w:rsidRDefault="00FB191D" w:rsidP="00FB191D">
      <w:pPr>
        <w:pStyle w:val="PlainText"/>
        <w:rPr>
          <w:sz w:val="16"/>
          <w:szCs w:val="16"/>
        </w:rPr>
      </w:pPr>
      <w:r w:rsidRPr="00FB191D">
        <w:rPr>
          <w:sz w:val="16"/>
          <w:szCs w:val="16"/>
        </w:rPr>
        <w:t xml:space="preserve"> </w:t>
      </w:r>
    </w:p>
    <w:p w14:paraId="16F2F176" w14:textId="77777777" w:rsidR="00FB191D" w:rsidRPr="00FB191D" w:rsidRDefault="00FB191D" w:rsidP="00FB191D">
      <w:pPr>
        <w:pStyle w:val="PlainText"/>
        <w:rPr>
          <w:sz w:val="16"/>
          <w:szCs w:val="16"/>
        </w:rPr>
      </w:pPr>
      <w:r w:rsidRPr="00FB191D">
        <w:rPr>
          <w:sz w:val="16"/>
          <w:szCs w:val="16"/>
        </w:rPr>
        <w:t xml:space="preserve"> </w:t>
      </w:r>
    </w:p>
    <w:p w14:paraId="01260A52" w14:textId="77777777" w:rsidR="00FB191D" w:rsidRPr="00FB191D" w:rsidRDefault="00FB191D" w:rsidP="00FB191D">
      <w:pPr>
        <w:pStyle w:val="PlainText"/>
        <w:rPr>
          <w:sz w:val="16"/>
          <w:szCs w:val="16"/>
        </w:rPr>
      </w:pPr>
      <w:r w:rsidRPr="00FB191D">
        <w:rPr>
          <w:sz w:val="16"/>
          <w:szCs w:val="16"/>
        </w:rPr>
        <w:t xml:space="preserve"> </w:t>
      </w:r>
    </w:p>
    <w:p w14:paraId="2B66A616" w14:textId="77777777" w:rsidR="00FB191D" w:rsidRPr="00FB191D" w:rsidRDefault="00FB191D" w:rsidP="00FB191D">
      <w:pPr>
        <w:pStyle w:val="PlainText"/>
        <w:rPr>
          <w:sz w:val="16"/>
          <w:szCs w:val="16"/>
        </w:rPr>
      </w:pPr>
      <w:r w:rsidRPr="00FB191D">
        <w:rPr>
          <w:sz w:val="16"/>
          <w:szCs w:val="16"/>
        </w:rPr>
        <w:t xml:space="preserve"> </w:t>
      </w:r>
    </w:p>
    <w:p w14:paraId="1BFE599C" w14:textId="77777777" w:rsidR="00FB191D" w:rsidRPr="00FB191D" w:rsidRDefault="00FB191D" w:rsidP="00FB191D">
      <w:pPr>
        <w:pStyle w:val="PlainText"/>
        <w:rPr>
          <w:sz w:val="16"/>
          <w:szCs w:val="16"/>
        </w:rPr>
      </w:pPr>
      <w:r w:rsidRPr="00FB191D">
        <w:rPr>
          <w:sz w:val="16"/>
          <w:szCs w:val="16"/>
        </w:rPr>
        <w:t xml:space="preserve"> </w:t>
      </w:r>
    </w:p>
    <w:p w14:paraId="07C07CD2" w14:textId="77777777" w:rsidR="00FB191D" w:rsidRPr="00FB191D" w:rsidRDefault="00FB191D" w:rsidP="00FB191D">
      <w:pPr>
        <w:pStyle w:val="PlainText"/>
        <w:rPr>
          <w:sz w:val="16"/>
          <w:szCs w:val="16"/>
        </w:rPr>
      </w:pPr>
      <w:r w:rsidRPr="00FB191D">
        <w:rPr>
          <w:sz w:val="16"/>
          <w:szCs w:val="16"/>
        </w:rPr>
        <w:t xml:space="preserve"> </w:t>
      </w:r>
    </w:p>
    <w:p w14:paraId="7E813686" w14:textId="77777777" w:rsidR="00FB191D" w:rsidRPr="00FB191D" w:rsidRDefault="00FB191D" w:rsidP="00FB191D">
      <w:pPr>
        <w:pStyle w:val="PlainText"/>
        <w:rPr>
          <w:sz w:val="16"/>
          <w:szCs w:val="16"/>
        </w:rPr>
      </w:pPr>
      <w:r w:rsidRPr="00FB191D">
        <w:rPr>
          <w:sz w:val="16"/>
          <w:szCs w:val="16"/>
        </w:rPr>
        <w:t xml:space="preserve"> </w:t>
      </w:r>
    </w:p>
    <w:p w14:paraId="3E15BE02" w14:textId="77777777" w:rsidR="00FB191D" w:rsidRPr="00FB191D" w:rsidRDefault="00FB191D" w:rsidP="00FB191D">
      <w:pPr>
        <w:pStyle w:val="PlainText"/>
        <w:rPr>
          <w:sz w:val="16"/>
          <w:szCs w:val="16"/>
        </w:rPr>
      </w:pPr>
      <w:r w:rsidRPr="00FB191D">
        <w:rPr>
          <w:sz w:val="16"/>
          <w:szCs w:val="16"/>
        </w:rPr>
        <w:t xml:space="preserve"> </w:t>
      </w:r>
    </w:p>
    <w:p w14:paraId="6327369B" w14:textId="77777777" w:rsidR="00FB191D" w:rsidRPr="00FB191D" w:rsidRDefault="00FB191D" w:rsidP="00FB191D">
      <w:pPr>
        <w:pStyle w:val="PlainText"/>
        <w:rPr>
          <w:sz w:val="16"/>
          <w:szCs w:val="16"/>
        </w:rPr>
      </w:pPr>
      <w:r w:rsidRPr="00FB191D">
        <w:rPr>
          <w:sz w:val="16"/>
          <w:szCs w:val="16"/>
        </w:rPr>
        <w:t xml:space="preserve"> </w:t>
      </w:r>
    </w:p>
    <w:p w14:paraId="7266B704" w14:textId="77777777" w:rsidR="00FB191D" w:rsidRPr="00FB191D" w:rsidRDefault="00FB191D" w:rsidP="00FB191D">
      <w:pPr>
        <w:pStyle w:val="PlainText"/>
        <w:rPr>
          <w:sz w:val="16"/>
          <w:szCs w:val="16"/>
        </w:rPr>
      </w:pPr>
      <w:r w:rsidRPr="00FB191D">
        <w:rPr>
          <w:sz w:val="16"/>
          <w:szCs w:val="16"/>
        </w:rPr>
        <w:t xml:space="preserve"> </w:t>
      </w:r>
    </w:p>
    <w:p w14:paraId="69880511" w14:textId="77777777" w:rsidR="00FB191D" w:rsidRPr="00FB191D" w:rsidRDefault="00FB191D" w:rsidP="00FB191D">
      <w:pPr>
        <w:pStyle w:val="PlainText"/>
        <w:rPr>
          <w:sz w:val="16"/>
          <w:szCs w:val="16"/>
        </w:rPr>
      </w:pPr>
      <w:r w:rsidRPr="00FB191D">
        <w:rPr>
          <w:sz w:val="16"/>
          <w:szCs w:val="16"/>
        </w:rPr>
        <w:t xml:space="preserve"> </w:t>
      </w:r>
    </w:p>
    <w:p w14:paraId="22375DAE" w14:textId="77777777" w:rsidR="00FB191D" w:rsidRPr="00FB191D" w:rsidRDefault="00FB191D" w:rsidP="00FB191D">
      <w:pPr>
        <w:pStyle w:val="PlainText"/>
        <w:rPr>
          <w:sz w:val="16"/>
          <w:szCs w:val="16"/>
        </w:rPr>
      </w:pPr>
      <w:r w:rsidRPr="00FB191D">
        <w:rPr>
          <w:sz w:val="16"/>
          <w:szCs w:val="16"/>
        </w:rPr>
        <w:t xml:space="preserve"> </w:t>
      </w:r>
    </w:p>
    <w:p w14:paraId="4111A365" w14:textId="77777777" w:rsidR="00FB191D" w:rsidRPr="00FB191D" w:rsidRDefault="00FB191D" w:rsidP="00FB191D">
      <w:pPr>
        <w:pStyle w:val="PlainText"/>
        <w:rPr>
          <w:sz w:val="16"/>
          <w:szCs w:val="16"/>
        </w:rPr>
      </w:pPr>
      <w:r w:rsidRPr="00FB191D">
        <w:rPr>
          <w:sz w:val="16"/>
          <w:szCs w:val="16"/>
        </w:rPr>
        <w:t xml:space="preserve"> </w:t>
      </w:r>
    </w:p>
    <w:p w14:paraId="5CB62298" w14:textId="77777777" w:rsidR="00FB191D" w:rsidRPr="00FB191D" w:rsidRDefault="00FB191D" w:rsidP="00FB191D">
      <w:pPr>
        <w:pStyle w:val="PlainText"/>
        <w:rPr>
          <w:sz w:val="16"/>
          <w:szCs w:val="16"/>
        </w:rPr>
      </w:pPr>
      <w:r w:rsidRPr="00FB191D">
        <w:rPr>
          <w:sz w:val="16"/>
          <w:szCs w:val="16"/>
        </w:rPr>
        <w:t xml:space="preserve"> </w:t>
      </w:r>
    </w:p>
    <w:p w14:paraId="525A174E" w14:textId="77777777" w:rsidR="00FB191D" w:rsidRPr="00FB191D" w:rsidRDefault="00FB191D" w:rsidP="00FB191D">
      <w:pPr>
        <w:pStyle w:val="PlainText"/>
        <w:rPr>
          <w:sz w:val="16"/>
          <w:szCs w:val="16"/>
        </w:rPr>
      </w:pPr>
      <w:r w:rsidRPr="00FB191D">
        <w:rPr>
          <w:sz w:val="16"/>
          <w:szCs w:val="16"/>
        </w:rPr>
        <w:t xml:space="preserve"> </w:t>
      </w:r>
    </w:p>
    <w:p w14:paraId="653CEF5D" w14:textId="77777777" w:rsidR="00FB191D" w:rsidRPr="00FB191D" w:rsidRDefault="00FB191D" w:rsidP="00FB191D">
      <w:pPr>
        <w:pStyle w:val="PlainText"/>
        <w:rPr>
          <w:sz w:val="16"/>
          <w:szCs w:val="16"/>
        </w:rPr>
      </w:pPr>
      <w:r w:rsidRPr="00FB191D">
        <w:rPr>
          <w:sz w:val="16"/>
          <w:szCs w:val="16"/>
        </w:rPr>
        <w:t xml:space="preserve"> </w:t>
      </w:r>
    </w:p>
    <w:p w14:paraId="6DB7AF6E" w14:textId="77777777" w:rsidR="00FB191D" w:rsidRPr="00FB191D" w:rsidRDefault="00FB191D" w:rsidP="00FB191D">
      <w:pPr>
        <w:pStyle w:val="PlainText"/>
        <w:rPr>
          <w:sz w:val="16"/>
          <w:szCs w:val="16"/>
        </w:rPr>
      </w:pPr>
      <w:r w:rsidRPr="00FB191D">
        <w:rPr>
          <w:sz w:val="16"/>
          <w:szCs w:val="16"/>
        </w:rPr>
        <w:t xml:space="preserve"> </w:t>
      </w:r>
    </w:p>
    <w:p w14:paraId="3AD1F756" w14:textId="77777777" w:rsidR="00FB191D" w:rsidRPr="00FB191D" w:rsidRDefault="00753D74" w:rsidP="00FB191D">
      <w:pPr>
        <w:pStyle w:val="PlainText"/>
        <w:rPr>
          <w:sz w:val="16"/>
          <w:szCs w:val="16"/>
        </w:rPr>
      </w:pPr>
      <w:r>
        <w:rPr>
          <w:sz w:val="16"/>
          <w:szCs w:val="16"/>
        </w:rPr>
        <w:t xml:space="preserve"> </w:t>
      </w:r>
    </w:p>
    <w:p w14:paraId="240A7922" w14:textId="77777777" w:rsidR="00FB191D" w:rsidRPr="00FB191D" w:rsidRDefault="00FB191D" w:rsidP="00FB191D">
      <w:pPr>
        <w:pStyle w:val="PlainText"/>
        <w:rPr>
          <w:sz w:val="16"/>
          <w:szCs w:val="16"/>
        </w:rPr>
      </w:pPr>
      <w:r w:rsidRPr="00FB191D">
        <w:rPr>
          <w:sz w:val="16"/>
          <w:szCs w:val="16"/>
        </w:rPr>
        <w:t xml:space="preserve"> </w:t>
      </w:r>
    </w:p>
    <w:p w14:paraId="40D5CD7E" w14:textId="77777777" w:rsidR="00FB191D" w:rsidRPr="00FB191D" w:rsidRDefault="00FB191D" w:rsidP="00FB191D">
      <w:pPr>
        <w:pStyle w:val="PlainText"/>
        <w:rPr>
          <w:sz w:val="16"/>
          <w:szCs w:val="16"/>
        </w:rPr>
      </w:pPr>
      <w:r w:rsidRPr="00FB191D">
        <w:rPr>
          <w:sz w:val="16"/>
          <w:szCs w:val="16"/>
        </w:rPr>
        <w:t xml:space="preserve"> </w:t>
      </w:r>
    </w:p>
    <w:p w14:paraId="653920D4" w14:textId="77777777" w:rsidR="00FB191D" w:rsidRPr="00FB191D" w:rsidRDefault="00FB191D" w:rsidP="00FB191D">
      <w:pPr>
        <w:pStyle w:val="PlainText"/>
        <w:rPr>
          <w:sz w:val="16"/>
          <w:szCs w:val="16"/>
        </w:rPr>
      </w:pPr>
      <w:r w:rsidRPr="00FB191D">
        <w:rPr>
          <w:sz w:val="16"/>
          <w:szCs w:val="16"/>
        </w:rPr>
        <w:t xml:space="preserve"> </w:t>
      </w:r>
    </w:p>
    <w:p w14:paraId="5BAD5ED9" w14:textId="77777777" w:rsidR="00FB191D" w:rsidRPr="00FB191D" w:rsidRDefault="00FB191D" w:rsidP="00FB191D">
      <w:pPr>
        <w:pStyle w:val="PlainText"/>
        <w:rPr>
          <w:sz w:val="16"/>
          <w:szCs w:val="16"/>
        </w:rPr>
      </w:pPr>
      <w:r w:rsidRPr="00FB191D">
        <w:rPr>
          <w:sz w:val="16"/>
          <w:szCs w:val="16"/>
        </w:rPr>
        <w:t xml:space="preserve"> </w:t>
      </w:r>
    </w:p>
    <w:p w14:paraId="251C9203" w14:textId="77777777" w:rsidR="00FB191D" w:rsidRPr="00FB191D" w:rsidRDefault="00FB191D" w:rsidP="00FB191D">
      <w:pPr>
        <w:pStyle w:val="PlainText"/>
        <w:rPr>
          <w:sz w:val="16"/>
          <w:szCs w:val="16"/>
        </w:rPr>
      </w:pPr>
      <w:r w:rsidRPr="00FB191D">
        <w:rPr>
          <w:sz w:val="16"/>
          <w:szCs w:val="16"/>
        </w:rPr>
        <w:t xml:space="preserve"> </w:t>
      </w:r>
    </w:p>
    <w:p w14:paraId="541A3523" w14:textId="77777777" w:rsidR="00FB191D" w:rsidRPr="00FB191D" w:rsidRDefault="00FB191D" w:rsidP="00FB191D">
      <w:pPr>
        <w:pStyle w:val="PlainText"/>
        <w:rPr>
          <w:sz w:val="16"/>
          <w:szCs w:val="16"/>
        </w:rPr>
      </w:pPr>
      <w:r w:rsidRPr="00FB191D">
        <w:rPr>
          <w:sz w:val="16"/>
          <w:szCs w:val="16"/>
        </w:rPr>
        <w:t xml:space="preserve"> </w:t>
      </w:r>
    </w:p>
    <w:p w14:paraId="0C755476" w14:textId="77777777" w:rsidR="00FB191D" w:rsidRPr="00FB191D" w:rsidRDefault="00FB191D" w:rsidP="00FB191D">
      <w:pPr>
        <w:pStyle w:val="PlainText"/>
        <w:rPr>
          <w:sz w:val="16"/>
          <w:szCs w:val="16"/>
        </w:rPr>
      </w:pPr>
      <w:r w:rsidRPr="00FB191D">
        <w:rPr>
          <w:sz w:val="16"/>
          <w:szCs w:val="16"/>
        </w:rPr>
        <w:t xml:space="preserve"> </w:t>
      </w:r>
    </w:p>
    <w:p w14:paraId="0C35F70E" w14:textId="77777777" w:rsidR="00FB191D" w:rsidRPr="00FB191D" w:rsidRDefault="00FB191D" w:rsidP="00FB191D">
      <w:pPr>
        <w:pStyle w:val="PlainText"/>
        <w:rPr>
          <w:sz w:val="16"/>
          <w:szCs w:val="16"/>
        </w:rPr>
      </w:pPr>
      <w:r w:rsidRPr="00FB191D">
        <w:rPr>
          <w:sz w:val="16"/>
          <w:szCs w:val="16"/>
        </w:rPr>
        <w:t xml:space="preserve"> </w:t>
      </w:r>
    </w:p>
    <w:p w14:paraId="0D5392CE" w14:textId="77777777" w:rsidR="00FB191D" w:rsidRPr="00FB191D" w:rsidRDefault="00FB191D" w:rsidP="00FB191D">
      <w:pPr>
        <w:pStyle w:val="PlainText"/>
        <w:rPr>
          <w:sz w:val="16"/>
          <w:szCs w:val="16"/>
        </w:rPr>
      </w:pPr>
      <w:r w:rsidRPr="00FB191D">
        <w:rPr>
          <w:sz w:val="16"/>
          <w:szCs w:val="16"/>
        </w:rPr>
        <w:t>Only Absolute Relative Differences &gt; 0 are shown</w:t>
      </w:r>
    </w:p>
    <w:p w14:paraId="5A339D96"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0931588A" w14:textId="77777777" w:rsidR="00FB191D" w:rsidRDefault="00FB191D" w:rsidP="00D12832">
      <w:pPr>
        <w:pStyle w:val="TT-TableTitle"/>
        <w:tabs>
          <w:tab w:val="clear" w:pos="1152"/>
          <w:tab w:val="left" w:pos="0"/>
        </w:tabs>
        <w:ind w:left="0" w:firstLine="0"/>
        <w:rPr>
          <w:sz w:val="16"/>
          <w:szCs w:val="16"/>
        </w:rPr>
        <w:sectPr w:rsidR="00FB191D" w:rsidSect="00FB191D">
          <w:pgSz w:w="12240" w:h="15840" w:code="1"/>
          <w:pgMar w:top="1440" w:right="1440" w:bottom="1440" w:left="1440" w:header="720" w:footer="576" w:gutter="0"/>
          <w:cols w:space="720"/>
          <w:noEndnote/>
          <w:titlePg/>
          <w:docGrid w:linePitch="299"/>
        </w:sectPr>
      </w:pPr>
      <w:bookmarkStart w:id="1622" w:name="_Toc54774380"/>
      <w:r w:rsidRPr="00FB191D">
        <w:rPr>
          <w:sz w:val="16"/>
          <w:szCs w:val="16"/>
        </w:rPr>
        <w:t>~ denotes value was zero before swapp</w:t>
      </w:r>
      <w:r w:rsidR="00A135CF">
        <w:rPr>
          <w:sz w:val="16"/>
          <w:szCs w:val="16"/>
        </w:rPr>
        <w:t>ing and non-zero after swapping</w:t>
      </w:r>
      <w:bookmarkEnd w:id="1622"/>
    </w:p>
    <w:p w14:paraId="451E5FD4" w14:textId="77777777" w:rsidR="00A135CF" w:rsidRDefault="00A135CF" w:rsidP="00A135CF">
      <w:pPr>
        <w:pStyle w:val="TT-TableTitle"/>
        <w:tabs>
          <w:tab w:val="clear" w:pos="1152"/>
          <w:tab w:val="left" w:pos="0"/>
        </w:tabs>
        <w:ind w:left="0" w:firstLine="0"/>
      </w:pPr>
      <w:bookmarkStart w:id="1623" w:name="_Toc54774381"/>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23"/>
    </w:p>
    <w:p w14:paraId="394F1C9C" w14:textId="77777777" w:rsidR="00A135CF" w:rsidRDefault="00A135CF" w:rsidP="00FB191D">
      <w:pPr>
        <w:pStyle w:val="PlainText"/>
        <w:rPr>
          <w:sz w:val="16"/>
          <w:szCs w:val="16"/>
        </w:rPr>
      </w:pPr>
    </w:p>
    <w:p w14:paraId="2B096949"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ab/>
      </w:r>
      <w:r w:rsidR="00A135CF">
        <w:rPr>
          <w:sz w:val="16"/>
          <w:szCs w:val="16"/>
        </w:rPr>
        <w:tab/>
      </w:r>
      <w:r w:rsidRPr="00FB191D">
        <w:rPr>
          <w:sz w:val="16"/>
          <w:szCs w:val="16"/>
        </w:rPr>
        <w:t xml:space="preserve">09:23 Wednesday, December 23, </w:t>
      </w:r>
      <w:proofErr w:type="gramStart"/>
      <w:r w:rsidRPr="00FB191D">
        <w:rPr>
          <w:sz w:val="16"/>
          <w:szCs w:val="16"/>
        </w:rPr>
        <w:t>2015  17</w:t>
      </w:r>
      <w:proofErr w:type="gramEnd"/>
    </w:p>
    <w:p w14:paraId="2318DC7B" w14:textId="77777777" w:rsidR="00FB191D" w:rsidRPr="00FB191D" w:rsidRDefault="00FB191D" w:rsidP="00FB191D">
      <w:pPr>
        <w:pStyle w:val="PlainText"/>
        <w:rPr>
          <w:sz w:val="16"/>
          <w:szCs w:val="16"/>
        </w:rPr>
      </w:pPr>
      <w:r w:rsidRPr="00FB191D">
        <w:rPr>
          <w:sz w:val="16"/>
          <w:szCs w:val="16"/>
        </w:rPr>
        <w:t>Supplemental Tables for DRB Members</w:t>
      </w:r>
    </w:p>
    <w:p w14:paraId="0BCF0EB0" w14:textId="77777777" w:rsidR="00FB191D" w:rsidRPr="00FB191D" w:rsidRDefault="00FB191D" w:rsidP="00FB191D">
      <w:pPr>
        <w:pStyle w:val="PlainText"/>
        <w:rPr>
          <w:sz w:val="16"/>
          <w:szCs w:val="16"/>
        </w:rPr>
      </w:pPr>
      <w:r w:rsidRPr="00FB191D">
        <w:rPr>
          <w:sz w:val="16"/>
          <w:szCs w:val="16"/>
        </w:rPr>
        <w:t>Aggregated Level -- Changes to Swapped Variable SWAPVARS=DAGE3</w:t>
      </w:r>
    </w:p>
    <w:p w14:paraId="21732BAA" w14:textId="77777777" w:rsidR="00FB191D" w:rsidRPr="00FB191D" w:rsidRDefault="00FB191D" w:rsidP="00FB191D">
      <w:pPr>
        <w:pStyle w:val="PlainText"/>
        <w:rPr>
          <w:sz w:val="16"/>
          <w:szCs w:val="16"/>
        </w:rPr>
      </w:pPr>
    </w:p>
    <w:p w14:paraId="5A5ED54C" w14:textId="77777777" w:rsidR="00FB191D" w:rsidRPr="00FB191D" w:rsidRDefault="00FB191D" w:rsidP="00FB191D">
      <w:pPr>
        <w:pStyle w:val="PlainText"/>
        <w:rPr>
          <w:sz w:val="16"/>
          <w:szCs w:val="16"/>
        </w:rPr>
      </w:pPr>
      <w:r w:rsidRPr="00FB191D">
        <w:rPr>
          <w:sz w:val="16"/>
          <w:szCs w:val="16"/>
        </w:rPr>
        <w:t xml:space="preserve">Derived age                                                                  Estimated    </w:t>
      </w:r>
      <w:proofErr w:type="spellStart"/>
      <w:r w:rsidRPr="00FB191D">
        <w:rPr>
          <w:sz w:val="16"/>
          <w:szCs w:val="16"/>
        </w:rPr>
        <w:t>Estimated</w:t>
      </w:r>
      <w:proofErr w:type="spellEnd"/>
    </w:p>
    <w:p w14:paraId="0329BBD3"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category</w:t>
      </w:r>
      <w:proofErr w:type="gramEnd"/>
      <w:r w:rsidRPr="00FB191D">
        <w:rPr>
          <w:sz w:val="16"/>
          <w:szCs w:val="16"/>
        </w:rPr>
        <w:t xml:space="preserve"> -              Unweighted    </w:t>
      </w:r>
      <w:proofErr w:type="spellStart"/>
      <w:r w:rsidRPr="00FB191D">
        <w:rPr>
          <w:sz w:val="16"/>
          <w:szCs w:val="16"/>
        </w:rPr>
        <w:t>Unweighted</w:t>
      </w:r>
      <w:proofErr w:type="spellEnd"/>
      <w:r w:rsidRPr="00FB191D">
        <w:rPr>
          <w:sz w:val="16"/>
          <w:szCs w:val="16"/>
        </w:rPr>
        <w:t xml:space="preserve">    Weighted    </w:t>
      </w:r>
      <w:proofErr w:type="spellStart"/>
      <w:r w:rsidRPr="00FB191D">
        <w:rPr>
          <w:sz w:val="16"/>
          <w:szCs w:val="16"/>
        </w:rPr>
        <w:t>Weighted</w:t>
      </w:r>
      <w:proofErr w:type="spellEnd"/>
      <w:r w:rsidRPr="00FB191D">
        <w:rPr>
          <w:sz w:val="16"/>
          <w:szCs w:val="16"/>
        </w:rPr>
        <w:t xml:space="preserve">    Standard      </w:t>
      </w:r>
      <w:proofErr w:type="spellStart"/>
      <w:r w:rsidRPr="00FB191D">
        <w:rPr>
          <w:sz w:val="16"/>
          <w:szCs w:val="16"/>
        </w:rPr>
        <w:t>Standard</w:t>
      </w:r>
      <w:proofErr w:type="spellEnd"/>
      <w:r w:rsidRPr="00FB191D">
        <w:rPr>
          <w:sz w:val="16"/>
          <w:szCs w:val="16"/>
        </w:rPr>
        <w:t xml:space="preserve">       Ratio of</w:t>
      </w:r>
    </w:p>
    <w:p w14:paraId="731740C0"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1:</w:t>
      </w:r>
      <w:proofErr w:type="gramEnd"/>
      <w:r w:rsidRPr="00FB191D">
        <w:rPr>
          <w:sz w:val="16"/>
          <w:szCs w:val="16"/>
        </w:rPr>
        <w:t xml:space="preserve">&lt;30,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Errors        </w:t>
      </w:r>
      <w:proofErr w:type="spellStart"/>
      <w:r w:rsidRPr="00FB191D">
        <w:rPr>
          <w:sz w:val="16"/>
          <w:szCs w:val="16"/>
        </w:rPr>
        <w:t>Errors</w:t>
      </w:r>
      <w:proofErr w:type="spellEnd"/>
      <w:r w:rsidRPr="00FB191D">
        <w:rPr>
          <w:sz w:val="16"/>
          <w:szCs w:val="16"/>
        </w:rPr>
        <w:t xml:space="preserve">        Estimated</w:t>
      </w:r>
    </w:p>
    <w:p w14:paraId="5E1C014F"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2:</w:t>
      </w:r>
      <w:proofErr w:type="gramEnd"/>
      <w:r w:rsidRPr="00FB191D">
        <w:rPr>
          <w:sz w:val="16"/>
          <w:szCs w:val="16"/>
        </w:rPr>
        <w:t>&lt;50,      Sample      Before        After        Before      After       Before        After      Standard Errors</w:t>
      </w:r>
    </w:p>
    <w:p w14:paraId="736B1255" w14:textId="77777777" w:rsidR="00FB191D" w:rsidRPr="00FB191D" w:rsidRDefault="00FB191D" w:rsidP="00FB191D">
      <w:pPr>
        <w:pStyle w:val="PlainText"/>
        <w:rPr>
          <w:sz w:val="16"/>
          <w:szCs w:val="16"/>
        </w:rPr>
      </w:pPr>
      <w:r w:rsidRPr="00FB191D">
        <w:rPr>
          <w:sz w:val="16"/>
          <w:szCs w:val="16"/>
        </w:rPr>
        <w:t xml:space="preserve">  3: &gt;=50       Size      Swapping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w:t>
      </w:r>
      <w:proofErr w:type="spellStart"/>
      <w:r w:rsidRPr="00FB191D">
        <w:rPr>
          <w:sz w:val="16"/>
          <w:szCs w:val="16"/>
        </w:rPr>
        <w:t>Swapping</w:t>
      </w:r>
      <w:proofErr w:type="spellEnd"/>
      <w:r w:rsidRPr="00FB191D">
        <w:rPr>
          <w:sz w:val="16"/>
          <w:szCs w:val="16"/>
        </w:rPr>
        <w:t xml:space="preserve">    (After/Before)</w:t>
      </w:r>
    </w:p>
    <w:p w14:paraId="6DAB3086" w14:textId="77777777" w:rsidR="00FB191D" w:rsidRPr="00FB191D" w:rsidRDefault="00FB191D" w:rsidP="00FB191D">
      <w:pPr>
        <w:pStyle w:val="PlainText"/>
        <w:rPr>
          <w:sz w:val="16"/>
          <w:szCs w:val="16"/>
        </w:rPr>
      </w:pPr>
    </w:p>
    <w:p w14:paraId="5B718960" w14:textId="77777777" w:rsidR="00FB191D" w:rsidRPr="00FB191D" w:rsidRDefault="00FB191D" w:rsidP="00FB191D">
      <w:pPr>
        <w:pStyle w:val="PlainText"/>
        <w:rPr>
          <w:sz w:val="16"/>
          <w:szCs w:val="16"/>
        </w:rPr>
      </w:pPr>
      <w:r w:rsidRPr="00FB191D">
        <w:rPr>
          <w:sz w:val="16"/>
          <w:szCs w:val="16"/>
        </w:rPr>
        <w:t xml:space="preserve">     1           87       47.8022       47.8022      44.6327     44.9139       3.9701      3.98009        1.002507    </w:t>
      </w:r>
    </w:p>
    <w:p w14:paraId="2DB01C17" w14:textId="77777777" w:rsidR="00FB191D" w:rsidRPr="00FB191D" w:rsidRDefault="00FB191D" w:rsidP="00FB191D">
      <w:pPr>
        <w:pStyle w:val="PlainText"/>
        <w:rPr>
          <w:sz w:val="16"/>
          <w:szCs w:val="16"/>
        </w:rPr>
      </w:pPr>
      <w:r w:rsidRPr="00FB191D">
        <w:rPr>
          <w:sz w:val="16"/>
          <w:szCs w:val="16"/>
        </w:rPr>
        <w:t xml:space="preserve">     2           88       48.3516       48.3516      51.2125     50.9312       4.1759      4.18538        1.002266    </w:t>
      </w:r>
    </w:p>
    <w:p w14:paraId="58326DA1" w14:textId="77777777" w:rsidR="00FB191D" w:rsidRPr="00FB191D" w:rsidRDefault="00FB191D" w:rsidP="00FB191D">
      <w:pPr>
        <w:pStyle w:val="PlainText"/>
        <w:rPr>
          <w:sz w:val="16"/>
          <w:szCs w:val="16"/>
        </w:rPr>
      </w:pPr>
      <w:r w:rsidRPr="00FB191D">
        <w:rPr>
          <w:sz w:val="16"/>
          <w:szCs w:val="16"/>
        </w:rPr>
        <w:t xml:space="preserve">     3            7        3.8462        3.8462       4.1548      4.1548       1.6172      1.61717        1.000000    </w:t>
      </w:r>
    </w:p>
    <w:p w14:paraId="21A49A13" w14:textId="77777777" w:rsidR="00FB191D" w:rsidRPr="00FB191D" w:rsidRDefault="00FB191D" w:rsidP="00FB191D">
      <w:pPr>
        <w:pStyle w:val="PlainText"/>
        <w:rPr>
          <w:sz w:val="16"/>
          <w:szCs w:val="16"/>
        </w:rPr>
      </w:pPr>
      <w:r w:rsidRPr="00FB191D">
        <w:rPr>
          <w:sz w:val="16"/>
          <w:szCs w:val="16"/>
        </w:rPr>
        <w:t xml:space="preserve"> </w:t>
      </w:r>
    </w:p>
    <w:p w14:paraId="42B7838C" w14:textId="77777777" w:rsidR="00FB191D" w:rsidRPr="00FB191D" w:rsidRDefault="00FB191D" w:rsidP="00FB191D">
      <w:pPr>
        <w:pStyle w:val="PlainText"/>
        <w:rPr>
          <w:sz w:val="16"/>
          <w:szCs w:val="16"/>
        </w:rPr>
      </w:pPr>
      <w:r w:rsidRPr="00FB191D">
        <w:rPr>
          <w:sz w:val="16"/>
          <w:szCs w:val="16"/>
        </w:rPr>
        <w:t xml:space="preserve"> </w:t>
      </w:r>
    </w:p>
    <w:p w14:paraId="153E77FD" w14:textId="77777777" w:rsidR="00FB191D" w:rsidRPr="00FB191D" w:rsidRDefault="00FB191D" w:rsidP="00FB191D">
      <w:pPr>
        <w:pStyle w:val="PlainText"/>
        <w:rPr>
          <w:sz w:val="16"/>
          <w:szCs w:val="16"/>
        </w:rPr>
      </w:pPr>
      <w:r w:rsidRPr="00FB191D">
        <w:rPr>
          <w:sz w:val="16"/>
          <w:szCs w:val="16"/>
        </w:rPr>
        <w:t xml:space="preserve"> </w:t>
      </w:r>
    </w:p>
    <w:p w14:paraId="188DEE7E" w14:textId="77777777" w:rsidR="00FB191D" w:rsidRPr="00FB191D" w:rsidRDefault="00FB191D" w:rsidP="00FB191D">
      <w:pPr>
        <w:pStyle w:val="PlainText"/>
        <w:rPr>
          <w:sz w:val="16"/>
          <w:szCs w:val="16"/>
        </w:rPr>
      </w:pPr>
      <w:r w:rsidRPr="00FB191D">
        <w:rPr>
          <w:sz w:val="16"/>
          <w:szCs w:val="16"/>
        </w:rPr>
        <w:t xml:space="preserve"> </w:t>
      </w:r>
    </w:p>
    <w:p w14:paraId="1803197D" w14:textId="77777777" w:rsidR="00FB191D" w:rsidRPr="00FB191D" w:rsidRDefault="00FB191D" w:rsidP="00FB191D">
      <w:pPr>
        <w:pStyle w:val="PlainText"/>
        <w:rPr>
          <w:sz w:val="16"/>
          <w:szCs w:val="16"/>
        </w:rPr>
      </w:pPr>
      <w:r w:rsidRPr="00FB191D">
        <w:rPr>
          <w:sz w:val="16"/>
          <w:szCs w:val="16"/>
        </w:rPr>
        <w:t xml:space="preserve"> </w:t>
      </w:r>
    </w:p>
    <w:p w14:paraId="49F58F5A" w14:textId="77777777" w:rsidR="00FB191D" w:rsidRPr="00FB191D" w:rsidRDefault="00FB191D" w:rsidP="00FB191D">
      <w:pPr>
        <w:pStyle w:val="PlainText"/>
        <w:rPr>
          <w:sz w:val="16"/>
          <w:szCs w:val="16"/>
        </w:rPr>
      </w:pPr>
      <w:r w:rsidRPr="00FB191D">
        <w:rPr>
          <w:sz w:val="16"/>
          <w:szCs w:val="16"/>
        </w:rPr>
        <w:t xml:space="preserve"> </w:t>
      </w:r>
    </w:p>
    <w:p w14:paraId="6C893959" w14:textId="77777777" w:rsidR="00FB191D" w:rsidRPr="00FB191D" w:rsidRDefault="00FB191D" w:rsidP="00FB191D">
      <w:pPr>
        <w:pStyle w:val="PlainText"/>
        <w:rPr>
          <w:sz w:val="16"/>
          <w:szCs w:val="16"/>
        </w:rPr>
      </w:pPr>
      <w:r w:rsidRPr="00FB191D">
        <w:rPr>
          <w:sz w:val="16"/>
          <w:szCs w:val="16"/>
        </w:rPr>
        <w:t xml:space="preserve"> </w:t>
      </w:r>
    </w:p>
    <w:p w14:paraId="6769FA60" w14:textId="77777777" w:rsidR="00FB191D" w:rsidRPr="00FB191D" w:rsidRDefault="00FB191D" w:rsidP="00FB191D">
      <w:pPr>
        <w:pStyle w:val="PlainText"/>
        <w:rPr>
          <w:sz w:val="16"/>
          <w:szCs w:val="16"/>
        </w:rPr>
      </w:pPr>
      <w:r w:rsidRPr="00FB191D">
        <w:rPr>
          <w:sz w:val="16"/>
          <w:szCs w:val="16"/>
        </w:rPr>
        <w:t xml:space="preserve"> </w:t>
      </w:r>
    </w:p>
    <w:p w14:paraId="67B71634" w14:textId="77777777" w:rsidR="00FB191D" w:rsidRPr="00FB191D" w:rsidRDefault="00FB191D" w:rsidP="00FB191D">
      <w:pPr>
        <w:pStyle w:val="PlainText"/>
        <w:rPr>
          <w:sz w:val="16"/>
          <w:szCs w:val="16"/>
        </w:rPr>
      </w:pPr>
      <w:r w:rsidRPr="00FB191D">
        <w:rPr>
          <w:sz w:val="16"/>
          <w:szCs w:val="16"/>
        </w:rPr>
        <w:t xml:space="preserve"> </w:t>
      </w:r>
    </w:p>
    <w:p w14:paraId="75DBC737" w14:textId="77777777" w:rsidR="00FB191D" w:rsidRPr="00FB191D" w:rsidRDefault="00FB191D" w:rsidP="00FB191D">
      <w:pPr>
        <w:pStyle w:val="PlainText"/>
        <w:rPr>
          <w:sz w:val="16"/>
          <w:szCs w:val="16"/>
        </w:rPr>
      </w:pPr>
      <w:r w:rsidRPr="00FB191D">
        <w:rPr>
          <w:sz w:val="16"/>
          <w:szCs w:val="16"/>
        </w:rPr>
        <w:t xml:space="preserve">  </w:t>
      </w:r>
    </w:p>
    <w:p w14:paraId="0B7692A1" w14:textId="77777777" w:rsidR="00FB191D" w:rsidRPr="00FB191D" w:rsidRDefault="00FB191D" w:rsidP="00FB191D">
      <w:pPr>
        <w:pStyle w:val="PlainText"/>
        <w:rPr>
          <w:sz w:val="16"/>
          <w:szCs w:val="16"/>
        </w:rPr>
      </w:pPr>
      <w:r w:rsidRPr="00FB191D">
        <w:rPr>
          <w:sz w:val="16"/>
          <w:szCs w:val="16"/>
        </w:rPr>
        <w:t xml:space="preserve"> </w:t>
      </w:r>
    </w:p>
    <w:p w14:paraId="5EE3D186" w14:textId="77777777" w:rsidR="00FB191D" w:rsidRPr="00FB191D" w:rsidRDefault="00FB191D" w:rsidP="00FB191D">
      <w:pPr>
        <w:pStyle w:val="PlainText"/>
        <w:rPr>
          <w:sz w:val="16"/>
          <w:szCs w:val="16"/>
        </w:rPr>
      </w:pPr>
      <w:r w:rsidRPr="00FB191D">
        <w:rPr>
          <w:sz w:val="16"/>
          <w:szCs w:val="16"/>
        </w:rPr>
        <w:t xml:space="preserve"> </w:t>
      </w:r>
    </w:p>
    <w:p w14:paraId="64E9F3DE" w14:textId="77777777" w:rsidR="00FB191D" w:rsidRPr="00FB191D" w:rsidRDefault="00FB191D" w:rsidP="00FB191D">
      <w:pPr>
        <w:pStyle w:val="PlainText"/>
        <w:rPr>
          <w:sz w:val="16"/>
          <w:szCs w:val="16"/>
        </w:rPr>
      </w:pPr>
      <w:r w:rsidRPr="00FB191D">
        <w:rPr>
          <w:sz w:val="16"/>
          <w:szCs w:val="16"/>
        </w:rPr>
        <w:t xml:space="preserve"> </w:t>
      </w:r>
    </w:p>
    <w:p w14:paraId="7E3D84F4" w14:textId="77777777" w:rsidR="00FB191D" w:rsidRPr="00FB191D" w:rsidRDefault="00FB191D" w:rsidP="00FB191D">
      <w:pPr>
        <w:pStyle w:val="PlainText"/>
        <w:rPr>
          <w:sz w:val="16"/>
          <w:szCs w:val="16"/>
        </w:rPr>
      </w:pPr>
      <w:r w:rsidRPr="00FB191D">
        <w:rPr>
          <w:sz w:val="16"/>
          <w:szCs w:val="16"/>
        </w:rPr>
        <w:t xml:space="preserve"> </w:t>
      </w:r>
    </w:p>
    <w:p w14:paraId="192287C5" w14:textId="77777777" w:rsidR="00FB191D" w:rsidRPr="00FB191D" w:rsidRDefault="00FB191D" w:rsidP="00FB191D">
      <w:pPr>
        <w:pStyle w:val="PlainText"/>
        <w:rPr>
          <w:sz w:val="16"/>
          <w:szCs w:val="16"/>
        </w:rPr>
      </w:pPr>
      <w:r w:rsidRPr="00FB191D">
        <w:rPr>
          <w:sz w:val="16"/>
          <w:szCs w:val="16"/>
        </w:rPr>
        <w:t xml:space="preserve"> </w:t>
      </w:r>
    </w:p>
    <w:p w14:paraId="5CBF3F3F" w14:textId="77777777" w:rsidR="00FB191D" w:rsidRPr="00FB191D" w:rsidRDefault="00FB191D" w:rsidP="00FB191D">
      <w:pPr>
        <w:pStyle w:val="PlainText"/>
        <w:rPr>
          <w:sz w:val="16"/>
          <w:szCs w:val="16"/>
        </w:rPr>
      </w:pPr>
      <w:r w:rsidRPr="00FB191D">
        <w:rPr>
          <w:sz w:val="16"/>
          <w:szCs w:val="16"/>
        </w:rPr>
        <w:t xml:space="preserve"> </w:t>
      </w:r>
    </w:p>
    <w:p w14:paraId="2FEA33F2" w14:textId="77777777" w:rsidR="00FB191D" w:rsidRPr="00FB191D" w:rsidRDefault="00FB191D" w:rsidP="00FB191D">
      <w:pPr>
        <w:pStyle w:val="PlainText"/>
        <w:rPr>
          <w:sz w:val="16"/>
          <w:szCs w:val="16"/>
        </w:rPr>
      </w:pPr>
      <w:r w:rsidRPr="00FB191D">
        <w:rPr>
          <w:sz w:val="16"/>
          <w:szCs w:val="16"/>
        </w:rPr>
        <w:t xml:space="preserve"> </w:t>
      </w:r>
    </w:p>
    <w:p w14:paraId="46D79F82" w14:textId="77777777" w:rsidR="00FB191D" w:rsidRPr="00FB191D" w:rsidRDefault="00FB191D" w:rsidP="00FB191D">
      <w:pPr>
        <w:pStyle w:val="PlainText"/>
        <w:rPr>
          <w:sz w:val="16"/>
          <w:szCs w:val="16"/>
        </w:rPr>
      </w:pPr>
      <w:r w:rsidRPr="00FB191D">
        <w:rPr>
          <w:sz w:val="16"/>
          <w:szCs w:val="16"/>
        </w:rPr>
        <w:t xml:space="preserve"> </w:t>
      </w:r>
    </w:p>
    <w:p w14:paraId="590F1AD6" w14:textId="77777777" w:rsidR="00FB191D" w:rsidRPr="00FB191D" w:rsidRDefault="00FB191D" w:rsidP="00FB191D">
      <w:pPr>
        <w:pStyle w:val="PlainText"/>
        <w:rPr>
          <w:sz w:val="16"/>
          <w:szCs w:val="16"/>
        </w:rPr>
      </w:pPr>
      <w:r w:rsidRPr="00FB191D">
        <w:rPr>
          <w:sz w:val="16"/>
          <w:szCs w:val="16"/>
        </w:rPr>
        <w:t xml:space="preserve"> </w:t>
      </w:r>
    </w:p>
    <w:p w14:paraId="33857110" w14:textId="77777777" w:rsidR="00FB191D" w:rsidRPr="00FB191D" w:rsidRDefault="00FB191D" w:rsidP="00FB191D">
      <w:pPr>
        <w:pStyle w:val="PlainText"/>
        <w:rPr>
          <w:sz w:val="16"/>
          <w:szCs w:val="16"/>
        </w:rPr>
      </w:pPr>
      <w:r w:rsidRPr="00FB191D">
        <w:rPr>
          <w:sz w:val="16"/>
          <w:szCs w:val="16"/>
        </w:rPr>
        <w:t xml:space="preserve"> </w:t>
      </w:r>
    </w:p>
    <w:p w14:paraId="214F4D2E" w14:textId="77777777" w:rsidR="00FB191D" w:rsidRPr="00FB191D" w:rsidRDefault="00FB191D" w:rsidP="00FB191D">
      <w:pPr>
        <w:pStyle w:val="PlainText"/>
        <w:rPr>
          <w:sz w:val="16"/>
          <w:szCs w:val="16"/>
        </w:rPr>
      </w:pPr>
      <w:r w:rsidRPr="00FB191D">
        <w:rPr>
          <w:sz w:val="16"/>
          <w:szCs w:val="16"/>
        </w:rPr>
        <w:t xml:space="preserve"> </w:t>
      </w:r>
    </w:p>
    <w:p w14:paraId="7A50936E" w14:textId="77777777" w:rsidR="00FB191D" w:rsidRPr="00FB191D" w:rsidRDefault="00FB191D" w:rsidP="00FB191D">
      <w:pPr>
        <w:pStyle w:val="PlainText"/>
        <w:rPr>
          <w:sz w:val="16"/>
          <w:szCs w:val="16"/>
        </w:rPr>
      </w:pPr>
      <w:r w:rsidRPr="00FB191D">
        <w:rPr>
          <w:sz w:val="16"/>
          <w:szCs w:val="16"/>
        </w:rPr>
        <w:t xml:space="preserve"> </w:t>
      </w:r>
    </w:p>
    <w:p w14:paraId="0034EC3C" w14:textId="77777777" w:rsidR="00FB191D" w:rsidRPr="00FB191D" w:rsidRDefault="00FB191D" w:rsidP="00FB191D">
      <w:pPr>
        <w:pStyle w:val="PlainText"/>
        <w:rPr>
          <w:sz w:val="16"/>
          <w:szCs w:val="16"/>
        </w:rPr>
      </w:pPr>
      <w:r w:rsidRPr="00FB191D">
        <w:rPr>
          <w:sz w:val="16"/>
          <w:szCs w:val="16"/>
        </w:rPr>
        <w:t xml:space="preserve">  </w:t>
      </w:r>
    </w:p>
    <w:p w14:paraId="09576449" w14:textId="77777777" w:rsidR="00FB191D" w:rsidRPr="00FB191D" w:rsidRDefault="00FB191D" w:rsidP="00FB191D">
      <w:pPr>
        <w:pStyle w:val="PlainText"/>
        <w:rPr>
          <w:sz w:val="16"/>
          <w:szCs w:val="16"/>
        </w:rPr>
      </w:pPr>
      <w:r w:rsidRPr="00FB191D">
        <w:rPr>
          <w:sz w:val="16"/>
          <w:szCs w:val="16"/>
        </w:rPr>
        <w:t xml:space="preserve"> </w:t>
      </w:r>
    </w:p>
    <w:p w14:paraId="78AEF79E" w14:textId="77777777" w:rsidR="00FB191D" w:rsidRPr="00FB191D" w:rsidRDefault="00FB191D" w:rsidP="00FB191D">
      <w:pPr>
        <w:pStyle w:val="PlainText"/>
        <w:rPr>
          <w:sz w:val="16"/>
          <w:szCs w:val="16"/>
        </w:rPr>
      </w:pPr>
      <w:r w:rsidRPr="00FB191D">
        <w:rPr>
          <w:sz w:val="16"/>
          <w:szCs w:val="16"/>
        </w:rPr>
        <w:t xml:space="preserve"> </w:t>
      </w:r>
    </w:p>
    <w:p w14:paraId="6B5E7254" w14:textId="77777777" w:rsidR="00FB191D" w:rsidRPr="00FB191D" w:rsidRDefault="00FB191D" w:rsidP="00FB191D">
      <w:pPr>
        <w:pStyle w:val="PlainText"/>
        <w:rPr>
          <w:sz w:val="16"/>
          <w:szCs w:val="16"/>
        </w:rPr>
      </w:pPr>
      <w:r w:rsidRPr="00FB191D">
        <w:rPr>
          <w:sz w:val="16"/>
          <w:szCs w:val="16"/>
        </w:rPr>
        <w:t xml:space="preserve"> </w:t>
      </w:r>
    </w:p>
    <w:p w14:paraId="215500DF" w14:textId="77777777" w:rsidR="00FB191D" w:rsidRPr="00FB191D" w:rsidRDefault="00FB191D" w:rsidP="00FB191D">
      <w:pPr>
        <w:pStyle w:val="PlainText"/>
        <w:rPr>
          <w:sz w:val="16"/>
          <w:szCs w:val="16"/>
        </w:rPr>
      </w:pPr>
      <w:r w:rsidRPr="00FB191D">
        <w:rPr>
          <w:sz w:val="16"/>
          <w:szCs w:val="16"/>
        </w:rPr>
        <w:t xml:space="preserve"> </w:t>
      </w:r>
    </w:p>
    <w:p w14:paraId="550F2455" w14:textId="77777777" w:rsidR="00FB191D" w:rsidRPr="00FB191D" w:rsidRDefault="00FB191D" w:rsidP="00FB191D">
      <w:pPr>
        <w:pStyle w:val="PlainText"/>
        <w:rPr>
          <w:sz w:val="16"/>
          <w:szCs w:val="16"/>
        </w:rPr>
      </w:pPr>
      <w:r w:rsidRPr="00FB191D">
        <w:rPr>
          <w:sz w:val="16"/>
          <w:szCs w:val="16"/>
        </w:rPr>
        <w:t xml:space="preserve"> </w:t>
      </w:r>
    </w:p>
    <w:p w14:paraId="40F1A8FF" w14:textId="77777777" w:rsidR="00FB191D" w:rsidRPr="00FB191D" w:rsidRDefault="00FB191D" w:rsidP="00FB191D">
      <w:pPr>
        <w:pStyle w:val="PlainText"/>
        <w:rPr>
          <w:sz w:val="16"/>
          <w:szCs w:val="16"/>
        </w:rPr>
      </w:pPr>
      <w:r w:rsidRPr="00FB191D">
        <w:rPr>
          <w:sz w:val="16"/>
          <w:szCs w:val="16"/>
        </w:rPr>
        <w:t xml:space="preserve"> </w:t>
      </w:r>
    </w:p>
    <w:p w14:paraId="11ED097E" w14:textId="77777777" w:rsidR="00FB191D" w:rsidRPr="00FB191D" w:rsidRDefault="00FB191D" w:rsidP="00FB191D">
      <w:pPr>
        <w:pStyle w:val="PlainText"/>
        <w:rPr>
          <w:sz w:val="16"/>
          <w:szCs w:val="16"/>
        </w:rPr>
      </w:pPr>
      <w:r w:rsidRPr="00FB191D">
        <w:rPr>
          <w:sz w:val="16"/>
          <w:szCs w:val="16"/>
        </w:rPr>
        <w:t xml:space="preserve"> </w:t>
      </w:r>
    </w:p>
    <w:p w14:paraId="4D91EBDB" w14:textId="77777777" w:rsidR="00FB191D" w:rsidRPr="00FB191D" w:rsidRDefault="00FB191D" w:rsidP="00FB191D">
      <w:pPr>
        <w:pStyle w:val="PlainText"/>
        <w:rPr>
          <w:sz w:val="16"/>
          <w:szCs w:val="16"/>
        </w:rPr>
      </w:pPr>
      <w:r w:rsidRPr="00FB191D">
        <w:rPr>
          <w:sz w:val="16"/>
          <w:szCs w:val="16"/>
        </w:rPr>
        <w:t xml:space="preserve"> </w:t>
      </w:r>
    </w:p>
    <w:p w14:paraId="72121C87" w14:textId="77777777" w:rsidR="00FB191D" w:rsidRPr="00FB191D" w:rsidRDefault="00FB191D" w:rsidP="00FB191D">
      <w:pPr>
        <w:pStyle w:val="PlainText"/>
        <w:rPr>
          <w:sz w:val="16"/>
          <w:szCs w:val="16"/>
        </w:rPr>
      </w:pPr>
      <w:r w:rsidRPr="00FB191D">
        <w:rPr>
          <w:sz w:val="16"/>
          <w:szCs w:val="16"/>
        </w:rPr>
        <w:t xml:space="preserve"> </w:t>
      </w:r>
    </w:p>
    <w:p w14:paraId="3BDD5D6E" w14:textId="77777777" w:rsidR="00FB191D" w:rsidRPr="00FB191D" w:rsidRDefault="00FB191D" w:rsidP="00FB191D">
      <w:pPr>
        <w:pStyle w:val="PlainText"/>
        <w:rPr>
          <w:sz w:val="16"/>
          <w:szCs w:val="16"/>
        </w:rPr>
      </w:pPr>
      <w:r w:rsidRPr="00FB191D">
        <w:rPr>
          <w:sz w:val="16"/>
          <w:szCs w:val="16"/>
        </w:rPr>
        <w:t xml:space="preserve"> </w:t>
      </w:r>
    </w:p>
    <w:p w14:paraId="36561E80"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20DCF0AA"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57096D44" w14:textId="77777777" w:rsidR="00FB191D" w:rsidRPr="00FB191D" w:rsidRDefault="00FB191D" w:rsidP="00FB191D">
      <w:pPr>
        <w:pStyle w:val="PlainText"/>
        <w:rPr>
          <w:sz w:val="16"/>
          <w:szCs w:val="16"/>
        </w:rPr>
      </w:pPr>
      <w:r w:rsidRPr="00FB191D">
        <w:rPr>
          <w:sz w:val="16"/>
          <w:szCs w:val="16"/>
        </w:rPr>
        <w:t>@ denotes SE ratios exceeds 1.1 and sample size exceeds 45</w:t>
      </w:r>
    </w:p>
    <w:p w14:paraId="1FB1BCCC" w14:textId="77777777" w:rsidR="00FB191D" w:rsidRDefault="00FB191D" w:rsidP="00FB191D">
      <w:pPr>
        <w:pStyle w:val="PlainText"/>
        <w:rPr>
          <w:sz w:val="16"/>
          <w:szCs w:val="16"/>
        </w:rPr>
        <w:sectPr w:rsidR="00FB191D" w:rsidSect="00FB191D">
          <w:pgSz w:w="15840" w:h="12240" w:orient="landscape" w:code="1"/>
          <w:pgMar w:top="1440" w:right="1440" w:bottom="1440" w:left="1440" w:header="720" w:footer="576" w:gutter="0"/>
          <w:cols w:space="720"/>
          <w:noEndnote/>
          <w:titlePg/>
          <w:docGrid w:linePitch="299"/>
        </w:sectPr>
      </w:pPr>
    </w:p>
    <w:p w14:paraId="00A49197" w14:textId="77777777" w:rsidR="00A135CF" w:rsidRDefault="00A135CF" w:rsidP="00A135CF">
      <w:pPr>
        <w:pStyle w:val="TT-TableTitle"/>
        <w:tabs>
          <w:tab w:val="clear" w:pos="1152"/>
          <w:tab w:val="left" w:pos="0"/>
        </w:tabs>
        <w:ind w:left="0" w:firstLine="0"/>
      </w:pPr>
      <w:bookmarkStart w:id="1624" w:name="_Toc54774382"/>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24"/>
    </w:p>
    <w:p w14:paraId="4471F92A" w14:textId="77777777" w:rsidR="00A135CF" w:rsidRDefault="00A135CF" w:rsidP="00FB191D">
      <w:pPr>
        <w:pStyle w:val="PlainText"/>
        <w:rPr>
          <w:sz w:val="16"/>
          <w:szCs w:val="16"/>
        </w:rPr>
      </w:pPr>
    </w:p>
    <w:p w14:paraId="637099A6"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2015  18</w:t>
      </w:r>
      <w:proofErr w:type="gramEnd"/>
    </w:p>
    <w:p w14:paraId="71C34EFE" w14:textId="77777777" w:rsidR="00FB191D" w:rsidRPr="00FB191D" w:rsidRDefault="00FB191D" w:rsidP="00FB191D">
      <w:pPr>
        <w:pStyle w:val="PlainText"/>
        <w:rPr>
          <w:sz w:val="16"/>
          <w:szCs w:val="16"/>
        </w:rPr>
      </w:pPr>
      <w:r w:rsidRPr="00FB191D">
        <w:rPr>
          <w:sz w:val="16"/>
          <w:szCs w:val="16"/>
        </w:rPr>
        <w:t>Supplemental Tables for DRB Members</w:t>
      </w:r>
    </w:p>
    <w:p w14:paraId="6CBA505F" w14:textId="77777777" w:rsidR="00FB191D" w:rsidRPr="00FB191D" w:rsidRDefault="00FB191D" w:rsidP="00FB191D">
      <w:pPr>
        <w:pStyle w:val="PlainText"/>
        <w:rPr>
          <w:sz w:val="16"/>
          <w:szCs w:val="16"/>
        </w:rPr>
      </w:pPr>
      <w:r w:rsidRPr="00FB191D">
        <w:rPr>
          <w:sz w:val="16"/>
          <w:szCs w:val="16"/>
        </w:rPr>
        <w:t>Aggregated Level -- Changes to Swapped Variable SWAPVARS=DAGE3</w:t>
      </w:r>
    </w:p>
    <w:p w14:paraId="42AA2E25" w14:textId="77777777" w:rsidR="00FB191D" w:rsidRPr="00FB191D" w:rsidRDefault="00FB191D" w:rsidP="00FB191D">
      <w:pPr>
        <w:pStyle w:val="PlainText"/>
        <w:rPr>
          <w:sz w:val="16"/>
          <w:szCs w:val="16"/>
        </w:rPr>
      </w:pPr>
    </w:p>
    <w:p w14:paraId="15B90EFF" w14:textId="77777777" w:rsidR="00FB191D" w:rsidRPr="00FB191D" w:rsidRDefault="00FB191D" w:rsidP="00FB191D">
      <w:pPr>
        <w:pStyle w:val="PlainText"/>
        <w:rPr>
          <w:sz w:val="16"/>
          <w:szCs w:val="16"/>
        </w:rPr>
      </w:pPr>
      <w:r w:rsidRPr="00FB191D">
        <w:rPr>
          <w:sz w:val="16"/>
          <w:szCs w:val="16"/>
        </w:rPr>
        <w:t xml:space="preserve">                                                                        Ratio of Estimated</w:t>
      </w:r>
    </w:p>
    <w:p w14:paraId="77810009" w14:textId="77777777" w:rsidR="00FB191D" w:rsidRPr="00FB191D" w:rsidRDefault="00FB191D" w:rsidP="00FB191D">
      <w:pPr>
        <w:pStyle w:val="PlainText"/>
        <w:rPr>
          <w:sz w:val="16"/>
          <w:szCs w:val="16"/>
        </w:rPr>
      </w:pPr>
      <w:r w:rsidRPr="00FB191D">
        <w:rPr>
          <w:sz w:val="16"/>
          <w:szCs w:val="16"/>
        </w:rPr>
        <w:t xml:space="preserve">                         Before/After    Weighted       Estimated        Standard Errors</w:t>
      </w:r>
    </w:p>
    <w:p w14:paraId="2AEB4A57" w14:textId="77777777" w:rsidR="00FB191D" w:rsidRPr="00FB191D" w:rsidRDefault="00FB191D" w:rsidP="00FB191D">
      <w:pPr>
        <w:pStyle w:val="PlainText"/>
        <w:rPr>
          <w:sz w:val="16"/>
          <w:szCs w:val="16"/>
        </w:rPr>
      </w:pPr>
      <w:r w:rsidRPr="00FB191D">
        <w:rPr>
          <w:sz w:val="16"/>
          <w:szCs w:val="16"/>
        </w:rPr>
        <w:t>DAGE3    N     KEYOUT      Swapping        Mean      Standard Errors      (After/Before)</w:t>
      </w:r>
    </w:p>
    <w:p w14:paraId="1F8FA2D4" w14:textId="77777777" w:rsidR="00FB191D" w:rsidRPr="00FB191D" w:rsidRDefault="00FB191D" w:rsidP="00FB191D">
      <w:pPr>
        <w:pStyle w:val="PlainText"/>
        <w:rPr>
          <w:sz w:val="16"/>
          <w:szCs w:val="16"/>
        </w:rPr>
      </w:pPr>
    </w:p>
    <w:p w14:paraId="646673D5" w14:textId="77777777" w:rsidR="00FB191D" w:rsidRPr="00FB191D" w:rsidRDefault="00FB191D" w:rsidP="00FB191D">
      <w:pPr>
        <w:pStyle w:val="PlainText"/>
        <w:rPr>
          <w:sz w:val="16"/>
          <w:szCs w:val="16"/>
        </w:rPr>
      </w:pPr>
      <w:r w:rsidRPr="00FB191D">
        <w:rPr>
          <w:sz w:val="16"/>
          <w:szCs w:val="16"/>
        </w:rPr>
        <w:t xml:space="preserve">  1      87    SCORE        Before       243.6602         5.2952             1.054501     </w:t>
      </w:r>
    </w:p>
    <w:p w14:paraId="4976A3E5" w14:textId="77777777" w:rsidR="00FB191D" w:rsidRPr="00FB191D" w:rsidRDefault="00FB191D" w:rsidP="00FB191D">
      <w:pPr>
        <w:pStyle w:val="PlainText"/>
        <w:rPr>
          <w:sz w:val="16"/>
          <w:szCs w:val="16"/>
        </w:rPr>
      </w:pPr>
      <w:r w:rsidRPr="00FB191D">
        <w:rPr>
          <w:sz w:val="16"/>
          <w:szCs w:val="16"/>
        </w:rPr>
        <w:t xml:space="preserve">                            After        241.8882         5.5838                          </w:t>
      </w:r>
    </w:p>
    <w:p w14:paraId="677A6926" w14:textId="77777777" w:rsidR="00FB191D" w:rsidRPr="00FB191D" w:rsidRDefault="00FB191D" w:rsidP="00FB191D">
      <w:pPr>
        <w:pStyle w:val="PlainText"/>
        <w:rPr>
          <w:sz w:val="16"/>
          <w:szCs w:val="16"/>
        </w:rPr>
      </w:pPr>
      <w:r w:rsidRPr="00FB191D">
        <w:rPr>
          <w:sz w:val="16"/>
          <w:szCs w:val="16"/>
        </w:rPr>
        <w:t xml:space="preserve">  2      88    SCORE        Before       230.8760         7.8594             1.017859     </w:t>
      </w:r>
    </w:p>
    <w:p w14:paraId="5E20B24A" w14:textId="77777777" w:rsidR="00FB191D" w:rsidRPr="00FB191D" w:rsidRDefault="00FB191D" w:rsidP="00FB191D">
      <w:pPr>
        <w:pStyle w:val="PlainText"/>
        <w:rPr>
          <w:sz w:val="16"/>
          <w:szCs w:val="16"/>
        </w:rPr>
      </w:pPr>
      <w:r w:rsidRPr="00FB191D">
        <w:rPr>
          <w:sz w:val="16"/>
          <w:szCs w:val="16"/>
        </w:rPr>
        <w:t xml:space="preserve">                            After        232.3680         7.9998                          </w:t>
      </w:r>
    </w:p>
    <w:p w14:paraId="2764B8C5" w14:textId="77777777" w:rsidR="00FB191D" w:rsidRPr="00FB191D" w:rsidRDefault="00FB191D" w:rsidP="00FB191D">
      <w:pPr>
        <w:pStyle w:val="PlainText"/>
        <w:rPr>
          <w:sz w:val="16"/>
          <w:szCs w:val="16"/>
        </w:rPr>
      </w:pPr>
      <w:r w:rsidRPr="00FB191D">
        <w:rPr>
          <w:sz w:val="16"/>
          <w:szCs w:val="16"/>
        </w:rPr>
        <w:t xml:space="preserve">  3       7    SCORE        Before       240.1879        18.6124             1.000000     </w:t>
      </w:r>
    </w:p>
    <w:p w14:paraId="5E112905" w14:textId="77777777" w:rsidR="00FB191D" w:rsidRPr="00FB191D" w:rsidRDefault="00FB191D" w:rsidP="00FB191D">
      <w:pPr>
        <w:pStyle w:val="PlainText"/>
        <w:rPr>
          <w:sz w:val="16"/>
          <w:szCs w:val="16"/>
        </w:rPr>
      </w:pPr>
      <w:r w:rsidRPr="00FB191D">
        <w:rPr>
          <w:sz w:val="16"/>
          <w:szCs w:val="16"/>
        </w:rPr>
        <w:t xml:space="preserve">                            After        240.1879        18.6124                          </w:t>
      </w:r>
    </w:p>
    <w:p w14:paraId="535F7B48" w14:textId="77777777" w:rsidR="00FB191D" w:rsidRPr="00FB191D" w:rsidRDefault="00FB191D" w:rsidP="00FB191D">
      <w:pPr>
        <w:pStyle w:val="PlainText"/>
        <w:rPr>
          <w:sz w:val="16"/>
          <w:szCs w:val="16"/>
        </w:rPr>
      </w:pPr>
      <w:r w:rsidRPr="00FB191D">
        <w:rPr>
          <w:sz w:val="16"/>
          <w:szCs w:val="16"/>
        </w:rPr>
        <w:t xml:space="preserve"> </w:t>
      </w:r>
    </w:p>
    <w:p w14:paraId="11096A87" w14:textId="77777777" w:rsidR="00FB191D" w:rsidRPr="00FB191D" w:rsidRDefault="00FB191D" w:rsidP="00FB191D">
      <w:pPr>
        <w:pStyle w:val="PlainText"/>
        <w:rPr>
          <w:sz w:val="16"/>
          <w:szCs w:val="16"/>
        </w:rPr>
      </w:pPr>
      <w:r w:rsidRPr="00FB191D">
        <w:rPr>
          <w:sz w:val="16"/>
          <w:szCs w:val="16"/>
        </w:rPr>
        <w:t xml:space="preserve"> </w:t>
      </w:r>
    </w:p>
    <w:p w14:paraId="314869B4" w14:textId="77777777" w:rsidR="00FB191D" w:rsidRPr="00FB191D" w:rsidRDefault="00FB191D" w:rsidP="00FB191D">
      <w:pPr>
        <w:pStyle w:val="PlainText"/>
        <w:rPr>
          <w:sz w:val="16"/>
          <w:szCs w:val="16"/>
        </w:rPr>
      </w:pPr>
      <w:r w:rsidRPr="00FB191D">
        <w:rPr>
          <w:sz w:val="16"/>
          <w:szCs w:val="16"/>
        </w:rPr>
        <w:t xml:space="preserve"> </w:t>
      </w:r>
    </w:p>
    <w:p w14:paraId="420BDBC2" w14:textId="77777777" w:rsidR="00FB191D" w:rsidRPr="00FB191D" w:rsidRDefault="00FB191D" w:rsidP="00FB191D">
      <w:pPr>
        <w:pStyle w:val="PlainText"/>
        <w:rPr>
          <w:sz w:val="16"/>
          <w:szCs w:val="16"/>
        </w:rPr>
      </w:pPr>
      <w:r w:rsidRPr="00FB191D">
        <w:rPr>
          <w:sz w:val="16"/>
          <w:szCs w:val="16"/>
        </w:rPr>
        <w:t xml:space="preserve"> </w:t>
      </w:r>
    </w:p>
    <w:p w14:paraId="5BFA723F" w14:textId="77777777" w:rsidR="00FB191D" w:rsidRPr="00FB191D" w:rsidRDefault="00FB191D" w:rsidP="00FB191D">
      <w:pPr>
        <w:pStyle w:val="PlainText"/>
        <w:rPr>
          <w:sz w:val="16"/>
          <w:szCs w:val="16"/>
        </w:rPr>
      </w:pPr>
      <w:r w:rsidRPr="00FB191D">
        <w:rPr>
          <w:sz w:val="16"/>
          <w:szCs w:val="16"/>
        </w:rPr>
        <w:t xml:space="preserve"> </w:t>
      </w:r>
    </w:p>
    <w:p w14:paraId="31FDD3BF" w14:textId="77777777" w:rsidR="00FB191D" w:rsidRPr="00FB191D" w:rsidRDefault="00FB191D" w:rsidP="00FB191D">
      <w:pPr>
        <w:pStyle w:val="PlainText"/>
        <w:rPr>
          <w:sz w:val="16"/>
          <w:szCs w:val="16"/>
        </w:rPr>
      </w:pPr>
      <w:r w:rsidRPr="00FB191D">
        <w:rPr>
          <w:sz w:val="16"/>
          <w:szCs w:val="16"/>
        </w:rPr>
        <w:t xml:space="preserve"> </w:t>
      </w:r>
    </w:p>
    <w:p w14:paraId="71B11FB3" w14:textId="77777777" w:rsidR="00FB191D" w:rsidRPr="00FB191D" w:rsidRDefault="00FB191D" w:rsidP="00FB191D">
      <w:pPr>
        <w:pStyle w:val="PlainText"/>
        <w:rPr>
          <w:sz w:val="16"/>
          <w:szCs w:val="16"/>
        </w:rPr>
      </w:pPr>
      <w:r w:rsidRPr="00FB191D">
        <w:rPr>
          <w:sz w:val="16"/>
          <w:szCs w:val="16"/>
        </w:rPr>
        <w:t xml:space="preserve"> </w:t>
      </w:r>
    </w:p>
    <w:p w14:paraId="331A03A6" w14:textId="77777777" w:rsidR="00FB191D" w:rsidRPr="00FB191D" w:rsidRDefault="00FB191D" w:rsidP="00FB191D">
      <w:pPr>
        <w:pStyle w:val="PlainText"/>
        <w:rPr>
          <w:sz w:val="16"/>
          <w:szCs w:val="16"/>
        </w:rPr>
      </w:pPr>
      <w:r w:rsidRPr="00FB191D">
        <w:rPr>
          <w:sz w:val="16"/>
          <w:szCs w:val="16"/>
        </w:rPr>
        <w:t xml:space="preserve"> </w:t>
      </w:r>
    </w:p>
    <w:p w14:paraId="080AC742" w14:textId="77777777" w:rsidR="00FB191D" w:rsidRPr="00FB191D" w:rsidRDefault="00FB191D" w:rsidP="00FB191D">
      <w:pPr>
        <w:pStyle w:val="PlainText"/>
        <w:rPr>
          <w:sz w:val="16"/>
          <w:szCs w:val="16"/>
        </w:rPr>
      </w:pPr>
      <w:r w:rsidRPr="00FB191D">
        <w:rPr>
          <w:sz w:val="16"/>
          <w:szCs w:val="16"/>
        </w:rPr>
        <w:t xml:space="preserve"> </w:t>
      </w:r>
    </w:p>
    <w:p w14:paraId="208ADB30" w14:textId="77777777" w:rsidR="00FB191D" w:rsidRPr="00FB191D" w:rsidRDefault="00FB191D" w:rsidP="00FB191D">
      <w:pPr>
        <w:pStyle w:val="PlainText"/>
        <w:rPr>
          <w:sz w:val="16"/>
          <w:szCs w:val="16"/>
        </w:rPr>
      </w:pPr>
      <w:r w:rsidRPr="00FB191D">
        <w:rPr>
          <w:sz w:val="16"/>
          <w:szCs w:val="16"/>
        </w:rPr>
        <w:t xml:space="preserve"> </w:t>
      </w:r>
    </w:p>
    <w:p w14:paraId="0A077A5C" w14:textId="77777777" w:rsidR="00FB191D" w:rsidRPr="00FB191D" w:rsidRDefault="00FB191D" w:rsidP="00FB191D">
      <w:pPr>
        <w:pStyle w:val="PlainText"/>
        <w:rPr>
          <w:sz w:val="16"/>
          <w:szCs w:val="16"/>
        </w:rPr>
      </w:pPr>
      <w:r w:rsidRPr="00FB191D">
        <w:rPr>
          <w:sz w:val="16"/>
          <w:szCs w:val="16"/>
        </w:rPr>
        <w:t xml:space="preserve"> </w:t>
      </w:r>
    </w:p>
    <w:p w14:paraId="5BEDDE8E" w14:textId="77777777" w:rsidR="00FB191D" w:rsidRPr="00FB191D" w:rsidRDefault="00FB191D" w:rsidP="00FB191D">
      <w:pPr>
        <w:pStyle w:val="PlainText"/>
        <w:rPr>
          <w:sz w:val="16"/>
          <w:szCs w:val="16"/>
        </w:rPr>
      </w:pPr>
      <w:r w:rsidRPr="00FB191D">
        <w:rPr>
          <w:sz w:val="16"/>
          <w:szCs w:val="16"/>
        </w:rPr>
        <w:t xml:space="preserve"> </w:t>
      </w:r>
    </w:p>
    <w:p w14:paraId="4F7FE432" w14:textId="77777777" w:rsidR="00FB191D" w:rsidRPr="00FB191D" w:rsidRDefault="00FB191D" w:rsidP="00FB191D">
      <w:pPr>
        <w:pStyle w:val="PlainText"/>
        <w:rPr>
          <w:sz w:val="16"/>
          <w:szCs w:val="16"/>
        </w:rPr>
      </w:pPr>
      <w:r w:rsidRPr="00FB191D">
        <w:rPr>
          <w:sz w:val="16"/>
          <w:szCs w:val="16"/>
        </w:rPr>
        <w:t xml:space="preserve"> </w:t>
      </w:r>
    </w:p>
    <w:p w14:paraId="7862409B" w14:textId="77777777" w:rsidR="00FB191D" w:rsidRPr="00FB191D" w:rsidRDefault="00FB191D" w:rsidP="00FB191D">
      <w:pPr>
        <w:pStyle w:val="PlainText"/>
        <w:rPr>
          <w:sz w:val="16"/>
          <w:szCs w:val="16"/>
        </w:rPr>
      </w:pPr>
      <w:r w:rsidRPr="00FB191D">
        <w:rPr>
          <w:sz w:val="16"/>
          <w:szCs w:val="16"/>
        </w:rPr>
        <w:t xml:space="preserve"> </w:t>
      </w:r>
    </w:p>
    <w:p w14:paraId="6C557078" w14:textId="77777777" w:rsidR="00FB191D" w:rsidRPr="00FB191D" w:rsidRDefault="00FB191D" w:rsidP="00FB191D">
      <w:pPr>
        <w:pStyle w:val="PlainText"/>
        <w:rPr>
          <w:sz w:val="16"/>
          <w:szCs w:val="16"/>
        </w:rPr>
      </w:pPr>
      <w:r w:rsidRPr="00FB191D">
        <w:rPr>
          <w:sz w:val="16"/>
          <w:szCs w:val="16"/>
        </w:rPr>
        <w:t xml:space="preserve"> </w:t>
      </w:r>
    </w:p>
    <w:p w14:paraId="24C896AB" w14:textId="77777777" w:rsidR="00FB191D" w:rsidRPr="00FB191D" w:rsidRDefault="00FB191D" w:rsidP="00FB191D">
      <w:pPr>
        <w:pStyle w:val="PlainText"/>
        <w:rPr>
          <w:sz w:val="16"/>
          <w:szCs w:val="16"/>
        </w:rPr>
      </w:pPr>
      <w:r w:rsidRPr="00FB191D">
        <w:rPr>
          <w:sz w:val="16"/>
          <w:szCs w:val="16"/>
        </w:rPr>
        <w:t xml:space="preserve"> </w:t>
      </w:r>
    </w:p>
    <w:p w14:paraId="3E48E754" w14:textId="77777777" w:rsidR="00FB191D" w:rsidRPr="00FB191D" w:rsidRDefault="00FB191D" w:rsidP="00FB191D">
      <w:pPr>
        <w:pStyle w:val="PlainText"/>
        <w:rPr>
          <w:sz w:val="16"/>
          <w:szCs w:val="16"/>
        </w:rPr>
      </w:pPr>
      <w:r w:rsidRPr="00FB191D">
        <w:rPr>
          <w:sz w:val="16"/>
          <w:szCs w:val="16"/>
        </w:rPr>
        <w:t xml:space="preserve"> </w:t>
      </w:r>
    </w:p>
    <w:p w14:paraId="0DDF46C1" w14:textId="77777777" w:rsidR="00FB191D" w:rsidRPr="00FB191D" w:rsidRDefault="00FB191D" w:rsidP="00FB191D">
      <w:pPr>
        <w:pStyle w:val="PlainText"/>
        <w:rPr>
          <w:sz w:val="16"/>
          <w:szCs w:val="16"/>
        </w:rPr>
      </w:pPr>
      <w:r w:rsidRPr="00FB191D">
        <w:rPr>
          <w:sz w:val="16"/>
          <w:szCs w:val="16"/>
        </w:rPr>
        <w:t xml:space="preserve"> </w:t>
      </w:r>
    </w:p>
    <w:p w14:paraId="49AA074B" w14:textId="77777777" w:rsidR="00FB191D" w:rsidRPr="00FB191D" w:rsidRDefault="00FB191D" w:rsidP="00FB191D">
      <w:pPr>
        <w:pStyle w:val="PlainText"/>
        <w:rPr>
          <w:sz w:val="16"/>
          <w:szCs w:val="16"/>
        </w:rPr>
      </w:pPr>
      <w:r w:rsidRPr="00FB191D">
        <w:rPr>
          <w:sz w:val="16"/>
          <w:szCs w:val="16"/>
        </w:rPr>
        <w:t xml:space="preserve"> </w:t>
      </w:r>
    </w:p>
    <w:p w14:paraId="1AE6B665" w14:textId="77777777" w:rsidR="00FB191D" w:rsidRPr="00FB191D" w:rsidRDefault="00FB191D" w:rsidP="00FB191D">
      <w:pPr>
        <w:pStyle w:val="PlainText"/>
        <w:rPr>
          <w:sz w:val="16"/>
          <w:szCs w:val="16"/>
        </w:rPr>
      </w:pPr>
      <w:r w:rsidRPr="00FB191D">
        <w:rPr>
          <w:sz w:val="16"/>
          <w:szCs w:val="16"/>
        </w:rPr>
        <w:t xml:space="preserve"> </w:t>
      </w:r>
    </w:p>
    <w:p w14:paraId="1FEFF49E" w14:textId="77777777" w:rsidR="00FB191D" w:rsidRPr="00FB191D" w:rsidRDefault="00FB191D" w:rsidP="00FB191D">
      <w:pPr>
        <w:pStyle w:val="PlainText"/>
        <w:rPr>
          <w:sz w:val="16"/>
          <w:szCs w:val="16"/>
        </w:rPr>
      </w:pPr>
      <w:r w:rsidRPr="00FB191D">
        <w:rPr>
          <w:sz w:val="16"/>
          <w:szCs w:val="16"/>
        </w:rPr>
        <w:t xml:space="preserve"> </w:t>
      </w:r>
    </w:p>
    <w:p w14:paraId="53882684" w14:textId="77777777" w:rsidR="00FB191D" w:rsidRPr="00FB191D" w:rsidRDefault="00FB191D" w:rsidP="00FB191D">
      <w:pPr>
        <w:pStyle w:val="PlainText"/>
        <w:rPr>
          <w:sz w:val="16"/>
          <w:szCs w:val="16"/>
        </w:rPr>
      </w:pPr>
      <w:r w:rsidRPr="00FB191D">
        <w:rPr>
          <w:sz w:val="16"/>
          <w:szCs w:val="16"/>
        </w:rPr>
        <w:t xml:space="preserve"> </w:t>
      </w:r>
    </w:p>
    <w:p w14:paraId="293A7CFB" w14:textId="77777777" w:rsidR="00FB191D" w:rsidRPr="00FB191D" w:rsidRDefault="00FB191D" w:rsidP="00FB191D">
      <w:pPr>
        <w:pStyle w:val="PlainText"/>
        <w:rPr>
          <w:sz w:val="16"/>
          <w:szCs w:val="16"/>
        </w:rPr>
      </w:pPr>
      <w:r w:rsidRPr="00FB191D">
        <w:rPr>
          <w:sz w:val="16"/>
          <w:szCs w:val="16"/>
        </w:rPr>
        <w:t xml:space="preserve"> </w:t>
      </w:r>
    </w:p>
    <w:p w14:paraId="43D979A8" w14:textId="77777777" w:rsidR="00FB191D" w:rsidRPr="00FB191D" w:rsidRDefault="00FB191D" w:rsidP="00FB191D">
      <w:pPr>
        <w:pStyle w:val="PlainText"/>
        <w:rPr>
          <w:sz w:val="16"/>
          <w:szCs w:val="16"/>
        </w:rPr>
      </w:pPr>
      <w:r w:rsidRPr="00FB191D">
        <w:rPr>
          <w:sz w:val="16"/>
          <w:szCs w:val="16"/>
        </w:rPr>
        <w:t xml:space="preserve"> </w:t>
      </w:r>
    </w:p>
    <w:p w14:paraId="091CFF05" w14:textId="77777777" w:rsidR="00FB191D" w:rsidRPr="00FB191D" w:rsidRDefault="00FB191D" w:rsidP="00FB191D">
      <w:pPr>
        <w:pStyle w:val="PlainText"/>
        <w:rPr>
          <w:sz w:val="16"/>
          <w:szCs w:val="16"/>
        </w:rPr>
      </w:pPr>
      <w:r w:rsidRPr="00FB191D">
        <w:rPr>
          <w:sz w:val="16"/>
          <w:szCs w:val="16"/>
        </w:rPr>
        <w:t xml:space="preserve"> </w:t>
      </w:r>
    </w:p>
    <w:p w14:paraId="38702641" w14:textId="77777777" w:rsidR="00FB191D" w:rsidRPr="00FB191D" w:rsidRDefault="00FB191D" w:rsidP="00FB191D">
      <w:pPr>
        <w:pStyle w:val="PlainText"/>
        <w:rPr>
          <w:sz w:val="16"/>
          <w:szCs w:val="16"/>
        </w:rPr>
      </w:pPr>
      <w:r w:rsidRPr="00FB191D">
        <w:rPr>
          <w:sz w:val="16"/>
          <w:szCs w:val="16"/>
        </w:rPr>
        <w:t xml:space="preserve"> </w:t>
      </w:r>
    </w:p>
    <w:p w14:paraId="4178515F" w14:textId="77777777" w:rsidR="00FB191D" w:rsidRPr="00FB191D" w:rsidRDefault="00FB191D" w:rsidP="00FB191D">
      <w:pPr>
        <w:pStyle w:val="PlainText"/>
        <w:rPr>
          <w:sz w:val="16"/>
          <w:szCs w:val="16"/>
        </w:rPr>
      </w:pPr>
      <w:r w:rsidRPr="00FB191D">
        <w:rPr>
          <w:sz w:val="16"/>
          <w:szCs w:val="16"/>
        </w:rPr>
        <w:t xml:space="preserve">  </w:t>
      </w:r>
    </w:p>
    <w:p w14:paraId="3FD68779" w14:textId="77777777" w:rsidR="00FB191D" w:rsidRPr="00FB191D" w:rsidRDefault="00FB191D" w:rsidP="00FB191D">
      <w:pPr>
        <w:pStyle w:val="PlainText"/>
        <w:rPr>
          <w:sz w:val="16"/>
          <w:szCs w:val="16"/>
        </w:rPr>
      </w:pPr>
      <w:r w:rsidRPr="00FB191D">
        <w:rPr>
          <w:sz w:val="16"/>
          <w:szCs w:val="16"/>
        </w:rPr>
        <w:t xml:space="preserve"> </w:t>
      </w:r>
    </w:p>
    <w:p w14:paraId="2417FE42" w14:textId="77777777" w:rsidR="00FB191D" w:rsidRPr="00FB191D" w:rsidRDefault="00FB191D" w:rsidP="00FB191D">
      <w:pPr>
        <w:pStyle w:val="PlainText"/>
        <w:rPr>
          <w:sz w:val="16"/>
          <w:szCs w:val="16"/>
        </w:rPr>
      </w:pPr>
      <w:r w:rsidRPr="00FB191D">
        <w:rPr>
          <w:sz w:val="16"/>
          <w:szCs w:val="16"/>
        </w:rPr>
        <w:t xml:space="preserve"> </w:t>
      </w:r>
    </w:p>
    <w:p w14:paraId="4781E086" w14:textId="77777777" w:rsidR="00FB191D" w:rsidRPr="00FB191D" w:rsidRDefault="00FB191D" w:rsidP="00FB191D">
      <w:pPr>
        <w:pStyle w:val="PlainText"/>
        <w:rPr>
          <w:sz w:val="16"/>
          <w:szCs w:val="16"/>
        </w:rPr>
      </w:pPr>
      <w:r w:rsidRPr="00FB191D">
        <w:rPr>
          <w:sz w:val="16"/>
          <w:szCs w:val="16"/>
        </w:rPr>
        <w:t xml:space="preserve"> </w:t>
      </w:r>
    </w:p>
    <w:p w14:paraId="5C8F5782" w14:textId="77777777" w:rsidR="00FB191D" w:rsidRPr="00FB191D" w:rsidRDefault="00FB191D" w:rsidP="00FB191D">
      <w:pPr>
        <w:pStyle w:val="PlainText"/>
        <w:rPr>
          <w:sz w:val="16"/>
          <w:szCs w:val="16"/>
        </w:rPr>
      </w:pPr>
      <w:r w:rsidRPr="00FB191D">
        <w:rPr>
          <w:sz w:val="16"/>
          <w:szCs w:val="16"/>
        </w:rPr>
        <w:t xml:space="preserve"> </w:t>
      </w:r>
    </w:p>
    <w:p w14:paraId="021D0679" w14:textId="77777777" w:rsidR="00FB191D" w:rsidRPr="00FB191D" w:rsidRDefault="00FB191D" w:rsidP="00FB191D">
      <w:pPr>
        <w:pStyle w:val="PlainText"/>
        <w:rPr>
          <w:sz w:val="16"/>
          <w:szCs w:val="16"/>
        </w:rPr>
      </w:pPr>
      <w:r w:rsidRPr="00FB191D">
        <w:rPr>
          <w:sz w:val="16"/>
          <w:szCs w:val="16"/>
        </w:rPr>
        <w:t xml:space="preserve"> </w:t>
      </w:r>
    </w:p>
    <w:p w14:paraId="2E8E072E" w14:textId="77777777" w:rsidR="00FB191D" w:rsidRPr="00FB191D" w:rsidRDefault="00FB191D" w:rsidP="00FB191D">
      <w:pPr>
        <w:pStyle w:val="PlainText"/>
        <w:rPr>
          <w:sz w:val="16"/>
          <w:szCs w:val="16"/>
        </w:rPr>
      </w:pPr>
      <w:r w:rsidRPr="00FB191D">
        <w:rPr>
          <w:sz w:val="16"/>
          <w:szCs w:val="16"/>
        </w:rPr>
        <w:t xml:space="preserve"> </w:t>
      </w:r>
    </w:p>
    <w:p w14:paraId="19B64489" w14:textId="77777777" w:rsidR="00FB191D" w:rsidRPr="00FB191D" w:rsidRDefault="00FB191D" w:rsidP="00FB191D">
      <w:pPr>
        <w:pStyle w:val="PlainText"/>
        <w:rPr>
          <w:sz w:val="16"/>
          <w:szCs w:val="16"/>
        </w:rPr>
      </w:pPr>
      <w:r w:rsidRPr="00FB191D">
        <w:rPr>
          <w:sz w:val="16"/>
          <w:szCs w:val="16"/>
        </w:rPr>
        <w:t xml:space="preserve"> </w:t>
      </w:r>
    </w:p>
    <w:p w14:paraId="006FF791" w14:textId="77777777" w:rsidR="00FB191D" w:rsidRPr="00FB191D" w:rsidRDefault="00FB191D" w:rsidP="00FB191D">
      <w:pPr>
        <w:pStyle w:val="PlainText"/>
        <w:rPr>
          <w:sz w:val="16"/>
          <w:szCs w:val="16"/>
        </w:rPr>
      </w:pPr>
      <w:r w:rsidRPr="00FB191D">
        <w:rPr>
          <w:sz w:val="16"/>
          <w:szCs w:val="16"/>
        </w:rPr>
        <w:t xml:space="preserve"> </w:t>
      </w:r>
    </w:p>
    <w:p w14:paraId="62792734" w14:textId="77777777" w:rsidR="00FB191D" w:rsidRPr="00FB191D" w:rsidRDefault="00FB191D" w:rsidP="00FB191D">
      <w:pPr>
        <w:pStyle w:val="PlainText"/>
        <w:rPr>
          <w:sz w:val="16"/>
          <w:szCs w:val="16"/>
        </w:rPr>
      </w:pPr>
      <w:r w:rsidRPr="00FB191D">
        <w:rPr>
          <w:sz w:val="16"/>
          <w:szCs w:val="16"/>
        </w:rPr>
        <w:t xml:space="preserve"> </w:t>
      </w:r>
    </w:p>
    <w:p w14:paraId="5CE1D234" w14:textId="77777777" w:rsidR="00FB191D" w:rsidRPr="00FB191D" w:rsidRDefault="00FB191D" w:rsidP="00FB191D">
      <w:pPr>
        <w:pStyle w:val="PlainText"/>
        <w:rPr>
          <w:sz w:val="16"/>
          <w:szCs w:val="16"/>
        </w:rPr>
      </w:pPr>
      <w:r w:rsidRPr="00FB191D">
        <w:rPr>
          <w:sz w:val="16"/>
          <w:szCs w:val="16"/>
        </w:rPr>
        <w:t xml:space="preserve"> </w:t>
      </w:r>
    </w:p>
    <w:p w14:paraId="5E49F1CD" w14:textId="77777777" w:rsidR="00FB191D" w:rsidRPr="00FB191D" w:rsidRDefault="00FB191D" w:rsidP="00FB191D">
      <w:pPr>
        <w:pStyle w:val="PlainText"/>
        <w:rPr>
          <w:sz w:val="16"/>
          <w:szCs w:val="16"/>
        </w:rPr>
      </w:pPr>
      <w:r w:rsidRPr="00FB191D">
        <w:rPr>
          <w:sz w:val="16"/>
          <w:szCs w:val="16"/>
        </w:rPr>
        <w:t xml:space="preserve"> </w:t>
      </w:r>
    </w:p>
    <w:p w14:paraId="55CE284D" w14:textId="77777777" w:rsidR="00FB191D" w:rsidRPr="00FB191D" w:rsidRDefault="00FB191D" w:rsidP="00FB191D">
      <w:pPr>
        <w:pStyle w:val="PlainText"/>
        <w:rPr>
          <w:sz w:val="16"/>
          <w:szCs w:val="16"/>
        </w:rPr>
      </w:pPr>
      <w:r w:rsidRPr="00FB191D">
        <w:rPr>
          <w:sz w:val="16"/>
          <w:szCs w:val="16"/>
        </w:rPr>
        <w:t xml:space="preserve"> </w:t>
      </w:r>
    </w:p>
    <w:p w14:paraId="60ED0237" w14:textId="77777777" w:rsidR="00FB191D" w:rsidRPr="00FB191D" w:rsidRDefault="00FB191D" w:rsidP="00FB191D">
      <w:pPr>
        <w:pStyle w:val="PlainText"/>
        <w:rPr>
          <w:sz w:val="16"/>
          <w:szCs w:val="16"/>
        </w:rPr>
      </w:pPr>
      <w:r w:rsidRPr="00FB191D">
        <w:rPr>
          <w:sz w:val="16"/>
          <w:szCs w:val="16"/>
        </w:rPr>
        <w:t xml:space="preserve"> </w:t>
      </w:r>
    </w:p>
    <w:p w14:paraId="7F7AD590" w14:textId="77777777" w:rsidR="00FB191D" w:rsidRPr="00FB191D" w:rsidRDefault="00FB191D" w:rsidP="00FB191D">
      <w:pPr>
        <w:pStyle w:val="PlainText"/>
        <w:rPr>
          <w:sz w:val="16"/>
          <w:szCs w:val="16"/>
        </w:rPr>
      </w:pPr>
      <w:r w:rsidRPr="00FB191D">
        <w:rPr>
          <w:sz w:val="16"/>
          <w:szCs w:val="16"/>
        </w:rPr>
        <w:t xml:space="preserve"> </w:t>
      </w:r>
    </w:p>
    <w:p w14:paraId="265FF07F" w14:textId="77777777" w:rsidR="00FB191D" w:rsidRPr="00FB191D" w:rsidRDefault="00FB191D" w:rsidP="00FB191D">
      <w:pPr>
        <w:pStyle w:val="PlainText"/>
        <w:rPr>
          <w:sz w:val="16"/>
          <w:szCs w:val="16"/>
        </w:rPr>
      </w:pPr>
      <w:r w:rsidRPr="00FB191D">
        <w:rPr>
          <w:sz w:val="16"/>
          <w:szCs w:val="16"/>
        </w:rPr>
        <w:t xml:space="preserve"> </w:t>
      </w:r>
    </w:p>
    <w:p w14:paraId="499A034A" w14:textId="77777777" w:rsidR="00FB191D" w:rsidRPr="00FB191D" w:rsidRDefault="00FB191D" w:rsidP="00FB191D">
      <w:pPr>
        <w:pStyle w:val="PlainText"/>
        <w:rPr>
          <w:sz w:val="16"/>
          <w:szCs w:val="16"/>
        </w:rPr>
      </w:pPr>
      <w:r w:rsidRPr="00FB191D">
        <w:rPr>
          <w:sz w:val="16"/>
          <w:szCs w:val="16"/>
        </w:rPr>
        <w:t xml:space="preserve"> </w:t>
      </w:r>
    </w:p>
    <w:p w14:paraId="347D0ED7" w14:textId="77777777" w:rsidR="00FB191D" w:rsidRPr="00FB191D" w:rsidRDefault="00FB191D" w:rsidP="00FB191D">
      <w:pPr>
        <w:pStyle w:val="PlainText"/>
        <w:rPr>
          <w:sz w:val="16"/>
          <w:szCs w:val="16"/>
        </w:rPr>
      </w:pPr>
      <w:r w:rsidRPr="00FB191D">
        <w:rPr>
          <w:sz w:val="16"/>
          <w:szCs w:val="16"/>
        </w:rPr>
        <w:t xml:space="preserve"> </w:t>
      </w:r>
    </w:p>
    <w:p w14:paraId="3CAF2998" w14:textId="77777777" w:rsidR="00FB191D" w:rsidRPr="00FB191D" w:rsidRDefault="00FB191D" w:rsidP="00FB191D">
      <w:pPr>
        <w:pStyle w:val="PlainText"/>
        <w:rPr>
          <w:sz w:val="16"/>
          <w:szCs w:val="16"/>
        </w:rPr>
      </w:pPr>
      <w:r w:rsidRPr="00FB191D">
        <w:rPr>
          <w:sz w:val="16"/>
          <w:szCs w:val="16"/>
        </w:rPr>
        <w:t xml:space="preserve"> </w:t>
      </w:r>
    </w:p>
    <w:p w14:paraId="26DB7DBE" w14:textId="77777777" w:rsidR="00FB191D" w:rsidRPr="00FB191D" w:rsidRDefault="00FB191D" w:rsidP="00FB191D">
      <w:pPr>
        <w:pStyle w:val="PlainText"/>
        <w:rPr>
          <w:sz w:val="16"/>
          <w:szCs w:val="16"/>
        </w:rPr>
      </w:pPr>
      <w:r w:rsidRPr="00FB191D">
        <w:rPr>
          <w:sz w:val="16"/>
          <w:szCs w:val="16"/>
        </w:rPr>
        <w:t xml:space="preserve"> </w:t>
      </w:r>
    </w:p>
    <w:p w14:paraId="4D73AD7A" w14:textId="77777777" w:rsidR="00FB191D" w:rsidRPr="00FB191D" w:rsidRDefault="00FB191D" w:rsidP="00FB191D">
      <w:pPr>
        <w:pStyle w:val="PlainText"/>
        <w:rPr>
          <w:sz w:val="16"/>
          <w:szCs w:val="16"/>
        </w:rPr>
      </w:pPr>
      <w:r w:rsidRPr="00FB191D">
        <w:rPr>
          <w:sz w:val="16"/>
          <w:szCs w:val="16"/>
        </w:rPr>
        <w:t xml:space="preserve"> </w:t>
      </w:r>
    </w:p>
    <w:p w14:paraId="69D2F7C9" w14:textId="77777777" w:rsidR="00FB191D" w:rsidRPr="00FB191D" w:rsidRDefault="00FB191D" w:rsidP="00FB191D">
      <w:pPr>
        <w:pStyle w:val="PlainText"/>
        <w:rPr>
          <w:sz w:val="16"/>
          <w:szCs w:val="16"/>
        </w:rPr>
      </w:pPr>
      <w:r w:rsidRPr="00FB191D">
        <w:rPr>
          <w:sz w:val="16"/>
          <w:szCs w:val="16"/>
        </w:rPr>
        <w:t xml:space="preserve"> </w:t>
      </w:r>
    </w:p>
    <w:p w14:paraId="5D78CB62" w14:textId="77777777" w:rsidR="00FB191D" w:rsidRPr="00FB191D" w:rsidRDefault="00FB191D" w:rsidP="00FB191D">
      <w:pPr>
        <w:pStyle w:val="PlainText"/>
        <w:rPr>
          <w:sz w:val="16"/>
          <w:szCs w:val="16"/>
        </w:rPr>
      </w:pPr>
      <w:r w:rsidRPr="00FB191D">
        <w:rPr>
          <w:sz w:val="16"/>
          <w:szCs w:val="16"/>
        </w:rPr>
        <w:t xml:space="preserve"> </w:t>
      </w:r>
    </w:p>
    <w:p w14:paraId="7E1F67FB" w14:textId="77777777" w:rsidR="00FB191D" w:rsidRPr="00FB191D" w:rsidRDefault="00FB191D" w:rsidP="00FB191D">
      <w:pPr>
        <w:pStyle w:val="PlainText"/>
        <w:rPr>
          <w:sz w:val="16"/>
          <w:szCs w:val="16"/>
        </w:rPr>
      </w:pPr>
      <w:r w:rsidRPr="00FB191D">
        <w:rPr>
          <w:sz w:val="16"/>
          <w:szCs w:val="16"/>
        </w:rPr>
        <w:t xml:space="preserve"> </w:t>
      </w:r>
    </w:p>
    <w:p w14:paraId="15E51248" w14:textId="77777777" w:rsidR="00FB191D" w:rsidRPr="00FB191D" w:rsidRDefault="00FB191D" w:rsidP="00FB191D">
      <w:pPr>
        <w:pStyle w:val="PlainText"/>
        <w:rPr>
          <w:sz w:val="16"/>
          <w:szCs w:val="16"/>
        </w:rPr>
      </w:pPr>
      <w:r w:rsidRPr="00FB191D">
        <w:rPr>
          <w:sz w:val="16"/>
          <w:szCs w:val="16"/>
        </w:rPr>
        <w:t xml:space="preserve"> </w:t>
      </w:r>
    </w:p>
    <w:p w14:paraId="0FFAFEA5" w14:textId="77777777" w:rsidR="00FB191D" w:rsidRPr="00FB191D" w:rsidRDefault="00FB191D" w:rsidP="00FB191D">
      <w:pPr>
        <w:pStyle w:val="PlainText"/>
        <w:rPr>
          <w:sz w:val="16"/>
          <w:szCs w:val="16"/>
        </w:rPr>
      </w:pPr>
      <w:r w:rsidRPr="00FB191D">
        <w:rPr>
          <w:sz w:val="16"/>
          <w:szCs w:val="16"/>
        </w:rPr>
        <w:t xml:space="preserve"> </w:t>
      </w:r>
    </w:p>
    <w:p w14:paraId="2B07B30B"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616C8230"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1ACB596F" w14:textId="77777777" w:rsidR="00FB191D" w:rsidRPr="00FB191D" w:rsidRDefault="00FB191D" w:rsidP="00FB191D">
      <w:pPr>
        <w:pStyle w:val="PlainText"/>
        <w:rPr>
          <w:sz w:val="16"/>
          <w:szCs w:val="16"/>
        </w:rPr>
      </w:pPr>
      <w:r w:rsidRPr="00FB191D">
        <w:rPr>
          <w:sz w:val="16"/>
          <w:szCs w:val="16"/>
        </w:rPr>
        <w:t>@ denotes SE ratios exceeds 1.1 and sample size exceeds 45</w:t>
      </w:r>
    </w:p>
    <w:p w14:paraId="0632C3AE" w14:textId="77777777" w:rsidR="00A135CF" w:rsidRDefault="00FB191D" w:rsidP="00A135CF">
      <w:pPr>
        <w:pStyle w:val="TT-TableTitle"/>
        <w:tabs>
          <w:tab w:val="clear" w:pos="1152"/>
          <w:tab w:val="left" w:pos="0"/>
        </w:tabs>
        <w:ind w:left="0" w:firstLine="0"/>
      </w:pPr>
      <w:r w:rsidRPr="00FB191D">
        <w:rPr>
          <w:sz w:val="16"/>
          <w:szCs w:val="16"/>
        </w:rPr>
        <w:br w:type="page"/>
      </w:r>
      <w:bookmarkStart w:id="1625" w:name="_Toc54774383"/>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25"/>
    </w:p>
    <w:p w14:paraId="6489A135" w14:textId="77777777" w:rsidR="00A135CF" w:rsidRDefault="00A135CF" w:rsidP="00FB191D">
      <w:pPr>
        <w:pStyle w:val="PlainText"/>
        <w:rPr>
          <w:sz w:val="16"/>
          <w:szCs w:val="16"/>
        </w:rPr>
      </w:pPr>
    </w:p>
    <w:p w14:paraId="0EFA5489"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 </w:t>
      </w:r>
      <w:r w:rsidR="00A135CF">
        <w:rPr>
          <w:sz w:val="16"/>
          <w:szCs w:val="16"/>
        </w:rPr>
        <w:t xml:space="preserve"> </w:t>
      </w:r>
      <w:r w:rsidRPr="00FB191D">
        <w:rPr>
          <w:sz w:val="16"/>
          <w:szCs w:val="16"/>
        </w:rPr>
        <w:t xml:space="preserve">09:23 Wednesday, December 23, </w:t>
      </w:r>
      <w:proofErr w:type="gramStart"/>
      <w:r w:rsidRPr="00FB191D">
        <w:rPr>
          <w:sz w:val="16"/>
          <w:szCs w:val="16"/>
        </w:rPr>
        <w:t>2015  19</w:t>
      </w:r>
      <w:proofErr w:type="gramEnd"/>
    </w:p>
    <w:p w14:paraId="3489BCEC" w14:textId="77777777" w:rsidR="00FB191D" w:rsidRPr="00FB191D" w:rsidRDefault="00FB191D" w:rsidP="00FB191D">
      <w:pPr>
        <w:pStyle w:val="PlainText"/>
        <w:rPr>
          <w:sz w:val="16"/>
          <w:szCs w:val="16"/>
        </w:rPr>
      </w:pPr>
      <w:r w:rsidRPr="00FB191D">
        <w:rPr>
          <w:sz w:val="16"/>
          <w:szCs w:val="16"/>
        </w:rPr>
        <w:t>Supplemental Tables for DRB Members</w:t>
      </w:r>
    </w:p>
    <w:p w14:paraId="23218992" w14:textId="77777777" w:rsidR="00FB191D" w:rsidRPr="00FB191D" w:rsidRDefault="00FB191D" w:rsidP="00FB191D">
      <w:pPr>
        <w:pStyle w:val="PlainText"/>
        <w:rPr>
          <w:sz w:val="16"/>
          <w:szCs w:val="16"/>
        </w:rPr>
      </w:pPr>
      <w:r w:rsidRPr="00FB191D">
        <w:rPr>
          <w:sz w:val="16"/>
          <w:szCs w:val="16"/>
        </w:rPr>
        <w:t>Aggregated Level -- Changes to Swapped Variables in LINKSWAP=DAGE</w:t>
      </w:r>
    </w:p>
    <w:p w14:paraId="58A765BA" w14:textId="77777777" w:rsidR="00FB191D" w:rsidRPr="00FB191D" w:rsidRDefault="00FB191D" w:rsidP="00FB191D">
      <w:pPr>
        <w:pStyle w:val="PlainText"/>
        <w:rPr>
          <w:sz w:val="16"/>
          <w:szCs w:val="16"/>
        </w:rPr>
      </w:pPr>
    </w:p>
    <w:p w14:paraId="28F6798C" w14:textId="77777777" w:rsidR="00FB191D" w:rsidRPr="00FB191D" w:rsidRDefault="00FB191D" w:rsidP="00FB191D">
      <w:pPr>
        <w:pStyle w:val="PlainText"/>
        <w:rPr>
          <w:sz w:val="16"/>
          <w:szCs w:val="16"/>
        </w:rPr>
      </w:pPr>
    </w:p>
    <w:p w14:paraId="12A1B5B2" w14:textId="77777777" w:rsidR="00FB191D" w:rsidRPr="00FB191D" w:rsidRDefault="00FB191D" w:rsidP="00FB191D">
      <w:pPr>
        <w:pStyle w:val="PlainText"/>
        <w:rPr>
          <w:sz w:val="16"/>
          <w:szCs w:val="16"/>
        </w:rPr>
      </w:pPr>
      <w:r w:rsidRPr="00FB191D">
        <w:rPr>
          <w:sz w:val="16"/>
          <w:szCs w:val="16"/>
        </w:rPr>
        <w:t xml:space="preserve">          Report for DAGE was not generated because it has 37 levels which exceeds MAXCAT=20</w:t>
      </w:r>
    </w:p>
    <w:p w14:paraId="60C42C3A" w14:textId="77777777" w:rsidR="00FB191D" w:rsidRPr="00FB191D" w:rsidRDefault="00FB191D" w:rsidP="00FB191D">
      <w:pPr>
        <w:pStyle w:val="PlainText"/>
        <w:rPr>
          <w:sz w:val="16"/>
          <w:szCs w:val="16"/>
        </w:rPr>
      </w:pPr>
      <w:r w:rsidRPr="00FB191D">
        <w:rPr>
          <w:sz w:val="16"/>
          <w:szCs w:val="16"/>
        </w:rPr>
        <w:t xml:space="preserve">                    Increase the value of MAXCAT to allow the report to be printed</w:t>
      </w:r>
    </w:p>
    <w:p w14:paraId="60E1A09C" w14:textId="77777777" w:rsidR="00A135CF" w:rsidRDefault="00FB191D" w:rsidP="00A135CF">
      <w:pPr>
        <w:pStyle w:val="TT-TableTitle"/>
        <w:tabs>
          <w:tab w:val="clear" w:pos="1152"/>
          <w:tab w:val="left" w:pos="0"/>
        </w:tabs>
        <w:ind w:left="0" w:firstLine="0"/>
      </w:pPr>
      <w:r w:rsidRPr="00FB191D">
        <w:rPr>
          <w:sz w:val="16"/>
          <w:szCs w:val="16"/>
        </w:rPr>
        <w:br w:type="page"/>
      </w:r>
      <w:bookmarkStart w:id="1626" w:name="_Toc54774384"/>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26"/>
    </w:p>
    <w:p w14:paraId="4ADB5DF5" w14:textId="77777777" w:rsidR="00A135CF" w:rsidRDefault="00A135CF" w:rsidP="00FB191D">
      <w:pPr>
        <w:pStyle w:val="PlainText"/>
        <w:rPr>
          <w:sz w:val="16"/>
          <w:szCs w:val="16"/>
        </w:rPr>
      </w:pPr>
    </w:p>
    <w:p w14:paraId="5CB05F50"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2015  20</w:t>
      </w:r>
      <w:proofErr w:type="gramEnd"/>
    </w:p>
    <w:p w14:paraId="75455BB2" w14:textId="77777777" w:rsidR="00FB191D" w:rsidRPr="00FB191D" w:rsidRDefault="00FB191D" w:rsidP="00FB191D">
      <w:pPr>
        <w:pStyle w:val="PlainText"/>
        <w:rPr>
          <w:sz w:val="16"/>
          <w:szCs w:val="16"/>
        </w:rPr>
      </w:pPr>
      <w:r w:rsidRPr="00FB191D">
        <w:rPr>
          <w:sz w:val="16"/>
          <w:szCs w:val="16"/>
        </w:rPr>
        <w:t>Supplemental Tables for DRB Members</w:t>
      </w:r>
    </w:p>
    <w:p w14:paraId="00DBC17D" w14:textId="77777777" w:rsidR="00FB191D" w:rsidRPr="00FB191D" w:rsidRDefault="00FB191D" w:rsidP="00FB191D">
      <w:pPr>
        <w:pStyle w:val="PlainText"/>
        <w:rPr>
          <w:sz w:val="16"/>
          <w:szCs w:val="16"/>
        </w:rPr>
      </w:pPr>
      <w:r w:rsidRPr="00FB191D">
        <w:rPr>
          <w:sz w:val="16"/>
          <w:szCs w:val="16"/>
        </w:rPr>
        <w:t xml:space="preserve">Weighted </w:t>
      </w:r>
      <w:proofErr w:type="spellStart"/>
      <w:r w:rsidRPr="00FB191D">
        <w:rPr>
          <w:sz w:val="16"/>
          <w:szCs w:val="16"/>
        </w:rPr>
        <w:t>Percents</w:t>
      </w:r>
      <w:proofErr w:type="spellEnd"/>
      <w:r w:rsidRPr="00FB191D">
        <w:rPr>
          <w:sz w:val="16"/>
          <w:szCs w:val="16"/>
        </w:rPr>
        <w:t xml:space="preserve"> Sorted by Relative Difference in SWAPVARS and LINKSWAP</w:t>
      </w:r>
    </w:p>
    <w:p w14:paraId="099A9BC6" w14:textId="77777777" w:rsidR="00FB191D" w:rsidRPr="00FB191D" w:rsidRDefault="00FB191D" w:rsidP="00FB191D">
      <w:pPr>
        <w:pStyle w:val="PlainText"/>
        <w:rPr>
          <w:sz w:val="16"/>
          <w:szCs w:val="16"/>
        </w:rPr>
      </w:pPr>
    </w:p>
    <w:p w14:paraId="0B56B9B9" w14:textId="77777777" w:rsidR="00FB191D" w:rsidRPr="00FB191D" w:rsidRDefault="00FB191D" w:rsidP="00FB191D">
      <w:pPr>
        <w:pStyle w:val="PlainText"/>
        <w:rPr>
          <w:sz w:val="16"/>
          <w:szCs w:val="16"/>
        </w:rPr>
      </w:pPr>
      <w:r w:rsidRPr="00FB191D">
        <w:rPr>
          <w:sz w:val="16"/>
          <w:szCs w:val="16"/>
        </w:rPr>
        <w:t xml:space="preserve">                               Weighted    </w:t>
      </w:r>
      <w:proofErr w:type="spellStart"/>
      <w:r w:rsidRPr="00FB191D">
        <w:rPr>
          <w:sz w:val="16"/>
          <w:szCs w:val="16"/>
        </w:rPr>
        <w:t>Weighted</w:t>
      </w:r>
      <w:proofErr w:type="spellEnd"/>
    </w:p>
    <w:p w14:paraId="191FB56E" w14:textId="77777777" w:rsidR="00FB191D" w:rsidRPr="00FB191D" w:rsidRDefault="00FB191D" w:rsidP="00FB191D">
      <w:pPr>
        <w:pStyle w:val="PlainText"/>
        <w:rPr>
          <w:sz w:val="16"/>
          <w:szCs w:val="16"/>
        </w:rPr>
      </w:pPr>
      <w:r w:rsidRPr="00FB191D">
        <w:rPr>
          <w:sz w:val="16"/>
          <w:szCs w:val="16"/>
        </w:rPr>
        <w:t xml:space="preserve">                               </w:t>
      </w:r>
      <w:proofErr w:type="spellStart"/>
      <w:r w:rsidRPr="00FB191D">
        <w:rPr>
          <w:sz w:val="16"/>
          <w:szCs w:val="16"/>
        </w:rPr>
        <w:t>Percents</w:t>
      </w:r>
      <w:proofErr w:type="spellEnd"/>
      <w:r w:rsidRPr="00FB191D">
        <w:rPr>
          <w:sz w:val="16"/>
          <w:szCs w:val="16"/>
        </w:rPr>
        <w:t xml:space="preserve">    </w:t>
      </w:r>
      <w:proofErr w:type="spellStart"/>
      <w:r w:rsidRPr="00FB191D">
        <w:rPr>
          <w:sz w:val="16"/>
          <w:szCs w:val="16"/>
        </w:rPr>
        <w:t>Percents</w:t>
      </w:r>
      <w:proofErr w:type="spellEnd"/>
      <w:r w:rsidRPr="00FB191D">
        <w:rPr>
          <w:sz w:val="16"/>
          <w:szCs w:val="16"/>
        </w:rPr>
        <w:t xml:space="preserve">     Absolute</w:t>
      </w:r>
    </w:p>
    <w:p w14:paraId="707FF62B" w14:textId="77777777" w:rsidR="00FB191D" w:rsidRPr="00FB191D" w:rsidRDefault="00FB191D" w:rsidP="00FB191D">
      <w:pPr>
        <w:pStyle w:val="PlainText"/>
        <w:rPr>
          <w:sz w:val="16"/>
          <w:szCs w:val="16"/>
        </w:rPr>
      </w:pPr>
      <w:r w:rsidRPr="00FB191D">
        <w:rPr>
          <w:sz w:val="16"/>
          <w:szCs w:val="16"/>
        </w:rPr>
        <w:t xml:space="preserve">                     Sample     Before       After      Relative</w:t>
      </w:r>
    </w:p>
    <w:p w14:paraId="7813B076" w14:textId="77777777" w:rsidR="00FB191D" w:rsidRPr="00FB191D" w:rsidRDefault="00FB191D" w:rsidP="00FB191D">
      <w:pPr>
        <w:pStyle w:val="PlainText"/>
        <w:rPr>
          <w:sz w:val="16"/>
          <w:szCs w:val="16"/>
        </w:rPr>
      </w:pPr>
      <w:r w:rsidRPr="00FB191D">
        <w:rPr>
          <w:sz w:val="16"/>
          <w:szCs w:val="16"/>
        </w:rPr>
        <w:t xml:space="preserve">Variable    Value     Size     Swapping    </w:t>
      </w:r>
      <w:proofErr w:type="spellStart"/>
      <w:r w:rsidRPr="00FB191D">
        <w:rPr>
          <w:sz w:val="16"/>
          <w:szCs w:val="16"/>
        </w:rPr>
        <w:t>Swapping</w:t>
      </w:r>
      <w:proofErr w:type="spellEnd"/>
      <w:r w:rsidRPr="00FB191D">
        <w:rPr>
          <w:sz w:val="16"/>
          <w:szCs w:val="16"/>
        </w:rPr>
        <w:t xml:space="preserve">    Difference</w:t>
      </w:r>
    </w:p>
    <w:p w14:paraId="2665A990" w14:textId="77777777" w:rsidR="00FB191D" w:rsidRPr="00FB191D" w:rsidRDefault="00FB191D" w:rsidP="00FB191D">
      <w:pPr>
        <w:pStyle w:val="PlainText"/>
        <w:rPr>
          <w:sz w:val="16"/>
          <w:szCs w:val="16"/>
        </w:rPr>
      </w:pPr>
    </w:p>
    <w:p w14:paraId="2526B52F" w14:textId="77777777" w:rsidR="00FB191D" w:rsidRPr="00FB191D" w:rsidRDefault="00FB191D" w:rsidP="00FB191D">
      <w:pPr>
        <w:pStyle w:val="PlainText"/>
        <w:rPr>
          <w:sz w:val="16"/>
          <w:szCs w:val="16"/>
        </w:rPr>
      </w:pPr>
      <w:r w:rsidRPr="00FB191D">
        <w:rPr>
          <w:sz w:val="16"/>
          <w:szCs w:val="16"/>
        </w:rPr>
        <w:t xml:space="preserve"> DAGE3        1        87       44.6327     44.9139     0.006302 </w:t>
      </w:r>
    </w:p>
    <w:p w14:paraId="59018492" w14:textId="77777777" w:rsidR="00FB191D" w:rsidRPr="00FB191D" w:rsidRDefault="00FB191D" w:rsidP="00FB191D">
      <w:pPr>
        <w:pStyle w:val="PlainText"/>
        <w:rPr>
          <w:sz w:val="16"/>
          <w:szCs w:val="16"/>
        </w:rPr>
      </w:pPr>
      <w:r w:rsidRPr="00FB191D">
        <w:rPr>
          <w:sz w:val="16"/>
          <w:szCs w:val="16"/>
        </w:rPr>
        <w:t xml:space="preserve"> DAGE3        2        88       51.2125     50.9312     0.005492 </w:t>
      </w:r>
    </w:p>
    <w:p w14:paraId="2A47AD3B" w14:textId="77777777" w:rsidR="00FB191D" w:rsidRPr="00FB191D" w:rsidRDefault="00FB191D" w:rsidP="00FB191D">
      <w:pPr>
        <w:pStyle w:val="PlainText"/>
        <w:rPr>
          <w:sz w:val="16"/>
          <w:szCs w:val="16"/>
        </w:rPr>
      </w:pPr>
      <w:r w:rsidRPr="00FB191D">
        <w:rPr>
          <w:sz w:val="16"/>
          <w:szCs w:val="16"/>
        </w:rPr>
        <w:t xml:space="preserve"> </w:t>
      </w:r>
    </w:p>
    <w:p w14:paraId="1ACD8242" w14:textId="77777777" w:rsidR="00FB191D" w:rsidRPr="00FB191D" w:rsidRDefault="00FB191D" w:rsidP="00FB191D">
      <w:pPr>
        <w:pStyle w:val="PlainText"/>
        <w:rPr>
          <w:sz w:val="16"/>
          <w:szCs w:val="16"/>
        </w:rPr>
      </w:pPr>
      <w:r w:rsidRPr="00FB191D">
        <w:rPr>
          <w:sz w:val="16"/>
          <w:szCs w:val="16"/>
        </w:rPr>
        <w:t xml:space="preserve"> </w:t>
      </w:r>
    </w:p>
    <w:p w14:paraId="590ADEF0" w14:textId="77777777" w:rsidR="00FB191D" w:rsidRPr="00FB191D" w:rsidRDefault="00FB191D" w:rsidP="00FB191D">
      <w:pPr>
        <w:pStyle w:val="PlainText"/>
        <w:rPr>
          <w:sz w:val="16"/>
          <w:szCs w:val="16"/>
        </w:rPr>
      </w:pPr>
      <w:r w:rsidRPr="00FB191D">
        <w:rPr>
          <w:sz w:val="16"/>
          <w:szCs w:val="16"/>
        </w:rPr>
        <w:t xml:space="preserve"> </w:t>
      </w:r>
    </w:p>
    <w:p w14:paraId="11178989" w14:textId="77777777" w:rsidR="00FB191D" w:rsidRPr="00FB191D" w:rsidRDefault="00FB191D" w:rsidP="00FB191D">
      <w:pPr>
        <w:pStyle w:val="PlainText"/>
        <w:rPr>
          <w:sz w:val="16"/>
          <w:szCs w:val="16"/>
        </w:rPr>
      </w:pPr>
      <w:r w:rsidRPr="00FB191D">
        <w:rPr>
          <w:sz w:val="16"/>
          <w:szCs w:val="16"/>
        </w:rPr>
        <w:t xml:space="preserve"> </w:t>
      </w:r>
    </w:p>
    <w:p w14:paraId="4F041945" w14:textId="77777777" w:rsidR="00FB191D" w:rsidRPr="00FB191D" w:rsidRDefault="00FB191D" w:rsidP="00FB191D">
      <w:pPr>
        <w:pStyle w:val="PlainText"/>
        <w:rPr>
          <w:sz w:val="16"/>
          <w:szCs w:val="16"/>
        </w:rPr>
      </w:pPr>
      <w:r w:rsidRPr="00FB191D">
        <w:rPr>
          <w:sz w:val="16"/>
          <w:szCs w:val="16"/>
        </w:rPr>
        <w:t xml:space="preserve"> </w:t>
      </w:r>
    </w:p>
    <w:p w14:paraId="6B4A575D" w14:textId="77777777" w:rsidR="00FB191D" w:rsidRPr="00FB191D" w:rsidRDefault="00FB191D" w:rsidP="00FB191D">
      <w:pPr>
        <w:pStyle w:val="PlainText"/>
        <w:rPr>
          <w:sz w:val="16"/>
          <w:szCs w:val="16"/>
        </w:rPr>
      </w:pPr>
      <w:r w:rsidRPr="00FB191D">
        <w:rPr>
          <w:sz w:val="16"/>
          <w:szCs w:val="16"/>
        </w:rPr>
        <w:t xml:space="preserve"> </w:t>
      </w:r>
    </w:p>
    <w:p w14:paraId="1E0668D3" w14:textId="77777777" w:rsidR="00FB191D" w:rsidRPr="00FB191D" w:rsidRDefault="00FB191D" w:rsidP="00FB191D">
      <w:pPr>
        <w:pStyle w:val="PlainText"/>
        <w:rPr>
          <w:sz w:val="16"/>
          <w:szCs w:val="16"/>
        </w:rPr>
      </w:pPr>
      <w:r w:rsidRPr="00FB191D">
        <w:rPr>
          <w:sz w:val="16"/>
          <w:szCs w:val="16"/>
        </w:rPr>
        <w:t xml:space="preserve"> </w:t>
      </w:r>
    </w:p>
    <w:p w14:paraId="76F018A0" w14:textId="77777777" w:rsidR="00FB191D" w:rsidRPr="00FB191D" w:rsidRDefault="00FB191D" w:rsidP="00FB191D">
      <w:pPr>
        <w:pStyle w:val="PlainText"/>
        <w:rPr>
          <w:sz w:val="16"/>
          <w:szCs w:val="16"/>
        </w:rPr>
      </w:pPr>
      <w:r w:rsidRPr="00FB191D">
        <w:rPr>
          <w:sz w:val="16"/>
          <w:szCs w:val="16"/>
        </w:rPr>
        <w:t xml:space="preserve"> </w:t>
      </w:r>
    </w:p>
    <w:p w14:paraId="73EDB83E" w14:textId="77777777" w:rsidR="00FB191D" w:rsidRPr="00FB191D" w:rsidRDefault="00FB191D" w:rsidP="00FB191D">
      <w:pPr>
        <w:pStyle w:val="PlainText"/>
        <w:rPr>
          <w:sz w:val="16"/>
          <w:szCs w:val="16"/>
        </w:rPr>
      </w:pPr>
      <w:r w:rsidRPr="00FB191D">
        <w:rPr>
          <w:sz w:val="16"/>
          <w:szCs w:val="16"/>
        </w:rPr>
        <w:t xml:space="preserve"> </w:t>
      </w:r>
    </w:p>
    <w:p w14:paraId="01C22820" w14:textId="77777777" w:rsidR="00FB191D" w:rsidRPr="00FB191D" w:rsidRDefault="00FB191D" w:rsidP="00FB191D">
      <w:pPr>
        <w:pStyle w:val="PlainText"/>
        <w:rPr>
          <w:sz w:val="16"/>
          <w:szCs w:val="16"/>
        </w:rPr>
      </w:pPr>
      <w:r w:rsidRPr="00FB191D">
        <w:rPr>
          <w:sz w:val="16"/>
          <w:szCs w:val="16"/>
        </w:rPr>
        <w:t xml:space="preserve"> </w:t>
      </w:r>
    </w:p>
    <w:p w14:paraId="108A0202" w14:textId="77777777" w:rsidR="00FB191D" w:rsidRPr="00FB191D" w:rsidRDefault="00FB191D" w:rsidP="00FB191D">
      <w:pPr>
        <w:pStyle w:val="PlainText"/>
        <w:rPr>
          <w:sz w:val="16"/>
          <w:szCs w:val="16"/>
        </w:rPr>
      </w:pPr>
      <w:r w:rsidRPr="00FB191D">
        <w:rPr>
          <w:sz w:val="16"/>
          <w:szCs w:val="16"/>
        </w:rPr>
        <w:t xml:space="preserve"> </w:t>
      </w:r>
    </w:p>
    <w:p w14:paraId="197BCAEB" w14:textId="77777777" w:rsidR="00FB191D" w:rsidRPr="00FB191D" w:rsidRDefault="00FB191D" w:rsidP="00FB191D">
      <w:pPr>
        <w:pStyle w:val="PlainText"/>
        <w:rPr>
          <w:sz w:val="16"/>
          <w:szCs w:val="16"/>
        </w:rPr>
      </w:pPr>
      <w:r w:rsidRPr="00FB191D">
        <w:rPr>
          <w:sz w:val="16"/>
          <w:szCs w:val="16"/>
        </w:rPr>
        <w:t xml:space="preserve"> </w:t>
      </w:r>
    </w:p>
    <w:p w14:paraId="3D2448BA" w14:textId="77777777" w:rsidR="00FB191D" w:rsidRPr="00FB191D" w:rsidRDefault="00FB191D" w:rsidP="00FB191D">
      <w:pPr>
        <w:pStyle w:val="PlainText"/>
        <w:rPr>
          <w:sz w:val="16"/>
          <w:szCs w:val="16"/>
        </w:rPr>
      </w:pPr>
      <w:r w:rsidRPr="00FB191D">
        <w:rPr>
          <w:sz w:val="16"/>
          <w:szCs w:val="16"/>
        </w:rPr>
        <w:t xml:space="preserve"> </w:t>
      </w:r>
    </w:p>
    <w:p w14:paraId="3406D99E" w14:textId="77777777" w:rsidR="00FB191D" w:rsidRPr="00FB191D" w:rsidRDefault="00FB191D" w:rsidP="00FB191D">
      <w:pPr>
        <w:pStyle w:val="PlainText"/>
        <w:rPr>
          <w:sz w:val="16"/>
          <w:szCs w:val="16"/>
        </w:rPr>
      </w:pPr>
      <w:r w:rsidRPr="00FB191D">
        <w:rPr>
          <w:sz w:val="16"/>
          <w:szCs w:val="16"/>
        </w:rPr>
        <w:t xml:space="preserve"> </w:t>
      </w:r>
    </w:p>
    <w:p w14:paraId="05D75845" w14:textId="77777777" w:rsidR="00FB191D" w:rsidRPr="00FB191D" w:rsidRDefault="00FB191D" w:rsidP="00FB191D">
      <w:pPr>
        <w:pStyle w:val="PlainText"/>
        <w:rPr>
          <w:sz w:val="16"/>
          <w:szCs w:val="16"/>
        </w:rPr>
      </w:pPr>
      <w:r w:rsidRPr="00FB191D">
        <w:rPr>
          <w:sz w:val="16"/>
          <w:szCs w:val="16"/>
        </w:rPr>
        <w:t xml:space="preserve"> </w:t>
      </w:r>
    </w:p>
    <w:p w14:paraId="316208B0" w14:textId="77777777" w:rsidR="00FB191D" w:rsidRPr="00FB191D" w:rsidRDefault="00FB191D" w:rsidP="00FB191D">
      <w:pPr>
        <w:pStyle w:val="PlainText"/>
        <w:rPr>
          <w:sz w:val="16"/>
          <w:szCs w:val="16"/>
        </w:rPr>
      </w:pPr>
      <w:r w:rsidRPr="00FB191D">
        <w:rPr>
          <w:sz w:val="16"/>
          <w:szCs w:val="16"/>
        </w:rPr>
        <w:t xml:space="preserve"> </w:t>
      </w:r>
    </w:p>
    <w:p w14:paraId="18F41591" w14:textId="77777777" w:rsidR="00FB191D" w:rsidRPr="00FB191D" w:rsidRDefault="00FB191D" w:rsidP="00FB191D">
      <w:pPr>
        <w:pStyle w:val="PlainText"/>
        <w:rPr>
          <w:sz w:val="16"/>
          <w:szCs w:val="16"/>
        </w:rPr>
      </w:pPr>
      <w:r w:rsidRPr="00FB191D">
        <w:rPr>
          <w:sz w:val="16"/>
          <w:szCs w:val="16"/>
        </w:rPr>
        <w:t xml:space="preserve"> </w:t>
      </w:r>
    </w:p>
    <w:p w14:paraId="66EC160B" w14:textId="77777777" w:rsidR="00FB191D" w:rsidRPr="00FB191D" w:rsidRDefault="00FB191D" w:rsidP="00FB191D">
      <w:pPr>
        <w:pStyle w:val="PlainText"/>
        <w:rPr>
          <w:sz w:val="16"/>
          <w:szCs w:val="16"/>
        </w:rPr>
      </w:pPr>
      <w:r w:rsidRPr="00FB191D">
        <w:rPr>
          <w:sz w:val="16"/>
          <w:szCs w:val="16"/>
        </w:rPr>
        <w:t xml:space="preserve"> </w:t>
      </w:r>
    </w:p>
    <w:p w14:paraId="0A1690F2" w14:textId="77777777" w:rsidR="00FB191D" w:rsidRPr="00FB191D" w:rsidRDefault="00FB191D" w:rsidP="00FB191D">
      <w:pPr>
        <w:pStyle w:val="PlainText"/>
        <w:rPr>
          <w:sz w:val="16"/>
          <w:szCs w:val="16"/>
        </w:rPr>
      </w:pPr>
      <w:r w:rsidRPr="00FB191D">
        <w:rPr>
          <w:sz w:val="16"/>
          <w:szCs w:val="16"/>
        </w:rPr>
        <w:t xml:space="preserve"> </w:t>
      </w:r>
    </w:p>
    <w:p w14:paraId="1EC34B70" w14:textId="77777777" w:rsidR="00FB191D" w:rsidRPr="00FB191D" w:rsidRDefault="00FB191D" w:rsidP="00FB191D">
      <w:pPr>
        <w:pStyle w:val="PlainText"/>
        <w:rPr>
          <w:sz w:val="16"/>
          <w:szCs w:val="16"/>
        </w:rPr>
      </w:pPr>
      <w:r w:rsidRPr="00FB191D">
        <w:rPr>
          <w:sz w:val="16"/>
          <w:szCs w:val="16"/>
        </w:rPr>
        <w:t xml:space="preserve"> </w:t>
      </w:r>
    </w:p>
    <w:p w14:paraId="4531D204" w14:textId="77777777" w:rsidR="00FB191D" w:rsidRPr="00FB191D" w:rsidRDefault="00FB191D" w:rsidP="00FB191D">
      <w:pPr>
        <w:pStyle w:val="PlainText"/>
        <w:rPr>
          <w:sz w:val="16"/>
          <w:szCs w:val="16"/>
        </w:rPr>
      </w:pPr>
      <w:r w:rsidRPr="00FB191D">
        <w:rPr>
          <w:sz w:val="16"/>
          <w:szCs w:val="16"/>
        </w:rPr>
        <w:t xml:space="preserve"> </w:t>
      </w:r>
    </w:p>
    <w:p w14:paraId="2352C47D" w14:textId="77777777" w:rsidR="00FB191D" w:rsidRPr="00FB191D" w:rsidRDefault="00FB191D" w:rsidP="00FB191D">
      <w:pPr>
        <w:pStyle w:val="PlainText"/>
        <w:rPr>
          <w:sz w:val="16"/>
          <w:szCs w:val="16"/>
        </w:rPr>
      </w:pPr>
      <w:r w:rsidRPr="00FB191D">
        <w:rPr>
          <w:sz w:val="16"/>
          <w:szCs w:val="16"/>
        </w:rPr>
        <w:t xml:space="preserve"> </w:t>
      </w:r>
    </w:p>
    <w:p w14:paraId="3948AB81" w14:textId="77777777" w:rsidR="00FB191D" w:rsidRPr="00FB191D" w:rsidRDefault="00FB191D" w:rsidP="00FB191D">
      <w:pPr>
        <w:pStyle w:val="PlainText"/>
        <w:rPr>
          <w:sz w:val="16"/>
          <w:szCs w:val="16"/>
        </w:rPr>
      </w:pPr>
      <w:r w:rsidRPr="00FB191D">
        <w:rPr>
          <w:sz w:val="16"/>
          <w:szCs w:val="16"/>
        </w:rPr>
        <w:t xml:space="preserve"> </w:t>
      </w:r>
    </w:p>
    <w:p w14:paraId="33E84144" w14:textId="77777777" w:rsidR="00FB191D" w:rsidRPr="00FB191D" w:rsidRDefault="00FB191D" w:rsidP="00FB191D">
      <w:pPr>
        <w:pStyle w:val="PlainText"/>
        <w:rPr>
          <w:sz w:val="16"/>
          <w:szCs w:val="16"/>
        </w:rPr>
      </w:pPr>
      <w:r w:rsidRPr="00FB191D">
        <w:rPr>
          <w:sz w:val="16"/>
          <w:szCs w:val="16"/>
        </w:rPr>
        <w:t xml:space="preserve"> </w:t>
      </w:r>
    </w:p>
    <w:p w14:paraId="701C9987" w14:textId="77777777" w:rsidR="00FB191D" w:rsidRPr="00FB191D" w:rsidRDefault="00FB191D" w:rsidP="00FB191D">
      <w:pPr>
        <w:pStyle w:val="PlainText"/>
        <w:rPr>
          <w:sz w:val="16"/>
          <w:szCs w:val="16"/>
        </w:rPr>
      </w:pPr>
      <w:r w:rsidRPr="00FB191D">
        <w:rPr>
          <w:sz w:val="16"/>
          <w:szCs w:val="16"/>
        </w:rPr>
        <w:t xml:space="preserve"> </w:t>
      </w:r>
    </w:p>
    <w:p w14:paraId="143AC95B" w14:textId="77777777" w:rsidR="00FB191D" w:rsidRPr="00FB191D" w:rsidRDefault="00FB191D" w:rsidP="00FB191D">
      <w:pPr>
        <w:pStyle w:val="PlainText"/>
        <w:rPr>
          <w:sz w:val="16"/>
          <w:szCs w:val="16"/>
        </w:rPr>
      </w:pPr>
      <w:r w:rsidRPr="00FB191D">
        <w:rPr>
          <w:sz w:val="16"/>
          <w:szCs w:val="16"/>
        </w:rPr>
        <w:t xml:space="preserve"> </w:t>
      </w:r>
    </w:p>
    <w:p w14:paraId="2E4B5E88" w14:textId="77777777" w:rsidR="00FB191D" w:rsidRPr="00FB191D" w:rsidRDefault="00FB191D" w:rsidP="00FB191D">
      <w:pPr>
        <w:pStyle w:val="PlainText"/>
        <w:rPr>
          <w:sz w:val="16"/>
          <w:szCs w:val="16"/>
        </w:rPr>
      </w:pPr>
      <w:r w:rsidRPr="00FB191D">
        <w:rPr>
          <w:sz w:val="16"/>
          <w:szCs w:val="16"/>
        </w:rPr>
        <w:t xml:space="preserve"> </w:t>
      </w:r>
    </w:p>
    <w:p w14:paraId="1C766345" w14:textId="77777777" w:rsidR="00FB191D" w:rsidRPr="00FB191D" w:rsidRDefault="00FB191D" w:rsidP="00FB191D">
      <w:pPr>
        <w:pStyle w:val="PlainText"/>
        <w:rPr>
          <w:sz w:val="16"/>
          <w:szCs w:val="16"/>
        </w:rPr>
      </w:pPr>
      <w:r w:rsidRPr="00FB191D">
        <w:rPr>
          <w:sz w:val="16"/>
          <w:szCs w:val="16"/>
        </w:rPr>
        <w:t xml:space="preserve"> </w:t>
      </w:r>
    </w:p>
    <w:p w14:paraId="04CB1C12" w14:textId="77777777" w:rsidR="00FB191D" w:rsidRPr="00FB191D" w:rsidRDefault="00FB191D" w:rsidP="00FB191D">
      <w:pPr>
        <w:pStyle w:val="PlainText"/>
        <w:rPr>
          <w:sz w:val="16"/>
          <w:szCs w:val="16"/>
        </w:rPr>
      </w:pPr>
      <w:r w:rsidRPr="00FB191D">
        <w:rPr>
          <w:sz w:val="16"/>
          <w:szCs w:val="16"/>
        </w:rPr>
        <w:t xml:space="preserve"> </w:t>
      </w:r>
    </w:p>
    <w:p w14:paraId="7F009562" w14:textId="77777777" w:rsidR="00FB191D" w:rsidRPr="00FB191D" w:rsidRDefault="00FB191D" w:rsidP="00FB191D">
      <w:pPr>
        <w:pStyle w:val="PlainText"/>
        <w:rPr>
          <w:sz w:val="16"/>
          <w:szCs w:val="16"/>
        </w:rPr>
      </w:pPr>
      <w:r w:rsidRPr="00FB191D">
        <w:rPr>
          <w:sz w:val="16"/>
          <w:szCs w:val="16"/>
        </w:rPr>
        <w:t xml:space="preserve"> </w:t>
      </w:r>
    </w:p>
    <w:p w14:paraId="546FCF4E" w14:textId="77777777" w:rsidR="00FB191D" w:rsidRPr="00FB191D" w:rsidRDefault="00FB191D" w:rsidP="00FB191D">
      <w:pPr>
        <w:pStyle w:val="PlainText"/>
        <w:rPr>
          <w:sz w:val="16"/>
          <w:szCs w:val="16"/>
        </w:rPr>
      </w:pPr>
      <w:r w:rsidRPr="00FB191D">
        <w:rPr>
          <w:sz w:val="16"/>
          <w:szCs w:val="16"/>
        </w:rPr>
        <w:t xml:space="preserve"> </w:t>
      </w:r>
    </w:p>
    <w:p w14:paraId="6070C32B" w14:textId="77777777" w:rsidR="00FB191D" w:rsidRPr="00FB191D" w:rsidRDefault="00FB191D" w:rsidP="00FB191D">
      <w:pPr>
        <w:pStyle w:val="PlainText"/>
        <w:rPr>
          <w:sz w:val="16"/>
          <w:szCs w:val="16"/>
        </w:rPr>
      </w:pPr>
      <w:r w:rsidRPr="00FB191D">
        <w:rPr>
          <w:sz w:val="16"/>
          <w:szCs w:val="16"/>
        </w:rPr>
        <w:t xml:space="preserve"> </w:t>
      </w:r>
    </w:p>
    <w:p w14:paraId="60FC2EAC" w14:textId="77777777" w:rsidR="00FB191D" w:rsidRPr="00FB191D" w:rsidRDefault="00FB191D" w:rsidP="00FB191D">
      <w:pPr>
        <w:pStyle w:val="PlainText"/>
        <w:rPr>
          <w:sz w:val="16"/>
          <w:szCs w:val="16"/>
        </w:rPr>
      </w:pPr>
      <w:r w:rsidRPr="00FB191D">
        <w:rPr>
          <w:sz w:val="16"/>
          <w:szCs w:val="16"/>
        </w:rPr>
        <w:t xml:space="preserve"> </w:t>
      </w:r>
    </w:p>
    <w:p w14:paraId="45976575" w14:textId="77777777" w:rsidR="00FB191D" w:rsidRPr="00FB191D" w:rsidRDefault="00FB191D" w:rsidP="00FB191D">
      <w:pPr>
        <w:pStyle w:val="PlainText"/>
        <w:rPr>
          <w:sz w:val="16"/>
          <w:szCs w:val="16"/>
        </w:rPr>
      </w:pPr>
      <w:r w:rsidRPr="00FB191D">
        <w:rPr>
          <w:sz w:val="16"/>
          <w:szCs w:val="16"/>
        </w:rPr>
        <w:t xml:space="preserve"> </w:t>
      </w:r>
    </w:p>
    <w:p w14:paraId="5C1C25B3" w14:textId="77777777" w:rsidR="00FB191D" w:rsidRPr="00FB191D" w:rsidRDefault="00FB191D" w:rsidP="00FB191D">
      <w:pPr>
        <w:pStyle w:val="PlainText"/>
        <w:rPr>
          <w:sz w:val="16"/>
          <w:szCs w:val="16"/>
        </w:rPr>
      </w:pPr>
      <w:r w:rsidRPr="00FB191D">
        <w:rPr>
          <w:sz w:val="16"/>
          <w:szCs w:val="16"/>
        </w:rPr>
        <w:t xml:space="preserve">  </w:t>
      </w:r>
    </w:p>
    <w:p w14:paraId="3EDF28F5" w14:textId="77777777" w:rsidR="00FB191D" w:rsidRPr="00FB191D" w:rsidRDefault="00FB191D" w:rsidP="00FB191D">
      <w:pPr>
        <w:pStyle w:val="PlainText"/>
        <w:rPr>
          <w:sz w:val="16"/>
          <w:szCs w:val="16"/>
        </w:rPr>
      </w:pPr>
      <w:r w:rsidRPr="00FB191D">
        <w:rPr>
          <w:sz w:val="16"/>
          <w:szCs w:val="16"/>
        </w:rPr>
        <w:t xml:space="preserve"> </w:t>
      </w:r>
    </w:p>
    <w:p w14:paraId="12330C2F" w14:textId="77777777" w:rsidR="00FB191D" w:rsidRPr="00FB191D" w:rsidRDefault="00FB191D" w:rsidP="00FB191D">
      <w:pPr>
        <w:pStyle w:val="PlainText"/>
        <w:rPr>
          <w:sz w:val="16"/>
          <w:szCs w:val="16"/>
        </w:rPr>
      </w:pPr>
      <w:r w:rsidRPr="00FB191D">
        <w:rPr>
          <w:sz w:val="16"/>
          <w:szCs w:val="16"/>
        </w:rPr>
        <w:t xml:space="preserve"> </w:t>
      </w:r>
    </w:p>
    <w:p w14:paraId="4B671DFF" w14:textId="77777777" w:rsidR="00FB191D" w:rsidRPr="00FB191D" w:rsidRDefault="00FB191D" w:rsidP="00FB191D">
      <w:pPr>
        <w:pStyle w:val="PlainText"/>
        <w:rPr>
          <w:sz w:val="16"/>
          <w:szCs w:val="16"/>
        </w:rPr>
      </w:pPr>
      <w:r w:rsidRPr="00FB191D">
        <w:rPr>
          <w:sz w:val="16"/>
          <w:szCs w:val="16"/>
        </w:rPr>
        <w:t xml:space="preserve"> </w:t>
      </w:r>
    </w:p>
    <w:p w14:paraId="4DF69EF2" w14:textId="77777777" w:rsidR="00FB191D" w:rsidRPr="00FB191D" w:rsidRDefault="00FB191D" w:rsidP="00FB191D">
      <w:pPr>
        <w:pStyle w:val="PlainText"/>
        <w:rPr>
          <w:sz w:val="16"/>
          <w:szCs w:val="16"/>
        </w:rPr>
      </w:pPr>
      <w:r w:rsidRPr="00FB191D">
        <w:rPr>
          <w:sz w:val="16"/>
          <w:szCs w:val="16"/>
        </w:rPr>
        <w:t xml:space="preserve"> </w:t>
      </w:r>
    </w:p>
    <w:p w14:paraId="093C858E" w14:textId="77777777" w:rsidR="00FB191D" w:rsidRPr="00FB191D" w:rsidRDefault="00FB191D" w:rsidP="00FB191D">
      <w:pPr>
        <w:pStyle w:val="PlainText"/>
        <w:rPr>
          <w:sz w:val="16"/>
          <w:szCs w:val="16"/>
        </w:rPr>
      </w:pPr>
      <w:r w:rsidRPr="00FB191D">
        <w:rPr>
          <w:sz w:val="16"/>
          <w:szCs w:val="16"/>
        </w:rPr>
        <w:t xml:space="preserve"> </w:t>
      </w:r>
    </w:p>
    <w:p w14:paraId="71DC51AE" w14:textId="77777777" w:rsidR="00FB191D" w:rsidRPr="00FB191D" w:rsidRDefault="00FB191D" w:rsidP="00FB191D">
      <w:pPr>
        <w:pStyle w:val="PlainText"/>
        <w:rPr>
          <w:sz w:val="16"/>
          <w:szCs w:val="16"/>
        </w:rPr>
      </w:pPr>
      <w:r w:rsidRPr="00FB191D">
        <w:rPr>
          <w:sz w:val="16"/>
          <w:szCs w:val="16"/>
        </w:rPr>
        <w:t xml:space="preserve"> </w:t>
      </w:r>
    </w:p>
    <w:p w14:paraId="2C3669C9" w14:textId="77777777" w:rsidR="00FB191D" w:rsidRPr="00FB191D" w:rsidRDefault="00FB191D" w:rsidP="00FB191D">
      <w:pPr>
        <w:pStyle w:val="PlainText"/>
        <w:rPr>
          <w:sz w:val="16"/>
          <w:szCs w:val="16"/>
        </w:rPr>
      </w:pPr>
      <w:r w:rsidRPr="00FB191D">
        <w:rPr>
          <w:sz w:val="16"/>
          <w:szCs w:val="16"/>
        </w:rPr>
        <w:t xml:space="preserve"> </w:t>
      </w:r>
    </w:p>
    <w:p w14:paraId="3E851B50" w14:textId="77777777" w:rsidR="00FB191D" w:rsidRPr="00FB191D" w:rsidRDefault="00FB191D" w:rsidP="00FB191D">
      <w:pPr>
        <w:pStyle w:val="PlainText"/>
        <w:rPr>
          <w:sz w:val="16"/>
          <w:szCs w:val="16"/>
        </w:rPr>
      </w:pPr>
      <w:r w:rsidRPr="00FB191D">
        <w:rPr>
          <w:sz w:val="16"/>
          <w:szCs w:val="16"/>
        </w:rPr>
        <w:t xml:space="preserve"> </w:t>
      </w:r>
    </w:p>
    <w:p w14:paraId="137596FE" w14:textId="77777777" w:rsidR="00FB191D" w:rsidRPr="00FB191D" w:rsidRDefault="00FB191D" w:rsidP="00FB191D">
      <w:pPr>
        <w:pStyle w:val="PlainText"/>
        <w:rPr>
          <w:sz w:val="16"/>
          <w:szCs w:val="16"/>
        </w:rPr>
      </w:pPr>
      <w:r w:rsidRPr="00FB191D">
        <w:rPr>
          <w:sz w:val="16"/>
          <w:szCs w:val="16"/>
        </w:rPr>
        <w:t xml:space="preserve"> </w:t>
      </w:r>
    </w:p>
    <w:p w14:paraId="212E5A54" w14:textId="77777777" w:rsidR="00FB191D" w:rsidRPr="00FB191D" w:rsidRDefault="00FB191D" w:rsidP="00FB191D">
      <w:pPr>
        <w:pStyle w:val="PlainText"/>
        <w:rPr>
          <w:sz w:val="16"/>
          <w:szCs w:val="16"/>
        </w:rPr>
      </w:pPr>
      <w:r w:rsidRPr="00FB191D">
        <w:rPr>
          <w:sz w:val="16"/>
          <w:szCs w:val="16"/>
        </w:rPr>
        <w:t xml:space="preserve"> </w:t>
      </w:r>
    </w:p>
    <w:p w14:paraId="0A4C0A02" w14:textId="77777777" w:rsidR="00FB191D" w:rsidRPr="00FB191D" w:rsidRDefault="00FB191D" w:rsidP="00FB191D">
      <w:pPr>
        <w:pStyle w:val="PlainText"/>
        <w:rPr>
          <w:sz w:val="16"/>
          <w:szCs w:val="16"/>
        </w:rPr>
      </w:pPr>
      <w:r w:rsidRPr="00FB191D">
        <w:rPr>
          <w:sz w:val="16"/>
          <w:szCs w:val="16"/>
        </w:rPr>
        <w:t xml:space="preserve"> </w:t>
      </w:r>
    </w:p>
    <w:p w14:paraId="222898C3" w14:textId="77777777" w:rsidR="00FB191D" w:rsidRPr="00FB191D" w:rsidRDefault="00FB191D" w:rsidP="00FB191D">
      <w:pPr>
        <w:pStyle w:val="PlainText"/>
        <w:rPr>
          <w:sz w:val="16"/>
          <w:szCs w:val="16"/>
        </w:rPr>
      </w:pPr>
      <w:r w:rsidRPr="00FB191D">
        <w:rPr>
          <w:sz w:val="16"/>
          <w:szCs w:val="16"/>
        </w:rPr>
        <w:t xml:space="preserve"> </w:t>
      </w:r>
    </w:p>
    <w:p w14:paraId="0A7946DC" w14:textId="77777777" w:rsidR="00FB191D" w:rsidRPr="00FB191D" w:rsidRDefault="00FB191D" w:rsidP="00FB191D">
      <w:pPr>
        <w:pStyle w:val="PlainText"/>
        <w:rPr>
          <w:sz w:val="16"/>
          <w:szCs w:val="16"/>
        </w:rPr>
      </w:pPr>
      <w:r w:rsidRPr="00FB191D">
        <w:rPr>
          <w:sz w:val="16"/>
          <w:szCs w:val="16"/>
        </w:rPr>
        <w:t xml:space="preserve"> </w:t>
      </w:r>
    </w:p>
    <w:p w14:paraId="69A02D7A" w14:textId="77777777" w:rsidR="00FB191D" w:rsidRPr="00FB191D" w:rsidRDefault="00FB191D" w:rsidP="00FB191D">
      <w:pPr>
        <w:pStyle w:val="PlainText"/>
        <w:rPr>
          <w:sz w:val="16"/>
          <w:szCs w:val="16"/>
        </w:rPr>
      </w:pPr>
      <w:r w:rsidRPr="00FB191D">
        <w:rPr>
          <w:sz w:val="16"/>
          <w:szCs w:val="16"/>
        </w:rPr>
        <w:t xml:space="preserve"> </w:t>
      </w:r>
    </w:p>
    <w:p w14:paraId="40FD8D11" w14:textId="77777777" w:rsidR="00FB191D" w:rsidRPr="00FB191D" w:rsidRDefault="00FB191D" w:rsidP="00FB191D">
      <w:pPr>
        <w:pStyle w:val="PlainText"/>
        <w:rPr>
          <w:sz w:val="16"/>
          <w:szCs w:val="16"/>
        </w:rPr>
      </w:pPr>
      <w:r w:rsidRPr="00FB191D">
        <w:rPr>
          <w:sz w:val="16"/>
          <w:szCs w:val="16"/>
        </w:rPr>
        <w:t xml:space="preserve"> </w:t>
      </w:r>
    </w:p>
    <w:p w14:paraId="5A19A6A8" w14:textId="77777777" w:rsidR="00FB191D" w:rsidRPr="00FB191D" w:rsidRDefault="00FB191D" w:rsidP="00FB191D">
      <w:pPr>
        <w:pStyle w:val="PlainText"/>
        <w:rPr>
          <w:sz w:val="16"/>
          <w:szCs w:val="16"/>
        </w:rPr>
      </w:pPr>
      <w:r w:rsidRPr="00FB191D">
        <w:rPr>
          <w:sz w:val="16"/>
          <w:szCs w:val="16"/>
        </w:rPr>
        <w:t xml:space="preserve"> </w:t>
      </w:r>
    </w:p>
    <w:p w14:paraId="251B60F0" w14:textId="77777777" w:rsidR="00FB191D" w:rsidRPr="00FB191D" w:rsidRDefault="00FB191D" w:rsidP="00FB191D">
      <w:pPr>
        <w:pStyle w:val="PlainText"/>
        <w:rPr>
          <w:sz w:val="16"/>
          <w:szCs w:val="16"/>
        </w:rPr>
      </w:pPr>
      <w:r w:rsidRPr="00FB191D">
        <w:rPr>
          <w:sz w:val="16"/>
          <w:szCs w:val="16"/>
        </w:rPr>
        <w:t xml:space="preserve"> </w:t>
      </w:r>
    </w:p>
    <w:p w14:paraId="26628BDD" w14:textId="77777777" w:rsidR="00FB191D" w:rsidRPr="00FB191D" w:rsidRDefault="00FB191D" w:rsidP="00FB191D">
      <w:pPr>
        <w:pStyle w:val="PlainText"/>
        <w:rPr>
          <w:sz w:val="16"/>
          <w:szCs w:val="16"/>
        </w:rPr>
      </w:pPr>
      <w:r w:rsidRPr="00FB191D">
        <w:rPr>
          <w:sz w:val="16"/>
          <w:szCs w:val="16"/>
        </w:rPr>
        <w:t xml:space="preserve"> </w:t>
      </w:r>
    </w:p>
    <w:p w14:paraId="2D9C6B5D" w14:textId="77777777" w:rsidR="00FB191D" w:rsidRPr="00FB191D" w:rsidRDefault="00FB191D" w:rsidP="00FB191D">
      <w:pPr>
        <w:pStyle w:val="PlainText"/>
        <w:rPr>
          <w:sz w:val="16"/>
          <w:szCs w:val="16"/>
        </w:rPr>
      </w:pPr>
      <w:r w:rsidRPr="00FB191D">
        <w:rPr>
          <w:sz w:val="16"/>
          <w:szCs w:val="16"/>
        </w:rPr>
        <w:t xml:space="preserve"> </w:t>
      </w:r>
    </w:p>
    <w:p w14:paraId="64CF8C99" w14:textId="77777777" w:rsidR="00FB191D" w:rsidRPr="00FB191D" w:rsidRDefault="00FB191D" w:rsidP="00FB191D">
      <w:pPr>
        <w:pStyle w:val="PlainText"/>
        <w:rPr>
          <w:sz w:val="16"/>
          <w:szCs w:val="16"/>
        </w:rPr>
      </w:pPr>
      <w:r w:rsidRPr="00FB191D">
        <w:rPr>
          <w:sz w:val="16"/>
          <w:szCs w:val="16"/>
        </w:rPr>
        <w:t xml:space="preserve"> </w:t>
      </w:r>
    </w:p>
    <w:p w14:paraId="0951C42B" w14:textId="77777777" w:rsidR="00FB191D" w:rsidRPr="00FB191D" w:rsidRDefault="00FB191D" w:rsidP="00FB191D">
      <w:pPr>
        <w:pStyle w:val="PlainText"/>
        <w:rPr>
          <w:sz w:val="16"/>
          <w:szCs w:val="16"/>
        </w:rPr>
      </w:pPr>
      <w:r w:rsidRPr="00FB191D">
        <w:rPr>
          <w:sz w:val="16"/>
          <w:szCs w:val="16"/>
        </w:rPr>
        <w:t>Only Absolute Relative Differences &gt; 0 are shown</w:t>
      </w:r>
    </w:p>
    <w:p w14:paraId="20DF5F65"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345B5AE4"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2FBAB552" w14:textId="77777777" w:rsidR="00A135CF" w:rsidRDefault="00FB191D" w:rsidP="00A135CF">
      <w:pPr>
        <w:pStyle w:val="TT-TableTitle"/>
        <w:tabs>
          <w:tab w:val="clear" w:pos="1152"/>
          <w:tab w:val="left" w:pos="0"/>
        </w:tabs>
        <w:ind w:left="0" w:firstLine="0"/>
      </w:pPr>
      <w:r w:rsidRPr="00FB191D">
        <w:rPr>
          <w:sz w:val="16"/>
          <w:szCs w:val="16"/>
        </w:rPr>
        <w:br w:type="page"/>
      </w:r>
      <w:bookmarkStart w:id="1627" w:name="_Toc54774385"/>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27"/>
    </w:p>
    <w:p w14:paraId="28CAD21F" w14:textId="77777777" w:rsidR="00A135CF" w:rsidRDefault="00A135CF" w:rsidP="00FB191D">
      <w:pPr>
        <w:pStyle w:val="PlainText"/>
        <w:rPr>
          <w:sz w:val="16"/>
          <w:szCs w:val="16"/>
        </w:rPr>
      </w:pPr>
    </w:p>
    <w:p w14:paraId="07EBC61B" w14:textId="77777777" w:rsidR="00FB191D" w:rsidRPr="00FB191D" w:rsidRDefault="00FB191D" w:rsidP="00A135CF">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2015  21</w:t>
      </w:r>
      <w:proofErr w:type="gramEnd"/>
    </w:p>
    <w:p w14:paraId="7B1BC149" w14:textId="77777777" w:rsidR="00FB191D" w:rsidRPr="00FB191D" w:rsidRDefault="00FB191D" w:rsidP="00FB191D">
      <w:pPr>
        <w:pStyle w:val="PlainText"/>
        <w:rPr>
          <w:sz w:val="16"/>
          <w:szCs w:val="16"/>
        </w:rPr>
      </w:pPr>
      <w:r w:rsidRPr="00FB191D">
        <w:rPr>
          <w:sz w:val="16"/>
          <w:szCs w:val="16"/>
        </w:rPr>
        <w:t>Supplemental Tables for DRB Members</w:t>
      </w:r>
    </w:p>
    <w:p w14:paraId="72D318A9" w14:textId="77777777" w:rsidR="00FB191D" w:rsidRPr="00FB191D" w:rsidRDefault="00FB191D" w:rsidP="00FB191D">
      <w:pPr>
        <w:pStyle w:val="PlainText"/>
        <w:rPr>
          <w:sz w:val="16"/>
          <w:szCs w:val="16"/>
        </w:rPr>
      </w:pPr>
      <w:r w:rsidRPr="00FB191D">
        <w:rPr>
          <w:sz w:val="16"/>
          <w:szCs w:val="16"/>
        </w:rPr>
        <w:t>Weighted Means Sorted by Relative Difference in SWAPVARS and LINKSWAP</w:t>
      </w:r>
    </w:p>
    <w:p w14:paraId="2765F113" w14:textId="77777777" w:rsidR="00FB191D" w:rsidRPr="00FB191D" w:rsidRDefault="00FB191D" w:rsidP="00FB191D">
      <w:pPr>
        <w:pStyle w:val="PlainText"/>
        <w:rPr>
          <w:sz w:val="16"/>
          <w:szCs w:val="16"/>
        </w:rPr>
      </w:pPr>
    </w:p>
    <w:p w14:paraId="0CDE2C1D" w14:textId="77777777" w:rsidR="00FB191D" w:rsidRPr="00FB191D" w:rsidRDefault="00FB191D" w:rsidP="00FB191D">
      <w:pPr>
        <w:pStyle w:val="PlainText"/>
        <w:rPr>
          <w:sz w:val="16"/>
          <w:szCs w:val="16"/>
        </w:rPr>
      </w:pPr>
      <w:r w:rsidRPr="00FB191D">
        <w:rPr>
          <w:sz w:val="16"/>
          <w:szCs w:val="16"/>
        </w:rPr>
        <w:t xml:space="preserve">                                  Weighted         </w:t>
      </w:r>
      <w:proofErr w:type="spellStart"/>
      <w:r w:rsidRPr="00FB191D">
        <w:rPr>
          <w:sz w:val="16"/>
          <w:szCs w:val="16"/>
        </w:rPr>
        <w:t>Weighted</w:t>
      </w:r>
      <w:proofErr w:type="spellEnd"/>
    </w:p>
    <w:p w14:paraId="424F0F94" w14:textId="77777777" w:rsidR="00FB191D" w:rsidRPr="00FB191D" w:rsidRDefault="00FB191D" w:rsidP="00FB191D">
      <w:pPr>
        <w:pStyle w:val="PlainText"/>
        <w:rPr>
          <w:sz w:val="16"/>
          <w:szCs w:val="16"/>
        </w:rPr>
      </w:pPr>
      <w:r w:rsidRPr="00FB191D">
        <w:rPr>
          <w:sz w:val="16"/>
          <w:szCs w:val="16"/>
        </w:rPr>
        <w:t xml:space="preserve">                               Mean of SCORE    Mean of SCORE     Absolute</w:t>
      </w:r>
    </w:p>
    <w:p w14:paraId="6E157FB3" w14:textId="77777777" w:rsidR="00FB191D" w:rsidRPr="00FB191D" w:rsidRDefault="00FB191D" w:rsidP="00FB191D">
      <w:pPr>
        <w:pStyle w:val="PlainText"/>
        <w:rPr>
          <w:sz w:val="16"/>
          <w:szCs w:val="16"/>
        </w:rPr>
      </w:pPr>
      <w:r w:rsidRPr="00FB191D">
        <w:rPr>
          <w:sz w:val="16"/>
          <w:szCs w:val="16"/>
        </w:rPr>
        <w:t xml:space="preserve">                     Sample        Before           After         Relative</w:t>
      </w:r>
    </w:p>
    <w:p w14:paraId="49D0D530" w14:textId="77777777" w:rsidR="00FB191D" w:rsidRPr="00FB191D" w:rsidRDefault="00FB191D" w:rsidP="00FB191D">
      <w:pPr>
        <w:pStyle w:val="PlainText"/>
        <w:rPr>
          <w:sz w:val="16"/>
          <w:szCs w:val="16"/>
        </w:rPr>
      </w:pPr>
      <w:r w:rsidRPr="00FB191D">
        <w:rPr>
          <w:sz w:val="16"/>
          <w:szCs w:val="16"/>
        </w:rPr>
        <w:t xml:space="preserve">Variable    Value     Size        Swapping         </w:t>
      </w:r>
      <w:proofErr w:type="spellStart"/>
      <w:r w:rsidRPr="00FB191D">
        <w:rPr>
          <w:sz w:val="16"/>
          <w:szCs w:val="16"/>
        </w:rPr>
        <w:t>Swapping</w:t>
      </w:r>
      <w:proofErr w:type="spellEnd"/>
      <w:r w:rsidRPr="00FB191D">
        <w:rPr>
          <w:sz w:val="16"/>
          <w:szCs w:val="16"/>
        </w:rPr>
        <w:t xml:space="preserve">      Difference</w:t>
      </w:r>
    </w:p>
    <w:p w14:paraId="6B8F6049" w14:textId="77777777" w:rsidR="00FB191D" w:rsidRPr="00FB191D" w:rsidRDefault="00FB191D" w:rsidP="00FB191D">
      <w:pPr>
        <w:pStyle w:val="PlainText"/>
        <w:rPr>
          <w:sz w:val="16"/>
          <w:szCs w:val="16"/>
        </w:rPr>
      </w:pPr>
    </w:p>
    <w:p w14:paraId="766DC627" w14:textId="77777777" w:rsidR="00FB191D" w:rsidRPr="00FB191D" w:rsidRDefault="00FB191D" w:rsidP="00FB191D">
      <w:pPr>
        <w:pStyle w:val="PlainText"/>
        <w:rPr>
          <w:sz w:val="16"/>
          <w:szCs w:val="16"/>
        </w:rPr>
      </w:pPr>
      <w:r w:rsidRPr="00FB191D">
        <w:rPr>
          <w:sz w:val="16"/>
          <w:szCs w:val="16"/>
        </w:rPr>
        <w:t xml:space="preserve"> DAGE3        1        87         243.660          241.888        0.007272 </w:t>
      </w:r>
    </w:p>
    <w:p w14:paraId="6C57CD43" w14:textId="77777777" w:rsidR="00FB191D" w:rsidRPr="00FB191D" w:rsidRDefault="00FB191D" w:rsidP="00FB191D">
      <w:pPr>
        <w:pStyle w:val="PlainText"/>
        <w:rPr>
          <w:sz w:val="16"/>
          <w:szCs w:val="16"/>
        </w:rPr>
      </w:pPr>
      <w:r w:rsidRPr="00FB191D">
        <w:rPr>
          <w:sz w:val="16"/>
          <w:szCs w:val="16"/>
        </w:rPr>
        <w:t xml:space="preserve"> DAGE3        2        88         230.876          232.368        0.006462 </w:t>
      </w:r>
    </w:p>
    <w:p w14:paraId="7F6A705B" w14:textId="77777777" w:rsidR="00FB191D" w:rsidRPr="00FB191D" w:rsidRDefault="00FB191D" w:rsidP="00FB191D">
      <w:pPr>
        <w:pStyle w:val="PlainText"/>
        <w:rPr>
          <w:sz w:val="16"/>
          <w:szCs w:val="16"/>
        </w:rPr>
      </w:pPr>
      <w:r w:rsidRPr="00FB191D">
        <w:rPr>
          <w:sz w:val="16"/>
          <w:szCs w:val="16"/>
        </w:rPr>
        <w:t xml:space="preserve"> </w:t>
      </w:r>
    </w:p>
    <w:p w14:paraId="31655E5A" w14:textId="77777777" w:rsidR="00FB191D" w:rsidRPr="00FB191D" w:rsidRDefault="00FB191D" w:rsidP="00FB191D">
      <w:pPr>
        <w:pStyle w:val="PlainText"/>
        <w:rPr>
          <w:sz w:val="16"/>
          <w:szCs w:val="16"/>
        </w:rPr>
      </w:pPr>
      <w:r w:rsidRPr="00FB191D">
        <w:rPr>
          <w:sz w:val="16"/>
          <w:szCs w:val="16"/>
        </w:rPr>
        <w:t xml:space="preserve"> </w:t>
      </w:r>
    </w:p>
    <w:p w14:paraId="18E16FF3" w14:textId="77777777" w:rsidR="00FB191D" w:rsidRPr="00FB191D" w:rsidRDefault="00FB191D" w:rsidP="00FB191D">
      <w:pPr>
        <w:pStyle w:val="PlainText"/>
        <w:rPr>
          <w:sz w:val="16"/>
          <w:szCs w:val="16"/>
        </w:rPr>
      </w:pPr>
      <w:r w:rsidRPr="00FB191D">
        <w:rPr>
          <w:sz w:val="16"/>
          <w:szCs w:val="16"/>
        </w:rPr>
        <w:t xml:space="preserve"> </w:t>
      </w:r>
    </w:p>
    <w:p w14:paraId="1B907B2C" w14:textId="77777777" w:rsidR="00FB191D" w:rsidRPr="00FB191D" w:rsidRDefault="00FB191D" w:rsidP="00FB191D">
      <w:pPr>
        <w:pStyle w:val="PlainText"/>
        <w:rPr>
          <w:sz w:val="16"/>
          <w:szCs w:val="16"/>
        </w:rPr>
      </w:pPr>
      <w:r w:rsidRPr="00FB191D">
        <w:rPr>
          <w:sz w:val="16"/>
          <w:szCs w:val="16"/>
        </w:rPr>
        <w:t xml:space="preserve"> </w:t>
      </w:r>
    </w:p>
    <w:p w14:paraId="10D1FBD0" w14:textId="77777777" w:rsidR="00FB191D" w:rsidRPr="00FB191D" w:rsidRDefault="00FB191D" w:rsidP="00FB191D">
      <w:pPr>
        <w:pStyle w:val="PlainText"/>
        <w:rPr>
          <w:sz w:val="16"/>
          <w:szCs w:val="16"/>
        </w:rPr>
      </w:pPr>
      <w:r w:rsidRPr="00FB191D">
        <w:rPr>
          <w:sz w:val="16"/>
          <w:szCs w:val="16"/>
        </w:rPr>
        <w:t xml:space="preserve"> </w:t>
      </w:r>
    </w:p>
    <w:p w14:paraId="62B61036" w14:textId="77777777" w:rsidR="00FB191D" w:rsidRPr="00FB191D" w:rsidRDefault="00FB191D" w:rsidP="00FB191D">
      <w:pPr>
        <w:pStyle w:val="PlainText"/>
        <w:rPr>
          <w:sz w:val="16"/>
          <w:szCs w:val="16"/>
        </w:rPr>
      </w:pPr>
      <w:r w:rsidRPr="00FB191D">
        <w:rPr>
          <w:sz w:val="16"/>
          <w:szCs w:val="16"/>
        </w:rPr>
        <w:t xml:space="preserve"> </w:t>
      </w:r>
    </w:p>
    <w:p w14:paraId="7D98C38D" w14:textId="77777777" w:rsidR="00FB191D" w:rsidRPr="00FB191D" w:rsidRDefault="00FB191D" w:rsidP="00FB191D">
      <w:pPr>
        <w:pStyle w:val="PlainText"/>
        <w:rPr>
          <w:sz w:val="16"/>
          <w:szCs w:val="16"/>
        </w:rPr>
      </w:pPr>
      <w:r w:rsidRPr="00FB191D">
        <w:rPr>
          <w:sz w:val="16"/>
          <w:szCs w:val="16"/>
        </w:rPr>
        <w:t xml:space="preserve"> </w:t>
      </w:r>
    </w:p>
    <w:p w14:paraId="6892F38D" w14:textId="77777777" w:rsidR="00FB191D" w:rsidRPr="00FB191D" w:rsidRDefault="00FB191D" w:rsidP="00FB191D">
      <w:pPr>
        <w:pStyle w:val="PlainText"/>
        <w:rPr>
          <w:sz w:val="16"/>
          <w:szCs w:val="16"/>
        </w:rPr>
      </w:pPr>
      <w:r w:rsidRPr="00FB191D">
        <w:rPr>
          <w:sz w:val="16"/>
          <w:szCs w:val="16"/>
        </w:rPr>
        <w:t xml:space="preserve"> </w:t>
      </w:r>
    </w:p>
    <w:p w14:paraId="689667D3" w14:textId="77777777" w:rsidR="00FB191D" w:rsidRPr="00FB191D" w:rsidRDefault="00FB191D" w:rsidP="00FB191D">
      <w:pPr>
        <w:pStyle w:val="PlainText"/>
        <w:rPr>
          <w:sz w:val="16"/>
          <w:szCs w:val="16"/>
        </w:rPr>
      </w:pPr>
      <w:r w:rsidRPr="00FB191D">
        <w:rPr>
          <w:sz w:val="16"/>
          <w:szCs w:val="16"/>
        </w:rPr>
        <w:t xml:space="preserve"> </w:t>
      </w:r>
    </w:p>
    <w:p w14:paraId="6D19F04D" w14:textId="77777777" w:rsidR="00FB191D" w:rsidRPr="00FB191D" w:rsidRDefault="00FB191D" w:rsidP="00FB191D">
      <w:pPr>
        <w:pStyle w:val="PlainText"/>
        <w:rPr>
          <w:sz w:val="16"/>
          <w:szCs w:val="16"/>
        </w:rPr>
      </w:pPr>
      <w:r w:rsidRPr="00FB191D">
        <w:rPr>
          <w:sz w:val="16"/>
          <w:szCs w:val="16"/>
        </w:rPr>
        <w:t xml:space="preserve"> </w:t>
      </w:r>
    </w:p>
    <w:p w14:paraId="1724B455" w14:textId="77777777" w:rsidR="00FB191D" w:rsidRPr="00FB191D" w:rsidRDefault="00FB191D" w:rsidP="00FB191D">
      <w:pPr>
        <w:pStyle w:val="PlainText"/>
        <w:rPr>
          <w:sz w:val="16"/>
          <w:szCs w:val="16"/>
        </w:rPr>
      </w:pPr>
      <w:r w:rsidRPr="00FB191D">
        <w:rPr>
          <w:sz w:val="16"/>
          <w:szCs w:val="16"/>
        </w:rPr>
        <w:t xml:space="preserve"> </w:t>
      </w:r>
    </w:p>
    <w:p w14:paraId="7626EC2E" w14:textId="77777777" w:rsidR="00FB191D" w:rsidRPr="00FB191D" w:rsidRDefault="00FB191D" w:rsidP="00FB191D">
      <w:pPr>
        <w:pStyle w:val="PlainText"/>
        <w:rPr>
          <w:sz w:val="16"/>
          <w:szCs w:val="16"/>
        </w:rPr>
      </w:pPr>
      <w:r w:rsidRPr="00FB191D">
        <w:rPr>
          <w:sz w:val="16"/>
          <w:szCs w:val="16"/>
        </w:rPr>
        <w:t xml:space="preserve"> </w:t>
      </w:r>
    </w:p>
    <w:p w14:paraId="4E3F8F9B" w14:textId="77777777" w:rsidR="00FB191D" w:rsidRPr="00FB191D" w:rsidRDefault="00FB191D" w:rsidP="00FB191D">
      <w:pPr>
        <w:pStyle w:val="PlainText"/>
        <w:rPr>
          <w:sz w:val="16"/>
          <w:szCs w:val="16"/>
        </w:rPr>
      </w:pPr>
      <w:r w:rsidRPr="00FB191D">
        <w:rPr>
          <w:sz w:val="16"/>
          <w:szCs w:val="16"/>
        </w:rPr>
        <w:t xml:space="preserve"> </w:t>
      </w:r>
    </w:p>
    <w:p w14:paraId="7775008D" w14:textId="77777777" w:rsidR="00FB191D" w:rsidRPr="00FB191D" w:rsidRDefault="00FB191D" w:rsidP="00FB191D">
      <w:pPr>
        <w:pStyle w:val="PlainText"/>
        <w:rPr>
          <w:sz w:val="16"/>
          <w:szCs w:val="16"/>
        </w:rPr>
      </w:pPr>
      <w:r w:rsidRPr="00FB191D">
        <w:rPr>
          <w:sz w:val="16"/>
          <w:szCs w:val="16"/>
        </w:rPr>
        <w:t xml:space="preserve"> </w:t>
      </w:r>
    </w:p>
    <w:p w14:paraId="5EA319DB" w14:textId="77777777" w:rsidR="00FB191D" w:rsidRPr="00FB191D" w:rsidRDefault="00FB191D" w:rsidP="00FB191D">
      <w:pPr>
        <w:pStyle w:val="PlainText"/>
        <w:rPr>
          <w:sz w:val="16"/>
          <w:szCs w:val="16"/>
        </w:rPr>
      </w:pPr>
      <w:r w:rsidRPr="00FB191D">
        <w:rPr>
          <w:sz w:val="16"/>
          <w:szCs w:val="16"/>
        </w:rPr>
        <w:t xml:space="preserve"> </w:t>
      </w:r>
    </w:p>
    <w:p w14:paraId="3223D17C" w14:textId="77777777" w:rsidR="00FB191D" w:rsidRPr="00FB191D" w:rsidRDefault="00FB191D" w:rsidP="00FB191D">
      <w:pPr>
        <w:pStyle w:val="PlainText"/>
        <w:rPr>
          <w:sz w:val="16"/>
          <w:szCs w:val="16"/>
        </w:rPr>
      </w:pPr>
      <w:r w:rsidRPr="00FB191D">
        <w:rPr>
          <w:sz w:val="16"/>
          <w:szCs w:val="16"/>
        </w:rPr>
        <w:t xml:space="preserve"> </w:t>
      </w:r>
    </w:p>
    <w:p w14:paraId="23283D3E" w14:textId="77777777" w:rsidR="00FB191D" w:rsidRPr="00FB191D" w:rsidRDefault="00FB191D" w:rsidP="00FB191D">
      <w:pPr>
        <w:pStyle w:val="PlainText"/>
        <w:rPr>
          <w:sz w:val="16"/>
          <w:szCs w:val="16"/>
        </w:rPr>
      </w:pPr>
      <w:r w:rsidRPr="00FB191D">
        <w:rPr>
          <w:sz w:val="16"/>
          <w:szCs w:val="16"/>
        </w:rPr>
        <w:t xml:space="preserve"> </w:t>
      </w:r>
    </w:p>
    <w:p w14:paraId="59C23A08" w14:textId="77777777" w:rsidR="00FB191D" w:rsidRPr="00FB191D" w:rsidRDefault="00FB191D" w:rsidP="00FB191D">
      <w:pPr>
        <w:pStyle w:val="PlainText"/>
        <w:rPr>
          <w:sz w:val="16"/>
          <w:szCs w:val="16"/>
        </w:rPr>
      </w:pPr>
      <w:r w:rsidRPr="00FB191D">
        <w:rPr>
          <w:sz w:val="16"/>
          <w:szCs w:val="16"/>
        </w:rPr>
        <w:t xml:space="preserve"> </w:t>
      </w:r>
    </w:p>
    <w:p w14:paraId="0B391BD4" w14:textId="77777777" w:rsidR="00FB191D" w:rsidRPr="00FB191D" w:rsidRDefault="00FB191D" w:rsidP="00FB191D">
      <w:pPr>
        <w:pStyle w:val="PlainText"/>
        <w:rPr>
          <w:sz w:val="16"/>
          <w:szCs w:val="16"/>
        </w:rPr>
      </w:pPr>
      <w:r w:rsidRPr="00FB191D">
        <w:rPr>
          <w:sz w:val="16"/>
          <w:szCs w:val="16"/>
        </w:rPr>
        <w:t xml:space="preserve">  </w:t>
      </w:r>
    </w:p>
    <w:p w14:paraId="28ED3C1B" w14:textId="77777777" w:rsidR="00FB191D" w:rsidRPr="00FB191D" w:rsidRDefault="00FB191D" w:rsidP="00FB191D">
      <w:pPr>
        <w:pStyle w:val="PlainText"/>
        <w:rPr>
          <w:sz w:val="16"/>
          <w:szCs w:val="16"/>
        </w:rPr>
      </w:pPr>
      <w:r w:rsidRPr="00FB191D">
        <w:rPr>
          <w:sz w:val="16"/>
          <w:szCs w:val="16"/>
        </w:rPr>
        <w:t xml:space="preserve"> </w:t>
      </w:r>
    </w:p>
    <w:p w14:paraId="3027921B" w14:textId="77777777" w:rsidR="00FB191D" w:rsidRPr="00FB191D" w:rsidRDefault="00FB191D" w:rsidP="00FB191D">
      <w:pPr>
        <w:pStyle w:val="PlainText"/>
        <w:rPr>
          <w:sz w:val="16"/>
          <w:szCs w:val="16"/>
        </w:rPr>
      </w:pPr>
      <w:r w:rsidRPr="00FB191D">
        <w:rPr>
          <w:sz w:val="16"/>
          <w:szCs w:val="16"/>
        </w:rPr>
        <w:t xml:space="preserve"> </w:t>
      </w:r>
    </w:p>
    <w:p w14:paraId="791CD56B" w14:textId="77777777" w:rsidR="00FB191D" w:rsidRPr="00FB191D" w:rsidRDefault="00FB191D" w:rsidP="00FB191D">
      <w:pPr>
        <w:pStyle w:val="PlainText"/>
        <w:rPr>
          <w:sz w:val="16"/>
          <w:szCs w:val="16"/>
        </w:rPr>
      </w:pPr>
      <w:r w:rsidRPr="00FB191D">
        <w:rPr>
          <w:sz w:val="16"/>
          <w:szCs w:val="16"/>
        </w:rPr>
        <w:t xml:space="preserve"> </w:t>
      </w:r>
    </w:p>
    <w:p w14:paraId="6234723D" w14:textId="77777777" w:rsidR="00FB191D" w:rsidRPr="00FB191D" w:rsidRDefault="00FB191D" w:rsidP="00FB191D">
      <w:pPr>
        <w:pStyle w:val="PlainText"/>
        <w:rPr>
          <w:sz w:val="16"/>
          <w:szCs w:val="16"/>
        </w:rPr>
      </w:pPr>
      <w:r w:rsidRPr="00FB191D">
        <w:rPr>
          <w:sz w:val="16"/>
          <w:szCs w:val="16"/>
        </w:rPr>
        <w:t xml:space="preserve"> </w:t>
      </w:r>
    </w:p>
    <w:p w14:paraId="110F7E7B" w14:textId="77777777" w:rsidR="00FB191D" w:rsidRPr="00FB191D" w:rsidRDefault="00FB191D" w:rsidP="00FB191D">
      <w:pPr>
        <w:pStyle w:val="PlainText"/>
        <w:rPr>
          <w:sz w:val="16"/>
          <w:szCs w:val="16"/>
        </w:rPr>
      </w:pPr>
      <w:r w:rsidRPr="00FB191D">
        <w:rPr>
          <w:sz w:val="16"/>
          <w:szCs w:val="16"/>
        </w:rPr>
        <w:t xml:space="preserve"> </w:t>
      </w:r>
    </w:p>
    <w:p w14:paraId="1A73F2E0" w14:textId="77777777" w:rsidR="00FB191D" w:rsidRPr="00FB191D" w:rsidRDefault="00FB191D" w:rsidP="00FB191D">
      <w:pPr>
        <w:pStyle w:val="PlainText"/>
        <w:rPr>
          <w:sz w:val="16"/>
          <w:szCs w:val="16"/>
        </w:rPr>
      </w:pPr>
      <w:r w:rsidRPr="00FB191D">
        <w:rPr>
          <w:sz w:val="16"/>
          <w:szCs w:val="16"/>
        </w:rPr>
        <w:t xml:space="preserve"> </w:t>
      </w:r>
    </w:p>
    <w:p w14:paraId="6D394C12" w14:textId="77777777" w:rsidR="00FB191D" w:rsidRPr="00FB191D" w:rsidRDefault="00FB191D" w:rsidP="00FB191D">
      <w:pPr>
        <w:pStyle w:val="PlainText"/>
        <w:rPr>
          <w:sz w:val="16"/>
          <w:szCs w:val="16"/>
        </w:rPr>
      </w:pPr>
      <w:r w:rsidRPr="00FB191D">
        <w:rPr>
          <w:sz w:val="16"/>
          <w:szCs w:val="16"/>
        </w:rPr>
        <w:t xml:space="preserve"> </w:t>
      </w:r>
    </w:p>
    <w:p w14:paraId="4A28406E" w14:textId="77777777" w:rsidR="00FB191D" w:rsidRPr="00FB191D" w:rsidRDefault="00FB191D" w:rsidP="00FB191D">
      <w:pPr>
        <w:pStyle w:val="PlainText"/>
        <w:rPr>
          <w:sz w:val="16"/>
          <w:szCs w:val="16"/>
        </w:rPr>
      </w:pPr>
      <w:r w:rsidRPr="00FB191D">
        <w:rPr>
          <w:sz w:val="16"/>
          <w:szCs w:val="16"/>
        </w:rPr>
        <w:t xml:space="preserve"> </w:t>
      </w:r>
    </w:p>
    <w:p w14:paraId="053C9967" w14:textId="77777777" w:rsidR="00FB191D" w:rsidRPr="00FB191D" w:rsidRDefault="00FB191D" w:rsidP="00FB191D">
      <w:pPr>
        <w:pStyle w:val="PlainText"/>
        <w:rPr>
          <w:sz w:val="16"/>
          <w:szCs w:val="16"/>
        </w:rPr>
      </w:pPr>
      <w:r w:rsidRPr="00FB191D">
        <w:rPr>
          <w:sz w:val="16"/>
          <w:szCs w:val="16"/>
        </w:rPr>
        <w:t xml:space="preserve"> </w:t>
      </w:r>
    </w:p>
    <w:p w14:paraId="00D5A4F1" w14:textId="77777777" w:rsidR="00FB191D" w:rsidRPr="00FB191D" w:rsidRDefault="00FB191D" w:rsidP="00FB191D">
      <w:pPr>
        <w:pStyle w:val="PlainText"/>
        <w:rPr>
          <w:sz w:val="16"/>
          <w:szCs w:val="16"/>
        </w:rPr>
      </w:pPr>
      <w:r w:rsidRPr="00FB191D">
        <w:rPr>
          <w:sz w:val="16"/>
          <w:szCs w:val="16"/>
        </w:rPr>
        <w:t xml:space="preserve"> </w:t>
      </w:r>
    </w:p>
    <w:p w14:paraId="1F255E96" w14:textId="77777777" w:rsidR="00FB191D" w:rsidRPr="00FB191D" w:rsidRDefault="00FB191D" w:rsidP="00FB191D">
      <w:pPr>
        <w:pStyle w:val="PlainText"/>
        <w:rPr>
          <w:sz w:val="16"/>
          <w:szCs w:val="16"/>
        </w:rPr>
      </w:pPr>
      <w:r w:rsidRPr="00FB191D">
        <w:rPr>
          <w:sz w:val="16"/>
          <w:szCs w:val="16"/>
        </w:rPr>
        <w:t xml:space="preserve"> </w:t>
      </w:r>
    </w:p>
    <w:p w14:paraId="77AA5A56" w14:textId="77777777" w:rsidR="00FB191D" w:rsidRPr="00FB191D" w:rsidRDefault="00FB191D" w:rsidP="00FB191D">
      <w:pPr>
        <w:pStyle w:val="PlainText"/>
        <w:rPr>
          <w:sz w:val="16"/>
          <w:szCs w:val="16"/>
        </w:rPr>
      </w:pPr>
      <w:r w:rsidRPr="00FB191D">
        <w:rPr>
          <w:sz w:val="16"/>
          <w:szCs w:val="16"/>
        </w:rPr>
        <w:t xml:space="preserve"> </w:t>
      </w:r>
    </w:p>
    <w:p w14:paraId="5D588346" w14:textId="77777777" w:rsidR="00FB191D" w:rsidRPr="00FB191D" w:rsidRDefault="00FB191D" w:rsidP="00FB191D">
      <w:pPr>
        <w:pStyle w:val="PlainText"/>
        <w:rPr>
          <w:sz w:val="16"/>
          <w:szCs w:val="16"/>
        </w:rPr>
      </w:pPr>
      <w:r w:rsidRPr="00FB191D">
        <w:rPr>
          <w:sz w:val="16"/>
          <w:szCs w:val="16"/>
        </w:rPr>
        <w:t xml:space="preserve"> </w:t>
      </w:r>
    </w:p>
    <w:p w14:paraId="27B0F790" w14:textId="77777777" w:rsidR="00FB191D" w:rsidRPr="00FB191D" w:rsidRDefault="00FB191D" w:rsidP="00FB191D">
      <w:pPr>
        <w:pStyle w:val="PlainText"/>
        <w:rPr>
          <w:sz w:val="16"/>
          <w:szCs w:val="16"/>
        </w:rPr>
      </w:pPr>
      <w:r w:rsidRPr="00FB191D">
        <w:rPr>
          <w:sz w:val="16"/>
          <w:szCs w:val="16"/>
        </w:rPr>
        <w:t xml:space="preserve"> </w:t>
      </w:r>
    </w:p>
    <w:p w14:paraId="4B160EB4" w14:textId="77777777" w:rsidR="00FB191D" w:rsidRPr="00FB191D" w:rsidRDefault="00FB191D" w:rsidP="00FB191D">
      <w:pPr>
        <w:pStyle w:val="PlainText"/>
        <w:rPr>
          <w:sz w:val="16"/>
          <w:szCs w:val="16"/>
        </w:rPr>
      </w:pPr>
      <w:r w:rsidRPr="00FB191D">
        <w:rPr>
          <w:sz w:val="16"/>
          <w:szCs w:val="16"/>
        </w:rPr>
        <w:t xml:space="preserve"> </w:t>
      </w:r>
    </w:p>
    <w:p w14:paraId="283EDC7E" w14:textId="77777777" w:rsidR="00FB191D" w:rsidRPr="00FB191D" w:rsidRDefault="00FB191D" w:rsidP="00FB191D">
      <w:pPr>
        <w:pStyle w:val="PlainText"/>
        <w:rPr>
          <w:sz w:val="16"/>
          <w:szCs w:val="16"/>
        </w:rPr>
      </w:pPr>
      <w:r w:rsidRPr="00FB191D">
        <w:rPr>
          <w:sz w:val="16"/>
          <w:szCs w:val="16"/>
        </w:rPr>
        <w:t xml:space="preserve"> </w:t>
      </w:r>
    </w:p>
    <w:p w14:paraId="0E9DA418" w14:textId="77777777" w:rsidR="00FB191D" w:rsidRPr="00FB191D" w:rsidRDefault="00FB191D" w:rsidP="00FB191D">
      <w:pPr>
        <w:pStyle w:val="PlainText"/>
        <w:rPr>
          <w:sz w:val="16"/>
          <w:szCs w:val="16"/>
        </w:rPr>
      </w:pPr>
      <w:r w:rsidRPr="00FB191D">
        <w:rPr>
          <w:sz w:val="16"/>
          <w:szCs w:val="16"/>
        </w:rPr>
        <w:t xml:space="preserve"> </w:t>
      </w:r>
    </w:p>
    <w:p w14:paraId="50ACE9C9" w14:textId="77777777" w:rsidR="00FB191D" w:rsidRPr="00FB191D" w:rsidRDefault="00FB191D" w:rsidP="00FB191D">
      <w:pPr>
        <w:pStyle w:val="PlainText"/>
        <w:rPr>
          <w:sz w:val="16"/>
          <w:szCs w:val="16"/>
        </w:rPr>
      </w:pPr>
      <w:r w:rsidRPr="00FB191D">
        <w:rPr>
          <w:sz w:val="16"/>
          <w:szCs w:val="16"/>
        </w:rPr>
        <w:t xml:space="preserve"> </w:t>
      </w:r>
    </w:p>
    <w:p w14:paraId="14919F49" w14:textId="77777777" w:rsidR="00FB191D" w:rsidRPr="00FB191D" w:rsidRDefault="00FB191D" w:rsidP="00FB191D">
      <w:pPr>
        <w:pStyle w:val="PlainText"/>
        <w:rPr>
          <w:sz w:val="16"/>
          <w:szCs w:val="16"/>
        </w:rPr>
      </w:pPr>
      <w:r w:rsidRPr="00FB191D">
        <w:rPr>
          <w:sz w:val="16"/>
          <w:szCs w:val="16"/>
        </w:rPr>
        <w:t xml:space="preserve"> </w:t>
      </w:r>
    </w:p>
    <w:p w14:paraId="31987023" w14:textId="77777777" w:rsidR="00FB191D" w:rsidRPr="00FB191D" w:rsidRDefault="00FB191D" w:rsidP="00FB191D">
      <w:pPr>
        <w:pStyle w:val="PlainText"/>
        <w:rPr>
          <w:sz w:val="16"/>
          <w:szCs w:val="16"/>
        </w:rPr>
      </w:pPr>
      <w:r w:rsidRPr="00FB191D">
        <w:rPr>
          <w:sz w:val="16"/>
          <w:szCs w:val="16"/>
        </w:rPr>
        <w:t xml:space="preserve"> </w:t>
      </w:r>
    </w:p>
    <w:p w14:paraId="4012C688" w14:textId="77777777" w:rsidR="00FB191D" w:rsidRPr="00FB191D" w:rsidRDefault="00FB191D" w:rsidP="00FB191D">
      <w:pPr>
        <w:pStyle w:val="PlainText"/>
        <w:rPr>
          <w:sz w:val="16"/>
          <w:szCs w:val="16"/>
        </w:rPr>
      </w:pPr>
      <w:r w:rsidRPr="00FB191D">
        <w:rPr>
          <w:sz w:val="16"/>
          <w:szCs w:val="16"/>
        </w:rPr>
        <w:t xml:space="preserve"> </w:t>
      </w:r>
    </w:p>
    <w:p w14:paraId="2B5724C0" w14:textId="77777777" w:rsidR="00FB191D" w:rsidRPr="00FB191D" w:rsidRDefault="00FB191D" w:rsidP="00FB191D">
      <w:pPr>
        <w:pStyle w:val="PlainText"/>
        <w:rPr>
          <w:sz w:val="16"/>
          <w:szCs w:val="16"/>
        </w:rPr>
      </w:pPr>
      <w:r w:rsidRPr="00FB191D">
        <w:rPr>
          <w:sz w:val="16"/>
          <w:szCs w:val="16"/>
        </w:rPr>
        <w:t xml:space="preserve"> </w:t>
      </w:r>
    </w:p>
    <w:p w14:paraId="4929AF51" w14:textId="77777777" w:rsidR="00FB191D" w:rsidRPr="00FB191D" w:rsidRDefault="00FB191D" w:rsidP="00FB191D">
      <w:pPr>
        <w:pStyle w:val="PlainText"/>
        <w:rPr>
          <w:sz w:val="16"/>
          <w:szCs w:val="16"/>
        </w:rPr>
      </w:pPr>
      <w:r w:rsidRPr="00FB191D">
        <w:rPr>
          <w:sz w:val="16"/>
          <w:szCs w:val="16"/>
        </w:rPr>
        <w:t xml:space="preserve"> </w:t>
      </w:r>
    </w:p>
    <w:p w14:paraId="5F37A0E6" w14:textId="77777777" w:rsidR="00FB191D" w:rsidRPr="00FB191D" w:rsidRDefault="00FB191D" w:rsidP="00FB191D">
      <w:pPr>
        <w:pStyle w:val="PlainText"/>
        <w:rPr>
          <w:sz w:val="16"/>
          <w:szCs w:val="16"/>
        </w:rPr>
      </w:pPr>
      <w:r w:rsidRPr="00FB191D">
        <w:rPr>
          <w:sz w:val="16"/>
          <w:szCs w:val="16"/>
        </w:rPr>
        <w:t xml:space="preserve"> </w:t>
      </w:r>
    </w:p>
    <w:p w14:paraId="742475A9" w14:textId="77777777" w:rsidR="00FB191D" w:rsidRPr="00FB191D" w:rsidRDefault="00FB191D" w:rsidP="00FB191D">
      <w:pPr>
        <w:pStyle w:val="PlainText"/>
        <w:rPr>
          <w:sz w:val="16"/>
          <w:szCs w:val="16"/>
        </w:rPr>
      </w:pPr>
      <w:r w:rsidRPr="00FB191D">
        <w:rPr>
          <w:sz w:val="16"/>
          <w:szCs w:val="16"/>
        </w:rPr>
        <w:t xml:space="preserve"> </w:t>
      </w:r>
    </w:p>
    <w:p w14:paraId="35C2D9FE" w14:textId="77777777" w:rsidR="00FB191D" w:rsidRPr="00FB191D" w:rsidRDefault="00FB191D" w:rsidP="00FB191D">
      <w:pPr>
        <w:pStyle w:val="PlainText"/>
        <w:rPr>
          <w:sz w:val="16"/>
          <w:szCs w:val="16"/>
        </w:rPr>
      </w:pPr>
      <w:r w:rsidRPr="00FB191D">
        <w:rPr>
          <w:sz w:val="16"/>
          <w:szCs w:val="16"/>
        </w:rPr>
        <w:t xml:space="preserve"> </w:t>
      </w:r>
    </w:p>
    <w:p w14:paraId="0F31BA05" w14:textId="77777777" w:rsidR="00FB191D" w:rsidRPr="00FB191D" w:rsidRDefault="00FB191D" w:rsidP="00FB191D">
      <w:pPr>
        <w:pStyle w:val="PlainText"/>
        <w:rPr>
          <w:sz w:val="16"/>
          <w:szCs w:val="16"/>
        </w:rPr>
      </w:pPr>
      <w:r w:rsidRPr="00FB191D">
        <w:rPr>
          <w:sz w:val="16"/>
          <w:szCs w:val="16"/>
        </w:rPr>
        <w:t xml:space="preserve"> </w:t>
      </w:r>
    </w:p>
    <w:p w14:paraId="01BA1601" w14:textId="77777777" w:rsidR="00FB191D" w:rsidRPr="00FB191D" w:rsidRDefault="00FB191D" w:rsidP="00FB191D">
      <w:pPr>
        <w:pStyle w:val="PlainText"/>
        <w:rPr>
          <w:sz w:val="16"/>
          <w:szCs w:val="16"/>
        </w:rPr>
      </w:pPr>
      <w:r w:rsidRPr="00FB191D">
        <w:rPr>
          <w:sz w:val="16"/>
          <w:szCs w:val="16"/>
        </w:rPr>
        <w:t xml:space="preserve"> </w:t>
      </w:r>
    </w:p>
    <w:p w14:paraId="5AEAE314" w14:textId="77777777" w:rsidR="00FB191D" w:rsidRPr="00FB191D" w:rsidRDefault="00FB191D" w:rsidP="00FB191D">
      <w:pPr>
        <w:pStyle w:val="PlainText"/>
        <w:rPr>
          <w:sz w:val="16"/>
          <w:szCs w:val="16"/>
        </w:rPr>
      </w:pPr>
      <w:r w:rsidRPr="00FB191D">
        <w:rPr>
          <w:sz w:val="16"/>
          <w:szCs w:val="16"/>
        </w:rPr>
        <w:t xml:space="preserve"> </w:t>
      </w:r>
    </w:p>
    <w:p w14:paraId="00165163" w14:textId="77777777" w:rsidR="00FB191D" w:rsidRPr="00FB191D" w:rsidRDefault="00FB191D" w:rsidP="00FB191D">
      <w:pPr>
        <w:pStyle w:val="PlainText"/>
        <w:rPr>
          <w:sz w:val="16"/>
          <w:szCs w:val="16"/>
        </w:rPr>
      </w:pPr>
      <w:r w:rsidRPr="00FB191D">
        <w:rPr>
          <w:sz w:val="16"/>
          <w:szCs w:val="16"/>
        </w:rPr>
        <w:t xml:space="preserve"> </w:t>
      </w:r>
    </w:p>
    <w:p w14:paraId="733CE248" w14:textId="77777777" w:rsidR="00FB191D" w:rsidRPr="00FB191D" w:rsidRDefault="00FB191D" w:rsidP="00FB191D">
      <w:pPr>
        <w:pStyle w:val="PlainText"/>
        <w:rPr>
          <w:sz w:val="16"/>
          <w:szCs w:val="16"/>
        </w:rPr>
      </w:pPr>
      <w:r w:rsidRPr="00FB191D">
        <w:rPr>
          <w:sz w:val="16"/>
          <w:szCs w:val="16"/>
        </w:rPr>
        <w:t xml:space="preserve"> </w:t>
      </w:r>
    </w:p>
    <w:p w14:paraId="01C1E184" w14:textId="77777777" w:rsidR="00FB191D" w:rsidRPr="00FB191D" w:rsidRDefault="00FB191D" w:rsidP="00FB191D">
      <w:pPr>
        <w:pStyle w:val="PlainText"/>
        <w:rPr>
          <w:sz w:val="16"/>
          <w:szCs w:val="16"/>
        </w:rPr>
      </w:pPr>
      <w:r w:rsidRPr="00FB191D">
        <w:rPr>
          <w:sz w:val="16"/>
          <w:szCs w:val="16"/>
        </w:rPr>
        <w:t xml:space="preserve"> </w:t>
      </w:r>
    </w:p>
    <w:p w14:paraId="05F541B9" w14:textId="77777777" w:rsidR="00FB191D" w:rsidRPr="00FB191D" w:rsidRDefault="00FB191D" w:rsidP="00FB191D">
      <w:pPr>
        <w:pStyle w:val="PlainText"/>
        <w:rPr>
          <w:sz w:val="16"/>
          <w:szCs w:val="16"/>
        </w:rPr>
      </w:pPr>
      <w:r w:rsidRPr="00FB191D">
        <w:rPr>
          <w:sz w:val="16"/>
          <w:szCs w:val="16"/>
        </w:rPr>
        <w:t xml:space="preserve"> </w:t>
      </w:r>
    </w:p>
    <w:p w14:paraId="2CE7159A" w14:textId="77777777" w:rsidR="00FB191D" w:rsidRPr="00FB191D" w:rsidRDefault="00FB191D" w:rsidP="00FB191D">
      <w:pPr>
        <w:pStyle w:val="PlainText"/>
        <w:rPr>
          <w:sz w:val="16"/>
          <w:szCs w:val="16"/>
        </w:rPr>
      </w:pPr>
      <w:r w:rsidRPr="00FB191D">
        <w:rPr>
          <w:sz w:val="16"/>
          <w:szCs w:val="16"/>
        </w:rPr>
        <w:t xml:space="preserve"> </w:t>
      </w:r>
    </w:p>
    <w:p w14:paraId="383472AD" w14:textId="77777777" w:rsidR="00FB191D" w:rsidRPr="00FB191D" w:rsidRDefault="00FB191D" w:rsidP="00FB191D">
      <w:pPr>
        <w:pStyle w:val="PlainText"/>
        <w:rPr>
          <w:sz w:val="16"/>
          <w:szCs w:val="16"/>
        </w:rPr>
      </w:pPr>
      <w:r w:rsidRPr="00FB191D">
        <w:rPr>
          <w:sz w:val="16"/>
          <w:szCs w:val="16"/>
        </w:rPr>
        <w:t xml:space="preserve"> </w:t>
      </w:r>
    </w:p>
    <w:p w14:paraId="4F203B37" w14:textId="77777777" w:rsidR="00FB191D" w:rsidRPr="00FB191D" w:rsidRDefault="00FB191D" w:rsidP="00FB191D">
      <w:pPr>
        <w:pStyle w:val="PlainText"/>
        <w:rPr>
          <w:sz w:val="16"/>
          <w:szCs w:val="16"/>
        </w:rPr>
      </w:pPr>
      <w:r w:rsidRPr="00FB191D">
        <w:rPr>
          <w:sz w:val="16"/>
          <w:szCs w:val="16"/>
        </w:rPr>
        <w:t xml:space="preserve"> </w:t>
      </w:r>
    </w:p>
    <w:p w14:paraId="228C7F67" w14:textId="77777777" w:rsidR="00FB191D" w:rsidRPr="00FB191D" w:rsidRDefault="00FB191D" w:rsidP="00FB191D">
      <w:pPr>
        <w:pStyle w:val="PlainText"/>
        <w:rPr>
          <w:sz w:val="16"/>
          <w:szCs w:val="16"/>
        </w:rPr>
      </w:pPr>
      <w:r w:rsidRPr="00FB191D">
        <w:rPr>
          <w:sz w:val="16"/>
          <w:szCs w:val="16"/>
        </w:rPr>
        <w:t>Only Absolute Relative Differences &gt; 0 are shown</w:t>
      </w:r>
    </w:p>
    <w:p w14:paraId="030064C5" w14:textId="77777777" w:rsidR="00FB191D" w:rsidRPr="00FB191D" w:rsidRDefault="00FB191D" w:rsidP="00FB191D">
      <w:pPr>
        <w:pStyle w:val="PlainText"/>
        <w:rPr>
          <w:sz w:val="16"/>
          <w:szCs w:val="16"/>
        </w:rPr>
      </w:pPr>
      <w:r w:rsidRPr="00FB191D">
        <w:rPr>
          <w:sz w:val="16"/>
          <w:szCs w:val="16"/>
        </w:rPr>
        <w:t>* denotes absolute relative difference exceeds 0.1 and sample size exceeds 45</w:t>
      </w:r>
    </w:p>
    <w:p w14:paraId="41267E95" w14:textId="77777777" w:rsidR="00FB191D" w:rsidRPr="00FB191D" w:rsidRDefault="00FB191D" w:rsidP="00FB191D">
      <w:pPr>
        <w:pStyle w:val="PlainText"/>
        <w:rPr>
          <w:sz w:val="16"/>
          <w:szCs w:val="16"/>
        </w:rPr>
      </w:pPr>
      <w:r w:rsidRPr="00FB191D">
        <w:rPr>
          <w:sz w:val="16"/>
          <w:szCs w:val="16"/>
        </w:rPr>
        <w:t>~ denotes value was zero before swapping and non-zero after swapping</w:t>
      </w:r>
    </w:p>
    <w:p w14:paraId="7CD2E9A0" w14:textId="77777777" w:rsidR="00A135CF" w:rsidRDefault="00FB191D" w:rsidP="00A135CF">
      <w:pPr>
        <w:pStyle w:val="TT-TableTitle"/>
        <w:tabs>
          <w:tab w:val="clear" w:pos="1152"/>
          <w:tab w:val="left" w:pos="0"/>
        </w:tabs>
        <w:ind w:left="0" w:firstLine="0"/>
      </w:pPr>
      <w:r w:rsidRPr="00FB191D">
        <w:rPr>
          <w:sz w:val="16"/>
          <w:szCs w:val="16"/>
        </w:rPr>
        <w:br w:type="page"/>
      </w:r>
      <w:bookmarkStart w:id="1628" w:name="_Toc54774386"/>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28"/>
    </w:p>
    <w:p w14:paraId="4259AB9E" w14:textId="77777777" w:rsidR="00A135CF" w:rsidRDefault="00A135CF" w:rsidP="00FB191D">
      <w:pPr>
        <w:pStyle w:val="PlainText"/>
        <w:rPr>
          <w:sz w:val="16"/>
          <w:szCs w:val="16"/>
        </w:rPr>
      </w:pPr>
    </w:p>
    <w:p w14:paraId="0519960F"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2015  22</w:t>
      </w:r>
      <w:proofErr w:type="gramEnd"/>
    </w:p>
    <w:p w14:paraId="419E5FC4" w14:textId="77777777" w:rsidR="00FB191D" w:rsidRPr="00FB191D" w:rsidRDefault="00FB191D" w:rsidP="00FB191D">
      <w:pPr>
        <w:pStyle w:val="PlainText"/>
        <w:rPr>
          <w:sz w:val="16"/>
          <w:szCs w:val="16"/>
        </w:rPr>
      </w:pPr>
      <w:r w:rsidRPr="00FB191D">
        <w:rPr>
          <w:sz w:val="16"/>
          <w:szCs w:val="16"/>
        </w:rPr>
        <w:t>Supplemental Tables for DRB Members</w:t>
      </w:r>
    </w:p>
    <w:p w14:paraId="73CCC362" w14:textId="77777777" w:rsidR="00FB191D" w:rsidRPr="00FB191D" w:rsidRDefault="00FB191D" w:rsidP="00FB191D">
      <w:pPr>
        <w:pStyle w:val="PlainText"/>
        <w:rPr>
          <w:sz w:val="16"/>
          <w:szCs w:val="16"/>
        </w:rPr>
      </w:pPr>
      <w:r w:rsidRPr="00FB191D">
        <w:rPr>
          <w:sz w:val="16"/>
          <w:szCs w:val="16"/>
        </w:rPr>
        <w:t>After swapping</w:t>
      </w:r>
    </w:p>
    <w:p w14:paraId="117076FF" w14:textId="77777777" w:rsidR="00FB191D" w:rsidRPr="00FB191D" w:rsidRDefault="00FB191D" w:rsidP="00FB191D">
      <w:pPr>
        <w:pStyle w:val="PlainText"/>
        <w:rPr>
          <w:sz w:val="16"/>
          <w:szCs w:val="16"/>
        </w:rPr>
      </w:pPr>
      <w:r w:rsidRPr="00FB191D">
        <w:rPr>
          <w:sz w:val="16"/>
          <w:szCs w:val="16"/>
        </w:rPr>
        <w:t>Check creation of indicator variables for DRACE3</w:t>
      </w:r>
    </w:p>
    <w:p w14:paraId="2291D9CC" w14:textId="77777777" w:rsidR="00FB191D" w:rsidRPr="00FB191D" w:rsidRDefault="00FB191D" w:rsidP="00FB191D">
      <w:pPr>
        <w:pStyle w:val="PlainText"/>
        <w:rPr>
          <w:sz w:val="16"/>
          <w:szCs w:val="16"/>
        </w:rPr>
      </w:pPr>
    </w:p>
    <w:p w14:paraId="505D33AF" w14:textId="77777777" w:rsidR="00FB191D" w:rsidRPr="00FB191D" w:rsidRDefault="00FB191D" w:rsidP="00FB191D">
      <w:pPr>
        <w:pStyle w:val="PlainText"/>
        <w:rPr>
          <w:sz w:val="16"/>
          <w:szCs w:val="16"/>
        </w:rPr>
      </w:pPr>
      <w:r w:rsidRPr="00FB191D">
        <w:rPr>
          <w:sz w:val="16"/>
          <w:szCs w:val="16"/>
        </w:rPr>
        <w:t>The FREQ Procedure</w:t>
      </w:r>
    </w:p>
    <w:p w14:paraId="2294B2D8" w14:textId="77777777" w:rsidR="00FB191D" w:rsidRPr="00FB191D" w:rsidRDefault="00FB191D" w:rsidP="00FB191D">
      <w:pPr>
        <w:pStyle w:val="PlainText"/>
        <w:rPr>
          <w:sz w:val="16"/>
          <w:szCs w:val="16"/>
        </w:rPr>
      </w:pPr>
    </w:p>
    <w:p w14:paraId="3D9DBC05" w14:textId="77777777" w:rsidR="00FB191D" w:rsidRPr="00FB191D" w:rsidRDefault="00FB191D" w:rsidP="00FB191D">
      <w:pPr>
        <w:pStyle w:val="PlainText"/>
        <w:rPr>
          <w:sz w:val="16"/>
          <w:szCs w:val="16"/>
        </w:rPr>
      </w:pPr>
      <w:r w:rsidRPr="00FB191D">
        <w:rPr>
          <w:sz w:val="16"/>
          <w:szCs w:val="16"/>
        </w:rPr>
        <w:t xml:space="preserve">                                                                       Cumulative    </w:t>
      </w:r>
      <w:proofErr w:type="spellStart"/>
      <w:r w:rsidRPr="00FB191D">
        <w:rPr>
          <w:sz w:val="16"/>
          <w:szCs w:val="16"/>
        </w:rPr>
        <w:t>Cumulative</w:t>
      </w:r>
      <w:proofErr w:type="spellEnd"/>
    </w:p>
    <w:p w14:paraId="6742E474" w14:textId="77777777" w:rsidR="00FB191D" w:rsidRPr="00FB191D" w:rsidRDefault="00FB191D" w:rsidP="00FB191D">
      <w:pPr>
        <w:pStyle w:val="PlainText"/>
        <w:rPr>
          <w:sz w:val="16"/>
          <w:szCs w:val="16"/>
        </w:rPr>
      </w:pPr>
      <w:r w:rsidRPr="00FB191D">
        <w:rPr>
          <w:sz w:val="16"/>
          <w:szCs w:val="16"/>
        </w:rPr>
        <w:t>DRACE3    DRACE3_1    DRACE3_2    DRACE3_3    Frequency     Percent     Frequency      Percent</w:t>
      </w:r>
    </w:p>
    <w:p w14:paraId="0C4331C7" w14:textId="77777777" w:rsidR="00FB191D" w:rsidRPr="00FB191D" w:rsidRDefault="00FB191D" w:rsidP="00FB191D">
      <w:pPr>
        <w:pStyle w:val="PlainText"/>
        <w:rPr>
          <w:sz w:val="16"/>
          <w:szCs w:val="16"/>
        </w:rPr>
      </w:pPr>
      <w:r w:rsidRPr="00FB191D">
        <w:rPr>
          <w:sz w:val="16"/>
          <w:szCs w:val="16"/>
        </w:rPr>
        <w:t>-----------------------------------------------------------------------------------------------</w:t>
      </w:r>
    </w:p>
    <w:p w14:paraId="08D94788" w14:textId="77777777" w:rsidR="00FB191D" w:rsidRPr="00FB191D" w:rsidRDefault="00FB191D" w:rsidP="00FB191D">
      <w:pPr>
        <w:pStyle w:val="PlainText"/>
        <w:rPr>
          <w:sz w:val="16"/>
          <w:szCs w:val="16"/>
        </w:rPr>
      </w:pPr>
      <w:r w:rsidRPr="00FB191D">
        <w:rPr>
          <w:sz w:val="16"/>
          <w:szCs w:val="16"/>
        </w:rPr>
        <w:t xml:space="preserve">     1           1           0           0          32       17.58            32        17.58  </w:t>
      </w:r>
    </w:p>
    <w:p w14:paraId="1299F4A4" w14:textId="77777777" w:rsidR="00FB191D" w:rsidRPr="00FB191D" w:rsidRDefault="00FB191D" w:rsidP="00FB191D">
      <w:pPr>
        <w:pStyle w:val="PlainText"/>
        <w:rPr>
          <w:sz w:val="16"/>
          <w:szCs w:val="16"/>
        </w:rPr>
      </w:pPr>
      <w:r w:rsidRPr="00FB191D">
        <w:rPr>
          <w:sz w:val="16"/>
          <w:szCs w:val="16"/>
        </w:rPr>
        <w:t xml:space="preserve">     2           0           1           0          79       43.41           111        60.99  </w:t>
      </w:r>
    </w:p>
    <w:p w14:paraId="374AEEF3" w14:textId="77777777" w:rsidR="00FB191D" w:rsidRPr="00FB191D" w:rsidRDefault="00FB191D" w:rsidP="00FB191D">
      <w:pPr>
        <w:pStyle w:val="PlainText"/>
        <w:rPr>
          <w:sz w:val="16"/>
          <w:szCs w:val="16"/>
        </w:rPr>
      </w:pPr>
      <w:r w:rsidRPr="00FB191D">
        <w:rPr>
          <w:sz w:val="16"/>
          <w:szCs w:val="16"/>
        </w:rPr>
        <w:t xml:space="preserve">     3           0           0           1          71       39.01           182       100.00  </w:t>
      </w:r>
    </w:p>
    <w:p w14:paraId="50BDC308" w14:textId="77777777" w:rsidR="00A135CF" w:rsidRDefault="00FB191D" w:rsidP="00A135CF">
      <w:pPr>
        <w:pStyle w:val="TT-TableTitle"/>
        <w:tabs>
          <w:tab w:val="clear" w:pos="1152"/>
          <w:tab w:val="left" w:pos="0"/>
        </w:tabs>
        <w:ind w:left="0" w:firstLine="0"/>
      </w:pPr>
      <w:r w:rsidRPr="00FB191D">
        <w:rPr>
          <w:sz w:val="16"/>
          <w:szCs w:val="16"/>
        </w:rPr>
        <w:br w:type="page"/>
      </w:r>
      <w:bookmarkStart w:id="1629" w:name="_Toc54774387"/>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29"/>
    </w:p>
    <w:p w14:paraId="1AEFF32F" w14:textId="77777777" w:rsidR="00A135CF" w:rsidRDefault="00A135CF" w:rsidP="00FB191D">
      <w:pPr>
        <w:pStyle w:val="PlainText"/>
        <w:rPr>
          <w:sz w:val="16"/>
          <w:szCs w:val="16"/>
        </w:rPr>
      </w:pPr>
    </w:p>
    <w:p w14:paraId="02510D6C"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2015  23</w:t>
      </w:r>
      <w:proofErr w:type="gramEnd"/>
    </w:p>
    <w:p w14:paraId="7A7C9650" w14:textId="77777777" w:rsidR="00FB191D" w:rsidRPr="00FB191D" w:rsidRDefault="00FB191D" w:rsidP="00FB191D">
      <w:pPr>
        <w:pStyle w:val="PlainText"/>
        <w:rPr>
          <w:sz w:val="16"/>
          <w:szCs w:val="16"/>
        </w:rPr>
      </w:pPr>
      <w:r w:rsidRPr="00FB191D">
        <w:rPr>
          <w:sz w:val="16"/>
          <w:szCs w:val="16"/>
        </w:rPr>
        <w:t>Supplemental Tables for DRB Members</w:t>
      </w:r>
    </w:p>
    <w:p w14:paraId="189F701B" w14:textId="77777777" w:rsidR="00FB191D" w:rsidRPr="00FB191D" w:rsidRDefault="00FB191D" w:rsidP="00FB191D">
      <w:pPr>
        <w:pStyle w:val="PlainText"/>
        <w:rPr>
          <w:sz w:val="16"/>
          <w:szCs w:val="16"/>
        </w:rPr>
      </w:pPr>
      <w:r w:rsidRPr="00FB191D">
        <w:rPr>
          <w:sz w:val="16"/>
          <w:szCs w:val="16"/>
        </w:rPr>
        <w:t>After swapping</w:t>
      </w:r>
    </w:p>
    <w:p w14:paraId="379C7BB9" w14:textId="77777777" w:rsidR="00FB191D" w:rsidRPr="00FB191D" w:rsidRDefault="00FB191D" w:rsidP="00FB191D">
      <w:pPr>
        <w:pStyle w:val="PlainText"/>
        <w:rPr>
          <w:sz w:val="16"/>
          <w:szCs w:val="16"/>
        </w:rPr>
      </w:pPr>
      <w:r w:rsidRPr="00FB191D">
        <w:rPr>
          <w:sz w:val="16"/>
          <w:szCs w:val="16"/>
        </w:rPr>
        <w:t>Check creation of indicator variables for BIB1201</w:t>
      </w:r>
    </w:p>
    <w:p w14:paraId="09433FBA" w14:textId="77777777" w:rsidR="00FB191D" w:rsidRPr="00FB191D" w:rsidRDefault="00FB191D" w:rsidP="00FB191D">
      <w:pPr>
        <w:pStyle w:val="PlainText"/>
        <w:rPr>
          <w:sz w:val="16"/>
          <w:szCs w:val="16"/>
        </w:rPr>
      </w:pPr>
    </w:p>
    <w:p w14:paraId="73F07C0A" w14:textId="77777777" w:rsidR="00FB191D" w:rsidRPr="00FB191D" w:rsidRDefault="00FB191D" w:rsidP="00FB191D">
      <w:pPr>
        <w:pStyle w:val="PlainText"/>
        <w:rPr>
          <w:sz w:val="16"/>
          <w:szCs w:val="16"/>
        </w:rPr>
      </w:pPr>
      <w:r w:rsidRPr="00FB191D">
        <w:rPr>
          <w:sz w:val="16"/>
          <w:szCs w:val="16"/>
        </w:rPr>
        <w:t>The FREQ Procedure</w:t>
      </w:r>
    </w:p>
    <w:p w14:paraId="6BD371AF" w14:textId="77777777" w:rsidR="00FB191D" w:rsidRPr="00FB191D" w:rsidRDefault="00FB191D" w:rsidP="00FB191D">
      <w:pPr>
        <w:pStyle w:val="PlainText"/>
        <w:rPr>
          <w:sz w:val="16"/>
          <w:szCs w:val="16"/>
        </w:rPr>
      </w:pPr>
    </w:p>
    <w:p w14:paraId="29BD2FB3" w14:textId="77777777" w:rsidR="00FB191D" w:rsidRPr="00FB191D" w:rsidRDefault="00FB191D" w:rsidP="00FB191D">
      <w:pPr>
        <w:pStyle w:val="PlainText"/>
        <w:rPr>
          <w:sz w:val="16"/>
          <w:szCs w:val="16"/>
        </w:rPr>
      </w:pPr>
      <w:r w:rsidRPr="00FB191D">
        <w:rPr>
          <w:sz w:val="16"/>
          <w:szCs w:val="16"/>
        </w:rPr>
        <w:t xml:space="preserve">                                                              Cumulative    </w:t>
      </w:r>
      <w:proofErr w:type="spellStart"/>
      <w:r w:rsidRPr="00FB191D">
        <w:rPr>
          <w:sz w:val="16"/>
          <w:szCs w:val="16"/>
        </w:rPr>
        <w:t>Cumulative</w:t>
      </w:r>
      <w:proofErr w:type="spellEnd"/>
    </w:p>
    <w:p w14:paraId="59DBB9DF" w14:textId="77777777" w:rsidR="00FB191D" w:rsidRPr="00FB191D" w:rsidRDefault="00FB191D" w:rsidP="00FB191D">
      <w:pPr>
        <w:pStyle w:val="PlainText"/>
        <w:rPr>
          <w:sz w:val="16"/>
          <w:szCs w:val="16"/>
        </w:rPr>
      </w:pPr>
      <w:r w:rsidRPr="00FB191D">
        <w:rPr>
          <w:sz w:val="16"/>
          <w:szCs w:val="16"/>
        </w:rPr>
        <w:t>BIB1201    BIB1201_1    BIB1201_2    Frequency     Percent     Frequency      Percent</w:t>
      </w:r>
    </w:p>
    <w:p w14:paraId="5D7683AA" w14:textId="77777777" w:rsidR="00FB191D" w:rsidRPr="00FB191D" w:rsidRDefault="00FB191D" w:rsidP="00FB191D">
      <w:pPr>
        <w:pStyle w:val="PlainText"/>
        <w:rPr>
          <w:sz w:val="16"/>
          <w:szCs w:val="16"/>
        </w:rPr>
      </w:pPr>
      <w:r w:rsidRPr="00FB191D">
        <w:rPr>
          <w:sz w:val="16"/>
          <w:szCs w:val="16"/>
        </w:rPr>
        <w:t>--------------------------------------------------------------------------------------</w:t>
      </w:r>
    </w:p>
    <w:p w14:paraId="26A600ED" w14:textId="77777777" w:rsidR="00FB191D" w:rsidRPr="00FB191D" w:rsidRDefault="00FB191D" w:rsidP="00FB191D">
      <w:pPr>
        <w:pStyle w:val="PlainText"/>
        <w:rPr>
          <w:sz w:val="16"/>
          <w:szCs w:val="16"/>
        </w:rPr>
      </w:pPr>
      <w:r w:rsidRPr="00FB191D">
        <w:rPr>
          <w:sz w:val="16"/>
          <w:szCs w:val="16"/>
        </w:rPr>
        <w:t xml:space="preserve">      1            1            0          29       15.93            29        15.93  </w:t>
      </w:r>
    </w:p>
    <w:p w14:paraId="497E5AB7" w14:textId="77777777" w:rsidR="00FB191D" w:rsidRPr="00FB191D" w:rsidRDefault="00FB191D" w:rsidP="00FB191D">
      <w:pPr>
        <w:pStyle w:val="PlainText"/>
        <w:rPr>
          <w:sz w:val="16"/>
          <w:szCs w:val="16"/>
        </w:rPr>
      </w:pPr>
      <w:r w:rsidRPr="00FB191D">
        <w:rPr>
          <w:sz w:val="16"/>
          <w:szCs w:val="16"/>
        </w:rPr>
        <w:t xml:space="preserve">      2            0            1         153       84.07           182       100.00  </w:t>
      </w:r>
    </w:p>
    <w:p w14:paraId="0F6AF76C" w14:textId="77777777" w:rsidR="00A135CF" w:rsidRDefault="00FB191D" w:rsidP="00A135CF">
      <w:pPr>
        <w:pStyle w:val="TT-TableTitle"/>
        <w:tabs>
          <w:tab w:val="clear" w:pos="1152"/>
          <w:tab w:val="left" w:pos="0"/>
        </w:tabs>
        <w:ind w:left="0" w:firstLine="0"/>
      </w:pPr>
      <w:r w:rsidRPr="00FB191D">
        <w:rPr>
          <w:sz w:val="16"/>
          <w:szCs w:val="16"/>
        </w:rPr>
        <w:br w:type="page"/>
      </w:r>
      <w:bookmarkStart w:id="1630" w:name="_Toc54774388"/>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30"/>
    </w:p>
    <w:p w14:paraId="15A2B504" w14:textId="77777777" w:rsidR="00A135CF" w:rsidRDefault="00A135CF" w:rsidP="00FB191D">
      <w:pPr>
        <w:pStyle w:val="PlainText"/>
        <w:rPr>
          <w:sz w:val="16"/>
          <w:szCs w:val="16"/>
        </w:rPr>
      </w:pPr>
    </w:p>
    <w:p w14:paraId="1E071892"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2015  24</w:t>
      </w:r>
      <w:proofErr w:type="gramEnd"/>
    </w:p>
    <w:p w14:paraId="114662C6" w14:textId="77777777" w:rsidR="00FB191D" w:rsidRPr="00FB191D" w:rsidRDefault="00FB191D" w:rsidP="00FB191D">
      <w:pPr>
        <w:pStyle w:val="PlainText"/>
        <w:rPr>
          <w:sz w:val="16"/>
          <w:szCs w:val="16"/>
        </w:rPr>
      </w:pPr>
      <w:r w:rsidRPr="00FB191D">
        <w:rPr>
          <w:sz w:val="16"/>
          <w:szCs w:val="16"/>
        </w:rPr>
        <w:t>Supplemental Tables for DRB Members</w:t>
      </w:r>
    </w:p>
    <w:p w14:paraId="5447EF37" w14:textId="77777777" w:rsidR="00FB191D" w:rsidRPr="00FB191D" w:rsidRDefault="00FB191D" w:rsidP="00FB191D">
      <w:pPr>
        <w:pStyle w:val="PlainText"/>
        <w:rPr>
          <w:sz w:val="16"/>
          <w:szCs w:val="16"/>
        </w:rPr>
      </w:pPr>
      <w:r w:rsidRPr="00FB191D">
        <w:rPr>
          <w:sz w:val="16"/>
          <w:szCs w:val="16"/>
        </w:rPr>
        <w:t>After swapping</w:t>
      </w:r>
    </w:p>
    <w:p w14:paraId="66B0EE0A" w14:textId="77777777" w:rsidR="00FB191D" w:rsidRPr="00FB191D" w:rsidRDefault="00FB191D" w:rsidP="00FB191D">
      <w:pPr>
        <w:pStyle w:val="PlainText"/>
        <w:rPr>
          <w:sz w:val="16"/>
          <w:szCs w:val="16"/>
        </w:rPr>
      </w:pPr>
      <w:r w:rsidRPr="00FB191D">
        <w:rPr>
          <w:sz w:val="16"/>
          <w:szCs w:val="16"/>
        </w:rPr>
        <w:t>Check creation of indicator variables for BIC0501</w:t>
      </w:r>
    </w:p>
    <w:p w14:paraId="2CA8E667" w14:textId="77777777" w:rsidR="00FB191D" w:rsidRPr="00FB191D" w:rsidRDefault="00FB191D" w:rsidP="00FB191D">
      <w:pPr>
        <w:pStyle w:val="PlainText"/>
        <w:rPr>
          <w:sz w:val="16"/>
          <w:szCs w:val="16"/>
        </w:rPr>
      </w:pPr>
    </w:p>
    <w:p w14:paraId="669BBF0E" w14:textId="77777777" w:rsidR="00FB191D" w:rsidRPr="00FB191D" w:rsidRDefault="00FB191D" w:rsidP="00FB191D">
      <w:pPr>
        <w:pStyle w:val="PlainText"/>
        <w:rPr>
          <w:sz w:val="16"/>
          <w:szCs w:val="16"/>
        </w:rPr>
      </w:pPr>
      <w:r w:rsidRPr="00FB191D">
        <w:rPr>
          <w:sz w:val="16"/>
          <w:szCs w:val="16"/>
        </w:rPr>
        <w:t>The FREQ Procedure</w:t>
      </w:r>
    </w:p>
    <w:p w14:paraId="7FFD5A6B" w14:textId="77777777" w:rsidR="00FB191D" w:rsidRPr="00FB191D" w:rsidRDefault="00FB191D" w:rsidP="00FB191D">
      <w:pPr>
        <w:pStyle w:val="PlainText"/>
        <w:rPr>
          <w:sz w:val="16"/>
          <w:szCs w:val="16"/>
        </w:rPr>
      </w:pPr>
    </w:p>
    <w:p w14:paraId="3582AF03" w14:textId="77777777" w:rsidR="00FB191D" w:rsidRPr="00FB191D" w:rsidRDefault="00FB191D" w:rsidP="00FB191D">
      <w:pPr>
        <w:pStyle w:val="PlainText"/>
        <w:rPr>
          <w:sz w:val="16"/>
          <w:szCs w:val="16"/>
        </w:rPr>
      </w:pPr>
      <w:r w:rsidRPr="00FB191D">
        <w:rPr>
          <w:sz w:val="16"/>
          <w:szCs w:val="16"/>
        </w:rPr>
        <w:t xml:space="preserve">                                                              Cumulative    </w:t>
      </w:r>
      <w:proofErr w:type="spellStart"/>
      <w:r w:rsidRPr="00FB191D">
        <w:rPr>
          <w:sz w:val="16"/>
          <w:szCs w:val="16"/>
        </w:rPr>
        <w:t>Cumulative</w:t>
      </w:r>
      <w:proofErr w:type="spellEnd"/>
    </w:p>
    <w:p w14:paraId="7180CE8B" w14:textId="77777777" w:rsidR="00FB191D" w:rsidRPr="00FB191D" w:rsidRDefault="00FB191D" w:rsidP="00FB191D">
      <w:pPr>
        <w:pStyle w:val="PlainText"/>
        <w:rPr>
          <w:sz w:val="16"/>
          <w:szCs w:val="16"/>
        </w:rPr>
      </w:pPr>
      <w:r w:rsidRPr="00FB191D">
        <w:rPr>
          <w:sz w:val="16"/>
          <w:szCs w:val="16"/>
        </w:rPr>
        <w:t>BIC0501    BIC0501_1    BIC0501_2    Frequency     Percent     Frequency      Percent</w:t>
      </w:r>
    </w:p>
    <w:p w14:paraId="75809D22" w14:textId="77777777" w:rsidR="00FB191D" w:rsidRPr="00FB191D" w:rsidRDefault="00FB191D" w:rsidP="00FB191D">
      <w:pPr>
        <w:pStyle w:val="PlainText"/>
        <w:rPr>
          <w:sz w:val="16"/>
          <w:szCs w:val="16"/>
        </w:rPr>
      </w:pPr>
      <w:r w:rsidRPr="00FB191D">
        <w:rPr>
          <w:sz w:val="16"/>
          <w:szCs w:val="16"/>
        </w:rPr>
        <w:t>--------------------------------------------------------------------------------------</w:t>
      </w:r>
    </w:p>
    <w:p w14:paraId="62191E41" w14:textId="77777777" w:rsidR="00FB191D" w:rsidRPr="00FB191D" w:rsidRDefault="00FB191D" w:rsidP="00FB191D">
      <w:pPr>
        <w:pStyle w:val="PlainText"/>
        <w:rPr>
          <w:sz w:val="16"/>
          <w:szCs w:val="16"/>
        </w:rPr>
      </w:pPr>
      <w:r w:rsidRPr="00FB191D">
        <w:rPr>
          <w:sz w:val="16"/>
          <w:szCs w:val="16"/>
        </w:rPr>
        <w:t xml:space="preserve">      1            1            0         108       59.34           108        59.34  </w:t>
      </w:r>
    </w:p>
    <w:p w14:paraId="78AA9C05" w14:textId="77777777" w:rsidR="00FB191D" w:rsidRPr="00FB191D" w:rsidRDefault="00FB191D" w:rsidP="00FB191D">
      <w:pPr>
        <w:pStyle w:val="PlainText"/>
        <w:rPr>
          <w:sz w:val="16"/>
          <w:szCs w:val="16"/>
        </w:rPr>
      </w:pPr>
      <w:r w:rsidRPr="00FB191D">
        <w:rPr>
          <w:sz w:val="16"/>
          <w:szCs w:val="16"/>
        </w:rPr>
        <w:t xml:space="preserve">      2            0            1          74       40.66           182       100.00  </w:t>
      </w:r>
    </w:p>
    <w:p w14:paraId="4430680C" w14:textId="77777777" w:rsidR="00753D74" w:rsidRDefault="00FB191D" w:rsidP="00753D74">
      <w:pPr>
        <w:pStyle w:val="TT-TableTitle"/>
        <w:tabs>
          <w:tab w:val="clear" w:pos="1152"/>
          <w:tab w:val="left" w:pos="0"/>
        </w:tabs>
        <w:ind w:left="0" w:firstLine="0"/>
      </w:pPr>
      <w:r w:rsidRPr="00FB191D">
        <w:rPr>
          <w:sz w:val="16"/>
          <w:szCs w:val="16"/>
        </w:rPr>
        <w:br w:type="page"/>
      </w:r>
      <w:bookmarkStart w:id="1631" w:name="_Toc54774389"/>
      <w:r w:rsidR="00753D74">
        <w:lastRenderedPageBreak/>
        <w:t xml:space="preserve">Appendix </w:t>
      </w:r>
      <w:r w:rsidR="009D757F">
        <w:t>B</w:t>
      </w:r>
      <w:r w:rsidR="00753D74">
        <w:t>-2.</w:t>
      </w:r>
      <w:r w:rsidR="00753D74">
        <w:t> </w:t>
      </w:r>
      <w:r w:rsidR="00753D74">
        <w:t> </w:t>
      </w:r>
      <w:r w:rsidR="00753D74" w:rsidRPr="00C4469A">
        <w:rPr>
          <w:i/>
        </w:rPr>
        <w:t xml:space="preserve"> </w:t>
      </w:r>
      <w:proofErr w:type="spellStart"/>
      <w:r w:rsidR="00753D74" w:rsidRPr="004635E4">
        <w:rPr>
          <w:i/>
        </w:rPr>
        <w:t>DataSwap</w:t>
      </w:r>
      <w:proofErr w:type="spellEnd"/>
      <w:r w:rsidR="00753D74">
        <w:t xml:space="preserve"> Example 2, run 1 output – hard boundary (continued)</w:t>
      </w:r>
      <w:bookmarkEnd w:id="1631"/>
    </w:p>
    <w:p w14:paraId="1014747F" w14:textId="77777777" w:rsidR="00753D74" w:rsidRDefault="00753D74" w:rsidP="00FB191D">
      <w:pPr>
        <w:pStyle w:val="PlainText"/>
        <w:rPr>
          <w:sz w:val="16"/>
          <w:szCs w:val="16"/>
        </w:rPr>
      </w:pPr>
    </w:p>
    <w:p w14:paraId="7BC5E155"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2015  25</w:t>
      </w:r>
      <w:proofErr w:type="gramEnd"/>
    </w:p>
    <w:p w14:paraId="716278BB" w14:textId="77777777" w:rsidR="00FB191D" w:rsidRPr="00FB191D" w:rsidRDefault="00FB191D" w:rsidP="00FB191D">
      <w:pPr>
        <w:pStyle w:val="PlainText"/>
        <w:rPr>
          <w:sz w:val="16"/>
          <w:szCs w:val="16"/>
        </w:rPr>
      </w:pPr>
      <w:r w:rsidRPr="00FB191D">
        <w:rPr>
          <w:sz w:val="16"/>
          <w:szCs w:val="16"/>
        </w:rPr>
        <w:t>Supplemental Tables for DRB Members</w:t>
      </w:r>
    </w:p>
    <w:p w14:paraId="69BE8BB4" w14:textId="77777777" w:rsidR="00FB191D" w:rsidRPr="00FB191D" w:rsidRDefault="00FB191D" w:rsidP="00FB191D">
      <w:pPr>
        <w:pStyle w:val="PlainText"/>
        <w:rPr>
          <w:sz w:val="16"/>
          <w:szCs w:val="16"/>
        </w:rPr>
      </w:pPr>
      <w:r w:rsidRPr="00FB191D">
        <w:rPr>
          <w:sz w:val="16"/>
          <w:szCs w:val="16"/>
        </w:rPr>
        <w:t>After swapping</w:t>
      </w:r>
    </w:p>
    <w:p w14:paraId="4E025646" w14:textId="77777777" w:rsidR="00FB191D" w:rsidRPr="00FB191D" w:rsidRDefault="00FB191D" w:rsidP="00FB191D">
      <w:pPr>
        <w:pStyle w:val="PlainText"/>
        <w:rPr>
          <w:sz w:val="16"/>
          <w:szCs w:val="16"/>
        </w:rPr>
      </w:pPr>
      <w:r w:rsidRPr="00FB191D">
        <w:rPr>
          <w:sz w:val="16"/>
          <w:szCs w:val="16"/>
        </w:rPr>
        <w:t>Check creation of indicator variables for BID0101</w:t>
      </w:r>
    </w:p>
    <w:p w14:paraId="4AB4AC1F" w14:textId="77777777" w:rsidR="00FB191D" w:rsidRPr="00FB191D" w:rsidRDefault="00FB191D" w:rsidP="00FB191D">
      <w:pPr>
        <w:pStyle w:val="PlainText"/>
        <w:rPr>
          <w:sz w:val="16"/>
          <w:szCs w:val="16"/>
        </w:rPr>
      </w:pPr>
    </w:p>
    <w:p w14:paraId="103C024C" w14:textId="77777777" w:rsidR="00FB191D" w:rsidRPr="00FB191D" w:rsidRDefault="00FB191D" w:rsidP="00FB191D">
      <w:pPr>
        <w:pStyle w:val="PlainText"/>
        <w:rPr>
          <w:sz w:val="16"/>
          <w:szCs w:val="16"/>
        </w:rPr>
      </w:pPr>
      <w:r w:rsidRPr="00FB191D">
        <w:rPr>
          <w:sz w:val="16"/>
          <w:szCs w:val="16"/>
        </w:rPr>
        <w:t>The FREQ Procedure</w:t>
      </w:r>
    </w:p>
    <w:p w14:paraId="6930D9B3" w14:textId="77777777" w:rsidR="00FB191D" w:rsidRPr="00FB191D" w:rsidRDefault="00FB191D" w:rsidP="00FB191D">
      <w:pPr>
        <w:pStyle w:val="PlainText"/>
        <w:rPr>
          <w:sz w:val="16"/>
          <w:szCs w:val="16"/>
        </w:rPr>
      </w:pPr>
    </w:p>
    <w:p w14:paraId="121C9BCB" w14:textId="77777777" w:rsidR="00FB191D" w:rsidRPr="00FB191D" w:rsidRDefault="00FB191D" w:rsidP="00FB191D">
      <w:pPr>
        <w:pStyle w:val="PlainText"/>
        <w:rPr>
          <w:sz w:val="16"/>
          <w:szCs w:val="16"/>
        </w:rPr>
      </w:pPr>
      <w:r w:rsidRPr="00FB191D">
        <w:rPr>
          <w:sz w:val="16"/>
          <w:szCs w:val="16"/>
        </w:rPr>
        <w:t xml:space="preserve">                                                              Cumulative    </w:t>
      </w:r>
      <w:proofErr w:type="spellStart"/>
      <w:r w:rsidRPr="00FB191D">
        <w:rPr>
          <w:sz w:val="16"/>
          <w:szCs w:val="16"/>
        </w:rPr>
        <w:t>Cumulative</w:t>
      </w:r>
      <w:proofErr w:type="spellEnd"/>
    </w:p>
    <w:p w14:paraId="6E918692" w14:textId="77777777" w:rsidR="00FB191D" w:rsidRPr="00FB191D" w:rsidRDefault="00FB191D" w:rsidP="00FB191D">
      <w:pPr>
        <w:pStyle w:val="PlainText"/>
        <w:rPr>
          <w:sz w:val="16"/>
          <w:szCs w:val="16"/>
        </w:rPr>
      </w:pPr>
      <w:r w:rsidRPr="00FB191D">
        <w:rPr>
          <w:sz w:val="16"/>
          <w:szCs w:val="16"/>
        </w:rPr>
        <w:t>BID0101    BID0101_1    BID0101_2    Frequency     Percent     Frequency      Percent</w:t>
      </w:r>
    </w:p>
    <w:p w14:paraId="5FE48859" w14:textId="77777777" w:rsidR="00FB191D" w:rsidRPr="00FB191D" w:rsidRDefault="00FB191D" w:rsidP="00FB191D">
      <w:pPr>
        <w:pStyle w:val="PlainText"/>
        <w:rPr>
          <w:sz w:val="16"/>
          <w:szCs w:val="16"/>
        </w:rPr>
      </w:pPr>
      <w:r w:rsidRPr="00FB191D">
        <w:rPr>
          <w:sz w:val="16"/>
          <w:szCs w:val="16"/>
        </w:rPr>
        <w:t>--------------------------------------------------------------------------------------</w:t>
      </w:r>
    </w:p>
    <w:p w14:paraId="5D4F9B2B" w14:textId="77777777" w:rsidR="00FB191D" w:rsidRPr="00FB191D" w:rsidRDefault="00FB191D" w:rsidP="00FB191D">
      <w:pPr>
        <w:pStyle w:val="PlainText"/>
        <w:rPr>
          <w:sz w:val="16"/>
          <w:szCs w:val="16"/>
        </w:rPr>
      </w:pPr>
      <w:r w:rsidRPr="00FB191D">
        <w:rPr>
          <w:sz w:val="16"/>
          <w:szCs w:val="16"/>
        </w:rPr>
        <w:t xml:space="preserve">      1            1            0         128       70.33           128        70.33  </w:t>
      </w:r>
    </w:p>
    <w:p w14:paraId="52009C7B" w14:textId="77777777" w:rsidR="00FB191D" w:rsidRPr="00FB191D" w:rsidRDefault="00FB191D" w:rsidP="00FB191D">
      <w:pPr>
        <w:pStyle w:val="PlainText"/>
        <w:rPr>
          <w:sz w:val="16"/>
          <w:szCs w:val="16"/>
        </w:rPr>
      </w:pPr>
      <w:r w:rsidRPr="00FB191D">
        <w:rPr>
          <w:sz w:val="16"/>
          <w:szCs w:val="16"/>
        </w:rPr>
        <w:t xml:space="preserve">      2            0            1          54       29.67           182       100.00  </w:t>
      </w:r>
    </w:p>
    <w:p w14:paraId="7C800F0B" w14:textId="77777777" w:rsidR="00FB191D" w:rsidRDefault="00FB191D" w:rsidP="00FB191D">
      <w:pPr>
        <w:pStyle w:val="PlainText"/>
        <w:rPr>
          <w:sz w:val="16"/>
          <w:szCs w:val="16"/>
        </w:rPr>
        <w:sectPr w:rsidR="00FB191D" w:rsidSect="00FB191D">
          <w:pgSz w:w="12240" w:h="15840" w:code="1"/>
          <w:pgMar w:top="1440" w:right="1440" w:bottom="1440" w:left="1440" w:header="720" w:footer="576" w:gutter="0"/>
          <w:cols w:space="720"/>
          <w:noEndnote/>
          <w:titlePg/>
          <w:docGrid w:linePitch="299"/>
        </w:sectPr>
      </w:pPr>
    </w:p>
    <w:p w14:paraId="57CE1C92" w14:textId="77777777" w:rsidR="00A135CF" w:rsidRDefault="00A135CF" w:rsidP="00A135CF">
      <w:pPr>
        <w:pStyle w:val="TT-TableTitle"/>
        <w:tabs>
          <w:tab w:val="clear" w:pos="1152"/>
          <w:tab w:val="left" w:pos="0"/>
        </w:tabs>
        <w:ind w:left="0" w:firstLine="0"/>
      </w:pPr>
      <w:bookmarkStart w:id="1632" w:name="_Toc54774390"/>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32"/>
    </w:p>
    <w:p w14:paraId="192AE562" w14:textId="77777777" w:rsidR="00A135CF" w:rsidRDefault="00A135CF" w:rsidP="00FB191D">
      <w:pPr>
        <w:pStyle w:val="PlainText"/>
        <w:rPr>
          <w:sz w:val="16"/>
          <w:szCs w:val="16"/>
        </w:rPr>
      </w:pPr>
    </w:p>
    <w:p w14:paraId="1DAE9A00"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ab/>
      </w:r>
      <w:r w:rsidR="00A135CF">
        <w:rPr>
          <w:sz w:val="16"/>
          <w:szCs w:val="16"/>
        </w:rPr>
        <w:tab/>
      </w:r>
      <w:r w:rsidRPr="00FB191D">
        <w:rPr>
          <w:sz w:val="16"/>
          <w:szCs w:val="16"/>
        </w:rPr>
        <w:t xml:space="preserve">09:23 Wednesday, December 23, </w:t>
      </w:r>
      <w:proofErr w:type="gramStart"/>
      <w:r w:rsidRPr="00FB191D">
        <w:rPr>
          <w:sz w:val="16"/>
          <w:szCs w:val="16"/>
        </w:rPr>
        <w:t>2015  26</w:t>
      </w:r>
      <w:proofErr w:type="gramEnd"/>
    </w:p>
    <w:p w14:paraId="4E56AAB8" w14:textId="77777777" w:rsidR="00FB191D" w:rsidRPr="00FB191D" w:rsidRDefault="00FB191D" w:rsidP="00FB191D">
      <w:pPr>
        <w:pStyle w:val="PlainText"/>
        <w:rPr>
          <w:sz w:val="16"/>
          <w:szCs w:val="16"/>
        </w:rPr>
      </w:pPr>
      <w:r w:rsidRPr="00FB191D">
        <w:rPr>
          <w:sz w:val="16"/>
          <w:szCs w:val="16"/>
        </w:rPr>
        <w:t>Supplemental Tables for DRB Members</w:t>
      </w:r>
    </w:p>
    <w:p w14:paraId="6DE041F0" w14:textId="77777777" w:rsidR="00FB191D" w:rsidRPr="00FB191D" w:rsidRDefault="00FB191D" w:rsidP="00FB191D">
      <w:pPr>
        <w:pStyle w:val="PlainText"/>
        <w:rPr>
          <w:sz w:val="16"/>
          <w:szCs w:val="16"/>
        </w:rPr>
      </w:pPr>
      <w:r w:rsidRPr="00FB191D">
        <w:rPr>
          <w:sz w:val="16"/>
          <w:szCs w:val="16"/>
        </w:rPr>
        <w:t>After swapping</w:t>
      </w:r>
    </w:p>
    <w:p w14:paraId="4F4E8002" w14:textId="77777777" w:rsidR="00FB191D" w:rsidRPr="00FB191D" w:rsidRDefault="00FB191D" w:rsidP="00FB191D">
      <w:pPr>
        <w:pStyle w:val="PlainText"/>
        <w:rPr>
          <w:sz w:val="16"/>
          <w:szCs w:val="16"/>
        </w:rPr>
      </w:pPr>
      <w:r w:rsidRPr="00FB191D">
        <w:rPr>
          <w:sz w:val="16"/>
          <w:szCs w:val="16"/>
        </w:rPr>
        <w:t>Check creation of indicator variables for BIE0601</w:t>
      </w:r>
    </w:p>
    <w:p w14:paraId="1191B541" w14:textId="77777777" w:rsidR="00FB191D" w:rsidRPr="00FB191D" w:rsidRDefault="00FB191D" w:rsidP="00FB191D">
      <w:pPr>
        <w:pStyle w:val="PlainText"/>
        <w:rPr>
          <w:sz w:val="16"/>
          <w:szCs w:val="16"/>
        </w:rPr>
      </w:pPr>
    </w:p>
    <w:p w14:paraId="1DE34101" w14:textId="77777777" w:rsidR="00FB191D" w:rsidRPr="00FB191D" w:rsidRDefault="00FB191D" w:rsidP="00FB191D">
      <w:pPr>
        <w:pStyle w:val="PlainText"/>
        <w:rPr>
          <w:sz w:val="16"/>
          <w:szCs w:val="16"/>
        </w:rPr>
      </w:pPr>
      <w:r w:rsidRPr="00FB191D">
        <w:rPr>
          <w:sz w:val="16"/>
          <w:szCs w:val="16"/>
        </w:rPr>
        <w:t>The FREQ Procedure</w:t>
      </w:r>
    </w:p>
    <w:p w14:paraId="3241744B" w14:textId="77777777" w:rsidR="00FB191D" w:rsidRPr="00FB191D" w:rsidRDefault="00FB191D" w:rsidP="00FB191D">
      <w:pPr>
        <w:pStyle w:val="PlainText"/>
        <w:rPr>
          <w:sz w:val="16"/>
          <w:szCs w:val="16"/>
        </w:rPr>
      </w:pPr>
    </w:p>
    <w:p w14:paraId="14172C2D" w14:textId="77777777" w:rsidR="00FB191D" w:rsidRPr="00FB191D" w:rsidRDefault="00FB191D" w:rsidP="00FB191D">
      <w:pPr>
        <w:pStyle w:val="PlainText"/>
        <w:rPr>
          <w:sz w:val="16"/>
          <w:szCs w:val="16"/>
        </w:rPr>
      </w:pPr>
      <w:r w:rsidRPr="00FB191D">
        <w:rPr>
          <w:sz w:val="16"/>
          <w:szCs w:val="16"/>
        </w:rPr>
        <w:t xml:space="preserve">                                                                                             Cumulative   </w:t>
      </w:r>
      <w:proofErr w:type="spellStart"/>
      <w:r w:rsidRPr="00FB191D">
        <w:rPr>
          <w:sz w:val="16"/>
          <w:szCs w:val="16"/>
        </w:rPr>
        <w:t>Cumulative</w:t>
      </w:r>
      <w:proofErr w:type="spellEnd"/>
    </w:p>
    <w:p w14:paraId="58068666" w14:textId="77777777" w:rsidR="00FB191D" w:rsidRPr="00FB191D" w:rsidRDefault="00FB191D" w:rsidP="00FB191D">
      <w:pPr>
        <w:pStyle w:val="PlainText"/>
        <w:rPr>
          <w:sz w:val="16"/>
          <w:szCs w:val="16"/>
        </w:rPr>
      </w:pPr>
      <w:r w:rsidRPr="00FB191D">
        <w:rPr>
          <w:sz w:val="16"/>
          <w:szCs w:val="16"/>
        </w:rPr>
        <w:t>BIE0601   BIE0601_1   BIE0601_2   BIE0601_3   BIE0601_4   BIE0601_5   Frequency    Percent    Frequency     Percent</w:t>
      </w:r>
    </w:p>
    <w:p w14:paraId="0D5EDEE9" w14:textId="77777777" w:rsidR="00FB191D" w:rsidRPr="00FB191D" w:rsidRDefault="00FB191D" w:rsidP="00FB191D">
      <w:pPr>
        <w:pStyle w:val="PlainText"/>
        <w:rPr>
          <w:sz w:val="16"/>
          <w:szCs w:val="16"/>
        </w:rPr>
      </w:pPr>
      <w:r w:rsidRPr="00FB191D">
        <w:rPr>
          <w:sz w:val="16"/>
          <w:szCs w:val="16"/>
        </w:rPr>
        <w:t>--------------------------------------------------------------------------------------------------------------------</w:t>
      </w:r>
    </w:p>
    <w:p w14:paraId="0B9A3AAF" w14:textId="77777777" w:rsidR="00FB191D" w:rsidRPr="00FB191D" w:rsidRDefault="00FB191D" w:rsidP="00FB191D">
      <w:pPr>
        <w:pStyle w:val="PlainText"/>
        <w:rPr>
          <w:sz w:val="16"/>
          <w:szCs w:val="16"/>
        </w:rPr>
      </w:pPr>
      <w:r w:rsidRPr="00FB191D">
        <w:rPr>
          <w:sz w:val="16"/>
          <w:szCs w:val="16"/>
        </w:rPr>
        <w:t xml:space="preserve">      1           1           0           0           0           0         53      29.12           53       29.12  </w:t>
      </w:r>
    </w:p>
    <w:p w14:paraId="36C9FB3B" w14:textId="77777777" w:rsidR="00FB191D" w:rsidRPr="00FB191D" w:rsidRDefault="00FB191D" w:rsidP="00FB191D">
      <w:pPr>
        <w:pStyle w:val="PlainText"/>
        <w:rPr>
          <w:sz w:val="16"/>
          <w:szCs w:val="16"/>
        </w:rPr>
      </w:pPr>
      <w:r w:rsidRPr="00FB191D">
        <w:rPr>
          <w:sz w:val="16"/>
          <w:szCs w:val="16"/>
        </w:rPr>
        <w:t xml:space="preserve">      2           0           1           0           0           0         66      36.26          119       65.38  </w:t>
      </w:r>
    </w:p>
    <w:p w14:paraId="7DB7CDFD" w14:textId="77777777" w:rsidR="00FB191D" w:rsidRPr="00FB191D" w:rsidRDefault="00FB191D" w:rsidP="00FB191D">
      <w:pPr>
        <w:pStyle w:val="PlainText"/>
        <w:rPr>
          <w:sz w:val="16"/>
          <w:szCs w:val="16"/>
        </w:rPr>
      </w:pPr>
      <w:r w:rsidRPr="00FB191D">
        <w:rPr>
          <w:sz w:val="16"/>
          <w:szCs w:val="16"/>
        </w:rPr>
        <w:t xml:space="preserve">      3           0           0           1           0           0         28      15.38          147       80.77  </w:t>
      </w:r>
    </w:p>
    <w:p w14:paraId="0F664EA9" w14:textId="77777777" w:rsidR="00FB191D" w:rsidRPr="00FB191D" w:rsidRDefault="00FB191D" w:rsidP="00FB191D">
      <w:pPr>
        <w:pStyle w:val="PlainText"/>
        <w:rPr>
          <w:sz w:val="16"/>
          <w:szCs w:val="16"/>
        </w:rPr>
      </w:pPr>
      <w:r w:rsidRPr="00FB191D">
        <w:rPr>
          <w:sz w:val="16"/>
          <w:szCs w:val="16"/>
        </w:rPr>
        <w:t xml:space="preserve">      4           0           0           0           1           0         20      10.99          167       91.76  </w:t>
      </w:r>
    </w:p>
    <w:p w14:paraId="62E464A9" w14:textId="77777777" w:rsidR="00FB191D" w:rsidRPr="00FB191D" w:rsidRDefault="00FB191D" w:rsidP="00FB191D">
      <w:pPr>
        <w:pStyle w:val="PlainText"/>
        <w:rPr>
          <w:sz w:val="16"/>
          <w:szCs w:val="16"/>
        </w:rPr>
      </w:pPr>
      <w:r w:rsidRPr="00FB191D">
        <w:rPr>
          <w:sz w:val="16"/>
          <w:szCs w:val="16"/>
        </w:rPr>
        <w:t xml:space="preserve">      5           0           0           0           0           1         15       8.24          182      100.00  </w:t>
      </w:r>
    </w:p>
    <w:p w14:paraId="6EF69B3B" w14:textId="77777777" w:rsidR="00FB191D" w:rsidRDefault="00FB191D" w:rsidP="00FB191D">
      <w:pPr>
        <w:pStyle w:val="PlainText"/>
        <w:rPr>
          <w:sz w:val="16"/>
          <w:szCs w:val="16"/>
        </w:rPr>
        <w:sectPr w:rsidR="00FB191D" w:rsidSect="00FB191D">
          <w:pgSz w:w="15840" w:h="12240" w:orient="landscape" w:code="1"/>
          <w:pgMar w:top="1440" w:right="1440" w:bottom="1440" w:left="1440" w:header="720" w:footer="576" w:gutter="0"/>
          <w:cols w:space="720"/>
          <w:noEndnote/>
          <w:titlePg/>
          <w:docGrid w:linePitch="299"/>
        </w:sectPr>
      </w:pPr>
    </w:p>
    <w:p w14:paraId="05AE1F99" w14:textId="77777777" w:rsidR="00A135CF" w:rsidRDefault="00A135CF" w:rsidP="00A135CF">
      <w:pPr>
        <w:pStyle w:val="TT-TableTitle"/>
        <w:tabs>
          <w:tab w:val="clear" w:pos="1152"/>
          <w:tab w:val="left" w:pos="0"/>
        </w:tabs>
        <w:ind w:left="0" w:firstLine="0"/>
      </w:pPr>
      <w:bookmarkStart w:id="1633" w:name="_Toc54774391"/>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33"/>
    </w:p>
    <w:p w14:paraId="03FED91F" w14:textId="77777777" w:rsidR="00A135CF" w:rsidRDefault="00A135CF" w:rsidP="00FB191D">
      <w:pPr>
        <w:pStyle w:val="PlainText"/>
        <w:rPr>
          <w:sz w:val="16"/>
          <w:szCs w:val="16"/>
        </w:rPr>
      </w:pPr>
    </w:p>
    <w:p w14:paraId="62DC3800"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2015  27</w:t>
      </w:r>
      <w:proofErr w:type="gramEnd"/>
    </w:p>
    <w:p w14:paraId="355D4B9E" w14:textId="77777777" w:rsidR="00FB191D" w:rsidRPr="00FB191D" w:rsidRDefault="00FB191D" w:rsidP="00FB191D">
      <w:pPr>
        <w:pStyle w:val="PlainText"/>
        <w:rPr>
          <w:sz w:val="16"/>
          <w:szCs w:val="16"/>
        </w:rPr>
      </w:pPr>
      <w:r w:rsidRPr="00FB191D">
        <w:rPr>
          <w:sz w:val="16"/>
          <w:szCs w:val="16"/>
        </w:rPr>
        <w:t>Supplemental Tables for DRB Members</w:t>
      </w:r>
    </w:p>
    <w:p w14:paraId="572AAA4A" w14:textId="77777777" w:rsidR="00FB191D" w:rsidRPr="00FB191D" w:rsidRDefault="00FB191D" w:rsidP="00FB191D">
      <w:pPr>
        <w:pStyle w:val="PlainText"/>
        <w:rPr>
          <w:sz w:val="16"/>
          <w:szCs w:val="16"/>
        </w:rPr>
      </w:pPr>
      <w:r w:rsidRPr="00FB191D">
        <w:rPr>
          <w:sz w:val="16"/>
          <w:szCs w:val="16"/>
        </w:rPr>
        <w:t>After swapping</w:t>
      </w:r>
    </w:p>
    <w:p w14:paraId="1AD3B413" w14:textId="77777777" w:rsidR="00FB191D" w:rsidRPr="00FB191D" w:rsidRDefault="00FB191D" w:rsidP="00FB191D">
      <w:pPr>
        <w:pStyle w:val="PlainText"/>
        <w:rPr>
          <w:sz w:val="16"/>
          <w:szCs w:val="16"/>
        </w:rPr>
      </w:pPr>
      <w:r w:rsidRPr="00FB191D">
        <w:rPr>
          <w:sz w:val="16"/>
          <w:szCs w:val="16"/>
        </w:rPr>
        <w:t>Check creation of indicator variables for BORNUSA</w:t>
      </w:r>
    </w:p>
    <w:p w14:paraId="46AFF28D" w14:textId="77777777" w:rsidR="00FB191D" w:rsidRPr="00FB191D" w:rsidRDefault="00FB191D" w:rsidP="00FB191D">
      <w:pPr>
        <w:pStyle w:val="PlainText"/>
        <w:rPr>
          <w:sz w:val="16"/>
          <w:szCs w:val="16"/>
        </w:rPr>
      </w:pPr>
    </w:p>
    <w:p w14:paraId="66F8E728" w14:textId="77777777" w:rsidR="00FB191D" w:rsidRPr="00FB191D" w:rsidRDefault="00FB191D" w:rsidP="00FB191D">
      <w:pPr>
        <w:pStyle w:val="PlainText"/>
        <w:rPr>
          <w:sz w:val="16"/>
          <w:szCs w:val="16"/>
        </w:rPr>
      </w:pPr>
      <w:r w:rsidRPr="00FB191D">
        <w:rPr>
          <w:sz w:val="16"/>
          <w:szCs w:val="16"/>
        </w:rPr>
        <w:t>The FREQ Procedure</w:t>
      </w:r>
    </w:p>
    <w:p w14:paraId="75C8E4DC" w14:textId="77777777" w:rsidR="00FB191D" w:rsidRPr="00FB191D" w:rsidRDefault="00FB191D" w:rsidP="00FB191D">
      <w:pPr>
        <w:pStyle w:val="PlainText"/>
        <w:rPr>
          <w:sz w:val="16"/>
          <w:szCs w:val="16"/>
        </w:rPr>
      </w:pPr>
    </w:p>
    <w:p w14:paraId="3700CB60" w14:textId="77777777" w:rsidR="00FB191D" w:rsidRPr="00FB191D" w:rsidRDefault="00FB191D" w:rsidP="00FB191D">
      <w:pPr>
        <w:pStyle w:val="PlainText"/>
        <w:rPr>
          <w:sz w:val="16"/>
          <w:szCs w:val="16"/>
        </w:rPr>
      </w:pPr>
      <w:r w:rsidRPr="00FB191D">
        <w:rPr>
          <w:sz w:val="16"/>
          <w:szCs w:val="16"/>
        </w:rPr>
        <w:t xml:space="preserve">                                                              Cumulative    </w:t>
      </w:r>
      <w:proofErr w:type="spellStart"/>
      <w:r w:rsidRPr="00FB191D">
        <w:rPr>
          <w:sz w:val="16"/>
          <w:szCs w:val="16"/>
        </w:rPr>
        <w:t>Cumulative</w:t>
      </w:r>
      <w:proofErr w:type="spellEnd"/>
    </w:p>
    <w:p w14:paraId="3486FAAB" w14:textId="77777777" w:rsidR="00FB191D" w:rsidRPr="00FB191D" w:rsidRDefault="00FB191D" w:rsidP="00FB191D">
      <w:pPr>
        <w:pStyle w:val="PlainText"/>
        <w:rPr>
          <w:sz w:val="16"/>
          <w:szCs w:val="16"/>
        </w:rPr>
      </w:pPr>
      <w:r w:rsidRPr="00FB191D">
        <w:rPr>
          <w:sz w:val="16"/>
          <w:szCs w:val="16"/>
        </w:rPr>
        <w:t>BORNUSA    BORNUSA_1    BORNUSA_2    Frequency     Percent     Frequency      Percent</w:t>
      </w:r>
    </w:p>
    <w:p w14:paraId="394B2EF7" w14:textId="77777777" w:rsidR="00FB191D" w:rsidRPr="00FB191D" w:rsidRDefault="00FB191D" w:rsidP="00FB191D">
      <w:pPr>
        <w:pStyle w:val="PlainText"/>
        <w:rPr>
          <w:sz w:val="16"/>
          <w:szCs w:val="16"/>
        </w:rPr>
      </w:pPr>
      <w:r w:rsidRPr="00FB191D">
        <w:rPr>
          <w:sz w:val="16"/>
          <w:szCs w:val="16"/>
        </w:rPr>
        <w:t>--------------------------------------------------------------------------------------</w:t>
      </w:r>
    </w:p>
    <w:p w14:paraId="14558017" w14:textId="77777777" w:rsidR="00FB191D" w:rsidRPr="00FB191D" w:rsidRDefault="00FB191D" w:rsidP="00FB191D">
      <w:pPr>
        <w:pStyle w:val="PlainText"/>
        <w:rPr>
          <w:sz w:val="16"/>
          <w:szCs w:val="16"/>
        </w:rPr>
      </w:pPr>
      <w:r w:rsidRPr="00FB191D">
        <w:rPr>
          <w:sz w:val="16"/>
          <w:szCs w:val="16"/>
        </w:rPr>
        <w:t xml:space="preserve">      1            1            0         162       89.01           162        89.01  </w:t>
      </w:r>
    </w:p>
    <w:p w14:paraId="2F1FBB56" w14:textId="77777777" w:rsidR="00FB191D" w:rsidRPr="00FB191D" w:rsidRDefault="00FB191D" w:rsidP="00FB191D">
      <w:pPr>
        <w:pStyle w:val="PlainText"/>
        <w:rPr>
          <w:sz w:val="16"/>
          <w:szCs w:val="16"/>
        </w:rPr>
      </w:pPr>
      <w:r w:rsidRPr="00FB191D">
        <w:rPr>
          <w:sz w:val="16"/>
          <w:szCs w:val="16"/>
        </w:rPr>
        <w:t xml:space="preserve">      2            0            1          20       10.99           182       100.00  </w:t>
      </w:r>
    </w:p>
    <w:p w14:paraId="6F62A8EF" w14:textId="77777777" w:rsidR="00FB191D" w:rsidRDefault="00FB191D" w:rsidP="00FB191D">
      <w:pPr>
        <w:pStyle w:val="PlainText"/>
        <w:rPr>
          <w:sz w:val="16"/>
          <w:szCs w:val="16"/>
        </w:rPr>
        <w:sectPr w:rsidR="00FB191D" w:rsidSect="00FB191D">
          <w:pgSz w:w="12240" w:h="15840" w:code="1"/>
          <w:pgMar w:top="1440" w:right="1440" w:bottom="1440" w:left="1440" w:header="720" w:footer="576" w:gutter="0"/>
          <w:cols w:space="720"/>
          <w:noEndnote/>
          <w:titlePg/>
          <w:docGrid w:linePitch="299"/>
        </w:sectPr>
      </w:pPr>
    </w:p>
    <w:p w14:paraId="36F7B8BC" w14:textId="77777777" w:rsidR="00A135CF" w:rsidRDefault="00A135CF" w:rsidP="00A135CF">
      <w:pPr>
        <w:pStyle w:val="TT-TableTitle"/>
        <w:tabs>
          <w:tab w:val="clear" w:pos="1152"/>
          <w:tab w:val="left" w:pos="0"/>
        </w:tabs>
        <w:ind w:left="0" w:firstLine="0"/>
      </w:pPr>
      <w:bookmarkStart w:id="1634" w:name="_Toc54774392"/>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34"/>
    </w:p>
    <w:p w14:paraId="5876CAF4" w14:textId="77777777" w:rsidR="00A135CF" w:rsidRDefault="00A135CF" w:rsidP="00FB191D">
      <w:pPr>
        <w:pStyle w:val="PlainText"/>
        <w:rPr>
          <w:sz w:val="16"/>
          <w:szCs w:val="16"/>
        </w:rPr>
      </w:pPr>
    </w:p>
    <w:p w14:paraId="6054D77E"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ab/>
      </w:r>
      <w:r w:rsidR="00A135CF">
        <w:rPr>
          <w:sz w:val="16"/>
          <w:szCs w:val="16"/>
        </w:rPr>
        <w:tab/>
      </w:r>
      <w:r w:rsidRPr="00FB191D">
        <w:rPr>
          <w:sz w:val="16"/>
          <w:szCs w:val="16"/>
        </w:rPr>
        <w:t xml:space="preserve">09:23 Wednesday, December 23, </w:t>
      </w:r>
      <w:proofErr w:type="gramStart"/>
      <w:r w:rsidRPr="00FB191D">
        <w:rPr>
          <w:sz w:val="16"/>
          <w:szCs w:val="16"/>
        </w:rPr>
        <w:t>2015  28</w:t>
      </w:r>
      <w:proofErr w:type="gramEnd"/>
    </w:p>
    <w:p w14:paraId="31DBE959" w14:textId="77777777" w:rsidR="00FB191D" w:rsidRPr="00FB191D" w:rsidRDefault="00FB191D" w:rsidP="00FB191D">
      <w:pPr>
        <w:pStyle w:val="PlainText"/>
        <w:rPr>
          <w:sz w:val="16"/>
          <w:szCs w:val="16"/>
        </w:rPr>
      </w:pPr>
      <w:r w:rsidRPr="00FB191D">
        <w:rPr>
          <w:sz w:val="16"/>
          <w:szCs w:val="16"/>
        </w:rPr>
        <w:t>Supplemental Tables for DRB Members</w:t>
      </w:r>
    </w:p>
    <w:p w14:paraId="5C93B660" w14:textId="77777777" w:rsidR="00FB191D" w:rsidRPr="00FB191D" w:rsidRDefault="00FB191D" w:rsidP="00FB191D">
      <w:pPr>
        <w:pStyle w:val="PlainText"/>
        <w:rPr>
          <w:sz w:val="16"/>
          <w:szCs w:val="16"/>
        </w:rPr>
      </w:pPr>
      <w:r w:rsidRPr="00FB191D">
        <w:rPr>
          <w:sz w:val="16"/>
          <w:szCs w:val="16"/>
        </w:rPr>
        <w:t>After swapping</w:t>
      </w:r>
    </w:p>
    <w:p w14:paraId="29C85FD0" w14:textId="77777777" w:rsidR="00FB191D" w:rsidRPr="00FB191D" w:rsidRDefault="00FB191D" w:rsidP="00FB191D">
      <w:pPr>
        <w:pStyle w:val="PlainText"/>
        <w:rPr>
          <w:sz w:val="16"/>
          <w:szCs w:val="16"/>
        </w:rPr>
      </w:pPr>
      <w:r w:rsidRPr="00FB191D">
        <w:rPr>
          <w:sz w:val="16"/>
          <w:szCs w:val="16"/>
        </w:rPr>
        <w:t>Check creation of indicator variables for CENREG</w:t>
      </w:r>
    </w:p>
    <w:p w14:paraId="0710675D" w14:textId="77777777" w:rsidR="00FB191D" w:rsidRPr="00FB191D" w:rsidRDefault="00FB191D" w:rsidP="00FB191D">
      <w:pPr>
        <w:pStyle w:val="PlainText"/>
        <w:rPr>
          <w:sz w:val="16"/>
          <w:szCs w:val="16"/>
        </w:rPr>
      </w:pPr>
    </w:p>
    <w:p w14:paraId="1B5A0220" w14:textId="77777777" w:rsidR="00FB191D" w:rsidRPr="00FB191D" w:rsidRDefault="00FB191D" w:rsidP="00FB191D">
      <w:pPr>
        <w:pStyle w:val="PlainText"/>
        <w:rPr>
          <w:sz w:val="16"/>
          <w:szCs w:val="16"/>
        </w:rPr>
      </w:pPr>
      <w:r w:rsidRPr="00FB191D">
        <w:rPr>
          <w:sz w:val="16"/>
          <w:szCs w:val="16"/>
        </w:rPr>
        <w:t>The FREQ Procedure</w:t>
      </w:r>
    </w:p>
    <w:p w14:paraId="671046F6" w14:textId="77777777" w:rsidR="00FB191D" w:rsidRPr="00FB191D" w:rsidRDefault="00FB191D" w:rsidP="00FB191D">
      <w:pPr>
        <w:pStyle w:val="PlainText"/>
        <w:rPr>
          <w:sz w:val="16"/>
          <w:szCs w:val="16"/>
        </w:rPr>
      </w:pPr>
    </w:p>
    <w:p w14:paraId="767F3430" w14:textId="77777777" w:rsidR="00FB191D" w:rsidRPr="00FB191D" w:rsidRDefault="00FB191D" w:rsidP="00FB191D">
      <w:pPr>
        <w:pStyle w:val="PlainText"/>
        <w:rPr>
          <w:sz w:val="16"/>
          <w:szCs w:val="16"/>
        </w:rPr>
      </w:pPr>
      <w:r w:rsidRPr="00FB191D">
        <w:rPr>
          <w:sz w:val="16"/>
          <w:szCs w:val="16"/>
        </w:rPr>
        <w:t xml:space="preserve">                                                                                   Cumulative    </w:t>
      </w:r>
      <w:proofErr w:type="spellStart"/>
      <w:r w:rsidRPr="00FB191D">
        <w:rPr>
          <w:sz w:val="16"/>
          <w:szCs w:val="16"/>
        </w:rPr>
        <w:t>Cumulative</w:t>
      </w:r>
      <w:proofErr w:type="spellEnd"/>
    </w:p>
    <w:p w14:paraId="09021A10" w14:textId="77777777" w:rsidR="00FB191D" w:rsidRPr="00FB191D" w:rsidRDefault="00FB191D" w:rsidP="00FB191D">
      <w:pPr>
        <w:pStyle w:val="PlainText"/>
        <w:rPr>
          <w:sz w:val="16"/>
          <w:szCs w:val="16"/>
        </w:rPr>
      </w:pPr>
      <w:r w:rsidRPr="00FB191D">
        <w:rPr>
          <w:sz w:val="16"/>
          <w:szCs w:val="16"/>
        </w:rPr>
        <w:t>CENREG    CENREG_1    CENREG_2    CENREG_3    CENREG_4    Frequency     Percent     Frequency      Percent</w:t>
      </w:r>
    </w:p>
    <w:p w14:paraId="30AE9EC5" w14:textId="77777777" w:rsidR="00FB191D" w:rsidRPr="00FB191D" w:rsidRDefault="00FB191D" w:rsidP="00FB191D">
      <w:pPr>
        <w:pStyle w:val="PlainText"/>
        <w:rPr>
          <w:sz w:val="16"/>
          <w:szCs w:val="16"/>
        </w:rPr>
      </w:pPr>
      <w:r w:rsidRPr="00FB191D">
        <w:rPr>
          <w:sz w:val="16"/>
          <w:szCs w:val="16"/>
        </w:rPr>
        <w:t>-----------------------------------------------------------------------------------------------------------</w:t>
      </w:r>
    </w:p>
    <w:p w14:paraId="360DC5EE" w14:textId="77777777" w:rsidR="00FB191D" w:rsidRPr="00FB191D" w:rsidRDefault="00FB191D" w:rsidP="00FB191D">
      <w:pPr>
        <w:pStyle w:val="PlainText"/>
        <w:rPr>
          <w:sz w:val="16"/>
          <w:szCs w:val="16"/>
        </w:rPr>
      </w:pPr>
      <w:r w:rsidRPr="00FB191D">
        <w:rPr>
          <w:sz w:val="16"/>
          <w:szCs w:val="16"/>
        </w:rPr>
        <w:t xml:space="preserve">     1           1           0           0           0          29       15.93            29        15.93  </w:t>
      </w:r>
    </w:p>
    <w:p w14:paraId="496F178C" w14:textId="77777777" w:rsidR="00FB191D" w:rsidRPr="00FB191D" w:rsidRDefault="00FB191D" w:rsidP="00FB191D">
      <w:pPr>
        <w:pStyle w:val="PlainText"/>
        <w:rPr>
          <w:sz w:val="16"/>
          <w:szCs w:val="16"/>
        </w:rPr>
      </w:pPr>
      <w:r w:rsidRPr="00FB191D">
        <w:rPr>
          <w:sz w:val="16"/>
          <w:szCs w:val="16"/>
        </w:rPr>
        <w:t xml:space="preserve">     2           0           1           0           0          44       24.18            73        40.11  </w:t>
      </w:r>
    </w:p>
    <w:p w14:paraId="45E738C4" w14:textId="77777777" w:rsidR="00FB191D" w:rsidRPr="00FB191D" w:rsidRDefault="00FB191D" w:rsidP="00FB191D">
      <w:pPr>
        <w:pStyle w:val="PlainText"/>
        <w:rPr>
          <w:sz w:val="16"/>
          <w:szCs w:val="16"/>
        </w:rPr>
      </w:pPr>
      <w:r w:rsidRPr="00FB191D">
        <w:rPr>
          <w:sz w:val="16"/>
          <w:szCs w:val="16"/>
        </w:rPr>
        <w:t xml:space="preserve">     3           0           0           1           0          68       37.36           141        77.47  </w:t>
      </w:r>
    </w:p>
    <w:p w14:paraId="5279880D" w14:textId="77777777" w:rsidR="00FB191D" w:rsidRPr="00FB191D" w:rsidRDefault="00FB191D" w:rsidP="00FB191D">
      <w:pPr>
        <w:pStyle w:val="PlainText"/>
        <w:rPr>
          <w:sz w:val="16"/>
          <w:szCs w:val="16"/>
        </w:rPr>
      </w:pPr>
      <w:r w:rsidRPr="00FB191D">
        <w:rPr>
          <w:sz w:val="16"/>
          <w:szCs w:val="16"/>
        </w:rPr>
        <w:t xml:space="preserve">     4           0           0           0           1          41       22.53           182       100.00  </w:t>
      </w:r>
    </w:p>
    <w:p w14:paraId="1B653431" w14:textId="77777777" w:rsidR="00FB191D" w:rsidRDefault="00FB191D" w:rsidP="00FB191D">
      <w:pPr>
        <w:pStyle w:val="PlainText"/>
        <w:rPr>
          <w:sz w:val="16"/>
          <w:szCs w:val="16"/>
        </w:rPr>
        <w:sectPr w:rsidR="00FB191D" w:rsidSect="00FB191D">
          <w:pgSz w:w="15840" w:h="12240" w:orient="landscape" w:code="1"/>
          <w:pgMar w:top="1440" w:right="1440" w:bottom="1440" w:left="1440" w:header="720" w:footer="576" w:gutter="0"/>
          <w:cols w:space="720"/>
          <w:noEndnote/>
          <w:titlePg/>
          <w:docGrid w:linePitch="299"/>
        </w:sectPr>
      </w:pPr>
    </w:p>
    <w:p w14:paraId="148FEAA2" w14:textId="77777777" w:rsidR="00A135CF" w:rsidRDefault="00A135CF" w:rsidP="00A135CF">
      <w:pPr>
        <w:pStyle w:val="TT-TableTitle"/>
        <w:tabs>
          <w:tab w:val="clear" w:pos="1152"/>
          <w:tab w:val="left" w:pos="0"/>
        </w:tabs>
        <w:ind w:left="0" w:firstLine="0"/>
      </w:pPr>
      <w:bookmarkStart w:id="1635" w:name="_Toc54774393"/>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35"/>
    </w:p>
    <w:p w14:paraId="7029107B" w14:textId="77777777" w:rsidR="00A135CF" w:rsidRDefault="00A135CF" w:rsidP="00FB191D">
      <w:pPr>
        <w:pStyle w:val="PlainText"/>
        <w:rPr>
          <w:sz w:val="16"/>
          <w:szCs w:val="16"/>
        </w:rPr>
      </w:pPr>
    </w:p>
    <w:p w14:paraId="726A3165"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2015  29</w:t>
      </w:r>
      <w:proofErr w:type="gramEnd"/>
    </w:p>
    <w:p w14:paraId="6EF5F37D" w14:textId="77777777" w:rsidR="00FB191D" w:rsidRPr="00FB191D" w:rsidRDefault="00FB191D" w:rsidP="00FB191D">
      <w:pPr>
        <w:pStyle w:val="PlainText"/>
        <w:rPr>
          <w:sz w:val="16"/>
          <w:szCs w:val="16"/>
        </w:rPr>
      </w:pPr>
      <w:r w:rsidRPr="00FB191D">
        <w:rPr>
          <w:sz w:val="16"/>
          <w:szCs w:val="16"/>
        </w:rPr>
        <w:t>Supplemental Tables for DRB Members</w:t>
      </w:r>
    </w:p>
    <w:p w14:paraId="6C8AEFBA" w14:textId="77777777" w:rsidR="00FB191D" w:rsidRPr="00FB191D" w:rsidRDefault="00FB191D" w:rsidP="00FB191D">
      <w:pPr>
        <w:pStyle w:val="PlainText"/>
        <w:rPr>
          <w:sz w:val="16"/>
          <w:szCs w:val="16"/>
        </w:rPr>
      </w:pPr>
      <w:r w:rsidRPr="00FB191D">
        <w:rPr>
          <w:sz w:val="16"/>
          <w:szCs w:val="16"/>
        </w:rPr>
        <w:t>After swapping</w:t>
      </w:r>
    </w:p>
    <w:p w14:paraId="291BB360" w14:textId="77777777" w:rsidR="00FB191D" w:rsidRPr="00FB191D" w:rsidRDefault="00FB191D" w:rsidP="00FB191D">
      <w:pPr>
        <w:pStyle w:val="PlainText"/>
        <w:rPr>
          <w:sz w:val="16"/>
          <w:szCs w:val="16"/>
        </w:rPr>
      </w:pPr>
      <w:r w:rsidRPr="00FB191D">
        <w:rPr>
          <w:sz w:val="16"/>
          <w:szCs w:val="16"/>
        </w:rPr>
        <w:t>Check creation of indicator variables for GENDER</w:t>
      </w:r>
    </w:p>
    <w:p w14:paraId="26BD26A5" w14:textId="77777777" w:rsidR="00FB191D" w:rsidRPr="00FB191D" w:rsidRDefault="00FB191D" w:rsidP="00FB191D">
      <w:pPr>
        <w:pStyle w:val="PlainText"/>
        <w:rPr>
          <w:sz w:val="16"/>
          <w:szCs w:val="16"/>
        </w:rPr>
      </w:pPr>
    </w:p>
    <w:p w14:paraId="41804755" w14:textId="77777777" w:rsidR="00FB191D" w:rsidRPr="00FB191D" w:rsidRDefault="00FB191D" w:rsidP="00FB191D">
      <w:pPr>
        <w:pStyle w:val="PlainText"/>
        <w:rPr>
          <w:sz w:val="16"/>
          <w:szCs w:val="16"/>
        </w:rPr>
      </w:pPr>
      <w:r w:rsidRPr="00FB191D">
        <w:rPr>
          <w:sz w:val="16"/>
          <w:szCs w:val="16"/>
        </w:rPr>
        <w:t>The FREQ Procedure</w:t>
      </w:r>
    </w:p>
    <w:p w14:paraId="713D54FA" w14:textId="77777777" w:rsidR="00FB191D" w:rsidRPr="00FB191D" w:rsidRDefault="00FB191D" w:rsidP="00FB191D">
      <w:pPr>
        <w:pStyle w:val="PlainText"/>
        <w:rPr>
          <w:sz w:val="16"/>
          <w:szCs w:val="16"/>
        </w:rPr>
      </w:pPr>
    </w:p>
    <w:p w14:paraId="58F1F780" w14:textId="77777777" w:rsidR="00FB191D" w:rsidRPr="00FB191D" w:rsidRDefault="00FB191D" w:rsidP="00FB191D">
      <w:pPr>
        <w:pStyle w:val="PlainText"/>
        <w:rPr>
          <w:sz w:val="16"/>
          <w:szCs w:val="16"/>
        </w:rPr>
      </w:pPr>
      <w:r w:rsidRPr="00FB191D">
        <w:rPr>
          <w:sz w:val="16"/>
          <w:szCs w:val="16"/>
        </w:rPr>
        <w:t xml:space="preserve">                                                           Cumulative    </w:t>
      </w:r>
      <w:proofErr w:type="spellStart"/>
      <w:r w:rsidRPr="00FB191D">
        <w:rPr>
          <w:sz w:val="16"/>
          <w:szCs w:val="16"/>
        </w:rPr>
        <w:t>Cumulative</w:t>
      </w:r>
      <w:proofErr w:type="spellEnd"/>
    </w:p>
    <w:p w14:paraId="55B0CCEE" w14:textId="77777777" w:rsidR="00FB191D" w:rsidRPr="00FB191D" w:rsidRDefault="00FB191D" w:rsidP="00FB191D">
      <w:pPr>
        <w:pStyle w:val="PlainText"/>
        <w:rPr>
          <w:sz w:val="16"/>
          <w:szCs w:val="16"/>
        </w:rPr>
      </w:pPr>
      <w:r w:rsidRPr="00FB191D">
        <w:rPr>
          <w:sz w:val="16"/>
          <w:szCs w:val="16"/>
        </w:rPr>
        <w:t>GENDER    GENDER_1    GENDER_2    Frequency     Percent     Frequency      Percent</w:t>
      </w:r>
    </w:p>
    <w:p w14:paraId="7AB2A1B8" w14:textId="77777777" w:rsidR="00FB191D" w:rsidRPr="00FB191D" w:rsidRDefault="00FB191D" w:rsidP="00FB191D">
      <w:pPr>
        <w:pStyle w:val="PlainText"/>
        <w:rPr>
          <w:sz w:val="16"/>
          <w:szCs w:val="16"/>
        </w:rPr>
      </w:pPr>
      <w:r w:rsidRPr="00FB191D">
        <w:rPr>
          <w:sz w:val="16"/>
          <w:szCs w:val="16"/>
        </w:rPr>
        <w:t>-----------------------------------------------------------------------------------</w:t>
      </w:r>
    </w:p>
    <w:p w14:paraId="31F31930" w14:textId="77777777" w:rsidR="00FB191D" w:rsidRPr="00FB191D" w:rsidRDefault="00FB191D" w:rsidP="00FB191D">
      <w:pPr>
        <w:pStyle w:val="PlainText"/>
        <w:rPr>
          <w:sz w:val="16"/>
          <w:szCs w:val="16"/>
        </w:rPr>
      </w:pPr>
      <w:r w:rsidRPr="00FB191D">
        <w:rPr>
          <w:sz w:val="16"/>
          <w:szCs w:val="16"/>
        </w:rPr>
        <w:t xml:space="preserve">     1           1           0         168       92.31           168        92.31  </w:t>
      </w:r>
    </w:p>
    <w:p w14:paraId="561A1E54" w14:textId="77777777" w:rsidR="00FB191D" w:rsidRPr="00FB191D" w:rsidRDefault="00FB191D" w:rsidP="00FB191D">
      <w:pPr>
        <w:pStyle w:val="PlainText"/>
        <w:rPr>
          <w:sz w:val="16"/>
          <w:szCs w:val="16"/>
        </w:rPr>
      </w:pPr>
      <w:r w:rsidRPr="00FB191D">
        <w:rPr>
          <w:sz w:val="16"/>
          <w:szCs w:val="16"/>
        </w:rPr>
        <w:t xml:space="preserve">     2           0           1          14        7.69           182       100.00  </w:t>
      </w:r>
    </w:p>
    <w:p w14:paraId="430A58D4" w14:textId="77777777" w:rsidR="00A135CF" w:rsidRDefault="00FB191D" w:rsidP="00A135CF">
      <w:pPr>
        <w:pStyle w:val="TT-TableTitle"/>
        <w:tabs>
          <w:tab w:val="clear" w:pos="1152"/>
          <w:tab w:val="left" w:pos="0"/>
        </w:tabs>
        <w:ind w:left="0" w:firstLine="0"/>
      </w:pPr>
      <w:r w:rsidRPr="00FB191D">
        <w:rPr>
          <w:sz w:val="16"/>
          <w:szCs w:val="16"/>
        </w:rPr>
        <w:br w:type="page"/>
      </w:r>
      <w:bookmarkStart w:id="1636" w:name="_Toc54774394"/>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36"/>
    </w:p>
    <w:p w14:paraId="7EFE8E76" w14:textId="77777777" w:rsidR="00A135CF" w:rsidRDefault="00A135CF" w:rsidP="00FB191D">
      <w:pPr>
        <w:pStyle w:val="PlainText"/>
        <w:rPr>
          <w:sz w:val="16"/>
          <w:szCs w:val="16"/>
        </w:rPr>
      </w:pPr>
    </w:p>
    <w:p w14:paraId="06AC2FB8"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2015  30</w:t>
      </w:r>
      <w:proofErr w:type="gramEnd"/>
    </w:p>
    <w:p w14:paraId="16AF5A39" w14:textId="77777777" w:rsidR="00FB191D" w:rsidRPr="00FB191D" w:rsidRDefault="00FB191D" w:rsidP="00FB191D">
      <w:pPr>
        <w:pStyle w:val="PlainText"/>
        <w:rPr>
          <w:sz w:val="16"/>
          <w:szCs w:val="16"/>
        </w:rPr>
      </w:pPr>
      <w:r w:rsidRPr="00FB191D">
        <w:rPr>
          <w:sz w:val="16"/>
          <w:szCs w:val="16"/>
        </w:rPr>
        <w:t>Supplemental Tables for DRB Members</w:t>
      </w:r>
    </w:p>
    <w:p w14:paraId="6024EEE8" w14:textId="77777777" w:rsidR="00FB191D" w:rsidRPr="00FB191D" w:rsidRDefault="00FB191D" w:rsidP="00FB191D">
      <w:pPr>
        <w:pStyle w:val="PlainText"/>
        <w:rPr>
          <w:sz w:val="16"/>
          <w:szCs w:val="16"/>
        </w:rPr>
      </w:pPr>
      <w:r w:rsidRPr="00FB191D">
        <w:rPr>
          <w:sz w:val="16"/>
          <w:szCs w:val="16"/>
        </w:rPr>
        <w:t>Unweighted Measures of Association in Swapping Variables and Key Output Variables</w:t>
      </w:r>
    </w:p>
    <w:p w14:paraId="03EE2EF3" w14:textId="77777777" w:rsidR="00FB191D" w:rsidRPr="00FB191D" w:rsidRDefault="00FB191D" w:rsidP="00FB191D">
      <w:pPr>
        <w:pStyle w:val="PlainText"/>
        <w:rPr>
          <w:sz w:val="16"/>
          <w:szCs w:val="16"/>
        </w:rPr>
      </w:pPr>
      <w:r w:rsidRPr="00FB191D">
        <w:rPr>
          <w:sz w:val="16"/>
          <w:szCs w:val="16"/>
        </w:rPr>
        <w:t xml:space="preserve">Where </w:t>
      </w:r>
      <w:proofErr w:type="gramStart"/>
      <w:r w:rsidRPr="00FB191D">
        <w:rPr>
          <w:sz w:val="16"/>
          <w:szCs w:val="16"/>
        </w:rPr>
        <w:t>r(</w:t>
      </w:r>
      <w:proofErr w:type="gramEnd"/>
      <w:r w:rsidRPr="00FB191D">
        <w:rPr>
          <w:sz w:val="16"/>
          <w:szCs w:val="16"/>
        </w:rPr>
        <w:t>before)-r(after) is not 0</w:t>
      </w:r>
    </w:p>
    <w:p w14:paraId="638BCCA2" w14:textId="77777777" w:rsidR="00FB191D" w:rsidRPr="00FB191D" w:rsidRDefault="00FB191D" w:rsidP="00FB191D">
      <w:pPr>
        <w:pStyle w:val="PlainText"/>
        <w:rPr>
          <w:sz w:val="16"/>
          <w:szCs w:val="16"/>
        </w:rPr>
      </w:pPr>
    </w:p>
    <w:p w14:paraId="05365113" w14:textId="77777777" w:rsidR="00FB191D" w:rsidRPr="00FB191D" w:rsidRDefault="00FB191D" w:rsidP="00FB191D">
      <w:pPr>
        <w:pStyle w:val="PlainText"/>
        <w:rPr>
          <w:sz w:val="16"/>
          <w:szCs w:val="16"/>
        </w:rPr>
      </w:pPr>
      <w:r w:rsidRPr="00FB191D">
        <w:rPr>
          <w:sz w:val="16"/>
          <w:szCs w:val="16"/>
        </w:rPr>
        <w:t xml:space="preserve">Variable     </w:t>
      </w:r>
      <w:proofErr w:type="spellStart"/>
      <w:r w:rsidRPr="00FB191D">
        <w:rPr>
          <w:sz w:val="16"/>
          <w:szCs w:val="16"/>
        </w:rPr>
        <w:t>Variable</w:t>
      </w:r>
      <w:proofErr w:type="spellEnd"/>
      <w:r w:rsidRPr="00FB191D">
        <w:rPr>
          <w:sz w:val="16"/>
          <w:szCs w:val="16"/>
        </w:rPr>
        <w:t xml:space="preserve">       Unweighted         </w:t>
      </w:r>
      <w:proofErr w:type="spellStart"/>
      <w:r w:rsidRPr="00FB191D">
        <w:rPr>
          <w:sz w:val="16"/>
          <w:szCs w:val="16"/>
        </w:rPr>
        <w:t>Unweighted</w:t>
      </w:r>
      <w:proofErr w:type="spellEnd"/>
    </w:p>
    <w:p w14:paraId="0FD100CD" w14:textId="77777777" w:rsidR="00FB191D" w:rsidRPr="00FB191D" w:rsidRDefault="00FB191D" w:rsidP="00FB191D">
      <w:pPr>
        <w:pStyle w:val="PlainText"/>
        <w:rPr>
          <w:sz w:val="16"/>
          <w:szCs w:val="16"/>
        </w:rPr>
      </w:pPr>
      <w:r w:rsidRPr="00FB191D">
        <w:rPr>
          <w:sz w:val="16"/>
          <w:szCs w:val="16"/>
        </w:rPr>
        <w:t xml:space="preserve">1            2            </w:t>
      </w:r>
      <w:proofErr w:type="gramStart"/>
      <w:r w:rsidRPr="00FB191D">
        <w:rPr>
          <w:sz w:val="16"/>
          <w:szCs w:val="16"/>
        </w:rPr>
        <w:t>Before</w:t>
      </w:r>
      <w:proofErr w:type="gramEnd"/>
      <w:r w:rsidRPr="00FB191D">
        <w:rPr>
          <w:sz w:val="16"/>
          <w:szCs w:val="16"/>
        </w:rPr>
        <w:t xml:space="preserve"> Swapping    After Swapping</w:t>
      </w:r>
    </w:p>
    <w:p w14:paraId="6018631B" w14:textId="77777777" w:rsidR="00FB191D" w:rsidRPr="00FB191D" w:rsidRDefault="00FB191D" w:rsidP="00FB191D">
      <w:pPr>
        <w:pStyle w:val="PlainText"/>
        <w:rPr>
          <w:sz w:val="16"/>
          <w:szCs w:val="16"/>
        </w:rPr>
      </w:pPr>
    </w:p>
    <w:p w14:paraId="229EEA36" w14:textId="77777777" w:rsidR="00FB191D" w:rsidRPr="00FB191D" w:rsidRDefault="00FB191D" w:rsidP="00FB191D">
      <w:pPr>
        <w:pStyle w:val="PlainText"/>
        <w:rPr>
          <w:sz w:val="16"/>
          <w:szCs w:val="16"/>
        </w:rPr>
      </w:pPr>
      <w:r w:rsidRPr="00FB191D">
        <w:rPr>
          <w:sz w:val="16"/>
          <w:szCs w:val="16"/>
        </w:rPr>
        <w:t xml:space="preserve">BIB1201_1    DAGE            -0.00218           -0.02855   </w:t>
      </w:r>
    </w:p>
    <w:p w14:paraId="458BE692" w14:textId="77777777" w:rsidR="00FB191D" w:rsidRPr="00FB191D" w:rsidRDefault="00FB191D" w:rsidP="00FB191D">
      <w:pPr>
        <w:pStyle w:val="PlainText"/>
        <w:rPr>
          <w:sz w:val="16"/>
          <w:szCs w:val="16"/>
        </w:rPr>
      </w:pPr>
      <w:r w:rsidRPr="00FB191D">
        <w:rPr>
          <w:sz w:val="16"/>
          <w:szCs w:val="16"/>
        </w:rPr>
        <w:t xml:space="preserve">BIC0501_1    DAGE            -0.13292           -0.05801   </w:t>
      </w:r>
    </w:p>
    <w:p w14:paraId="2319376C" w14:textId="77777777" w:rsidR="00FB191D" w:rsidRPr="00FB191D" w:rsidRDefault="00FB191D" w:rsidP="00FB191D">
      <w:pPr>
        <w:pStyle w:val="PlainText"/>
        <w:rPr>
          <w:sz w:val="16"/>
          <w:szCs w:val="16"/>
        </w:rPr>
      </w:pPr>
      <w:r w:rsidRPr="00FB191D">
        <w:rPr>
          <w:sz w:val="16"/>
          <w:szCs w:val="16"/>
        </w:rPr>
        <w:t xml:space="preserve">BID0101_1    DAGE             0.07806            0.09919   </w:t>
      </w:r>
    </w:p>
    <w:p w14:paraId="196FEF8C" w14:textId="77777777" w:rsidR="00FB191D" w:rsidRPr="00FB191D" w:rsidRDefault="00FB191D" w:rsidP="00FB191D">
      <w:pPr>
        <w:pStyle w:val="PlainText"/>
        <w:rPr>
          <w:sz w:val="16"/>
          <w:szCs w:val="16"/>
        </w:rPr>
      </w:pPr>
      <w:r w:rsidRPr="00FB191D">
        <w:rPr>
          <w:sz w:val="16"/>
          <w:szCs w:val="16"/>
        </w:rPr>
        <w:t xml:space="preserve">BIE0601_1    DAGE            -0.00729           -0.00463   </w:t>
      </w:r>
    </w:p>
    <w:p w14:paraId="76458202" w14:textId="77777777" w:rsidR="00FB191D" w:rsidRPr="00FB191D" w:rsidRDefault="00FB191D" w:rsidP="00FB191D">
      <w:pPr>
        <w:pStyle w:val="PlainText"/>
        <w:rPr>
          <w:sz w:val="16"/>
          <w:szCs w:val="16"/>
        </w:rPr>
      </w:pPr>
      <w:r w:rsidRPr="00FB191D">
        <w:rPr>
          <w:sz w:val="16"/>
          <w:szCs w:val="16"/>
        </w:rPr>
        <w:t xml:space="preserve">BIE0601_2    DAGE            -0.21793           -0.26059   </w:t>
      </w:r>
    </w:p>
    <w:p w14:paraId="639970C0" w14:textId="77777777" w:rsidR="00FB191D" w:rsidRPr="00FB191D" w:rsidRDefault="00FB191D" w:rsidP="00FB191D">
      <w:pPr>
        <w:pStyle w:val="PlainText"/>
        <w:rPr>
          <w:sz w:val="16"/>
          <w:szCs w:val="16"/>
        </w:rPr>
      </w:pPr>
      <w:r w:rsidRPr="00FB191D">
        <w:rPr>
          <w:sz w:val="16"/>
          <w:szCs w:val="16"/>
        </w:rPr>
        <w:t xml:space="preserve">BIE0601_3    DAGE             0.16769            0.11921   </w:t>
      </w:r>
    </w:p>
    <w:p w14:paraId="1087507E" w14:textId="77777777" w:rsidR="00FB191D" w:rsidRPr="00FB191D" w:rsidRDefault="00FB191D" w:rsidP="00FB191D">
      <w:pPr>
        <w:pStyle w:val="PlainText"/>
        <w:rPr>
          <w:sz w:val="16"/>
          <w:szCs w:val="16"/>
        </w:rPr>
      </w:pPr>
      <w:r w:rsidRPr="00FB191D">
        <w:rPr>
          <w:sz w:val="16"/>
          <w:szCs w:val="16"/>
        </w:rPr>
        <w:t xml:space="preserve">BIE0601_4    DAGE             0.05084            0.13763   </w:t>
      </w:r>
    </w:p>
    <w:p w14:paraId="3227A3FA" w14:textId="77777777" w:rsidR="00FB191D" w:rsidRPr="00FB191D" w:rsidRDefault="00FB191D" w:rsidP="00FB191D">
      <w:pPr>
        <w:pStyle w:val="PlainText"/>
        <w:rPr>
          <w:sz w:val="16"/>
          <w:szCs w:val="16"/>
        </w:rPr>
      </w:pPr>
      <w:r w:rsidRPr="00FB191D">
        <w:rPr>
          <w:sz w:val="16"/>
          <w:szCs w:val="16"/>
        </w:rPr>
        <w:t xml:space="preserve">BIE0601_5    DAGE             0.11520            0.15029   </w:t>
      </w:r>
    </w:p>
    <w:p w14:paraId="35CA7C1F" w14:textId="77777777" w:rsidR="00FB191D" w:rsidRPr="00FB191D" w:rsidRDefault="00FB191D" w:rsidP="00FB191D">
      <w:pPr>
        <w:pStyle w:val="PlainText"/>
        <w:rPr>
          <w:sz w:val="16"/>
          <w:szCs w:val="16"/>
        </w:rPr>
      </w:pPr>
      <w:r w:rsidRPr="00FB191D">
        <w:rPr>
          <w:sz w:val="16"/>
          <w:szCs w:val="16"/>
        </w:rPr>
        <w:t xml:space="preserve">CENREG_1     DAGE            -0.10601           -0.10931   </w:t>
      </w:r>
    </w:p>
    <w:p w14:paraId="340883FC" w14:textId="77777777" w:rsidR="00FB191D" w:rsidRPr="00FB191D" w:rsidRDefault="00FB191D" w:rsidP="00FB191D">
      <w:pPr>
        <w:pStyle w:val="PlainText"/>
        <w:rPr>
          <w:sz w:val="16"/>
          <w:szCs w:val="16"/>
        </w:rPr>
      </w:pPr>
      <w:r w:rsidRPr="00FB191D">
        <w:rPr>
          <w:sz w:val="16"/>
          <w:szCs w:val="16"/>
        </w:rPr>
        <w:t xml:space="preserve">CENREG_3     DAGE             0.05490            0.07734   </w:t>
      </w:r>
    </w:p>
    <w:p w14:paraId="45BC2267" w14:textId="77777777" w:rsidR="00FB191D" w:rsidRPr="00FB191D" w:rsidRDefault="00FB191D" w:rsidP="00FB191D">
      <w:pPr>
        <w:pStyle w:val="PlainText"/>
        <w:rPr>
          <w:sz w:val="16"/>
          <w:szCs w:val="16"/>
        </w:rPr>
      </w:pPr>
      <w:r w:rsidRPr="00FB191D">
        <w:rPr>
          <w:sz w:val="16"/>
          <w:szCs w:val="16"/>
        </w:rPr>
        <w:t xml:space="preserve">CENREG_4     DAGE             0.07954            0.05644   </w:t>
      </w:r>
    </w:p>
    <w:p w14:paraId="5D80AAAC" w14:textId="77777777" w:rsidR="00FB191D" w:rsidRPr="00FB191D" w:rsidRDefault="00FB191D" w:rsidP="00FB191D">
      <w:pPr>
        <w:pStyle w:val="PlainText"/>
        <w:rPr>
          <w:sz w:val="16"/>
          <w:szCs w:val="16"/>
        </w:rPr>
      </w:pPr>
      <w:r w:rsidRPr="00FB191D">
        <w:rPr>
          <w:sz w:val="16"/>
          <w:szCs w:val="16"/>
        </w:rPr>
        <w:t xml:space="preserve">DAGE         DIC0401          0.37930            0.35435   </w:t>
      </w:r>
    </w:p>
    <w:p w14:paraId="2C207FD9" w14:textId="77777777" w:rsidR="00FB191D" w:rsidRPr="00FB191D" w:rsidRDefault="00FB191D" w:rsidP="00FB191D">
      <w:pPr>
        <w:pStyle w:val="PlainText"/>
        <w:rPr>
          <w:sz w:val="16"/>
          <w:szCs w:val="16"/>
        </w:rPr>
      </w:pPr>
      <w:r w:rsidRPr="00FB191D">
        <w:rPr>
          <w:sz w:val="16"/>
          <w:szCs w:val="16"/>
        </w:rPr>
        <w:t xml:space="preserve">DAGE         EDUC_DET         0.08507            0.09775   </w:t>
      </w:r>
    </w:p>
    <w:p w14:paraId="75D568DE" w14:textId="77777777" w:rsidR="00FB191D" w:rsidRPr="00FB191D" w:rsidRDefault="00FB191D" w:rsidP="00FB191D">
      <w:pPr>
        <w:pStyle w:val="PlainText"/>
        <w:rPr>
          <w:sz w:val="16"/>
          <w:szCs w:val="16"/>
        </w:rPr>
      </w:pPr>
      <w:r w:rsidRPr="00FB191D">
        <w:rPr>
          <w:sz w:val="16"/>
          <w:szCs w:val="16"/>
        </w:rPr>
        <w:t xml:space="preserve">DAGE         GENDER_1         0.02455            0.02002   </w:t>
      </w:r>
    </w:p>
    <w:p w14:paraId="1724FFF7" w14:textId="77777777" w:rsidR="00FB191D" w:rsidRPr="00FB191D" w:rsidRDefault="00FB191D" w:rsidP="00FB191D">
      <w:pPr>
        <w:pStyle w:val="PlainText"/>
        <w:rPr>
          <w:sz w:val="16"/>
          <w:szCs w:val="16"/>
        </w:rPr>
      </w:pPr>
      <w:r w:rsidRPr="00FB191D">
        <w:rPr>
          <w:sz w:val="16"/>
          <w:szCs w:val="16"/>
        </w:rPr>
        <w:t xml:space="preserve">DAGE3        BIC0501_1       -0.14809           -0.08907   </w:t>
      </w:r>
    </w:p>
    <w:p w14:paraId="017C6F31" w14:textId="77777777" w:rsidR="00FB191D" w:rsidRPr="00FB191D" w:rsidRDefault="00FB191D" w:rsidP="00FB191D">
      <w:pPr>
        <w:pStyle w:val="PlainText"/>
        <w:rPr>
          <w:sz w:val="16"/>
          <w:szCs w:val="16"/>
        </w:rPr>
      </w:pPr>
      <w:r w:rsidRPr="00FB191D">
        <w:rPr>
          <w:sz w:val="16"/>
          <w:szCs w:val="16"/>
        </w:rPr>
        <w:t xml:space="preserve">DAGE3        BID0101_1        0.11135            0.13251   </w:t>
      </w:r>
    </w:p>
    <w:p w14:paraId="1DC250B8" w14:textId="77777777" w:rsidR="00FB191D" w:rsidRPr="00FB191D" w:rsidRDefault="00FB191D" w:rsidP="00FB191D">
      <w:pPr>
        <w:pStyle w:val="PlainText"/>
        <w:rPr>
          <w:sz w:val="16"/>
          <w:szCs w:val="16"/>
        </w:rPr>
      </w:pPr>
      <w:r w:rsidRPr="00FB191D">
        <w:rPr>
          <w:sz w:val="16"/>
          <w:szCs w:val="16"/>
        </w:rPr>
        <w:t xml:space="preserve">DAGE3        BIE0601_1        0.00631            0.02758   </w:t>
      </w:r>
    </w:p>
    <w:p w14:paraId="429F52E0" w14:textId="77777777" w:rsidR="00FB191D" w:rsidRPr="00FB191D" w:rsidRDefault="00FB191D" w:rsidP="00FB191D">
      <w:pPr>
        <w:pStyle w:val="PlainText"/>
        <w:rPr>
          <w:sz w:val="16"/>
          <w:szCs w:val="16"/>
        </w:rPr>
      </w:pPr>
      <w:r w:rsidRPr="00FB191D">
        <w:rPr>
          <w:sz w:val="16"/>
          <w:szCs w:val="16"/>
        </w:rPr>
        <w:t xml:space="preserve">DAGE3        BIE0601_2       -0.18069           -0.22089   </w:t>
      </w:r>
    </w:p>
    <w:p w14:paraId="753B2AE9" w14:textId="77777777" w:rsidR="00FB191D" w:rsidRPr="00FB191D" w:rsidRDefault="00FB191D" w:rsidP="00FB191D">
      <w:pPr>
        <w:pStyle w:val="PlainText"/>
        <w:rPr>
          <w:sz w:val="16"/>
          <w:szCs w:val="16"/>
        </w:rPr>
      </w:pPr>
      <w:r w:rsidRPr="00FB191D">
        <w:rPr>
          <w:sz w:val="16"/>
          <w:szCs w:val="16"/>
        </w:rPr>
        <w:t xml:space="preserve">DAGE3        BIE0601_3        0.11538            0.06181   </w:t>
      </w:r>
    </w:p>
    <w:p w14:paraId="79EA1265" w14:textId="77777777" w:rsidR="00FB191D" w:rsidRPr="00FB191D" w:rsidRDefault="00FB191D" w:rsidP="00FB191D">
      <w:pPr>
        <w:pStyle w:val="PlainText"/>
        <w:rPr>
          <w:sz w:val="16"/>
          <w:szCs w:val="16"/>
        </w:rPr>
      </w:pPr>
      <w:r w:rsidRPr="00FB191D">
        <w:rPr>
          <w:sz w:val="16"/>
          <w:szCs w:val="16"/>
        </w:rPr>
        <w:t xml:space="preserve">DAGE3        BIE0601_4        0.05535            0.11714   </w:t>
      </w:r>
    </w:p>
    <w:p w14:paraId="23D0A04F" w14:textId="77777777" w:rsidR="00FB191D" w:rsidRPr="00FB191D" w:rsidRDefault="00FB191D" w:rsidP="00FB191D">
      <w:pPr>
        <w:pStyle w:val="PlainText"/>
        <w:rPr>
          <w:sz w:val="16"/>
          <w:szCs w:val="16"/>
        </w:rPr>
      </w:pPr>
      <w:r w:rsidRPr="00FB191D">
        <w:rPr>
          <w:sz w:val="16"/>
          <w:szCs w:val="16"/>
        </w:rPr>
        <w:t xml:space="preserve">DAGE3        BIE0601_5        0.09113            0.12628   </w:t>
      </w:r>
    </w:p>
    <w:p w14:paraId="15A2B4AB" w14:textId="77777777" w:rsidR="00FB191D" w:rsidRPr="00FB191D" w:rsidRDefault="00FB191D" w:rsidP="00FB191D">
      <w:pPr>
        <w:pStyle w:val="PlainText"/>
        <w:rPr>
          <w:sz w:val="16"/>
          <w:szCs w:val="16"/>
        </w:rPr>
      </w:pPr>
      <w:r w:rsidRPr="00FB191D">
        <w:rPr>
          <w:sz w:val="16"/>
          <w:szCs w:val="16"/>
        </w:rPr>
        <w:t xml:space="preserve">DAGE3        CENREG_3         0.01778            0.03776   </w:t>
      </w:r>
    </w:p>
    <w:p w14:paraId="1DF9BFEB" w14:textId="77777777" w:rsidR="00FB191D" w:rsidRPr="00FB191D" w:rsidRDefault="00FB191D" w:rsidP="00FB191D">
      <w:pPr>
        <w:pStyle w:val="PlainText"/>
        <w:rPr>
          <w:sz w:val="16"/>
          <w:szCs w:val="16"/>
        </w:rPr>
      </w:pPr>
      <w:r w:rsidRPr="00FB191D">
        <w:rPr>
          <w:sz w:val="16"/>
          <w:szCs w:val="16"/>
        </w:rPr>
        <w:t xml:space="preserve">DAGE3        CENREG_4         0.04677            0.02364   </w:t>
      </w:r>
    </w:p>
    <w:p w14:paraId="11444BE7" w14:textId="77777777" w:rsidR="00FB191D" w:rsidRPr="00FB191D" w:rsidRDefault="00FB191D" w:rsidP="00FB191D">
      <w:pPr>
        <w:pStyle w:val="PlainText"/>
        <w:rPr>
          <w:sz w:val="16"/>
          <w:szCs w:val="16"/>
        </w:rPr>
      </w:pPr>
      <w:r w:rsidRPr="00FB191D">
        <w:rPr>
          <w:sz w:val="16"/>
          <w:szCs w:val="16"/>
        </w:rPr>
        <w:t xml:space="preserve">DAGE3        DIC0401          0.32468            0.31442   </w:t>
      </w:r>
    </w:p>
    <w:p w14:paraId="042092DF" w14:textId="77777777" w:rsidR="00FB191D" w:rsidRPr="00FB191D" w:rsidRDefault="00FB191D" w:rsidP="00FB191D">
      <w:pPr>
        <w:pStyle w:val="PlainText"/>
        <w:rPr>
          <w:sz w:val="16"/>
          <w:szCs w:val="16"/>
        </w:rPr>
      </w:pPr>
      <w:r w:rsidRPr="00FB191D">
        <w:rPr>
          <w:sz w:val="16"/>
          <w:szCs w:val="16"/>
        </w:rPr>
        <w:t xml:space="preserve">DAGE3        EDUC_DET         0.06754            0.07699   </w:t>
      </w:r>
    </w:p>
    <w:p w14:paraId="70AF2018" w14:textId="77777777" w:rsidR="00FB191D" w:rsidRPr="00FB191D" w:rsidRDefault="00FB191D" w:rsidP="00FB191D">
      <w:pPr>
        <w:pStyle w:val="PlainText"/>
        <w:rPr>
          <w:sz w:val="16"/>
          <w:szCs w:val="16"/>
        </w:rPr>
      </w:pPr>
      <w:r w:rsidRPr="00FB191D">
        <w:rPr>
          <w:sz w:val="16"/>
          <w:szCs w:val="16"/>
        </w:rPr>
        <w:t xml:space="preserve">DAGE3        GENDER_1         0.03069           -0.00558   </w:t>
      </w:r>
    </w:p>
    <w:p w14:paraId="096F2392" w14:textId="77777777" w:rsidR="00FB191D" w:rsidRPr="00FB191D" w:rsidRDefault="00FB191D" w:rsidP="00FB191D">
      <w:pPr>
        <w:pStyle w:val="PlainText"/>
        <w:rPr>
          <w:sz w:val="16"/>
          <w:szCs w:val="16"/>
        </w:rPr>
      </w:pPr>
      <w:r w:rsidRPr="00FB191D">
        <w:rPr>
          <w:sz w:val="16"/>
          <w:szCs w:val="16"/>
        </w:rPr>
        <w:t xml:space="preserve">DAGE3        SCORE           -0.08039           -0.06238   </w:t>
      </w:r>
    </w:p>
    <w:p w14:paraId="07B44C6B" w14:textId="77777777" w:rsidR="00FB191D" w:rsidRPr="00FB191D" w:rsidRDefault="00FB191D" w:rsidP="00FB191D">
      <w:pPr>
        <w:pStyle w:val="PlainText"/>
        <w:rPr>
          <w:sz w:val="16"/>
          <w:szCs w:val="16"/>
        </w:rPr>
      </w:pPr>
      <w:r w:rsidRPr="00FB191D">
        <w:rPr>
          <w:sz w:val="16"/>
          <w:szCs w:val="16"/>
        </w:rPr>
        <w:t xml:space="preserve">SCORE        DAGE            -0.10646           -0.08055   </w:t>
      </w:r>
    </w:p>
    <w:p w14:paraId="2AE45713" w14:textId="77777777" w:rsidR="00FB191D" w:rsidRPr="00FB191D" w:rsidRDefault="00FB191D" w:rsidP="00FB191D">
      <w:pPr>
        <w:pStyle w:val="PlainText"/>
        <w:rPr>
          <w:sz w:val="16"/>
          <w:szCs w:val="16"/>
        </w:rPr>
      </w:pPr>
      <w:r w:rsidRPr="00FB191D">
        <w:rPr>
          <w:sz w:val="16"/>
          <w:szCs w:val="16"/>
        </w:rPr>
        <w:t xml:space="preserve"> </w:t>
      </w:r>
    </w:p>
    <w:p w14:paraId="14ED4235" w14:textId="77777777" w:rsidR="00FB191D" w:rsidRPr="00FB191D" w:rsidRDefault="00FB191D" w:rsidP="00FB191D">
      <w:pPr>
        <w:pStyle w:val="PlainText"/>
        <w:rPr>
          <w:sz w:val="16"/>
          <w:szCs w:val="16"/>
        </w:rPr>
      </w:pPr>
      <w:r w:rsidRPr="00FB191D">
        <w:rPr>
          <w:sz w:val="16"/>
          <w:szCs w:val="16"/>
        </w:rPr>
        <w:t xml:space="preserve"> </w:t>
      </w:r>
    </w:p>
    <w:p w14:paraId="6D11979C" w14:textId="77777777" w:rsidR="00FB191D" w:rsidRPr="00FB191D" w:rsidRDefault="00FB191D" w:rsidP="00FB191D">
      <w:pPr>
        <w:pStyle w:val="PlainText"/>
        <w:rPr>
          <w:sz w:val="16"/>
          <w:szCs w:val="16"/>
        </w:rPr>
      </w:pPr>
      <w:r w:rsidRPr="00FB191D">
        <w:rPr>
          <w:sz w:val="16"/>
          <w:szCs w:val="16"/>
        </w:rPr>
        <w:t xml:space="preserve"> </w:t>
      </w:r>
    </w:p>
    <w:p w14:paraId="56F229E4" w14:textId="77777777" w:rsidR="00FB191D" w:rsidRPr="00FB191D" w:rsidRDefault="00FB191D" w:rsidP="00FB191D">
      <w:pPr>
        <w:pStyle w:val="PlainText"/>
        <w:rPr>
          <w:sz w:val="16"/>
          <w:szCs w:val="16"/>
        </w:rPr>
      </w:pPr>
      <w:r w:rsidRPr="00FB191D">
        <w:rPr>
          <w:sz w:val="16"/>
          <w:szCs w:val="16"/>
        </w:rPr>
        <w:t xml:space="preserve"> </w:t>
      </w:r>
    </w:p>
    <w:p w14:paraId="233DF129" w14:textId="77777777" w:rsidR="00FB191D" w:rsidRPr="00FB191D" w:rsidRDefault="00FB191D" w:rsidP="00FB191D">
      <w:pPr>
        <w:pStyle w:val="PlainText"/>
        <w:rPr>
          <w:sz w:val="16"/>
          <w:szCs w:val="16"/>
        </w:rPr>
      </w:pPr>
      <w:r w:rsidRPr="00FB191D">
        <w:rPr>
          <w:sz w:val="16"/>
          <w:szCs w:val="16"/>
        </w:rPr>
        <w:t xml:space="preserve"> </w:t>
      </w:r>
    </w:p>
    <w:p w14:paraId="1A5989DD" w14:textId="77777777" w:rsidR="00FB191D" w:rsidRPr="00FB191D" w:rsidRDefault="00FB191D" w:rsidP="00FB191D">
      <w:pPr>
        <w:pStyle w:val="PlainText"/>
        <w:rPr>
          <w:sz w:val="16"/>
          <w:szCs w:val="16"/>
        </w:rPr>
      </w:pPr>
      <w:r w:rsidRPr="00FB191D">
        <w:rPr>
          <w:sz w:val="16"/>
          <w:szCs w:val="16"/>
        </w:rPr>
        <w:t xml:space="preserve"> </w:t>
      </w:r>
    </w:p>
    <w:p w14:paraId="780AA033" w14:textId="77777777" w:rsidR="00FB191D" w:rsidRPr="00FB191D" w:rsidRDefault="00FB191D" w:rsidP="00FB191D">
      <w:pPr>
        <w:pStyle w:val="PlainText"/>
        <w:rPr>
          <w:sz w:val="16"/>
          <w:szCs w:val="16"/>
        </w:rPr>
      </w:pPr>
      <w:r w:rsidRPr="00FB191D">
        <w:rPr>
          <w:sz w:val="16"/>
          <w:szCs w:val="16"/>
        </w:rPr>
        <w:t xml:space="preserve"> </w:t>
      </w:r>
    </w:p>
    <w:p w14:paraId="4AB0B837" w14:textId="77777777" w:rsidR="00FB191D" w:rsidRPr="00FB191D" w:rsidRDefault="00FB191D" w:rsidP="00FB191D">
      <w:pPr>
        <w:pStyle w:val="PlainText"/>
        <w:rPr>
          <w:sz w:val="16"/>
          <w:szCs w:val="16"/>
        </w:rPr>
      </w:pPr>
      <w:r w:rsidRPr="00FB191D">
        <w:rPr>
          <w:sz w:val="16"/>
          <w:szCs w:val="16"/>
        </w:rPr>
        <w:t xml:space="preserve"> </w:t>
      </w:r>
    </w:p>
    <w:p w14:paraId="78980133" w14:textId="77777777" w:rsidR="00FB191D" w:rsidRPr="00FB191D" w:rsidRDefault="00FB191D" w:rsidP="00FB191D">
      <w:pPr>
        <w:pStyle w:val="PlainText"/>
        <w:rPr>
          <w:sz w:val="16"/>
          <w:szCs w:val="16"/>
        </w:rPr>
      </w:pPr>
      <w:r w:rsidRPr="00FB191D">
        <w:rPr>
          <w:sz w:val="16"/>
          <w:szCs w:val="16"/>
        </w:rPr>
        <w:t xml:space="preserve"> </w:t>
      </w:r>
    </w:p>
    <w:p w14:paraId="7A72FEF4" w14:textId="77777777" w:rsidR="00FB191D" w:rsidRPr="00FB191D" w:rsidRDefault="00FB191D" w:rsidP="00FB191D">
      <w:pPr>
        <w:pStyle w:val="PlainText"/>
        <w:rPr>
          <w:sz w:val="16"/>
          <w:szCs w:val="16"/>
        </w:rPr>
      </w:pPr>
      <w:r w:rsidRPr="00FB191D">
        <w:rPr>
          <w:sz w:val="16"/>
          <w:szCs w:val="16"/>
        </w:rPr>
        <w:t xml:space="preserve"> </w:t>
      </w:r>
    </w:p>
    <w:p w14:paraId="28ABD98B" w14:textId="77777777" w:rsidR="00FB191D" w:rsidRPr="00FB191D" w:rsidRDefault="00FB191D" w:rsidP="00FB191D">
      <w:pPr>
        <w:pStyle w:val="PlainText"/>
        <w:rPr>
          <w:sz w:val="16"/>
          <w:szCs w:val="16"/>
        </w:rPr>
      </w:pPr>
      <w:r w:rsidRPr="00FB191D">
        <w:rPr>
          <w:sz w:val="16"/>
          <w:szCs w:val="16"/>
        </w:rPr>
        <w:t xml:space="preserve">  </w:t>
      </w:r>
    </w:p>
    <w:p w14:paraId="63C5698F" w14:textId="77777777" w:rsidR="00FB191D" w:rsidRPr="00FB191D" w:rsidRDefault="00FB191D" w:rsidP="00FB191D">
      <w:pPr>
        <w:pStyle w:val="PlainText"/>
        <w:rPr>
          <w:sz w:val="16"/>
          <w:szCs w:val="16"/>
        </w:rPr>
      </w:pPr>
      <w:r w:rsidRPr="00FB191D">
        <w:rPr>
          <w:sz w:val="16"/>
          <w:szCs w:val="16"/>
        </w:rPr>
        <w:t xml:space="preserve"> </w:t>
      </w:r>
    </w:p>
    <w:p w14:paraId="276F7867" w14:textId="77777777" w:rsidR="00FB191D" w:rsidRPr="00FB191D" w:rsidRDefault="00FB191D" w:rsidP="00FB191D">
      <w:pPr>
        <w:pStyle w:val="PlainText"/>
        <w:rPr>
          <w:sz w:val="16"/>
          <w:szCs w:val="16"/>
        </w:rPr>
      </w:pPr>
      <w:r w:rsidRPr="00FB191D">
        <w:rPr>
          <w:sz w:val="16"/>
          <w:szCs w:val="16"/>
        </w:rPr>
        <w:t xml:space="preserve"> </w:t>
      </w:r>
    </w:p>
    <w:p w14:paraId="7A6ADF02" w14:textId="77777777" w:rsidR="00FB191D" w:rsidRPr="00FB191D" w:rsidRDefault="00FB191D" w:rsidP="00FB191D">
      <w:pPr>
        <w:pStyle w:val="PlainText"/>
        <w:rPr>
          <w:sz w:val="16"/>
          <w:szCs w:val="16"/>
        </w:rPr>
      </w:pPr>
      <w:r w:rsidRPr="00FB191D">
        <w:rPr>
          <w:sz w:val="16"/>
          <w:szCs w:val="16"/>
        </w:rPr>
        <w:t xml:space="preserve"> </w:t>
      </w:r>
    </w:p>
    <w:p w14:paraId="70FA3687" w14:textId="77777777" w:rsidR="00FB191D" w:rsidRPr="00FB191D" w:rsidRDefault="00FB191D" w:rsidP="00FB191D">
      <w:pPr>
        <w:pStyle w:val="PlainText"/>
        <w:rPr>
          <w:sz w:val="16"/>
          <w:szCs w:val="16"/>
        </w:rPr>
      </w:pPr>
      <w:r w:rsidRPr="00FB191D">
        <w:rPr>
          <w:sz w:val="16"/>
          <w:szCs w:val="16"/>
        </w:rPr>
        <w:t xml:space="preserve"> </w:t>
      </w:r>
    </w:p>
    <w:p w14:paraId="4A0ABAF9" w14:textId="77777777" w:rsidR="00FB191D" w:rsidRPr="00FB191D" w:rsidRDefault="00FB191D" w:rsidP="00FB191D">
      <w:pPr>
        <w:pStyle w:val="PlainText"/>
        <w:rPr>
          <w:sz w:val="16"/>
          <w:szCs w:val="16"/>
        </w:rPr>
      </w:pPr>
      <w:r w:rsidRPr="00FB191D">
        <w:rPr>
          <w:sz w:val="16"/>
          <w:szCs w:val="16"/>
        </w:rPr>
        <w:t xml:space="preserve"> </w:t>
      </w:r>
    </w:p>
    <w:p w14:paraId="18B3CBE2" w14:textId="77777777" w:rsidR="00FB191D" w:rsidRPr="00FB191D" w:rsidRDefault="00FB191D" w:rsidP="00FB191D">
      <w:pPr>
        <w:pStyle w:val="PlainText"/>
        <w:rPr>
          <w:sz w:val="16"/>
          <w:szCs w:val="16"/>
        </w:rPr>
      </w:pPr>
      <w:r w:rsidRPr="00FB191D">
        <w:rPr>
          <w:sz w:val="16"/>
          <w:szCs w:val="16"/>
        </w:rPr>
        <w:t xml:space="preserve"> </w:t>
      </w:r>
    </w:p>
    <w:p w14:paraId="44A16662" w14:textId="77777777" w:rsidR="00FB191D" w:rsidRPr="00FB191D" w:rsidRDefault="00FB191D" w:rsidP="00FB191D">
      <w:pPr>
        <w:pStyle w:val="PlainText"/>
        <w:rPr>
          <w:sz w:val="16"/>
          <w:szCs w:val="16"/>
        </w:rPr>
      </w:pPr>
      <w:r w:rsidRPr="00FB191D">
        <w:rPr>
          <w:sz w:val="16"/>
          <w:szCs w:val="16"/>
        </w:rPr>
        <w:t xml:space="preserve"> </w:t>
      </w:r>
    </w:p>
    <w:p w14:paraId="7EE189CD" w14:textId="77777777" w:rsidR="00FB191D" w:rsidRPr="00FB191D" w:rsidRDefault="00FB191D" w:rsidP="00FB191D">
      <w:pPr>
        <w:pStyle w:val="PlainText"/>
        <w:rPr>
          <w:sz w:val="16"/>
          <w:szCs w:val="16"/>
        </w:rPr>
      </w:pPr>
      <w:r w:rsidRPr="00FB191D">
        <w:rPr>
          <w:sz w:val="16"/>
          <w:szCs w:val="16"/>
        </w:rPr>
        <w:t xml:space="preserve"> </w:t>
      </w:r>
    </w:p>
    <w:p w14:paraId="2D707343" w14:textId="77777777" w:rsidR="00FB191D" w:rsidRPr="00FB191D" w:rsidRDefault="00FB191D" w:rsidP="00FB191D">
      <w:pPr>
        <w:pStyle w:val="PlainText"/>
        <w:rPr>
          <w:sz w:val="16"/>
          <w:szCs w:val="16"/>
        </w:rPr>
      </w:pPr>
      <w:r w:rsidRPr="00FB191D">
        <w:rPr>
          <w:sz w:val="16"/>
          <w:szCs w:val="16"/>
        </w:rPr>
        <w:t xml:space="preserve"> </w:t>
      </w:r>
    </w:p>
    <w:p w14:paraId="4E02997F" w14:textId="77777777" w:rsidR="00FB191D" w:rsidRPr="00FB191D" w:rsidRDefault="00FB191D" w:rsidP="00FB191D">
      <w:pPr>
        <w:pStyle w:val="PlainText"/>
        <w:rPr>
          <w:sz w:val="16"/>
          <w:szCs w:val="16"/>
        </w:rPr>
      </w:pPr>
      <w:r w:rsidRPr="00FB191D">
        <w:rPr>
          <w:sz w:val="16"/>
          <w:szCs w:val="16"/>
        </w:rPr>
        <w:t xml:space="preserve"> </w:t>
      </w:r>
    </w:p>
    <w:p w14:paraId="54C773E7" w14:textId="77777777" w:rsidR="00FB191D" w:rsidRPr="00FB191D" w:rsidRDefault="00FB191D" w:rsidP="00FB191D">
      <w:pPr>
        <w:pStyle w:val="PlainText"/>
        <w:rPr>
          <w:sz w:val="16"/>
          <w:szCs w:val="16"/>
        </w:rPr>
      </w:pPr>
      <w:r w:rsidRPr="00FB191D">
        <w:rPr>
          <w:sz w:val="16"/>
          <w:szCs w:val="16"/>
        </w:rPr>
        <w:t xml:space="preserve"> </w:t>
      </w:r>
    </w:p>
    <w:p w14:paraId="02B64BCC" w14:textId="77777777" w:rsidR="00FB191D" w:rsidRPr="00FB191D" w:rsidRDefault="00FB191D" w:rsidP="00FB191D">
      <w:pPr>
        <w:pStyle w:val="PlainText"/>
        <w:rPr>
          <w:sz w:val="16"/>
          <w:szCs w:val="16"/>
        </w:rPr>
      </w:pPr>
      <w:r w:rsidRPr="00FB191D">
        <w:rPr>
          <w:sz w:val="16"/>
          <w:szCs w:val="16"/>
        </w:rPr>
        <w:t xml:space="preserve"> </w:t>
      </w:r>
    </w:p>
    <w:p w14:paraId="268693A6" w14:textId="77777777" w:rsidR="00FB191D" w:rsidRPr="00FB191D" w:rsidRDefault="00FB191D" w:rsidP="00FB191D">
      <w:pPr>
        <w:pStyle w:val="PlainText"/>
        <w:rPr>
          <w:sz w:val="16"/>
          <w:szCs w:val="16"/>
        </w:rPr>
      </w:pPr>
      <w:r w:rsidRPr="00FB191D">
        <w:rPr>
          <w:sz w:val="16"/>
          <w:szCs w:val="16"/>
        </w:rPr>
        <w:t xml:space="preserve"> </w:t>
      </w:r>
    </w:p>
    <w:p w14:paraId="13DB062D" w14:textId="77777777" w:rsidR="00FB191D" w:rsidRPr="00FB191D" w:rsidRDefault="00FB191D" w:rsidP="00FB191D">
      <w:pPr>
        <w:pStyle w:val="PlainText"/>
        <w:rPr>
          <w:sz w:val="16"/>
          <w:szCs w:val="16"/>
        </w:rPr>
      </w:pPr>
      <w:r w:rsidRPr="00FB191D">
        <w:rPr>
          <w:sz w:val="16"/>
          <w:szCs w:val="16"/>
        </w:rPr>
        <w:t xml:space="preserve"> </w:t>
      </w:r>
    </w:p>
    <w:p w14:paraId="54889FAC" w14:textId="77777777" w:rsidR="00FB191D" w:rsidRPr="00FB191D" w:rsidRDefault="00FB191D" w:rsidP="00FB191D">
      <w:pPr>
        <w:pStyle w:val="PlainText"/>
        <w:rPr>
          <w:sz w:val="16"/>
          <w:szCs w:val="16"/>
        </w:rPr>
      </w:pPr>
      <w:r w:rsidRPr="00FB191D">
        <w:rPr>
          <w:sz w:val="16"/>
          <w:szCs w:val="16"/>
        </w:rPr>
        <w:t xml:space="preserve"> </w:t>
      </w:r>
    </w:p>
    <w:p w14:paraId="18627396" w14:textId="77777777" w:rsidR="00FB191D" w:rsidRPr="00FB191D" w:rsidRDefault="00FB191D" w:rsidP="00FB191D">
      <w:pPr>
        <w:pStyle w:val="PlainText"/>
        <w:rPr>
          <w:sz w:val="16"/>
          <w:szCs w:val="16"/>
        </w:rPr>
      </w:pPr>
      <w:r w:rsidRPr="00FB191D">
        <w:rPr>
          <w:sz w:val="16"/>
          <w:szCs w:val="16"/>
        </w:rPr>
        <w:t xml:space="preserve"> </w:t>
      </w:r>
    </w:p>
    <w:p w14:paraId="13F8FCC3" w14:textId="77777777" w:rsidR="00FB191D" w:rsidRPr="00FB191D" w:rsidRDefault="00FB191D" w:rsidP="00FB191D">
      <w:pPr>
        <w:pStyle w:val="PlainText"/>
        <w:rPr>
          <w:sz w:val="16"/>
          <w:szCs w:val="16"/>
        </w:rPr>
      </w:pPr>
      <w:r w:rsidRPr="00FB191D">
        <w:rPr>
          <w:sz w:val="16"/>
          <w:szCs w:val="16"/>
        </w:rPr>
        <w:t xml:space="preserve"> </w:t>
      </w:r>
    </w:p>
    <w:p w14:paraId="52059251" w14:textId="77777777" w:rsidR="00FB191D" w:rsidRPr="00FB191D" w:rsidRDefault="00FB191D" w:rsidP="00FB191D">
      <w:pPr>
        <w:pStyle w:val="PlainText"/>
        <w:rPr>
          <w:sz w:val="16"/>
          <w:szCs w:val="16"/>
        </w:rPr>
      </w:pPr>
      <w:r w:rsidRPr="00FB191D">
        <w:rPr>
          <w:sz w:val="16"/>
          <w:szCs w:val="16"/>
        </w:rPr>
        <w:t xml:space="preserve"> </w:t>
      </w:r>
    </w:p>
    <w:p w14:paraId="3ACB0039" w14:textId="77777777" w:rsidR="00FB191D" w:rsidRPr="00FB191D" w:rsidRDefault="00FB191D" w:rsidP="00FB191D">
      <w:pPr>
        <w:pStyle w:val="PlainText"/>
        <w:rPr>
          <w:sz w:val="16"/>
          <w:szCs w:val="16"/>
        </w:rPr>
      </w:pPr>
      <w:r w:rsidRPr="00FB191D">
        <w:rPr>
          <w:sz w:val="16"/>
          <w:szCs w:val="16"/>
        </w:rPr>
        <w:t xml:space="preserve">Number of Pairwise Associations </w:t>
      </w:r>
      <w:proofErr w:type="gramStart"/>
      <w:r w:rsidRPr="00FB191D">
        <w:rPr>
          <w:sz w:val="16"/>
          <w:szCs w:val="16"/>
        </w:rPr>
        <w:t>computed :</w:t>
      </w:r>
      <w:proofErr w:type="gramEnd"/>
      <w:r w:rsidRPr="00FB191D">
        <w:rPr>
          <w:sz w:val="16"/>
          <w:szCs w:val="16"/>
        </w:rPr>
        <w:t xml:space="preserve"> 253     </w:t>
      </w:r>
    </w:p>
    <w:p w14:paraId="18D45989" w14:textId="77777777" w:rsidR="00FB191D" w:rsidRPr="00FB191D" w:rsidRDefault="00FB191D" w:rsidP="00FB191D">
      <w:pPr>
        <w:pStyle w:val="PlainText"/>
        <w:rPr>
          <w:sz w:val="16"/>
          <w:szCs w:val="16"/>
        </w:rPr>
      </w:pPr>
      <w:r w:rsidRPr="00FB191D">
        <w:rPr>
          <w:sz w:val="16"/>
          <w:szCs w:val="16"/>
        </w:rPr>
        <w:t>* denotes the after swapping correlation changed by more than 1.96 standard errors</w:t>
      </w:r>
    </w:p>
    <w:p w14:paraId="257B938B" w14:textId="77777777" w:rsidR="00FB191D" w:rsidRPr="00FB191D" w:rsidRDefault="00FB191D" w:rsidP="00FB191D">
      <w:pPr>
        <w:pStyle w:val="PlainText"/>
        <w:rPr>
          <w:sz w:val="16"/>
          <w:szCs w:val="16"/>
        </w:rPr>
      </w:pPr>
      <w:r w:rsidRPr="00FB191D">
        <w:rPr>
          <w:sz w:val="16"/>
          <w:szCs w:val="16"/>
        </w:rPr>
        <w:t>Variable(s) 'DRACE3_* BIB1201_* BIC0501_* BID0101_* BIE0601_* BORNUSA_* CENREG_* GENDER_*' are indicator variables</w:t>
      </w:r>
    </w:p>
    <w:p w14:paraId="10D80CDF" w14:textId="77777777" w:rsidR="00A135CF" w:rsidRDefault="00FB191D" w:rsidP="00A135CF">
      <w:pPr>
        <w:pStyle w:val="TT-TableTitle"/>
        <w:tabs>
          <w:tab w:val="clear" w:pos="1152"/>
          <w:tab w:val="left" w:pos="0"/>
        </w:tabs>
        <w:ind w:left="0" w:firstLine="0"/>
      </w:pPr>
      <w:r w:rsidRPr="00FB191D">
        <w:rPr>
          <w:sz w:val="16"/>
          <w:szCs w:val="16"/>
        </w:rPr>
        <w:br w:type="page"/>
      </w:r>
      <w:bookmarkStart w:id="1637" w:name="_Toc54774395"/>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37"/>
    </w:p>
    <w:p w14:paraId="4B728487" w14:textId="77777777" w:rsidR="00A135CF" w:rsidRDefault="00A135CF" w:rsidP="00FB191D">
      <w:pPr>
        <w:pStyle w:val="PlainText"/>
        <w:rPr>
          <w:sz w:val="16"/>
          <w:szCs w:val="16"/>
        </w:rPr>
      </w:pPr>
    </w:p>
    <w:p w14:paraId="03530DC2"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2015  31</w:t>
      </w:r>
      <w:proofErr w:type="gramEnd"/>
    </w:p>
    <w:p w14:paraId="24436F5F" w14:textId="77777777" w:rsidR="00FB191D" w:rsidRPr="00FB191D" w:rsidRDefault="00FB191D" w:rsidP="00FB191D">
      <w:pPr>
        <w:pStyle w:val="PlainText"/>
        <w:rPr>
          <w:sz w:val="16"/>
          <w:szCs w:val="16"/>
        </w:rPr>
      </w:pPr>
      <w:r w:rsidRPr="00FB191D">
        <w:rPr>
          <w:sz w:val="16"/>
          <w:szCs w:val="16"/>
        </w:rPr>
        <w:t>Supplemental Tables for DRB Members</w:t>
      </w:r>
    </w:p>
    <w:p w14:paraId="4A144337" w14:textId="77777777" w:rsidR="00FB191D" w:rsidRPr="00FB191D" w:rsidRDefault="00FB191D" w:rsidP="00FB191D">
      <w:pPr>
        <w:pStyle w:val="PlainText"/>
        <w:rPr>
          <w:sz w:val="16"/>
          <w:szCs w:val="16"/>
        </w:rPr>
      </w:pPr>
      <w:r w:rsidRPr="00FB191D">
        <w:rPr>
          <w:sz w:val="16"/>
          <w:szCs w:val="16"/>
        </w:rPr>
        <w:t>Weighted Measures of Association in Swapping Variables and Key Output Variables</w:t>
      </w:r>
    </w:p>
    <w:p w14:paraId="06636C33" w14:textId="77777777" w:rsidR="00FB191D" w:rsidRPr="00FB191D" w:rsidRDefault="00FB191D" w:rsidP="00FB191D">
      <w:pPr>
        <w:pStyle w:val="PlainText"/>
        <w:rPr>
          <w:sz w:val="16"/>
          <w:szCs w:val="16"/>
        </w:rPr>
      </w:pPr>
      <w:r w:rsidRPr="00FB191D">
        <w:rPr>
          <w:sz w:val="16"/>
          <w:szCs w:val="16"/>
        </w:rPr>
        <w:t xml:space="preserve">Where </w:t>
      </w:r>
      <w:proofErr w:type="gramStart"/>
      <w:r w:rsidRPr="00FB191D">
        <w:rPr>
          <w:sz w:val="16"/>
          <w:szCs w:val="16"/>
        </w:rPr>
        <w:t>r(</w:t>
      </w:r>
      <w:proofErr w:type="gramEnd"/>
      <w:r w:rsidRPr="00FB191D">
        <w:rPr>
          <w:sz w:val="16"/>
          <w:szCs w:val="16"/>
        </w:rPr>
        <w:t>before)-r(after) is not equal to 0</w:t>
      </w:r>
    </w:p>
    <w:p w14:paraId="2F3AA47D" w14:textId="77777777" w:rsidR="00FB191D" w:rsidRPr="00FB191D" w:rsidRDefault="00FB191D" w:rsidP="00FB191D">
      <w:pPr>
        <w:pStyle w:val="PlainText"/>
        <w:rPr>
          <w:sz w:val="16"/>
          <w:szCs w:val="16"/>
        </w:rPr>
      </w:pPr>
    </w:p>
    <w:p w14:paraId="77C51F95" w14:textId="77777777" w:rsidR="00FB191D" w:rsidRPr="00FB191D" w:rsidRDefault="00FB191D" w:rsidP="00FB191D">
      <w:pPr>
        <w:pStyle w:val="PlainText"/>
        <w:rPr>
          <w:sz w:val="16"/>
          <w:szCs w:val="16"/>
        </w:rPr>
      </w:pPr>
      <w:r w:rsidRPr="00FB191D">
        <w:rPr>
          <w:sz w:val="16"/>
          <w:szCs w:val="16"/>
        </w:rPr>
        <w:t xml:space="preserve">Variable     </w:t>
      </w:r>
      <w:proofErr w:type="spellStart"/>
      <w:r w:rsidRPr="00FB191D">
        <w:rPr>
          <w:sz w:val="16"/>
          <w:szCs w:val="16"/>
        </w:rPr>
        <w:t>Variable</w:t>
      </w:r>
      <w:proofErr w:type="spellEnd"/>
      <w:r w:rsidRPr="00FB191D">
        <w:rPr>
          <w:sz w:val="16"/>
          <w:szCs w:val="16"/>
        </w:rPr>
        <w:t xml:space="preserve">        Weighted           </w:t>
      </w:r>
      <w:proofErr w:type="spellStart"/>
      <w:r w:rsidRPr="00FB191D">
        <w:rPr>
          <w:sz w:val="16"/>
          <w:szCs w:val="16"/>
        </w:rPr>
        <w:t>Weighted</w:t>
      </w:r>
      <w:proofErr w:type="spellEnd"/>
    </w:p>
    <w:p w14:paraId="60597E9A" w14:textId="77777777" w:rsidR="00FB191D" w:rsidRPr="00FB191D" w:rsidRDefault="00FB191D" w:rsidP="00FB191D">
      <w:pPr>
        <w:pStyle w:val="PlainText"/>
        <w:rPr>
          <w:sz w:val="16"/>
          <w:szCs w:val="16"/>
        </w:rPr>
      </w:pPr>
      <w:r w:rsidRPr="00FB191D">
        <w:rPr>
          <w:sz w:val="16"/>
          <w:szCs w:val="16"/>
        </w:rPr>
        <w:t xml:space="preserve">1            2            </w:t>
      </w:r>
      <w:proofErr w:type="gramStart"/>
      <w:r w:rsidRPr="00FB191D">
        <w:rPr>
          <w:sz w:val="16"/>
          <w:szCs w:val="16"/>
        </w:rPr>
        <w:t>Before</w:t>
      </w:r>
      <w:proofErr w:type="gramEnd"/>
      <w:r w:rsidRPr="00FB191D">
        <w:rPr>
          <w:sz w:val="16"/>
          <w:szCs w:val="16"/>
        </w:rPr>
        <w:t xml:space="preserve"> Swapping    After Swapping</w:t>
      </w:r>
    </w:p>
    <w:p w14:paraId="645AD44D" w14:textId="77777777" w:rsidR="00FB191D" w:rsidRPr="00FB191D" w:rsidRDefault="00FB191D" w:rsidP="00FB191D">
      <w:pPr>
        <w:pStyle w:val="PlainText"/>
        <w:rPr>
          <w:sz w:val="16"/>
          <w:szCs w:val="16"/>
        </w:rPr>
      </w:pPr>
    </w:p>
    <w:p w14:paraId="0B8F7F91" w14:textId="77777777" w:rsidR="00FB191D" w:rsidRPr="00FB191D" w:rsidRDefault="00FB191D" w:rsidP="00FB191D">
      <w:pPr>
        <w:pStyle w:val="PlainText"/>
        <w:rPr>
          <w:sz w:val="16"/>
          <w:szCs w:val="16"/>
        </w:rPr>
      </w:pPr>
      <w:r w:rsidRPr="00FB191D">
        <w:rPr>
          <w:sz w:val="16"/>
          <w:szCs w:val="16"/>
        </w:rPr>
        <w:t xml:space="preserve">BIB1201_1    DAGE             0.00397           -0.02668   </w:t>
      </w:r>
    </w:p>
    <w:p w14:paraId="1B1D9F3E" w14:textId="77777777" w:rsidR="00FB191D" w:rsidRPr="00FB191D" w:rsidRDefault="00FB191D" w:rsidP="00FB191D">
      <w:pPr>
        <w:pStyle w:val="PlainText"/>
        <w:rPr>
          <w:sz w:val="16"/>
          <w:szCs w:val="16"/>
        </w:rPr>
      </w:pPr>
      <w:r w:rsidRPr="00FB191D">
        <w:rPr>
          <w:sz w:val="16"/>
          <w:szCs w:val="16"/>
        </w:rPr>
        <w:t xml:space="preserve">BIC0501_1    DAGE            -0.16214           -0.08651   </w:t>
      </w:r>
    </w:p>
    <w:p w14:paraId="5A72BE86" w14:textId="77777777" w:rsidR="00FB191D" w:rsidRPr="00FB191D" w:rsidRDefault="00FB191D" w:rsidP="00FB191D">
      <w:pPr>
        <w:pStyle w:val="PlainText"/>
        <w:rPr>
          <w:sz w:val="16"/>
          <w:szCs w:val="16"/>
        </w:rPr>
      </w:pPr>
      <w:r w:rsidRPr="00FB191D">
        <w:rPr>
          <w:sz w:val="16"/>
          <w:szCs w:val="16"/>
        </w:rPr>
        <w:t xml:space="preserve">BID0101_1    DAGE             0.06821            0.09352   </w:t>
      </w:r>
    </w:p>
    <w:p w14:paraId="7F0412F0" w14:textId="77777777" w:rsidR="00FB191D" w:rsidRPr="00FB191D" w:rsidRDefault="00FB191D" w:rsidP="00FB191D">
      <w:pPr>
        <w:pStyle w:val="PlainText"/>
        <w:rPr>
          <w:sz w:val="16"/>
          <w:szCs w:val="16"/>
        </w:rPr>
      </w:pPr>
      <w:r w:rsidRPr="00FB191D">
        <w:rPr>
          <w:sz w:val="16"/>
          <w:szCs w:val="16"/>
        </w:rPr>
        <w:t xml:space="preserve">BIE0601_1    DAGE             0.00649            0.01091   </w:t>
      </w:r>
    </w:p>
    <w:p w14:paraId="5A576F7B" w14:textId="77777777" w:rsidR="00FB191D" w:rsidRPr="00FB191D" w:rsidRDefault="00FB191D" w:rsidP="00FB191D">
      <w:pPr>
        <w:pStyle w:val="PlainText"/>
        <w:rPr>
          <w:sz w:val="16"/>
          <w:szCs w:val="16"/>
        </w:rPr>
      </w:pPr>
      <w:r w:rsidRPr="00FB191D">
        <w:rPr>
          <w:sz w:val="16"/>
          <w:szCs w:val="16"/>
        </w:rPr>
        <w:t xml:space="preserve">BIE0601_2    DAGE            -0.21811           -0.26202   </w:t>
      </w:r>
    </w:p>
    <w:p w14:paraId="675CA9E8" w14:textId="77777777" w:rsidR="00FB191D" w:rsidRPr="00FB191D" w:rsidRDefault="00FB191D" w:rsidP="00FB191D">
      <w:pPr>
        <w:pStyle w:val="PlainText"/>
        <w:rPr>
          <w:sz w:val="16"/>
          <w:szCs w:val="16"/>
        </w:rPr>
      </w:pPr>
      <w:r w:rsidRPr="00FB191D">
        <w:rPr>
          <w:sz w:val="16"/>
          <w:szCs w:val="16"/>
        </w:rPr>
        <w:t xml:space="preserve">BIE0601_3    DAGE             0.15329            0.09641   </w:t>
      </w:r>
    </w:p>
    <w:p w14:paraId="68EF1C85" w14:textId="77777777" w:rsidR="00FB191D" w:rsidRPr="00FB191D" w:rsidRDefault="00FB191D" w:rsidP="00FB191D">
      <w:pPr>
        <w:pStyle w:val="PlainText"/>
        <w:rPr>
          <w:sz w:val="16"/>
          <w:szCs w:val="16"/>
        </w:rPr>
      </w:pPr>
      <w:r w:rsidRPr="00FB191D">
        <w:rPr>
          <w:sz w:val="16"/>
          <w:szCs w:val="16"/>
        </w:rPr>
        <w:t xml:space="preserve">BIE0601_4    DAGE             0.03506            0.12544   </w:t>
      </w:r>
    </w:p>
    <w:p w14:paraId="38260218" w14:textId="77777777" w:rsidR="00FB191D" w:rsidRPr="00FB191D" w:rsidRDefault="00FB191D" w:rsidP="00FB191D">
      <w:pPr>
        <w:pStyle w:val="PlainText"/>
        <w:rPr>
          <w:sz w:val="16"/>
          <w:szCs w:val="16"/>
        </w:rPr>
      </w:pPr>
      <w:r w:rsidRPr="00FB191D">
        <w:rPr>
          <w:sz w:val="16"/>
          <w:szCs w:val="16"/>
        </w:rPr>
        <w:t xml:space="preserve">BIE0601_5    DAGE             0.12730            0.16344   </w:t>
      </w:r>
    </w:p>
    <w:p w14:paraId="252B1C27" w14:textId="77777777" w:rsidR="00FB191D" w:rsidRPr="00FB191D" w:rsidRDefault="00FB191D" w:rsidP="00FB191D">
      <w:pPr>
        <w:pStyle w:val="PlainText"/>
        <w:rPr>
          <w:sz w:val="16"/>
          <w:szCs w:val="16"/>
        </w:rPr>
      </w:pPr>
      <w:r w:rsidRPr="00FB191D">
        <w:rPr>
          <w:sz w:val="16"/>
          <w:szCs w:val="16"/>
        </w:rPr>
        <w:t xml:space="preserve">BORNUSA_1    DAGE             0.05151            0.05046   </w:t>
      </w:r>
    </w:p>
    <w:p w14:paraId="01E3B7F3" w14:textId="77777777" w:rsidR="00FB191D" w:rsidRPr="00FB191D" w:rsidRDefault="00FB191D" w:rsidP="00FB191D">
      <w:pPr>
        <w:pStyle w:val="PlainText"/>
        <w:rPr>
          <w:sz w:val="16"/>
          <w:szCs w:val="16"/>
        </w:rPr>
      </w:pPr>
      <w:r w:rsidRPr="00FB191D">
        <w:rPr>
          <w:sz w:val="16"/>
          <w:szCs w:val="16"/>
        </w:rPr>
        <w:t xml:space="preserve">CENREG_1     DAGE            -0.11462           -0.11342   </w:t>
      </w:r>
    </w:p>
    <w:p w14:paraId="18148619" w14:textId="77777777" w:rsidR="00FB191D" w:rsidRPr="00FB191D" w:rsidRDefault="00FB191D" w:rsidP="00FB191D">
      <w:pPr>
        <w:pStyle w:val="PlainText"/>
        <w:rPr>
          <w:sz w:val="16"/>
          <w:szCs w:val="16"/>
        </w:rPr>
      </w:pPr>
      <w:r w:rsidRPr="00FB191D">
        <w:rPr>
          <w:sz w:val="16"/>
          <w:szCs w:val="16"/>
        </w:rPr>
        <w:t xml:space="preserve">CENREG_2     DAGE            -0.04712           -0.05265   </w:t>
      </w:r>
    </w:p>
    <w:p w14:paraId="666935FD" w14:textId="77777777" w:rsidR="00FB191D" w:rsidRPr="00FB191D" w:rsidRDefault="00FB191D" w:rsidP="00FB191D">
      <w:pPr>
        <w:pStyle w:val="PlainText"/>
        <w:rPr>
          <w:sz w:val="16"/>
          <w:szCs w:val="16"/>
        </w:rPr>
      </w:pPr>
      <w:r w:rsidRPr="00FB191D">
        <w:rPr>
          <w:sz w:val="16"/>
          <w:szCs w:val="16"/>
        </w:rPr>
        <w:t xml:space="preserve">CENREG_3     DAGE             0.04973            0.07163   </w:t>
      </w:r>
    </w:p>
    <w:p w14:paraId="6D4911A2" w14:textId="77777777" w:rsidR="00FB191D" w:rsidRPr="00FB191D" w:rsidRDefault="00FB191D" w:rsidP="00FB191D">
      <w:pPr>
        <w:pStyle w:val="PlainText"/>
        <w:rPr>
          <w:sz w:val="16"/>
          <w:szCs w:val="16"/>
        </w:rPr>
      </w:pPr>
      <w:r w:rsidRPr="00FB191D">
        <w:rPr>
          <w:sz w:val="16"/>
          <w:szCs w:val="16"/>
        </w:rPr>
        <w:t xml:space="preserve">CENREG_4     DAGE             0.08860            0.06798   </w:t>
      </w:r>
    </w:p>
    <w:p w14:paraId="2736752E" w14:textId="77777777" w:rsidR="00FB191D" w:rsidRPr="00FB191D" w:rsidRDefault="00FB191D" w:rsidP="00FB191D">
      <w:pPr>
        <w:pStyle w:val="PlainText"/>
        <w:rPr>
          <w:sz w:val="16"/>
          <w:szCs w:val="16"/>
        </w:rPr>
      </w:pPr>
      <w:r w:rsidRPr="00FB191D">
        <w:rPr>
          <w:sz w:val="16"/>
          <w:szCs w:val="16"/>
        </w:rPr>
        <w:t xml:space="preserve">DAGE         DIC0401          0.36650            0.33809   </w:t>
      </w:r>
    </w:p>
    <w:p w14:paraId="6F3A2CF7" w14:textId="77777777" w:rsidR="00FB191D" w:rsidRPr="00FB191D" w:rsidRDefault="00FB191D" w:rsidP="00FB191D">
      <w:pPr>
        <w:pStyle w:val="PlainText"/>
        <w:rPr>
          <w:sz w:val="16"/>
          <w:szCs w:val="16"/>
        </w:rPr>
      </w:pPr>
      <w:r w:rsidRPr="00FB191D">
        <w:rPr>
          <w:sz w:val="16"/>
          <w:szCs w:val="16"/>
        </w:rPr>
        <w:t xml:space="preserve">DAGE         EDUC_DET         0.05384            0.07092   </w:t>
      </w:r>
    </w:p>
    <w:p w14:paraId="25DBF5F8" w14:textId="77777777" w:rsidR="00FB191D" w:rsidRPr="00FB191D" w:rsidRDefault="00FB191D" w:rsidP="00FB191D">
      <w:pPr>
        <w:pStyle w:val="PlainText"/>
        <w:rPr>
          <w:sz w:val="16"/>
          <w:szCs w:val="16"/>
        </w:rPr>
      </w:pPr>
      <w:r w:rsidRPr="00FB191D">
        <w:rPr>
          <w:sz w:val="16"/>
          <w:szCs w:val="16"/>
        </w:rPr>
        <w:t xml:space="preserve">DAGE         GENDER_1         0.04994            0.04505   </w:t>
      </w:r>
    </w:p>
    <w:p w14:paraId="0277F6DA" w14:textId="77777777" w:rsidR="00FB191D" w:rsidRPr="00FB191D" w:rsidRDefault="00FB191D" w:rsidP="00FB191D">
      <w:pPr>
        <w:pStyle w:val="PlainText"/>
        <w:rPr>
          <w:sz w:val="16"/>
          <w:szCs w:val="16"/>
        </w:rPr>
      </w:pPr>
      <w:r w:rsidRPr="00FB191D">
        <w:rPr>
          <w:sz w:val="16"/>
          <w:szCs w:val="16"/>
        </w:rPr>
        <w:t xml:space="preserve">DAGE3        BIB1201_1       -0.03038           -0.03615   </w:t>
      </w:r>
    </w:p>
    <w:p w14:paraId="4F45AECF" w14:textId="77777777" w:rsidR="00FB191D" w:rsidRPr="00FB191D" w:rsidRDefault="00FB191D" w:rsidP="00FB191D">
      <w:pPr>
        <w:pStyle w:val="PlainText"/>
        <w:rPr>
          <w:sz w:val="16"/>
          <w:szCs w:val="16"/>
        </w:rPr>
      </w:pPr>
      <w:r w:rsidRPr="00FB191D">
        <w:rPr>
          <w:sz w:val="16"/>
          <w:szCs w:val="16"/>
        </w:rPr>
        <w:t xml:space="preserve">DAGE3        BIC0501_1       -0.16598           -0.11010   </w:t>
      </w:r>
    </w:p>
    <w:p w14:paraId="3F501C16" w14:textId="77777777" w:rsidR="00FB191D" w:rsidRPr="00FB191D" w:rsidRDefault="00FB191D" w:rsidP="00FB191D">
      <w:pPr>
        <w:pStyle w:val="PlainText"/>
        <w:rPr>
          <w:sz w:val="16"/>
          <w:szCs w:val="16"/>
        </w:rPr>
      </w:pPr>
      <w:r w:rsidRPr="00FB191D">
        <w:rPr>
          <w:sz w:val="16"/>
          <w:szCs w:val="16"/>
        </w:rPr>
        <w:t xml:space="preserve">DAGE3        BID0101_1        0.10118            0.12417   </w:t>
      </w:r>
    </w:p>
    <w:p w14:paraId="7F523D26" w14:textId="77777777" w:rsidR="00FB191D" w:rsidRPr="00FB191D" w:rsidRDefault="00FB191D" w:rsidP="00FB191D">
      <w:pPr>
        <w:pStyle w:val="PlainText"/>
        <w:rPr>
          <w:sz w:val="16"/>
          <w:szCs w:val="16"/>
        </w:rPr>
      </w:pPr>
      <w:r w:rsidRPr="00FB191D">
        <w:rPr>
          <w:sz w:val="16"/>
          <w:szCs w:val="16"/>
        </w:rPr>
        <w:t xml:space="preserve">DAGE3        BIE0601_1        0.02936            0.05049   </w:t>
      </w:r>
    </w:p>
    <w:p w14:paraId="1100CDBF" w14:textId="77777777" w:rsidR="00FB191D" w:rsidRPr="00FB191D" w:rsidRDefault="00FB191D" w:rsidP="00FB191D">
      <w:pPr>
        <w:pStyle w:val="PlainText"/>
        <w:rPr>
          <w:sz w:val="16"/>
          <w:szCs w:val="16"/>
        </w:rPr>
      </w:pPr>
      <w:r w:rsidRPr="00FB191D">
        <w:rPr>
          <w:sz w:val="16"/>
          <w:szCs w:val="16"/>
        </w:rPr>
        <w:t xml:space="preserve">DAGE3        BIE0601_2       -0.17566           -0.21445   </w:t>
      </w:r>
    </w:p>
    <w:p w14:paraId="66E1E470" w14:textId="77777777" w:rsidR="00FB191D" w:rsidRPr="00FB191D" w:rsidRDefault="00FB191D" w:rsidP="00FB191D">
      <w:pPr>
        <w:pStyle w:val="PlainText"/>
        <w:rPr>
          <w:sz w:val="16"/>
          <w:szCs w:val="16"/>
        </w:rPr>
      </w:pPr>
      <w:r w:rsidRPr="00FB191D">
        <w:rPr>
          <w:sz w:val="16"/>
          <w:szCs w:val="16"/>
        </w:rPr>
        <w:t xml:space="preserve">DAGE3        BIE0601_3        0.09530            0.03313   </w:t>
      </w:r>
    </w:p>
    <w:p w14:paraId="0305848B" w14:textId="77777777" w:rsidR="00FB191D" w:rsidRPr="00FB191D" w:rsidRDefault="00FB191D" w:rsidP="00FB191D">
      <w:pPr>
        <w:pStyle w:val="PlainText"/>
        <w:rPr>
          <w:sz w:val="16"/>
          <w:szCs w:val="16"/>
        </w:rPr>
      </w:pPr>
      <w:r w:rsidRPr="00FB191D">
        <w:rPr>
          <w:sz w:val="16"/>
          <w:szCs w:val="16"/>
        </w:rPr>
        <w:t xml:space="preserve">DAGE3        BIE0601_4        0.03364            0.09881   </w:t>
      </w:r>
    </w:p>
    <w:p w14:paraId="05BA7289" w14:textId="77777777" w:rsidR="00FB191D" w:rsidRPr="00FB191D" w:rsidRDefault="00FB191D" w:rsidP="00FB191D">
      <w:pPr>
        <w:pStyle w:val="PlainText"/>
        <w:rPr>
          <w:sz w:val="16"/>
          <w:szCs w:val="16"/>
        </w:rPr>
      </w:pPr>
      <w:r w:rsidRPr="00FB191D">
        <w:rPr>
          <w:sz w:val="16"/>
          <w:szCs w:val="16"/>
        </w:rPr>
        <w:t xml:space="preserve">DAGE3        BIE0601_5        0.09309            0.12901   </w:t>
      </w:r>
    </w:p>
    <w:p w14:paraId="5CC8A16D" w14:textId="77777777" w:rsidR="00FB191D" w:rsidRPr="00FB191D" w:rsidRDefault="00FB191D" w:rsidP="00FB191D">
      <w:pPr>
        <w:pStyle w:val="PlainText"/>
        <w:rPr>
          <w:sz w:val="16"/>
          <w:szCs w:val="16"/>
        </w:rPr>
      </w:pPr>
      <w:r w:rsidRPr="00FB191D">
        <w:rPr>
          <w:sz w:val="16"/>
          <w:szCs w:val="16"/>
        </w:rPr>
        <w:t xml:space="preserve">DAGE3        BORNUSA_1        0.00653            0.00488   </w:t>
      </w:r>
    </w:p>
    <w:p w14:paraId="17E5B127" w14:textId="77777777" w:rsidR="00FB191D" w:rsidRPr="00FB191D" w:rsidRDefault="00FB191D" w:rsidP="00FB191D">
      <w:pPr>
        <w:pStyle w:val="PlainText"/>
        <w:rPr>
          <w:sz w:val="16"/>
          <w:szCs w:val="16"/>
        </w:rPr>
      </w:pPr>
      <w:r w:rsidRPr="00FB191D">
        <w:rPr>
          <w:sz w:val="16"/>
          <w:szCs w:val="16"/>
        </w:rPr>
        <w:t xml:space="preserve">DAGE3        CENREG_1        -0.06654           -0.06149   </w:t>
      </w:r>
    </w:p>
    <w:p w14:paraId="61C9D233" w14:textId="77777777" w:rsidR="00FB191D" w:rsidRPr="00FB191D" w:rsidRDefault="00FB191D" w:rsidP="00FB191D">
      <w:pPr>
        <w:pStyle w:val="PlainText"/>
        <w:rPr>
          <w:sz w:val="16"/>
          <w:szCs w:val="16"/>
        </w:rPr>
      </w:pPr>
      <w:r w:rsidRPr="00FB191D">
        <w:rPr>
          <w:sz w:val="16"/>
          <w:szCs w:val="16"/>
        </w:rPr>
        <w:t xml:space="preserve">DAGE3        CENREG_2        -0.02326           -0.02698   </w:t>
      </w:r>
    </w:p>
    <w:p w14:paraId="1691CEBD" w14:textId="77777777" w:rsidR="00FB191D" w:rsidRPr="00FB191D" w:rsidRDefault="00FB191D" w:rsidP="00FB191D">
      <w:pPr>
        <w:pStyle w:val="PlainText"/>
        <w:rPr>
          <w:sz w:val="16"/>
          <w:szCs w:val="16"/>
        </w:rPr>
      </w:pPr>
      <w:r w:rsidRPr="00FB191D">
        <w:rPr>
          <w:sz w:val="16"/>
          <w:szCs w:val="16"/>
        </w:rPr>
        <w:t xml:space="preserve">DAGE3        CENREG_3         0.01915            0.03565   </w:t>
      </w:r>
    </w:p>
    <w:p w14:paraId="72B4E4D3" w14:textId="77777777" w:rsidR="00FB191D" w:rsidRPr="00FB191D" w:rsidRDefault="00FB191D" w:rsidP="00FB191D">
      <w:pPr>
        <w:pStyle w:val="PlainText"/>
        <w:rPr>
          <w:sz w:val="16"/>
          <w:szCs w:val="16"/>
        </w:rPr>
      </w:pPr>
      <w:r w:rsidRPr="00FB191D">
        <w:rPr>
          <w:sz w:val="16"/>
          <w:szCs w:val="16"/>
        </w:rPr>
        <w:t xml:space="preserve">DAGE3        CENREG_4         0.05853            0.03896   </w:t>
      </w:r>
    </w:p>
    <w:p w14:paraId="20BB6D63" w14:textId="77777777" w:rsidR="00FB191D" w:rsidRPr="00FB191D" w:rsidRDefault="00FB191D" w:rsidP="00FB191D">
      <w:pPr>
        <w:pStyle w:val="PlainText"/>
        <w:rPr>
          <w:sz w:val="16"/>
          <w:szCs w:val="16"/>
        </w:rPr>
      </w:pPr>
      <w:r w:rsidRPr="00FB191D">
        <w:rPr>
          <w:sz w:val="16"/>
          <w:szCs w:val="16"/>
        </w:rPr>
        <w:t xml:space="preserve">DAGE3        DAGE             0.87329            0.87405   </w:t>
      </w:r>
    </w:p>
    <w:p w14:paraId="516036D2" w14:textId="77777777" w:rsidR="00FB191D" w:rsidRPr="00FB191D" w:rsidRDefault="00FB191D" w:rsidP="00FB191D">
      <w:pPr>
        <w:pStyle w:val="PlainText"/>
        <w:rPr>
          <w:sz w:val="16"/>
          <w:szCs w:val="16"/>
        </w:rPr>
      </w:pPr>
      <w:r w:rsidRPr="00FB191D">
        <w:rPr>
          <w:sz w:val="16"/>
          <w:szCs w:val="16"/>
        </w:rPr>
        <w:t xml:space="preserve">DAGE3        DIC0401          0.31296            0.30175   </w:t>
      </w:r>
    </w:p>
    <w:p w14:paraId="7323F78B" w14:textId="77777777" w:rsidR="00FB191D" w:rsidRPr="00FB191D" w:rsidRDefault="00FB191D" w:rsidP="00FB191D">
      <w:pPr>
        <w:pStyle w:val="PlainText"/>
        <w:rPr>
          <w:sz w:val="16"/>
          <w:szCs w:val="16"/>
        </w:rPr>
      </w:pPr>
      <w:r w:rsidRPr="00FB191D">
        <w:rPr>
          <w:sz w:val="16"/>
          <w:szCs w:val="16"/>
        </w:rPr>
        <w:t xml:space="preserve">DAGE3        EDUC_DET         0.03914            0.05291   </w:t>
      </w:r>
    </w:p>
    <w:p w14:paraId="45DC86DB" w14:textId="77777777" w:rsidR="00FB191D" w:rsidRPr="00FB191D" w:rsidRDefault="00FB191D" w:rsidP="00FB191D">
      <w:pPr>
        <w:pStyle w:val="PlainText"/>
        <w:rPr>
          <w:sz w:val="16"/>
          <w:szCs w:val="16"/>
        </w:rPr>
      </w:pPr>
      <w:r w:rsidRPr="00FB191D">
        <w:rPr>
          <w:sz w:val="16"/>
          <w:szCs w:val="16"/>
        </w:rPr>
        <w:t xml:space="preserve">DAGE3        GENDER_1         0.06116            0.02792   </w:t>
      </w:r>
    </w:p>
    <w:p w14:paraId="382E6709" w14:textId="77777777" w:rsidR="00FB191D" w:rsidRPr="00FB191D" w:rsidRDefault="00FB191D" w:rsidP="00FB191D">
      <w:pPr>
        <w:pStyle w:val="PlainText"/>
        <w:rPr>
          <w:sz w:val="16"/>
          <w:szCs w:val="16"/>
        </w:rPr>
      </w:pPr>
      <w:r w:rsidRPr="00FB191D">
        <w:rPr>
          <w:sz w:val="16"/>
          <w:szCs w:val="16"/>
        </w:rPr>
        <w:t xml:space="preserve">DAGE3        SCORE           -0.07921           -0.05759   </w:t>
      </w:r>
    </w:p>
    <w:p w14:paraId="67339830" w14:textId="77777777" w:rsidR="00FB191D" w:rsidRPr="00FB191D" w:rsidRDefault="00FB191D" w:rsidP="00FB191D">
      <w:pPr>
        <w:pStyle w:val="PlainText"/>
        <w:rPr>
          <w:sz w:val="16"/>
          <w:szCs w:val="16"/>
        </w:rPr>
      </w:pPr>
      <w:r w:rsidRPr="00FB191D">
        <w:rPr>
          <w:sz w:val="16"/>
          <w:szCs w:val="16"/>
        </w:rPr>
        <w:t xml:space="preserve">DRACE3_1     DAGE             0.03252            0.03406   </w:t>
      </w:r>
    </w:p>
    <w:p w14:paraId="41625410" w14:textId="77777777" w:rsidR="00FB191D" w:rsidRPr="00FB191D" w:rsidRDefault="00FB191D" w:rsidP="00FB191D">
      <w:pPr>
        <w:pStyle w:val="PlainText"/>
        <w:rPr>
          <w:sz w:val="16"/>
          <w:szCs w:val="16"/>
        </w:rPr>
      </w:pPr>
      <w:r w:rsidRPr="00FB191D">
        <w:rPr>
          <w:sz w:val="16"/>
          <w:szCs w:val="16"/>
        </w:rPr>
        <w:t xml:space="preserve">DRACE3_1     DAGE3            0.08730            0.08945   </w:t>
      </w:r>
    </w:p>
    <w:p w14:paraId="743FAF7E" w14:textId="77777777" w:rsidR="00FB191D" w:rsidRPr="00FB191D" w:rsidRDefault="00FB191D" w:rsidP="00FB191D">
      <w:pPr>
        <w:pStyle w:val="PlainText"/>
        <w:rPr>
          <w:sz w:val="16"/>
          <w:szCs w:val="16"/>
        </w:rPr>
      </w:pPr>
      <w:r w:rsidRPr="00FB191D">
        <w:rPr>
          <w:sz w:val="16"/>
          <w:szCs w:val="16"/>
        </w:rPr>
        <w:t xml:space="preserve">DRACE3_2     DAGE            -0.01220           -0.01635   </w:t>
      </w:r>
    </w:p>
    <w:p w14:paraId="4A3C7221" w14:textId="77777777" w:rsidR="00FB191D" w:rsidRPr="00FB191D" w:rsidRDefault="00FB191D" w:rsidP="00FB191D">
      <w:pPr>
        <w:pStyle w:val="PlainText"/>
        <w:rPr>
          <w:sz w:val="16"/>
          <w:szCs w:val="16"/>
        </w:rPr>
      </w:pPr>
      <w:r w:rsidRPr="00FB191D">
        <w:rPr>
          <w:sz w:val="16"/>
          <w:szCs w:val="16"/>
        </w:rPr>
        <w:t xml:space="preserve">DRACE3_2     DAGE3           -0.04099           -0.04676   </w:t>
      </w:r>
    </w:p>
    <w:p w14:paraId="0BF3317C" w14:textId="77777777" w:rsidR="00FB191D" w:rsidRPr="00FB191D" w:rsidRDefault="00FB191D" w:rsidP="00FB191D">
      <w:pPr>
        <w:pStyle w:val="PlainText"/>
        <w:rPr>
          <w:sz w:val="16"/>
          <w:szCs w:val="16"/>
        </w:rPr>
      </w:pPr>
      <w:r w:rsidRPr="00FB191D">
        <w:rPr>
          <w:sz w:val="16"/>
          <w:szCs w:val="16"/>
        </w:rPr>
        <w:t xml:space="preserve">DRACE3_3     DAGE            -0.01265           -0.00953   </w:t>
      </w:r>
    </w:p>
    <w:p w14:paraId="0BBE1F31" w14:textId="77777777" w:rsidR="00FB191D" w:rsidRPr="00FB191D" w:rsidRDefault="00FB191D" w:rsidP="00FB191D">
      <w:pPr>
        <w:pStyle w:val="PlainText"/>
        <w:rPr>
          <w:sz w:val="16"/>
          <w:szCs w:val="16"/>
        </w:rPr>
      </w:pPr>
      <w:r w:rsidRPr="00FB191D">
        <w:rPr>
          <w:sz w:val="16"/>
          <w:szCs w:val="16"/>
        </w:rPr>
        <w:t xml:space="preserve">DRACE3_3     DAGE3           -0.02539           -0.02106   </w:t>
      </w:r>
    </w:p>
    <w:p w14:paraId="17BF56AC" w14:textId="77777777" w:rsidR="00FB191D" w:rsidRPr="00FB191D" w:rsidRDefault="00FB191D" w:rsidP="00FB191D">
      <w:pPr>
        <w:pStyle w:val="PlainText"/>
        <w:rPr>
          <w:sz w:val="16"/>
          <w:szCs w:val="16"/>
        </w:rPr>
      </w:pPr>
      <w:r w:rsidRPr="00FB191D">
        <w:rPr>
          <w:sz w:val="16"/>
          <w:szCs w:val="16"/>
        </w:rPr>
        <w:t xml:space="preserve">EDUC3        DAGE             0.10681            0.11036   </w:t>
      </w:r>
    </w:p>
    <w:p w14:paraId="226CBCFC" w14:textId="77777777" w:rsidR="00FB191D" w:rsidRPr="00FB191D" w:rsidRDefault="00FB191D" w:rsidP="00FB191D">
      <w:pPr>
        <w:pStyle w:val="PlainText"/>
        <w:rPr>
          <w:sz w:val="16"/>
          <w:szCs w:val="16"/>
        </w:rPr>
      </w:pPr>
      <w:r w:rsidRPr="00FB191D">
        <w:rPr>
          <w:sz w:val="16"/>
          <w:szCs w:val="16"/>
        </w:rPr>
        <w:t xml:space="preserve">EDUC3        DAGE3            0.08359            0.08837   </w:t>
      </w:r>
    </w:p>
    <w:p w14:paraId="409AC160" w14:textId="77777777" w:rsidR="00FB191D" w:rsidRPr="00FB191D" w:rsidRDefault="00FB191D" w:rsidP="00FB191D">
      <w:pPr>
        <w:pStyle w:val="PlainText"/>
        <w:rPr>
          <w:sz w:val="16"/>
          <w:szCs w:val="16"/>
        </w:rPr>
      </w:pPr>
      <w:r w:rsidRPr="00FB191D">
        <w:rPr>
          <w:sz w:val="16"/>
          <w:szCs w:val="16"/>
        </w:rPr>
        <w:t xml:space="preserve">SCORE        DAGE            -0.10997           -0.07809   </w:t>
      </w:r>
    </w:p>
    <w:p w14:paraId="0BF951B3" w14:textId="77777777" w:rsidR="00FB191D" w:rsidRPr="00FB191D" w:rsidRDefault="00FB191D" w:rsidP="00FB191D">
      <w:pPr>
        <w:pStyle w:val="PlainText"/>
        <w:rPr>
          <w:sz w:val="16"/>
          <w:szCs w:val="16"/>
        </w:rPr>
      </w:pPr>
      <w:r w:rsidRPr="00FB191D">
        <w:rPr>
          <w:sz w:val="16"/>
          <w:szCs w:val="16"/>
        </w:rPr>
        <w:t xml:space="preserve"> </w:t>
      </w:r>
    </w:p>
    <w:p w14:paraId="76C000FD" w14:textId="77777777" w:rsidR="00FB191D" w:rsidRPr="00FB191D" w:rsidRDefault="00FB191D" w:rsidP="00FB191D">
      <w:pPr>
        <w:pStyle w:val="PlainText"/>
        <w:rPr>
          <w:sz w:val="16"/>
          <w:szCs w:val="16"/>
        </w:rPr>
      </w:pPr>
      <w:r w:rsidRPr="00FB191D">
        <w:rPr>
          <w:sz w:val="16"/>
          <w:szCs w:val="16"/>
        </w:rPr>
        <w:t xml:space="preserve"> </w:t>
      </w:r>
    </w:p>
    <w:p w14:paraId="3EF2D642" w14:textId="77777777" w:rsidR="00FB191D" w:rsidRPr="00FB191D" w:rsidRDefault="00FB191D" w:rsidP="00FB191D">
      <w:pPr>
        <w:pStyle w:val="PlainText"/>
        <w:rPr>
          <w:sz w:val="16"/>
          <w:szCs w:val="16"/>
        </w:rPr>
      </w:pPr>
      <w:r w:rsidRPr="00FB191D">
        <w:rPr>
          <w:sz w:val="16"/>
          <w:szCs w:val="16"/>
        </w:rPr>
        <w:t xml:space="preserve"> </w:t>
      </w:r>
    </w:p>
    <w:p w14:paraId="05126EA2" w14:textId="77777777" w:rsidR="00FB191D" w:rsidRPr="00FB191D" w:rsidRDefault="00FB191D" w:rsidP="00FB191D">
      <w:pPr>
        <w:pStyle w:val="PlainText"/>
        <w:rPr>
          <w:sz w:val="16"/>
          <w:szCs w:val="16"/>
        </w:rPr>
      </w:pPr>
      <w:r w:rsidRPr="00FB191D">
        <w:rPr>
          <w:sz w:val="16"/>
          <w:szCs w:val="16"/>
        </w:rPr>
        <w:t xml:space="preserve"> </w:t>
      </w:r>
    </w:p>
    <w:p w14:paraId="2F2AE95C" w14:textId="77777777" w:rsidR="00FB191D" w:rsidRPr="00FB191D" w:rsidRDefault="00FB191D" w:rsidP="00FB191D">
      <w:pPr>
        <w:pStyle w:val="PlainText"/>
        <w:rPr>
          <w:sz w:val="16"/>
          <w:szCs w:val="16"/>
        </w:rPr>
      </w:pPr>
      <w:r w:rsidRPr="00FB191D">
        <w:rPr>
          <w:sz w:val="16"/>
          <w:szCs w:val="16"/>
        </w:rPr>
        <w:t xml:space="preserve"> </w:t>
      </w:r>
    </w:p>
    <w:p w14:paraId="1C474438" w14:textId="77777777" w:rsidR="00FB191D" w:rsidRPr="00FB191D" w:rsidRDefault="00FB191D" w:rsidP="00FB191D">
      <w:pPr>
        <w:pStyle w:val="PlainText"/>
        <w:rPr>
          <w:sz w:val="16"/>
          <w:szCs w:val="16"/>
        </w:rPr>
      </w:pPr>
      <w:r w:rsidRPr="00FB191D">
        <w:rPr>
          <w:sz w:val="16"/>
          <w:szCs w:val="16"/>
        </w:rPr>
        <w:t xml:space="preserve"> </w:t>
      </w:r>
    </w:p>
    <w:p w14:paraId="7510CAFE" w14:textId="77777777" w:rsidR="00FB191D" w:rsidRPr="00FB191D" w:rsidRDefault="00FB191D" w:rsidP="00FB191D">
      <w:pPr>
        <w:pStyle w:val="PlainText"/>
        <w:rPr>
          <w:sz w:val="16"/>
          <w:szCs w:val="16"/>
        </w:rPr>
      </w:pPr>
      <w:r w:rsidRPr="00FB191D">
        <w:rPr>
          <w:sz w:val="16"/>
          <w:szCs w:val="16"/>
        </w:rPr>
        <w:t xml:space="preserve">   </w:t>
      </w:r>
    </w:p>
    <w:p w14:paraId="20486A63" w14:textId="77777777" w:rsidR="00FB191D" w:rsidRPr="00FB191D" w:rsidRDefault="00FB191D" w:rsidP="00FB191D">
      <w:pPr>
        <w:pStyle w:val="PlainText"/>
        <w:rPr>
          <w:sz w:val="16"/>
          <w:szCs w:val="16"/>
        </w:rPr>
      </w:pPr>
      <w:r w:rsidRPr="00FB191D">
        <w:rPr>
          <w:sz w:val="16"/>
          <w:szCs w:val="16"/>
        </w:rPr>
        <w:t xml:space="preserve"> </w:t>
      </w:r>
    </w:p>
    <w:p w14:paraId="1526120A" w14:textId="77777777" w:rsidR="00FB191D" w:rsidRPr="00FB191D" w:rsidRDefault="00FB191D" w:rsidP="00FB191D">
      <w:pPr>
        <w:pStyle w:val="PlainText"/>
        <w:rPr>
          <w:sz w:val="16"/>
          <w:szCs w:val="16"/>
        </w:rPr>
      </w:pPr>
      <w:r w:rsidRPr="00FB191D">
        <w:rPr>
          <w:sz w:val="16"/>
          <w:szCs w:val="16"/>
        </w:rPr>
        <w:t xml:space="preserve"> </w:t>
      </w:r>
    </w:p>
    <w:p w14:paraId="708EB457" w14:textId="77777777" w:rsidR="00FB191D" w:rsidRPr="00FB191D" w:rsidRDefault="00FB191D" w:rsidP="00FB191D">
      <w:pPr>
        <w:pStyle w:val="PlainText"/>
        <w:rPr>
          <w:sz w:val="16"/>
          <w:szCs w:val="16"/>
        </w:rPr>
      </w:pPr>
      <w:r w:rsidRPr="00FB191D">
        <w:rPr>
          <w:sz w:val="16"/>
          <w:szCs w:val="16"/>
        </w:rPr>
        <w:t xml:space="preserve"> </w:t>
      </w:r>
    </w:p>
    <w:p w14:paraId="2DA95BFA" w14:textId="77777777" w:rsidR="00FB191D" w:rsidRPr="00FB191D" w:rsidRDefault="00FB191D" w:rsidP="00FB191D">
      <w:pPr>
        <w:pStyle w:val="PlainText"/>
        <w:rPr>
          <w:sz w:val="16"/>
          <w:szCs w:val="16"/>
        </w:rPr>
      </w:pPr>
      <w:r w:rsidRPr="00FB191D">
        <w:rPr>
          <w:sz w:val="16"/>
          <w:szCs w:val="16"/>
        </w:rPr>
        <w:t xml:space="preserve"> </w:t>
      </w:r>
    </w:p>
    <w:p w14:paraId="553A4EB9" w14:textId="77777777" w:rsidR="00FB191D" w:rsidRPr="00FB191D" w:rsidRDefault="00FB191D" w:rsidP="00FB191D">
      <w:pPr>
        <w:pStyle w:val="PlainText"/>
        <w:rPr>
          <w:sz w:val="16"/>
          <w:szCs w:val="16"/>
        </w:rPr>
      </w:pPr>
      <w:r w:rsidRPr="00FB191D">
        <w:rPr>
          <w:sz w:val="16"/>
          <w:szCs w:val="16"/>
        </w:rPr>
        <w:t xml:space="preserve"> </w:t>
      </w:r>
    </w:p>
    <w:p w14:paraId="38EB054B" w14:textId="77777777" w:rsidR="00FB191D" w:rsidRPr="00FB191D" w:rsidRDefault="00FB191D" w:rsidP="00FB191D">
      <w:pPr>
        <w:pStyle w:val="PlainText"/>
        <w:rPr>
          <w:sz w:val="16"/>
          <w:szCs w:val="16"/>
        </w:rPr>
      </w:pPr>
      <w:r w:rsidRPr="00FB191D">
        <w:rPr>
          <w:sz w:val="16"/>
          <w:szCs w:val="16"/>
        </w:rPr>
        <w:t xml:space="preserve"> </w:t>
      </w:r>
    </w:p>
    <w:p w14:paraId="2B36F247" w14:textId="77777777" w:rsidR="00FB191D" w:rsidRPr="00FB191D" w:rsidRDefault="00FB191D" w:rsidP="00FB191D">
      <w:pPr>
        <w:pStyle w:val="PlainText"/>
        <w:rPr>
          <w:sz w:val="16"/>
          <w:szCs w:val="16"/>
        </w:rPr>
      </w:pPr>
      <w:r w:rsidRPr="00FB191D">
        <w:rPr>
          <w:sz w:val="16"/>
          <w:szCs w:val="16"/>
        </w:rPr>
        <w:t xml:space="preserve">Number of Pairwise Associations </w:t>
      </w:r>
      <w:proofErr w:type="gramStart"/>
      <w:r w:rsidRPr="00FB191D">
        <w:rPr>
          <w:sz w:val="16"/>
          <w:szCs w:val="16"/>
        </w:rPr>
        <w:t>computed :</w:t>
      </w:r>
      <w:proofErr w:type="gramEnd"/>
      <w:r w:rsidRPr="00FB191D">
        <w:rPr>
          <w:sz w:val="16"/>
          <w:szCs w:val="16"/>
        </w:rPr>
        <w:t xml:space="preserve"> 253     </w:t>
      </w:r>
    </w:p>
    <w:p w14:paraId="75F95413" w14:textId="77777777" w:rsidR="00FB191D" w:rsidRPr="00FB191D" w:rsidRDefault="00FB191D" w:rsidP="00FB191D">
      <w:pPr>
        <w:pStyle w:val="PlainText"/>
        <w:rPr>
          <w:sz w:val="16"/>
          <w:szCs w:val="16"/>
        </w:rPr>
      </w:pPr>
      <w:r w:rsidRPr="00FB191D">
        <w:rPr>
          <w:sz w:val="16"/>
          <w:szCs w:val="16"/>
        </w:rPr>
        <w:t>* denotes the after swapping correlation changed by more than 1.96 standard errors</w:t>
      </w:r>
    </w:p>
    <w:p w14:paraId="791B4546" w14:textId="77777777" w:rsidR="00FB191D" w:rsidRPr="00FB191D" w:rsidRDefault="00FB191D" w:rsidP="00FB191D">
      <w:pPr>
        <w:pStyle w:val="PlainText"/>
        <w:rPr>
          <w:sz w:val="16"/>
          <w:szCs w:val="16"/>
        </w:rPr>
      </w:pPr>
      <w:r w:rsidRPr="00FB191D">
        <w:rPr>
          <w:sz w:val="16"/>
          <w:szCs w:val="16"/>
        </w:rPr>
        <w:t>Variable(s) 'DRACE3_* BIB1201_* BIC0501_* BID0101_* BIE0601_* BORNUSA_* CENREG_* GENDER_*' are indicator variables</w:t>
      </w:r>
    </w:p>
    <w:p w14:paraId="263D8FAF" w14:textId="77777777" w:rsidR="00A135CF" w:rsidRDefault="00FB191D" w:rsidP="00A135CF">
      <w:pPr>
        <w:pStyle w:val="TT-TableTitle"/>
        <w:tabs>
          <w:tab w:val="clear" w:pos="1152"/>
          <w:tab w:val="left" w:pos="0"/>
        </w:tabs>
        <w:ind w:left="0" w:firstLine="0"/>
      </w:pPr>
      <w:r w:rsidRPr="00FB191D">
        <w:rPr>
          <w:sz w:val="16"/>
          <w:szCs w:val="16"/>
        </w:rPr>
        <w:br w:type="page"/>
      </w:r>
      <w:bookmarkStart w:id="1638" w:name="_Toc54774396"/>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38"/>
    </w:p>
    <w:p w14:paraId="22BDECCA" w14:textId="77777777" w:rsidR="00A135CF" w:rsidRDefault="00A135CF" w:rsidP="00FB191D">
      <w:pPr>
        <w:pStyle w:val="PlainText"/>
        <w:rPr>
          <w:sz w:val="16"/>
          <w:szCs w:val="16"/>
        </w:rPr>
      </w:pPr>
    </w:p>
    <w:p w14:paraId="6B31CE68"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2015  32</w:t>
      </w:r>
      <w:proofErr w:type="gramEnd"/>
    </w:p>
    <w:p w14:paraId="70C8617E" w14:textId="77777777" w:rsidR="00FB191D" w:rsidRPr="00FB191D" w:rsidRDefault="00FB191D" w:rsidP="00FB191D">
      <w:pPr>
        <w:pStyle w:val="PlainText"/>
        <w:rPr>
          <w:sz w:val="16"/>
          <w:szCs w:val="16"/>
        </w:rPr>
      </w:pPr>
      <w:r w:rsidRPr="00FB191D">
        <w:rPr>
          <w:sz w:val="16"/>
          <w:szCs w:val="16"/>
        </w:rPr>
        <w:t>Supplemental Tables for DRB Members</w:t>
      </w:r>
    </w:p>
    <w:p w14:paraId="52510666" w14:textId="77777777" w:rsidR="00FB191D" w:rsidRPr="00FB191D" w:rsidRDefault="00FB191D" w:rsidP="00FB191D">
      <w:pPr>
        <w:pStyle w:val="PlainText"/>
        <w:rPr>
          <w:sz w:val="16"/>
          <w:szCs w:val="16"/>
        </w:rPr>
      </w:pPr>
      <w:r w:rsidRPr="00FB191D">
        <w:rPr>
          <w:sz w:val="16"/>
          <w:szCs w:val="16"/>
        </w:rPr>
        <w:t>Unweighted Multiple Regression Coefficients for model KEYOUT = INTERCEPT SWAPVARS</w:t>
      </w:r>
    </w:p>
    <w:p w14:paraId="096F58FD" w14:textId="77777777" w:rsidR="00FB191D" w:rsidRPr="00FB191D" w:rsidRDefault="00FB191D" w:rsidP="00FB191D">
      <w:pPr>
        <w:pStyle w:val="PlainText"/>
        <w:rPr>
          <w:sz w:val="16"/>
          <w:szCs w:val="16"/>
        </w:rPr>
      </w:pPr>
    </w:p>
    <w:p w14:paraId="0FB5A4E6" w14:textId="77777777" w:rsidR="00FB191D" w:rsidRPr="00FB191D" w:rsidRDefault="00FB191D" w:rsidP="00FB191D">
      <w:pPr>
        <w:pStyle w:val="PlainText"/>
        <w:rPr>
          <w:sz w:val="16"/>
          <w:szCs w:val="16"/>
        </w:rPr>
      </w:pPr>
      <w:r w:rsidRPr="00FB191D">
        <w:rPr>
          <w:sz w:val="16"/>
          <w:szCs w:val="16"/>
        </w:rPr>
        <w:t xml:space="preserve">                                         Estimate    </w:t>
      </w:r>
      <w:proofErr w:type="spellStart"/>
      <w:r w:rsidRPr="00FB191D">
        <w:rPr>
          <w:sz w:val="16"/>
          <w:szCs w:val="16"/>
        </w:rPr>
        <w:t>Estimate</w:t>
      </w:r>
      <w:proofErr w:type="spellEnd"/>
    </w:p>
    <w:p w14:paraId="4683CDDE" w14:textId="77777777" w:rsidR="00FB191D" w:rsidRPr="00FB191D" w:rsidRDefault="00FB191D" w:rsidP="00FB191D">
      <w:pPr>
        <w:pStyle w:val="PlainText"/>
        <w:rPr>
          <w:sz w:val="16"/>
          <w:szCs w:val="16"/>
        </w:rPr>
      </w:pPr>
      <w:r w:rsidRPr="00FB191D">
        <w:rPr>
          <w:sz w:val="16"/>
          <w:szCs w:val="16"/>
        </w:rPr>
        <w:t>Dependent                                 Before      After</w:t>
      </w:r>
    </w:p>
    <w:p w14:paraId="497D8DF9" w14:textId="77777777" w:rsidR="00FB191D" w:rsidRPr="00FB191D" w:rsidRDefault="00FB191D" w:rsidP="00FB191D">
      <w:pPr>
        <w:pStyle w:val="PlainText"/>
        <w:rPr>
          <w:sz w:val="16"/>
          <w:szCs w:val="16"/>
        </w:rPr>
      </w:pPr>
      <w:r w:rsidRPr="00FB191D">
        <w:rPr>
          <w:sz w:val="16"/>
          <w:szCs w:val="16"/>
        </w:rPr>
        <w:t xml:space="preserve">Variable     Parameter                   Swapping    </w:t>
      </w:r>
      <w:proofErr w:type="spellStart"/>
      <w:r w:rsidRPr="00FB191D">
        <w:rPr>
          <w:sz w:val="16"/>
          <w:szCs w:val="16"/>
        </w:rPr>
        <w:t>Swapping</w:t>
      </w:r>
      <w:proofErr w:type="spellEnd"/>
    </w:p>
    <w:p w14:paraId="70BC5881" w14:textId="77777777" w:rsidR="00FB191D" w:rsidRPr="00FB191D" w:rsidRDefault="00FB191D" w:rsidP="00FB191D">
      <w:pPr>
        <w:pStyle w:val="PlainText"/>
        <w:rPr>
          <w:sz w:val="16"/>
          <w:szCs w:val="16"/>
        </w:rPr>
      </w:pPr>
    </w:p>
    <w:p w14:paraId="049C3EE8" w14:textId="77777777" w:rsidR="00FB191D" w:rsidRPr="00FB191D" w:rsidRDefault="00FB191D" w:rsidP="00FB191D">
      <w:pPr>
        <w:pStyle w:val="PlainText"/>
        <w:rPr>
          <w:sz w:val="16"/>
          <w:szCs w:val="16"/>
        </w:rPr>
      </w:pPr>
      <w:r w:rsidRPr="00FB191D">
        <w:rPr>
          <w:sz w:val="16"/>
          <w:szCs w:val="16"/>
        </w:rPr>
        <w:t xml:space="preserve">  SCORE      Error degrees of freedom    180.0000    180.0000</w:t>
      </w:r>
    </w:p>
    <w:p w14:paraId="79260F70" w14:textId="77777777" w:rsidR="00FB191D" w:rsidRPr="00FB191D" w:rsidRDefault="00FB191D" w:rsidP="00FB191D">
      <w:pPr>
        <w:pStyle w:val="PlainText"/>
        <w:rPr>
          <w:sz w:val="16"/>
          <w:szCs w:val="16"/>
        </w:rPr>
      </w:pPr>
      <w:r w:rsidRPr="00FB191D">
        <w:rPr>
          <w:sz w:val="16"/>
          <w:szCs w:val="16"/>
        </w:rPr>
        <w:t xml:space="preserve">             Intercept                   253.8102    250.7130</w:t>
      </w:r>
    </w:p>
    <w:p w14:paraId="442B2EA1" w14:textId="77777777" w:rsidR="00FB191D" w:rsidRPr="00FB191D" w:rsidRDefault="00FB191D" w:rsidP="00FB191D">
      <w:pPr>
        <w:pStyle w:val="PlainText"/>
        <w:rPr>
          <w:sz w:val="16"/>
          <w:szCs w:val="16"/>
        </w:rPr>
      </w:pPr>
      <w:r w:rsidRPr="00FB191D">
        <w:rPr>
          <w:sz w:val="16"/>
          <w:szCs w:val="16"/>
        </w:rPr>
        <w:t xml:space="preserve">             DAGE3                        -8.8596     -6.8748</w:t>
      </w:r>
    </w:p>
    <w:p w14:paraId="47A8A28A" w14:textId="77777777" w:rsidR="00FB191D" w:rsidRPr="00FB191D" w:rsidRDefault="00FB191D" w:rsidP="00FB191D">
      <w:pPr>
        <w:pStyle w:val="PlainText"/>
        <w:rPr>
          <w:sz w:val="16"/>
          <w:szCs w:val="16"/>
        </w:rPr>
      </w:pPr>
      <w:r w:rsidRPr="00FB191D">
        <w:rPr>
          <w:sz w:val="16"/>
          <w:szCs w:val="16"/>
        </w:rPr>
        <w:t xml:space="preserve">             R-squared                     0.0065      0.0039</w:t>
      </w:r>
    </w:p>
    <w:p w14:paraId="2B706FFC" w14:textId="77777777" w:rsidR="00FB191D" w:rsidRPr="00FB191D" w:rsidRDefault="00FB191D" w:rsidP="00FB191D">
      <w:pPr>
        <w:pStyle w:val="PlainText"/>
        <w:rPr>
          <w:sz w:val="16"/>
          <w:szCs w:val="16"/>
        </w:rPr>
      </w:pPr>
      <w:r w:rsidRPr="00FB191D">
        <w:rPr>
          <w:sz w:val="16"/>
          <w:szCs w:val="16"/>
        </w:rPr>
        <w:t xml:space="preserve"> </w:t>
      </w:r>
    </w:p>
    <w:p w14:paraId="1384E6F3" w14:textId="77777777" w:rsidR="00FB191D" w:rsidRPr="00FB191D" w:rsidRDefault="00FB191D" w:rsidP="00FB191D">
      <w:pPr>
        <w:pStyle w:val="PlainText"/>
        <w:rPr>
          <w:sz w:val="16"/>
          <w:szCs w:val="16"/>
        </w:rPr>
      </w:pPr>
      <w:r w:rsidRPr="00FB191D">
        <w:rPr>
          <w:sz w:val="16"/>
          <w:szCs w:val="16"/>
        </w:rPr>
        <w:t xml:space="preserve"> </w:t>
      </w:r>
    </w:p>
    <w:p w14:paraId="6C9CA7EE" w14:textId="77777777" w:rsidR="00FB191D" w:rsidRPr="00FB191D" w:rsidRDefault="00FB191D" w:rsidP="00FB191D">
      <w:pPr>
        <w:pStyle w:val="PlainText"/>
        <w:rPr>
          <w:sz w:val="16"/>
          <w:szCs w:val="16"/>
        </w:rPr>
      </w:pPr>
      <w:r w:rsidRPr="00FB191D">
        <w:rPr>
          <w:sz w:val="16"/>
          <w:szCs w:val="16"/>
        </w:rPr>
        <w:t xml:space="preserve"> </w:t>
      </w:r>
    </w:p>
    <w:p w14:paraId="50E34361" w14:textId="77777777" w:rsidR="00FB191D" w:rsidRPr="00FB191D" w:rsidRDefault="00FB191D" w:rsidP="00FB191D">
      <w:pPr>
        <w:pStyle w:val="PlainText"/>
        <w:rPr>
          <w:sz w:val="16"/>
          <w:szCs w:val="16"/>
        </w:rPr>
      </w:pPr>
      <w:r w:rsidRPr="00FB191D">
        <w:rPr>
          <w:sz w:val="16"/>
          <w:szCs w:val="16"/>
        </w:rPr>
        <w:t xml:space="preserve"> </w:t>
      </w:r>
    </w:p>
    <w:p w14:paraId="399CCC10" w14:textId="77777777" w:rsidR="00FB191D" w:rsidRPr="00FB191D" w:rsidRDefault="00FB191D" w:rsidP="00FB191D">
      <w:pPr>
        <w:pStyle w:val="PlainText"/>
        <w:rPr>
          <w:sz w:val="16"/>
          <w:szCs w:val="16"/>
        </w:rPr>
      </w:pPr>
      <w:r w:rsidRPr="00FB191D">
        <w:rPr>
          <w:sz w:val="16"/>
          <w:szCs w:val="16"/>
        </w:rPr>
        <w:t xml:space="preserve"> </w:t>
      </w:r>
    </w:p>
    <w:p w14:paraId="4F4D43E6" w14:textId="77777777" w:rsidR="00FB191D" w:rsidRPr="00FB191D" w:rsidRDefault="00FB191D" w:rsidP="00FB191D">
      <w:pPr>
        <w:pStyle w:val="PlainText"/>
        <w:rPr>
          <w:sz w:val="16"/>
          <w:szCs w:val="16"/>
        </w:rPr>
      </w:pPr>
      <w:r w:rsidRPr="00FB191D">
        <w:rPr>
          <w:sz w:val="16"/>
          <w:szCs w:val="16"/>
        </w:rPr>
        <w:t xml:space="preserve"> </w:t>
      </w:r>
    </w:p>
    <w:p w14:paraId="6232B056" w14:textId="77777777" w:rsidR="00FB191D" w:rsidRPr="00FB191D" w:rsidRDefault="00FB191D" w:rsidP="00FB191D">
      <w:pPr>
        <w:pStyle w:val="PlainText"/>
        <w:rPr>
          <w:sz w:val="16"/>
          <w:szCs w:val="16"/>
        </w:rPr>
      </w:pPr>
      <w:r w:rsidRPr="00FB191D">
        <w:rPr>
          <w:sz w:val="16"/>
          <w:szCs w:val="16"/>
        </w:rPr>
        <w:t xml:space="preserve"> </w:t>
      </w:r>
    </w:p>
    <w:p w14:paraId="4DA3AEA7" w14:textId="77777777" w:rsidR="00FB191D" w:rsidRPr="00FB191D" w:rsidRDefault="00FB191D" w:rsidP="00FB191D">
      <w:pPr>
        <w:pStyle w:val="PlainText"/>
        <w:rPr>
          <w:sz w:val="16"/>
          <w:szCs w:val="16"/>
        </w:rPr>
      </w:pPr>
      <w:r w:rsidRPr="00FB191D">
        <w:rPr>
          <w:sz w:val="16"/>
          <w:szCs w:val="16"/>
        </w:rPr>
        <w:t xml:space="preserve"> </w:t>
      </w:r>
    </w:p>
    <w:p w14:paraId="1B702D96" w14:textId="77777777" w:rsidR="00FB191D" w:rsidRPr="00FB191D" w:rsidRDefault="00FB191D" w:rsidP="00FB191D">
      <w:pPr>
        <w:pStyle w:val="PlainText"/>
        <w:rPr>
          <w:sz w:val="16"/>
          <w:szCs w:val="16"/>
        </w:rPr>
      </w:pPr>
      <w:r w:rsidRPr="00FB191D">
        <w:rPr>
          <w:sz w:val="16"/>
          <w:szCs w:val="16"/>
        </w:rPr>
        <w:t xml:space="preserve"> </w:t>
      </w:r>
    </w:p>
    <w:p w14:paraId="3991A311" w14:textId="77777777" w:rsidR="00FB191D" w:rsidRPr="00FB191D" w:rsidRDefault="00FB191D" w:rsidP="00FB191D">
      <w:pPr>
        <w:pStyle w:val="PlainText"/>
        <w:rPr>
          <w:sz w:val="16"/>
          <w:szCs w:val="16"/>
        </w:rPr>
      </w:pPr>
      <w:r w:rsidRPr="00FB191D">
        <w:rPr>
          <w:sz w:val="16"/>
          <w:szCs w:val="16"/>
        </w:rPr>
        <w:t xml:space="preserve"> </w:t>
      </w:r>
    </w:p>
    <w:p w14:paraId="23299945" w14:textId="77777777" w:rsidR="00FB191D" w:rsidRPr="00FB191D" w:rsidRDefault="00FB191D" w:rsidP="00FB191D">
      <w:pPr>
        <w:pStyle w:val="PlainText"/>
        <w:rPr>
          <w:sz w:val="16"/>
          <w:szCs w:val="16"/>
        </w:rPr>
      </w:pPr>
      <w:r w:rsidRPr="00FB191D">
        <w:rPr>
          <w:sz w:val="16"/>
          <w:szCs w:val="16"/>
        </w:rPr>
        <w:t xml:space="preserve"> </w:t>
      </w:r>
    </w:p>
    <w:p w14:paraId="0DE9BA98" w14:textId="77777777" w:rsidR="00FB191D" w:rsidRPr="00FB191D" w:rsidRDefault="00FB191D" w:rsidP="00FB191D">
      <w:pPr>
        <w:pStyle w:val="PlainText"/>
        <w:rPr>
          <w:sz w:val="16"/>
          <w:szCs w:val="16"/>
        </w:rPr>
      </w:pPr>
      <w:r w:rsidRPr="00FB191D">
        <w:rPr>
          <w:sz w:val="16"/>
          <w:szCs w:val="16"/>
        </w:rPr>
        <w:t xml:space="preserve"> </w:t>
      </w:r>
    </w:p>
    <w:p w14:paraId="5AA81A7B" w14:textId="77777777" w:rsidR="00FB191D" w:rsidRPr="00FB191D" w:rsidRDefault="00FB191D" w:rsidP="00FB191D">
      <w:pPr>
        <w:pStyle w:val="PlainText"/>
        <w:rPr>
          <w:sz w:val="16"/>
          <w:szCs w:val="16"/>
        </w:rPr>
      </w:pPr>
      <w:r w:rsidRPr="00FB191D">
        <w:rPr>
          <w:sz w:val="16"/>
          <w:szCs w:val="16"/>
        </w:rPr>
        <w:t xml:space="preserve"> </w:t>
      </w:r>
    </w:p>
    <w:p w14:paraId="7E0CC289" w14:textId="77777777" w:rsidR="00FB191D" w:rsidRPr="00FB191D" w:rsidRDefault="00FB191D" w:rsidP="00FB191D">
      <w:pPr>
        <w:pStyle w:val="PlainText"/>
        <w:rPr>
          <w:sz w:val="16"/>
          <w:szCs w:val="16"/>
        </w:rPr>
      </w:pPr>
      <w:r w:rsidRPr="00FB191D">
        <w:rPr>
          <w:sz w:val="16"/>
          <w:szCs w:val="16"/>
        </w:rPr>
        <w:t xml:space="preserve"> </w:t>
      </w:r>
    </w:p>
    <w:p w14:paraId="4A900A83" w14:textId="77777777" w:rsidR="00FB191D" w:rsidRPr="00FB191D" w:rsidRDefault="00FB191D" w:rsidP="00FB191D">
      <w:pPr>
        <w:pStyle w:val="PlainText"/>
        <w:rPr>
          <w:sz w:val="16"/>
          <w:szCs w:val="16"/>
        </w:rPr>
      </w:pPr>
      <w:r w:rsidRPr="00FB191D">
        <w:rPr>
          <w:sz w:val="16"/>
          <w:szCs w:val="16"/>
        </w:rPr>
        <w:t xml:space="preserve"> </w:t>
      </w:r>
    </w:p>
    <w:p w14:paraId="12F03077" w14:textId="77777777" w:rsidR="00FB191D" w:rsidRPr="00FB191D" w:rsidRDefault="00FB191D" w:rsidP="00FB191D">
      <w:pPr>
        <w:pStyle w:val="PlainText"/>
        <w:rPr>
          <w:sz w:val="16"/>
          <w:szCs w:val="16"/>
        </w:rPr>
      </w:pPr>
      <w:r w:rsidRPr="00FB191D">
        <w:rPr>
          <w:sz w:val="16"/>
          <w:szCs w:val="16"/>
        </w:rPr>
        <w:t xml:space="preserve"> </w:t>
      </w:r>
    </w:p>
    <w:p w14:paraId="237FF5C9" w14:textId="77777777" w:rsidR="00FB191D" w:rsidRPr="00FB191D" w:rsidRDefault="00FB191D" w:rsidP="00FB191D">
      <w:pPr>
        <w:pStyle w:val="PlainText"/>
        <w:rPr>
          <w:sz w:val="16"/>
          <w:szCs w:val="16"/>
        </w:rPr>
      </w:pPr>
      <w:r w:rsidRPr="00FB191D">
        <w:rPr>
          <w:sz w:val="16"/>
          <w:szCs w:val="16"/>
        </w:rPr>
        <w:t xml:space="preserve"> </w:t>
      </w:r>
    </w:p>
    <w:p w14:paraId="7F04EE77" w14:textId="77777777" w:rsidR="00FB191D" w:rsidRPr="00FB191D" w:rsidRDefault="00FB191D" w:rsidP="00FB191D">
      <w:pPr>
        <w:pStyle w:val="PlainText"/>
        <w:rPr>
          <w:sz w:val="16"/>
          <w:szCs w:val="16"/>
        </w:rPr>
      </w:pPr>
      <w:r w:rsidRPr="00FB191D">
        <w:rPr>
          <w:sz w:val="16"/>
          <w:szCs w:val="16"/>
        </w:rPr>
        <w:t xml:space="preserve"> </w:t>
      </w:r>
    </w:p>
    <w:p w14:paraId="7B3D523F" w14:textId="77777777" w:rsidR="00FB191D" w:rsidRPr="00FB191D" w:rsidRDefault="00FB191D" w:rsidP="00FB191D">
      <w:pPr>
        <w:pStyle w:val="PlainText"/>
        <w:rPr>
          <w:sz w:val="16"/>
          <w:szCs w:val="16"/>
        </w:rPr>
      </w:pPr>
      <w:r w:rsidRPr="00FB191D">
        <w:rPr>
          <w:sz w:val="16"/>
          <w:szCs w:val="16"/>
        </w:rPr>
        <w:t xml:space="preserve"> </w:t>
      </w:r>
    </w:p>
    <w:p w14:paraId="7A894760" w14:textId="77777777" w:rsidR="00FB191D" w:rsidRPr="00FB191D" w:rsidRDefault="00FB191D" w:rsidP="00FB191D">
      <w:pPr>
        <w:pStyle w:val="PlainText"/>
        <w:rPr>
          <w:sz w:val="16"/>
          <w:szCs w:val="16"/>
        </w:rPr>
      </w:pPr>
      <w:r w:rsidRPr="00FB191D">
        <w:rPr>
          <w:sz w:val="16"/>
          <w:szCs w:val="16"/>
        </w:rPr>
        <w:t xml:space="preserve"> </w:t>
      </w:r>
    </w:p>
    <w:p w14:paraId="7F841DE4" w14:textId="77777777" w:rsidR="00FB191D" w:rsidRPr="00FB191D" w:rsidRDefault="00FB191D" w:rsidP="00FB191D">
      <w:pPr>
        <w:pStyle w:val="PlainText"/>
        <w:rPr>
          <w:sz w:val="16"/>
          <w:szCs w:val="16"/>
        </w:rPr>
      </w:pPr>
      <w:r w:rsidRPr="00FB191D">
        <w:rPr>
          <w:sz w:val="16"/>
          <w:szCs w:val="16"/>
        </w:rPr>
        <w:t xml:space="preserve"> </w:t>
      </w:r>
    </w:p>
    <w:p w14:paraId="0A7BA2F3" w14:textId="77777777" w:rsidR="00FB191D" w:rsidRPr="00FB191D" w:rsidRDefault="00FB191D" w:rsidP="00FB191D">
      <w:pPr>
        <w:pStyle w:val="PlainText"/>
        <w:rPr>
          <w:sz w:val="16"/>
          <w:szCs w:val="16"/>
        </w:rPr>
      </w:pPr>
      <w:r w:rsidRPr="00FB191D">
        <w:rPr>
          <w:sz w:val="16"/>
          <w:szCs w:val="16"/>
        </w:rPr>
        <w:t xml:space="preserve"> </w:t>
      </w:r>
    </w:p>
    <w:p w14:paraId="44270624" w14:textId="77777777" w:rsidR="00FB191D" w:rsidRPr="00FB191D" w:rsidRDefault="00FB191D" w:rsidP="00FB191D">
      <w:pPr>
        <w:pStyle w:val="PlainText"/>
        <w:rPr>
          <w:sz w:val="16"/>
          <w:szCs w:val="16"/>
        </w:rPr>
      </w:pPr>
      <w:r w:rsidRPr="00FB191D">
        <w:rPr>
          <w:sz w:val="16"/>
          <w:szCs w:val="16"/>
        </w:rPr>
        <w:t xml:space="preserve"> </w:t>
      </w:r>
    </w:p>
    <w:p w14:paraId="28235FF5" w14:textId="77777777" w:rsidR="00FB191D" w:rsidRPr="00FB191D" w:rsidRDefault="00FB191D" w:rsidP="00FB191D">
      <w:pPr>
        <w:pStyle w:val="PlainText"/>
        <w:rPr>
          <w:sz w:val="16"/>
          <w:szCs w:val="16"/>
        </w:rPr>
      </w:pPr>
      <w:r w:rsidRPr="00FB191D">
        <w:rPr>
          <w:sz w:val="16"/>
          <w:szCs w:val="16"/>
        </w:rPr>
        <w:t xml:space="preserve"> </w:t>
      </w:r>
    </w:p>
    <w:p w14:paraId="7024FB6A" w14:textId="77777777" w:rsidR="00FB191D" w:rsidRPr="00FB191D" w:rsidRDefault="00FB191D" w:rsidP="00FB191D">
      <w:pPr>
        <w:pStyle w:val="PlainText"/>
        <w:rPr>
          <w:sz w:val="16"/>
          <w:szCs w:val="16"/>
        </w:rPr>
      </w:pPr>
      <w:r w:rsidRPr="00FB191D">
        <w:rPr>
          <w:sz w:val="16"/>
          <w:szCs w:val="16"/>
        </w:rPr>
        <w:t xml:space="preserve"> </w:t>
      </w:r>
    </w:p>
    <w:p w14:paraId="55CE014D" w14:textId="77777777" w:rsidR="00FB191D" w:rsidRPr="00FB191D" w:rsidRDefault="00FB191D" w:rsidP="00FB191D">
      <w:pPr>
        <w:pStyle w:val="PlainText"/>
        <w:rPr>
          <w:sz w:val="16"/>
          <w:szCs w:val="16"/>
        </w:rPr>
      </w:pPr>
      <w:r w:rsidRPr="00FB191D">
        <w:rPr>
          <w:sz w:val="16"/>
          <w:szCs w:val="16"/>
        </w:rPr>
        <w:t xml:space="preserve"> </w:t>
      </w:r>
    </w:p>
    <w:p w14:paraId="5B14C11C" w14:textId="77777777" w:rsidR="00FB191D" w:rsidRPr="00FB191D" w:rsidRDefault="00FB191D" w:rsidP="00FB191D">
      <w:pPr>
        <w:pStyle w:val="PlainText"/>
        <w:rPr>
          <w:sz w:val="16"/>
          <w:szCs w:val="16"/>
        </w:rPr>
      </w:pPr>
      <w:r w:rsidRPr="00FB191D">
        <w:rPr>
          <w:sz w:val="16"/>
          <w:szCs w:val="16"/>
        </w:rPr>
        <w:t xml:space="preserve"> </w:t>
      </w:r>
    </w:p>
    <w:p w14:paraId="46413CB8" w14:textId="77777777" w:rsidR="00FB191D" w:rsidRPr="00FB191D" w:rsidRDefault="00FB191D" w:rsidP="00FB191D">
      <w:pPr>
        <w:pStyle w:val="PlainText"/>
        <w:rPr>
          <w:sz w:val="16"/>
          <w:szCs w:val="16"/>
        </w:rPr>
      </w:pPr>
      <w:r w:rsidRPr="00FB191D">
        <w:rPr>
          <w:sz w:val="16"/>
          <w:szCs w:val="16"/>
        </w:rPr>
        <w:t xml:space="preserve"> </w:t>
      </w:r>
    </w:p>
    <w:p w14:paraId="4FC327C0" w14:textId="77777777" w:rsidR="00FB191D" w:rsidRPr="00FB191D" w:rsidRDefault="00FB191D" w:rsidP="00FB191D">
      <w:pPr>
        <w:pStyle w:val="PlainText"/>
        <w:rPr>
          <w:sz w:val="16"/>
          <w:szCs w:val="16"/>
        </w:rPr>
      </w:pPr>
      <w:r w:rsidRPr="00FB191D">
        <w:rPr>
          <w:sz w:val="16"/>
          <w:szCs w:val="16"/>
        </w:rPr>
        <w:t xml:space="preserve"> </w:t>
      </w:r>
    </w:p>
    <w:p w14:paraId="0CD8C07A" w14:textId="77777777" w:rsidR="00FB191D" w:rsidRPr="00FB191D" w:rsidRDefault="00FB191D" w:rsidP="00FB191D">
      <w:pPr>
        <w:pStyle w:val="PlainText"/>
        <w:rPr>
          <w:sz w:val="16"/>
          <w:szCs w:val="16"/>
        </w:rPr>
      </w:pPr>
      <w:r w:rsidRPr="00FB191D">
        <w:rPr>
          <w:sz w:val="16"/>
          <w:szCs w:val="16"/>
        </w:rPr>
        <w:t xml:space="preserve"> </w:t>
      </w:r>
    </w:p>
    <w:p w14:paraId="725CC5FC" w14:textId="77777777" w:rsidR="00FB191D" w:rsidRPr="00FB191D" w:rsidRDefault="00FB191D" w:rsidP="00FB191D">
      <w:pPr>
        <w:pStyle w:val="PlainText"/>
        <w:rPr>
          <w:sz w:val="16"/>
          <w:szCs w:val="16"/>
        </w:rPr>
      </w:pPr>
      <w:r w:rsidRPr="00FB191D">
        <w:rPr>
          <w:sz w:val="16"/>
          <w:szCs w:val="16"/>
        </w:rPr>
        <w:t xml:space="preserve"> </w:t>
      </w:r>
    </w:p>
    <w:p w14:paraId="6C244131" w14:textId="77777777" w:rsidR="00FB191D" w:rsidRPr="00FB191D" w:rsidRDefault="00FB191D" w:rsidP="00FB191D">
      <w:pPr>
        <w:pStyle w:val="PlainText"/>
        <w:rPr>
          <w:sz w:val="16"/>
          <w:szCs w:val="16"/>
        </w:rPr>
      </w:pPr>
      <w:r w:rsidRPr="00FB191D">
        <w:rPr>
          <w:sz w:val="16"/>
          <w:szCs w:val="16"/>
        </w:rPr>
        <w:t xml:space="preserve"> </w:t>
      </w:r>
    </w:p>
    <w:p w14:paraId="45E5DD53" w14:textId="77777777" w:rsidR="00FB191D" w:rsidRPr="00FB191D" w:rsidRDefault="00FB191D" w:rsidP="00FB191D">
      <w:pPr>
        <w:pStyle w:val="PlainText"/>
        <w:rPr>
          <w:sz w:val="16"/>
          <w:szCs w:val="16"/>
        </w:rPr>
      </w:pPr>
      <w:r w:rsidRPr="00FB191D">
        <w:rPr>
          <w:sz w:val="16"/>
          <w:szCs w:val="16"/>
        </w:rPr>
        <w:t xml:space="preserve"> </w:t>
      </w:r>
    </w:p>
    <w:p w14:paraId="1E68A1FB" w14:textId="77777777" w:rsidR="00FB191D" w:rsidRPr="00FB191D" w:rsidRDefault="00FB191D" w:rsidP="00FB191D">
      <w:pPr>
        <w:pStyle w:val="PlainText"/>
        <w:rPr>
          <w:sz w:val="16"/>
          <w:szCs w:val="16"/>
        </w:rPr>
      </w:pPr>
      <w:r w:rsidRPr="00FB191D">
        <w:rPr>
          <w:sz w:val="16"/>
          <w:szCs w:val="16"/>
        </w:rPr>
        <w:t xml:space="preserve"> </w:t>
      </w:r>
    </w:p>
    <w:p w14:paraId="2F1AD215" w14:textId="77777777" w:rsidR="00FB191D" w:rsidRPr="00FB191D" w:rsidRDefault="00FB191D" w:rsidP="00FB191D">
      <w:pPr>
        <w:pStyle w:val="PlainText"/>
        <w:rPr>
          <w:sz w:val="16"/>
          <w:szCs w:val="16"/>
        </w:rPr>
      </w:pPr>
      <w:r w:rsidRPr="00FB191D">
        <w:rPr>
          <w:sz w:val="16"/>
          <w:szCs w:val="16"/>
        </w:rPr>
        <w:t xml:space="preserve"> </w:t>
      </w:r>
    </w:p>
    <w:p w14:paraId="32FA3670" w14:textId="77777777" w:rsidR="00FB191D" w:rsidRPr="00FB191D" w:rsidRDefault="00FB191D" w:rsidP="00FB191D">
      <w:pPr>
        <w:pStyle w:val="PlainText"/>
        <w:rPr>
          <w:sz w:val="16"/>
          <w:szCs w:val="16"/>
        </w:rPr>
      </w:pPr>
      <w:r w:rsidRPr="00FB191D">
        <w:rPr>
          <w:sz w:val="16"/>
          <w:szCs w:val="16"/>
        </w:rPr>
        <w:t xml:space="preserve"> </w:t>
      </w:r>
    </w:p>
    <w:p w14:paraId="4407331D" w14:textId="77777777" w:rsidR="00FB191D" w:rsidRPr="00FB191D" w:rsidRDefault="00FB191D" w:rsidP="00FB191D">
      <w:pPr>
        <w:pStyle w:val="PlainText"/>
        <w:rPr>
          <w:sz w:val="16"/>
          <w:szCs w:val="16"/>
        </w:rPr>
      </w:pPr>
      <w:r w:rsidRPr="00FB191D">
        <w:rPr>
          <w:sz w:val="16"/>
          <w:szCs w:val="16"/>
        </w:rPr>
        <w:t xml:space="preserve"> </w:t>
      </w:r>
    </w:p>
    <w:p w14:paraId="6340C3DD" w14:textId="77777777" w:rsidR="00FB191D" w:rsidRPr="00FB191D" w:rsidRDefault="00FB191D" w:rsidP="00FB191D">
      <w:pPr>
        <w:pStyle w:val="PlainText"/>
        <w:rPr>
          <w:sz w:val="16"/>
          <w:szCs w:val="16"/>
        </w:rPr>
      </w:pPr>
      <w:r w:rsidRPr="00FB191D">
        <w:rPr>
          <w:sz w:val="16"/>
          <w:szCs w:val="16"/>
        </w:rPr>
        <w:t xml:space="preserve"> </w:t>
      </w:r>
    </w:p>
    <w:p w14:paraId="46A6D771" w14:textId="77777777" w:rsidR="00FB191D" w:rsidRPr="00FB191D" w:rsidRDefault="00FB191D" w:rsidP="00FB191D">
      <w:pPr>
        <w:pStyle w:val="PlainText"/>
        <w:rPr>
          <w:sz w:val="16"/>
          <w:szCs w:val="16"/>
        </w:rPr>
      </w:pPr>
      <w:r w:rsidRPr="00FB191D">
        <w:rPr>
          <w:sz w:val="16"/>
          <w:szCs w:val="16"/>
        </w:rPr>
        <w:t xml:space="preserve"> </w:t>
      </w:r>
    </w:p>
    <w:p w14:paraId="09A3E1F2" w14:textId="77777777" w:rsidR="00FB191D" w:rsidRPr="00FB191D" w:rsidRDefault="00FB191D" w:rsidP="00FB191D">
      <w:pPr>
        <w:pStyle w:val="PlainText"/>
        <w:rPr>
          <w:sz w:val="16"/>
          <w:szCs w:val="16"/>
        </w:rPr>
      </w:pPr>
      <w:r w:rsidRPr="00FB191D">
        <w:rPr>
          <w:sz w:val="16"/>
          <w:szCs w:val="16"/>
        </w:rPr>
        <w:t xml:space="preserve"> </w:t>
      </w:r>
    </w:p>
    <w:p w14:paraId="6F1FB6DC" w14:textId="77777777" w:rsidR="00FB191D" w:rsidRPr="00FB191D" w:rsidRDefault="00FB191D" w:rsidP="00FB191D">
      <w:pPr>
        <w:pStyle w:val="PlainText"/>
        <w:rPr>
          <w:sz w:val="16"/>
          <w:szCs w:val="16"/>
        </w:rPr>
      </w:pPr>
      <w:r w:rsidRPr="00FB191D">
        <w:rPr>
          <w:sz w:val="16"/>
          <w:szCs w:val="16"/>
        </w:rPr>
        <w:t xml:space="preserve"> </w:t>
      </w:r>
    </w:p>
    <w:p w14:paraId="2EB70DBC" w14:textId="77777777" w:rsidR="00FB191D" w:rsidRPr="00FB191D" w:rsidRDefault="00FB191D" w:rsidP="00FB191D">
      <w:pPr>
        <w:pStyle w:val="PlainText"/>
        <w:rPr>
          <w:sz w:val="16"/>
          <w:szCs w:val="16"/>
        </w:rPr>
      </w:pPr>
      <w:r w:rsidRPr="00FB191D">
        <w:rPr>
          <w:sz w:val="16"/>
          <w:szCs w:val="16"/>
        </w:rPr>
        <w:t xml:space="preserve"> </w:t>
      </w:r>
    </w:p>
    <w:p w14:paraId="3F96A9DB" w14:textId="77777777" w:rsidR="00FB191D" w:rsidRPr="00FB191D" w:rsidRDefault="00FB191D" w:rsidP="00FB191D">
      <w:pPr>
        <w:pStyle w:val="PlainText"/>
        <w:rPr>
          <w:sz w:val="16"/>
          <w:szCs w:val="16"/>
        </w:rPr>
      </w:pPr>
      <w:r w:rsidRPr="00FB191D">
        <w:rPr>
          <w:sz w:val="16"/>
          <w:szCs w:val="16"/>
        </w:rPr>
        <w:t xml:space="preserve"> </w:t>
      </w:r>
    </w:p>
    <w:p w14:paraId="11FF181E" w14:textId="77777777" w:rsidR="00FB191D" w:rsidRPr="00FB191D" w:rsidRDefault="00FB191D" w:rsidP="00FB191D">
      <w:pPr>
        <w:pStyle w:val="PlainText"/>
        <w:rPr>
          <w:sz w:val="16"/>
          <w:szCs w:val="16"/>
        </w:rPr>
      </w:pPr>
      <w:r w:rsidRPr="00FB191D">
        <w:rPr>
          <w:sz w:val="16"/>
          <w:szCs w:val="16"/>
        </w:rPr>
        <w:t xml:space="preserve"> </w:t>
      </w:r>
    </w:p>
    <w:p w14:paraId="024CFD69" w14:textId="77777777" w:rsidR="00FB191D" w:rsidRPr="00FB191D" w:rsidRDefault="00FB191D" w:rsidP="00FB191D">
      <w:pPr>
        <w:pStyle w:val="PlainText"/>
        <w:rPr>
          <w:sz w:val="16"/>
          <w:szCs w:val="16"/>
        </w:rPr>
      </w:pPr>
      <w:r w:rsidRPr="00FB191D">
        <w:rPr>
          <w:sz w:val="16"/>
          <w:szCs w:val="16"/>
        </w:rPr>
        <w:t xml:space="preserve"> </w:t>
      </w:r>
    </w:p>
    <w:p w14:paraId="5EA255B2" w14:textId="77777777" w:rsidR="00FB191D" w:rsidRPr="00FB191D" w:rsidRDefault="00FB191D" w:rsidP="00FB191D">
      <w:pPr>
        <w:pStyle w:val="PlainText"/>
        <w:rPr>
          <w:sz w:val="16"/>
          <w:szCs w:val="16"/>
        </w:rPr>
      </w:pPr>
      <w:r w:rsidRPr="00FB191D">
        <w:rPr>
          <w:sz w:val="16"/>
          <w:szCs w:val="16"/>
        </w:rPr>
        <w:t xml:space="preserve"> </w:t>
      </w:r>
    </w:p>
    <w:p w14:paraId="14BE827C" w14:textId="77777777" w:rsidR="00FB191D" w:rsidRPr="00FB191D" w:rsidRDefault="00FB191D" w:rsidP="00FB191D">
      <w:pPr>
        <w:pStyle w:val="PlainText"/>
        <w:rPr>
          <w:sz w:val="16"/>
          <w:szCs w:val="16"/>
        </w:rPr>
      </w:pPr>
      <w:r w:rsidRPr="00FB191D">
        <w:rPr>
          <w:sz w:val="16"/>
          <w:szCs w:val="16"/>
        </w:rPr>
        <w:t xml:space="preserve"> </w:t>
      </w:r>
    </w:p>
    <w:p w14:paraId="6BA079FA" w14:textId="77777777" w:rsidR="00FB191D" w:rsidRPr="00FB191D" w:rsidRDefault="00FB191D" w:rsidP="00FB191D">
      <w:pPr>
        <w:pStyle w:val="PlainText"/>
        <w:rPr>
          <w:sz w:val="16"/>
          <w:szCs w:val="16"/>
        </w:rPr>
      </w:pPr>
      <w:r w:rsidRPr="00FB191D">
        <w:rPr>
          <w:sz w:val="16"/>
          <w:szCs w:val="16"/>
        </w:rPr>
        <w:t xml:space="preserve"> </w:t>
      </w:r>
    </w:p>
    <w:p w14:paraId="06746F19" w14:textId="77777777" w:rsidR="00FB191D" w:rsidRPr="00FB191D" w:rsidRDefault="00FB191D" w:rsidP="00FB191D">
      <w:pPr>
        <w:pStyle w:val="PlainText"/>
        <w:rPr>
          <w:sz w:val="16"/>
          <w:szCs w:val="16"/>
        </w:rPr>
      </w:pPr>
      <w:r w:rsidRPr="00FB191D">
        <w:rPr>
          <w:sz w:val="16"/>
          <w:szCs w:val="16"/>
        </w:rPr>
        <w:t xml:space="preserve"> </w:t>
      </w:r>
    </w:p>
    <w:p w14:paraId="3BD6CE8D" w14:textId="77777777" w:rsidR="00FB191D" w:rsidRPr="00FB191D" w:rsidRDefault="00FB191D" w:rsidP="00FB191D">
      <w:pPr>
        <w:pStyle w:val="PlainText"/>
        <w:rPr>
          <w:sz w:val="16"/>
          <w:szCs w:val="16"/>
        </w:rPr>
      </w:pPr>
      <w:r w:rsidRPr="00FB191D">
        <w:rPr>
          <w:sz w:val="16"/>
          <w:szCs w:val="16"/>
        </w:rPr>
        <w:t xml:space="preserve"> </w:t>
      </w:r>
    </w:p>
    <w:p w14:paraId="3ABEC11A" w14:textId="77777777" w:rsidR="00FB191D" w:rsidRPr="00FB191D" w:rsidRDefault="00FB191D" w:rsidP="00FB191D">
      <w:pPr>
        <w:pStyle w:val="PlainText"/>
        <w:rPr>
          <w:sz w:val="16"/>
          <w:szCs w:val="16"/>
        </w:rPr>
      </w:pPr>
      <w:r w:rsidRPr="00FB191D">
        <w:rPr>
          <w:sz w:val="16"/>
          <w:szCs w:val="16"/>
        </w:rPr>
        <w:t xml:space="preserve"> </w:t>
      </w:r>
    </w:p>
    <w:p w14:paraId="4302E008" w14:textId="77777777" w:rsidR="00FB191D" w:rsidRPr="00FB191D" w:rsidRDefault="00FB191D" w:rsidP="00FB191D">
      <w:pPr>
        <w:pStyle w:val="PlainText"/>
        <w:rPr>
          <w:sz w:val="16"/>
          <w:szCs w:val="16"/>
        </w:rPr>
      </w:pPr>
      <w:r w:rsidRPr="00FB191D">
        <w:rPr>
          <w:sz w:val="16"/>
          <w:szCs w:val="16"/>
        </w:rPr>
        <w:t xml:space="preserve"> </w:t>
      </w:r>
    </w:p>
    <w:p w14:paraId="605967B9" w14:textId="77777777" w:rsidR="00FB191D" w:rsidRPr="00FB191D" w:rsidRDefault="00FB191D" w:rsidP="00FB191D">
      <w:pPr>
        <w:pStyle w:val="PlainText"/>
        <w:rPr>
          <w:sz w:val="16"/>
          <w:szCs w:val="16"/>
        </w:rPr>
      </w:pPr>
      <w:r w:rsidRPr="00FB191D">
        <w:rPr>
          <w:sz w:val="16"/>
          <w:szCs w:val="16"/>
        </w:rPr>
        <w:t xml:space="preserve"> </w:t>
      </w:r>
    </w:p>
    <w:p w14:paraId="60ED15B9" w14:textId="77777777" w:rsidR="00FB191D" w:rsidRPr="00FB191D" w:rsidRDefault="00FB191D" w:rsidP="00FB191D">
      <w:pPr>
        <w:pStyle w:val="PlainText"/>
        <w:rPr>
          <w:sz w:val="16"/>
          <w:szCs w:val="16"/>
        </w:rPr>
      </w:pPr>
      <w:r w:rsidRPr="00FB191D">
        <w:rPr>
          <w:sz w:val="16"/>
          <w:szCs w:val="16"/>
        </w:rPr>
        <w:t xml:space="preserve"> </w:t>
      </w:r>
    </w:p>
    <w:p w14:paraId="02673B2B" w14:textId="77777777" w:rsidR="00FB191D" w:rsidRPr="00FB191D" w:rsidRDefault="00FB191D" w:rsidP="00FB191D">
      <w:pPr>
        <w:pStyle w:val="PlainText"/>
        <w:rPr>
          <w:sz w:val="16"/>
          <w:szCs w:val="16"/>
        </w:rPr>
      </w:pPr>
      <w:r w:rsidRPr="00FB191D">
        <w:rPr>
          <w:sz w:val="16"/>
          <w:szCs w:val="16"/>
        </w:rPr>
        <w:t xml:space="preserve"> </w:t>
      </w:r>
    </w:p>
    <w:p w14:paraId="4D5595BF" w14:textId="77777777" w:rsidR="00FB191D" w:rsidRPr="00FB191D" w:rsidRDefault="00FB191D" w:rsidP="00FB191D">
      <w:pPr>
        <w:pStyle w:val="PlainText"/>
        <w:rPr>
          <w:sz w:val="16"/>
          <w:szCs w:val="16"/>
        </w:rPr>
      </w:pPr>
      <w:r w:rsidRPr="00FB191D">
        <w:rPr>
          <w:sz w:val="16"/>
          <w:szCs w:val="16"/>
        </w:rPr>
        <w:t xml:space="preserve"> </w:t>
      </w:r>
    </w:p>
    <w:p w14:paraId="675E91E9" w14:textId="77777777" w:rsidR="00FB191D" w:rsidRPr="00FB191D" w:rsidRDefault="00FB191D" w:rsidP="00FB191D">
      <w:pPr>
        <w:pStyle w:val="PlainText"/>
        <w:rPr>
          <w:sz w:val="16"/>
          <w:szCs w:val="16"/>
        </w:rPr>
      </w:pPr>
      <w:r w:rsidRPr="00FB191D">
        <w:rPr>
          <w:sz w:val="16"/>
          <w:szCs w:val="16"/>
        </w:rPr>
        <w:t>* denotes the after swapping beta coefficient changed by more than 1.96 standard errors</w:t>
      </w:r>
    </w:p>
    <w:p w14:paraId="32107A1A" w14:textId="77777777" w:rsidR="00A135CF" w:rsidRDefault="00FB191D" w:rsidP="00A135CF">
      <w:pPr>
        <w:pStyle w:val="TT-TableTitle"/>
        <w:tabs>
          <w:tab w:val="clear" w:pos="1152"/>
          <w:tab w:val="left" w:pos="0"/>
        </w:tabs>
        <w:ind w:left="0" w:firstLine="0"/>
      </w:pPr>
      <w:r w:rsidRPr="00FB191D">
        <w:rPr>
          <w:sz w:val="16"/>
          <w:szCs w:val="16"/>
        </w:rPr>
        <w:br w:type="page"/>
      </w:r>
      <w:bookmarkStart w:id="1639" w:name="_Toc54774397"/>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39"/>
    </w:p>
    <w:p w14:paraId="3D2904D9" w14:textId="77777777" w:rsidR="00A135CF" w:rsidRDefault="00A135CF" w:rsidP="00FB191D">
      <w:pPr>
        <w:pStyle w:val="PlainText"/>
        <w:rPr>
          <w:sz w:val="16"/>
          <w:szCs w:val="16"/>
        </w:rPr>
      </w:pPr>
    </w:p>
    <w:p w14:paraId="69ABC4A8"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2015  33</w:t>
      </w:r>
      <w:proofErr w:type="gramEnd"/>
    </w:p>
    <w:p w14:paraId="7DA45A56" w14:textId="77777777" w:rsidR="00FB191D" w:rsidRPr="00FB191D" w:rsidRDefault="00FB191D" w:rsidP="00FB191D">
      <w:pPr>
        <w:pStyle w:val="PlainText"/>
        <w:rPr>
          <w:sz w:val="16"/>
          <w:szCs w:val="16"/>
        </w:rPr>
      </w:pPr>
      <w:r w:rsidRPr="00FB191D">
        <w:rPr>
          <w:sz w:val="16"/>
          <w:szCs w:val="16"/>
        </w:rPr>
        <w:t>Supplemental Tables for DRB Members</w:t>
      </w:r>
    </w:p>
    <w:p w14:paraId="252A985E" w14:textId="77777777" w:rsidR="00FB191D" w:rsidRPr="00FB191D" w:rsidRDefault="00FB191D" w:rsidP="00FB191D">
      <w:pPr>
        <w:pStyle w:val="PlainText"/>
        <w:rPr>
          <w:sz w:val="16"/>
          <w:szCs w:val="16"/>
        </w:rPr>
      </w:pPr>
      <w:r w:rsidRPr="00FB191D">
        <w:rPr>
          <w:sz w:val="16"/>
          <w:szCs w:val="16"/>
        </w:rPr>
        <w:t>Weighted Multiple Regression Coefficients for model KEYOUT = INTERCEPT SWAPVARS</w:t>
      </w:r>
    </w:p>
    <w:p w14:paraId="6E242331" w14:textId="77777777" w:rsidR="00FB191D" w:rsidRPr="00FB191D" w:rsidRDefault="00FB191D" w:rsidP="00FB191D">
      <w:pPr>
        <w:pStyle w:val="PlainText"/>
        <w:rPr>
          <w:sz w:val="16"/>
          <w:szCs w:val="16"/>
        </w:rPr>
      </w:pPr>
    </w:p>
    <w:p w14:paraId="7B66EEDB" w14:textId="77777777" w:rsidR="00FB191D" w:rsidRPr="00FB191D" w:rsidRDefault="00FB191D" w:rsidP="00FB191D">
      <w:pPr>
        <w:pStyle w:val="PlainText"/>
        <w:rPr>
          <w:sz w:val="16"/>
          <w:szCs w:val="16"/>
        </w:rPr>
      </w:pPr>
      <w:r w:rsidRPr="00FB191D">
        <w:rPr>
          <w:sz w:val="16"/>
          <w:szCs w:val="16"/>
        </w:rPr>
        <w:t xml:space="preserve">                                         Estimate    </w:t>
      </w:r>
      <w:proofErr w:type="spellStart"/>
      <w:r w:rsidRPr="00FB191D">
        <w:rPr>
          <w:sz w:val="16"/>
          <w:szCs w:val="16"/>
        </w:rPr>
        <w:t>Estimate</w:t>
      </w:r>
      <w:proofErr w:type="spellEnd"/>
    </w:p>
    <w:p w14:paraId="36E642AB" w14:textId="77777777" w:rsidR="00FB191D" w:rsidRPr="00FB191D" w:rsidRDefault="00FB191D" w:rsidP="00FB191D">
      <w:pPr>
        <w:pStyle w:val="PlainText"/>
        <w:rPr>
          <w:sz w:val="16"/>
          <w:szCs w:val="16"/>
        </w:rPr>
      </w:pPr>
      <w:r w:rsidRPr="00FB191D">
        <w:rPr>
          <w:sz w:val="16"/>
          <w:szCs w:val="16"/>
        </w:rPr>
        <w:t>Dependent                                 Before      After</w:t>
      </w:r>
    </w:p>
    <w:p w14:paraId="3A985E62" w14:textId="77777777" w:rsidR="00FB191D" w:rsidRPr="00FB191D" w:rsidRDefault="00FB191D" w:rsidP="00FB191D">
      <w:pPr>
        <w:pStyle w:val="PlainText"/>
        <w:rPr>
          <w:sz w:val="16"/>
          <w:szCs w:val="16"/>
        </w:rPr>
      </w:pPr>
      <w:r w:rsidRPr="00FB191D">
        <w:rPr>
          <w:sz w:val="16"/>
          <w:szCs w:val="16"/>
        </w:rPr>
        <w:t xml:space="preserve">Variable     Parameter                   Swapping    </w:t>
      </w:r>
      <w:proofErr w:type="spellStart"/>
      <w:r w:rsidRPr="00FB191D">
        <w:rPr>
          <w:sz w:val="16"/>
          <w:szCs w:val="16"/>
        </w:rPr>
        <w:t>Swapping</w:t>
      </w:r>
      <w:proofErr w:type="spellEnd"/>
    </w:p>
    <w:p w14:paraId="02699B4A" w14:textId="77777777" w:rsidR="00FB191D" w:rsidRPr="00FB191D" w:rsidRDefault="00FB191D" w:rsidP="00FB191D">
      <w:pPr>
        <w:pStyle w:val="PlainText"/>
        <w:rPr>
          <w:sz w:val="16"/>
          <w:szCs w:val="16"/>
        </w:rPr>
      </w:pPr>
    </w:p>
    <w:p w14:paraId="28771683" w14:textId="77777777" w:rsidR="00FB191D" w:rsidRPr="00FB191D" w:rsidRDefault="00FB191D" w:rsidP="00FB191D">
      <w:pPr>
        <w:pStyle w:val="PlainText"/>
        <w:rPr>
          <w:sz w:val="16"/>
          <w:szCs w:val="16"/>
        </w:rPr>
      </w:pPr>
      <w:r w:rsidRPr="00FB191D">
        <w:rPr>
          <w:sz w:val="16"/>
          <w:szCs w:val="16"/>
        </w:rPr>
        <w:t xml:space="preserve">  SCORE      Error degrees of freedom    180.0000    180.0000</w:t>
      </w:r>
    </w:p>
    <w:p w14:paraId="7BA77502" w14:textId="77777777" w:rsidR="00FB191D" w:rsidRPr="00FB191D" w:rsidRDefault="00FB191D" w:rsidP="00FB191D">
      <w:pPr>
        <w:pStyle w:val="PlainText"/>
        <w:rPr>
          <w:sz w:val="16"/>
          <w:szCs w:val="16"/>
        </w:rPr>
      </w:pPr>
      <w:r w:rsidRPr="00FB191D">
        <w:rPr>
          <w:sz w:val="16"/>
          <w:szCs w:val="16"/>
        </w:rPr>
        <w:t xml:space="preserve">             Intercept                   251.0132    247.1533</w:t>
      </w:r>
    </w:p>
    <w:p w14:paraId="6240C144" w14:textId="77777777" w:rsidR="00FB191D" w:rsidRPr="00FB191D" w:rsidRDefault="00FB191D" w:rsidP="00FB191D">
      <w:pPr>
        <w:pStyle w:val="PlainText"/>
        <w:rPr>
          <w:sz w:val="16"/>
          <w:szCs w:val="16"/>
        </w:rPr>
      </w:pPr>
      <w:r w:rsidRPr="00FB191D">
        <w:rPr>
          <w:sz w:val="16"/>
          <w:szCs w:val="16"/>
        </w:rPr>
        <w:t xml:space="preserve">             DAGE3                        -8.8040     -6.3957</w:t>
      </w:r>
    </w:p>
    <w:p w14:paraId="69432B23" w14:textId="77777777" w:rsidR="00FB191D" w:rsidRPr="00FB191D" w:rsidRDefault="00FB191D" w:rsidP="00FB191D">
      <w:pPr>
        <w:pStyle w:val="PlainText"/>
        <w:rPr>
          <w:sz w:val="16"/>
          <w:szCs w:val="16"/>
        </w:rPr>
      </w:pPr>
      <w:r w:rsidRPr="00FB191D">
        <w:rPr>
          <w:sz w:val="16"/>
          <w:szCs w:val="16"/>
        </w:rPr>
        <w:t xml:space="preserve">             R-squared                     0.0063      0.0033</w:t>
      </w:r>
    </w:p>
    <w:p w14:paraId="50DACAF6" w14:textId="77777777" w:rsidR="00FB191D" w:rsidRPr="00FB191D" w:rsidRDefault="00FB191D" w:rsidP="00FB191D">
      <w:pPr>
        <w:pStyle w:val="PlainText"/>
        <w:rPr>
          <w:sz w:val="16"/>
          <w:szCs w:val="16"/>
        </w:rPr>
      </w:pPr>
      <w:r w:rsidRPr="00FB191D">
        <w:rPr>
          <w:sz w:val="16"/>
          <w:szCs w:val="16"/>
        </w:rPr>
        <w:t xml:space="preserve"> </w:t>
      </w:r>
    </w:p>
    <w:p w14:paraId="74A912C2" w14:textId="77777777" w:rsidR="00FB191D" w:rsidRPr="00FB191D" w:rsidRDefault="00FB191D" w:rsidP="00FB191D">
      <w:pPr>
        <w:pStyle w:val="PlainText"/>
        <w:rPr>
          <w:sz w:val="16"/>
          <w:szCs w:val="16"/>
        </w:rPr>
      </w:pPr>
      <w:r w:rsidRPr="00FB191D">
        <w:rPr>
          <w:sz w:val="16"/>
          <w:szCs w:val="16"/>
        </w:rPr>
        <w:t xml:space="preserve"> </w:t>
      </w:r>
    </w:p>
    <w:p w14:paraId="1541A30D" w14:textId="77777777" w:rsidR="00FB191D" w:rsidRPr="00FB191D" w:rsidRDefault="00FB191D" w:rsidP="00FB191D">
      <w:pPr>
        <w:pStyle w:val="PlainText"/>
        <w:rPr>
          <w:sz w:val="16"/>
          <w:szCs w:val="16"/>
        </w:rPr>
      </w:pPr>
      <w:r w:rsidRPr="00FB191D">
        <w:rPr>
          <w:sz w:val="16"/>
          <w:szCs w:val="16"/>
        </w:rPr>
        <w:t xml:space="preserve"> </w:t>
      </w:r>
    </w:p>
    <w:p w14:paraId="1218E5E5" w14:textId="77777777" w:rsidR="00FB191D" w:rsidRPr="00FB191D" w:rsidRDefault="00FB191D" w:rsidP="00FB191D">
      <w:pPr>
        <w:pStyle w:val="PlainText"/>
        <w:rPr>
          <w:sz w:val="16"/>
          <w:szCs w:val="16"/>
        </w:rPr>
      </w:pPr>
      <w:r w:rsidRPr="00FB191D">
        <w:rPr>
          <w:sz w:val="16"/>
          <w:szCs w:val="16"/>
        </w:rPr>
        <w:t xml:space="preserve"> </w:t>
      </w:r>
    </w:p>
    <w:p w14:paraId="60383032" w14:textId="77777777" w:rsidR="00FB191D" w:rsidRPr="00FB191D" w:rsidRDefault="00FB191D" w:rsidP="00FB191D">
      <w:pPr>
        <w:pStyle w:val="PlainText"/>
        <w:rPr>
          <w:sz w:val="16"/>
          <w:szCs w:val="16"/>
        </w:rPr>
      </w:pPr>
      <w:r w:rsidRPr="00FB191D">
        <w:rPr>
          <w:sz w:val="16"/>
          <w:szCs w:val="16"/>
        </w:rPr>
        <w:t xml:space="preserve"> </w:t>
      </w:r>
    </w:p>
    <w:p w14:paraId="669DDC3B" w14:textId="77777777" w:rsidR="00FB191D" w:rsidRPr="00FB191D" w:rsidRDefault="00FB191D" w:rsidP="00FB191D">
      <w:pPr>
        <w:pStyle w:val="PlainText"/>
        <w:rPr>
          <w:sz w:val="16"/>
          <w:szCs w:val="16"/>
        </w:rPr>
      </w:pPr>
      <w:r w:rsidRPr="00FB191D">
        <w:rPr>
          <w:sz w:val="16"/>
          <w:szCs w:val="16"/>
        </w:rPr>
        <w:t xml:space="preserve"> </w:t>
      </w:r>
    </w:p>
    <w:p w14:paraId="5116BD1E" w14:textId="77777777" w:rsidR="00FB191D" w:rsidRPr="00FB191D" w:rsidRDefault="00FB191D" w:rsidP="00FB191D">
      <w:pPr>
        <w:pStyle w:val="PlainText"/>
        <w:rPr>
          <w:sz w:val="16"/>
          <w:szCs w:val="16"/>
        </w:rPr>
      </w:pPr>
      <w:r w:rsidRPr="00FB191D">
        <w:rPr>
          <w:sz w:val="16"/>
          <w:szCs w:val="16"/>
        </w:rPr>
        <w:t xml:space="preserve"> </w:t>
      </w:r>
    </w:p>
    <w:p w14:paraId="70620123" w14:textId="77777777" w:rsidR="00FB191D" w:rsidRPr="00FB191D" w:rsidRDefault="00FB191D" w:rsidP="00FB191D">
      <w:pPr>
        <w:pStyle w:val="PlainText"/>
        <w:rPr>
          <w:sz w:val="16"/>
          <w:szCs w:val="16"/>
        </w:rPr>
      </w:pPr>
      <w:r w:rsidRPr="00FB191D">
        <w:rPr>
          <w:sz w:val="16"/>
          <w:szCs w:val="16"/>
        </w:rPr>
        <w:t xml:space="preserve"> </w:t>
      </w:r>
    </w:p>
    <w:p w14:paraId="7AD2825D" w14:textId="77777777" w:rsidR="00FB191D" w:rsidRPr="00FB191D" w:rsidRDefault="00FB191D" w:rsidP="00FB191D">
      <w:pPr>
        <w:pStyle w:val="PlainText"/>
        <w:rPr>
          <w:sz w:val="16"/>
          <w:szCs w:val="16"/>
        </w:rPr>
      </w:pPr>
      <w:r w:rsidRPr="00FB191D">
        <w:rPr>
          <w:sz w:val="16"/>
          <w:szCs w:val="16"/>
        </w:rPr>
        <w:t xml:space="preserve"> </w:t>
      </w:r>
    </w:p>
    <w:p w14:paraId="78E0244A" w14:textId="77777777" w:rsidR="00FB191D" w:rsidRPr="00FB191D" w:rsidRDefault="00FB191D" w:rsidP="00FB191D">
      <w:pPr>
        <w:pStyle w:val="PlainText"/>
        <w:rPr>
          <w:sz w:val="16"/>
          <w:szCs w:val="16"/>
        </w:rPr>
      </w:pPr>
      <w:r w:rsidRPr="00FB191D">
        <w:rPr>
          <w:sz w:val="16"/>
          <w:szCs w:val="16"/>
        </w:rPr>
        <w:t xml:space="preserve"> </w:t>
      </w:r>
    </w:p>
    <w:p w14:paraId="49DD2A7C" w14:textId="77777777" w:rsidR="00FB191D" w:rsidRPr="00FB191D" w:rsidRDefault="00FB191D" w:rsidP="00FB191D">
      <w:pPr>
        <w:pStyle w:val="PlainText"/>
        <w:rPr>
          <w:sz w:val="16"/>
          <w:szCs w:val="16"/>
        </w:rPr>
      </w:pPr>
      <w:r w:rsidRPr="00FB191D">
        <w:rPr>
          <w:sz w:val="16"/>
          <w:szCs w:val="16"/>
        </w:rPr>
        <w:t xml:space="preserve"> </w:t>
      </w:r>
    </w:p>
    <w:p w14:paraId="44B3BDC6" w14:textId="77777777" w:rsidR="00FB191D" w:rsidRPr="00FB191D" w:rsidRDefault="00FB191D" w:rsidP="00FB191D">
      <w:pPr>
        <w:pStyle w:val="PlainText"/>
        <w:rPr>
          <w:sz w:val="16"/>
          <w:szCs w:val="16"/>
        </w:rPr>
      </w:pPr>
      <w:r w:rsidRPr="00FB191D">
        <w:rPr>
          <w:sz w:val="16"/>
          <w:szCs w:val="16"/>
        </w:rPr>
        <w:t xml:space="preserve"> </w:t>
      </w:r>
    </w:p>
    <w:p w14:paraId="3E842FE5" w14:textId="77777777" w:rsidR="00FB191D" w:rsidRPr="00FB191D" w:rsidRDefault="00FB191D" w:rsidP="00FB191D">
      <w:pPr>
        <w:pStyle w:val="PlainText"/>
        <w:rPr>
          <w:sz w:val="16"/>
          <w:szCs w:val="16"/>
        </w:rPr>
      </w:pPr>
      <w:r w:rsidRPr="00FB191D">
        <w:rPr>
          <w:sz w:val="16"/>
          <w:szCs w:val="16"/>
        </w:rPr>
        <w:t xml:space="preserve"> </w:t>
      </w:r>
    </w:p>
    <w:p w14:paraId="702E2B4C" w14:textId="77777777" w:rsidR="00FB191D" w:rsidRPr="00FB191D" w:rsidRDefault="00FB191D" w:rsidP="00FB191D">
      <w:pPr>
        <w:pStyle w:val="PlainText"/>
        <w:rPr>
          <w:sz w:val="16"/>
          <w:szCs w:val="16"/>
        </w:rPr>
      </w:pPr>
      <w:r w:rsidRPr="00FB191D">
        <w:rPr>
          <w:sz w:val="16"/>
          <w:szCs w:val="16"/>
        </w:rPr>
        <w:t xml:space="preserve"> </w:t>
      </w:r>
    </w:p>
    <w:p w14:paraId="363FEAE9" w14:textId="77777777" w:rsidR="00FB191D" w:rsidRPr="00FB191D" w:rsidRDefault="00FB191D" w:rsidP="00FB191D">
      <w:pPr>
        <w:pStyle w:val="PlainText"/>
        <w:rPr>
          <w:sz w:val="16"/>
          <w:szCs w:val="16"/>
        </w:rPr>
      </w:pPr>
      <w:r w:rsidRPr="00FB191D">
        <w:rPr>
          <w:sz w:val="16"/>
          <w:szCs w:val="16"/>
        </w:rPr>
        <w:t xml:space="preserve"> </w:t>
      </w:r>
    </w:p>
    <w:p w14:paraId="4D23C07D" w14:textId="77777777" w:rsidR="00FB191D" w:rsidRPr="00FB191D" w:rsidRDefault="00FB191D" w:rsidP="00FB191D">
      <w:pPr>
        <w:pStyle w:val="PlainText"/>
        <w:rPr>
          <w:sz w:val="16"/>
          <w:szCs w:val="16"/>
        </w:rPr>
      </w:pPr>
      <w:r w:rsidRPr="00FB191D">
        <w:rPr>
          <w:sz w:val="16"/>
          <w:szCs w:val="16"/>
        </w:rPr>
        <w:t xml:space="preserve"> </w:t>
      </w:r>
    </w:p>
    <w:p w14:paraId="6F9C5F10" w14:textId="77777777" w:rsidR="00FB191D" w:rsidRPr="00FB191D" w:rsidRDefault="00FB191D" w:rsidP="00FB191D">
      <w:pPr>
        <w:pStyle w:val="PlainText"/>
        <w:rPr>
          <w:sz w:val="16"/>
          <w:szCs w:val="16"/>
        </w:rPr>
      </w:pPr>
      <w:r w:rsidRPr="00FB191D">
        <w:rPr>
          <w:sz w:val="16"/>
          <w:szCs w:val="16"/>
        </w:rPr>
        <w:t xml:space="preserve"> </w:t>
      </w:r>
    </w:p>
    <w:p w14:paraId="5CF7D8FB" w14:textId="77777777" w:rsidR="00FB191D" w:rsidRPr="00FB191D" w:rsidRDefault="00FB191D" w:rsidP="00FB191D">
      <w:pPr>
        <w:pStyle w:val="PlainText"/>
        <w:rPr>
          <w:sz w:val="16"/>
          <w:szCs w:val="16"/>
        </w:rPr>
      </w:pPr>
      <w:r w:rsidRPr="00FB191D">
        <w:rPr>
          <w:sz w:val="16"/>
          <w:szCs w:val="16"/>
        </w:rPr>
        <w:t xml:space="preserve"> </w:t>
      </w:r>
    </w:p>
    <w:p w14:paraId="2B4BEBE1" w14:textId="77777777" w:rsidR="00FB191D" w:rsidRPr="00FB191D" w:rsidRDefault="00FB191D" w:rsidP="00FB191D">
      <w:pPr>
        <w:pStyle w:val="PlainText"/>
        <w:rPr>
          <w:sz w:val="16"/>
          <w:szCs w:val="16"/>
        </w:rPr>
      </w:pPr>
      <w:r w:rsidRPr="00FB191D">
        <w:rPr>
          <w:sz w:val="16"/>
          <w:szCs w:val="16"/>
        </w:rPr>
        <w:t xml:space="preserve"> </w:t>
      </w:r>
    </w:p>
    <w:p w14:paraId="1AA4D049" w14:textId="77777777" w:rsidR="00FB191D" w:rsidRPr="00FB191D" w:rsidRDefault="00FB191D" w:rsidP="00FB191D">
      <w:pPr>
        <w:pStyle w:val="PlainText"/>
        <w:rPr>
          <w:sz w:val="16"/>
          <w:szCs w:val="16"/>
        </w:rPr>
      </w:pPr>
      <w:r w:rsidRPr="00FB191D">
        <w:rPr>
          <w:sz w:val="16"/>
          <w:szCs w:val="16"/>
        </w:rPr>
        <w:t xml:space="preserve"> </w:t>
      </w:r>
    </w:p>
    <w:p w14:paraId="3FD7472D" w14:textId="77777777" w:rsidR="00FB191D" w:rsidRPr="00FB191D" w:rsidRDefault="00FB191D" w:rsidP="00FB191D">
      <w:pPr>
        <w:pStyle w:val="PlainText"/>
        <w:rPr>
          <w:sz w:val="16"/>
          <w:szCs w:val="16"/>
        </w:rPr>
      </w:pPr>
      <w:r w:rsidRPr="00FB191D">
        <w:rPr>
          <w:sz w:val="16"/>
          <w:szCs w:val="16"/>
        </w:rPr>
        <w:t xml:space="preserve"> </w:t>
      </w:r>
    </w:p>
    <w:p w14:paraId="40D26E34" w14:textId="77777777" w:rsidR="00FB191D" w:rsidRPr="00FB191D" w:rsidRDefault="00FB191D" w:rsidP="00FB191D">
      <w:pPr>
        <w:pStyle w:val="PlainText"/>
        <w:rPr>
          <w:sz w:val="16"/>
          <w:szCs w:val="16"/>
        </w:rPr>
      </w:pPr>
      <w:r w:rsidRPr="00FB191D">
        <w:rPr>
          <w:sz w:val="16"/>
          <w:szCs w:val="16"/>
        </w:rPr>
        <w:t xml:space="preserve"> </w:t>
      </w:r>
    </w:p>
    <w:p w14:paraId="63DA8719" w14:textId="77777777" w:rsidR="00FB191D" w:rsidRPr="00FB191D" w:rsidRDefault="00FB191D" w:rsidP="00FB191D">
      <w:pPr>
        <w:pStyle w:val="PlainText"/>
        <w:rPr>
          <w:sz w:val="16"/>
          <w:szCs w:val="16"/>
        </w:rPr>
      </w:pPr>
      <w:r w:rsidRPr="00FB191D">
        <w:rPr>
          <w:sz w:val="16"/>
          <w:szCs w:val="16"/>
        </w:rPr>
        <w:t xml:space="preserve"> </w:t>
      </w:r>
    </w:p>
    <w:p w14:paraId="517DAB7D" w14:textId="77777777" w:rsidR="00FB191D" w:rsidRPr="00FB191D" w:rsidRDefault="00FB191D" w:rsidP="00FB191D">
      <w:pPr>
        <w:pStyle w:val="PlainText"/>
        <w:rPr>
          <w:sz w:val="16"/>
          <w:szCs w:val="16"/>
        </w:rPr>
      </w:pPr>
      <w:r w:rsidRPr="00FB191D">
        <w:rPr>
          <w:sz w:val="16"/>
          <w:szCs w:val="16"/>
        </w:rPr>
        <w:t xml:space="preserve"> </w:t>
      </w:r>
    </w:p>
    <w:p w14:paraId="5D28B958" w14:textId="77777777" w:rsidR="00FB191D" w:rsidRPr="00FB191D" w:rsidRDefault="00FB191D" w:rsidP="00FB191D">
      <w:pPr>
        <w:pStyle w:val="PlainText"/>
        <w:rPr>
          <w:sz w:val="16"/>
          <w:szCs w:val="16"/>
        </w:rPr>
      </w:pPr>
      <w:r w:rsidRPr="00FB191D">
        <w:rPr>
          <w:sz w:val="16"/>
          <w:szCs w:val="16"/>
        </w:rPr>
        <w:t xml:space="preserve"> </w:t>
      </w:r>
    </w:p>
    <w:p w14:paraId="7E5B4420" w14:textId="77777777" w:rsidR="00FB191D" w:rsidRPr="00FB191D" w:rsidRDefault="00FB191D" w:rsidP="00FB191D">
      <w:pPr>
        <w:pStyle w:val="PlainText"/>
        <w:rPr>
          <w:sz w:val="16"/>
          <w:szCs w:val="16"/>
        </w:rPr>
      </w:pPr>
      <w:r w:rsidRPr="00FB191D">
        <w:rPr>
          <w:sz w:val="16"/>
          <w:szCs w:val="16"/>
        </w:rPr>
        <w:t xml:space="preserve"> </w:t>
      </w:r>
    </w:p>
    <w:p w14:paraId="0E5173B1" w14:textId="77777777" w:rsidR="00FB191D" w:rsidRPr="00FB191D" w:rsidRDefault="00FB191D" w:rsidP="00FB191D">
      <w:pPr>
        <w:pStyle w:val="PlainText"/>
        <w:rPr>
          <w:sz w:val="16"/>
          <w:szCs w:val="16"/>
        </w:rPr>
      </w:pPr>
      <w:r w:rsidRPr="00FB191D">
        <w:rPr>
          <w:sz w:val="16"/>
          <w:szCs w:val="16"/>
        </w:rPr>
        <w:t xml:space="preserve"> </w:t>
      </w:r>
    </w:p>
    <w:p w14:paraId="65D00EB6" w14:textId="77777777" w:rsidR="00FB191D" w:rsidRPr="00FB191D" w:rsidRDefault="00FB191D" w:rsidP="00FB191D">
      <w:pPr>
        <w:pStyle w:val="PlainText"/>
        <w:rPr>
          <w:sz w:val="16"/>
          <w:szCs w:val="16"/>
        </w:rPr>
      </w:pPr>
      <w:r w:rsidRPr="00FB191D">
        <w:rPr>
          <w:sz w:val="16"/>
          <w:szCs w:val="16"/>
        </w:rPr>
        <w:t xml:space="preserve"> </w:t>
      </w:r>
    </w:p>
    <w:p w14:paraId="79D14BE8" w14:textId="77777777" w:rsidR="00FB191D" w:rsidRPr="00FB191D" w:rsidRDefault="00FB191D" w:rsidP="00FB191D">
      <w:pPr>
        <w:pStyle w:val="PlainText"/>
        <w:rPr>
          <w:sz w:val="16"/>
          <w:szCs w:val="16"/>
        </w:rPr>
      </w:pPr>
      <w:r w:rsidRPr="00FB191D">
        <w:rPr>
          <w:sz w:val="16"/>
          <w:szCs w:val="16"/>
        </w:rPr>
        <w:t xml:space="preserve"> </w:t>
      </w:r>
    </w:p>
    <w:p w14:paraId="6D5A03C8" w14:textId="77777777" w:rsidR="00FB191D" w:rsidRPr="00FB191D" w:rsidRDefault="00FB191D" w:rsidP="00FB191D">
      <w:pPr>
        <w:pStyle w:val="PlainText"/>
        <w:rPr>
          <w:sz w:val="16"/>
          <w:szCs w:val="16"/>
        </w:rPr>
      </w:pPr>
      <w:r w:rsidRPr="00FB191D">
        <w:rPr>
          <w:sz w:val="16"/>
          <w:szCs w:val="16"/>
        </w:rPr>
        <w:t xml:space="preserve"> </w:t>
      </w:r>
    </w:p>
    <w:p w14:paraId="314FFD47" w14:textId="77777777" w:rsidR="00FB191D" w:rsidRPr="00FB191D" w:rsidRDefault="00FB191D" w:rsidP="00FB191D">
      <w:pPr>
        <w:pStyle w:val="PlainText"/>
        <w:rPr>
          <w:sz w:val="16"/>
          <w:szCs w:val="16"/>
        </w:rPr>
      </w:pPr>
      <w:r w:rsidRPr="00FB191D">
        <w:rPr>
          <w:sz w:val="16"/>
          <w:szCs w:val="16"/>
        </w:rPr>
        <w:t xml:space="preserve"> </w:t>
      </w:r>
    </w:p>
    <w:p w14:paraId="64B45CBD" w14:textId="77777777" w:rsidR="00FB191D" w:rsidRPr="00FB191D" w:rsidRDefault="00FB191D" w:rsidP="00FB191D">
      <w:pPr>
        <w:pStyle w:val="PlainText"/>
        <w:rPr>
          <w:sz w:val="16"/>
          <w:szCs w:val="16"/>
        </w:rPr>
      </w:pPr>
      <w:r w:rsidRPr="00FB191D">
        <w:rPr>
          <w:sz w:val="16"/>
          <w:szCs w:val="16"/>
        </w:rPr>
        <w:t xml:space="preserve"> </w:t>
      </w:r>
    </w:p>
    <w:p w14:paraId="7656B797" w14:textId="77777777" w:rsidR="00FB191D" w:rsidRPr="00FB191D" w:rsidRDefault="00FB191D" w:rsidP="00FB191D">
      <w:pPr>
        <w:pStyle w:val="PlainText"/>
        <w:rPr>
          <w:sz w:val="16"/>
          <w:szCs w:val="16"/>
        </w:rPr>
      </w:pPr>
      <w:r w:rsidRPr="00FB191D">
        <w:rPr>
          <w:sz w:val="16"/>
          <w:szCs w:val="16"/>
        </w:rPr>
        <w:t xml:space="preserve"> </w:t>
      </w:r>
    </w:p>
    <w:p w14:paraId="77CE2280" w14:textId="77777777" w:rsidR="00FB191D" w:rsidRPr="00FB191D" w:rsidRDefault="00FB191D" w:rsidP="00FB191D">
      <w:pPr>
        <w:pStyle w:val="PlainText"/>
        <w:rPr>
          <w:sz w:val="16"/>
          <w:szCs w:val="16"/>
        </w:rPr>
      </w:pPr>
      <w:r w:rsidRPr="00FB191D">
        <w:rPr>
          <w:sz w:val="16"/>
          <w:szCs w:val="16"/>
        </w:rPr>
        <w:t xml:space="preserve">  </w:t>
      </w:r>
    </w:p>
    <w:p w14:paraId="3A0E7213" w14:textId="77777777" w:rsidR="00FB191D" w:rsidRPr="00FB191D" w:rsidRDefault="00FB191D" w:rsidP="00FB191D">
      <w:pPr>
        <w:pStyle w:val="PlainText"/>
        <w:rPr>
          <w:sz w:val="16"/>
          <w:szCs w:val="16"/>
        </w:rPr>
      </w:pPr>
      <w:r w:rsidRPr="00FB191D">
        <w:rPr>
          <w:sz w:val="16"/>
          <w:szCs w:val="16"/>
        </w:rPr>
        <w:t xml:space="preserve"> </w:t>
      </w:r>
    </w:p>
    <w:p w14:paraId="573B1A31" w14:textId="77777777" w:rsidR="00FB191D" w:rsidRPr="00FB191D" w:rsidRDefault="00FB191D" w:rsidP="00FB191D">
      <w:pPr>
        <w:pStyle w:val="PlainText"/>
        <w:rPr>
          <w:sz w:val="16"/>
          <w:szCs w:val="16"/>
        </w:rPr>
      </w:pPr>
      <w:r w:rsidRPr="00FB191D">
        <w:rPr>
          <w:sz w:val="16"/>
          <w:szCs w:val="16"/>
        </w:rPr>
        <w:t xml:space="preserve"> </w:t>
      </w:r>
    </w:p>
    <w:p w14:paraId="1168BB18" w14:textId="77777777" w:rsidR="00FB191D" w:rsidRPr="00FB191D" w:rsidRDefault="00FB191D" w:rsidP="00FB191D">
      <w:pPr>
        <w:pStyle w:val="PlainText"/>
        <w:rPr>
          <w:sz w:val="16"/>
          <w:szCs w:val="16"/>
        </w:rPr>
      </w:pPr>
      <w:r w:rsidRPr="00FB191D">
        <w:rPr>
          <w:sz w:val="16"/>
          <w:szCs w:val="16"/>
        </w:rPr>
        <w:t xml:space="preserve"> </w:t>
      </w:r>
    </w:p>
    <w:p w14:paraId="79DE53C5" w14:textId="77777777" w:rsidR="00FB191D" w:rsidRPr="00FB191D" w:rsidRDefault="00FB191D" w:rsidP="00FB191D">
      <w:pPr>
        <w:pStyle w:val="PlainText"/>
        <w:rPr>
          <w:sz w:val="16"/>
          <w:szCs w:val="16"/>
        </w:rPr>
      </w:pPr>
      <w:r w:rsidRPr="00FB191D">
        <w:rPr>
          <w:sz w:val="16"/>
          <w:szCs w:val="16"/>
        </w:rPr>
        <w:t xml:space="preserve"> </w:t>
      </w:r>
    </w:p>
    <w:p w14:paraId="6140946A" w14:textId="77777777" w:rsidR="00FB191D" w:rsidRPr="00FB191D" w:rsidRDefault="00FB191D" w:rsidP="00FB191D">
      <w:pPr>
        <w:pStyle w:val="PlainText"/>
        <w:rPr>
          <w:sz w:val="16"/>
          <w:szCs w:val="16"/>
        </w:rPr>
      </w:pPr>
      <w:r w:rsidRPr="00FB191D">
        <w:rPr>
          <w:sz w:val="16"/>
          <w:szCs w:val="16"/>
        </w:rPr>
        <w:t xml:space="preserve"> </w:t>
      </w:r>
    </w:p>
    <w:p w14:paraId="058A9D6C" w14:textId="77777777" w:rsidR="00FB191D" w:rsidRPr="00FB191D" w:rsidRDefault="00FB191D" w:rsidP="00FB191D">
      <w:pPr>
        <w:pStyle w:val="PlainText"/>
        <w:rPr>
          <w:sz w:val="16"/>
          <w:szCs w:val="16"/>
        </w:rPr>
      </w:pPr>
      <w:r w:rsidRPr="00FB191D">
        <w:rPr>
          <w:sz w:val="16"/>
          <w:szCs w:val="16"/>
        </w:rPr>
        <w:t xml:space="preserve"> </w:t>
      </w:r>
    </w:p>
    <w:p w14:paraId="31C5F5D4" w14:textId="77777777" w:rsidR="00FB191D" w:rsidRPr="00FB191D" w:rsidRDefault="00FB191D" w:rsidP="00FB191D">
      <w:pPr>
        <w:pStyle w:val="PlainText"/>
        <w:rPr>
          <w:sz w:val="16"/>
          <w:szCs w:val="16"/>
        </w:rPr>
      </w:pPr>
      <w:r w:rsidRPr="00FB191D">
        <w:rPr>
          <w:sz w:val="16"/>
          <w:szCs w:val="16"/>
        </w:rPr>
        <w:t xml:space="preserve"> </w:t>
      </w:r>
    </w:p>
    <w:p w14:paraId="12748555" w14:textId="77777777" w:rsidR="00FB191D" w:rsidRPr="00FB191D" w:rsidRDefault="00FB191D" w:rsidP="00FB191D">
      <w:pPr>
        <w:pStyle w:val="PlainText"/>
        <w:rPr>
          <w:sz w:val="16"/>
          <w:szCs w:val="16"/>
        </w:rPr>
      </w:pPr>
      <w:r w:rsidRPr="00FB191D">
        <w:rPr>
          <w:sz w:val="16"/>
          <w:szCs w:val="16"/>
        </w:rPr>
        <w:t xml:space="preserve"> </w:t>
      </w:r>
    </w:p>
    <w:p w14:paraId="1B2BD404" w14:textId="77777777" w:rsidR="00FB191D" w:rsidRPr="00FB191D" w:rsidRDefault="00FB191D" w:rsidP="00FB191D">
      <w:pPr>
        <w:pStyle w:val="PlainText"/>
        <w:rPr>
          <w:sz w:val="16"/>
          <w:szCs w:val="16"/>
        </w:rPr>
      </w:pPr>
      <w:r w:rsidRPr="00FB191D">
        <w:rPr>
          <w:sz w:val="16"/>
          <w:szCs w:val="16"/>
        </w:rPr>
        <w:t xml:space="preserve"> </w:t>
      </w:r>
    </w:p>
    <w:p w14:paraId="7B715186" w14:textId="77777777" w:rsidR="00FB191D" w:rsidRPr="00FB191D" w:rsidRDefault="00FB191D" w:rsidP="00FB191D">
      <w:pPr>
        <w:pStyle w:val="PlainText"/>
        <w:rPr>
          <w:sz w:val="16"/>
          <w:szCs w:val="16"/>
        </w:rPr>
      </w:pPr>
      <w:r w:rsidRPr="00FB191D">
        <w:rPr>
          <w:sz w:val="16"/>
          <w:szCs w:val="16"/>
        </w:rPr>
        <w:t xml:space="preserve"> </w:t>
      </w:r>
    </w:p>
    <w:p w14:paraId="45518B19" w14:textId="77777777" w:rsidR="00FB191D" w:rsidRPr="00FB191D" w:rsidRDefault="00FB191D" w:rsidP="00FB191D">
      <w:pPr>
        <w:pStyle w:val="PlainText"/>
        <w:rPr>
          <w:sz w:val="16"/>
          <w:szCs w:val="16"/>
        </w:rPr>
      </w:pPr>
      <w:r w:rsidRPr="00FB191D">
        <w:rPr>
          <w:sz w:val="16"/>
          <w:szCs w:val="16"/>
        </w:rPr>
        <w:t xml:space="preserve"> </w:t>
      </w:r>
    </w:p>
    <w:p w14:paraId="64521D04" w14:textId="77777777" w:rsidR="00FB191D" w:rsidRPr="00FB191D" w:rsidRDefault="00FB191D" w:rsidP="00FB191D">
      <w:pPr>
        <w:pStyle w:val="PlainText"/>
        <w:rPr>
          <w:sz w:val="16"/>
          <w:szCs w:val="16"/>
        </w:rPr>
      </w:pPr>
      <w:r w:rsidRPr="00FB191D">
        <w:rPr>
          <w:sz w:val="16"/>
          <w:szCs w:val="16"/>
        </w:rPr>
        <w:t xml:space="preserve"> </w:t>
      </w:r>
    </w:p>
    <w:p w14:paraId="3D30019D" w14:textId="77777777" w:rsidR="00FB191D" w:rsidRPr="00FB191D" w:rsidRDefault="00FB191D" w:rsidP="00FB191D">
      <w:pPr>
        <w:pStyle w:val="PlainText"/>
        <w:rPr>
          <w:sz w:val="16"/>
          <w:szCs w:val="16"/>
        </w:rPr>
      </w:pPr>
      <w:r w:rsidRPr="00FB191D">
        <w:rPr>
          <w:sz w:val="16"/>
          <w:szCs w:val="16"/>
        </w:rPr>
        <w:t xml:space="preserve"> </w:t>
      </w:r>
    </w:p>
    <w:p w14:paraId="75BAB1BC" w14:textId="77777777" w:rsidR="00FB191D" w:rsidRPr="00FB191D" w:rsidRDefault="00FB191D" w:rsidP="00FB191D">
      <w:pPr>
        <w:pStyle w:val="PlainText"/>
        <w:rPr>
          <w:sz w:val="16"/>
          <w:szCs w:val="16"/>
        </w:rPr>
      </w:pPr>
      <w:r w:rsidRPr="00FB191D">
        <w:rPr>
          <w:sz w:val="16"/>
          <w:szCs w:val="16"/>
        </w:rPr>
        <w:t xml:space="preserve"> </w:t>
      </w:r>
    </w:p>
    <w:p w14:paraId="16416100" w14:textId="77777777" w:rsidR="00FB191D" w:rsidRPr="00FB191D" w:rsidRDefault="00FB191D" w:rsidP="00FB191D">
      <w:pPr>
        <w:pStyle w:val="PlainText"/>
        <w:rPr>
          <w:sz w:val="16"/>
          <w:szCs w:val="16"/>
        </w:rPr>
      </w:pPr>
      <w:r w:rsidRPr="00FB191D">
        <w:rPr>
          <w:sz w:val="16"/>
          <w:szCs w:val="16"/>
        </w:rPr>
        <w:t xml:space="preserve"> </w:t>
      </w:r>
    </w:p>
    <w:p w14:paraId="6532FF76" w14:textId="77777777" w:rsidR="00FB191D" w:rsidRPr="00FB191D" w:rsidRDefault="00FB191D" w:rsidP="00FB191D">
      <w:pPr>
        <w:pStyle w:val="PlainText"/>
        <w:rPr>
          <w:sz w:val="16"/>
          <w:szCs w:val="16"/>
        </w:rPr>
      </w:pPr>
      <w:r w:rsidRPr="00FB191D">
        <w:rPr>
          <w:sz w:val="16"/>
          <w:szCs w:val="16"/>
        </w:rPr>
        <w:t xml:space="preserve"> </w:t>
      </w:r>
    </w:p>
    <w:p w14:paraId="707F3020" w14:textId="77777777" w:rsidR="00FB191D" w:rsidRPr="00FB191D" w:rsidRDefault="00FB191D" w:rsidP="00FB191D">
      <w:pPr>
        <w:pStyle w:val="PlainText"/>
        <w:rPr>
          <w:sz w:val="16"/>
          <w:szCs w:val="16"/>
        </w:rPr>
      </w:pPr>
      <w:r w:rsidRPr="00FB191D">
        <w:rPr>
          <w:sz w:val="16"/>
          <w:szCs w:val="16"/>
        </w:rPr>
        <w:t xml:space="preserve"> </w:t>
      </w:r>
    </w:p>
    <w:p w14:paraId="5A6628CB" w14:textId="77777777" w:rsidR="00FB191D" w:rsidRPr="00FB191D" w:rsidRDefault="00FB191D" w:rsidP="00FB191D">
      <w:pPr>
        <w:pStyle w:val="PlainText"/>
        <w:rPr>
          <w:sz w:val="16"/>
          <w:szCs w:val="16"/>
        </w:rPr>
      </w:pPr>
      <w:r w:rsidRPr="00FB191D">
        <w:rPr>
          <w:sz w:val="16"/>
          <w:szCs w:val="16"/>
        </w:rPr>
        <w:t xml:space="preserve"> </w:t>
      </w:r>
    </w:p>
    <w:p w14:paraId="1C37E69D" w14:textId="77777777" w:rsidR="00FB191D" w:rsidRPr="00FB191D" w:rsidRDefault="00FB191D" w:rsidP="00FB191D">
      <w:pPr>
        <w:pStyle w:val="PlainText"/>
        <w:rPr>
          <w:sz w:val="16"/>
          <w:szCs w:val="16"/>
        </w:rPr>
      </w:pPr>
      <w:r w:rsidRPr="00FB191D">
        <w:rPr>
          <w:sz w:val="16"/>
          <w:szCs w:val="16"/>
        </w:rPr>
        <w:t xml:space="preserve"> </w:t>
      </w:r>
    </w:p>
    <w:p w14:paraId="2796D9F9" w14:textId="77777777" w:rsidR="00FB191D" w:rsidRPr="00FB191D" w:rsidRDefault="00FB191D" w:rsidP="00FB191D">
      <w:pPr>
        <w:pStyle w:val="PlainText"/>
        <w:rPr>
          <w:sz w:val="16"/>
          <w:szCs w:val="16"/>
        </w:rPr>
      </w:pPr>
      <w:r w:rsidRPr="00FB191D">
        <w:rPr>
          <w:sz w:val="16"/>
          <w:szCs w:val="16"/>
        </w:rPr>
        <w:t xml:space="preserve"> </w:t>
      </w:r>
    </w:p>
    <w:p w14:paraId="6134DD21" w14:textId="77777777" w:rsidR="00FB191D" w:rsidRPr="00FB191D" w:rsidRDefault="00FB191D" w:rsidP="00FB191D">
      <w:pPr>
        <w:pStyle w:val="PlainText"/>
        <w:rPr>
          <w:sz w:val="16"/>
          <w:szCs w:val="16"/>
        </w:rPr>
      </w:pPr>
      <w:r w:rsidRPr="00FB191D">
        <w:rPr>
          <w:sz w:val="16"/>
          <w:szCs w:val="16"/>
        </w:rPr>
        <w:t xml:space="preserve"> </w:t>
      </w:r>
    </w:p>
    <w:p w14:paraId="44141341" w14:textId="77777777" w:rsidR="00FB191D" w:rsidRPr="00FB191D" w:rsidRDefault="00FB191D" w:rsidP="00FB191D">
      <w:pPr>
        <w:pStyle w:val="PlainText"/>
        <w:rPr>
          <w:sz w:val="16"/>
          <w:szCs w:val="16"/>
        </w:rPr>
      </w:pPr>
      <w:r w:rsidRPr="00FB191D">
        <w:rPr>
          <w:sz w:val="16"/>
          <w:szCs w:val="16"/>
        </w:rPr>
        <w:t xml:space="preserve"> </w:t>
      </w:r>
    </w:p>
    <w:p w14:paraId="51337D67" w14:textId="77777777" w:rsidR="00FB191D" w:rsidRPr="00FB191D" w:rsidRDefault="00FB191D" w:rsidP="00FB191D">
      <w:pPr>
        <w:pStyle w:val="PlainText"/>
        <w:rPr>
          <w:sz w:val="16"/>
          <w:szCs w:val="16"/>
        </w:rPr>
      </w:pPr>
      <w:r w:rsidRPr="00FB191D">
        <w:rPr>
          <w:sz w:val="16"/>
          <w:szCs w:val="16"/>
        </w:rPr>
        <w:t>* denotes the after swapping beta coefficient changed by more than 1.96 standard errors</w:t>
      </w:r>
    </w:p>
    <w:p w14:paraId="3F5EBBA0" w14:textId="77777777" w:rsidR="00A135CF" w:rsidRDefault="00FB191D" w:rsidP="00A135CF">
      <w:pPr>
        <w:pStyle w:val="TT-TableTitle"/>
        <w:tabs>
          <w:tab w:val="clear" w:pos="1152"/>
          <w:tab w:val="left" w:pos="0"/>
        </w:tabs>
        <w:ind w:left="0" w:firstLine="0"/>
      </w:pPr>
      <w:r w:rsidRPr="00FB191D">
        <w:rPr>
          <w:sz w:val="16"/>
          <w:szCs w:val="16"/>
        </w:rPr>
        <w:br w:type="page"/>
      </w:r>
      <w:bookmarkStart w:id="1640" w:name="_Toc54774398"/>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40"/>
    </w:p>
    <w:p w14:paraId="3050AF7C" w14:textId="77777777" w:rsidR="00A135CF" w:rsidRDefault="00A135CF" w:rsidP="00FB191D">
      <w:pPr>
        <w:pStyle w:val="PlainText"/>
        <w:rPr>
          <w:sz w:val="16"/>
          <w:szCs w:val="16"/>
        </w:rPr>
      </w:pPr>
    </w:p>
    <w:p w14:paraId="2268F107"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2015  34</w:t>
      </w:r>
      <w:proofErr w:type="gramEnd"/>
    </w:p>
    <w:p w14:paraId="2EF3703D" w14:textId="77777777" w:rsidR="00FB191D" w:rsidRPr="00FB191D" w:rsidRDefault="00FB191D" w:rsidP="00FB191D">
      <w:pPr>
        <w:pStyle w:val="PlainText"/>
        <w:rPr>
          <w:sz w:val="16"/>
          <w:szCs w:val="16"/>
        </w:rPr>
      </w:pPr>
      <w:r w:rsidRPr="00FB191D">
        <w:rPr>
          <w:sz w:val="16"/>
          <w:szCs w:val="16"/>
        </w:rPr>
        <w:t>Supplemental Tables for DRB Members</w:t>
      </w:r>
    </w:p>
    <w:p w14:paraId="4C258DB4" w14:textId="77777777" w:rsidR="00FB191D" w:rsidRPr="00FB191D" w:rsidRDefault="00FB191D" w:rsidP="00FB191D">
      <w:pPr>
        <w:pStyle w:val="PlainText"/>
        <w:rPr>
          <w:sz w:val="16"/>
          <w:szCs w:val="16"/>
        </w:rPr>
      </w:pPr>
      <w:r w:rsidRPr="00FB191D">
        <w:rPr>
          <w:sz w:val="16"/>
          <w:szCs w:val="16"/>
        </w:rPr>
        <w:t>Unweighted Multiple Regression Coefficients for User-specified Models</w:t>
      </w:r>
    </w:p>
    <w:p w14:paraId="57BA1F69" w14:textId="77777777" w:rsidR="00FB191D" w:rsidRPr="00FB191D" w:rsidRDefault="00FB191D" w:rsidP="00FB191D">
      <w:pPr>
        <w:pStyle w:val="PlainText"/>
        <w:rPr>
          <w:sz w:val="16"/>
          <w:szCs w:val="16"/>
        </w:rPr>
      </w:pPr>
    </w:p>
    <w:p w14:paraId="1A53E400" w14:textId="77777777" w:rsidR="00FB191D" w:rsidRPr="00FB191D" w:rsidRDefault="00FB191D" w:rsidP="00FB191D">
      <w:pPr>
        <w:pStyle w:val="PlainText"/>
        <w:rPr>
          <w:sz w:val="16"/>
          <w:szCs w:val="16"/>
        </w:rPr>
      </w:pPr>
      <w:r w:rsidRPr="00FB191D">
        <w:rPr>
          <w:sz w:val="16"/>
          <w:szCs w:val="16"/>
        </w:rPr>
        <w:t xml:space="preserve">                                         Estimate    </w:t>
      </w:r>
      <w:proofErr w:type="spellStart"/>
      <w:r w:rsidRPr="00FB191D">
        <w:rPr>
          <w:sz w:val="16"/>
          <w:szCs w:val="16"/>
        </w:rPr>
        <w:t>Estimate</w:t>
      </w:r>
      <w:proofErr w:type="spellEnd"/>
    </w:p>
    <w:p w14:paraId="1F5E9A36" w14:textId="77777777" w:rsidR="00FB191D" w:rsidRPr="00FB191D" w:rsidRDefault="00FB191D" w:rsidP="00FB191D">
      <w:pPr>
        <w:pStyle w:val="PlainText"/>
        <w:rPr>
          <w:sz w:val="16"/>
          <w:szCs w:val="16"/>
        </w:rPr>
      </w:pPr>
      <w:r w:rsidRPr="00FB191D">
        <w:rPr>
          <w:sz w:val="16"/>
          <w:szCs w:val="16"/>
        </w:rPr>
        <w:t>Dependent                                 Before      After</w:t>
      </w:r>
    </w:p>
    <w:p w14:paraId="0B4EC4AA" w14:textId="77777777" w:rsidR="00FB191D" w:rsidRPr="00FB191D" w:rsidRDefault="00FB191D" w:rsidP="00FB191D">
      <w:pPr>
        <w:pStyle w:val="PlainText"/>
        <w:rPr>
          <w:sz w:val="16"/>
          <w:szCs w:val="16"/>
        </w:rPr>
      </w:pPr>
      <w:r w:rsidRPr="00FB191D">
        <w:rPr>
          <w:sz w:val="16"/>
          <w:szCs w:val="16"/>
        </w:rPr>
        <w:t xml:space="preserve">Variable     Parameter                   Swapping    </w:t>
      </w:r>
      <w:proofErr w:type="spellStart"/>
      <w:r w:rsidRPr="00FB191D">
        <w:rPr>
          <w:sz w:val="16"/>
          <w:szCs w:val="16"/>
        </w:rPr>
        <w:t>Swapping</w:t>
      </w:r>
      <w:proofErr w:type="spellEnd"/>
    </w:p>
    <w:p w14:paraId="67DB6654" w14:textId="77777777" w:rsidR="00FB191D" w:rsidRPr="00FB191D" w:rsidRDefault="00FB191D" w:rsidP="00FB191D">
      <w:pPr>
        <w:pStyle w:val="PlainText"/>
        <w:rPr>
          <w:sz w:val="16"/>
          <w:szCs w:val="16"/>
        </w:rPr>
      </w:pPr>
    </w:p>
    <w:p w14:paraId="66F183AC" w14:textId="77777777" w:rsidR="00FB191D" w:rsidRPr="00FB191D" w:rsidRDefault="00FB191D" w:rsidP="00FB191D">
      <w:pPr>
        <w:pStyle w:val="PlainText"/>
        <w:rPr>
          <w:sz w:val="16"/>
          <w:szCs w:val="16"/>
        </w:rPr>
      </w:pPr>
      <w:r w:rsidRPr="00FB191D">
        <w:rPr>
          <w:sz w:val="16"/>
          <w:szCs w:val="16"/>
        </w:rPr>
        <w:t xml:space="preserve">  SCORE      Error degrees of freedom    175.0000    175.0000</w:t>
      </w:r>
    </w:p>
    <w:p w14:paraId="5A55518C" w14:textId="77777777" w:rsidR="00FB191D" w:rsidRPr="00FB191D" w:rsidRDefault="00FB191D" w:rsidP="00FB191D">
      <w:pPr>
        <w:pStyle w:val="PlainText"/>
        <w:rPr>
          <w:sz w:val="16"/>
          <w:szCs w:val="16"/>
        </w:rPr>
      </w:pPr>
      <w:r w:rsidRPr="00FB191D">
        <w:rPr>
          <w:sz w:val="16"/>
          <w:szCs w:val="16"/>
        </w:rPr>
        <w:t xml:space="preserve">             Intercept                   231.9791    227.0320</w:t>
      </w:r>
    </w:p>
    <w:p w14:paraId="16264F90" w14:textId="77777777" w:rsidR="00FB191D" w:rsidRPr="00FB191D" w:rsidRDefault="00FB191D" w:rsidP="00FB191D">
      <w:pPr>
        <w:pStyle w:val="PlainText"/>
        <w:rPr>
          <w:sz w:val="16"/>
          <w:szCs w:val="16"/>
        </w:rPr>
      </w:pPr>
      <w:r w:rsidRPr="00FB191D">
        <w:rPr>
          <w:sz w:val="16"/>
          <w:szCs w:val="16"/>
        </w:rPr>
        <w:t xml:space="preserve">             CENREG 1                    -27.2338    -26.3645</w:t>
      </w:r>
    </w:p>
    <w:p w14:paraId="56C709C6" w14:textId="77777777" w:rsidR="00FB191D" w:rsidRPr="00FB191D" w:rsidRDefault="00FB191D" w:rsidP="00FB191D">
      <w:pPr>
        <w:pStyle w:val="PlainText"/>
        <w:rPr>
          <w:sz w:val="16"/>
          <w:szCs w:val="16"/>
        </w:rPr>
      </w:pPr>
      <w:r w:rsidRPr="00FB191D">
        <w:rPr>
          <w:sz w:val="16"/>
          <w:szCs w:val="16"/>
        </w:rPr>
        <w:t xml:space="preserve">             CENREG 2                     -5.9335     -5.2407</w:t>
      </w:r>
    </w:p>
    <w:p w14:paraId="2CCECF31" w14:textId="77777777" w:rsidR="00FB191D" w:rsidRPr="00FB191D" w:rsidRDefault="00FB191D" w:rsidP="00FB191D">
      <w:pPr>
        <w:pStyle w:val="PlainText"/>
        <w:rPr>
          <w:sz w:val="16"/>
          <w:szCs w:val="16"/>
        </w:rPr>
      </w:pPr>
      <w:r w:rsidRPr="00FB191D">
        <w:rPr>
          <w:sz w:val="16"/>
          <w:szCs w:val="16"/>
        </w:rPr>
        <w:t xml:space="preserve">             CENREG 3                     -9.8158     -9.0686</w:t>
      </w:r>
    </w:p>
    <w:p w14:paraId="14EF519C" w14:textId="77777777" w:rsidR="00FB191D" w:rsidRPr="00FB191D" w:rsidRDefault="00FB191D" w:rsidP="00FB191D">
      <w:pPr>
        <w:pStyle w:val="PlainText"/>
        <w:rPr>
          <w:sz w:val="16"/>
          <w:szCs w:val="16"/>
        </w:rPr>
      </w:pPr>
      <w:r w:rsidRPr="00FB191D">
        <w:rPr>
          <w:sz w:val="16"/>
          <w:szCs w:val="16"/>
        </w:rPr>
        <w:t xml:space="preserve">             EDUC_DET                     13.7469     13.7539</w:t>
      </w:r>
    </w:p>
    <w:p w14:paraId="3C1A9A19" w14:textId="77777777" w:rsidR="00FB191D" w:rsidRPr="00FB191D" w:rsidRDefault="00FB191D" w:rsidP="00FB191D">
      <w:pPr>
        <w:pStyle w:val="PlainText"/>
        <w:rPr>
          <w:sz w:val="16"/>
          <w:szCs w:val="16"/>
        </w:rPr>
      </w:pPr>
      <w:r w:rsidRPr="00FB191D">
        <w:rPr>
          <w:sz w:val="16"/>
          <w:szCs w:val="16"/>
        </w:rPr>
        <w:t xml:space="preserve">             DAGE                         -1.0904     -0.9419</w:t>
      </w:r>
    </w:p>
    <w:p w14:paraId="63969569" w14:textId="77777777" w:rsidR="00FB191D" w:rsidRPr="00FB191D" w:rsidRDefault="00FB191D" w:rsidP="00FB191D">
      <w:pPr>
        <w:pStyle w:val="PlainText"/>
        <w:rPr>
          <w:sz w:val="16"/>
          <w:szCs w:val="16"/>
        </w:rPr>
      </w:pPr>
      <w:r w:rsidRPr="00FB191D">
        <w:rPr>
          <w:sz w:val="16"/>
          <w:szCs w:val="16"/>
        </w:rPr>
        <w:t xml:space="preserve">             GENDER 1                     -7.6383     -8.0351</w:t>
      </w:r>
    </w:p>
    <w:p w14:paraId="22EEBF4D" w14:textId="77777777" w:rsidR="00FB191D" w:rsidRPr="00FB191D" w:rsidRDefault="00FB191D" w:rsidP="00FB191D">
      <w:pPr>
        <w:pStyle w:val="PlainText"/>
        <w:rPr>
          <w:sz w:val="16"/>
          <w:szCs w:val="16"/>
        </w:rPr>
      </w:pPr>
      <w:r w:rsidRPr="00FB191D">
        <w:rPr>
          <w:sz w:val="16"/>
          <w:szCs w:val="16"/>
        </w:rPr>
        <w:t xml:space="preserve">             R-squared                     0.2399      0.2336</w:t>
      </w:r>
    </w:p>
    <w:p w14:paraId="3C2DC4DD" w14:textId="77777777" w:rsidR="00FB191D" w:rsidRPr="00FB191D" w:rsidRDefault="00FB191D" w:rsidP="00FB191D">
      <w:pPr>
        <w:pStyle w:val="PlainText"/>
        <w:rPr>
          <w:sz w:val="16"/>
          <w:szCs w:val="16"/>
        </w:rPr>
      </w:pPr>
      <w:r w:rsidRPr="00FB191D">
        <w:rPr>
          <w:sz w:val="16"/>
          <w:szCs w:val="16"/>
        </w:rPr>
        <w:t xml:space="preserve"> </w:t>
      </w:r>
    </w:p>
    <w:p w14:paraId="42E62E99" w14:textId="77777777" w:rsidR="00FB191D" w:rsidRPr="00FB191D" w:rsidRDefault="00FB191D" w:rsidP="00FB191D">
      <w:pPr>
        <w:pStyle w:val="PlainText"/>
        <w:rPr>
          <w:sz w:val="16"/>
          <w:szCs w:val="16"/>
        </w:rPr>
      </w:pPr>
      <w:r w:rsidRPr="00FB191D">
        <w:rPr>
          <w:sz w:val="16"/>
          <w:szCs w:val="16"/>
        </w:rPr>
        <w:t xml:space="preserve"> </w:t>
      </w:r>
    </w:p>
    <w:p w14:paraId="13967508" w14:textId="77777777" w:rsidR="00FB191D" w:rsidRPr="00FB191D" w:rsidRDefault="00FB191D" w:rsidP="00FB191D">
      <w:pPr>
        <w:pStyle w:val="PlainText"/>
        <w:rPr>
          <w:sz w:val="16"/>
          <w:szCs w:val="16"/>
        </w:rPr>
      </w:pPr>
      <w:r w:rsidRPr="00FB191D">
        <w:rPr>
          <w:sz w:val="16"/>
          <w:szCs w:val="16"/>
        </w:rPr>
        <w:t xml:space="preserve"> </w:t>
      </w:r>
    </w:p>
    <w:p w14:paraId="0E147865" w14:textId="77777777" w:rsidR="00FB191D" w:rsidRPr="00FB191D" w:rsidRDefault="00FB191D" w:rsidP="00FB191D">
      <w:pPr>
        <w:pStyle w:val="PlainText"/>
        <w:rPr>
          <w:sz w:val="16"/>
          <w:szCs w:val="16"/>
        </w:rPr>
      </w:pPr>
      <w:r w:rsidRPr="00FB191D">
        <w:rPr>
          <w:sz w:val="16"/>
          <w:szCs w:val="16"/>
        </w:rPr>
        <w:t xml:space="preserve"> </w:t>
      </w:r>
    </w:p>
    <w:p w14:paraId="425B6EEB" w14:textId="77777777" w:rsidR="00FB191D" w:rsidRPr="00FB191D" w:rsidRDefault="00FB191D" w:rsidP="00FB191D">
      <w:pPr>
        <w:pStyle w:val="PlainText"/>
        <w:rPr>
          <w:sz w:val="16"/>
          <w:szCs w:val="16"/>
        </w:rPr>
      </w:pPr>
      <w:r w:rsidRPr="00FB191D">
        <w:rPr>
          <w:sz w:val="16"/>
          <w:szCs w:val="16"/>
        </w:rPr>
        <w:t xml:space="preserve"> </w:t>
      </w:r>
    </w:p>
    <w:p w14:paraId="48BAF800" w14:textId="77777777" w:rsidR="00FB191D" w:rsidRPr="00FB191D" w:rsidRDefault="00FB191D" w:rsidP="00FB191D">
      <w:pPr>
        <w:pStyle w:val="PlainText"/>
        <w:rPr>
          <w:sz w:val="16"/>
          <w:szCs w:val="16"/>
        </w:rPr>
      </w:pPr>
      <w:r w:rsidRPr="00FB191D">
        <w:rPr>
          <w:sz w:val="16"/>
          <w:szCs w:val="16"/>
        </w:rPr>
        <w:t xml:space="preserve"> </w:t>
      </w:r>
    </w:p>
    <w:p w14:paraId="47C8EE8B" w14:textId="77777777" w:rsidR="00FB191D" w:rsidRPr="00FB191D" w:rsidRDefault="00FB191D" w:rsidP="00FB191D">
      <w:pPr>
        <w:pStyle w:val="PlainText"/>
        <w:rPr>
          <w:sz w:val="16"/>
          <w:szCs w:val="16"/>
        </w:rPr>
      </w:pPr>
      <w:r w:rsidRPr="00FB191D">
        <w:rPr>
          <w:sz w:val="16"/>
          <w:szCs w:val="16"/>
        </w:rPr>
        <w:t xml:space="preserve"> </w:t>
      </w:r>
    </w:p>
    <w:p w14:paraId="02741C79" w14:textId="77777777" w:rsidR="00FB191D" w:rsidRPr="00FB191D" w:rsidRDefault="00FB191D" w:rsidP="00FB191D">
      <w:pPr>
        <w:pStyle w:val="PlainText"/>
        <w:rPr>
          <w:sz w:val="16"/>
          <w:szCs w:val="16"/>
        </w:rPr>
      </w:pPr>
      <w:r w:rsidRPr="00FB191D">
        <w:rPr>
          <w:sz w:val="16"/>
          <w:szCs w:val="16"/>
        </w:rPr>
        <w:t xml:space="preserve"> </w:t>
      </w:r>
    </w:p>
    <w:p w14:paraId="3B74F67E" w14:textId="77777777" w:rsidR="00FB191D" w:rsidRPr="00FB191D" w:rsidRDefault="00FB191D" w:rsidP="00FB191D">
      <w:pPr>
        <w:pStyle w:val="PlainText"/>
        <w:rPr>
          <w:sz w:val="16"/>
          <w:szCs w:val="16"/>
        </w:rPr>
      </w:pPr>
      <w:r w:rsidRPr="00FB191D">
        <w:rPr>
          <w:sz w:val="16"/>
          <w:szCs w:val="16"/>
        </w:rPr>
        <w:t xml:space="preserve"> </w:t>
      </w:r>
    </w:p>
    <w:p w14:paraId="112123E2" w14:textId="77777777" w:rsidR="00FB191D" w:rsidRPr="00FB191D" w:rsidRDefault="00FB191D" w:rsidP="00FB191D">
      <w:pPr>
        <w:pStyle w:val="PlainText"/>
        <w:rPr>
          <w:sz w:val="16"/>
          <w:szCs w:val="16"/>
        </w:rPr>
      </w:pPr>
      <w:r w:rsidRPr="00FB191D">
        <w:rPr>
          <w:sz w:val="16"/>
          <w:szCs w:val="16"/>
        </w:rPr>
        <w:t xml:space="preserve"> </w:t>
      </w:r>
    </w:p>
    <w:p w14:paraId="3F6A52FE" w14:textId="77777777" w:rsidR="00FB191D" w:rsidRPr="00FB191D" w:rsidRDefault="00FB191D" w:rsidP="00FB191D">
      <w:pPr>
        <w:pStyle w:val="PlainText"/>
        <w:rPr>
          <w:sz w:val="16"/>
          <w:szCs w:val="16"/>
        </w:rPr>
      </w:pPr>
      <w:r w:rsidRPr="00FB191D">
        <w:rPr>
          <w:sz w:val="16"/>
          <w:szCs w:val="16"/>
        </w:rPr>
        <w:t xml:space="preserve"> </w:t>
      </w:r>
    </w:p>
    <w:p w14:paraId="6CFEB575" w14:textId="77777777" w:rsidR="00FB191D" w:rsidRPr="00FB191D" w:rsidRDefault="00FB191D" w:rsidP="00FB191D">
      <w:pPr>
        <w:pStyle w:val="PlainText"/>
        <w:rPr>
          <w:sz w:val="16"/>
          <w:szCs w:val="16"/>
        </w:rPr>
      </w:pPr>
      <w:r w:rsidRPr="00FB191D">
        <w:rPr>
          <w:sz w:val="16"/>
          <w:szCs w:val="16"/>
        </w:rPr>
        <w:t xml:space="preserve"> </w:t>
      </w:r>
    </w:p>
    <w:p w14:paraId="02844BE2" w14:textId="77777777" w:rsidR="00FB191D" w:rsidRPr="00FB191D" w:rsidRDefault="00FB191D" w:rsidP="00FB191D">
      <w:pPr>
        <w:pStyle w:val="PlainText"/>
        <w:rPr>
          <w:sz w:val="16"/>
          <w:szCs w:val="16"/>
        </w:rPr>
      </w:pPr>
      <w:r w:rsidRPr="00FB191D">
        <w:rPr>
          <w:sz w:val="16"/>
          <w:szCs w:val="16"/>
        </w:rPr>
        <w:t xml:space="preserve"> </w:t>
      </w:r>
    </w:p>
    <w:p w14:paraId="285FD2AD" w14:textId="77777777" w:rsidR="00FB191D" w:rsidRPr="00FB191D" w:rsidRDefault="00FB191D" w:rsidP="00FB191D">
      <w:pPr>
        <w:pStyle w:val="PlainText"/>
        <w:rPr>
          <w:sz w:val="16"/>
          <w:szCs w:val="16"/>
        </w:rPr>
      </w:pPr>
      <w:r w:rsidRPr="00FB191D">
        <w:rPr>
          <w:sz w:val="16"/>
          <w:szCs w:val="16"/>
        </w:rPr>
        <w:t xml:space="preserve"> </w:t>
      </w:r>
    </w:p>
    <w:p w14:paraId="7F220BD1" w14:textId="77777777" w:rsidR="00FB191D" w:rsidRPr="00FB191D" w:rsidRDefault="00FB191D" w:rsidP="00FB191D">
      <w:pPr>
        <w:pStyle w:val="PlainText"/>
        <w:rPr>
          <w:sz w:val="16"/>
          <w:szCs w:val="16"/>
        </w:rPr>
      </w:pPr>
      <w:r w:rsidRPr="00FB191D">
        <w:rPr>
          <w:sz w:val="16"/>
          <w:szCs w:val="16"/>
        </w:rPr>
        <w:t xml:space="preserve"> </w:t>
      </w:r>
    </w:p>
    <w:p w14:paraId="582C4104" w14:textId="77777777" w:rsidR="00FB191D" w:rsidRPr="00FB191D" w:rsidRDefault="00FB191D" w:rsidP="00FB191D">
      <w:pPr>
        <w:pStyle w:val="PlainText"/>
        <w:rPr>
          <w:sz w:val="16"/>
          <w:szCs w:val="16"/>
        </w:rPr>
      </w:pPr>
      <w:r w:rsidRPr="00FB191D">
        <w:rPr>
          <w:sz w:val="16"/>
          <w:szCs w:val="16"/>
        </w:rPr>
        <w:t xml:space="preserve"> </w:t>
      </w:r>
    </w:p>
    <w:p w14:paraId="34C72C77" w14:textId="77777777" w:rsidR="00FB191D" w:rsidRPr="00FB191D" w:rsidRDefault="00FB191D" w:rsidP="00FB191D">
      <w:pPr>
        <w:pStyle w:val="PlainText"/>
        <w:rPr>
          <w:sz w:val="16"/>
          <w:szCs w:val="16"/>
        </w:rPr>
      </w:pPr>
      <w:r w:rsidRPr="00FB191D">
        <w:rPr>
          <w:sz w:val="16"/>
          <w:szCs w:val="16"/>
        </w:rPr>
        <w:t xml:space="preserve"> </w:t>
      </w:r>
    </w:p>
    <w:p w14:paraId="5801AE4A" w14:textId="77777777" w:rsidR="00FB191D" w:rsidRPr="00FB191D" w:rsidRDefault="00FB191D" w:rsidP="00FB191D">
      <w:pPr>
        <w:pStyle w:val="PlainText"/>
        <w:rPr>
          <w:sz w:val="16"/>
          <w:szCs w:val="16"/>
        </w:rPr>
      </w:pPr>
      <w:r w:rsidRPr="00FB191D">
        <w:rPr>
          <w:sz w:val="16"/>
          <w:szCs w:val="16"/>
        </w:rPr>
        <w:t xml:space="preserve"> </w:t>
      </w:r>
    </w:p>
    <w:p w14:paraId="53883DA6" w14:textId="77777777" w:rsidR="00FB191D" w:rsidRPr="00FB191D" w:rsidRDefault="00FB191D" w:rsidP="00FB191D">
      <w:pPr>
        <w:pStyle w:val="PlainText"/>
        <w:rPr>
          <w:sz w:val="16"/>
          <w:szCs w:val="16"/>
        </w:rPr>
      </w:pPr>
      <w:r w:rsidRPr="00FB191D">
        <w:rPr>
          <w:sz w:val="16"/>
          <w:szCs w:val="16"/>
        </w:rPr>
        <w:t xml:space="preserve"> </w:t>
      </w:r>
    </w:p>
    <w:p w14:paraId="2CB1F14F" w14:textId="77777777" w:rsidR="00FB191D" w:rsidRPr="00FB191D" w:rsidRDefault="00FB191D" w:rsidP="00FB191D">
      <w:pPr>
        <w:pStyle w:val="PlainText"/>
        <w:rPr>
          <w:sz w:val="16"/>
          <w:szCs w:val="16"/>
        </w:rPr>
      </w:pPr>
      <w:r w:rsidRPr="00FB191D">
        <w:rPr>
          <w:sz w:val="16"/>
          <w:szCs w:val="16"/>
        </w:rPr>
        <w:t xml:space="preserve"> </w:t>
      </w:r>
    </w:p>
    <w:p w14:paraId="41831BAC" w14:textId="77777777" w:rsidR="00FB191D" w:rsidRPr="00FB191D" w:rsidRDefault="00FB191D" w:rsidP="00FB191D">
      <w:pPr>
        <w:pStyle w:val="PlainText"/>
        <w:rPr>
          <w:sz w:val="16"/>
          <w:szCs w:val="16"/>
        </w:rPr>
      </w:pPr>
      <w:r w:rsidRPr="00FB191D">
        <w:rPr>
          <w:sz w:val="16"/>
          <w:szCs w:val="16"/>
        </w:rPr>
        <w:t xml:space="preserve"> </w:t>
      </w:r>
    </w:p>
    <w:p w14:paraId="5DC96342" w14:textId="77777777" w:rsidR="00FB191D" w:rsidRPr="00FB191D" w:rsidRDefault="00FB191D" w:rsidP="00FB191D">
      <w:pPr>
        <w:pStyle w:val="PlainText"/>
        <w:rPr>
          <w:sz w:val="16"/>
          <w:szCs w:val="16"/>
        </w:rPr>
      </w:pPr>
      <w:r w:rsidRPr="00FB191D">
        <w:rPr>
          <w:sz w:val="16"/>
          <w:szCs w:val="16"/>
        </w:rPr>
        <w:t xml:space="preserve"> </w:t>
      </w:r>
    </w:p>
    <w:p w14:paraId="11F1C9A6" w14:textId="77777777" w:rsidR="00FB191D" w:rsidRPr="00FB191D" w:rsidRDefault="00FB191D" w:rsidP="00FB191D">
      <w:pPr>
        <w:pStyle w:val="PlainText"/>
        <w:rPr>
          <w:sz w:val="16"/>
          <w:szCs w:val="16"/>
        </w:rPr>
      </w:pPr>
      <w:r w:rsidRPr="00FB191D">
        <w:rPr>
          <w:sz w:val="16"/>
          <w:szCs w:val="16"/>
        </w:rPr>
        <w:t xml:space="preserve"> </w:t>
      </w:r>
    </w:p>
    <w:p w14:paraId="03D1A3A6" w14:textId="77777777" w:rsidR="00FB191D" w:rsidRPr="00FB191D" w:rsidRDefault="00FB191D" w:rsidP="00FB191D">
      <w:pPr>
        <w:pStyle w:val="PlainText"/>
        <w:rPr>
          <w:sz w:val="16"/>
          <w:szCs w:val="16"/>
        </w:rPr>
      </w:pPr>
      <w:r w:rsidRPr="00FB191D">
        <w:rPr>
          <w:sz w:val="16"/>
          <w:szCs w:val="16"/>
        </w:rPr>
        <w:t xml:space="preserve"> </w:t>
      </w:r>
    </w:p>
    <w:p w14:paraId="1C7FCF94" w14:textId="77777777" w:rsidR="00FB191D" w:rsidRPr="00FB191D" w:rsidRDefault="00FB191D" w:rsidP="00FB191D">
      <w:pPr>
        <w:pStyle w:val="PlainText"/>
        <w:rPr>
          <w:sz w:val="16"/>
          <w:szCs w:val="16"/>
        </w:rPr>
      </w:pPr>
      <w:r w:rsidRPr="00FB191D">
        <w:rPr>
          <w:sz w:val="16"/>
          <w:szCs w:val="16"/>
        </w:rPr>
        <w:t xml:space="preserve"> </w:t>
      </w:r>
    </w:p>
    <w:p w14:paraId="6E4B240C" w14:textId="77777777" w:rsidR="00FB191D" w:rsidRPr="00FB191D" w:rsidRDefault="00FB191D" w:rsidP="00FB191D">
      <w:pPr>
        <w:pStyle w:val="PlainText"/>
        <w:rPr>
          <w:sz w:val="16"/>
          <w:szCs w:val="16"/>
        </w:rPr>
      </w:pPr>
      <w:r w:rsidRPr="00FB191D">
        <w:rPr>
          <w:sz w:val="16"/>
          <w:szCs w:val="16"/>
        </w:rPr>
        <w:t xml:space="preserve"> </w:t>
      </w:r>
    </w:p>
    <w:p w14:paraId="53B2E4E8" w14:textId="77777777" w:rsidR="00FB191D" w:rsidRPr="00FB191D" w:rsidRDefault="00FB191D" w:rsidP="00FB191D">
      <w:pPr>
        <w:pStyle w:val="PlainText"/>
        <w:rPr>
          <w:sz w:val="16"/>
          <w:szCs w:val="16"/>
        </w:rPr>
      </w:pPr>
      <w:r w:rsidRPr="00FB191D">
        <w:rPr>
          <w:sz w:val="16"/>
          <w:szCs w:val="16"/>
        </w:rPr>
        <w:t xml:space="preserve"> </w:t>
      </w:r>
    </w:p>
    <w:p w14:paraId="11047E90" w14:textId="77777777" w:rsidR="00FB191D" w:rsidRPr="00FB191D" w:rsidRDefault="00FB191D" w:rsidP="00FB191D">
      <w:pPr>
        <w:pStyle w:val="PlainText"/>
        <w:rPr>
          <w:sz w:val="16"/>
          <w:szCs w:val="16"/>
        </w:rPr>
      </w:pPr>
      <w:r w:rsidRPr="00FB191D">
        <w:rPr>
          <w:sz w:val="16"/>
          <w:szCs w:val="16"/>
        </w:rPr>
        <w:t xml:space="preserve"> </w:t>
      </w:r>
    </w:p>
    <w:p w14:paraId="74780B76" w14:textId="77777777" w:rsidR="00FB191D" w:rsidRPr="00FB191D" w:rsidRDefault="00FB191D" w:rsidP="00FB191D">
      <w:pPr>
        <w:pStyle w:val="PlainText"/>
        <w:rPr>
          <w:sz w:val="16"/>
          <w:szCs w:val="16"/>
        </w:rPr>
      </w:pPr>
      <w:r w:rsidRPr="00FB191D">
        <w:rPr>
          <w:sz w:val="16"/>
          <w:szCs w:val="16"/>
        </w:rPr>
        <w:t xml:space="preserve">  </w:t>
      </w:r>
    </w:p>
    <w:p w14:paraId="3C5CB410" w14:textId="77777777" w:rsidR="00FB191D" w:rsidRPr="00FB191D" w:rsidRDefault="00FB191D" w:rsidP="00FB191D">
      <w:pPr>
        <w:pStyle w:val="PlainText"/>
        <w:rPr>
          <w:sz w:val="16"/>
          <w:szCs w:val="16"/>
        </w:rPr>
      </w:pPr>
      <w:r w:rsidRPr="00FB191D">
        <w:rPr>
          <w:sz w:val="16"/>
          <w:szCs w:val="16"/>
        </w:rPr>
        <w:t xml:space="preserve"> </w:t>
      </w:r>
    </w:p>
    <w:p w14:paraId="4B74AFF0" w14:textId="77777777" w:rsidR="00FB191D" w:rsidRPr="00FB191D" w:rsidRDefault="00FB191D" w:rsidP="00FB191D">
      <w:pPr>
        <w:pStyle w:val="PlainText"/>
        <w:rPr>
          <w:sz w:val="16"/>
          <w:szCs w:val="16"/>
        </w:rPr>
      </w:pPr>
      <w:r w:rsidRPr="00FB191D">
        <w:rPr>
          <w:sz w:val="16"/>
          <w:szCs w:val="16"/>
        </w:rPr>
        <w:t xml:space="preserve"> </w:t>
      </w:r>
    </w:p>
    <w:p w14:paraId="568E7A21" w14:textId="77777777" w:rsidR="00FB191D" w:rsidRPr="00FB191D" w:rsidRDefault="00FB191D" w:rsidP="00FB191D">
      <w:pPr>
        <w:pStyle w:val="PlainText"/>
        <w:rPr>
          <w:sz w:val="16"/>
          <w:szCs w:val="16"/>
        </w:rPr>
      </w:pPr>
      <w:r w:rsidRPr="00FB191D">
        <w:rPr>
          <w:sz w:val="16"/>
          <w:szCs w:val="16"/>
        </w:rPr>
        <w:t xml:space="preserve"> </w:t>
      </w:r>
    </w:p>
    <w:p w14:paraId="32F02C11" w14:textId="77777777" w:rsidR="00FB191D" w:rsidRPr="00FB191D" w:rsidRDefault="00FB191D" w:rsidP="00FB191D">
      <w:pPr>
        <w:pStyle w:val="PlainText"/>
        <w:rPr>
          <w:sz w:val="16"/>
          <w:szCs w:val="16"/>
        </w:rPr>
      </w:pPr>
      <w:r w:rsidRPr="00FB191D">
        <w:rPr>
          <w:sz w:val="16"/>
          <w:szCs w:val="16"/>
        </w:rPr>
        <w:t xml:space="preserve"> </w:t>
      </w:r>
    </w:p>
    <w:p w14:paraId="42D7471E" w14:textId="77777777" w:rsidR="00FB191D" w:rsidRPr="00FB191D" w:rsidRDefault="00FB191D" w:rsidP="00FB191D">
      <w:pPr>
        <w:pStyle w:val="PlainText"/>
        <w:rPr>
          <w:sz w:val="16"/>
          <w:szCs w:val="16"/>
        </w:rPr>
      </w:pPr>
      <w:r w:rsidRPr="00FB191D">
        <w:rPr>
          <w:sz w:val="16"/>
          <w:szCs w:val="16"/>
        </w:rPr>
        <w:t xml:space="preserve"> </w:t>
      </w:r>
    </w:p>
    <w:p w14:paraId="57D0138D" w14:textId="77777777" w:rsidR="00FB191D" w:rsidRPr="00FB191D" w:rsidRDefault="00FB191D" w:rsidP="00FB191D">
      <w:pPr>
        <w:pStyle w:val="PlainText"/>
        <w:rPr>
          <w:sz w:val="16"/>
          <w:szCs w:val="16"/>
        </w:rPr>
      </w:pPr>
      <w:r w:rsidRPr="00FB191D">
        <w:rPr>
          <w:sz w:val="16"/>
          <w:szCs w:val="16"/>
        </w:rPr>
        <w:t xml:space="preserve"> </w:t>
      </w:r>
    </w:p>
    <w:p w14:paraId="648AF744" w14:textId="77777777" w:rsidR="00FB191D" w:rsidRPr="00FB191D" w:rsidRDefault="00FB191D" w:rsidP="00FB191D">
      <w:pPr>
        <w:pStyle w:val="PlainText"/>
        <w:rPr>
          <w:sz w:val="16"/>
          <w:szCs w:val="16"/>
        </w:rPr>
      </w:pPr>
      <w:r w:rsidRPr="00FB191D">
        <w:rPr>
          <w:sz w:val="16"/>
          <w:szCs w:val="16"/>
        </w:rPr>
        <w:t xml:space="preserve"> </w:t>
      </w:r>
    </w:p>
    <w:p w14:paraId="423CCCE3" w14:textId="77777777" w:rsidR="00FB191D" w:rsidRPr="00FB191D" w:rsidRDefault="00FB191D" w:rsidP="00FB191D">
      <w:pPr>
        <w:pStyle w:val="PlainText"/>
        <w:rPr>
          <w:sz w:val="16"/>
          <w:szCs w:val="16"/>
        </w:rPr>
      </w:pPr>
      <w:r w:rsidRPr="00FB191D">
        <w:rPr>
          <w:sz w:val="16"/>
          <w:szCs w:val="16"/>
        </w:rPr>
        <w:t xml:space="preserve"> </w:t>
      </w:r>
    </w:p>
    <w:p w14:paraId="318CEA7F" w14:textId="77777777" w:rsidR="00FB191D" w:rsidRPr="00FB191D" w:rsidRDefault="00FB191D" w:rsidP="00FB191D">
      <w:pPr>
        <w:pStyle w:val="PlainText"/>
        <w:rPr>
          <w:sz w:val="16"/>
          <w:szCs w:val="16"/>
        </w:rPr>
      </w:pPr>
      <w:r w:rsidRPr="00FB191D">
        <w:rPr>
          <w:sz w:val="16"/>
          <w:szCs w:val="16"/>
        </w:rPr>
        <w:t xml:space="preserve"> </w:t>
      </w:r>
    </w:p>
    <w:p w14:paraId="060CCF4D" w14:textId="77777777" w:rsidR="00FB191D" w:rsidRPr="00FB191D" w:rsidRDefault="00FB191D" w:rsidP="00FB191D">
      <w:pPr>
        <w:pStyle w:val="PlainText"/>
        <w:rPr>
          <w:sz w:val="16"/>
          <w:szCs w:val="16"/>
        </w:rPr>
      </w:pPr>
      <w:r w:rsidRPr="00FB191D">
        <w:rPr>
          <w:sz w:val="16"/>
          <w:szCs w:val="16"/>
        </w:rPr>
        <w:t xml:space="preserve"> </w:t>
      </w:r>
    </w:p>
    <w:p w14:paraId="34796330" w14:textId="77777777" w:rsidR="00FB191D" w:rsidRPr="00FB191D" w:rsidRDefault="00FB191D" w:rsidP="00FB191D">
      <w:pPr>
        <w:pStyle w:val="PlainText"/>
        <w:rPr>
          <w:sz w:val="16"/>
          <w:szCs w:val="16"/>
        </w:rPr>
      </w:pPr>
      <w:r w:rsidRPr="00FB191D">
        <w:rPr>
          <w:sz w:val="16"/>
          <w:szCs w:val="16"/>
        </w:rPr>
        <w:t xml:space="preserve"> </w:t>
      </w:r>
    </w:p>
    <w:p w14:paraId="2FDEF457" w14:textId="77777777" w:rsidR="00FB191D" w:rsidRPr="00FB191D" w:rsidRDefault="00FB191D" w:rsidP="00FB191D">
      <w:pPr>
        <w:pStyle w:val="PlainText"/>
        <w:rPr>
          <w:sz w:val="16"/>
          <w:szCs w:val="16"/>
        </w:rPr>
      </w:pPr>
      <w:r w:rsidRPr="00FB191D">
        <w:rPr>
          <w:sz w:val="16"/>
          <w:szCs w:val="16"/>
        </w:rPr>
        <w:t xml:space="preserve"> </w:t>
      </w:r>
    </w:p>
    <w:p w14:paraId="17508786" w14:textId="77777777" w:rsidR="00FB191D" w:rsidRPr="00FB191D" w:rsidRDefault="00FB191D" w:rsidP="00FB191D">
      <w:pPr>
        <w:pStyle w:val="PlainText"/>
        <w:rPr>
          <w:sz w:val="16"/>
          <w:szCs w:val="16"/>
        </w:rPr>
      </w:pPr>
      <w:r w:rsidRPr="00FB191D">
        <w:rPr>
          <w:sz w:val="16"/>
          <w:szCs w:val="16"/>
        </w:rPr>
        <w:t xml:space="preserve"> </w:t>
      </w:r>
    </w:p>
    <w:p w14:paraId="076BD1F6" w14:textId="77777777" w:rsidR="00FB191D" w:rsidRPr="00FB191D" w:rsidRDefault="00FB191D" w:rsidP="00FB191D">
      <w:pPr>
        <w:pStyle w:val="PlainText"/>
        <w:rPr>
          <w:sz w:val="16"/>
          <w:szCs w:val="16"/>
        </w:rPr>
      </w:pPr>
      <w:r w:rsidRPr="00FB191D">
        <w:rPr>
          <w:sz w:val="16"/>
          <w:szCs w:val="16"/>
        </w:rPr>
        <w:t xml:space="preserve"> </w:t>
      </w:r>
    </w:p>
    <w:p w14:paraId="4E627946" w14:textId="77777777" w:rsidR="00FB191D" w:rsidRPr="00FB191D" w:rsidRDefault="00FB191D" w:rsidP="00FB191D">
      <w:pPr>
        <w:pStyle w:val="PlainText"/>
        <w:rPr>
          <w:sz w:val="16"/>
          <w:szCs w:val="16"/>
        </w:rPr>
      </w:pPr>
      <w:r w:rsidRPr="00FB191D">
        <w:rPr>
          <w:sz w:val="16"/>
          <w:szCs w:val="16"/>
        </w:rPr>
        <w:t xml:space="preserve"> </w:t>
      </w:r>
    </w:p>
    <w:p w14:paraId="32D34108" w14:textId="77777777" w:rsidR="00FB191D" w:rsidRPr="00FB191D" w:rsidRDefault="00FB191D" w:rsidP="00FB191D">
      <w:pPr>
        <w:pStyle w:val="PlainText"/>
        <w:rPr>
          <w:sz w:val="16"/>
          <w:szCs w:val="16"/>
        </w:rPr>
      </w:pPr>
      <w:r w:rsidRPr="00FB191D">
        <w:rPr>
          <w:sz w:val="16"/>
          <w:szCs w:val="16"/>
        </w:rPr>
        <w:t xml:space="preserve"> </w:t>
      </w:r>
    </w:p>
    <w:p w14:paraId="6D729822" w14:textId="77777777" w:rsidR="00FB191D" w:rsidRPr="00FB191D" w:rsidRDefault="00FB191D" w:rsidP="00FB191D">
      <w:pPr>
        <w:pStyle w:val="PlainText"/>
        <w:rPr>
          <w:sz w:val="16"/>
          <w:szCs w:val="16"/>
        </w:rPr>
      </w:pPr>
      <w:r w:rsidRPr="00FB191D">
        <w:rPr>
          <w:sz w:val="16"/>
          <w:szCs w:val="16"/>
        </w:rPr>
        <w:t xml:space="preserve"> </w:t>
      </w:r>
    </w:p>
    <w:p w14:paraId="60435473" w14:textId="77777777" w:rsidR="00FB191D" w:rsidRPr="00FB191D" w:rsidRDefault="00FB191D" w:rsidP="00FB191D">
      <w:pPr>
        <w:pStyle w:val="PlainText"/>
        <w:rPr>
          <w:sz w:val="16"/>
          <w:szCs w:val="16"/>
        </w:rPr>
      </w:pPr>
      <w:r w:rsidRPr="00FB191D">
        <w:rPr>
          <w:sz w:val="16"/>
          <w:szCs w:val="16"/>
        </w:rPr>
        <w:t xml:space="preserve"> </w:t>
      </w:r>
    </w:p>
    <w:p w14:paraId="120BA29C" w14:textId="77777777" w:rsidR="00FB191D" w:rsidRPr="00FB191D" w:rsidRDefault="00FB191D" w:rsidP="00FB191D">
      <w:pPr>
        <w:pStyle w:val="PlainText"/>
        <w:rPr>
          <w:sz w:val="16"/>
          <w:szCs w:val="16"/>
        </w:rPr>
      </w:pPr>
      <w:r w:rsidRPr="00FB191D">
        <w:rPr>
          <w:sz w:val="16"/>
          <w:szCs w:val="16"/>
        </w:rPr>
        <w:t xml:space="preserve"> </w:t>
      </w:r>
    </w:p>
    <w:p w14:paraId="636A048D" w14:textId="77777777" w:rsidR="00FB191D" w:rsidRPr="00FB191D" w:rsidRDefault="00FB191D" w:rsidP="00FB191D">
      <w:pPr>
        <w:pStyle w:val="PlainText"/>
        <w:rPr>
          <w:sz w:val="16"/>
          <w:szCs w:val="16"/>
        </w:rPr>
      </w:pPr>
      <w:r w:rsidRPr="00FB191D">
        <w:rPr>
          <w:sz w:val="16"/>
          <w:szCs w:val="16"/>
        </w:rPr>
        <w:t xml:space="preserve"> </w:t>
      </w:r>
    </w:p>
    <w:p w14:paraId="753D72CE" w14:textId="77777777" w:rsidR="00FB191D" w:rsidRPr="00FB191D" w:rsidRDefault="00FB191D" w:rsidP="00FB191D">
      <w:pPr>
        <w:pStyle w:val="PlainText"/>
        <w:rPr>
          <w:sz w:val="16"/>
          <w:szCs w:val="16"/>
        </w:rPr>
      </w:pPr>
      <w:r w:rsidRPr="00FB191D">
        <w:rPr>
          <w:sz w:val="16"/>
          <w:szCs w:val="16"/>
        </w:rPr>
        <w:t xml:space="preserve"> </w:t>
      </w:r>
    </w:p>
    <w:p w14:paraId="516A4404" w14:textId="77777777" w:rsidR="00FB191D" w:rsidRPr="00FB191D" w:rsidRDefault="00FB191D" w:rsidP="00FB191D">
      <w:pPr>
        <w:pStyle w:val="PlainText"/>
        <w:rPr>
          <w:sz w:val="16"/>
          <w:szCs w:val="16"/>
        </w:rPr>
      </w:pPr>
      <w:r w:rsidRPr="00FB191D">
        <w:rPr>
          <w:sz w:val="16"/>
          <w:szCs w:val="16"/>
        </w:rPr>
        <w:t xml:space="preserve"> </w:t>
      </w:r>
    </w:p>
    <w:p w14:paraId="74C03EF7" w14:textId="77777777" w:rsidR="00FB191D" w:rsidRPr="00FB191D" w:rsidRDefault="00FB191D" w:rsidP="00FB191D">
      <w:pPr>
        <w:pStyle w:val="PlainText"/>
        <w:rPr>
          <w:sz w:val="16"/>
          <w:szCs w:val="16"/>
        </w:rPr>
      </w:pPr>
      <w:r w:rsidRPr="00FB191D">
        <w:rPr>
          <w:sz w:val="16"/>
          <w:szCs w:val="16"/>
        </w:rPr>
        <w:t>* denotes the after swapping beta coefficient changed by more than 1.96 standard errors</w:t>
      </w:r>
    </w:p>
    <w:p w14:paraId="0E3C910E" w14:textId="77777777" w:rsidR="00A135CF" w:rsidRDefault="00FB191D" w:rsidP="00A135CF">
      <w:pPr>
        <w:pStyle w:val="TT-TableTitle"/>
        <w:tabs>
          <w:tab w:val="clear" w:pos="1152"/>
          <w:tab w:val="left" w:pos="0"/>
        </w:tabs>
        <w:ind w:left="0" w:firstLine="0"/>
      </w:pPr>
      <w:r w:rsidRPr="00FB191D">
        <w:rPr>
          <w:sz w:val="16"/>
          <w:szCs w:val="16"/>
        </w:rPr>
        <w:br w:type="page"/>
      </w:r>
      <w:bookmarkStart w:id="1641" w:name="_Toc54774399"/>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41"/>
    </w:p>
    <w:p w14:paraId="44957B5C" w14:textId="77777777" w:rsidR="00A135CF" w:rsidRDefault="00A135CF" w:rsidP="00FB191D">
      <w:pPr>
        <w:pStyle w:val="PlainText"/>
        <w:rPr>
          <w:sz w:val="16"/>
          <w:szCs w:val="16"/>
        </w:rPr>
      </w:pPr>
    </w:p>
    <w:p w14:paraId="35AA57E2"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2015  35</w:t>
      </w:r>
      <w:proofErr w:type="gramEnd"/>
    </w:p>
    <w:p w14:paraId="62FA3C4F" w14:textId="77777777" w:rsidR="00FB191D" w:rsidRPr="00FB191D" w:rsidRDefault="00FB191D" w:rsidP="00FB191D">
      <w:pPr>
        <w:pStyle w:val="PlainText"/>
        <w:rPr>
          <w:sz w:val="16"/>
          <w:szCs w:val="16"/>
        </w:rPr>
      </w:pPr>
      <w:r w:rsidRPr="00FB191D">
        <w:rPr>
          <w:sz w:val="16"/>
          <w:szCs w:val="16"/>
        </w:rPr>
        <w:t>Supplemental Tables for DRB Members</w:t>
      </w:r>
    </w:p>
    <w:p w14:paraId="34E8A048" w14:textId="77777777" w:rsidR="00FB191D" w:rsidRPr="00FB191D" w:rsidRDefault="00FB191D" w:rsidP="00FB191D">
      <w:pPr>
        <w:pStyle w:val="PlainText"/>
        <w:rPr>
          <w:sz w:val="16"/>
          <w:szCs w:val="16"/>
        </w:rPr>
      </w:pPr>
      <w:r w:rsidRPr="00FB191D">
        <w:rPr>
          <w:sz w:val="16"/>
          <w:szCs w:val="16"/>
        </w:rPr>
        <w:t>Weighted Multiple Regression Coefficients for User-specified Models</w:t>
      </w:r>
    </w:p>
    <w:p w14:paraId="5B59AE1D" w14:textId="77777777" w:rsidR="00FB191D" w:rsidRPr="00FB191D" w:rsidRDefault="00FB191D" w:rsidP="00FB191D">
      <w:pPr>
        <w:pStyle w:val="PlainText"/>
        <w:rPr>
          <w:sz w:val="16"/>
          <w:szCs w:val="16"/>
        </w:rPr>
      </w:pPr>
    </w:p>
    <w:p w14:paraId="1A798513" w14:textId="77777777" w:rsidR="00FB191D" w:rsidRPr="00FB191D" w:rsidRDefault="00FB191D" w:rsidP="00FB191D">
      <w:pPr>
        <w:pStyle w:val="PlainText"/>
        <w:rPr>
          <w:sz w:val="16"/>
          <w:szCs w:val="16"/>
        </w:rPr>
      </w:pPr>
      <w:r w:rsidRPr="00FB191D">
        <w:rPr>
          <w:sz w:val="16"/>
          <w:szCs w:val="16"/>
        </w:rPr>
        <w:t xml:space="preserve">                                         Estimate    </w:t>
      </w:r>
      <w:proofErr w:type="spellStart"/>
      <w:r w:rsidRPr="00FB191D">
        <w:rPr>
          <w:sz w:val="16"/>
          <w:szCs w:val="16"/>
        </w:rPr>
        <w:t>Estimate</w:t>
      </w:r>
      <w:proofErr w:type="spellEnd"/>
    </w:p>
    <w:p w14:paraId="42F2EB04" w14:textId="77777777" w:rsidR="00FB191D" w:rsidRPr="00FB191D" w:rsidRDefault="00FB191D" w:rsidP="00FB191D">
      <w:pPr>
        <w:pStyle w:val="PlainText"/>
        <w:rPr>
          <w:sz w:val="16"/>
          <w:szCs w:val="16"/>
        </w:rPr>
      </w:pPr>
      <w:r w:rsidRPr="00FB191D">
        <w:rPr>
          <w:sz w:val="16"/>
          <w:szCs w:val="16"/>
        </w:rPr>
        <w:t>Dependent                                 Before      After</w:t>
      </w:r>
    </w:p>
    <w:p w14:paraId="7C2ECC5F" w14:textId="77777777" w:rsidR="00FB191D" w:rsidRPr="00FB191D" w:rsidRDefault="00FB191D" w:rsidP="00FB191D">
      <w:pPr>
        <w:pStyle w:val="PlainText"/>
        <w:rPr>
          <w:sz w:val="16"/>
          <w:szCs w:val="16"/>
        </w:rPr>
      </w:pPr>
      <w:r w:rsidRPr="00FB191D">
        <w:rPr>
          <w:sz w:val="16"/>
          <w:szCs w:val="16"/>
        </w:rPr>
        <w:t xml:space="preserve">Variable     Parameter                   Swapping    </w:t>
      </w:r>
      <w:proofErr w:type="spellStart"/>
      <w:r w:rsidRPr="00FB191D">
        <w:rPr>
          <w:sz w:val="16"/>
          <w:szCs w:val="16"/>
        </w:rPr>
        <w:t>Swapping</w:t>
      </w:r>
      <w:proofErr w:type="spellEnd"/>
    </w:p>
    <w:p w14:paraId="2A634323" w14:textId="77777777" w:rsidR="00FB191D" w:rsidRPr="00FB191D" w:rsidRDefault="00FB191D" w:rsidP="00FB191D">
      <w:pPr>
        <w:pStyle w:val="PlainText"/>
        <w:rPr>
          <w:sz w:val="16"/>
          <w:szCs w:val="16"/>
        </w:rPr>
      </w:pPr>
    </w:p>
    <w:p w14:paraId="3D135B79" w14:textId="77777777" w:rsidR="00FB191D" w:rsidRPr="00FB191D" w:rsidRDefault="00FB191D" w:rsidP="00FB191D">
      <w:pPr>
        <w:pStyle w:val="PlainText"/>
        <w:rPr>
          <w:sz w:val="16"/>
          <w:szCs w:val="16"/>
        </w:rPr>
      </w:pPr>
      <w:r w:rsidRPr="00FB191D">
        <w:rPr>
          <w:sz w:val="16"/>
          <w:szCs w:val="16"/>
        </w:rPr>
        <w:t xml:space="preserve">  SCORE      Error degrees of freedom    175.0000    175.0000</w:t>
      </w:r>
    </w:p>
    <w:p w14:paraId="2AA90EEB" w14:textId="77777777" w:rsidR="00FB191D" w:rsidRPr="00FB191D" w:rsidRDefault="00FB191D" w:rsidP="00FB191D">
      <w:pPr>
        <w:pStyle w:val="PlainText"/>
        <w:rPr>
          <w:sz w:val="16"/>
          <w:szCs w:val="16"/>
        </w:rPr>
      </w:pPr>
      <w:r w:rsidRPr="00FB191D">
        <w:rPr>
          <w:sz w:val="16"/>
          <w:szCs w:val="16"/>
        </w:rPr>
        <w:t xml:space="preserve">             Intercept                   229.4148    223.0960</w:t>
      </w:r>
    </w:p>
    <w:p w14:paraId="32AE1EAB" w14:textId="77777777" w:rsidR="00FB191D" w:rsidRPr="00FB191D" w:rsidRDefault="00FB191D" w:rsidP="00FB191D">
      <w:pPr>
        <w:pStyle w:val="PlainText"/>
        <w:rPr>
          <w:sz w:val="16"/>
          <w:szCs w:val="16"/>
        </w:rPr>
      </w:pPr>
      <w:r w:rsidRPr="00FB191D">
        <w:rPr>
          <w:sz w:val="16"/>
          <w:szCs w:val="16"/>
        </w:rPr>
        <w:t xml:space="preserve">             CENREG 1                    -32.0225    -30.9431</w:t>
      </w:r>
    </w:p>
    <w:p w14:paraId="5CDB6308" w14:textId="77777777" w:rsidR="00FB191D" w:rsidRPr="00FB191D" w:rsidRDefault="00FB191D" w:rsidP="00FB191D">
      <w:pPr>
        <w:pStyle w:val="PlainText"/>
        <w:rPr>
          <w:sz w:val="16"/>
          <w:szCs w:val="16"/>
        </w:rPr>
      </w:pPr>
      <w:r w:rsidRPr="00FB191D">
        <w:rPr>
          <w:sz w:val="16"/>
          <w:szCs w:val="16"/>
        </w:rPr>
        <w:t xml:space="preserve">             CENREG 2                     -7.3854     -6.7667</w:t>
      </w:r>
    </w:p>
    <w:p w14:paraId="67730CBC" w14:textId="77777777" w:rsidR="00FB191D" w:rsidRPr="00FB191D" w:rsidRDefault="00FB191D" w:rsidP="00FB191D">
      <w:pPr>
        <w:pStyle w:val="PlainText"/>
        <w:rPr>
          <w:sz w:val="16"/>
          <w:szCs w:val="16"/>
        </w:rPr>
      </w:pPr>
      <w:r w:rsidRPr="00FB191D">
        <w:rPr>
          <w:sz w:val="16"/>
          <w:szCs w:val="16"/>
        </w:rPr>
        <w:t xml:space="preserve">             CENREG 3                    -12.6968    -11.9845</w:t>
      </w:r>
    </w:p>
    <w:p w14:paraId="43BC788A" w14:textId="77777777" w:rsidR="00FB191D" w:rsidRPr="00FB191D" w:rsidRDefault="00FB191D" w:rsidP="00FB191D">
      <w:pPr>
        <w:pStyle w:val="PlainText"/>
        <w:rPr>
          <w:sz w:val="16"/>
          <w:szCs w:val="16"/>
        </w:rPr>
      </w:pPr>
      <w:r w:rsidRPr="00FB191D">
        <w:rPr>
          <w:sz w:val="16"/>
          <w:szCs w:val="16"/>
        </w:rPr>
        <w:t xml:space="preserve">             EDUC_DET                     13.5072     13.5429</w:t>
      </w:r>
    </w:p>
    <w:p w14:paraId="306923B8" w14:textId="77777777" w:rsidR="00FB191D" w:rsidRPr="00FB191D" w:rsidRDefault="00FB191D" w:rsidP="00FB191D">
      <w:pPr>
        <w:pStyle w:val="PlainText"/>
        <w:rPr>
          <w:sz w:val="16"/>
          <w:szCs w:val="16"/>
        </w:rPr>
      </w:pPr>
      <w:r w:rsidRPr="00FB191D">
        <w:rPr>
          <w:sz w:val="16"/>
          <w:szCs w:val="16"/>
        </w:rPr>
        <w:t xml:space="preserve">             DAGE                         -1.0575     -0.8656</w:t>
      </w:r>
    </w:p>
    <w:p w14:paraId="4C8C1EAA" w14:textId="77777777" w:rsidR="00FB191D" w:rsidRPr="00FB191D" w:rsidRDefault="00FB191D" w:rsidP="00FB191D">
      <w:pPr>
        <w:pStyle w:val="PlainText"/>
        <w:rPr>
          <w:sz w:val="16"/>
          <w:szCs w:val="16"/>
        </w:rPr>
      </w:pPr>
      <w:r w:rsidRPr="00FB191D">
        <w:rPr>
          <w:sz w:val="16"/>
          <w:szCs w:val="16"/>
        </w:rPr>
        <w:t xml:space="preserve">             GENDER 1                     -2.8653     -3.4780</w:t>
      </w:r>
    </w:p>
    <w:p w14:paraId="36812AE9" w14:textId="77777777" w:rsidR="00FB191D" w:rsidRPr="00FB191D" w:rsidRDefault="00FB191D" w:rsidP="00FB191D">
      <w:pPr>
        <w:pStyle w:val="PlainText"/>
        <w:rPr>
          <w:sz w:val="16"/>
          <w:szCs w:val="16"/>
        </w:rPr>
      </w:pPr>
      <w:r w:rsidRPr="00FB191D">
        <w:rPr>
          <w:sz w:val="16"/>
          <w:szCs w:val="16"/>
        </w:rPr>
        <w:t xml:space="preserve">             R-squared                     0.2166      0.2093</w:t>
      </w:r>
    </w:p>
    <w:p w14:paraId="14580D9B" w14:textId="77777777" w:rsidR="00FB191D" w:rsidRPr="00FB191D" w:rsidRDefault="00FB191D" w:rsidP="00FB191D">
      <w:pPr>
        <w:pStyle w:val="PlainText"/>
        <w:rPr>
          <w:sz w:val="16"/>
          <w:szCs w:val="16"/>
        </w:rPr>
      </w:pPr>
      <w:r w:rsidRPr="00FB191D">
        <w:rPr>
          <w:sz w:val="16"/>
          <w:szCs w:val="16"/>
        </w:rPr>
        <w:t xml:space="preserve"> </w:t>
      </w:r>
    </w:p>
    <w:p w14:paraId="110EA870" w14:textId="77777777" w:rsidR="00FB191D" w:rsidRPr="00FB191D" w:rsidRDefault="00FB191D" w:rsidP="00FB191D">
      <w:pPr>
        <w:pStyle w:val="PlainText"/>
        <w:rPr>
          <w:sz w:val="16"/>
          <w:szCs w:val="16"/>
        </w:rPr>
      </w:pPr>
      <w:r w:rsidRPr="00FB191D">
        <w:rPr>
          <w:sz w:val="16"/>
          <w:szCs w:val="16"/>
        </w:rPr>
        <w:t xml:space="preserve"> </w:t>
      </w:r>
    </w:p>
    <w:p w14:paraId="7A607BD8" w14:textId="77777777" w:rsidR="00FB191D" w:rsidRPr="00FB191D" w:rsidRDefault="00FB191D" w:rsidP="00FB191D">
      <w:pPr>
        <w:pStyle w:val="PlainText"/>
        <w:rPr>
          <w:sz w:val="16"/>
          <w:szCs w:val="16"/>
        </w:rPr>
      </w:pPr>
      <w:r w:rsidRPr="00FB191D">
        <w:rPr>
          <w:sz w:val="16"/>
          <w:szCs w:val="16"/>
        </w:rPr>
        <w:t xml:space="preserve"> </w:t>
      </w:r>
    </w:p>
    <w:p w14:paraId="627BFF48" w14:textId="77777777" w:rsidR="00FB191D" w:rsidRPr="00FB191D" w:rsidRDefault="00FB191D" w:rsidP="00FB191D">
      <w:pPr>
        <w:pStyle w:val="PlainText"/>
        <w:rPr>
          <w:sz w:val="16"/>
          <w:szCs w:val="16"/>
        </w:rPr>
      </w:pPr>
      <w:r w:rsidRPr="00FB191D">
        <w:rPr>
          <w:sz w:val="16"/>
          <w:szCs w:val="16"/>
        </w:rPr>
        <w:t xml:space="preserve"> </w:t>
      </w:r>
    </w:p>
    <w:p w14:paraId="49FD6A10" w14:textId="77777777" w:rsidR="00FB191D" w:rsidRPr="00FB191D" w:rsidRDefault="00FB191D" w:rsidP="00FB191D">
      <w:pPr>
        <w:pStyle w:val="PlainText"/>
        <w:rPr>
          <w:sz w:val="16"/>
          <w:szCs w:val="16"/>
        </w:rPr>
      </w:pPr>
      <w:r w:rsidRPr="00FB191D">
        <w:rPr>
          <w:sz w:val="16"/>
          <w:szCs w:val="16"/>
        </w:rPr>
        <w:t xml:space="preserve"> </w:t>
      </w:r>
    </w:p>
    <w:p w14:paraId="19DAB9C9" w14:textId="77777777" w:rsidR="00FB191D" w:rsidRPr="00FB191D" w:rsidRDefault="00FB191D" w:rsidP="00FB191D">
      <w:pPr>
        <w:pStyle w:val="PlainText"/>
        <w:rPr>
          <w:sz w:val="16"/>
          <w:szCs w:val="16"/>
        </w:rPr>
      </w:pPr>
      <w:r w:rsidRPr="00FB191D">
        <w:rPr>
          <w:sz w:val="16"/>
          <w:szCs w:val="16"/>
        </w:rPr>
        <w:t xml:space="preserve"> </w:t>
      </w:r>
    </w:p>
    <w:p w14:paraId="771622EA" w14:textId="77777777" w:rsidR="00FB191D" w:rsidRPr="00FB191D" w:rsidRDefault="00FB191D" w:rsidP="00FB191D">
      <w:pPr>
        <w:pStyle w:val="PlainText"/>
        <w:rPr>
          <w:sz w:val="16"/>
          <w:szCs w:val="16"/>
        </w:rPr>
      </w:pPr>
      <w:r w:rsidRPr="00FB191D">
        <w:rPr>
          <w:sz w:val="16"/>
          <w:szCs w:val="16"/>
        </w:rPr>
        <w:t xml:space="preserve"> </w:t>
      </w:r>
    </w:p>
    <w:p w14:paraId="2746757A" w14:textId="77777777" w:rsidR="00FB191D" w:rsidRPr="00FB191D" w:rsidRDefault="00FB191D" w:rsidP="00FB191D">
      <w:pPr>
        <w:pStyle w:val="PlainText"/>
        <w:rPr>
          <w:sz w:val="16"/>
          <w:szCs w:val="16"/>
        </w:rPr>
      </w:pPr>
      <w:r w:rsidRPr="00FB191D">
        <w:rPr>
          <w:sz w:val="16"/>
          <w:szCs w:val="16"/>
        </w:rPr>
        <w:t xml:space="preserve"> </w:t>
      </w:r>
    </w:p>
    <w:p w14:paraId="55159692" w14:textId="77777777" w:rsidR="00FB191D" w:rsidRPr="00FB191D" w:rsidRDefault="00FB191D" w:rsidP="00FB191D">
      <w:pPr>
        <w:pStyle w:val="PlainText"/>
        <w:rPr>
          <w:sz w:val="16"/>
          <w:szCs w:val="16"/>
        </w:rPr>
      </w:pPr>
      <w:r w:rsidRPr="00FB191D">
        <w:rPr>
          <w:sz w:val="16"/>
          <w:szCs w:val="16"/>
        </w:rPr>
        <w:t xml:space="preserve"> </w:t>
      </w:r>
    </w:p>
    <w:p w14:paraId="383E434B" w14:textId="77777777" w:rsidR="00FB191D" w:rsidRPr="00FB191D" w:rsidRDefault="00FB191D" w:rsidP="00FB191D">
      <w:pPr>
        <w:pStyle w:val="PlainText"/>
        <w:rPr>
          <w:sz w:val="16"/>
          <w:szCs w:val="16"/>
        </w:rPr>
      </w:pPr>
      <w:r w:rsidRPr="00FB191D">
        <w:rPr>
          <w:sz w:val="16"/>
          <w:szCs w:val="16"/>
        </w:rPr>
        <w:t xml:space="preserve"> </w:t>
      </w:r>
    </w:p>
    <w:p w14:paraId="47A86F6F" w14:textId="77777777" w:rsidR="00FB191D" w:rsidRPr="00FB191D" w:rsidRDefault="00FB191D" w:rsidP="00FB191D">
      <w:pPr>
        <w:pStyle w:val="PlainText"/>
        <w:rPr>
          <w:sz w:val="16"/>
          <w:szCs w:val="16"/>
        </w:rPr>
      </w:pPr>
      <w:r w:rsidRPr="00FB191D">
        <w:rPr>
          <w:sz w:val="16"/>
          <w:szCs w:val="16"/>
        </w:rPr>
        <w:t xml:space="preserve"> </w:t>
      </w:r>
    </w:p>
    <w:p w14:paraId="23C7D157" w14:textId="77777777" w:rsidR="00FB191D" w:rsidRPr="00FB191D" w:rsidRDefault="00FB191D" w:rsidP="00FB191D">
      <w:pPr>
        <w:pStyle w:val="PlainText"/>
        <w:rPr>
          <w:sz w:val="16"/>
          <w:szCs w:val="16"/>
        </w:rPr>
      </w:pPr>
      <w:r w:rsidRPr="00FB191D">
        <w:rPr>
          <w:sz w:val="16"/>
          <w:szCs w:val="16"/>
        </w:rPr>
        <w:t xml:space="preserve"> </w:t>
      </w:r>
    </w:p>
    <w:p w14:paraId="43B6AC2E" w14:textId="77777777" w:rsidR="00FB191D" w:rsidRPr="00FB191D" w:rsidRDefault="00FB191D" w:rsidP="00FB191D">
      <w:pPr>
        <w:pStyle w:val="PlainText"/>
        <w:rPr>
          <w:sz w:val="16"/>
          <w:szCs w:val="16"/>
        </w:rPr>
      </w:pPr>
      <w:r w:rsidRPr="00FB191D">
        <w:rPr>
          <w:sz w:val="16"/>
          <w:szCs w:val="16"/>
        </w:rPr>
        <w:t xml:space="preserve"> </w:t>
      </w:r>
    </w:p>
    <w:p w14:paraId="51F835AE" w14:textId="77777777" w:rsidR="00FB191D" w:rsidRPr="00FB191D" w:rsidRDefault="00FB191D" w:rsidP="00FB191D">
      <w:pPr>
        <w:pStyle w:val="PlainText"/>
        <w:rPr>
          <w:sz w:val="16"/>
          <w:szCs w:val="16"/>
        </w:rPr>
      </w:pPr>
      <w:r w:rsidRPr="00FB191D">
        <w:rPr>
          <w:sz w:val="16"/>
          <w:szCs w:val="16"/>
        </w:rPr>
        <w:t xml:space="preserve"> </w:t>
      </w:r>
    </w:p>
    <w:p w14:paraId="3A302D4D" w14:textId="77777777" w:rsidR="00FB191D" w:rsidRPr="00FB191D" w:rsidRDefault="00FB191D" w:rsidP="00FB191D">
      <w:pPr>
        <w:pStyle w:val="PlainText"/>
        <w:rPr>
          <w:sz w:val="16"/>
          <w:szCs w:val="16"/>
        </w:rPr>
      </w:pPr>
      <w:r w:rsidRPr="00FB191D">
        <w:rPr>
          <w:sz w:val="16"/>
          <w:szCs w:val="16"/>
        </w:rPr>
        <w:t xml:space="preserve"> </w:t>
      </w:r>
    </w:p>
    <w:p w14:paraId="6546BBB0" w14:textId="77777777" w:rsidR="00FB191D" w:rsidRPr="00FB191D" w:rsidRDefault="00FB191D" w:rsidP="00FB191D">
      <w:pPr>
        <w:pStyle w:val="PlainText"/>
        <w:rPr>
          <w:sz w:val="16"/>
          <w:szCs w:val="16"/>
        </w:rPr>
      </w:pPr>
      <w:r w:rsidRPr="00FB191D">
        <w:rPr>
          <w:sz w:val="16"/>
          <w:szCs w:val="16"/>
        </w:rPr>
        <w:t xml:space="preserve"> </w:t>
      </w:r>
    </w:p>
    <w:p w14:paraId="659B2B2C" w14:textId="77777777" w:rsidR="00FB191D" w:rsidRPr="00FB191D" w:rsidRDefault="00FB191D" w:rsidP="00FB191D">
      <w:pPr>
        <w:pStyle w:val="PlainText"/>
        <w:rPr>
          <w:sz w:val="16"/>
          <w:szCs w:val="16"/>
        </w:rPr>
      </w:pPr>
      <w:r w:rsidRPr="00FB191D">
        <w:rPr>
          <w:sz w:val="16"/>
          <w:szCs w:val="16"/>
        </w:rPr>
        <w:t xml:space="preserve"> </w:t>
      </w:r>
    </w:p>
    <w:p w14:paraId="0CD427D4" w14:textId="77777777" w:rsidR="00FB191D" w:rsidRPr="00FB191D" w:rsidRDefault="00FB191D" w:rsidP="00FB191D">
      <w:pPr>
        <w:pStyle w:val="PlainText"/>
        <w:rPr>
          <w:sz w:val="16"/>
          <w:szCs w:val="16"/>
        </w:rPr>
      </w:pPr>
      <w:r w:rsidRPr="00FB191D">
        <w:rPr>
          <w:sz w:val="16"/>
          <w:szCs w:val="16"/>
        </w:rPr>
        <w:t xml:space="preserve"> </w:t>
      </w:r>
    </w:p>
    <w:p w14:paraId="4208B89F" w14:textId="77777777" w:rsidR="00FB191D" w:rsidRPr="00FB191D" w:rsidRDefault="00FB191D" w:rsidP="00FB191D">
      <w:pPr>
        <w:pStyle w:val="PlainText"/>
        <w:rPr>
          <w:sz w:val="16"/>
          <w:szCs w:val="16"/>
        </w:rPr>
      </w:pPr>
      <w:r w:rsidRPr="00FB191D">
        <w:rPr>
          <w:sz w:val="16"/>
          <w:szCs w:val="16"/>
        </w:rPr>
        <w:t xml:space="preserve"> </w:t>
      </w:r>
    </w:p>
    <w:p w14:paraId="639F85F9" w14:textId="77777777" w:rsidR="00FB191D" w:rsidRPr="00FB191D" w:rsidRDefault="00FB191D" w:rsidP="00FB191D">
      <w:pPr>
        <w:pStyle w:val="PlainText"/>
        <w:rPr>
          <w:sz w:val="16"/>
          <w:szCs w:val="16"/>
        </w:rPr>
      </w:pPr>
      <w:r w:rsidRPr="00FB191D">
        <w:rPr>
          <w:sz w:val="16"/>
          <w:szCs w:val="16"/>
        </w:rPr>
        <w:t xml:space="preserve"> </w:t>
      </w:r>
    </w:p>
    <w:p w14:paraId="79E395F8" w14:textId="77777777" w:rsidR="00FB191D" w:rsidRPr="00FB191D" w:rsidRDefault="00FB191D" w:rsidP="00FB191D">
      <w:pPr>
        <w:pStyle w:val="PlainText"/>
        <w:rPr>
          <w:sz w:val="16"/>
          <w:szCs w:val="16"/>
        </w:rPr>
      </w:pPr>
      <w:r w:rsidRPr="00FB191D">
        <w:rPr>
          <w:sz w:val="16"/>
          <w:szCs w:val="16"/>
        </w:rPr>
        <w:t xml:space="preserve"> </w:t>
      </w:r>
    </w:p>
    <w:p w14:paraId="2AFD363E" w14:textId="77777777" w:rsidR="00FB191D" w:rsidRPr="00FB191D" w:rsidRDefault="00FB191D" w:rsidP="00FB191D">
      <w:pPr>
        <w:pStyle w:val="PlainText"/>
        <w:rPr>
          <w:sz w:val="16"/>
          <w:szCs w:val="16"/>
        </w:rPr>
      </w:pPr>
      <w:r w:rsidRPr="00FB191D">
        <w:rPr>
          <w:sz w:val="16"/>
          <w:szCs w:val="16"/>
        </w:rPr>
        <w:t xml:space="preserve"> </w:t>
      </w:r>
    </w:p>
    <w:p w14:paraId="4F16B8C5" w14:textId="77777777" w:rsidR="00FB191D" w:rsidRPr="00FB191D" w:rsidRDefault="00FB191D" w:rsidP="00FB191D">
      <w:pPr>
        <w:pStyle w:val="PlainText"/>
        <w:rPr>
          <w:sz w:val="16"/>
          <w:szCs w:val="16"/>
        </w:rPr>
      </w:pPr>
      <w:r w:rsidRPr="00FB191D">
        <w:rPr>
          <w:sz w:val="16"/>
          <w:szCs w:val="16"/>
        </w:rPr>
        <w:t xml:space="preserve"> </w:t>
      </w:r>
    </w:p>
    <w:p w14:paraId="35BB4C03" w14:textId="77777777" w:rsidR="00FB191D" w:rsidRPr="00FB191D" w:rsidRDefault="00FB191D" w:rsidP="00FB191D">
      <w:pPr>
        <w:pStyle w:val="PlainText"/>
        <w:rPr>
          <w:sz w:val="16"/>
          <w:szCs w:val="16"/>
        </w:rPr>
      </w:pPr>
      <w:r w:rsidRPr="00FB191D">
        <w:rPr>
          <w:sz w:val="16"/>
          <w:szCs w:val="16"/>
        </w:rPr>
        <w:t xml:space="preserve"> </w:t>
      </w:r>
    </w:p>
    <w:p w14:paraId="6D5FDEE3" w14:textId="77777777" w:rsidR="00FB191D" w:rsidRPr="00FB191D" w:rsidRDefault="00FB191D" w:rsidP="00FB191D">
      <w:pPr>
        <w:pStyle w:val="PlainText"/>
        <w:rPr>
          <w:sz w:val="16"/>
          <w:szCs w:val="16"/>
        </w:rPr>
      </w:pPr>
      <w:r w:rsidRPr="00FB191D">
        <w:rPr>
          <w:sz w:val="16"/>
          <w:szCs w:val="16"/>
        </w:rPr>
        <w:t xml:space="preserve"> </w:t>
      </w:r>
    </w:p>
    <w:p w14:paraId="11F69577" w14:textId="77777777" w:rsidR="00FB191D" w:rsidRPr="00FB191D" w:rsidRDefault="00FB191D" w:rsidP="00FB191D">
      <w:pPr>
        <w:pStyle w:val="PlainText"/>
        <w:rPr>
          <w:sz w:val="16"/>
          <w:szCs w:val="16"/>
        </w:rPr>
      </w:pPr>
      <w:r w:rsidRPr="00FB191D">
        <w:rPr>
          <w:sz w:val="16"/>
          <w:szCs w:val="16"/>
        </w:rPr>
        <w:t xml:space="preserve"> </w:t>
      </w:r>
    </w:p>
    <w:p w14:paraId="3BD0B865" w14:textId="77777777" w:rsidR="00FB191D" w:rsidRPr="00FB191D" w:rsidRDefault="00FB191D" w:rsidP="00FB191D">
      <w:pPr>
        <w:pStyle w:val="PlainText"/>
        <w:rPr>
          <w:sz w:val="16"/>
          <w:szCs w:val="16"/>
        </w:rPr>
      </w:pPr>
      <w:r w:rsidRPr="00FB191D">
        <w:rPr>
          <w:sz w:val="16"/>
          <w:szCs w:val="16"/>
        </w:rPr>
        <w:t xml:space="preserve"> </w:t>
      </w:r>
    </w:p>
    <w:p w14:paraId="513EBD14" w14:textId="77777777" w:rsidR="00FB191D" w:rsidRPr="00FB191D" w:rsidRDefault="00FB191D" w:rsidP="00FB191D">
      <w:pPr>
        <w:pStyle w:val="PlainText"/>
        <w:rPr>
          <w:sz w:val="16"/>
          <w:szCs w:val="16"/>
        </w:rPr>
      </w:pPr>
      <w:r w:rsidRPr="00FB191D">
        <w:rPr>
          <w:sz w:val="16"/>
          <w:szCs w:val="16"/>
        </w:rPr>
        <w:t xml:space="preserve"> </w:t>
      </w:r>
    </w:p>
    <w:p w14:paraId="6EE87F8E" w14:textId="77777777" w:rsidR="00FB191D" w:rsidRPr="00FB191D" w:rsidRDefault="00FB191D" w:rsidP="00FB191D">
      <w:pPr>
        <w:pStyle w:val="PlainText"/>
        <w:rPr>
          <w:sz w:val="16"/>
          <w:szCs w:val="16"/>
        </w:rPr>
      </w:pPr>
      <w:r w:rsidRPr="00FB191D">
        <w:rPr>
          <w:sz w:val="16"/>
          <w:szCs w:val="16"/>
        </w:rPr>
        <w:t xml:space="preserve"> </w:t>
      </w:r>
    </w:p>
    <w:p w14:paraId="68725BE0" w14:textId="77777777" w:rsidR="00FB191D" w:rsidRPr="00FB191D" w:rsidRDefault="00FB191D" w:rsidP="00FB191D">
      <w:pPr>
        <w:pStyle w:val="PlainText"/>
        <w:rPr>
          <w:sz w:val="16"/>
          <w:szCs w:val="16"/>
        </w:rPr>
      </w:pPr>
      <w:r w:rsidRPr="00FB191D">
        <w:rPr>
          <w:sz w:val="16"/>
          <w:szCs w:val="16"/>
        </w:rPr>
        <w:t xml:space="preserve"> </w:t>
      </w:r>
    </w:p>
    <w:p w14:paraId="063B92CB" w14:textId="77777777" w:rsidR="00FB191D" w:rsidRPr="00FB191D" w:rsidRDefault="00FB191D" w:rsidP="00FB191D">
      <w:pPr>
        <w:pStyle w:val="PlainText"/>
        <w:rPr>
          <w:sz w:val="16"/>
          <w:szCs w:val="16"/>
        </w:rPr>
      </w:pPr>
      <w:r w:rsidRPr="00FB191D">
        <w:rPr>
          <w:sz w:val="16"/>
          <w:szCs w:val="16"/>
        </w:rPr>
        <w:t xml:space="preserve"> </w:t>
      </w:r>
    </w:p>
    <w:p w14:paraId="367B373C" w14:textId="77777777" w:rsidR="00FB191D" w:rsidRPr="00FB191D" w:rsidRDefault="00FB191D" w:rsidP="00FB191D">
      <w:pPr>
        <w:pStyle w:val="PlainText"/>
        <w:rPr>
          <w:sz w:val="16"/>
          <w:szCs w:val="16"/>
        </w:rPr>
      </w:pPr>
      <w:r w:rsidRPr="00FB191D">
        <w:rPr>
          <w:sz w:val="16"/>
          <w:szCs w:val="16"/>
        </w:rPr>
        <w:t xml:space="preserve"> </w:t>
      </w:r>
    </w:p>
    <w:p w14:paraId="3002C932" w14:textId="77777777" w:rsidR="00FB191D" w:rsidRPr="00FB191D" w:rsidRDefault="00FB191D" w:rsidP="00FB191D">
      <w:pPr>
        <w:pStyle w:val="PlainText"/>
        <w:rPr>
          <w:sz w:val="16"/>
          <w:szCs w:val="16"/>
        </w:rPr>
      </w:pPr>
      <w:r w:rsidRPr="00FB191D">
        <w:rPr>
          <w:sz w:val="16"/>
          <w:szCs w:val="16"/>
        </w:rPr>
        <w:t xml:space="preserve">  </w:t>
      </w:r>
    </w:p>
    <w:p w14:paraId="75ED592E" w14:textId="77777777" w:rsidR="00FB191D" w:rsidRPr="00FB191D" w:rsidRDefault="00FB191D" w:rsidP="00FB191D">
      <w:pPr>
        <w:pStyle w:val="PlainText"/>
        <w:rPr>
          <w:sz w:val="16"/>
          <w:szCs w:val="16"/>
        </w:rPr>
      </w:pPr>
      <w:r w:rsidRPr="00FB191D">
        <w:rPr>
          <w:sz w:val="16"/>
          <w:szCs w:val="16"/>
        </w:rPr>
        <w:t xml:space="preserve"> </w:t>
      </w:r>
    </w:p>
    <w:p w14:paraId="2D8327A2" w14:textId="77777777" w:rsidR="00FB191D" w:rsidRPr="00FB191D" w:rsidRDefault="00FB191D" w:rsidP="00FB191D">
      <w:pPr>
        <w:pStyle w:val="PlainText"/>
        <w:rPr>
          <w:sz w:val="16"/>
          <w:szCs w:val="16"/>
        </w:rPr>
      </w:pPr>
      <w:r w:rsidRPr="00FB191D">
        <w:rPr>
          <w:sz w:val="16"/>
          <w:szCs w:val="16"/>
        </w:rPr>
        <w:t xml:space="preserve"> </w:t>
      </w:r>
    </w:p>
    <w:p w14:paraId="1B943750" w14:textId="77777777" w:rsidR="00FB191D" w:rsidRPr="00FB191D" w:rsidRDefault="00FB191D" w:rsidP="00FB191D">
      <w:pPr>
        <w:pStyle w:val="PlainText"/>
        <w:rPr>
          <w:sz w:val="16"/>
          <w:szCs w:val="16"/>
        </w:rPr>
      </w:pPr>
      <w:r w:rsidRPr="00FB191D">
        <w:rPr>
          <w:sz w:val="16"/>
          <w:szCs w:val="16"/>
        </w:rPr>
        <w:t xml:space="preserve"> </w:t>
      </w:r>
    </w:p>
    <w:p w14:paraId="201ABA27" w14:textId="77777777" w:rsidR="00FB191D" w:rsidRPr="00FB191D" w:rsidRDefault="00FB191D" w:rsidP="00FB191D">
      <w:pPr>
        <w:pStyle w:val="PlainText"/>
        <w:rPr>
          <w:sz w:val="16"/>
          <w:szCs w:val="16"/>
        </w:rPr>
      </w:pPr>
      <w:r w:rsidRPr="00FB191D">
        <w:rPr>
          <w:sz w:val="16"/>
          <w:szCs w:val="16"/>
        </w:rPr>
        <w:t xml:space="preserve"> </w:t>
      </w:r>
    </w:p>
    <w:p w14:paraId="3C642596" w14:textId="77777777" w:rsidR="00FB191D" w:rsidRPr="00FB191D" w:rsidRDefault="00FB191D" w:rsidP="00FB191D">
      <w:pPr>
        <w:pStyle w:val="PlainText"/>
        <w:rPr>
          <w:sz w:val="16"/>
          <w:szCs w:val="16"/>
        </w:rPr>
      </w:pPr>
      <w:r w:rsidRPr="00FB191D">
        <w:rPr>
          <w:sz w:val="16"/>
          <w:szCs w:val="16"/>
        </w:rPr>
        <w:t xml:space="preserve"> </w:t>
      </w:r>
    </w:p>
    <w:p w14:paraId="6902C6E7" w14:textId="77777777" w:rsidR="00FB191D" w:rsidRPr="00FB191D" w:rsidRDefault="00FB191D" w:rsidP="00FB191D">
      <w:pPr>
        <w:pStyle w:val="PlainText"/>
        <w:rPr>
          <w:sz w:val="16"/>
          <w:szCs w:val="16"/>
        </w:rPr>
      </w:pPr>
      <w:r w:rsidRPr="00FB191D">
        <w:rPr>
          <w:sz w:val="16"/>
          <w:szCs w:val="16"/>
        </w:rPr>
        <w:t xml:space="preserve"> </w:t>
      </w:r>
    </w:p>
    <w:p w14:paraId="2A957CD6" w14:textId="77777777" w:rsidR="00FB191D" w:rsidRPr="00FB191D" w:rsidRDefault="00FB191D" w:rsidP="00FB191D">
      <w:pPr>
        <w:pStyle w:val="PlainText"/>
        <w:rPr>
          <w:sz w:val="16"/>
          <w:szCs w:val="16"/>
        </w:rPr>
      </w:pPr>
      <w:r w:rsidRPr="00FB191D">
        <w:rPr>
          <w:sz w:val="16"/>
          <w:szCs w:val="16"/>
        </w:rPr>
        <w:t xml:space="preserve"> </w:t>
      </w:r>
    </w:p>
    <w:p w14:paraId="43E2ED51" w14:textId="77777777" w:rsidR="00FB191D" w:rsidRPr="00FB191D" w:rsidRDefault="00FB191D" w:rsidP="00FB191D">
      <w:pPr>
        <w:pStyle w:val="PlainText"/>
        <w:rPr>
          <w:sz w:val="16"/>
          <w:szCs w:val="16"/>
        </w:rPr>
      </w:pPr>
      <w:r w:rsidRPr="00FB191D">
        <w:rPr>
          <w:sz w:val="16"/>
          <w:szCs w:val="16"/>
        </w:rPr>
        <w:t xml:space="preserve"> </w:t>
      </w:r>
    </w:p>
    <w:p w14:paraId="73B71284" w14:textId="77777777" w:rsidR="00FB191D" w:rsidRPr="00FB191D" w:rsidRDefault="00FB191D" w:rsidP="00FB191D">
      <w:pPr>
        <w:pStyle w:val="PlainText"/>
        <w:rPr>
          <w:sz w:val="16"/>
          <w:szCs w:val="16"/>
        </w:rPr>
      </w:pPr>
      <w:r w:rsidRPr="00FB191D">
        <w:rPr>
          <w:sz w:val="16"/>
          <w:szCs w:val="16"/>
        </w:rPr>
        <w:t xml:space="preserve"> </w:t>
      </w:r>
    </w:p>
    <w:p w14:paraId="514E46D7" w14:textId="77777777" w:rsidR="00FB191D" w:rsidRPr="00FB191D" w:rsidRDefault="00FB191D" w:rsidP="00FB191D">
      <w:pPr>
        <w:pStyle w:val="PlainText"/>
        <w:rPr>
          <w:sz w:val="16"/>
          <w:szCs w:val="16"/>
        </w:rPr>
      </w:pPr>
      <w:r w:rsidRPr="00FB191D">
        <w:rPr>
          <w:sz w:val="16"/>
          <w:szCs w:val="16"/>
        </w:rPr>
        <w:t xml:space="preserve"> </w:t>
      </w:r>
    </w:p>
    <w:p w14:paraId="43008DBB" w14:textId="77777777" w:rsidR="00FB191D" w:rsidRPr="00FB191D" w:rsidRDefault="00FB191D" w:rsidP="00FB191D">
      <w:pPr>
        <w:pStyle w:val="PlainText"/>
        <w:rPr>
          <w:sz w:val="16"/>
          <w:szCs w:val="16"/>
        </w:rPr>
      </w:pPr>
      <w:r w:rsidRPr="00FB191D">
        <w:rPr>
          <w:sz w:val="16"/>
          <w:szCs w:val="16"/>
        </w:rPr>
        <w:t xml:space="preserve"> </w:t>
      </w:r>
    </w:p>
    <w:p w14:paraId="074A20CB" w14:textId="77777777" w:rsidR="00FB191D" w:rsidRPr="00FB191D" w:rsidRDefault="00FB191D" w:rsidP="00FB191D">
      <w:pPr>
        <w:pStyle w:val="PlainText"/>
        <w:rPr>
          <w:sz w:val="16"/>
          <w:szCs w:val="16"/>
        </w:rPr>
      </w:pPr>
      <w:r w:rsidRPr="00FB191D">
        <w:rPr>
          <w:sz w:val="16"/>
          <w:szCs w:val="16"/>
        </w:rPr>
        <w:t xml:space="preserve"> </w:t>
      </w:r>
    </w:p>
    <w:p w14:paraId="41D8C7C4" w14:textId="77777777" w:rsidR="00FB191D" w:rsidRPr="00FB191D" w:rsidRDefault="00FB191D" w:rsidP="00FB191D">
      <w:pPr>
        <w:pStyle w:val="PlainText"/>
        <w:rPr>
          <w:sz w:val="16"/>
          <w:szCs w:val="16"/>
        </w:rPr>
      </w:pPr>
      <w:r w:rsidRPr="00FB191D">
        <w:rPr>
          <w:sz w:val="16"/>
          <w:szCs w:val="16"/>
        </w:rPr>
        <w:t xml:space="preserve"> </w:t>
      </w:r>
    </w:p>
    <w:p w14:paraId="347470A3" w14:textId="77777777" w:rsidR="00FB191D" w:rsidRPr="00FB191D" w:rsidRDefault="00FB191D" w:rsidP="00FB191D">
      <w:pPr>
        <w:pStyle w:val="PlainText"/>
        <w:rPr>
          <w:sz w:val="16"/>
          <w:szCs w:val="16"/>
        </w:rPr>
      </w:pPr>
      <w:r w:rsidRPr="00FB191D">
        <w:rPr>
          <w:sz w:val="16"/>
          <w:szCs w:val="16"/>
        </w:rPr>
        <w:t xml:space="preserve"> </w:t>
      </w:r>
    </w:p>
    <w:p w14:paraId="7211ED29" w14:textId="77777777" w:rsidR="00FB191D" w:rsidRPr="00FB191D" w:rsidRDefault="00FB191D" w:rsidP="00FB191D">
      <w:pPr>
        <w:pStyle w:val="PlainText"/>
        <w:rPr>
          <w:sz w:val="16"/>
          <w:szCs w:val="16"/>
        </w:rPr>
      </w:pPr>
      <w:r w:rsidRPr="00FB191D">
        <w:rPr>
          <w:sz w:val="16"/>
          <w:szCs w:val="16"/>
        </w:rPr>
        <w:t xml:space="preserve"> </w:t>
      </w:r>
    </w:p>
    <w:p w14:paraId="34C436D4" w14:textId="77777777" w:rsidR="00FB191D" w:rsidRPr="00FB191D" w:rsidRDefault="00FB191D" w:rsidP="00FB191D">
      <w:pPr>
        <w:pStyle w:val="PlainText"/>
        <w:rPr>
          <w:sz w:val="16"/>
          <w:szCs w:val="16"/>
        </w:rPr>
      </w:pPr>
      <w:r w:rsidRPr="00FB191D">
        <w:rPr>
          <w:sz w:val="16"/>
          <w:szCs w:val="16"/>
        </w:rPr>
        <w:t xml:space="preserve"> </w:t>
      </w:r>
    </w:p>
    <w:p w14:paraId="66784372" w14:textId="77777777" w:rsidR="00FB191D" w:rsidRPr="00FB191D" w:rsidRDefault="00FB191D" w:rsidP="00FB191D">
      <w:pPr>
        <w:pStyle w:val="PlainText"/>
        <w:rPr>
          <w:sz w:val="16"/>
          <w:szCs w:val="16"/>
        </w:rPr>
      </w:pPr>
      <w:r w:rsidRPr="00FB191D">
        <w:rPr>
          <w:sz w:val="16"/>
          <w:szCs w:val="16"/>
        </w:rPr>
        <w:t xml:space="preserve"> </w:t>
      </w:r>
    </w:p>
    <w:p w14:paraId="2EC063DA" w14:textId="77777777" w:rsidR="00FB191D" w:rsidRPr="00FB191D" w:rsidRDefault="00FB191D" w:rsidP="00FB191D">
      <w:pPr>
        <w:pStyle w:val="PlainText"/>
        <w:rPr>
          <w:sz w:val="16"/>
          <w:szCs w:val="16"/>
        </w:rPr>
      </w:pPr>
      <w:r w:rsidRPr="00FB191D">
        <w:rPr>
          <w:sz w:val="16"/>
          <w:szCs w:val="16"/>
        </w:rPr>
        <w:t xml:space="preserve"> </w:t>
      </w:r>
    </w:p>
    <w:p w14:paraId="25C36A34" w14:textId="77777777" w:rsidR="00FB191D" w:rsidRPr="00FB191D" w:rsidRDefault="00FB191D" w:rsidP="00FB191D">
      <w:pPr>
        <w:pStyle w:val="PlainText"/>
        <w:rPr>
          <w:sz w:val="16"/>
          <w:szCs w:val="16"/>
        </w:rPr>
      </w:pPr>
      <w:r w:rsidRPr="00FB191D">
        <w:rPr>
          <w:sz w:val="16"/>
          <w:szCs w:val="16"/>
        </w:rPr>
        <w:t>* denotes the after swapping beta coefficient changed by more than 1.96 standard errors</w:t>
      </w:r>
    </w:p>
    <w:p w14:paraId="54CE15B8" w14:textId="77777777" w:rsidR="00A135CF" w:rsidRDefault="00FB191D" w:rsidP="00A135CF">
      <w:pPr>
        <w:pStyle w:val="TT-TableTitle"/>
        <w:tabs>
          <w:tab w:val="clear" w:pos="1152"/>
          <w:tab w:val="left" w:pos="0"/>
        </w:tabs>
        <w:ind w:left="0" w:firstLine="0"/>
      </w:pPr>
      <w:r w:rsidRPr="00FB191D">
        <w:rPr>
          <w:sz w:val="16"/>
          <w:szCs w:val="16"/>
        </w:rPr>
        <w:br w:type="page"/>
      </w:r>
      <w:bookmarkStart w:id="1642" w:name="_Toc54774400"/>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42"/>
    </w:p>
    <w:p w14:paraId="012422F7" w14:textId="77777777" w:rsidR="00A135CF" w:rsidRDefault="00A135CF" w:rsidP="00FB191D">
      <w:pPr>
        <w:pStyle w:val="PlainText"/>
        <w:rPr>
          <w:sz w:val="16"/>
          <w:szCs w:val="16"/>
        </w:rPr>
      </w:pPr>
    </w:p>
    <w:p w14:paraId="625E1F84" w14:textId="77777777" w:rsidR="00FB191D" w:rsidRPr="00FB191D" w:rsidRDefault="00FB191D" w:rsidP="00FB191D">
      <w:pPr>
        <w:pStyle w:val="PlainText"/>
        <w:rPr>
          <w:sz w:val="16"/>
          <w:szCs w:val="16"/>
        </w:rPr>
      </w:pPr>
      <w:r w:rsidRPr="00FB191D">
        <w:rPr>
          <w:sz w:val="16"/>
          <w:szCs w:val="16"/>
        </w:rPr>
        <w:t xml:space="preserve">DATASWAP   EXAMPLE2.SAS          </w:t>
      </w:r>
      <w:r w:rsidR="00A135CF">
        <w:rPr>
          <w:sz w:val="16"/>
          <w:szCs w:val="16"/>
        </w:rPr>
        <w:t xml:space="preserve">                          </w:t>
      </w:r>
      <w:r w:rsidRPr="00FB191D">
        <w:rPr>
          <w:sz w:val="16"/>
          <w:szCs w:val="16"/>
        </w:rPr>
        <w:t xml:space="preserve">09:23 Wednesday, December 23, </w:t>
      </w:r>
      <w:proofErr w:type="gramStart"/>
      <w:r w:rsidRPr="00FB191D">
        <w:rPr>
          <w:sz w:val="16"/>
          <w:szCs w:val="16"/>
        </w:rPr>
        <w:t>2015  36</w:t>
      </w:r>
      <w:proofErr w:type="gramEnd"/>
    </w:p>
    <w:p w14:paraId="4FEBF73A" w14:textId="77777777" w:rsidR="00FB191D" w:rsidRPr="00FB191D" w:rsidRDefault="00FB191D" w:rsidP="00FB191D">
      <w:pPr>
        <w:pStyle w:val="PlainText"/>
        <w:rPr>
          <w:sz w:val="16"/>
          <w:szCs w:val="16"/>
        </w:rPr>
      </w:pPr>
      <w:r w:rsidRPr="00FB191D">
        <w:rPr>
          <w:sz w:val="16"/>
          <w:szCs w:val="16"/>
        </w:rPr>
        <w:t>Supplemental Tables for DRB Members</w:t>
      </w:r>
    </w:p>
    <w:p w14:paraId="2A783D12" w14:textId="77777777" w:rsidR="00FB191D" w:rsidRPr="00FB191D" w:rsidRDefault="00FB191D" w:rsidP="00FB191D">
      <w:pPr>
        <w:pStyle w:val="PlainText"/>
        <w:rPr>
          <w:sz w:val="16"/>
          <w:szCs w:val="16"/>
        </w:rPr>
      </w:pPr>
      <w:r w:rsidRPr="00FB191D">
        <w:rPr>
          <w:sz w:val="16"/>
          <w:szCs w:val="16"/>
        </w:rPr>
        <w:t>Data Utility Measure for Tables</w:t>
      </w:r>
    </w:p>
    <w:p w14:paraId="61CB9C93" w14:textId="77777777" w:rsidR="00FB191D" w:rsidRPr="00FB191D" w:rsidRDefault="00FB191D" w:rsidP="00FB191D">
      <w:pPr>
        <w:pStyle w:val="PlainText"/>
        <w:rPr>
          <w:sz w:val="16"/>
          <w:szCs w:val="16"/>
        </w:rPr>
      </w:pPr>
      <w:r w:rsidRPr="00FB191D">
        <w:rPr>
          <w:sz w:val="16"/>
          <w:szCs w:val="16"/>
        </w:rPr>
        <w:t>SWAPVARS=DAGE3</w:t>
      </w:r>
    </w:p>
    <w:p w14:paraId="5B42A6B7" w14:textId="77777777" w:rsidR="00FB191D" w:rsidRPr="00FB191D" w:rsidRDefault="00FB191D" w:rsidP="00FB191D">
      <w:pPr>
        <w:pStyle w:val="PlainText"/>
        <w:rPr>
          <w:sz w:val="16"/>
          <w:szCs w:val="16"/>
        </w:rPr>
      </w:pPr>
    </w:p>
    <w:p w14:paraId="2702A93A" w14:textId="77777777" w:rsidR="00FB191D" w:rsidRPr="00FB191D" w:rsidRDefault="00FB191D" w:rsidP="00FB191D">
      <w:pPr>
        <w:pStyle w:val="PlainText"/>
        <w:rPr>
          <w:sz w:val="16"/>
          <w:szCs w:val="16"/>
        </w:rPr>
      </w:pPr>
      <w:r w:rsidRPr="00FB191D">
        <w:rPr>
          <w:sz w:val="16"/>
          <w:szCs w:val="16"/>
        </w:rPr>
        <w:t xml:space="preserve">                                                   For         Utility     Cell Count/</w:t>
      </w:r>
    </w:p>
    <w:p w14:paraId="2C22DB61" w14:textId="77777777" w:rsidR="00FB191D" w:rsidRPr="00FB191D" w:rsidRDefault="00FB191D" w:rsidP="00FB191D">
      <w:pPr>
        <w:pStyle w:val="PlainText"/>
        <w:rPr>
          <w:sz w:val="16"/>
          <w:szCs w:val="16"/>
        </w:rPr>
      </w:pPr>
      <w:r w:rsidRPr="00FB191D">
        <w:rPr>
          <w:sz w:val="16"/>
          <w:szCs w:val="16"/>
        </w:rPr>
        <w:t xml:space="preserve">                Application                    Variable(s)      value      Small Cell</w:t>
      </w:r>
    </w:p>
    <w:p w14:paraId="5046F2C0" w14:textId="77777777" w:rsidR="00FB191D" w:rsidRPr="00FB191D" w:rsidRDefault="00FB191D" w:rsidP="00FB191D">
      <w:pPr>
        <w:pStyle w:val="PlainText"/>
        <w:rPr>
          <w:sz w:val="16"/>
          <w:szCs w:val="16"/>
        </w:rPr>
      </w:pPr>
    </w:p>
    <w:p w14:paraId="4CDB99C6" w14:textId="77777777" w:rsidR="00FB191D" w:rsidRPr="00FB191D" w:rsidRDefault="00FB191D" w:rsidP="00FB191D">
      <w:pPr>
        <w:pStyle w:val="PlainText"/>
        <w:rPr>
          <w:sz w:val="16"/>
          <w:szCs w:val="16"/>
        </w:rPr>
      </w:pPr>
      <w:r w:rsidRPr="00FB191D">
        <w:rPr>
          <w:sz w:val="16"/>
          <w:szCs w:val="16"/>
        </w:rPr>
        <w:t xml:space="preserve">Hellinger's Distance, all cells                Across All     0.714367!        3/1    </w:t>
      </w:r>
    </w:p>
    <w:p w14:paraId="1FA71B98" w14:textId="77777777" w:rsidR="00FB191D" w:rsidRPr="00FB191D" w:rsidRDefault="00FB191D" w:rsidP="00FB191D">
      <w:pPr>
        <w:pStyle w:val="PlainText"/>
        <w:rPr>
          <w:sz w:val="16"/>
          <w:szCs w:val="16"/>
        </w:rPr>
      </w:pPr>
      <w:r w:rsidRPr="00FB191D">
        <w:rPr>
          <w:sz w:val="16"/>
          <w:szCs w:val="16"/>
        </w:rPr>
        <w:t xml:space="preserve">Hellinger's Distance, excluding small cells    Across All     0.714367         2/0    </w:t>
      </w:r>
    </w:p>
    <w:p w14:paraId="68DA67D0" w14:textId="77777777" w:rsidR="00FB191D" w:rsidRPr="00FB191D" w:rsidRDefault="00FB191D" w:rsidP="00FB191D">
      <w:pPr>
        <w:pStyle w:val="PlainText"/>
        <w:rPr>
          <w:sz w:val="16"/>
          <w:szCs w:val="16"/>
        </w:rPr>
      </w:pPr>
      <w:r w:rsidRPr="00FB191D">
        <w:rPr>
          <w:sz w:val="16"/>
          <w:szCs w:val="16"/>
        </w:rPr>
        <w:t xml:space="preserve">Hellinger's Distance, all cells                DAGE3          0.714367!        3/1    </w:t>
      </w:r>
    </w:p>
    <w:p w14:paraId="1DCD8F59" w14:textId="77777777" w:rsidR="00FB191D" w:rsidRPr="00FB191D" w:rsidRDefault="00FB191D" w:rsidP="00FB191D">
      <w:pPr>
        <w:pStyle w:val="PlainText"/>
        <w:rPr>
          <w:sz w:val="16"/>
          <w:szCs w:val="16"/>
        </w:rPr>
      </w:pPr>
      <w:r w:rsidRPr="00FB191D">
        <w:rPr>
          <w:sz w:val="16"/>
          <w:szCs w:val="16"/>
        </w:rPr>
        <w:t xml:space="preserve">Hellinger's Distance, excluding small cells    DAGE3          0.714367         2/0    </w:t>
      </w:r>
    </w:p>
    <w:p w14:paraId="72011BAD" w14:textId="77777777" w:rsidR="00FB191D" w:rsidRPr="00FB191D" w:rsidRDefault="00FB191D" w:rsidP="00FB191D">
      <w:pPr>
        <w:pStyle w:val="PlainText"/>
        <w:rPr>
          <w:sz w:val="16"/>
          <w:szCs w:val="16"/>
        </w:rPr>
      </w:pPr>
      <w:r w:rsidRPr="00FB191D">
        <w:rPr>
          <w:sz w:val="16"/>
          <w:szCs w:val="16"/>
        </w:rPr>
        <w:t xml:space="preserve"> </w:t>
      </w:r>
    </w:p>
    <w:p w14:paraId="2F8FAD97" w14:textId="77777777" w:rsidR="00FB191D" w:rsidRPr="00FB191D" w:rsidRDefault="00FB191D" w:rsidP="00FB191D">
      <w:pPr>
        <w:pStyle w:val="PlainText"/>
        <w:rPr>
          <w:sz w:val="16"/>
          <w:szCs w:val="16"/>
        </w:rPr>
      </w:pPr>
      <w:r w:rsidRPr="00FB191D">
        <w:rPr>
          <w:sz w:val="16"/>
          <w:szCs w:val="16"/>
        </w:rPr>
        <w:t xml:space="preserve"> </w:t>
      </w:r>
    </w:p>
    <w:p w14:paraId="36034981" w14:textId="77777777" w:rsidR="00FB191D" w:rsidRPr="00FB191D" w:rsidRDefault="00FB191D" w:rsidP="00FB191D">
      <w:pPr>
        <w:pStyle w:val="PlainText"/>
        <w:rPr>
          <w:sz w:val="16"/>
          <w:szCs w:val="16"/>
        </w:rPr>
      </w:pPr>
      <w:r w:rsidRPr="00FB191D">
        <w:rPr>
          <w:sz w:val="16"/>
          <w:szCs w:val="16"/>
        </w:rPr>
        <w:t xml:space="preserve"> </w:t>
      </w:r>
    </w:p>
    <w:p w14:paraId="3727B6ED" w14:textId="77777777" w:rsidR="00FB191D" w:rsidRPr="00FB191D" w:rsidRDefault="00FB191D" w:rsidP="00FB191D">
      <w:pPr>
        <w:pStyle w:val="PlainText"/>
        <w:rPr>
          <w:sz w:val="16"/>
          <w:szCs w:val="16"/>
        </w:rPr>
      </w:pPr>
      <w:r w:rsidRPr="00FB191D">
        <w:rPr>
          <w:sz w:val="16"/>
          <w:szCs w:val="16"/>
        </w:rPr>
        <w:t xml:space="preserve"> </w:t>
      </w:r>
    </w:p>
    <w:p w14:paraId="09A16C81" w14:textId="77777777" w:rsidR="00FB191D" w:rsidRPr="00FB191D" w:rsidRDefault="00FB191D" w:rsidP="00FB191D">
      <w:pPr>
        <w:pStyle w:val="PlainText"/>
        <w:rPr>
          <w:sz w:val="16"/>
          <w:szCs w:val="16"/>
        </w:rPr>
      </w:pPr>
      <w:r w:rsidRPr="00FB191D">
        <w:rPr>
          <w:sz w:val="16"/>
          <w:szCs w:val="16"/>
        </w:rPr>
        <w:t xml:space="preserve"> </w:t>
      </w:r>
    </w:p>
    <w:p w14:paraId="10CC5281" w14:textId="77777777" w:rsidR="00FB191D" w:rsidRPr="00FB191D" w:rsidRDefault="00FB191D" w:rsidP="00FB191D">
      <w:pPr>
        <w:pStyle w:val="PlainText"/>
        <w:rPr>
          <w:sz w:val="16"/>
          <w:szCs w:val="16"/>
        </w:rPr>
      </w:pPr>
      <w:r w:rsidRPr="00FB191D">
        <w:rPr>
          <w:sz w:val="16"/>
          <w:szCs w:val="16"/>
        </w:rPr>
        <w:t xml:space="preserve"> </w:t>
      </w:r>
    </w:p>
    <w:p w14:paraId="0985D6D7" w14:textId="77777777" w:rsidR="00FB191D" w:rsidRPr="00FB191D" w:rsidRDefault="00FB191D" w:rsidP="00FB191D">
      <w:pPr>
        <w:pStyle w:val="PlainText"/>
        <w:rPr>
          <w:sz w:val="16"/>
          <w:szCs w:val="16"/>
        </w:rPr>
      </w:pPr>
      <w:r w:rsidRPr="00FB191D">
        <w:rPr>
          <w:sz w:val="16"/>
          <w:szCs w:val="16"/>
        </w:rPr>
        <w:t xml:space="preserve"> </w:t>
      </w:r>
    </w:p>
    <w:p w14:paraId="6E8F9D84" w14:textId="77777777" w:rsidR="00FB191D" w:rsidRPr="00FB191D" w:rsidRDefault="00FB191D" w:rsidP="00FB191D">
      <w:pPr>
        <w:pStyle w:val="PlainText"/>
        <w:rPr>
          <w:sz w:val="16"/>
          <w:szCs w:val="16"/>
        </w:rPr>
      </w:pPr>
      <w:r w:rsidRPr="00FB191D">
        <w:rPr>
          <w:sz w:val="16"/>
          <w:szCs w:val="16"/>
        </w:rPr>
        <w:t xml:space="preserve"> </w:t>
      </w:r>
    </w:p>
    <w:p w14:paraId="169ABFA0" w14:textId="77777777" w:rsidR="00FB191D" w:rsidRPr="00FB191D" w:rsidRDefault="00FB191D" w:rsidP="00FB191D">
      <w:pPr>
        <w:pStyle w:val="PlainText"/>
        <w:rPr>
          <w:sz w:val="16"/>
          <w:szCs w:val="16"/>
        </w:rPr>
      </w:pPr>
      <w:r w:rsidRPr="00FB191D">
        <w:rPr>
          <w:sz w:val="16"/>
          <w:szCs w:val="16"/>
        </w:rPr>
        <w:t xml:space="preserve"> </w:t>
      </w:r>
    </w:p>
    <w:p w14:paraId="49B61B8A" w14:textId="77777777" w:rsidR="00FB191D" w:rsidRPr="00FB191D" w:rsidRDefault="00FB191D" w:rsidP="00FB191D">
      <w:pPr>
        <w:pStyle w:val="PlainText"/>
        <w:rPr>
          <w:sz w:val="16"/>
          <w:szCs w:val="16"/>
        </w:rPr>
      </w:pPr>
      <w:r w:rsidRPr="00FB191D">
        <w:rPr>
          <w:sz w:val="16"/>
          <w:szCs w:val="16"/>
        </w:rPr>
        <w:t xml:space="preserve"> </w:t>
      </w:r>
    </w:p>
    <w:p w14:paraId="6A4B62BC" w14:textId="77777777" w:rsidR="00FB191D" w:rsidRPr="00FB191D" w:rsidRDefault="00FB191D" w:rsidP="00FB191D">
      <w:pPr>
        <w:pStyle w:val="PlainText"/>
        <w:rPr>
          <w:sz w:val="16"/>
          <w:szCs w:val="16"/>
        </w:rPr>
      </w:pPr>
      <w:r w:rsidRPr="00FB191D">
        <w:rPr>
          <w:sz w:val="16"/>
          <w:szCs w:val="16"/>
        </w:rPr>
        <w:t xml:space="preserve"> </w:t>
      </w:r>
    </w:p>
    <w:p w14:paraId="6917ABD3" w14:textId="77777777" w:rsidR="00FB191D" w:rsidRPr="00FB191D" w:rsidRDefault="00FB191D" w:rsidP="00FB191D">
      <w:pPr>
        <w:pStyle w:val="PlainText"/>
        <w:rPr>
          <w:sz w:val="16"/>
          <w:szCs w:val="16"/>
        </w:rPr>
      </w:pPr>
      <w:r w:rsidRPr="00FB191D">
        <w:rPr>
          <w:sz w:val="16"/>
          <w:szCs w:val="16"/>
        </w:rPr>
        <w:t xml:space="preserve"> </w:t>
      </w:r>
    </w:p>
    <w:p w14:paraId="4C279C36" w14:textId="77777777" w:rsidR="00FB191D" w:rsidRPr="00FB191D" w:rsidRDefault="00FB191D" w:rsidP="00FB191D">
      <w:pPr>
        <w:pStyle w:val="PlainText"/>
        <w:rPr>
          <w:sz w:val="16"/>
          <w:szCs w:val="16"/>
        </w:rPr>
      </w:pPr>
      <w:r w:rsidRPr="00FB191D">
        <w:rPr>
          <w:sz w:val="16"/>
          <w:szCs w:val="16"/>
        </w:rPr>
        <w:t xml:space="preserve"> </w:t>
      </w:r>
    </w:p>
    <w:p w14:paraId="26A0A64D" w14:textId="77777777" w:rsidR="00FB191D" w:rsidRPr="00FB191D" w:rsidRDefault="00FB191D" w:rsidP="00FB191D">
      <w:pPr>
        <w:pStyle w:val="PlainText"/>
        <w:rPr>
          <w:sz w:val="16"/>
          <w:szCs w:val="16"/>
        </w:rPr>
      </w:pPr>
      <w:r w:rsidRPr="00FB191D">
        <w:rPr>
          <w:sz w:val="16"/>
          <w:szCs w:val="16"/>
        </w:rPr>
        <w:t xml:space="preserve"> </w:t>
      </w:r>
    </w:p>
    <w:p w14:paraId="7C1893E9" w14:textId="77777777" w:rsidR="00FB191D" w:rsidRPr="00FB191D" w:rsidRDefault="00FB191D" w:rsidP="00FB191D">
      <w:pPr>
        <w:pStyle w:val="PlainText"/>
        <w:rPr>
          <w:sz w:val="16"/>
          <w:szCs w:val="16"/>
        </w:rPr>
      </w:pPr>
      <w:r w:rsidRPr="00FB191D">
        <w:rPr>
          <w:sz w:val="16"/>
          <w:szCs w:val="16"/>
        </w:rPr>
        <w:t xml:space="preserve"> </w:t>
      </w:r>
    </w:p>
    <w:p w14:paraId="55EF5DD6" w14:textId="77777777" w:rsidR="00FB191D" w:rsidRPr="00FB191D" w:rsidRDefault="00FB191D" w:rsidP="00FB191D">
      <w:pPr>
        <w:pStyle w:val="PlainText"/>
        <w:rPr>
          <w:sz w:val="16"/>
          <w:szCs w:val="16"/>
        </w:rPr>
      </w:pPr>
      <w:r w:rsidRPr="00FB191D">
        <w:rPr>
          <w:sz w:val="16"/>
          <w:szCs w:val="16"/>
        </w:rPr>
        <w:t xml:space="preserve"> </w:t>
      </w:r>
    </w:p>
    <w:p w14:paraId="5AEFAEE3" w14:textId="77777777" w:rsidR="00FB191D" w:rsidRPr="00FB191D" w:rsidRDefault="00FB191D" w:rsidP="00FB191D">
      <w:pPr>
        <w:pStyle w:val="PlainText"/>
        <w:rPr>
          <w:sz w:val="16"/>
          <w:szCs w:val="16"/>
        </w:rPr>
      </w:pPr>
      <w:r w:rsidRPr="00FB191D">
        <w:rPr>
          <w:sz w:val="16"/>
          <w:szCs w:val="16"/>
        </w:rPr>
        <w:t xml:space="preserve"> </w:t>
      </w:r>
    </w:p>
    <w:p w14:paraId="381513A1" w14:textId="77777777" w:rsidR="00FB191D" w:rsidRPr="00FB191D" w:rsidRDefault="00FB191D" w:rsidP="00FB191D">
      <w:pPr>
        <w:pStyle w:val="PlainText"/>
        <w:rPr>
          <w:sz w:val="16"/>
          <w:szCs w:val="16"/>
        </w:rPr>
      </w:pPr>
      <w:r w:rsidRPr="00FB191D">
        <w:rPr>
          <w:sz w:val="16"/>
          <w:szCs w:val="16"/>
        </w:rPr>
        <w:t xml:space="preserve"> </w:t>
      </w:r>
    </w:p>
    <w:p w14:paraId="1B9EE72D" w14:textId="77777777" w:rsidR="00FB191D" w:rsidRPr="00FB191D" w:rsidRDefault="00FB191D" w:rsidP="00FB191D">
      <w:pPr>
        <w:pStyle w:val="PlainText"/>
        <w:rPr>
          <w:sz w:val="16"/>
          <w:szCs w:val="16"/>
        </w:rPr>
      </w:pPr>
      <w:r w:rsidRPr="00FB191D">
        <w:rPr>
          <w:sz w:val="16"/>
          <w:szCs w:val="16"/>
        </w:rPr>
        <w:t xml:space="preserve"> </w:t>
      </w:r>
    </w:p>
    <w:p w14:paraId="3A175B1A" w14:textId="77777777" w:rsidR="00FB191D" w:rsidRPr="00FB191D" w:rsidRDefault="00FB191D" w:rsidP="00FB191D">
      <w:pPr>
        <w:pStyle w:val="PlainText"/>
        <w:rPr>
          <w:sz w:val="16"/>
          <w:szCs w:val="16"/>
        </w:rPr>
      </w:pPr>
      <w:r w:rsidRPr="00FB191D">
        <w:rPr>
          <w:sz w:val="16"/>
          <w:szCs w:val="16"/>
        </w:rPr>
        <w:t xml:space="preserve"> </w:t>
      </w:r>
    </w:p>
    <w:p w14:paraId="2D0EBF4D" w14:textId="77777777" w:rsidR="00FB191D" w:rsidRPr="00FB191D" w:rsidRDefault="00FB191D" w:rsidP="00FB191D">
      <w:pPr>
        <w:pStyle w:val="PlainText"/>
        <w:rPr>
          <w:sz w:val="16"/>
          <w:szCs w:val="16"/>
        </w:rPr>
      </w:pPr>
      <w:r w:rsidRPr="00FB191D">
        <w:rPr>
          <w:sz w:val="16"/>
          <w:szCs w:val="16"/>
        </w:rPr>
        <w:t xml:space="preserve"> </w:t>
      </w:r>
    </w:p>
    <w:p w14:paraId="29CDB20F" w14:textId="77777777" w:rsidR="00FB191D" w:rsidRPr="00FB191D" w:rsidRDefault="00FB191D" w:rsidP="00FB191D">
      <w:pPr>
        <w:pStyle w:val="PlainText"/>
        <w:rPr>
          <w:sz w:val="16"/>
          <w:szCs w:val="16"/>
        </w:rPr>
      </w:pPr>
      <w:r w:rsidRPr="00FB191D">
        <w:rPr>
          <w:sz w:val="16"/>
          <w:szCs w:val="16"/>
        </w:rPr>
        <w:t xml:space="preserve"> </w:t>
      </w:r>
    </w:p>
    <w:p w14:paraId="5334AF0F" w14:textId="77777777" w:rsidR="00FB191D" w:rsidRPr="00FB191D" w:rsidRDefault="00FB191D" w:rsidP="00FB191D">
      <w:pPr>
        <w:pStyle w:val="PlainText"/>
        <w:rPr>
          <w:sz w:val="16"/>
          <w:szCs w:val="16"/>
        </w:rPr>
      </w:pPr>
      <w:r w:rsidRPr="00FB191D">
        <w:rPr>
          <w:sz w:val="16"/>
          <w:szCs w:val="16"/>
        </w:rPr>
        <w:t xml:space="preserve"> </w:t>
      </w:r>
    </w:p>
    <w:p w14:paraId="272CA279" w14:textId="77777777" w:rsidR="00FB191D" w:rsidRPr="00FB191D" w:rsidRDefault="00FB191D" w:rsidP="00FB191D">
      <w:pPr>
        <w:pStyle w:val="PlainText"/>
        <w:rPr>
          <w:sz w:val="16"/>
          <w:szCs w:val="16"/>
        </w:rPr>
      </w:pPr>
      <w:r w:rsidRPr="00FB191D">
        <w:rPr>
          <w:sz w:val="16"/>
          <w:szCs w:val="16"/>
        </w:rPr>
        <w:t xml:space="preserve"> </w:t>
      </w:r>
    </w:p>
    <w:p w14:paraId="7661D57E" w14:textId="77777777" w:rsidR="00FB191D" w:rsidRDefault="00FB191D" w:rsidP="00FB191D">
      <w:pPr>
        <w:pStyle w:val="PlainText"/>
        <w:rPr>
          <w:sz w:val="16"/>
          <w:szCs w:val="16"/>
        </w:rPr>
      </w:pPr>
      <w:r w:rsidRPr="00FB191D">
        <w:rPr>
          <w:sz w:val="16"/>
          <w:szCs w:val="16"/>
        </w:rPr>
        <w:t xml:space="preserve"> </w:t>
      </w:r>
    </w:p>
    <w:p w14:paraId="2248454D" w14:textId="77777777" w:rsidR="00FB191D" w:rsidRPr="00FB191D" w:rsidRDefault="00FB191D" w:rsidP="00FB191D">
      <w:pPr>
        <w:pStyle w:val="PlainText"/>
        <w:rPr>
          <w:sz w:val="16"/>
          <w:szCs w:val="16"/>
        </w:rPr>
      </w:pPr>
    </w:p>
    <w:p w14:paraId="49975EA2" w14:textId="77777777" w:rsidR="00FB191D" w:rsidRPr="00FB191D" w:rsidRDefault="00FB191D" w:rsidP="00FB191D">
      <w:pPr>
        <w:pStyle w:val="PlainText"/>
        <w:rPr>
          <w:sz w:val="16"/>
          <w:szCs w:val="16"/>
        </w:rPr>
      </w:pPr>
      <w:r w:rsidRPr="00FB191D">
        <w:rPr>
          <w:sz w:val="16"/>
          <w:szCs w:val="16"/>
        </w:rPr>
        <w:t xml:space="preserve"> </w:t>
      </w:r>
    </w:p>
    <w:p w14:paraId="4F164784" w14:textId="77777777" w:rsidR="00FB191D" w:rsidRPr="00FB191D" w:rsidRDefault="00FB191D" w:rsidP="00FB191D">
      <w:pPr>
        <w:pStyle w:val="PlainText"/>
        <w:rPr>
          <w:sz w:val="16"/>
          <w:szCs w:val="16"/>
        </w:rPr>
      </w:pPr>
      <w:r w:rsidRPr="00FB191D">
        <w:rPr>
          <w:sz w:val="16"/>
          <w:szCs w:val="16"/>
        </w:rPr>
        <w:t xml:space="preserve"> </w:t>
      </w:r>
    </w:p>
    <w:p w14:paraId="24C2648D" w14:textId="77777777" w:rsidR="00FB191D" w:rsidRPr="00FB191D" w:rsidRDefault="00FB191D" w:rsidP="00FB191D">
      <w:pPr>
        <w:pStyle w:val="PlainText"/>
        <w:rPr>
          <w:sz w:val="16"/>
          <w:szCs w:val="16"/>
        </w:rPr>
      </w:pPr>
      <w:r w:rsidRPr="00FB191D">
        <w:rPr>
          <w:sz w:val="16"/>
          <w:szCs w:val="16"/>
        </w:rPr>
        <w:t xml:space="preserve"> </w:t>
      </w:r>
    </w:p>
    <w:p w14:paraId="509847A5" w14:textId="77777777" w:rsidR="00FB191D" w:rsidRPr="00FB191D" w:rsidRDefault="00FB191D" w:rsidP="00FB191D">
      <w:pPr>
        <w:pStyle w:val="PlainText"/>
        <w:rPr>
          <w:sz w:val="16"/>
          <w:szCs w:val="16"/>
        </w:rPr>
      </w:pPr>
      <w:r w:rsidRPr="00FB191D">
        <w:rPr>
          <w:sz w:val="16"/>
          <w:szCs w:val="16"/>
        </w:rPr>
        <w:t xml:space="preserve"> </w:t>
      </w:r>
    </w:p>
    <w:p w14:paraId="7D015749" w14:textId="77777777" w:rsidR="00FB191D" w:rsidRPr="00FB191D" w:rsidRDefault="00FB191D" w:rsidP="00FB191D">
      <w:pPr>
        <w:pStyle w:val="PlainText"/>
        <w:rPr>
          <w:sz w:val="16"/>
          <w:szCs w:val="16"/>
        </w:rPr>
      </w:pPr>
      <w:r w:rsidRPr="00FB191D">
        <w:rPr>
          <w:sz w:val="16"/>
          <w:szCs w:val="16"/>
        </w:rPr>
        <w:t xml:space="preserve"> </w:t>
      </w:r>
    </w:p>
    <w:p w14:paraId="377E7D43" w14:textId="77777777" w:rsidR="00FB191D" w:rsidRPr="00FB191D" w:rsidRDefault="00FB191D" w:rsidP="00FB191D">
      <w:pPr>
        <w:pStyle w:val="PlainText"/>
        <w:rPr>
          <w:sz w:val="16"/>
          <w:szCs w:val="16"/>
        </w:rPr>
      </w:pPr>
      <w:r w:rsidRPr="00FB191D">
        <w:rPr>
          <w:sz w:val="16"/>
          <w:szCs w:val="16"/>
        </w:rPr>
        <w:t xml:space="preserve"> </w:t>
      </w:r>
    </w:p>
    <w:p w14:paraId="0A9842FE" w14:textId="77777777" w:rsidR="00FB191D" w:rsidRPr="00FB191D" w:rsidRDefault="00FB191D" w:rsidP="00FB191D">
      <w:pPr>
        <w:pStyle w:val="PlainText"/>
        <w:rPr>
          <w:sz w:val="16"/>
          <w:szCs w:val="16"/>
        </w:rPr>
      </w:pPr>
      <w:r w:rsidRPr="00FB191D">
        <w:rPr>
          <w:sz w:val="16"/>
          <w:szCs w:val="16"/>
        </w:rPr>
        <w:t xml:space="preserve"> </w:t>
      </w:r>
    </w:p>
    <w:p w14:paraId="0E4EC0F9" w14:textId="77777777" w:rsidR="00FB191D" w:rsidRPr="00FB191D" w:rsidRDefault="00FB191D" w:rsidP="00FB191D">
      <w:pPr>
        <w:pStyle w:val="PlainText"/>
        <w:rPr>
          <w:sz w:val="16"/>
          <w:szCs w:val="16"/>
        </w:rPr>
      </w:pPr>
      <w:r w:rsidRPr="00FB191D">
        <w:rPr>
          <w:sz w:val="16"/>
          <w:szCs w:val="16"/>
        </w:rPr>
        <w:t xml:space="preserve"> </w:t>
      </w:r>
    </w:p>
    <w:p w14:paraId="7E4DDADB" w14:textId="77777777" w:rsidR="00FB191D" w:rsidRPr="00FB191D" w:rsidRDefault="00FB191D" w:rsidP="00FB191D">
      <w:pPr>
        <w:pStyle w:val="PlainText"/>
        <w:rPr>
          <w:sz w:val="16"/>
          <w:szCs w:val="16"/>
        </w:rPr>
      </w:pPr>
      <w:r w:rsidRPr="00FB191D">
        <w:rPr>
          <w:sz w:val="16"/>
          <w:szCs w:val="16"/>
        </w:rPr>
        <w:t xml:space="preserve"> </w:t>
      </w:r>
    </w:p>
    <w:p w14:paraId="0BD211ED" w14:textId="77777777" w:rsidR="00FB191D" w:rsidRPr="00FB191D" w:rsidRDefault="00FB191D" w:rsidP="00FB191D">
      <w:pPr>
        <w:pStyle w:val="PlainText"/>
        <w:rPr>
          <w:sz w:val="16"/>
          <w:szCs w:val="16"/>
        </w:rPr>
      </w:pPr>
      <w:r w:rsidRPr="00FB191D">
        <w:rPr>
          <w:sz w:val="16"/>
          <w:szCs w:val="16"/>
        </w:rPr>
        <w:t xml:space="preserve"> </w:t>
      </w:r>
    </w:p>
    <w:p w14:paraId="15066912" w14:textId="77777777" w:rsidR="00FB191D" w:rsidRPr="00FB191D" w:rsidRDefault="00FB191D" w:rsidP="00FB191D">
      <w:pPr>
        <w:pStyle w:val="PlainText"/>
        <w:rPr>
          <w:sz w:val="16"/>
          <w:szCs w:val="16"/>
        </w:rPr>
      </w:pPr>
      <w:r w:rsidRPr="00FB191D">
        <w:rPr>
          <w:sz w:val="16"/>
          <w:szCs w:val="16"/>
        </w:rPr>
        <w:t xml:space="preserve"> </w:t>
      </w:r>
    </w:p>
    <w:p w14:paraId="31F9A551" w14:textId="77777777" w:rsidR="00FB191D" w:rsidRPr="00FB191D" w:rsidRDefault="00FB191D" w:rsidP="00FB191D">
      <w:pPr>
        <w:pStyle w:val="PlainText"/>
        <w:rPr>
          <w:sz w:val="16"/>
          <w:szCs w:val="16"/>
        </w:rPr>
      </w:pPr>
      <w:r w:rsidRPr="00FB191D">
        <w:rPr>
          <w:sz w:val="16"/>
          <w:szCs w:val="16"/>
        </w:rPr>
        <w:t xml:space="preserve"> </w:t>
      </w:r>
    </w:p>
    <w:p w14:paraId="5147DCBB" w14:textId="77777777" w:rsidR="00FB191D" w:rsidRPr="00FB191D" w:rsidRDefault="00FB191D" w:rsidP="00FB191D">
      <w:pPr>
        <w:pStyle w:val="PlainText"/>
        <w:rPr>
          <w:sz w:val="16"/>
          <w:szCs w:val="16"/>
        </w:rPr>
      </w:pPr>
      <w:r w:rsidRPr="00FB191D">
        <w:rPr>
          <w:sz w:val="16"/>
          <w:szCs w:val="16"/>
        </w:rPr>
        <w:t xml:space="preserve"> </w:t>
      </w:r>
    </w:p>
    <w:p w14:paraId="4CEBD6A3" w14:textId="77777777" w:rsidR="00FB191D" w:rsidRPr="00FB191D" w:rsidRDefault="00FB191D" w:rsidP="00FB191D">
      <w:pPr>
        <w:pStyle w:val="PlainText"/>
        <w:rPr>
          <w:sz w:val="16"/>
          <w:szCs w:val="16"/>
        </w:rPr>
      </w:pPr>
      <w:r w:rsidRPr="00FB191D">
        <w:rPr>
          <w:sz w:val="16"/>
          <w:szCs w:val="16"/>
        </w:rPr>
        <w:t xml:space="preserve"> </w:t>
      </w:r>
    </w:p>
    <w:p w14:paraId="0E9609DA" w14:textId="77777777" w:rsidR="00FB191D" w:rsidRPr="00FB191D" w:rsidRDefault="00FB191D" w:rsidP="00FB191D">
      <w:pPr>
        <w:pStyle w:val="PlainText"/>
        <w:rPr>
          <w:sz w:val="16"/>
          <w:szCs w:val="16"/>
        </w:rPr>
      </w:pPr>
      <w:r w:rsidRPr="00FB191D">
        <w:rPr>
          <w:sz w:val="16"/>
          <w:szCs w:val="16"/>
        </w:rPr>
        <w:t xml:space="preserve"> </w:t>
      </w:r>
    </w:p>
    <w:p w14:paraId="2D04B37B" w14:textId="77777777" w:rsidR="00FB191D" w:rsidRPr="00FB191D" w:rsidRDefault="00FB191D" w:rsidP="00FB191D">
      <w:pPr>
        <w:pStyle w:val="PlainText"/>
        <w:rPr>
          <w:sz w:val="16"/>
          <w:szCs w:val="16"/>
        </w:rPr>
      </w:pPr>
      <w:r w:rsidRPr="00FB191D">
        <w:rPr>
          <w:sz w:val="16"/>
          <w:szCs w:val="16"/>
        </w:rPr>
        <w:t xml:space="preserve"> </w:t>
      </w:r>
    </w:p>
    <w:p w14:paraId="286653DF" w14:textId="77777777" w:rsidR="00FB191D" w:rsidRPr="00FB191D" w:rsidRDefault="00FB191D" w:rsidP="00FB191D">
      <w:pPr>
        <w:pStyle w:val="PlainText"/>
        <w:rPr>
          <w:sz w:val="16"/>
          <w:szCs w:val="16"/>
        </w:rPr>
      </w:pPr>
      <w:r w:rsidRPr="00FB191D">
        <w:rPr>
          <w:sz w:val="16"/>
          <w:szCs w:val="16"/>
        </w:rPr>
        <w:t xml:space="preserve"> </w:t>
      </w:r>
    </w:p>
    <w:p w14:paraId="78AC51D9" w14:textId="77777777" w:rsidR="00FB191D" w:rsidRPr="00FB191D" w:rsidRDefault="00FB191D" w:rsidP="00FB191D">
      <w:pPr>
        <w:pStyle w:val="PlainText"/>
        <w:rPr>
          <w:sz w:val="16"/>
          <w:szCs w:val="16"/>
        </w:rPr>
      </w:pPr>
      <w:r w:rsidRPr="00FB191D">
        <w:rPr>
          <w:sz w:val="16"/>
          <w:szCs w:val="16"/>
        </w:rPr>
        <w:t xml:space="preserve"> </w:t>
      </w:r>
    </w:p>
    <w:p w14:paraId="05CCE8BF" w14:textId="77777777" w:rsidR="00FB191D" w:rsidRPr="00FB191D" w:rsidRDefault="00FB191D" w:rsidP="00FB191D">
      <w:pPr>
        <w:pStyle w:val="PlainText"/>
        <w:rPr>
          <w:sz w:val="16"/>
          <w:szCs w:val="16"/>
        </w:rPr>
      </w:pPr>
      <w:r w:rsidRPr="00FB191D">
        <w:rPr>
          <w:sz w:val="16"/>
          <w:szCs w:val="16"/>
        </w:rPr>
        <w:t xml:space="preserve"> </w:t>
      </w:r>
    </w:p>
    <w:p w14:paraId="2109A50E" w14:textId="77777777" w:rsidR="00FB191D" w:rsidRPr="00FB191D" w:rsidRDefault="00FB191D" w:rsidP="00FB191D">
      <w:pPr>
        <w:pStyle w:val="PlainText"/>
        <w:rPr>
          <w:sz w:val="16"/>
          <w:szCs w:val="16"/>
        </w:rPr>
      </w:pPr>
      <w:r w:rsidRPr="00FB191D">
        <w:rPr>
          <w:sz w:val="16"/>
          <w:szCs w:val="16"/>
        </w:rPr>
        <w:t xml:space="preserve"> </w:t>
      </w:r>
    </w:p>
    <w:p w14:paraId="0A0DD05F" w14:textId="77777777" w:rsidR="00FB191D" w:rsidRPr="00FB191D" w:rsidRDefault="00FB191D" w:rsidP="00FB191D">
      <w:pPr>
        <w:pStyle w:val="PlainText"/>
        <w:rPr>
          <w:sz w:val="16"/>
          <w:szCs w:val="16"/>
        </w:rPr>
      </w:pPr>
      <w:r w:rsidRPr="00FB191D">
        <w:rPr>
          <w:sz w:val="16"/>
          <w:szCs w:val="16"/>
        </w:rPr>
        <w:t xml:space="preserve"> </w:t>
      </w:r>
    </w:p>
    <w:p w14:paraId="4EFF8E86" w14:textId="77777777" w:rsidR="00FB191D" w:rsidRPr="00FB191D" w:rsidRDefault="00FB191D" w:rsidP="00FB191D">
      <w:pPr>
        <w:pStyle w:val="PlainText"/>
        <w:rPr>
          <w:sz w:val="16"/>
          <w:szCs w:val="16"/>
        </w:rPr>
      </w:pPr>
      <w:r w:rsidRPr="00FB191D">
        <w:rPr>
          <w:sz w:val="16"/>
          <w:szCs w:val="16"/>
        </w:rPr>
        <w:t xml:space="preserve"> </w:t>
      </w:r>
    </w:p>
    <w:p w14:paraId="3D0B857E" w14:textId="77777777" w:rsidR="00FB191D" w:rsidRPr="00FB191D" w:rsidRDefault="00FB191D" w:rsidP="00FB191D">
      <w:pPr>
        <w:pStyle w:val="PlainText"/>
        <w:rPr>
          <w:sz w:val="16"/>
          <w:szCs w:val="16"/>
        </w:rPr>
      </w:pPr>
      <w:r w:rsidRPr="00FB191D">
        <w:rPr>
          <w:sz w:val="16"/>
          <w:szCs w:val="16"/>
        </w:rPr>
        <w:t xml:space="preserve"> </w:t>
      </w:r>
    </w:p>
    <w:p w14:paraId="7E0D124E" w14:textId="77777777" w:rsidR="00FB191D" w:rsidRPr="00FB191D" w:rsidRDefault="00FB191D" w:rsidP="00FB191D">
      <w:pPr>
        <w:pStyle w:val="PlainText"/>
        <w:rPr>
          <w:sz w:val="16"/>
          <w:szCs w:val="16"/>
        </w:rPr>
      </w:pPr>
      <w:r w:rsidRPr="00FB191D">
        <w:rPr>
          <w:sz w:val="16"/>
          <w:szCs w:val="16"/>
        </w:rPr>
        <w:t xml:space="preserve"> </w:t>
      </w:r>
    </w:p>
    <w:p w14:paraId="56842AE1" w14:textId="77777777" w:rsidR="00FB191D" w:rsidRPr="00FB191D" w:rsidRDefault="00FB191D" w:rsidP="00FB191D">
      <w:pPr>
        <w:pStyle w:val="PlainText"/>
        <w:rPr>
          <w:sz w:val="16"/>
          <w:szCs w:val="16"/>
        </w:rPr>
      </w:pPr>
      <w:r w:rsidRPr="00FB191D">
        <w:rPr>
          <w:sz w:val="16"/>
          <w:szCs w:val="16"/>
        </w:rPr>
        <w:t xml:space="preserve"> </w:t>
      </w:r>
    </w:p>
    <w:p w14:paraId="276DCCFC" w14:textId="77777777" w:rsidR="00FB191D" w:rsidRPr="00FB191D" w:rsidRDefault="00FB191D" w:rsidP="00FB191D">
      <w:pPr>
        <w:pStyle w:val="PlainText"/>
        <w:rPr>
          <w:sz w:val="16"/>
          <w:szCs w:val="16"/>
        </w:rPr>
      </w:pPr>
      <w:r w:rsidRPr="00FB191D">
        <w:rPr>
          <w:sz w:val="16"/>
          <w:szCs w:val="16"/>
        </w:rPr>
        <w:t xml:space="preserve"> </w:t>
      </w:r>
    </w:p>
    <w:p w14:paraId="3A5DB1D2" w14:textId="77777777" w:rsidR="00FB191D" w:rsidRPr="00FB191D" w:rsidRDefault="00FB191D" w:rsidP="00FB191D">
      <w:pPr>
        <w:pStyle w:val="PlainText"/>
        <w:rPr>
          <w:sz w:val="16"/>
          <w:szCs w:val="16"/>
        </w:rPr>
      </w:pPr>
      <w:r w:rsidRPr="00FB191D">
        <w:rPr>
          <w:sz w:val="16"/>
          <w:szCs w:val="16"/>
        </w:rPr>
        <w:t xml:space="preserve"> </w:t>
      </w:r>
    </w:p>
    <w:p w14:paraId="377B89B3" w14:textId="77777777" w:rsidR="00FB191D" w:rsidRPr="00FB191D" w:rsidRDefault="00FB191D" w:rsidP="00FB191D">
      <w:pPr>
        <w:pStyle w:val="PlainText"/>
        <w:rPr>
          <w:sz w:val="16"/>
          <w:szCs w:val="16"/>
        </w:rPr>
      </w:pPr>
      <w:r w:rsidRPr="00FB191D">
        <w:rPr>
          <w:sz w:val="16"/>
          <w:szCs w:val="16"/>
        </w:rPr>
        <w:t xml:space="preserve"> </w:t>
      </w:r>
    </w:p>
    <w:p w14:paraId="195E6BA6" w14:textId="77777777" w:rsidR="00FB191D" w:rsidRPr="00FB191D" w:rsidRDefault="00FB191D" w:rsidP="00FB191D">
      <w:pPr>
        <w:pStyle w:val="PlainText"/>
        <w:rPr>
          <w:sz w:val="16"/>
          <w:szCs w:val="16"/>
        </w:rPr>
      </w:pPr>
      <w:r w:rsidRPr="00FB191D">
        <w:rPr>
          <w:sz w:val="16"/>
          <w:szCs w:val="16"/>
        </w:rPr>
        <w:t xml:space="preserve"> </w:t>
      </w:r>
    </w:p>
    <w:p w14:paraId="56548E0E" w14:textId="77777777" w:rsidR="00FB191D" w:rsidRPr="00FB191D" w:rsidRDefault="00FB191D" w:rsidP="00FB191D">
      <w:pPr>
        <w:pStyle w:val="PlainText"/>
        <w:rPr>
          <w:sz w:val="16"/>
          <w:szCs w:val="16"/>
        </w:rPr>
      </w:pPr>
      <w:r w:rsidRPr="00FB191D">
        <w:rPr>
          <w:sz w:val="16"/>
          <w:szCs w:val="16"/>
        </w:rPr>
        <w:t xml:space="preserve"> </w:t>
      </w:r>
    </w:p>
    <w:p w14:paraId="04DA8542" w14:textId="77777777" w:rsidR="00FB191D" w:rsidRPr="00FB191D" w:rsidRDefault="00FB191D" w:rsidP="00FB191D">
      <w:pPr>
        <w:pStyle w:val="PlainText"/>
        <w:rPr>
          <w:sz w:val="16"/>
          <w:szCs w:val="16"/>
        </w:rPr>
      </w:pPr>
      <w:r w:rsidRPr="00FB191D">
        <w:rPr>
          <w:sz w:val="16"/>
          <w:szCs w:val="16"/>
        </w:rPr>
        <w:t xml:space="preserve">! </w:t>
      </w:r>
      <w:proofErr w:type="gramStart"/>
      <w:r w:rsidRPr="00FB191D">
        <w:rPr>
          <w:sz w:val="16"/>
          <w:szCs w:val="16"/>
        </w:rPr>
        <w:t>denotes</w:t>
      </w:r>
      <w:proofErr w:type="gramEnd"/>
      <w:r w:rsidRPr="00FB191D">
        <w:rPr>
          <w:sz w:val="16"/>
          <w:szCs w:val="16"/>
        </w:rPr>
        <w:t xml:space="preserve"> small cell(s)</w:t>
      </w:r>
    </w:p>
    <w:p w14:paraId="4E36E41B" w14:textId="77777777" w:rsidR="00A135CF" w:rsidRDefault="00FB191D" w:rsidP="00A135CF">
      <w:pPr>
        <w:pStyle w:val="TT-TableTitle"/>
        <w:tabs>
          <w:tab w:val="clear" w:pos="1152"/>
          <w:tab w:val="left" w:pos="0"/>
        </w:tabs>
        <w:ind w:left="0" w:firstLine="0"/>
      </w:pPr>
      <w:r w:rsidRPr="00FB191D">
        <w:rPr>
          <w:sz w:val="16"/>
          <w:szCs w:val="16"/>
        </w:rPr>
        <w:br w:type="page"/>
      </w:r>
      <w:bookmarkStart w:id="1643" w:name="_Toc54774401"/>
      <w:r w:rsidR="00A135CF">
        <w:lastRenderedPageBreak/>
        <w:t xml:space="preserve">Appendix </w:t>
      </w:r>
      <w:r w:rsidR="009D757F">
        <w:t>B</w:t>
      </w:r>
      <w:r w:rsidR="00A135CF">
        <w:t>-2.</w:t>
      </w:r>
      <w:r w:rsidR="00A135CF">
        <w:t> </w:t>
      </w:r>
      <w:r w:rsidR="00A135CF">
        <w:t> </w:t>
      </w:r>
      <w:r w:rsidR="00A135CF" w:rsidRPr="00C4469A">
        <w:rPr>
          <w:i/>
        </w:rPr>
        <w:t xml:space="preserve"> </w:t>
      </w:r>
      <w:proofErr w:type="spellStart"/>
      <w:r w:rsidR="00A135CF" w:rsidRPr="004635E4">
        <w:rPr>
          <w:i/>
        </w:rPr>
        <w:t>DataSwap</w:t>
      </w:r>
      <w:proofErr w:type="spellEnd"/>
      <w:r w:rsidR="00A135CF">
        <w:t xml:space="preserve"> Example 2, run 1 output – hard boundary (continued)</w:t>
      </w:r>
      <w:bookmarkEnd w:id="1643"/>
    </w:p>
    <w:p w14:paraId="2AD9C351" w14:textId="77777777" w:rsidR="00A135CF" w:rsidRDefault="00A135CF" w:rsidP="00FB191D">
      <w:pPr>
        <w:pStyle w:val="PlainText"/>
        <w:rPr>
          <w:sz w:val="16"/>
          <w:szCs w:val="16"/>
        </w:rPr>
      </w:pPr>
    </w:p>
    <w:p w14:paraId="7F26B64A" w14:textId="77777777" w:rsidR="00FB191D" w:rsidRPr="00FB191D" w:rsidRDefault="00FB191D" w:rsidP="00FB191D">
      <w:pPr>
        <w:pStyle w:val="PlainText"/>
        <w:rPr>
          <w:sz w:val="16"/>
          <w:szCs w:val="16"/>
        </w:rPr>
      </w:pPr>
      <w:r w:rsidRPr="00FB191D">
        <w:rPr>
          <w:sz w:val="16"/>
          <w:szCs w:val="16"/>
        </w:rPr>
        <w:t xml:space="preserve">DATASWAP   EXAMPLE2.SAS                 </w:t>
      </w:r>
      <w:r w:rsidR="00753D74">
        <w:rPr>
          <w:sz w:val="16"/>
          <w:szCs w:val="16"/>
        </w:rPr>
        <w:t xml:space="preserve">                   </w:t>
      </w:r>
      <w:r w:rsidRPr="00FB191D">
        <w:rPr>
          <w:sz w:val="16"/>
          <w:szCs w:val="16"/>
        </w:rPr>
        <w:t xml:space="preserve">09:23 Wednesday, December 23, </w:t>
      </w:r>
      <w:proofErr w:type="gramStart"/>
      <w:r w:rsidRPr="00FB191D">
        <w:rPr>
          <w:sz w:val="16"/>
          <w:szCs w:val="16"/>
        </w:rPr>
        <w:t>2015  37</w:t>
      </w:r>
      <w:proofErr w:type="gramEnd"/>
    </w:p>
    <w:p w14:paraId="0B2C3A1C" w14:textId="77777777" w:rsidR="00FB191D" w:rsidRPr="00FB191D" w:rsidRDefault="00FB191D" w:rsidP="00FB191D">
      <w:pPr>
        <w:pStyle w:val="PlainText"/>
        <w:rPr>
          <w:sz w:val="16"/>
          <w:szCs w:val="16"/>
        </w:rPr>
      </w:pPr>
      <w:r w:rsidRPr="00FB191D">
        <w:rPr>
          <w:sz w:val="16"/>
          <w:szCs w:val="16"/>
        </w:rPr>
        <w:t>Supplemental Tables for DRB Members</w:t>
      </w:r>
    </w:p>
    <w:p w14:paraId="3ABDF626" w14:textId="77777777" w:rsidR="00FB191D" w:rsidRPr="00FB191D" w:rsidRDefault="00FB191D" w:rsidP="00FB191D">
      <w:pPr>
        <w:pStyle w:val="PlainText"/>
        <w:rPr>
          <w:sz w:val="16"/>
          <w:szCs w:val="16"/>
        </w:rPr>
      </w:pPr>
      <w:r w:rsidRPr="00FB191D">
        <w:rPr>
          <w:sz w:val="16"/>
          <w:szCs w:val="16"/>
        </w:rPr>
        <w:t>Data Utility Measure for Pairwise Associations</w:t>
      </w:r>
    </w:p>
    <w:p w14:paraId="2498EF91" w14:textId="77777777" w:rsidR="00FB191D" w:rsidRPr="00FB191D" w:rsidRDefault="00FB191D" w:rsidP="00FB191D">
      <w:pPr>
        <w:pStyle w:val="PlainText"/>
        <w:rPr>
          <w:sz w:val="16"/>
          <w:szCs w:val="16"/>
        </w:rPr>
      </w:pPr>
      <w:r w:rsidRPr="00FB191D">
        <w:rPr>
          <w:sz w:val="16"/>
          <w:szCs w:val="16"/>
        </w:rPr>
        <w:t>Including BOUNDARY, SWAPVARS and KEYVARS</w:t>
      </w:r>
    </w:p>
    <w:p w14:paraId="1A2B4666" w14:textId="77777777" w:rsidR="00FB191D" w:rsidRPr="00FB191D" w:rsidRDefault="00FB191D" w:rsidP="00FB191D">
      <w:pPr>
        <w:pStyle w:val="PlainText"/>
        <w:rPr>
          <w:sz w:val="16"/>
          <w:szCs w:val="16"/>
        </w:rPr>
      </w:pPr>
    </w:p>
    <w:p w14:paraId="09387DCA" w14:textId="77777777" w:rsidR="00FB191D" w:rsidRPr="00FB191D" w:rsidRDefault="00FB191D" w:rsidP="00FB191D">
      <w:pPr>
        <w:pStyle w:val="PlainText"/>
        <w:rPr>
          <w:sz w:val="16"/>
          <w:szCs w:val="16"/>
        </w:rPr>
      </w:pPr>
      <w:r w:rsidRPr="00FB191D">
        <w:rPr>
          <w:sz w:val="16"/>
          <w:szCs w:val="16"/>
        </w:rPr>
        <w:t xml:space="preserve">                                     Utility</w:t>
      </w:r>
    </w:p>
    <w:p w14:paraId="573E73D7" w14:textId="77777777" w:rsidR="00FB191D" w:rsidRPr="00FB191D" w:rsidRDefault="00FB191D" w:rsidP="00FB191D">
      <w:pPr>
        <w:pStyle w:val="PlainText"/>
        <w:rPr>
          <w:sz w:val="16"/>
          <w:szCs w:val="16"/>
        </w:rPr>
      </w:pPr>
      <w:r w:rsidRPr="00FB191D">
        <w:rPr>
          <w:sz w:val="16"/>
          <w:szCs w:val="16"/>
        </w:rPr>
        <w:t>Application                           value</w:t>
      </w:r>
    </w:p>
    <w:p w14:paraId="11EEE78F" w14:textId="77777777" w:rsidR="00FB191D" w:rsidRPr="00FB191D" w:rsidRDefault="00FB191D" w:rsidP="00FB191D">
      <w:pPr>
        <w:pStyle w:val="PlainText"/>
        <w:rPr>
          <w:sz w:val="16"/>
          <w:szCs w:val="16"/>
        </w:rPr>
      </w:pPr>
    </w:p>
    <w:p w14:paraId="1536145F" w14:textId="77777777" w:rsidR="00FB191D" w:rsidRPr="00FB191D" w:rsidRDefault="00FB191D" w:rsidP="00FB191D">
      <w:pPr>
        <w:pStyle w:val="PlainText"/>
        <w:rPr>
          <w:sz w:val="16"/>
          <w:szCs w:val="16"/>
        </w:rPr>
      </w:pPr>
      <w:r w:rsidRPr="00FB191D">
        <w:rPr>
          <w:sz w:val="16"/>
          <w:szCs w:val="16"/>
        </w:rPr>
        <w:t>Pearson's Product Correlation        0.30731</w:t>
      </w:r>
    </w:p>
    <w:p w14:paraId="56B8358F" w14:textId="77777777" w:rsidR="00FB191D" w:rsidRPr="00FB191D" w:rsidRDefault="00FB191D" w:rsidP="00FB191D">
      <w:pPr>
        <w:pStyle w:val="PlainText"/>
        <w:rPr>
          <w:sz w:val="16"/>
          <w:szCs w:val="16"/>
        </w:rPr>
      </w:pPr>
      <w:r w:rsidRPr="00FB191D">
        <w:rPr>
          <w:sz w:val="16"/>
          <w:szCs w:val="16"/>
        </w:rPr>
        <w:t>Pearson's Contingency Coefficient    0.06290</w:t>
      </w:r>
    </w:p>
    <w:p w14:paraId="73EB9FDD" w14:textId="77777777" w:rsidR="00FB191D" w:rsidRPr="00FB191D" w:rsidRDefault="00FB191D" w:rsidP="00FB191D">
      <w:pPr>
        <w:pStyle w:val="PlainText"/>
        <w:rPr>
          <w:sz w:val="16"/>
          <w:szCs w:val="16"/>
        </w:rPr>
      </w:pPr>
      <w:r w:rsidRPr="00FB191D">
        <w:rPr>
          <w:sz w:val="16"/>
          <w:szCs w:val="16"/>
        </w:rPr>
        <w:t>Cramer's V                           0.06810</w:t>
      </w:r>
    </w:p>
    <w:p w14:paraId="3160D739" w14:textId="77777777" w:rsidR="00DD12B4" w:rsidRDefault="00DD12B4">
      <w:pPr>
        <w:spacing w:line="240" w:lineRule="auto"/>
        <w:jc w:val="left"/>
        <w:rPr>
          <w:sz w:val="16"/>
          <w:szCs w:val="16"/>
        </w:rPr>
      </w:pPr>
      <w:r>
        <w:rPr>
          <w:sz w:val="16"/>
          <w:szCs w:val="16"/>
        </w:rPr>
        <w:br w:type="page"/>
      </w:r>
    </w:p>
    <w:p w14:paraId="6B2D7BF2" w14:textId="77777777" w:rsidR="00A135CF" w:rsidRDefault="00A135CF" w:rsidP="00A135CF">
      <w:pPr>
        <w:pStyle w:val="TT-TableTitle"/>
        <w:tabs>
          <w:tab w:val="clear" w:pos="1152"/>
          <w:tab w:val="left" w:pos="0"/>
        </w:tabs>
        <w:ind w:left="0" w:firstLine="0"/>
      </w:pPr>
      <w:bookmarkStart w:id="1644" w:name="_Toc54774402"/>
      <w:r>
        <w:lastRenderedPageBreak/>
        <w:t xml:space="preserve">Appendix </w:t>
      </w:r>
      <w:r w:rsidR="009D757F">
        <w:t>B</w:t>
      </w:r>
      <w:r>
        <w:t>-2.</w:t>
      </w:r>
      <w:r>
        <w:t> </w:t>
      </w:r>
      <w:r>
        <w:t> </w:t>
      </w:r>
      <w:r w:rsidRPr="00C4469A">
        <w:rPr>
          <w:i/>
        </w:rPr>
        <w:t xml:space="preserve"> </w:t>
      </w:r>
      <w:proofErr w:type="spellStart"/>
      <w:r w:rsidRPr="004635E4">
        <w:rPr>
          <w:i/>
        </w:rPr>
        <w:t>DataSwap</w:t>
      </w:r>
      <w:proofErr w:type="spellEnd"/>
      <w:r>
        <w:t xml:space="preserve"> Example 2, run 1 output – hard boundary (continued)</w:t>
      </w:r>
      <w:bookmarkEnd w:id="1644"/>
    </w:p>
    <w:p w14:paraId="4AF8F5BD" w14:textId="77777777" w:rsidR="00A135CF" w:rsidRDefault="00A135CF" w:rsidP="00FB191D">
      <w:pPr>
        <w:pStyle w:val="PlainText"/>
        <w:rPr>
          <w:sz w:val="16"/>
          <w:szCs w:val="16"/>
        </w:rPr>
      </w:pPr>
    </w:p>
    <w:p w14:paraId="4BF83331" w14:textId="77777777" w:rsidR="00FB191D" w:rsidRPr="00FB191D" w:rsidRDefault="00FB191D" w:rsidP="00FB191D">
      <w:pPr>
        <w:pStyle w:val="PlainText"/>
        <w:rPr>
          <w:sz w:val="16"/>
          <w:szCs w:val="16"/>
        </w:rPr>
      </w:pPr>
      <w:r w:rsidRPr="00FB191D">
        <w:rPr>
          <w:sz w:val="16"/>
          <w:szCs w:val="16"/>
        </w:rPr>
        <w:t xml:space="preserve">DATASWAP   EXAMPLE2.SAS                    </w:t>
      </w:r>
      <w:r w:rsidR="00753D74">
        <w:rPr>
          <w:sz w:val="16"/>
          <w:szCs w:val="16"/>
        </w:rPr>
        <w:t xml:space="preserve">                </w:t>
      </w:r>
      <w:r w:rsidRPr="00FB191D">
        <w:rPr>
          <w:sz w:val="16"/>
          <w:szCs w:val="16"/>
        </w:rPr>
        <w:t xml:space="preserve">09:23 Wednesday, December 23, </w:t>
      </w:r>
      <w:proofErr w:type="gramStart"/>
      <w:r w:rsidRPr="00FB191D">
        <w:rPr>
          <w:sz w:val="16"/>
          <w:szCs w:val="16"/>
        </w:rPr>
        <w:t>2015  38</w:t>
      </w:r>
      <w:proofErr w:type="gramEnd"/>
    </w:p>
    <w:p w14:paraId="0BD0CF59" w14:textId="77777777" w:rsidR="00FB191D" w:rsidRPr="00FB191D" w:rsidRDefault="00FB191D" w:rsidP="00FB191D">
      <w:pPr>
        <w:pStyle w:val="PlainText"/>
        <w:rPr>
          <w:sz w:val="16"/>
          <w:szCs w:val="16"/>
        </w:rPr>
      </w:pPr>
      <w:r w:rsidRPr="00FB191D">
        <w:rPr>
          <w:sz w:val="16"/>
          <w:szCs w:val="16"/>
        </w:rPr>
        <w:t>Supplemental Tables for DRB Members</w:t>
      </w:r>
    </w:p>
    <w:p w14:paraId="64AF3610" w14:textId="77777777" w:rsidR="00FB191D" w:rsidRPr="00FB191D" w:rsidRDefault="00FB191D" w:rsidP="00FB191D">
      <w:pPr>
        <w:pStyle w:val="PlainText"/>
        <w:rPr>
          <w:sz w:val="16"/>
          <w:szCs w:val="16"/>
        </w:rPr>
      </w:pPr>
      <w:r w:rsidRPr="00FB191D">
        <w:rPr>
          <w:sz w:val="16"/>
          <w:szCs w:val="16"/>
        </w:rPr>
        <w:t>Data Utility Measure for Regression Coefficients - Default and User-defined models</w:t>
      </w:r>
    </w:p>
    <w:p w14:paraId="30B9EE83" w14:textId="77777777" w:rsidR="00FB191D" w:rsidRPr="00FB191D" w:rsidRDefault="00FB191D" w:rsidP="00FB191D">
      <w:pPr>
        <w:pStyle w:val="PlainText"/>
        <w:rPr>
          <w:sz w:val="16"/>
          <w:szCs w:val="16"/>
        </w:rPr>
      </w:pPr>
      <w:r w:rsidRPr="00FB191D">
        <w:rPr>
          <w:sz w:val="16"/>
          <w:szCs w:val="16"/>
        </w:rPr>
        <w:t>KEYOUT=SCORE</w:t>
      </w:r>
    </w:p>
    <w:p w14:paraId="67FFE43D" w14:textId="77777777" w:rsidR="00FB191D" w:rsidRPr="00FB191D" w:rsidRDefault="00FB191D" w:rsidP="00FB191D">
      <w:pPr>
        <w:pStyle w:val="PlainText"/>
        <w:rPr>
          <w:sz w:val="16"/>
          <w:szCs w:val="16"/>
        </w:rPr>
      </w:pPr>
      <w:r w:rsidRPr="00FB191D">
        <w:rPr>
          <w:sz w:val="16"/>
          <w:szCs w:val="16"/>
        </w:rPr>
        <w:t>SWAPVARS=DAGE3</w:t>
      </w:r>
    </w:p>
    <w:p w14:paraId="5EE3F164" w14:textId="77777777" w:rsidR="00FB191D" w:rsidRPr="00FB191D" w:rsidRDefault="00FB191D" w:rsidP="00FB191D">
      <w:pPr>
        <w:pStyle w:val="PlainText"/>
        <w:rPr>
          <w:sz w:val="16"/>
          <w:szCs w:val="16"/>
        </w:rPr>
      </w:pPr>
    </w:p>
    <w:p w14:paraId="69B0857B" w14:textId="77777777" w:rsidR="00FB191D" w:rsidRPr="00FB191D" w:rsidRDefault="00FB191D" w:rsidP="00FB191D">
      <w:pPr>
        <w:pStyle w:val="PlainText"/>
        <w:rPr>
          <w:sz w:val="16"/>
          <w:szCs w:val="16"/>
        </w:rPr>
      </w:pPr>
      <w:r w:rsidRPr="00FB191D">
        <w:rPr>
          <w:sz w:val="16"/>
          <w:szCs w:val="16"/>
        </w:rPr>
        <w:t xml:space="preserve">                                     Utility</w:t>
      </w:r>
    </w:p>
    <w:p w14:paraId="33FDBF10" w14:textId="77777777" w:rsidR="00FB191D" w:rsidRPr="00FB191D" w:rsidRDefault="00FB191D" w:rsidP="00FB191D">
      <w:pPr>
        <w:pStyle w:val="PlainText"/>
        <w:rPr>
          <w:sz w:val="16"/>
          <w:szCs w:val="16"/>
        </w:rPr>
      </w:pPr>
      <w:r w:rsidRPr="00FB191D">
        <w:rPr>
          <w:sz w:val="16"/>
          <w:szCs w:val="16"/>
        </w:rPr>
        <w:t>Model                                 value</w:t>
      </w:r>
    </w:p>
    <w:p w14:paraId="28979A90" w14:textId="77777777" w:rsidR="00FB191D" w:rsidRPr="00FB191D" w:rsidRDefault="00FB191D" w:rsidP="00FB191D">
      <w:pPr>
        <w:pStyle w:val="PlainText"/>
        <w:rPr>
          <w:sz w:val="16"/>
          <w:szCs w:val="16"/>
        </w:rPr>
      </w:pPr>
    </w:p>
    <w:p w14:paraId="5B11404E" w14:textId="77777777" w:rsidR="00FB191D" w:rsidRPr="00FB191D" w:rsidRDefault="00FB191D" w:rsidP="00FB191D">
      <w:pPr>
        <w:pStyle w:val="PlainText"/>
        <w:rPr>
          <w:sz w:val="16"/>
          <w:szCs w:val="16"/>
        </w:rPr>
      </w:pPr>
      <w:r w:rsidRPr="00FB191D">
        <w:rPr>
          <w:sz w:val="16"/>
          <w:szCs w:val="16"/>
        </w:rPr>
        <w:t>SCORE=DAGE3                          0.14190</w:t>
      </w:r>
    </w:p>
    <w:p w14:paraId="3FDCE0CE" w14:textId="77777777" w:rsidR="00FB191D" w:rsidRPr="00FB191D" w:rsidRDefault="00FB191D" w:rsidP="00FB191D">
      <w:pPr>
        <w:pStyle w:val="PlainText"/>
        <w:rPr>
          <w:sz w:val="16"/>
          <w:szCs w:val="16"/>
        </w:rPr>
      </w:pPr>
      <w:r w:rsidRPr="00FB191D">
        <w:rPr>
          <w:sz w:val="16"/>
          <w:szCs w:val="16"/>
        </w:rPr>
        <w:t>SCORE=CENREG EDUC_DET DAGE GENDER    0.10106</w:t>
      </w:r>
    </w:p>
    <w:p w14:paraId="17A90AF7" w14:textId="77777777" w:rsidR="00FB191D" w:rsidRDefault="00FB191D" w:rsidP="00FB191D">
      <w:pPr>
        <w:pStyle w:val="PlainText"/>
        <w:rPr>
          <w:sz w:val="16"/>
          <w:szCs w:val="16"/>
          <w:lang w:eastAsia="zh-CN"/>
        </w:rPr>
      </w:pPr>
      <w:r w:rsidRPr="00FB191D">
        <w:rPr>
          <w:sz w:val="16"/>
          <w:szCs w:val="16"/>
        </w:rPr>
        <w:t>Across All Regression Models         0.12148</w:t>
      </w:r>
    </w:p>
    <w:p w14:paraId="4B166E30" w14:textId="77777777" w:rsidR="00FB191D" w:rsidRDefault="00FB191D" w:rsidP="00FB191D">
      <w:pPr>
        <w:pStyle w:val="PlainText"/>
        <w:rPr>
          <w:sz w:val="16"/>
          <w:szCs w:val="16"/>
          <w:lang w:eastAsia="zh-CN"/>
        </w:rPr>
      </w:pPr>
    </w:p>
    <w:p w14:paraId="368DF3B7" w14:textId="77777777" w:rsidR="00C4469A" w:rsidRDefault="00C4469A">
      <w:pPr>
        <w:spacing w:line="240" w:lineRule="auto"/>
        <w:jc w:val="left"/>
        <w:rPr>
          <w:rFonts w:ascii="Courier New" w:hAnsi="Courier New" w:cs="Courier New"/>
          <w:sz w:val="16"/>
          <w:szCs w:val="16"/>
        </w:rPr>
      </w:pPr>
      <w:r>
        <w:rPr>
          <w:sz w:val="16"/>
          <w:szCs w:val="16"/>
        </w:rPr>
        <w:br w:type="page"/>
      </w:r>
    </w:p>
    <w:p w14:paraId="7ECB89DF" w14:textId="77777777" w:rsidR="00C4469A" w:rsidRPr="00185BF0" w:rsidRDefault="00C4469A" w:rsidP="00DD12B4">
      <w:pPr>
        <w:pStyle w:val="TT-TableTitle"/>
        <w:tabs>
          <w:tab w:val="clear" w:pos="1152"/>
        </w:tabs>
        <w:ind w:left="0" w:firstLine="0"/>
      </w:pPr>
      <w:bookmarkStart w:id="1645" w:name="_Toc315265986"/>
      <w:bookmarkStart w:id="1646" w:name="_Toc315336527"/>
      <w:bookmarkStart w:id="1647" w:name="_Toc315420840"/>
      <w:bookmarkStart w:id="1648" w:name="_Toc54774403"/>
      <w:r>
        <w:lastRenderedPageBreak/>
        <w:t xml:space="preserve">Appendix </w:t>
      </w:r>
      <w:r w:rsidR="009D757F">
        <w:t>B</w:t>
      </w:r>
      <w:r>
        <w:t>-3.</w:t>
      </w:r>
      <w:r>
        <w:t> </w:t>
      </w:r>
      <w:r>
        <w:t> </w:t>
      </w:r>
      <w:r w:rsidRPr="00C4469A">
        <w:rPr>
          <w:i/>
        </w:rPr>
        <w:t xml:space="preserve"> </w:t>
      </w:r>
      <w:proofErr w:type="spellStart"/>
      <w:r w:rsidR="004635E4" w:rsidRPr="004635E4">
        <w:rPr>
          <w:i/>
        </w:rPr>
        <w:t>DataSwap</w:t>
      </w:r>
      <w:proofErr w:type="spellEnd"/>
      <w:r>
        <w:t xml:space="preserve"> </w:t>
      </w:r>
      <w:r w:rsidR="002C7C4C">
        <w:t>Example 2</w:t>
      </w:r>
      <w:r>
        <w:t>, run 1 graphs – hard boundary</w:t>
      </w:r>
      <w:bookmarkStart w:id="1649" w:name="_Toc315265987"/>
      <w:bookmarkStart w:id="1650" w:name="_Toc315336528"/>
      <w:bookmarkEnd w:id="1645"/>
      <w:bookmarkEnd w:id="1646"/>
      <w:bookmarkEnd w:id="1647"/>
      <w:r w:rsidR="00ED2A6C">
        <w:rPr>
          <w:noProof/>
          <w:sz w:val="24"/>
          <w:szCs w:val="24"/>
        </w:rPr>
        <w:drawing>
          <wp:inline distT="0" distB="0" distL="0" distR="0" wp14:anchorId="5562E1D1" wp14:editId="4D7DFBB9">
            <wp:extent cx="6092190" cy="457200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092190" cy="4572000"/>
                    </a:xfrm>
                    <a:prstGeom prst="rect">
                      <a:avLst/>
                    </a:prstGeom>
                    <a:noFill/>
                    <a:ln>
                      <a:noFill/>
                    </a:ln>
                  </pic:spPr>
                </pic:pic>
              </a:graphicData>
            </a:graphic>
          </wp:inline>
        </w:drawing>
      </w:r>
      <w:bookmarkEnd w:id="1648"/>
      <w:bookmarkEnd w:id="1649"/>
      <w:bookmarkEnd w:id="1650"/>
    </w:p>
    <w:p w14:paraId="61751A68" w14:textId="77777777" w:rsidR="00C4469A" w:rsidRDefault="00C4469A">
      <w:pPr>
        <w:spacing w:line="240" w:lineRule="auto"/>
        <w:jc w:val="left"/>
      </w:pPr>
      <w:r>
        <w:br w:type="page"/>
      </w:r>
    </w:p>
    <w:p w14:paraId="64830549" w14:textId="77777777" w:rsidR="00C4469A" w:rsidRDefault="00C4469A" w:rsidP="00C4469A">
      <w:pPr>
        <w:pStyle w:val="TT-TableTitle"/>
      </w:pPr>
      <w:bookmarkStart w:id="1651" w:name="_Toc315265988"/>
      <w:bookmarkStart w:id="1652" w:name="_Toc315336529"/>
      <w:bookmarkStart w:id="1653" w:name="_Toc315420841"/>
      <w:bookmarkStart w:id="1654" w:name="_Toc54774404"/>
      <w:r>
        <w:lastRenderedPageBreak/>
        <w:t xml:space="preserve">Appendix </w:t>
      </w:r>
      <w:r w:rsidR="009D757F">
        <w:t>B</w:t>
      </w:r>
      <w:r>
        <w:t>-3.</w:t>
      </w:r>
      <w:r>
        <w:t> </w:t>
      </w:r>
      <w:r>
        <w:t> </w:t>
      </w:r>
      <w:r w:rsidRPr="00C4469A">
        <w:rPr>
          <w:i/>
        </w:rPr>
        <w:t xml:space="preserve"> </w:t>
      </w:r>
      <w:proofErr w:type="spellStart"/>
      <w:r w:rsidR="004635E4" w:rsidRPr="004635E4">
        <w:rPr>
          <w:i/>
        </w:rPr>
        <w:t>DataSwap</w:t>
      </w:r>
      <w:proofErr w:type="spellEnd"/>
      <w:r>
        <w:t xml:space="preserve"> </w:t>
      </w:r>
      <w:r w:rsidR="002C7C4C">
        <w:t>Example 2</w:t>
      </w:r>
      <w:r>
        <w:t>, run 1 graphs – hard boundary (continued)</w:t>
      </w:r>
      <w:bookmarkEnd w:id="1651"/>
      <w:bookmarkEnd w:id="1652"/>
      <w:bookmarkEnd w:id="1653"/>
      <w:bookmarkEnd w:id="1654"/>
    </w:p>
    <w:p w14:paraId="116EA4E1" w14:textId="77777777" w:rsidR="00C4469A" w:rsidRDefault="00C4469A" w:rsidP="00C4469A">
      <w:pPr>
        <w:pStyle w:val="TT-TableTitle"/>
      </w:pPr>
    </w:p>
    <w:p w14:paraId="5CB7F9AB" w14:textId="77777777" w:rsidR="00C4469A" w:rsidRPr="00185BF0" w:rsidRDefault="00ED2A6C" w:rsidP="00185BF0">
      <w:r>
        <w:rPr>
          <w:noProof/>
          <w:sz w:val="24"/>
          <w:szCs w:val="24"/>
        </w:rPr>
        <w:drawing>
          <wp:inline distT="0" distB="0" distL="0" distR="0" wp14:anchorId="752EB827" wp14:editId="1C5BA91B">
            <wp:extent cx="6096000"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8F1FC3A" w14:textId="77777777" w:rsidR="00C4469A" w:rsidRDefault="00C4469A">
      <w:pPr>
        <w:spacing w:line="240" w:lineRule="auto"/>
        <w:jc w:val="left"/>
      </w:pPr>
      <w:r>
        <w:br w:type="page"/>
      </w:r>
    </w:p>
    <w:p w14:paraId="1665EE27" w14:textId="77777777" w:rsidR="00C4469A" w:rsidRDefault="00C4469A" w:rsidP="00C4469A">
      <w:pPr>
        <w:pStyle w:val="TT-TableTitle"/>
      </w:pPr>
      <w:bookmarkStart w:id="1655" w:name="_Toc315265990"/>
      <w:bookmarkStart w:id="1656" w:name="_Toc315336531"/>
      <w:bookmarkStart w:id="1657" w:name="_Toc315420842"/>
      <w:bookmarkStart w:id="1658" w:name="_Toc54774405"/>
      <w:r>
        <w:lastRenderedPageBreak/>
        <w:t xml:space="preserve">Appendix </w:t>
      </w:r>
      <w:r w:rsidR="009D757F">
        <w:t>B</w:t>
      </w:r>
      <w:r>
        <w:t>-3.</w:t>
      </w:r>
      <w:r>
        <w:t> </w:t>
      </w:r>
      <w:r>
        <w:t> </w:t>
      </w:r>
      <w:r w:rsidRPr="00C4469A">
        <w:rPr>
          <w:i/>
        </w:rPr>
        <w:t xml:space="preserve"> </w:t>
      </w:r>
      <w:proofErr w:type="spellStart"/>
      <w:r w:rsidR="004635E4" w:rsidRPr="004635E4">
        <w:rPr>
          <w:i/>
        </w:rPr>
        <w:t>DataSwap</w:t>
      </w:r>
      <w:proofErr w:type="spellEnd"/>
      <w:r>
        <w:t xml:space="preserve"> </w:t>
      </w:r>
      <w:r w:rsidR="002C7C4C">
        <w:t>Example 2</w:t>
      </w:r>
      <w:r>
        <w:t>, run 1 graphs – hard boundary (continued)</w:t>
      </w:r>
      <w:bookmarkEnd w:id="1655"/>
      <w:bookmarkEnd w:id="1656"/>
      <w:bookmarkEnd w:id="1657"/>
      <w:bookmarkEnd w:id="1658"/>
    </w:p>
    <w:p w14:paraId="5F6E00AB" w14:textId="77777777" w:rsidR="00C4469A" w:rsidRDefault="00C4469A" w:rsidP="00C4469A">
      <w:pPr>
        <w:pStyle w:val="TT-TableTitle"/>
      </w:pPr>
    </w:p>
    <w:p w14:paraId="1A1C8A4C" w14:textId="77777777" w:rsidR="00C4469A" w:rsidRPr="00185BF0" w:rsidRDefault="00ED2A6C" w:rsidP="00185BF0">
      <w:r>
        <w:rPr>
          <w:noProof/>
          <w:sz w:val="24"/>
          <w:szCs w:val="24"/>
        </w:rPr>
        <w:drawing>
          <wp:inline distT="0" distB="0" distL="0" distR="0" wp14:anchorId="03732AE2" wp14:editId="7440CACF">
            <wp:extent cx="6096000" cy="4572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3F247D8" w14:textId="77777777" w:rsidR="00C4469A" w:rsidRPr="00C4469A" w:rsidRDefault="00C4469A">
      <w:pPr>
        <w:spacing w:line="240" w:lineRule="auto"/>
        <w:jc w:val="left"/>
        <w:rPr>
          <w:sz w:val="16"/>
          <w:szCs w:val="16"/>
        </w:rPr>
        <w:sectPr w:rsidR="00C4469A" w:rsidRPr="00C4469A" w:rsidSect="00FB191D">
          <w:pgSz w:w="12240" w:h="15840" w:code="1"/>
          <w:pgMar w:top="1440" w:right="1440" w:bottom="1440" w:left="1440" w:header="720" w:footer="576" w:gutter="0"/>
          <w:cols w:space="720"/>
          <w:noEndnote/>
          <w:titlePg/>
          <w:docGrid w:linePitch="299"/>
        </w:sectPr>
      </w:pPr>
      <w:r>
        <w:rPr>
          <w:sz w:val="16"/>
          <w:szCs w:val="16"/>
        </w:rPr>
        <w:br w:type="page"/>
      </w:r>
    </w:p>
    <w:p w14:paraId="10BB1931" w14:textId="77777777" w:rsidR="00C4469A" w:rsidRDefault="00C4469A" w:rsidP="00C4469A">
      <w:pPr>
        <w:pStyle w:val="TT-TableTitle"/>
      </w:pPr>
      <w:bookmarkStart w:id="1659" w:name="_Toc315265992"/>
      <w:bookmarkStart w:id="1660" w:name="_Toc315336533"/>
      <w:bookmarkStart w:id="1661" w:name="_Toc315420843"/>
      <w:bookmarkStart w:id="1662" w:name="_Toc54774406"/>
      <w:r>
        <w:lastRenderedPageBreak/>
        <w:t xml:space="preserve">Appendix </w:t>
      </w:r>
      <w:r w:rsidR="009D757F">
        <w:t>B</w:t>
      </w:r>
      <w:r>
        <w:t>-4.</w:t>
      </w:r>
      <w:r>
        <w:t> </w:t>
      </w:r>
      <w:r>
        <w:t> </w:t>
      </w:r>
      <w:r w:rsidRPr="00C4469A">
        <w:rPr>
          <w:i/>
        </w:rPr>
        <w:t xml:space="preserve"> </w:t>
      </w:r>
      <w:proofErr w:type="spellStart"/>
      <w:r w:rsidR="004635E4" w:rsidRPr="004635E4">
        <w:rPr>
          <w:i/>
        </w:rPr>
        <w:t>DataSwap</w:t>
      </w:r>
      <w:proofErr w:type="spellEnd"/>
      <w:r>
        <w:t xml:space="preserve"> </w:t>
      </w:r>
      <w:r w:rsidR="002C7C4C">
        <w:t>Example 2</w:t>
      </w:r>
      <w:r>
        <w:t xml:space="preserve"> summary output – hard boundary</w:t>
      </w:r>
      <w:bookmarkEnd w:id="1659"/>
      <w:bookmarkEnd w:id="1660"/>
      <w:bookmarkEnd w:id="1661"/>
      <w:bookmarkEnd w:id="1662"/>
    </w:p>
    <w:p w14:paraId="74C2199B" w14:textId="77777777" w:rsidR="00ED2A6C" w:rsidRDefault="00ED2A6C" w:rsidP="00ED2A6C">
      <w:pPr>
        <w:pStyle w:val="TT-TableTitle"/>
        <w:rPr>
          <w:rFonts w:ascii="Courier New" w:hAnsi="Courier New" w:cs="Courier New"/>
          <w:sz w:val="16"/>
          <w:szCs w:val="16"/>
        </w:rPr>
      </w:pPr>
    </w:p>
    <w:p w14:paraId="555D40F9" w14:textId="77777777" w:rsidR="00FB191D" w:rsidRPr="00FB191D" w:rsidRDefault="00FB191D" w:rsidP="00FB191D">
      <w:pPr>
        <w:pStyle w:val="TT-TableTitle"/>
        <w:rPr>
          <w:rFonts w:ascii="Courier New" w:hAnsi="Courier New" w:cs="Courier New"/>
          <w:sz w:val="16"/>
          <w:szCs w:val="16"/>
        </w:rPr>
      </w:pPr>
      <w:bookmarkStart w:id="1663" w:name="_Toc54774407"/>
      <w:r w:rsidRPr="00FB191D">
        <w:rPr>
          <w:rFonts w:ascii="Courier New" w:hAnsi="Courier New" w:cs="Courier New"/>
          <w:sz w:val="16"/>
          <w:szCs w:val="16"/>
        </w:rPr>
        <w:t xml:space="preserve">DATASWAP SUMMARY REPORT                                                           </w:t>
      </w:r>
      <w:r w:rsidR="00A135CF">
        <w:rPr>
          <w:rFonts w:ascii="Courier New" w:hAnsi="Courier New" w:cs="Courier New"/>
          <w:sz w:val="16"/>
          <w:szCs w:val="16"/>
        </w:rPr>
        <w:tab/>
      </w:r>
      <w:r w:rsidR="00A135CF">
        <w:rPr>
          <w:rFonts w:ascii="Courier New" w:hAnsi="Courier New" w:cs="Courier New"/>
          <w:sz w:val="16"/>
          <w:szCs w:val="16"/>
        </w:rPr>
        <w:tab/>
        <w:t xml:space="preserve">      </w:t>
      </w:r>
      <w:r w:rsidRPr="00FB191D">
        <w:rPr>
          <w:rFonts w:ascii="Courier New" w:hAnsi="Courier New" w:cs="Courier New"/>
          <w:sz w:val="16"/>
          <w:szCs w:val="16"/>
        </w:rPr>
        <w:t xml:space="preserve">09:23 Wednesday, December 23, </w:t>
      </w:r>
      <w:proofErr w:type="gramStart"/>
      <w:r w:rsidRPr="00FB191D">
        <w:rPr>
          <w:rFonts w:ascii="Courier New" w:hAnsi="Courier New" w:cs="Courier New"/>
          <w:sz w:val="16"/>
          <w:szCs w:val="16"/>
        </w:rPr>
        <w:t>2015  39</w:t>
      </w:r>
      <w:bookmarkEnd w:id="1663"/>
      <w:proofErr w:type="gramEnd"/>
    </w:p>
    <w:p w14:paraId="75927F6C" w14:textId="77777777" w:rsidR="00FB191D" w:rsidRPr="00FB191D" w:rsidRDefault="00FB191D" w:rsidP="00FB191D">
      <w:pPr>
        <w:pStyle w:val="TT-TableTitle"/>
        <w:rPr>
          <w:rFonts w:ascii="Courier New" w:hAnsi="Courier New" w:cs="Courier New"/>
          <w:sz w:val="16"/>
          <w:szCs w:val="16"/>
        </w:rPr>
      </w:pPr>
      <w:bookmarkStart w:id="1664" w:name="_Toc54774408"/>
      <w:r w:rsidRPr="00FB191D">
        <w:rPr>
          <w:rFonts w:ascii="Courier New" w:hAnsi="Courier New" w:cs="Courier New"/>
          <w:sz w:val="16"/>
          <w:szCs w:val="16"/>
        </w:rPr>
        <w:t>Data Utility Measure for Tables</w:t>
      </w:r>
      <w:bookmarkEnd w:id="1664"/>
    </w:p>
    <w:p w14:paraId="102F52D1" w14:textId="77777777" w:rsidR="00FB191D" w:rsidRPr="00FB191D" w:rsidRDefault="00FB191D" w:rsidP="00FB191D">
      <w:pPr>
        <w:pStyle w:val="TT-TableTitle"/>
        <w:rPr>
          <w:rFonts w:ascii="Courier New" w:hAnsi="Courier New" w:cs="Courier New"/>
          <w:sz w:val="16"/>
          <w:szCs w:val="16"/>
        </w:rPr>
      </w:pPr>
    </w:p>
    <w:p w14:paraId="0288C3B7" w14:textId="77777777" w:rsidR="00FB191D" w:rsidRPr="00FB191D" w:rsidRDefault="00FB191D" w:rsidP="00FB191D">
      <w:pPr>
        <w:pStyle w:val="TT-TableTitle"/>
        <w:rPr>
          <w:rFonts w:ascii="Courier New" w:hAnsi="Courier New" w:cs="Courier New"/>
          <w:sz w:val="16"/>
          <w:szCs w:val="16"/>
        </w:rPr>
      </w:pPr>
      <w:r w:rsidRPr="00FB191D">
        <w:rPr>
          <w:rFonts w:ascii="Courier New" w:hAnsi="Courier New" w:cs="Courier New"/>
          <w:sz w:val="16"/>
          <w:szCs w:val="16"/>
        </w:rPr>
        <w:t xml:space="preserve">                                                </w:t>
      </w:r>
      <w:bookmarkStart w:id="1665" w:name="_Toc54774409"/>
      <w:r w:rsidRPr="00FB191D">
        <w:rPr>
          <w:rFonts w:ascii="Courier New" w:hAnsi="Courier New" w:cs="Courier New"/>
          <w:sz w:val="16"/>
          <w:szCs w:val="16"/>
        </w:rPr>
        <w:t>For       Run 1      Run 2     Run 3     Run 4     Run 5   Cell Count/</w:t>
      </w:r>
      <w:bookmarkEnd w:id="1665"/>
    </w:p>
    <w:p w14:paraId="53C90844" w14:textId="77777777" w:rsidR="00FB191D" w:rsidRPr="00FB191D" w:rsidRDefault="00FB191D" w:rsidP="00FB191D">
      <w:pPr>
        <w:pStyle w:val="TT-TableTitle"/>
        <w:rPr>
          <w:rFonts w:ascii="Courier New" w:hAnsi="Courier New" w:cs="Courier New"/>
          <w:sz w:val="16"/>
          <w:szCs w:val="16"/>
        </w:rPr>
      </w:pPr>
      <w:bookmarkStart w:id="1666" w:name="_Toc54774410"/>
      <w:r w:rsidRPr="00FB191D">
        <w:rPr>
          <w:rFonts w:ascii="Courier New" w:hAnsi="Courier New" w:cs="Courier New"/>
          <w:sz w:val="16"/>
          <w:szCs w:val="16"/>
        </w:rPr>
        <w:t>Application                                 Variable(s) Seed=22061 Seed=345   Seed=76   Seed=</w:t>
      </w:r>
      <w:proofErr w:type="gramStart"/>
      <w:r w:rsidRPr="00FB191D">
        <w:rPr>
          <w:rFonts w:ascii="Courier New" w:hAnsi="Courier New" w:cs="Courier New"/>
          <w:sz w:val="16"/>
          <w:szCs w:val="16"/>
        </w:rPr>
        <w:t>98  Seed</w:t>
      </w:r>
      <w:proofErr w:type="gramEnd"/>
      <w:r w:rsidRPr="00FB191D">
        <w:rPr>
          <w:rFonts w:ascii="Courier New" w:hAnsi="Courier New" w:cs="Courier New"/>
          <w:sz w:val="16"/>
          <w:szCs w:val="16"/>
        </w:rPr>
        <w:t>=239  Small Cell</w:t>
      </w:r>
      <w:bookmarkEnd w:id="1666"/>
    </w:p>
    <w:p w14:paraId="624EE8CD" w14:textId="77777777" w:rsidR="00FB191D" w:rsidRPr="00FB191D" w:rsidRDefault="00FB191D" w:rsidP="00FB191D">
      <w:pPr>
        <w:pStyle w:val="TT-TableTitle"/>
        <w:rPr>
          <w:rFonts w:ascii="Courier New" w:hAnsi="Courier New" w:cs="Courier New"/>
          <w:sz w:val="16"/>
          <w:szCs w:val="16"/>
        </w:rPr>
      </w:pPr>
    </w:p>
    <w:p w14:paraId="0845F7FD" w14:textId="77777777" w:rsidR="00FB191D" w:rsidRPr="00FB191D" w:rsidRDefault="00FB191D" w:rsidP="00FB191D">
      <w:pPr>
        <w:pStyle w:val="TT-TableTitle"/>
        <w:rPr>
          <w:rFonts w:ascii="Courier New" w:hAnsi="Courier New" w:cs="Courier New"/>
          <w:sz w:val="16"/>
          <w:szCs w:val="16"/>
        </w:rPr>
      </w:pPr>
      <w:bookmarkStart w:id="1667" w:name="_Toc54774411"/>
      <w:r w:rsidRPr="00FB191D">
        <w:rPr>
          <w:rFonts w:ascii="Courier New" w:hAnsi="Courier New" w:cs="Courier New"/>
          <w:sz w:val="16"/>
          <w:szCs w:val="16"/>
        </w:rPr>
        <w:t>Utility Measures for Tables</w:t>
      </w:r>
      <w:bookmarkEnd w:id="1667"/>
      <w:r w:rsidRPr="00FB191D">
        <w:rPr>
          <w:rFonts w:ascii="Courier New" w:hAnsi="Courier New" w:cs="Courier New"/>
          <w:sz w:val="16"/>
          <w:szCs w:val="16"/>
        </w:rPr>
        <w:t xml:space="preserve">                                                                                           </w:t>
      </w:r>
    </w:p>
    <w:p w14:paraId="7F474D85" w14:textId="77777777" w:rsidR="00FB191D" w:rsidRPr="00FB191D" w:rsidRDefault="00FB191D" w:rsidP="00FB191D">
      <w:pPr>
        <w:pStyle w:val="TT-TableTitle"/>
        <w:rPr>
          <w:rFonts w:ascii="Courier New" w:hAnsi="Courier New" w:cs="Courier New"/>
          <w:sz w:val="16"/>
          <w:szCs w:val="16"/>
        </w:rPr>
      </w:pPr>
      <w:r w:rsidRPr="00FB191D">
        <w:rPr>
          <w:rFonts w:ascii="Courier New" w:hAnsi="Courier New" w:cs="Courier New"/>
          <w:sz w:val="16"/>
          <w:szCs w:val="16"/>
        </w:rPr>
        <w:t xml:space="preserve">                                                                                                                      </w:t>
      </w:r>
    </w:p>
    <w:p w14:paraId="6D75D263" w14:textId="77777777" w:rsidR="00FB191D" w:rsidRPr="00FB191D" w:rsidRDefault="00FB191D" w:rsidP="00FB191D">
      <w:pPr>
        <w:pStyle w:val="TT-TableTitle"/>
        <w:rPr>
          <w:rFonts w:ascii="Courier New" w:hAnsi="Courier New" w:cs="Courier New"/>
          <w:sz w:val="16"/>
          <w:szCs w:val="16"/>
        </w:rPr>
      </w:pPr>
      <w:bookmarkStart w:id="1668" w:name="_Toc54774412"/>
      <w:r w:rsidRPr="00FB191D">
        <w:rPr>
          <w:rFonts w:ascii="Courier New" w:hAnsi="Courier New" w:cs="Courier New"/>
          <w:sz w:val="16"/>
          <w:szCs w:val="16"/>
        </w:rPr>
        <w:t xml:space="preserve">Hellinger's Distance, all cells             Across </w:t>
      </w:r>
      <w:proofErr w:type="gramStart"/>
      <w:r w:rsidRPr="00FB191D">
        <w:rPr>
          <w:rFonts w:ascii="Courier New" w:hAnsi="Courier New" w:cs="Courier New"/>
          <w:sz w:val="16"/>
          <w:szCs w:val="16"/>
        </w:rPr>
        <w:t>All  0.714367</w:t>
      </w:r>
      <w:proofErr w:type="gramEnd"/>
      <w:r w:rsidRPr="00FB191D">
        <w:rPr>
          <w:rFonts w:ascii="Courier New" w:hAnsi="Courier New" w:cs="Courier New"/>
          <w:sz w:val="16"/>
          <w:szCs w:val="16"/>
        </w:rPr>
        <w:t>!  0.211131! 0.972131! 0.142631! 0.327048!     3/1</w:t>
      </w:r>
      <w:bookmarkEnd w:id="1668"/>
      <w:r w:rsidRPr="00FB191D">
        <w:rPr>
          <w:rFonts w:ascii="Courier New" w:hAnsi="Courier New" w:cs="Courier New"/>
          <w:sz w:val="16"/>
          <w:szCs w:val="16"/>
        </w:rPr>
        <w:t xml:space="preserve">    </w:t>
      </w:r>
    </w:p>
    <w:p w14:paraId="5C150F88" w14:textId="77777777" w:rsidR="00FB191D" w:rsidRPr="00FB191D" w:rsidRDefault="00FB191D" w:rsidP="00FB191D">
      <w:pPr>
        <w:pStyle w:val="TT-TableTitle"/>
        <w:rPr>
          <w:rFonts w:ascii="Courier New" w:hAnsi="Courier New" w:cs="Courier New"/>
          <w:sz w:val="16"/>
          <w:szCs w:val="16"/>
        </w:rPr>
      </w:pPr>
      <w:bookmarkStart w:id="1669" w:name="_Toc54774413"/>
      <w:r w:rsidRPr="00FB191D">
        <w:rPr>
          <w:rFonts w:ascii="Courier New" w:hAnsi="Courier New" w:cs="Courier New"/>
          <w:sz w:val="16"/>
          <w:szCs w:val="16"/>
        </w:rPr>
        <w:t xml:space="preserve">Hellinger's Distance, excluding small cells Across </w:t>
      </w:r>
      <w:proofErr w:type="gramStart"/>
      <w:r w:rsidRPr="00FB191D">
        <w:rPr>
          <w:rFonts w:ascii="Courier New" w:hAnsi="Courier New" w:cs="Courier New"/>
          <w:sz w:val="16"/>
          <w:szCs w:val="16"/>
        </w:rPr>
        <w:t>All  0.714367</w:t>
      </w:r>
      <w:proofErr w:type="gramEnd"/>
      <w:r w:rsidRPr="00FB191D">
        <w:rPr>
          <w:rFonts w:ascii="Courier New" w:hAnsi="Courier New" w:cs="Courier New"/>
          <w:sz w:val="16"/>
          <w:szCs w:val="16"/>
        </w:rPr>
        <w:t xml:space="preserve">   0.204631  0.972131  0.142631  0.324320      2/0</w:t>
      </w:r>
      <w:bookmarkEnd w:id="1669"/>
      <w:r w:rsidRPr="00FB191D">
        <w:rPr>
          <w:rFonts w:ascii="Courier New" w:hAnsi="Courier New" w:cs="Courier New"/>
          <w:sz w:val="16"/>
          <w:szCs w:val="16"/>
        </w:rPr>
        <w:t xml:space="preserve">    </w:t>
      </w:r>
    </w:p>
    <w:p w14:paraId="2F01C014" w14:textId="77777777" w:rsidR="00FB191D" w:rsidRPr="00FB191D" w:rsidRDefault="00FB191D" w:rsidP="00FB191D">
      <w:pPr>
        <w:pStyle w:val="TT-TableTitle"/>
        <w:rPr>
          <w:rFonts w:ascii="Courier New" w:hAnsi="Courier New" w:cs="Courier New"/>
          <w:sz w:val="16"/>
          <w:szCs w:val="16"/>
        </w:rPr>
      </w:pPr>
      <w:bookmarkStart w:id="1670" w:name="_Toc54774414"/>
      <w:r w:rsidRPr="00FB191D">
        <w:rPr>
          <w:rFonts w:ascii="Courier New" w:hAnsi="Courier New" w:cs="Courier New"/>
          <w:sz w:val="16"/>
          <w:szCs w:val="16"/>
        </w:rPr>
        <w:t>Hellinger's Distance, all cells             DAGE3       0.714367!  0.211131! 0.972131! 0.142631! 0.327048!     3/1</w:t>
      </w:r>
      <w:bookmarkEnd w:id="1670"/>
      <w:r w:rsidRPr="00FB191D">
        <w:rPr>
          <w:rFonts w:ascii="Courier New" w:hAnsi="Courier New" w:cs="Courier New"/>
          <w:sz w:val="16"/>
          <w:szCs w:val="16"/>
        </w:rPr>
        <w:t xml:space="preserve">    </w:t>
      </w:r>
    </w:p>
    <w:p w14:paraId="713299C7" w14:textId="77777777" w:rsidR="00FB191D" w:rsidRPr="00FB191D" w:rsidRDefault="00FB191D" w:rsidP="00FB191D">
      <w:pPr>
        <w:pStyle w:val="TT-TableTitle"/>
        <w:rPr>
          <w:rFonts w:ascii="Courier New" w:hAnsi="Courier New" w:cs="Courier New"/>
          <w:sz w:val="16"/>
          <w:szCs w:val="16"/>
        </w:rPr>
      </w:pPr>
      <w:bookmarkStart w:id="1671" w:name="_Toc54774415"/>
      <w:r w:rsidRPr="00FB191D">
        <w:rPr>
          <w:rFonts w:ascii="Courier New" w:hAnsi="Courier New" w:cs="Courier New"/>
          <w:sz w:val="16"/>
          <w:szCs w:val="16"/>
        </w:rPr>
        <w:t xml:space="preserve">Hellinger's Distance, excluding small cells DAGE3       0.714367   </w:t>
      </w:r>
      <w:proofErr w:type="gramStart"/>
      <w:r w:rsidRPr="00FB191D">
        <w:rPr>
          <w:rFonts w:ascii="Courier New" w:hAnsi="Courier New" w:cs="Courier New"/>
          <w:sz w:val="16"/>
          <w:szCs w:val="16"/>
        </w:rPr>
        <w:t>0.204631  0.972131</w:t>
      </w:r>
      <w:proofErr w:type="gramEnd"/>
      <w:r w:rsidRPr="00FB191D">
        <w:rPr>
          <w:rFonts w:ascii="Courier New" w:hAnsi="Courier New" w:cs="Courier New"/>
          <w:sz w:val="16"/>
          <w:szCs w:val="16"/>
        </w:rPr>
        <w:t xml:space="preserve">  0.142631  0.324320      2/0</w:t>
      </w:r>
      <w:bookmarkEnd w:id="1671"/>
      <w:r w:rsidRPr="00FB191D">
        <w:rPr>
          <w:rFonts w:ascii="Courier New" w:hAnsi="Courier New" w:cs="Courier New"/>
          <w:sz w:val="16"/>
          <w:szCs w:val="16"/>
        </w:rPr>
        <w:t xml:space="preserve">    </w:t>
      </w:r>
    </w:p>
    <w:p w14:paraId="3D425151" w14:textId="77777777" w:rsidR="00FB191D" w:rsidRPr="00FB191D" w:rsidRDefault="00FB191D" w:rsidP="00FB191D">
      <w:pPr>
        <w:pStyle w:val="TT-TableTitle"/>
        <w:rPr>
          <w:rFonts w:ascii="Courier New" w:hAnsi="Courier New" w:cs="Courier New"/>
          <w:sz w:val="16"/>
          <w:szCs w:val="16"/>
        </w:rPr>
      </w:pPr>
      <w:r w:rsidRPr="00FB191D">
        <w:rPr>
          <w:rFonts w:ascii="Courier New" w:hAnsi="Courier New" w:cs="Courier New"/>
          <w:sz w:val="16"/>
          <w:szCs w:val="16"/>
        </w:rPr>
        <w:t xml:space="preserve">                                                                                                                      </w:t>
      </w:r>
    </w:p>
    <w:p w14:paraId="34366B2A" w14:textId="77777777" w:rsidR="00FB191D" w:rsidRPr="00FB191D" w:rsidRDefault="00FB191D" w:rsidP="00FB191D">
      <w:pPr>
        <w:pStyle w:val="TT-TableTitle"/>
        <w:rPr>
          <w:rFonts w:ascii="Courier New" w:hAnsi="Courier New" w:cs="Courier New"/>
          <w:sz w:val="16"/>
          <w:szCs w:val="16"/>
        </w:rPr>
      </w:pPr>
      <w:r w:rsidRPr="00FB191D">
        <w:rPr>
          <w:rFonts w:ascii="Courier New" w:hAnsi="Courier New" w:cs="Courier New"/>
          <w:sz w:val="16"/>
          <w:szCs w:val="16"/>
        </w:rPr>
        <w:t xml:space="preserve">                                                                                                                      </w:t>
      </w:r>
    </w:p>
    <w:p w14:paraId="26BA02D3" w14:textId="77777777" w:rsidR="00FB191D" w:rsidRPr="00FB191D" w:rsidRDefault="00FB191D" w:rsidP="00FB191D">
      <w:pPr>
        <w:pStyle w:val="TT-TableTitle"/>
        <w:rPr>
          <w:rFonts w:ascii="Courier New" w:hAnsi="Courier New" w:cs="Courier New"/>
          <w:sz w:val="16"/>
          <w:szCs w:val="16"/>
        </w:rPr>
      </w:pPr>
      <w:bookmarkStart w:id="1672" w:name="_Toc54774416"/>
      <w:r w:rsidRPr="00FB191D">
        <w:rPr>
          <w:rFonts w:ascii="Courier New" w:hAnsi="Courier New" w:cs="Courier New"/>
          <w:sz w:val="16"/>
          <w:szCs w:val="16"/>
        </w:rPr>
        <w:t>Utility Measures for Pairwise Associations</w:t>
      </w:r>
      <w:bookmarkEnd w:id="1672"/>
      <w:r w:rsidRPr="00FB191D">
        <w:rPr>
          <w:rFonts w:ascii="Courier New" w:hAnsi="Courier New" w:cs="Courier New"/>
          <w:sz w:val="16"/>
          <w:szCs w:val="16"/>
        </w:rPr>
        <w:t xml:space="preserve">                                                                            </w:t>
      </w:r>
    </w:p>
    <w:p w14:paraId="490B26F4" w14:textId="77777777" w:rsidR="00FB191D" w:rsidRPr="00FB191D" w:rsidRDefault="00FB191D" w:rsidP="00FB191D">
      <w:pPr>
        <w:pStyle w:val="TT-TableTitle"/>
        <w:rPr>
          <w:rFonts w:ascii="Courier New" w:hAnsi="Courier New" w:cs="Courier New"/>
          <w:sz w:val="16"/>
          <w:szCs w:val="16"/>
        </w:rPr>
      </w:pPr>
      <w:r w:rsidRPr="00FB191D">
        <w:rPr>
          <w:rFonts w:ascii="Courier New" w:hAnsi="Courier New" w:cs="Courier New"/>
          <w:sz w:val="16"/>
          <w:szCs w:val="16"/>
        </w:rPr>
        <w:t xml:space="preserve">                                                                                                                      </w:t>
      </w:r>
    </w:p>
    <w:p w14:paraId="4BE2315C" w14:textId="77777777" w:rsidR="00FB191D" w:rsidRPr="00FB191D" w:rsidRDefault="00FB191D" w:rsidP="00FB191D">
      <w:pPr>
        <w:pStyle w:val="TT-TableTitle"/>
        <w:rPr>
          <w:rFonts w:ascii="Courier New" w:hAnsi="Courier New" w:cs="Courier New"/>
          <w:sz w:val="16"/>
          <w:szCs w:val="16"/>
        </w:rPr>
      </w:pPr>
      <w:bookmarkStart w:id="1673" w:name="_Toc54774417"/>
      <w:r w:rsidRPr="00FB191D">
        <w:rPr>
          <w:rFonts w:ascii="Courier New" w:hAnsi="Courier New" w:cs="Courier New"/>
          <w:sz w:val="16"/>
          <w:szCs w:val="16"/>
        </w:rPr>
        <w:t xml:space="preserve">Pearson's Product Correlation                           0.307309   </w:t>
      </w:r>
      <w:proofErr w:type="gramStart"/>
      <w:r w:rsidRPr="00FB191D">
        <w:rPr>
          <w:rFonts w:ascii="Courier New" w:hAnsi="Courier New" w:cs="Courier New"/>
          <w:sz w:val="16"/>
          <w:szCs w:val="16"/>
        </w:rPr>
        <w:t>0.215874  0.232436</w:t>
      </w:r>
      <w:proofErr w:type="gramEnd"/>
      <w:r w:rsidRPr="00FB191D">
        <w:rPr>
          <w:rFonts w:ascii="Courier New" w:hAnsi="Courier New" w:cs="Courier New"/>
          <w:sz w:val="16"/>
          <w:szCs w:val="16"/>
        </w:rPr>
        <w:t xml:space="preserve">  0.262020  0.226633</w:t>
      </w:r>
      <w:bookmarkEnd w:id="1673"/>
      <w:r w:rsidRPr="00FB191D">
        <w:rPr>
          <w:rFonts w:ascii="Courier New" w:hAnsi="Courier New" w:cs="Courier New"/>
          <w:sz w:val="16"/>
          <w:szCs w:val="16"/>
        </w:rPr>
        <w:t xml:space="preserve">             </w:t>
      </w:r>
    </w:p>
    <w:p w14:paraId="3F8C84A4" w14:textId="77777777" w:rsidR="00FB191D" w:rsidRPr="00FB191D" w:rsidRDefault="00FB191D" w:rsidP="00FB191D">
      <w:pPr>
        <w:pStyle w:val="TT-TableTitle"/>
        <w:rPr>
          <w:rFonts w:ascii="Courier New" w:hAnsi="Courier New" w:cs="Courier New"/>
          <w:sz w:val="16"/>
          <w:szCs w:val="16"/>
        </w:rPr>
      </w:pPr>
      <w:bookmarkStart w:id="1674" w:name="_Toc54774418"/>
      <w:r w:rsidRPr="00FB191D">
        <w:rPr>
          <w:rFonts w:ascii="Courier New" w:hAnsi="Courier New" w:cs="Courier New"/>
          <w:sz w:val="16"/>
          <w:szCs w:val="16"/>
        </w:rPr>
        <w:t xml:space="preserve">Pearson's Contingency Coefficient                       0.062899   </w:t>
      </w:r>
      <w:proofErr w:type="gramStart"/>
      <w:r w:rsidRPr="00FB191D">
        <w:rPr>
          <w:rFonts w:ascii="Courier New" w:hAnsi="Courier New" w:cs="Courier New"/>
          <w:sz w:val="16"/>
          <w:szCs w:val="16"/>
        </w:rPr>
        <w:t>0.080739  0.088904</w:t>
      </w:r>
      <w:proofErr w:type="gramEnd"/>
      <w:r w:rsidRPr="00FB191D">
        <w:rPr>
          <w:rFonts w:ascii="Courier New" w:hAnsi="Courier New" w:cs="Courier New"/>
          <w:sz w:val="16"/>
          <w:szCs w:val="16"/>
        </w:rPr>
        <w:t xml:space="preserve">  0.075099  0.047888</w:t>
      </w:r>
      <w:bookmarkEnd w:id="1674"/>
      <w:r w:rsidRPr="00FB191D">
        <w:rPr>
          <w:rFonts w:ascii="Courier New" w:hAnsi="Courier New" w:cs="Courier New"/>
          <w:sz w:val="16"/>
          <w:szCs w:val="16"/>
        </w:rPr>
        <w:t xml:space="preserve">             </w:t>
      </w:r>
    </w:p>
    <w:p w14:paraId="0CC968D7" w14:textId="77777777" w:rsidR="00FB191D" w:rsidRPr="00FB191D" w:rsidRDefault="00FB191D" w:rsidP="00FB191D">
      <w:pPr>
        <w:pStyle w:val="TT-TableTitle"/>
        <w:rPr>
          <w:rFonts w:ascii="Courier New" w:hAnsi="Courier New" w:cs="Courier New"/>
          <w:sz w:val="16"/>
          <w:szCs w:val="16"/>
        </w:rPr>
      </w:pPr>
      <w:bookmarkStart w:id="1675" w:name="_Toc54774419"/>
      <w:r w:rsidRPr="00FB191D">
        <w:rPr>
          <w:rFonts w:ascii="Courier New" w:hAnsi="Courier New" w:cs="Courier New"/>
          <w:sz w:val="16"/>
          <w:szCs w:val="16"/>
        </w:rPr>
        <w:t xml:space="preserve">Cramer's V                                              0.068101   </w:t>
      </w:r>
      <w:proofErr w:type="gramStart"/>
      <w:r w:rsidRPr="00FB191D">
        <w:rPr>
          <w:rFonts w:ascii="Courier New" w:hAnsi="Courier New" w:cs="Courier New"/>
          <w:sz w:val="16"/>
          <w:szCs w:val="16"/>
        </w:rPr>
        <w:t>0.081967  0.088213</w:t>
      </w:r>
      <w:proofErr w:type="gramEnd"/>
      <w:r w:rsidRPr="00FB191D">
        <w:rPr>
          <w:rFonts w:ascii="Courier New" w:hAnsi="Courier New" w:cs="Courier New"/>
          <w:sz w:val="16"/>
          <w:szCs w:val="16"/>
        </w:rPr>
        <w:t xml:space="preserve">  0.079012  0.049909</w:t>
      </w:r>
      <w:bookmarkEnd w:id="1675"/>
      <w:r w:rsidRPr="00FB191D">
        <w:rPr>
          <w:rFonts w:ascii="Courier New" w:hAnsi="Courier New" w:cs="Courier New"/>
          <w:sz w:val="16"/>
          <w:szCs w:val="16"/>
        </w:rPr>
        <w:t xml:space="preserve">             </w:t>
      </w:r>
    </w:p>
    <w:p w14:paraId="25C7AABE" w14:textId="77777777" w:rsidR="00FB191D" w:rsidRPr="00FB191D" w:rsidRDefault="00FB191D" w:rsidP="00FB191D">
      <w:pPr>
        <w:pStyle w:val="TT-TableTitle"/>
        <w:rPr>
          <w:rFonts w:ascii="Courier New" w:hAnsi="Courier New" w:cs="Courier New"/>
          <w:sz w:val="16"/>
          <w:szCs w:val="16"/>
        </w:rPr>
      </w:pPr>
      <w:r w:rsidRPr="00FB191D">
        <w:rPr>
          <w:rFonts w:ascii="Courier New" w:hAnsi="Courier New" w:cs="Courier New"/>
          <w:sz w:val="16"/>
          <w:szCs w:val="16"/>
        </w:rPr>
        <w:t xml:space="preserve">                                                                                                                      </w:t>
      </w:r>
    </w:p>
    <w:p w14:paraId="77EDFC0F" w14:textId="77777777" w:rsidR="00FB191D" w:rsidRPr="00FB191D" w:rsidRDefault="00FB191D" w:rsidP="00FB191D">
      <w:pPr>
        <w:pStyle w:val="TT-TableTitle"/>
        <w:rPr>
          <w:rFonts w:ascii="Courier New" w:hAnsi="Courier New" w:cs="Courier New"/>
          <w:sz w:val="16"/>
          <w:szCs w:val="16"/>
        </w:rPr>
      </w:pPr>
      <w:r w:rsidRPr="00FB191D">
        <w:rPr>
          <w:rFonts w:ascii="Courier New" w:hAnsi="Courier New" w:cs="Courier New"/>
          <w:sz w:val="16"/>
          <w:szCs w:val="16"/>
        </w:rPr>
        <w:t xml:space="preserve">                                                                                                                      </w:t>
      </w:r>
    </w:p>
    <w:p w14:paraId="7FEBBEC3" w14:textId="77777777" w:rsidR="00FB191D" w:rsidRPr="00FB191D" w:rsidRDefault="00FB191D" w:rsidP="00FB191D">
      <w:pPr>
        <w:pStyle w:val="TT-TableTitle"/>
        <w:rPr>
          <w:rFonts w:ascii="Courier New" w:hAnsi="Courier New" w:cs="Courier New"/>
          <w:sz w:val="16"/>
          <w:szCs w:val="16"/>
        </w:rPr>
      </w:pPr>
      <w:bookmarkStart w:id="1676" w:name="_Toc54774420"/>
      <w:r w:rsidRPr="00FB191D">
        <w:rPr>
          <w:rFonts w:ascii="Courier New" w:hAnsi="Courier New" w:cs="Courier New"/>
          <w:sz w:val="16"/>
          <w:szCs w:val="16"/>
        </w:rPr>
        <w:t>Utility Measures for Multivariate Assoc.</w:t>
      </w:r>
      <w:bookmarkEnd w:id="1676"/>
      <w:r w:rsidRPr="00FB191D">
        <w:rPr>
          <w:rFonts w:ascii="Courier New" w:hAnsi="Courier New" w:cs="Courier New"/>
          <w:sz w:val="16"/>
          <w:szCs w:val="16"/>
        </w:rPr>
        <w:t xml:space="preserve">                                                                              </w:t>
      </w:r>
    </w:p>
    <w:p w14:paraId="12022DA9" w14:textId="77777777" w:rsidR="00FB191D" w:rsidRPr="00FB191D" w:rsidRDefault="00FB191D" w:rsidP="00FB191D">
      <w:pPr>
        <w:pStyle w:val="TT-TableTitle"/>
        <w:rPr>
          <w:rFonts w:ascii="Courier New" w:hAnsi="Courier New" w:cs="Courier New"/>
          <w:sz w:val="16"/>
          <w:szCs w:val="16"/>
        </w:rPr>
      </w:pPr>
      <w:r w:rsidRPr="00FB191D">
        <w:rPr>
          <w:rFonts w:ascii="Courier New" w:hAnsi="Courier New" w:cs="Courier New"/>
          <w:sz w:val="16"/>
          <w:szCs w:val="16"/>
        </w:rPr>
        <w:t xml:space="preserve">                                                                                                                      </w:t>
      </w:r>
    </w:p>
    <w:p w14:paraId="789E78BE" w14:textId="77777777" w:rsidR="00FB191D" w:rsidRPr="00FB191D" w:rsidRDefault="00FB191D" w:rsidP="00FB191D">
      <w:pPr>
        <w:pStyle w:val="TT-TableTitle"/>
        <w:rPr>
          <w:rFonts w:ascii="Courier New" w:hAnsi="Courier New" w:cs="Courier New"/>
          <w:sz w:val="16"/>
          <w:szCs w:val="16"/>
        </w:rPr>
      </w:pPr>
      <w:bookmarkStart w:id="1677" w:name="_Toc54774421"/>
      <w:r w:rsidRPr="00FB191D">
        <w:rPr>
          <w:rFonts w:ascii="Courier New" w:hAnsi="Courier New" w:cs="Courier New"/>
          <w:sz w:val="16"/>
          <w:szCs w:val="16"/>
        </w:rPr>
        <w:t xml:space="preserve">SCORE=DAGE3                                             0.141902   </w:t>
      </w:r>
      <w:proofErr w:type="gramStart"/>
      <w:r w:rsidRPr="00FB191D">
        <w:rPr>
          <w:rFonts w:ascii="Courier New" w:hAnsi="Courier New" w:cs="Courier New"/>
          <w:sz w:val="16"/>
          <w:szCs w:val="16"/>
        </w:rPr>
        <w:t>0.248226  0.069406</w:t>
      </w:r>
      <w:proofErr w:type="gramEnd"/>
      <w:r w:rsidRPr="00FB191D">
        <w:rPr>
          <w:rFonts w:ascii="Courier New" w:hAnsi="Courier New" w:cs="Courier New"/>
          <w:sz w:val="16"/>
          <w:szCs w:val="16"/>
        </w:rPr>
        <w:t xml:space="preserve">  0.116341  0.061478</w:t>
      </w:r>
      <w:bookmarkEnd w:id="1677"/>
      <w:r w:rsidRPr="00FB191D">
        <w:rPr>
          <w:rFonts w:ascii="Courier New" w:hAnsi="Courier New" w:cs="Courier New"/>
          <w:sz w:val="16"/>
          <w:szCs w:val="16"/>
        </w:rPr>
        <w:t xml:space="preserve">             </w:t>
      </w:r>
    </w:p>
    <w:p w14:paraId="728B14BF" w14:textId="77777777" w:rsidR="00FB191D" w:rsidRPr="00FB191D" w:rsidRDefault="00FB191D" w:rsidP="00FB191D">
      <w:pPr>
        <w:pStyle w:val="TT-TableTitle"/>
        <w:rPr>
          <w:rFonts w:ascii="Courier New" w:hAnsi="Courier New" w:cs="Courier New"/>
          <w:sz w:val="16"/>
          <w:szCs w:val="16"/>
        </w:rPr>
      </w:pPr>
      <w:bookmarkStart w:id="1678" w:name="_Toc54774422"/>
      <w:r w:rsidRPr="00FB191D">
        <w:rPr>
          <w:rFonts w:ascii="Courier New" w:hAnsi="Courier New" w:cs="Courier New"/>
          <w:sz w:val="16"/>
          <w:szCs w:val="16"/>
        </w:rPr>
        <w:t xml:space="preserve">SCORE=CENREG EDUC_DET DAGE GENDER                       0.101058   </w:t>
      </w:r>
      <w:proofErr w:type="gramStart"/>
      <w:r w:rsidRPr="00FB191D">
        <w:rPr>
          <w:rFonts w:ascii="Courier New" w:hAnsi="Courier New" w:cs="Courier New"/>
          <w:sz w:val="16"/>
          <w:szCs w:val="16"/>
        </w:rPr>
        <w:t>0.158896  0.030017</w:t>
      </w:r>
      <w:proofErr w:type="gramEnd"/>
      <w:r w:rsidRPr="00FB191D">
        <w:rPr>
          <w:rFonts w:ascii="Courier New" w:hAnsi="Courier New" w:cs="Courier New"/>
          <w:sz w:val="16"/>
          <w:szCs w:val="16"/>
        </w:rPr>
        <w:t xml:space="preserve">  0.067343  0.057482</w:t>
      </w:r>
      <w:bookmarkEnd w:id="1678"/>
      <w:r w:rsidRPr="00FB191D">
        <w:rPr>
          <w:rFonts w:ascii="Courier New" w:hAnsi="Courier New" w:cs="Courier New"/>
          <w:sz w:val="16"/>
          <w:szCs w:val="16"/>
        </w:rPr>
        <w:t xml:space="preserve">             </w:t>
      </w:r>
    </w:p>
    <w:p w14:paraId="5CA7C9D0" w14:textId="77777777" w:rsidR="00C4469A" w:rsidRPr="00C4469A" w:rsidRDefault="00FB191D">
      <w:pPr>
        <w:spacing w:line="240" w:lineRule="auto"/>
        <w:jc w:val="left"/>
        <w:rPr>
          <w:rFonts w:ascii="Courier New" w:hAnsi="Courier New" w:cs="Courier New"/>
          <w:sz w:val="16"/>
          <w:szCs w:val="16"/>
        </w:rPr>
      </w:pPr>
      <w:r w:rsidRPr="00FB191D">
        <w:rPr>
          <w:rFonts w:ascii="Courier New" w:hAnsi="Courier New" w:cs="Courier New"/>
          <w:sz w:val="16"/>
          <w:szCs w:val="16"/>
        </w:rPr>
        <w:t xml:space="preserve">Across All Regression Models                            0.121480   </w:t>
      </w:r>
      <w:proofErr w:type="gramStart"/>
      <w:r w:rsidRPr="00FB191D">
        <w:rPr>
          <w:rFonts w:ascii="Courier New" w:hAnsi="Courier New" w:cs="Courier New"/>
          <w:sz w:val="16"/>
          <w:szCs w:val="16"/>
        </w:rPr>
        <w:t>0.203561  0.049711</w:t>
      </w:r>
      <w:proofErr w:type="gramEnd"/>
      <w:r w:rsidRPr="00FB191D">
        <w:rPr>
          <w:rFonts w:ascii="Courier New" w:hAnsi="Courier New" w:cs="Courier New"/>
          <w:sz w:val="16"/>
          <w:szCs w:val="16"/>
        </w:rPr>
        <w:t xml:space="preserve">  0.091842  0.059480   </w:t>
      </w:r>
    </w:p>
    <w:p w14:paraId="2BF61618" w14:textId="77777777" w:rsidR="007565B5" w:rsidRPr="00176B5D" w:rsidRDefault="007565B5" w:rsidP="007565B5">
      <w:pPr>
        <w:pStyle w:val="PlainText"/>
        <w:rPr>
          <w:sz w:val="16"/>
          <w:szCs w:val="16"/>
        </w:rPr>
        <w:sectPr w:rsidR="007565B5" w:rsidRPr="00176B5D" w:rsidSect="0082785B">
          <w:pgSz w:w="15840" w:h="12240" w:orient="landscape" w:code="1"/>
          <w:pgMar w:top="1152" w:right="1440" w:bottom="1152" w:left="1440" w:header="720" w:footer="576" w:gutter="0"/>
          <w:cols w:space="720"/>
          <w:noEndnote/>
          <w:titlePg/>
          <w:docGrid w:linePitch="233"/>
        </w:sectPr>
      </w:pPr>
    </w:p>
    <w:p w14:paraId="1ABA4EEB" w14:textId="77777777" w:rsidR="00C4469A" w:rsidRDefault="00C4469A" w:rsidP="00C4469A">
      <w:pPr>
        <w:pStyle w:val="TT-TableTitle"/>
      </w:pPr>
      <w:bookmarkStart w:id="1679" w:name="_Toc315266010"/>
      <w:bookmarkStart w:id="1680" w:name="_Toc315336551"/>
      <w:bookmarkStart w:id="1681" w:name="_Toc315420861"/>
      <w:bookmarkStart w:id="1682" w:name="_Toc54774423"/>
      <w:r>
        <w:lastRenderedPageBreak/>
        <w:t xml:space="preserve">Appendix </w:t>
      </w:r>
      <w:r w:rsidR="009D757F">
        <w:t>B</w:t>
      </w:r>
      <w:r>
        <w:t>-5.</w:t>
      </w:r>
      <w:r>
        <w:t> </w:t>
      </w:r>
      <w:r>
        <w:t> </w:t>
      </w:r>
      <w:r w:rsidRPr="00C4469A">
        <w:rPr>
          <w:i/>
        </w:rPr>
        <w:t xml:space="preserve"> </w:t>
      </w:r>
      <w:proofErr w:type="spellStart"/>
      <w:r w:rsidR="004635E4" w:rsidRPr="004635E4">
        <w:rPr>
          <w:i/>
        </w:rPr>
        <w:t>DataSwap</w:t>
      </w:r>
      <w:proofErr w:type="spellEnd"/>
      <w:r>
        <w:t xml:space="preserve"> </w:t>
      </w:r>
      <w:r w:rsidR="002C7C4C">
        <w:t>Example 2</w:t>
      </w:r>
      <w:r>
        <w:t xml:space="preserve"> summary graphs – hard boundary</w:t>
      </w:r>
      <w:bookmarkEnd w:id="1679"/>
      <w:bookmarkEnd w:id="1680"/>
      <w:bookmarkEnd w:id="1681"/>
      <w:bookmarkEnd w:id="1682"/>
    </w:p>
    <w:p w14:paraId="787249AF" w14:textId="77777777" w:rsidR="00C4469A" w:rsidRDefault="00C4469A" w:rsidP="00C4469A">
      <w:pPr>
        <w:pStyle w:val="TT-TableTitle"/>
      </w:pPr>
    </w:p>
    <w:p w14:paraId="5381C73E" w14:textId="77777777" w:rsidR="00BD258A" w:rsidRPr="00185BF0" w:rsidRDefault="00ED2A6C" w:rsidP="00185BF0">
      <w:r>
        <w:rPr>
          <w:noProof/>
          <w:sz w:val="24"/>
          <w:szCs w:val="24"/>
        </w:rPr>
        <w:drawing>
          <wp:inline distT="0" distB="0" distL="0" distR="0" wp14:anchorId="74B15591" wp14:editId="522C8AF2">
            <wp:extent cx="5943600" cy="44627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p>
    <w:p w14:paraId="34C57B5A" w14:textId="77777777" w:rsidR="00BD258A" w:rsidRDefault="00BD258A">
      <w:pPr>
        <w:spacing w:line="240" w:lineRule="auto"/>
        <w:jc w:val="left"/>
      </w:pPr>
      <w:r>
        <w:br w:type="page"/>
      </w:r>
    </w:p>
    <w:p w14:paraId="1719FFC5" w14:textId="77777777" w:rsidR="00BD258A" w:rsidRDefault="00BD258A" w:rsidP="00BD258A">
      <w:pPr>
        <w:pStyle w:val="TT-TableTitle"/>
      </w:pPr>
      <w:bookmarkStart w:id="1683" w:name="_Toc315266012"/>
      <w:bookmarkStart w:id="1684" w:name="_Toc315336553"/>
      <w:bookmarkStart w:id="1685" w:name="_Toc315420862"/>
      <w:bookmarkStart w:id="1686" w:name="_Toc54774424"/>
      <w:r>
        <w:lastRenderedPageBreak/>
        <w:t xml:space="preserve">Appendix </w:t>
      </w:r>
      <w:r w:rsidR="009D757F">
        <w:t>B</w:t>
      </w:r>
      <w:r>
        <w:t>-5.</w:t>
      </w:r>
      <w:r>
        <w:t> </w:t>
      </w:r>
      <w:r>
        <w:t> </w:t>
      </w:r>
      <w:r w:rsidRPr="00C4469A">
        <w:rPr>
          <w:i/>
        </w:rPr>
        <w:t xml:space="preserve"> </w:t>
      </w:r>
      <w:proofErr w:type="spellStart"/>
      <w:r w:rsidR="004635E4" w:rsidRPr="004635E4">
        <w:rPr>
          <w:i/>
        </w:rPr>
        <w:t>DataSwap</w:t>
      </w:r>
      <w:proofErr w:type="spellEnd"/>
      <w:r>
        <w:t xml:space="preserve"> </w:t>
      </w:r>
      <w:r w:rsidR="002C7C4C">
        <w:t>Example 2</w:t>
      </w:r>
      <w:r>
        <w:t xml:space="preserve"> summary graphs – hard boundary (continued)</w:t>
      </w:r>
      <w:bookmarkEnd w:id="1683"/>
      <w:bookmarkEnd w:id="1684"/>
      <w:bookmarkEnd w:id="1685"/>
      <w:bookmarkEnd w:id="1686"/>
    </w:p>
    <w:p w14:paraId="5B75D466" w14:textId="77777777" w:rsidR="00C4469A" w:rsidRDefault="00C4469A" w:rsidP="00C4469A">
      <w:pPr>
        <w:pStyle w:val="TT-TableTitle"/>
      </w:pPr>
    </w:p>
    <w:p w14:paraId="526230DC" w14:textId="77777777" w:rsidR="00BD258A" w:rsidRPr="00185BF0" w:rsidRDefault="00ED2A6C" w:rsidP="00185BF0">
      <w:r>
        <w:rPr>
          <w:noProof/>
          <w:sz w:val="24"/>
          <w:szCs w:val="24"/>
        </w:rPr>
        <w:drawing>
          <wp:inline distT="0" distB="0" distL="0" distR="0" wp14:anchorId="11DB35B7" wp14:editId="21A8721E">
            <wp:extent cx="5943600" cy="4457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BF93FAA" w14:textId="77777777" w:rsidR="00BD258A" w:rsidRDefault="00BD258A">
      <w:pPr>
        <w:spacing w:line="240" w:lineRule="auto"/>
        <w:jc w:val="left"/>
      </w:pPr>
      <w:r>
        <w:br w:type="page"/>
      </w:r>
    </w:p>
    <w:p w14:paraId="440C2B22" w14:textId="77777777" w:rsidR="00BD258A" w:rsidRDefault="00BD258A" w:rsidP="00BD258A">
      <w:pPr>
        <w:pStyle w:val="TT-TableTitle"/>
      </w:pPr>
      <w:bookmarkStart w:id="1687" w:name="_Toc315266014"/>
      <w:bookmarkStart w:id="1688" w:name="_Toc315336555"/>
      <w:bookmarkStart w:id="1689" w:name="_Toc315420863"/>
      <w:bookmarkStart w:id="1690" w:name="_Toc54774425"/>
      <w:r>
        <w:lastRenderedPageBreak/>
        <w:t xml:space="preserve">Appendix </w:t>
      </w:r>
      <w:r w:rsidR="009D757F">
        <w:t>B</w:t>
      </w:r>
      <w:r>
        <w:t>-5.</w:t>
      </w:r>
      <w:r>
        <w:t> </w:t>
      </w:r>
      <w:r>
        <w:t> </w:t>
      </w:r>
      <w:r w:rsidRPr="00C4469A">
        <w:rPr>
          <w:i/>
        </w:rPr>
        <w:t xml:space="preserve"> </w:t>
      </w:r>
      <w:proofErr w:type="spellStart"/>
      <w:r w:rsidR="004635E4" w:rsidRPr="004635E4">
        <w:rPr>
          <w:i/>
        </w:rPr>
        <w:t>DataSwap</w:t>
      </w:r>
      <w:proofErr w:type="spellEnd"/>
      <w:r>
        <w:t xml:space="preserve"> </w:t>
      </w:r>
      <w:r w:rsidR="002C7C4C">
        <w:t>Example 2</w:t>
      </w:r>
      <w:r>
        <w:t xml:space="preserve"> summary graphs – hard boundary (continued)</w:t>
      </w:r>
      <w:bookmarkEnd w:id="1687"/>
      <w:bookmarkEnd w:id="1688"/>
      <w:bookmarkEnd w:id="1689"/>
      <w:bookmarkEnd w:id="1690"/>
    </w:p>
    <w:p w14:paraId="21DF910B" w14:textId="77777777" w:rsidR="00BD258A" w:rsidRDefault="00BD258A" w:rsidP="00BD258A">
      <w:pPr>
        <w:pStyle w:val="TT-TableTitle"/>
      </w:pPr>
    </w:p>
    <w:p w14:paraId="18CC16BC" w14:textId="77777777" w:rsidR="00BD258A" w:rsidRPr="00185BF0" w:rsidRDefault="00ED2A6C" w:rsidP="00185BF0">
      <w:r>
        <w:rPr>
          <w:noProof/>
          <w:sz w:val="24"/>
          <w:szCs w:val="24"/>
        </w:rPr>
        <w:drawing>
          <wp:inline distT="0" distB="0" distL="0" distR="0" wp14:anchorId="562EAB0F" wp14:editId="57654733">
            <wp:extent cx="5943600" cy="4457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890E590" w14:textId="77777777" w:rsidR="00FF6A24" w:rsidRDefault="00FF6A24" w:rsidP="009D757F">
      <w:pPr>
        <w:pStyle w:val="C1-CtrBoldHd"/>
        <w:spacing w:after="360" w:line="280" w:lineRule="exact"/>
      </w:pPr>
    </w:p>
    <w:sectPr w:rsidR="00FF6A24" w:rsidSect="009D757F">
      <w:headerReference w:type="default" r:id="rId147"/>
      <w:footerReference w:type="default" r:id="rId148"/>
      <w:pgSz w:w="12240" w:h="15840" w:code="1"/>
      <w:pgMar w:top="1440" w:right="1440" w:bottom="1440" w:left="1440" w:header="720" w:footer="576" w:gutter="0"/>
      <w:pgNumType w:start="1"/>
      <w:cols w:space="720"/>
      <w:noEndnote/>
      <w:titlePg/>
      <w:docGrid w:linePitch="23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CF6FC" w14:textId="77777777" w:rsidR="00072B32" w:rsidRDefault="00072B32">
      <w:pPr>
        <w:spacing w:line="240" w:lineRule="auto"/>
      </w:pPr>
      <w:r>
        <w:separator/>
      </w:r>
    </w:p>
  </w:endnote>
  <w:endnote w:type="continuationSeparator" w:id="0">
    <w:p w14:paraId="7EF83E35" w14:textId="77777777" w:rsidR="00072B32" w:rsidRDefault="00072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EurostileExtended-Roman-DTC">
    <w:altName w:val="Times New Roman"/>
    <w:charset w:val="00"/>
    <w:family w:val="auto"/>
    <w:pitch w:val="variable"/>
    <w:sig w:usb0="00000001" w:usb1="00000000" w:usb2="00000000" w:usb3="00000000" w:csb0="0000001B" w:csb1="00000000"/>
  </w:font>
  <w:font w:name="Times">
    <w:panose1 w:val="020206030504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F9E90" w14:textId="0EA763EB" w:rsidR="00072B32" w:rsidRPr="00B02174" w:rsidRDefault="00072B32" w:rsidP="00172EE6">
    <w:pPr>
      <w:pStyle w:val="Footer"/>
      <w:ind w:left="720" w:hanging="720"/>
    </w:pPr>
    <w:r>
      <w:t xml:space="preserve">* Note: This user’s guide is for </w:t>
    </w:r>
    <w:proofErr w:type="spellStart"/>
    <w:r w:rsidRPr="00B02174">
      <w:rPr>
        <w:i/>
      </w:rPr>
      <w:t>DataSwap</w:t>
    </w:r>
    <w:proofErr w:type="spellEnd"/>
    <w:r>
      <w:t xml:space="preserve"> Macro v3.</w:t>
    </w:r>
    <w:r w:rsidR="00D1216C">
      <w:t>3.2</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86EC" w14:textId="54BBEF5C" w:rsidR="00072B32" w:rsidRDefault="00072B32">
    <w:pPr>
      <w:pStyle w:val="Footer"/>
      <w:jc w:val="center"/>
      <w:rPr>
        <w:szCs w:val="22"/>
      </w:rPr>
    </w:pPr>
    <w:r>
      <w:rPr>
        <w:szCs w:val="22"/>
      </w:rPr>
      <w:t>A-</w:t>
    </w:r>
    <w:r>
      <w:rPr>
        <w:rStyle w:val="PageNumber"/>
      </w:rPr>
      <w:fldChar w:fldCharType="begin"/>
    </w:r>
    <w:r>
      <w:rPr>
        <w:rStyle w:val="PageNumber"/>
      </w:rPr>
      <w:instrText xml:space="preserve"> PAGE </w:instrText>
    </w:r>
    <w:r>
      <w:rPr>
        <w:rStyle w:val="PageNumber"/>
      </w:rPr>
      <w:fldChar w:fldCharType="separate"/>
    </w:r>
    <w:r w:rsidR="0046132F">
      <w:rPr>
        <w:rStyle w:val="PageNumber"/>
        <w:noProof/>
      </w:rPr>
      <w:t>2</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EAFB" w14:textId="3901233E" w:rsidR="00072B32" w:rsidRDefault="00072B32">
    <w:pPr>
      <w:pStyle w:val="Footer"/>
      <w:jc w:val="center"/>
      <w:rPr>
        <w:szCs w:val="22"/>
      </w:rPr>
    </w:pPr>
    <w:r>
      <w:rPr>
        <w:szCs w:val="22"/>
      </w:rPr>
      <w:t>A-</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1</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B9DC0" w14:textId="723FFCF6" w:rsidR="00072B32" w:rsidRDefault="00072B32">
    <w:pPr>
      <w:pStyle w:val="Footer"/>
      <w:jc w:val="center"/>
      <w:rPr>
        <w:szCs w:val="22"/>
      </w:rPr>
    </w:pPr>
    <w:r>
      <w:rPr>
        <w:szCs w:val="22"/>
      </w:rPr>
      <w:t>A-</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57</w:t>
    </w:r>
    <w:r>
      <w:rPr>
        <w:rStyle w:val="PageNumber"/>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11E20" w14:textId="4DF3D9F3" w:rsidR="00072B32" w:rsidRDefault="00072B32">
    <w:pPr>
      <w:pStyle w:val="Footer"/>
      <w:jc w:val="cen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56</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9E406" w14:textId="77777777" w:rsidR="00072B32" w:rsidRDefault="00072B32">
    <w:pPr>
      <w:pStyle w:val="Footer"/>
      <w:rPr>
        <w:szCs w:val="22"/>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AFB79" w14:textId="541288EE" w:rsidR="00072B32" w:rsidRDefault="00072B32" w:rsidP="00185BF0">
    <w:pPr>
      <w:pStyle w:val="Footer"/>
      <w:jc w:val="center"/>
      <w:rPr>
        <w:szCs w:val="22"/>
      </w:rPr>
    </w:pPr>
    <w:r>
      <w:rPr>
        <w:szCs w:val="22"/>
      </w:rPr>
      <w:t>B-</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1</w:t>
    </w:r>
    <w:r>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126F" w14:textId="3CC52EA2" w:rsidR="00072B32" w:rsidRDefault="00072B32">
    <w:pPr>
      <w:pStyle w:val="Footer"/>
      <w:jc w:val="center"/>
      <w:rPr>
        <w:szCs w:val="22"/>
      </w:rPr>
    </w:pPr>
    <w:r>
      <w:rPr>
        <w:szCs w:val="22"/>
      </w:rPr>
      <w:t>B-</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37</w:t>
    </w:r>
    <w:r>
      <w:rPr>
        <w:rStyle w:val="PageNumber"/>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8CA1E" w14:textId="7F9BBE26" w:rsidR="00072B32" w:rsidRDefault="00072B32">
    <w:pPr>
      <w:pStyle w:val="Footer"/>
      <w:jc w:val="center"/>
      <w:rPr>
        <w:szCs w:val="22"/>
      </w:rPr>
    </w:pPr>
    <w:r>
      <w:rPr>
        <w:szCs w:val="22"/>
      </w:rPr>
      <w:t>B-</w:t>
    </w:r>
    <w:r>
      <w:rPr>
        <w:rStyle w:val="PageNumber"/>
      </w:rPr>
      <w:fldChar w:fldCharType="begin"/>
    </w:r>
    <w:r>
      <w:rPr>
        <w:rStyle w:val="PageNumber"/>
      </w:rPr>
      <w:instrText xml:space="preserve"> PAGE </w:instrText>
    </w:r>
    <w:r>
      <w:rPr>
        <w:rStyle w:val="PageNumber"/>
      </w:rPr>
      <w:fldChar w:fldCharType="separate"/>
    </w:r>
    <w:r w:rsidR="0046132F">
      <w:rPr>
        <w:rStyle w:val="PageNumber"/>
        <w:noProof/>
      </w:rPr>
      <w:t>2</w:t>
    </w:r>
    <w:r>
      <w:rPr>
        <w:rStyle w:val="PageNumber"/>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0447A" w14:textId="21518694" w:rsidR="00072B32" w:rsidRDefault="00072B32">
    <w:pPr>
      <w:pStyle w:val="Footer"/>
      <w:jc w:val="center"/>
      <w:rPr>
        <w:szCs w:val="16"/>
      </w:rPr>
    </w:pPr>
    <w:r>
      <w:rPr>
        <w:szCs w:val="16"/>
      </w:rPr>
      <w:t>E-</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4D42E" w14:textId="698AC190" w:rsidR="00072B32" w:rsidRDefault="00072B32">
    <w:pPr>
      <w:pStyle w:val="Footer"/>
      <w:jc w:val="center"/>
    </w:pPr>
    <w:r>
      <w:rPr>
        <w:rStyle w:val="PageNumber"/>
      </w:rPr>
      <w:fldChar w:fldCharType="begin"/>
    </w:r>
    <w:r>
      <w:rPr>
        <w:rStyle w:val="PageNumber"/>
      </w:rPr>
      <w:instrText xml:space="preserve"> PAGE </w:instrText>
    </w:r>
    <w:r>
      <w:rPr>
        <w:rStyle w:val="PageNumber"/>
      </w:rPr>
      <w:fldChar w:fldCharType="separate"/>
    </w:r>
    <w:r w:rsidR="0046132F">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38CCD" w14:textId="72705582" w:rsidR="00072B32" w:rsidRPr="00594E2A" w:rsidRDefault="00072B32" w:rsidP="00594E2A">
    <w:pPr>
      <w:pStyle w:val="Footer"/>
      <w:jc w:val="center"/>
    </w:pPr>
    <w:r>
      <w:t>1-</w:t>
    </w:r>
    <w:r>
      <w:rPr>
        <w:rStyle w:val="PageNumber"/>
      </w:rPr>
      <w:fldChar w:fldCharType="begin"/>
    </w:r>
    <w:r>
      <w:rPr>
        <w:rStyle w:val="PageNumber"/>
      </w:rPr>
      <w:instrText xml:space="preserve"> PAGE </w:instrText>
    </w:r>
    <w:r>
      <w:rPr>
        <w:rStyle w:val="PageNumber"/>
      </w:rPr>
      <w:fldChar w:fldCharType="separate"/>
    </w:r>
    <w:r w:rsidR="0046132F">
      <w:rPr>
        <w:rStyle w:val="PageNumber"/>
        <w:noProof/>
      </w:rPr>
      <w:t>3</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83BDB" w14:textId="07C1ADF8" w:rsidR="00072B32" w:rsidRPr="004E49CD" w:rsidRDefault="00072B32" w:rsidP="004E49CD">
    <w:pPr>
      <w:pStyle w:val="Footer"/>
      <w:jc w:val="center"/>
    </w:pPr>
    <w:r>
      <w:t>2-</w:t>
    </w:r>
    <w:r>
      <w:rPr>
        <w:rStyle w:val="PageNumber"/>
      </w:rPr>
      <w:fldChar w:fldCharType="begin"/>
    </w:r>
    <w:r>
      <w:rPr>
        <w:rStyle w:val="PageNumber"/>
      </w:rPr>
      <w:instrText xml:space="preserve"> PAGE </w:instrText>
    </w:r>
    <w:r>
      <w:rPr>
        <w:rStyle w:val="PageNumber"/>
      </w:rPr>
      <w:fldChar w:fldCharType="separate"/>
    </w:r>
    <w:r w:rsidR="0046132F">
      <w:rPr>
        <w:rStyle w:val="PageNumber"/>
        <w:noProof/>
      </w:rPr>
      <w:t>12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AFAD0" w14:textId="273A4937" w:rsidR="00072B32" w:rsidRDefault="00072B32" w:rsidP="00CF6BEA">
    <w:pPr>
      <w:pStyle w:val="Footer"/>
      <w:jc w:val="center"/>
    </w:pPr>
    <w:r>
      <w:t>2-</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36</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4027" w14:textId="4B8A219D" w:rsidR="00072B32" w:rsidRPr="009023C7" w:rsidRDefault="00072B32" w:rsidP="009023C7">
    <w:pPr>
      <w:pStyle w:val="Footer"/>
      <w:jc w:val="center"/>
    </w:pPr>
    <w:r>
      <w:t>2-</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38</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69468" w14:textId="3B5FDB10" w:rsidR="00072B32" w:rsidRPr="00D8628F" w:rsidRDefault="00072B32" w:rsidP="009023C7">
    <w:pPr>
      <w:pStyle w:val="Footer"/>
      <w:jc w:val="center"/>
    </w:pPr>
    <w:r>
      <w:t>3-</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13</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773B" w14:textId="6694D46A" w:rsidR="00072B32" w:rsidRPr="00F82486" w:rsidRDefault="00072B32" w:rsidP="00F82486">
    <w:pPr>
      <w:pStyle w:val="Footer"/>
      <w:jc w:val="center"/>
    </w:pPr>
    <w:r>
      <w:t>4-</w:t>
    </w:r>
    <w:r>
      <w:fldChar w:fldCharType="begin"/>
    </w:r>
    <w:r>
      <w:instrText xml:space="preserve"> PAGE   \* MERGEFORMAT </w:instrText>
    </w:r>
    <w:r>
      <w:fldChar w:fldCharType="separate"/>
    </w:r>
    <w:r w:rsidR="0046132F">
      <w:rPr>
        <w:noProof/>
      </w:rPr>
      <w:t>5</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30807" w14:textId="393149B3" w:rsidR="00072B32" w:rsidRDefault="00072B32">
    <w:pPr>
      <w:pStyle w:val="Footer"/>
      <w:jc w:val="center"/>
      <w:rPr>
        <w:szCs w:val="22"/>
      </w:rPr>
    </w:pPr>
    <w:r>
      <w:rPr>
        <w:szCs w:val="22"/>
      </w:rPr>
      <w:t>R-</w:t>
    </w:r>
    <w:r>
      <w:rPr>
        <w:rStyle w:val="PageNumber"/>
      </w:rPr>
      <w:fldChar w:fldCharType="begin"/>
    </w:r>
    <w:r>
      <w:rPr>
        <w:rStyle w:val="PageNumber"/>
      </w:rPr>
      <w:instrText xml:space="preserve"> PAGE </w:instrText>
    </w:r>
    <w:r>
      <w:rPr>
        <w:rStyle w:val="PageNumber"/>
      </w:rPr>
      <w:fldChar w:fldCharType="separate"/>
    </w:r>
    <w:r w:rsidR="0033626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50648" w14:textId="77777777" w:rsidR="00072B32" w:rsidRDefault="00072B32">
      <w:pPr>
        <w:spacing w:line="240" w:lineRule="auto"/>
      </w:pPr>
      <w:r>
        <w:separator/>
      </w:r>
    </w:p>
  </w:footnote>
  <w:footnote w:type="continuationSeparator" w:id="0">
    <w:p w14:paraId="326B867E" w14:textId="77777777" w:rsidR="00072B32" w:rsidRDefault="00072B32">
      <w:pPr>
        <w:spacing w:line="240" w:lineRule="auto"/>
      </w:pPr>
      <w:r>
        <w:continuationSeparator/>
      </w:r>
    </w:p>
  </w:footnote>
  <w:footnote w:id="1">
    <w:p w14:paraId="0771B59B" w14:textId="77777777" w:rsidR="00072B32" w:rsidRDefault="00072B32" w:rsidP="009942B7">
      <w:pPr>
        <w:pStyle w:val="FootnoteText"/>
      </w:pPr>
      <w:r>
        <w:rPr>
          <w:rStyle w:val="FootnoteReference"/>
        </w:rPr>
        <w:footnoteRef/>
      </w:r>
      <w:r>
        <w:t xml:space="preserve"> </w:t>
      </w:r>
      <w:r>
        <w:rPr>
          <w:szCs w:val="24"/>
        </w:rPr>
        <w:t>Section 552a protects records maintained on individuals:</w:t>
      </w:r>
      <w:r w:rsidRPr="009942B7">
        <w:t xml:space="preserve"> </w:t>
      </w:r>
      <w:hyperlink r:id="rId1" w:history="1">
        <w:r w:rsidRPr="00B261CB">
          <w:rPr>
            <w:rStyle w:val="Hyperlink"/>
            <w:szCs w:val="24"/>
          </w:rPr>
          <w:t>http://www.justice.gov/opcl/privstat.htm</w:t>
        </w:r>
      </w:hyperlink>
      <w:r>
        <w:rPr>
          <w:szCs w:val="24"/>
        </w:rPr>
        <w:t>.</w:t>
      </w:r>
    </w:p>
  </w:footnote>
  <w:footnote w:id="2">
    <w:p w14:paraId="3050B288" w14:textId="77777777" w:rsidR="00072B32" w:rsidRDefault="00072B32">
      <w:pPr>
        <w:pStyle w:val="FootnoteText"/>
      </w:pPr>
      <w:r>
        <w:rPr>
          <w:rStyle w:val="FootnoteReference"/>
        </w:rPr>
        <w:footnoteRef/>
      </w:r>
      <w:r>
        <w:t xml:space="preserve"> Title V of the E-Government Act of 2002, Public Law 107-347 (December 17, 2002). These standards affect all Executive Branch agencies: </w:t>
      </w:r>
      <w:hyperlink r:id="rId2" w:history="1">
        <w:r>
          <w:rPr>
            <w:rStyle w:val="Hyperlink"/>
          </w:rPr>
          <w:t>http://www.eia.doe.gov/oss/CIPSEA.pdf</w:t>
        </w:r>
      </w:hyperlink>
    </w:p>
  </w:footnote>
  <w:footnote w:id="3">
    <w:p w14:paraId="22DDE03A" w14:textId="77777777" w:rsidR="00072B32" w:rsidRDefault="00072B32">
      <w:pPr>
        <w:pStyle w:val="FootnoteText"/>
      </w:pPr>
      <w:r>
        <w:rPr>
          <w:rStyle w:val="FootnoteReference"/>
        </w:rPr>
        <w:footnoteRef/>
      </w:r>
      <w:r>
        <w:t xml:space="preserve"> For the detailed standards, see </w:t>
      </w:r>
      <w:hyperlink r:id="rId3" w:history="1">
        <w:r>
          <w:rPr>
            <w:rStyle w:val="Hyperlink"/>
          </w:rPr>
          <w:t>http://nces.ed.gov/statprog/2002/std4_2.asp</w:t>
        </w:r>
      </w:hyperlink>
      <w:r>
        <w:t>.</w:t>
      </w:r>
    </w:p>
  </w:footnote>
  <w:footnote w:id="4">
    <w:p w14:paraId="34EFDC39" w14:textId="77777777" w:rsidR="00072B32" w:rsidRDefault="00072B32">
      <w:pPr>
        <w:pStyle w:val="FootnoteText"/>
      </w:pPr>
      <w:r>
        <w:rPr>
          <w:rStyle w:val="FootnoteReference"/>
        </w:rPr>
        <w:footnoteRef/>
      </w:r>
      <w:r>
        <w:t xml:space="preserve"> NCES/NISS Data Confidentiality Task Force final report dated February 5, 2008.</w:t>
      </w:r>
    </w:p>
  </w:footnote>
  <w:footnote w:id="5">
    <w:p w14:paraId="70E057A9" w14:textId="77777777" w:rsidR="00072B32" w:rsidRDefault="00072B32" w:rsidP="00D62EB4">
      <w:pPr>
        <w:pStyle w:val="FootnoteText"/>
      </w:pPr>
      <w:r>
        <w:rPr>
          <w:rStyle w:val="FootnoteReference"/>
        </w:rPr>
        <w:footnoteRef/>
      </w:r>
      <w:r>
        <w:t xml:space="preserve"> Note that each variable must be specifically listed and delimited by spaces. Shortcuts such as VAR1-VAR5 or VAR* may not be used. </w:t>
      </w:r>
    </w:p>
  </w:footnote>
  <w:footnote w:id="6">
    <w:p w14:paraId="698FF03E" w14:textId="77777777" w:rsidR="00072B32" w:rsidRDefault="00072B32" w:rsidP="00D62EB4">
      <w:pPr>
        <w:pStyle w:val="FootnoteText"/>
      </w:pPr>
      <w:r>
        <w:rPr>
          <w:rStyle w:val="FootnoteReference"/>
        </w:rPr>
        <w:footnoteRef/>
      </w:r>
      <w:r>
        <w:t xml:space="preserve"> </w:t>
      </w:r>
      <w:r w:rsidRPr="00D169BE">
        <w:t xml:space="preserve">Note that the presence of an asterisk </w:t>
      </w:r>
      <w:r>
        <w:t xml:space="preserve">or “@” </w:t>
      </w:r>
      <w:r w:rsidRPr="00D169BE">
        <w:t>does not necessarily indicate statistical significance regardless of the value</w:t>
      </w:r>
      <w:r>
        <w:t>s</w:t>
      </w:r>
      <w:r w:rsidRPr="00D169BE">
        <w:t xml:space="preserve"> of </w:t>
      </w:r>
      <w:r>
        <w:t>these parameters</w:t>
      </w:r>
      <w:r w:rsidRPr="00D169BE">
        <w:t xml:space="preserve">. </w:t>
      </w:r>
      <w:proofErr w:type="spellStart"/>
      <w:r w:rsidRPr="00D169BE">
        <w:rPr>
          <w:i/>
        </w:rPr>
        <w:t>DataSwap</w:t>
      </w:r>
      <w:proofErr w:type="spellEnd"/>
      <w:r w:rsidRPr="00D169BE">
        <w:t xml:space="preserve"> is not designed to calculate the appropriate measures for significance testing</w:t>
      </w:r>
      <w:r>
        <w:t>.</w:t>
      </w:r>
    </w:p>
  </w:footnote>
  <w:footnote w:id="7">
    <w:p w14:paraId="5200727C" w14:textId="77777777" w:rsidR="00072B32" w:rsidRDefault="00072B32">
      <w:pPr>
        <w:pStyle w:val="FootnoteText"/>
      </w:pPr>
      <w:r>
        <w:rPr>
          <w:rStyle w:val="FootnoteReference"/>
        </w:rPr>
        <w:footnoteRef/>
      </w:r>
      <w:r>
        <w:t xml:space="preserve"> A target record can only have one potential swapping partner if hard boundaries are involved or the target record is in the first or last cell in the file.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21DDD" w14:textId="77777777" w:rsidR="00072B32" w:rsidRDefault="00072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EF322" w14:textId="77777777" w:rsidR="00072B32" w:rsidRDefault="00072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C5E0E" w14:textId="77777777" w:rsidR="00072B32" w:rsidRDefault="00072B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AA501" w14:textId="77777777" w:rsidR="00072B32" w:rsidRDefault="00072B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0C161" w14:textId="77777777" w:rsidR="00072B32" w:rsidRDefault="00072B3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E9BE7" w14:textId="77777777" w:rsidR="00072B32" w:rsidRDefault="00072B3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40A93" w14:textId="77777777" w:rsidR="00072B32" w:rsidRDefault="00072B3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DE89C" w14:textId="77777777" w:rsidR="00072B32" w:rsidRDefault="00072B3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FAC9" w14:textId="77777777" w:rsidR="00072B32" w:rsidRDefault="00072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35E"/>
    <w:multiLevelType w:val="hybridMultilevel"/>
    <w:tmpl w:val="D3841A9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4DF1A1F"/>
    <w:multiLevelType w:val="hybridMultilevel"/>
    <w:tmpl w:val="8B70C09E"/>
    <w:lvl w:ilvl="0" w:tplc="B05E9A68">
      <w:start w:val="1"/>
      <w:numFmt w:val="decimal"/>
      <w:lvlText w:val="%1."/>
      <w:lvlJc w:val="left"/>
      <w:pPr>
        <w:tabs>
          <w:tab w:val="num" w:pos="0"/>
        </w:tabs>
        <w:ind w:left="1728"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4F35DB"/>
    <w:multiLevelType w:val="hybridMultilevel"/>
    <w:tmpl w:val="9FDC3C98"/>
    <w:lvl w:ilvl="0" w:tplc="DC66C23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D002F"/>
    <w:multiLevelType w:val="hybridMultilevel"/>
    <w:tmpl w:val="1E7A9EA0"/>
    <w:lvl w:ilvl="0" w:tplc="ED1AB0B2">
      <w:start w:val="1"/>
      <w:numFmt w:val="decimal"/>
      <w:lvlText w:val="%1)"/>
      <w:lvlJc w:val="left"/>
      <w:pPr>
        <w:tabs>
          <w:tab w:val="num" w:pos="1512"/>
        </w:tabs>
        <w:ind w:left="1512" w:hanging="360"/>
      </w:pPr>
      <w:rPr>
        <w:i w:val="0"/>
        <w:szCs w:val="22"/>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4" w15:restartNumberingAfterBreak="0">
    <w:nsid w:val="32495D27"/>
    <w:multiLevelType w:val="singleLevel"/>
    <w:tmpl w:val="1FD8F9F4"/>
    <w:lvl w:ilvl="0">
      <w:start w:val="1"/>
      <w:numFmt w:val="bullet"/>
      <w:pStyle w:val="N2-2ndBullet"/>
      <w:lvlText w:val=""/>
      <w:lvlJc w:val="left"/>
      <w:pPr>
        <w:tabs>
          <w:tab w:val="num" w:pos="0"/>
        </w:tabs>
        <w:ind w:left="1728" w:hanging="576"/>
      </w:pPr>
      <w:rPr>
        <w:rFonts w:ascii="Wingdings" w:hAnsi="Wingdings" w:hint="default"/>
        <w:sz w:val="16"/>
      </w:rPr>
    </w:lvl>
  </w:abstractNum>
  <w:abstractNum w:abstractNumId="5" w15:restartNumberingAfterBreak="0">
    <w:nsid w:val="32A52D74"/>
    <w:multiLevelType w:val="hybridMultilevel"/>
    <w:tmpl w:val="D9AC3000"/>
    <w:lvl w:ilvl="0" w:tplc="04090011">
      <w:start w:val="1"/>
      <w:numFmt w:val="decimal"/>
      <w:lvlText w:val="%1)"/>
      <w:lvlJc w:val="left"/>
      <w:pPr>
        <w:tabs>
          <w:tab w:val="num" w:pos="1512"/>
        </w:tabs>
        <w:ind w:left="1512" w:hanging="360"/>
      </w:p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6" w15:restartNumberingAfterBreak="0">
    <w:nsid w:val="3406082C"/>
    <w:multiLevelType w:val="hybridMultilevel"/>
    <w:tmpl w:val="1E7A9EA0"/>
    <w:lvl w:ilvl="0" w:tplc="ED1AB0B2">
      <w:start w:val="1"/>
      <w:numFmt w:val="decimal"/>
      <w:lvlText w:val="%1)"/>
      <w:lvlJc w:val="left"/>
      <w:pPr>
        <w:tabs>
          <w:tab w:val="num" w:pos="1512"/>
        </w:tabs>
        <w:ind w:left="1512" w:hanging="360"/>
      </w:pPr>
      <w:rPr>
        <w:i w:val="0"/>
        <w:szCs w:val="22"/>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7" w15:restartNumberingAfterBreak="0">
    <w:nsid w:val="4F7200E3"/>
    <w:multiLevelType w:val="hybridMultilevel"/>
    <w:tmpl w:val="468CC516"/>
    <w:lvl w:ilvl="0" w:tplc="0409000F">
      <w:start w:val="1"/>
      <w:numFmt w:val="decimal"/>
      <w:lvlText w:val="%1."/>
      <w:lvlJc w:val="left"/>
      <w:pPr>
        <w:tabs>
          <w:tab w:val="num" w:pos="1512"/>
        </w:tabs>
        <w:ind w:left="1512" w:hanging="360"/>
      </w:p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8" w15:restartNumberingAfterBreak="0">
    <w:nsid w:val="56181A28"/>
    <w:multiLevelType w:val="hybridMultilevel"/>
    <w:tmpl w:val="AF167C68"/>
    <w:lvl w:ilvl="0" w:tplc="9CA4B358">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15:restartNumberingAfterBreak="0">
    <w:nsid w:val="57F93956"/>
    <w:multiLevelType w:val="hybridMultilevel"/>
    <w:tmpl w:val="CC76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24AA9"/>
    <w:multiLevelType w:val="hybridMultilevel"/>
    <w:tmpl w:val="EBE09F6A"/>
    <w:lvl w:ilvl="0" w:tplc="04090011">
      <w:start w:val="1"/>
      <w:numFmt w:val="decimal"/>
      <w:lvlText w:val="%1)"/>
      <w:lvlJc w:val="left"/>
      <w:pPr>
        <w:tabs>
          <w:tab w:val="num" w:pos="1512"/>
        </w:tabs>
        <w:ind w:left="1512" w:hanging="360"/>
      </w:p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num w:numId="1">
    <w:abstractNumId w:val="4"/>
  </w:num>
  <w:num w:numId="2">
    <w:abstractNumId w:val="1"/>
  </w:num>
  <w:num w:numId="3">
    <w:abstractNumId w:val="10"/>
  </w:num>
  <w:num w:numId="4">
    <w:abstractNumId w:val="3"/>
  </w:num>
  <w:num w:numId="5">
    <w:abstractNumId w:val="5"/>
  </w:num>
  <w:num w:numId="6">
    <w:abstractNumId w:val="7"/>
  </w:num>
  <w:num w:numId="7">
    <w:abstractNumId w:val="8"/>
  </w:num>
  <w:num w:numId="8">
    <w:abstractNumId w:val="6"/>
  </w:num>
  <w:num w:numId="9">
    <w:abstractNumId w:val="0"/>
  </w:num>
  <w:num w:numId="10">
    <w:abstractNumId w:val="4"/>
  </w:num>
  <w:num w:numId="11">
    <w:abstractNumId w:val="4"/>
  </w:num>
  <w:num w:numId="12">
    <w:abstractNumId w:val="9"/>
  </w:num>
  <w:num w:numId="13">
    <w:abstractNumId w:val="4"/>
  </w:num>
  <w:num w:numId="14">
    <w:abstractNumId w:val="4"/>
  </w:num>
  <w:num w:numId="1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oNotTrackFormatting/>
  <w:defaultTabStop w:val="720"/>
  <w:drawingGridHorizontalSpacing w:val="110"/>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0B"/>
    <w:rsid w:val="000069FB"/>
    <w:rsid w:val="0000723E"/>
    <w:rsid w:val="00013533"/>
    <w:rsid w:val="00015087"/>
    <w:rsid w:val="00021B3E"/>
    <w:rsid w:val="00031918"/>
    <w:rsid w:val="00033057"/>
    <w:rsid w:val="00034624"/>
    <w:rsid w:val="00036563"/>
    <w:rsid w:val="00051424"/>
    <w:rsid w:val="000516B0"/>
    <w:rsid w:val="00056BD2"/>
    <w:rsid w:val="000659ED"/>
    <w:rsid w:val="00072B32"/>
    <w:rsid w:val="0008452E"/>
    <w:rsid w:val="000845E4"/>
    <w:rsid w:val="00086EA3"/>
    <w:rsid w:val="0008758F"/>
    <w:rsid w:val="00097C9D"/>
    <w:rsid w:val="000A23F3"/>
    <w:rsid w:val="000A7924"/>
    <w:rsid w:val="000B1C90"/>
    <w:rsid w:val="000B26DE"/>
    <w:rsid w:val="000B2E78"/>
    <w:rsid w:val="000B487B"/>
    <w:rsid w:val="000D1EDE"/>
    <w:rsid w:val="000F2C1B"/>
    <w:rsid w:val="001011E6"/>
    <w:rsid w:val="00111940"/>
    <w:rsid w:val="00113027"/>
    <w:rsid w:val="00121390"/>
    <w:rsid w:val="00126A59"/>
    <w:rsid w:val="0013070E"/>
    <w:rsid w:val="00143543"/>
    <w:rsid w:val="00145923"/>
    <w:rsid w:val="001503E3"/>
    <w:rsid w:val="001554E3"/>
    <w:rsid w:val="00172300"/>
    <w:rsid w:val="00172EE6"/>
    <w:rsid w:val="00176B5D"/>
    <w:rsid w:val="0017752D"/>
    <w:rsid w:val="00185252"/>
    <w:rsid w:val="00185BF0"/>
    <w:rsid w:val="00187915"/>
    <w:rsid w:val="00190A7D"/>
    <w:rsid w:val="001918D6"/>
    <w:rsid w:val="00196B0D"/>
    <w:rsid w:val="001A243F"/>
    <w:rsid w:val="001A49F6"/>
    <w:rsid w:val="001A6710"/>
    <w:rsid w:val="001B3574"/>
    <w:rsid w:val="001C785A"/>
    <w:rsid w:val="001D0DEB"/>
    <w:rsid w:val="001D39B8"/>
    <w:rsid w:val="001E0FEF"/>
    <w:rsid w:val="001E0FFD"/>
    <w:rsid w:val="001E3716"/>
    <w:rsid w:val="001E54FF"/>
    <w:rsid w:val="001F0220"/>
    <w:rsid w:val="001F2A0C"/>
    <w:rsid w:val="00206DE2"/>
    <w:rsid w:val="00210290"/>
    <w:rsid w:val="00210D5E"/>
    <w:rsid w:val="00213B37"/>
    <w:rsid w:val="00223594"/>
    <w:rsid w:val="0022403B"/>
    <w:rsid w:val="00225066"/>
    <w:rsid w:val="00232243"/>
    <w:rsid w:val="00243F73"/>
    <w:rsid w:val="00250402"/>
    <w:rsid w:val="00251FCF"/>
    <w:rsid w:val="002568BB"/>
    <w:rsid w:val="0025765E"/>
    <w:rsid w:val="002604D7"/>
    <w:rsid w:val="00260E46"/>
    <w:rsid w:val="002618EA"/>
    <w:rsid w:val="00262347"/>
    <w:rsid w:val="00263212"/>
    <w:rsid w:val="00271368"/>
    <w:rsid w:val="0027505E"/>
    <w:rsid w:val="00281CD9"/>
    <w:rsid w:val="002A2CCB"/>
    <w:rsid w:val="002A30E7"/>
    <w:rsid w:val="002A535D"/>
    <w:rsid w:val="002B3E10"/>
    <w:rsid w:val="002B3FEB"/>
    <w:rsid w:val="002C230A"/>
    <w:rsid w:val="002C7C4C"/>
    <w:rsid w:val="002D45D1"/>
    <w:rsid w:val="002D6665"/>
    <w:rsid w:val="002D7F57"/>
    <w:rsid w:val="002E34A6"/>
    <w:rsid w:val="002E6C8C"/>
    <w:rsid w:val="002F2EB8"/>
    <w:rsid w:val="002F54D2"/>
    <w:rsid w:val="002F6011"/>
    <w:rsid w:val="002F77A3"/>
    <w:rsid w:val="003024AE"/>
    <w:rsid w:val="00311276"/>
    <w:rsid w:val="00314B6D"/>
    <w:rsid w:val="00314EA2"/>
    <w:rsid w:val="00314F86"/>
    <w:rsid w:val="0031737F"/>
    <w:rsid w:val="00322B13"/>
    <w:rsid w:val="0032708B"/>
    <w:rsid w:val="00330078"/>
    <w:rsid w:val="00334387"/>
    <w:rsid w:val="0033626E"/>
    <w:rsid w:val="003372A3"/>
    <w:rsid w:val="003420F5"/>
    <w:rsid w:val="00352D5D"/>
    <w:rsid w:val="00352E0A"/>
    <w:rsid w:val="0035750B"/>
    <w:rsid w:val="00357A52"/>
    <w:rsid w:val="00361235"/>
    <w:rsid w:val="003668B5"/>
    <w:rsid w:val="00370DFF"/>
    <w:rsid w:val="003736E1"/>
    <w:rsid w:val="0038027E"/>
    <w:rsid w:val="00384A66"/>
    <w:rsid w:val="00386983"/>
    <w:rsid w:val="0038744F"/>
    <w:rsid w:val="00391A6D"/>
    <w:rsid w:val="00395D81"/>
    <w:rsid w:val="00397AF2"/>
    <w:rsid w:val="003B04BC"/>
    <w:rsid w:val="003B0C5D"/>
    <w:rsid w:val="003B417C"/>
    <w:rsid w:val="003C24CE"/>
    <w:rsid w:val="003D1E5A"/>
    <w:rsid w:val="003E1EC0"/>
    <w:rsid w:val="003E3CE1"/>
    <w:rsid w:val="003E5767"/>
    <w:rsid w:val="003F0480"/>
    <w:rsid w:val="003F6D70"/>
    <w:rsid w:val="004128A5"/>
    <w:rsid w:val="00415C7B"/>
    <w:rsid w:val="004241BA"/>
    <w:rsid w:val="00426B3C"/>
    <w:rsid w:val="00431791"/>
    <w:rsid w:val="004415F7"/>
    <w:rsid w:val="00447D7E"/>
    <w:rsid w:val="0046132F"/>
    <w:rsid w:val="00462598"/>
    <w:rsid w:val="00463181"/>
    <w:rsid w:val="004635E4"/>
    <w:rsid w:val="00463814"/>
    <w:rsid w:val="00467997"/>
    <w:rsid w:val="004747AA"/>
    <w:rsid w:val="00477DB2"/>
    <w:rsid w:val="00480655"/>
    <w:rsid w:val="00480A63"/>
    <w:rsid w:val="00485D08"/>
    <w:rsid w:val="00493044"/>
    <w:rsid w:val="00496776"/>
    <w:rsid w:val="004A3F26"/>
    <w:rsid w:val="004C00D8"/>
    <w:rsid w:val="004D2979"/>
    <w:rsid w:val="004E31CF"/>
    <w:rsid w:val="004E3B74"/>
    <w:rsid w:val="004E49CD"/>
    <w:rsid w:val="004E6CE5"/>
    <w:rsid w:val="004F124C"/>
    <w:rsid w:val="00503446"/>
    <w:rsid w:val="00511044"/>
    <w:rsid w:val="005204D8"/>
    <w:rsid w:val="00520623"/>
    <w:rsid w:val="005242A7"/>
    <w:rsid w:val="00525488"/>
    <w:rsid w:val="00531FCE"/>
    <w:rsid w:val="00532B5B"/>
    <w:rsid w:val="00545651"/>
    <w:rsid w:val="0055337F"/>
    <w:rsid w:val="00555A5A"/>
    <w:rsid w:val="00556027"/>
    <w:rsid w:val="0056083C"/>
    <w:rsid w:val="00560B41"/>
    <w:rsid w:val="005631DC"/>
    <w:rsid w:val="00576BA7"/>
    <w:rsid w:val="0058068D"/>
    <w:rsid w:val="00594E2A"/>
    <w:rsid w:val="005A5664"/>
    <w:rsid w:val="005A5D03"/>
    <w:rsid w:val="005D1EF0"/>
    <w:rsid w:val="006126BB"/>
    <w:rsid w:val="00621670"/>
    <w:rsid w:val="00626D39"/>
    <w:rsid w:val="0063029F"/>
    <w:rsid w:val="00631EFB"/>
    <w:rsid w:val="00646A65"/>
    <w:rsid w:val="00647410"/>
    <w:rsid w:val="00650E1A"/>
    <w:rsid w:val="006607B9"/>
    <w:rsid w:val="00663325"/>
    <w:rsid w:val="00664937"/>
    <w:rsid w:val="006740A6"/>
    <w:rsid w:val="006766BB"/>
    <w:rsid w:val="006778E5"/>
    <w:rsid w:val="00682674"/>
    <w:rsid w:val="00683AA8"/>
    <w:rsid w:val="00683E3C"/>
    <w:rsid w:val="006849C2"/>
    <w:rsid w:val="00690C02"/>
    <w:rsid w:val="00693334"/>
    <w:rsid w:val="00696F59"/>
    <w:rsid w:val="006A376C"/>
    <w:rsid w:val="006B2C20"/>
    <w:rsid w:val="006C00B1"/>
    <w:rsid w:val="006C100B"/>
    <w:rsid w:val="006E2D0A"/>
    <w:rsid w:val="006E51AE"/>
    <w:rsid w:val="006F251A"/>
    <w:rsid w:val="006F608E"/>
    <w:rsid w:val="007002F7"/>
    <w:rsid w:val="00703DEB"/>
    <w:rsid w:val="007057FD"/>
    <w:rsid w:val="00705BBE"/>
    <w:rsid w:val="00707247"/>
    <w:rsid w:val="00713053"/>
    <w:rsid w:val="007137D1"/>
    <w:rsid w:val="007157D4"/>
    <w:rsid w:val="00716845"/>
    <w:rsid w:val="007172E0"/>
    <w:rsid w:val="0072441E"/>
    <w:rsid w:val="00724C01"/>
    <w:rsid w:val="007262A2"/>
    <w:rsid w:val="007342C1"/>
    <w:rsid w:val="00735652"/>
    <w:rsid w:val="00737546"/>
    <w:rsid w:val="007410E5"/>
    <w:rsid w:val="0074114D"/>
    <w:rsid w:val="00744277"/>
    <w:rsid w:val="007457EE"/>
    <w:rsid w:val="00753D74"/>
    <w:rsid w:val="007565B5"/>
    <w:rsid w:val="0076484F"/>
    <w:rsid w:val="007714FF"/>
    <w:rsid w:val="0078782D"/>
    <w:rsid w:val="00792EE5"/>
    <w:rsid w:val="007A57A0"/>
    <w:rsid w:val="007C21C3"/>
    <w:rsid w:val="007C7963"/>
    <w:rsid w:val="007D64B7"/>
    <w:rsid w:val="007D6F0A"/>
    <w:rsid w:val="007E1E47"/>
    <w:rsid w:val="007E2EB0"/>
    <w:rsid w:val="007E4F79"/>
    <w:rsid w:val="007E7169"/>
    <w:rsid w:val="00807E37"/>
    <w:rsid w:val="0082122D"/>
    <w:rsid w:val="0082688B"/>
    <w:rsid w:val="0082785B"/>
    <w:rsid w:val="008324E7"/>
    <w:rsid w:val="0083350A"/>
    <w:rsid w:val="008347A6"/>
    <w:rsid w:val="0084150F"/>
    <w:rsid w:val="008441AF"/>
    <w:rsid w:val="00844BDE"/>
    <w:rsid w:val="0084727B"/>
    <w:rsid w:val="00863CE8"/>
    <w:rsid w:val="00873FE7"/>
    <w:rsid w:val="008770E9"/>
    <w:rsid w:val="008926D1"/>
    <w:rsid w:val="008955A9"/>
    <w:rsid w:val="00896196"/>
    <w:rsid w:val="008A5D07"/>
    <w:rsid w:val="008D0BFC"/>
    <w:rsid w:val="008D287B"/>
    <w:rsid w:val="008D7A40"/>
    <w:rsid w:val="008E0AB4"/>
    <w:rsid w:val="008E52E9"/>
    <w:rsid w:val="008E5536"/>
    <w:rsid w:val="008E5BED"/>
    <w:rsid w:val="008F162D"/>
    <w:rsid w:val="008F1F60"/>
    <w:rsid w:val="008F74AD"/>
    <w:rsid w:val="009023C7"/>
    <w:rsid w:val="00913B32"/>
    <w:rsid w:val="009208A5"/>
    <w:rsid w:val="009213E1"/>
    <w:rsid w:val="00924EAB"/>
    <w:rsid w:val="009267A3"/>
    <w:rsid w:val="009278C0"/>
    <w:rsid w:val="009336F4"/>
    <w:rsid w:val="00936454"/>
    <w:rsid w:val="00946902"/>
    <w:rsid w:val="00951619"/>
    <w:rsid w:val="00951A43"/>
    <w:rsid w:val="009537FC"/>
    <w:rsid w:val="00954F28"/>
    <w:rsid w:val="00956B1A"/>
    <w:rsid w:val="00957930"/>
    <w:rsid w:val="009702D0"/>
    <w:rsid w:val="00971C9E"/>
    <w:rsid w:val="00977E38"/>
    <w:rsid w:val="009804FB"/>
    <w:rsid w:val="00983463"/>
    <w:rsid w:val="009859DA"/>
    <w:rsid w:val="009926BD"/>
    <w:rsid w:val="009942B7"/>
    <w:rsid w:val="00996893"/>
    <w:rsid w:val="009A104C"/>
    <w:rsid w:val="009A338A"/>
    <w:rsid w:val="009A38E3"/>
    <w:rsid w:val="009C01E8"/>
    <w:rsid w:val="009C04C4"/>
    <w:rsid w:val="009C490A"/>
    <w:rsid w:val="009D4DA7"/>
    <w:rsid w:val="009D757F"/>
    <w:rsid w:val="009E6033"/>
    <w:rsid w:val="009E7161"/>
    <w:rsid w:val="009F37DB"/>
    <w:rsid w:val="00A02562"/>
    <w:rsid w:val="00A135CF"/>
    <w:rsid w:val="00A17A46"/>
    <w:rsid w:val="00A319FE"/>
    <w:rsid w:val="00A346BF"/>
    <w:rsid w:val="00A34A68"/>
    <w:rsid w:val="00A504F8"/>
    <w:rsid w:val="00A63FCE"/>
    <w:rsid w:val="00A64BF2"/>
    <w:rsid w:val="00A72087"/>
    <w:rsid w:val="00A8047A"/>
    <w:rsid w:val="00A857C9"/>
    <w:rsid w:val="00A85CD0"/>
    <w:rsid w:val="00A86C56"/>
    <w:rsid w:val="00AA4A1E"/>
    <w:rsid w:val="00AC3A5C"/>
    <w:rsid w:val="00AC5BD2"/>
    <w:rsid w:val="00AC6397"/>
    <w:rsid w:val="00AE3A77"/>
    <w:rsid w:val="00AE4597"/>
    <w:rsid w:val="00AE48E4"/>
    <w:rsid w:val="00AE7B9F"/>
    <w:rsid w:val="00AF72D1"/>
    <w:rsid w:val="00B02174"/>
    <w:rsid w:val="00B109E6"/>
    <w:rsid w:val="00B27223"/>
    <w:rsid w:val="00B3006E"/>
    <w:rsid w:val="00B36BFE"/>
    <w:rsid w:val="00B40172"/>
    <w:rsid w:val="00B40EFC"/>
    <w:rsid w:val="00B415A6"/>
    <w:rsid w:val="00B44665"/>
    <w:rsid w:val="00B454EE"/>
    <w:rsid w:val="00B45970"/>
    <w:rsid w:val="00B52757"/>
    <w:rsid w:val="00B56FB0"/>
    <w:rsid w:val="00B602F9"/>
    <w:rsid w:val="00B6134A"/>
    <w:rsid w:val="00B6731A"/>
    <w:rsid w:val="00B7200E"/>
    <w:rsid w:val="00B776DB"/>
    <w:rsid w:val="00BA3245"/>
    <w:rsid w:val="00BA64FD"/>
    <w:rsid w:val="00BB030A"/>
    <w:rsid w:val="00BB099F"/>
    <w:rsid w:val="00BC1F93"/>
    <w:rsid w:val="00BC6A01"/>
    <w:rsid w:val="00BC7469"/>
    <w:rsid w:val="00BD1DBF"/>
    <w:rsid w:val="00BD258A"/>
    <w:rsid w:val="00BF0488"/>
    <w:rsid w:val="00C111B4"/>
    <w:rsid w:val="00C14C7F"/>
    <w:rsid w:val="00C15FD6"/>
    <w:rsid w:val="00C21E57"/>
    <w:rsid w:val="00C22B5C"/>
    <w:rsid w:val="00C41ACE"/>
    <w:rsid w:val="00C4469A"/>
    <w:rsid w:val="00C45EB5"/>
    <w:rsid w:val="00C54119"/>
    <w:rsid w:val="00C653BD"/>
    <w:rsid w:val="00C706AC"/>
    <w:rsid w:val="00C73619"/>
    <w:rsid w:val="00C737E1"/>
    <w:rsid w:val="00C74363"/>
    <w:rsid w:val="00C74C59"/>
    <w:rsid w:val="00C77229"/>
    <w:rsid w:val="00C92A42"/>
    <w:rsid w:val="00C94800"/>
    <w:rsid w:val="00C9610F"/>
    <w:rsid w:val="00CB3A88"/>
    <w:rsid w:val="00CC022C"/>
    <w:rsid w:val="00CC0674"/>
    <w:rsid w:val="00CC6F3A"/>
    <w:rsid w:val="00CD3B56"/>
    <w:rsid w:val="00CD3E06"/>
    <w:rsid w:val="00CE163F"/>
    <w:rsid w:val="00CE3DC7"/>
    <w:rsid w:val="00CF355C"/>
    <w:rsid w:val="00CF6BEA"/>
    <w:rsid w:val="00D01EAE"/>
    <w:rsid w:val="00D04167"/>
    <w:rsid w:val="00D0431F"/>
    <w:rsid w:val="00D10F7B"/>
    <w:rsid w:val="00D1216C"/>
    <w:rsid w:val="00D12832"/>
    <w:rsid w:val="00D169BE"/>
    <w:rsid w:val="00D23282"/>
    <w:rsid w:val="00D4662E"/>
    <w:rsid w:val="00D47645"/>
    <w:rsid w:val="00D47EAB"/>
    <w:rsid w:val="00D50916"/>
    <w:rsid w:val="00D60FC5"/>
    <w:rsid w:val="00D62EB4"/>
    <w:rsid w:val="00D647AF"/>
    <w:rsid w:val="00D6691E"/>
    <w:rsid w:val="00D734EC"/>
    <w:rsid w:val="00D75388"/>
    <w:rsid w:val="00D77D8D"/>
    <w:rsid w:val="00D8628F"/>
    <w:rsid w:val="00D9532C"/>
    <w:rsid w:val="00DA0FB8"/>
    <w:rsid w:val="00DA436F"/>
    <w:rsid w:val="00DA43AA"/>
    <w:rsid w:val="00DA4439"/>
    <w:rsid w:val="00DB6FBD"/>
    <w:rsid w:val="00DC2C13"/>
    <w:rsid w:val="00DC3793"/>
    <w:rsid w:val="00DD03A8"/>
    <w:rsid w:val="00DD12B4"/>
    <w:rsid w:val="00DD6D9B"/>
    <w:rsid w:val="00DE227B"/>
    <w:rsid w:val="00DE3A63"/>
    <w:rsid w:val="00E03972"/>
    <w:rsid w:val="00E06E9C"/>
    <w:rsid w:val="00E07B8E"/>
    <w:rsid w:val="00E245F7"/>
    <w:rsid w:val="00E365DE"/>
    <w:rsid w:val="00E422EF"/>
    <w:rsid w:val="00E44F74"/>
    <w:rsid w:val="00E46BD5"/>
    <w:rsid w:val="00E57FFD"/>
    <w:rsid w:val="00E60FC9"/>
    <w:rsid w:val="00E614AD"/>
    <w:rsid w:val="00E701AA"/>
    <w:rsid w:val="00E73EB0"/>
    <w:rsid w:val="00E74B0D"/>
    <w:rsid w:val="00E75CFE"/>
    <w:rsid w:val="00E7784D"/>
    <w:rsid w:val="00E82E62"/>
    <w:rsid w:val="00E84105"/>
    <w:rsid w:val="00E90FA5"/>
    <w:rsid w:val="00E94012"/>
    <w:rsid w:val="00E947AE"/>
    <w:rsid w:val="00EA7440"/>
    <w:rsid w:val="00EC23C6"/>
    <w:rsid w:val="00EC3E8A"/>
    <w:rsid w:val="00ED2A6C"/>
    <w:rsid w:val="00ED5E40"/>
    <w:rsid w:val="00ED700A"/>
    <w:rsid w:val="00ED783A"/>
    <w:rsid w:val="00EE09ED"/>
    <w:rsid w:val="00EF1B85"/>
    <w:rsid w:val="00EF24C6"/>
    <w:rsid w:val="00EF4774"/>
    <w:rsid w:val="00F04582"/>
    <w:rsid w:val="00F07C98"/>
    <w:rsid w:val="00F1179C"/>
    <w:rsid w:val="00F1410F"/>
    <w:rsid w:val="00F17EB6"/>
    <w:rsid w:val="00F27BE3"/>
    <w:rsid w:val="00F442D1"/>
    <w:rsid w:val="00F44A6A"/>
    <w:rsid w:val="00F47798"/>
    <w:rsid w:val="00F5420A"/>
    <w:rsid w:val="00F64A05"/>
    <w:rsid w:val="00F702EE"/>
    <w:rsid w:val="00F80446"/>
    <w:rsid w:val="00F82486"/>
    <w:rsid w:val="00F91562"/>
    <w:rsid w:val="00F95D8A"/>
    <w:rsid w:val="00FA3DFB"/>
    <w:rsid w:val="00FA4B24"/>
    <w:rsid w:val="00FA56B8"/>
    <w:rsid w:val="00FA632E"/>
    <w:rsid w:val="00FB191D"/>
    <w:rsid w:val="00FC03DB"/>
    <w:rsid w:val="00FC4725"/>
    <w:rsid w:val="00FC706F"/>
    <w:rsid w:val="00FD6E52"/>
    <w:rsid w:val="00FE4EAD"/>
    <w:rsid w:val="00FF1820"/>
    <w:rsid w:val="00FF26F6"/>
    <w:rsid w:val="00FF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4947B01"/>
  <w15:docId w15:val="{4D996498-CE44-4FE0-BA5A-0683F0AD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645"/>
    <w:pPr>
      <w:spacing w:line="240" w:lineRule="atLeast"/>
      <w:jc w:val="both"/>
    </w:pPr>
    <w:rPr>
      <w:sz w:val="22"/>
    </w:rPr>
  </w:style>
  <w:style w:type="paragraph" w:styleId="Heading1">
    <w:name w:val="heading 1"/>
    <w:aliases w:val="H1-Sec.Head"/>
    <w:basedOn w:val="Normal"/>
    <w:next w:val="Normal"/>
    <w:qFormat/>
    <w:rsid w:val="00983463"/>
    <w:pPr>
      <w:keepNext/>
      <w:tabs>
        <w:tab w:val="left" w:pos="1152"/>
      </w:tabs>
      <w:spacing w:after="360" w:line="360" w:lineRule="atLeast"/>
      <w:ind w:left="1152" w:hanging="1152"/>
      <w:outlineLvl w:val="0"/>
    </w:pPr>
    <w:rPr>
      <w:b/>
      <w:sz w:val="28"/>
      <w:szCs w:val="28"/>
    </w:rPr>
  </w:style>
  <w:style w:type="paragraph" w:styleId="Heading2">
    <w:name w:val="heading 2"/>
    <w:aliases w:val="H2-Sec. Head"/>
    <w:basedOn w:val="Heading1"/>
    <w:next w:val="Normal"/>
    <w:link w:val="Heading2Char"/>
    <w:qFormat/>
    <w:rsid w:val="00983463"/>
    <w:pPr>
      <w:outlineLvl w:val="1"/>
    </w:pPr>
    <w:rPr>
      <w:sz w:val="24"/>
      <w:szCs w:val="24"/>
    </w:rPr>
  </w:style>
  <w:style w:type="paragraph" w:styleId="Heading3">
    <w:name w:val="heading 3"/>
    <w:aliases w:val="H3-Sec. Head"/>
    <w:basedOn w:val="Normal"/>
    <w:next w:val="Normal"/>
    <w:link w:val="Heading3Char"/>
    <w:qFormat/>
    <w:rsid w:val="00D47645"/>
    <w:pPr>
      <w:keepNext/>
      <w:tabs>
        <w:tab w:val="left" w:pos="1152"/>
      </w:tabs>
      <w:spacing w:after="360"/>
      <w:ind w:left="1152" w:hanging="1152"/>
      <w:jc w:val="left"/>
      <w:outlineLvl w:val="2"/>
    </w:pPr>
    <w:rPr>
      <w:b/>
    </w:rPr>
  </w:style>
  <w:style w:type="paragraph" w:styleId="Heading4">
    <w:name w:val="heading 4"/>
    <w:aliases w:val="H4 Sec.Heading"/>
    <w:basedOn w:val="Normal"/>
    <w:next w:val="Normal"/>
    <w:qFormat/>
    <w:rsid w:val="00D47645"/>
    <w:pPr>
      <w:keepNext/>
      <w:keepLines/>
      <w:spacing w:before="240"/>
      <w:jc w:val="center"/>
      <w:outlineLvl w:val="3"/>
    </w:pPr>
    <w:rPr>
      <w:b/>
    </w:rPr>
  </w:style>
  <w:style w:type="paragraph" w:styleId="Heading5">
    <w:name w:val="heading 5"/>
    <w:basedOn w:val="P1-StandPara"/>
    <w:next w:val="Normal"/>
    <w:qFormat/>
    <w:rsid w:val="00FA632E"/>
    <w:pPr>
      <w:outlineLvl w:val="4"/>
    </w:pPr>
    <w:rPr>
      <w:b/>
      <w:bCs/>
    </w:rPr>
  </w:style>
  <w:style w:type="paragraph" w:styleId="Heading6">
    <w:name w:val="heading 6"/>
    <w:basedOn w:val="Normal"/>
    <w:next w:val="Normal"/>
    <w:qFormat/>
    <w:rsid w:val="00D47645"/>
    <w:pPr>
      <w:keepNext/>
      <w:spacing w:before="240"/>
      <w:jc w:val="center"/>
      <w:outlineLvl w:val="5"/>
    </w:pPr>
    <w:rPr>
      <w:b/>
      <w:caps/>
    </w:rPr>
  </w:style>
  <w:style w:type="paragraph" w:styleId="Heading7">
    <w:name w:val="heading 7"/>
    <w:basedOn w:val="C1-CtrBoldHd"/>
    <w:next w:val="Normal"/>
    <w:link w:val="Heading7Char"/>
    <w:qFormat/>
    <w:rsid w:val="00086EA3"/>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Sec. Head Char"/>
    <w:basedOn w:val="DefaultParagraphFont"/>
    <w:link w:val="Heading2"/>
    <w:rsid w:val="00983463"/>
    <w:rPr>
      <w:b/>
      <w:sz w:val="24"/>
      <w:szCs w:val="24"/>
    </w:rPr>
  </w:style>
  <w:style w:type="character" w:customStyle="1" w:styleId="Heading3Char">
    <w:name w:val="Heading 3 Char"/>
    <w:aliases w:val="H3-Sec. Head Char"/>
    <w:basedOn w:val="DefaultParagraphFont"/>
    <w:link w:val="Heading3"/>
    <w:rsid w:val="00D62EB4"/>
    <w:rPr>
      <w:b/>
      <w:sz w:val="22"/>
    </w:rPr>
  </w:style>
  <w:style w:type="paragraph" w:customStyle="1" w:styleId="P1-StandPara">
    <w:name w:val="P1-Stand Para"/>
    <w:rsid w:val="00D47645"/>
    <w:pPr>
      <w:spacing w:after="360" w:line="360" w:lineRule="atLeast"/>
      <w:ind w:firstLine="1152"/>
      <w:jc w:val="both"/>
    </w:pPr>
    <w:rPr>
      <w:sz w:val="22"/>
    </w:rPr>
  </w:style>
  <w:style w:type="paragraph" w:customStyle="1" w:styleId="C1-CtrBoldHd">
    <w:name w:val="C1-Ctr BoldHd"/>
    <w:rsid w:val="00D47645"/>
    <w:pPr>
      <w:keepNext/>
      <w:spacing w:after="720" w:line="240" w:lineRule="atLeast"/>
      <w:jc w:val="center"/>
    </w:pPr>
    <w:rPr>
      <w:b/>
      <w:caps/>
      <w:sz w:val="22"/>
    </w:rPr>
  </w:style>
  <w:style w:type="character" w:customStyle="1" w:styleId="Heading7Char">
    <w:name w:val="Heading 7 Char"/>
    <w:basedOn w:val="DefaultParagraphFont"/>
    <w:link w:val="Heading7"/>
    <w:rsid w:val="0058068D"/>
    <w:rPr>
      <w:b/>
      <w:caps/>
      <w:sz w:val="22"/>
    </w:rPr>
  </w:style>
  <w:style w:type="character" w:customStyle="1" w:styleId="Heading1Char">
    <w:name w:val="Heading 1 Char"/>
    <w:aliases w:val="H1-Sec.Head Char"/>
    <w:basedOn w:val="DefaultParagraphFont"/>
    <w:rsid w:val="00D47645"/>
    <w:rPr>
      <w:b/>
      <w:sz w:val="22"/>
      <w:lang w:val="en-US" w:eastAsia="en-US" w:bidi="ar-SA"/>
    </w:rPr>
  </w:style>
  <w:style w:type="paragraph" w:customStyle="1" w:styleId="C2-CtrSglSp">
    <w:name w:val="C2-Ctr Sgl Sp"/>
    <w:rsid w:val="00D47645"/>
    <w:pPr>
      <w:keepLines/>
      <w:spacing w:line="240" w:lineRule="atLeast"/>
      <w:jc w:val="center"/>
    </w:pPr>
    <w:rPr>
      <w:sz w:val="22"/>
    </w:rPr>
  </w:style>
  <w:style w:type="paragraph" w:customStyle="1" w:styleId="C3-CtrSp12">
    <w:name w:val="C3-Ctr Sp&amp;1/2"/>
    <w:rsid w:val="00D47645"/>
    <w:pPr>
      <w:keepLines/>
      <w:spacing w:line="360" w:lineRule="atLeast"/>
      <w:jc w:val="center"/>
    </w:pPr>
    <w:rPr>
      <w:sz w:val="22"/>
    </w:rPr>
  </w:style>
  <w:style w:type="paragraph" w:customStyle="1" w:styleId="E1-Equation">
    <w:name w:val="E1-Equation"/>
    <w:rsid w:val="00D47645"/>
    <w:pPr>
      <w:tabs>
        <w:tab w:val="center" w:pos="4680"/>
        <w:tab w:val="right" w:pos="9360"/>
      </w:tabs>
      <w:spacing w:line="240" w:lineRule="atLeast"/>
      <w:ind w:left="1152"/>
      <w:jc w:val="both"/>
    </w:pPr>
    <w:rPr>
      <w:sz w:val="22"/>
    </w:rPr>
  </w:style>
  <w:style w:type="paragraph" w:customStyle="1" w:styleId="E2-Equation">
    <w:name w:val="E2-Equation"/>
    <w:basedOn w:val="E1-Equation"/>
    <w:rsid w:val="00D47645"/>
    <w:pPr>
      <w:keepNext/>
      <w:tabs>
        <w:tab w:val="clear" w:pos="4680"/>
        <w:tab w:val="clear" w:pos="9360"/>
        <w:tab w:val="right" w:pos="1152"/>
        <w:tab w:val="center" w:pos="1440"/>
        <w:tab w:val="left" w:pos="1728"/>
      </w:tabs>
      <w:ind w:left="1728" w:hanging="1728"/>
    </w:pPr>
  </w:style>
  <w:style w:type="paragraph" w:styleId="EndnoteText">
    <w:name w:val="endnote text"/>
    <w:basedOn w:val="Normal"/>
    <w:semiHidden/>
    <w:rsid w:val="00D47645"/>
    <w:rPr>
      <w:sz w:val="20"/>
    </w:rPr>
  </w:style>
  <w:style w:type="paragraph" w:customStyle="1" w:styleId="SL-FlLftSgl">
    <w:name w:val="SL-Fl Lft Sgl"/>
    <w:rsid w:val="00D47645"/>
    <w:pPr>
      <w:spacing w:line="240" w:lineRule="atLeast"/>
      <w:jc w:val="both"/>
    </w:pPr>
    <w:rPr>
      <w:sz w:val="22"/>
    </w:rPr>
  </w:style>
  <w:style w:type="paragraph" w:styleId="EnvelopeAddress">
    <w:name w:val="envelope address"/>
    <w:basedOn w:val="SL-FlLftSgl"/>
    <w:semiHidden/>
    <w:rsid w:val="00D47645"/>
    <w:pPr>
      <w:framePr w:w="7920" w:h="1980" w:hRule="exact" w:hSpace="180" w:wrap="auto" w:hAnchor="page" w:xAlign="center" w:yAlign="bottom"/>
      <w:ind w:left="2880"/>
      <w:jc w:val="left"/>
    </w:pPr>
    <w:rPr>
      <w:sz w:val="24"/>
    </w:rPr>
  </w:style>
  <w:style w:type="paragraph" w:styleId="EnvelopeReturn">
    <w:name w:val="envelope return"/>
    <w:basedOn w:val="SL-FlLftSgl"/>
    <w:semiHidden/>
    <w:rsid w:val="00D47645"/>
    <w:pPr>
      <w:jc w:val="left"/>
    </w:pPr>
    <w:rPr>
      <w:sz w:val="20"/>
    </w:rPr>
  </w:style>
  <w:style w:type="paragraph" w:styleId="Footer">
    <w:name w:val="footer"/>
    <w:basedOn w:val="SL-FlLftSgl"/>
    <w:link w:val="FooterChar"/>
    <w:semiHidden/>
    <w:rsid w:val="00D47645"/>
    <w:pPr>
      <w:tabs>
        <w:tab w:val="center" w:pos="4680"/>
        <w:tab w:val="right" w:pos="9360"/>
      </w:tabs>
      <w:spacing w:line="240" w:lineRule="exact"/>
      <w:jc w:val="left"/>
    </w:pPr>
  </w:style>
  <w:style w:type="character" w:customStyle="1" w:styleId="FooterChar">
    <w:name w:val="Footer Char"/>
    <w:basedOn w:val="DefaultParagraphFont"/>
    <w:link w:val="Footer"/>
    <w:semiHidden/>
    <w:rsid w:val="007410E5"/>
    <w:rPr>
      <w:sz w:val="22"/>
    </w:rPr>
  </w:style>
  <w:style w:type="paragraph" w:styleId="FootnoteText">
    <w:name w:val="footnote text"/>
    <w:aliases w:val="F1"/>
    <w:link w:val="FootnoteTextChar"/>
    <w:semiHidden/>
    <w:rsid w:val="00D47645"/>
    <w:pPr>
      <w:tabs>
        <w:tab w:val="left" w:pos="120"/>
      </w:tabs>
      <w:spacing w:before="120" w:line="200" w:lineRule="atLeast"/>
      <w:ind w:left="115" w:hanging="115"/>
      <w:jc w:val="both"/>
    </w:pPr>
    <w:rPr>
      <w:sz w:val="16"/>
    </w:rPr>
  </w:style>
  <w:style w:type="character" w:customStyle="1" w:styleId="FootnoteTextChar">
    <w:name w:val="Footnote Text Char"/>
    <w:aliases w:val="F1 Char"/>
    <w:basedOn w:val="DefaultParagraphFont"/>
    <w:link w:val="FootnoteText"/>
    <w:semiHidden/>
    <w:rsid w:val="00D62EB4"/>
    <w:rPr>
      <w:sz w:val="16"/>
    </w:rPr>
  </w:style>
  <w:style w:type="paragraph" w:styleId="Header">
    <w:name w:val="header"/>
    <w:basedOn w:val="SL-FlLftSgl"/>
    <w:link w:val="HeaderChar"/>
    <w:semiHidden/>
    <w:rsid w:val="00D47645"/>
    <w:pPr>
      <w:tabs>
        <w:tab w:val="center" w:pos="4680"/>
        <w:tab w:val="right" w:pos="9360"/>
      </w:tabs>
      <w:spacing w:line="240" w:lineRule="exact"/>
      <w:jc w:val="left"/>
    </w:pPr>
  </w:style>
  <w:style w:type="character" w:customStyle="1" w:styleId="HeaderChar">
    <w:name w:val="Header Char"/>
    <w:basedOn w:val="DefaultParagraphFont"/>
    <w:link w:val="Header"/>
    <w:semiHidden/>
    <w:rsid w:val="009A338A"/>
    <w:rPr>
      <w:sz w:val="22"/>
    </w:rPr>
  </w:style>
  <w:style w:type="paragraph" w:customStyle="1" w:styleId="InsideAddress">
    <w:name w:val="Inside Address"/>
    <w:basedOn w:val="Normal"/>
    <w:rsid w:val="00D47645"/>
  </w:style>
  <w:style w:type="paragraph" w:customStyle="1" w:styleId="InsideAddressName">
    <w:name w:val="Inside Address Name"/>
    <w:basedOn w:val="Normal"/>
    <w:rsid w:val="00D47645"/>
  </w:style>
  <w:style w:type="paragraph" w:customStyle="1" w:styleId="L1-FlLSp12">
    <w:name w:val="L1-FlL Sp&amp;1/2"/>
    <w:link w:val="L1-FlLSp12Char"/>
    <w:rsid w:val="00D47645"/>
    <w:pPr>
      <w:tabs>
        <w:tab w:val="left" w:pos="1200"/>
      </w:tabs>
      <w:spacing w:line="360" w:lineRule="atLeast"/>
      <w:jc w:val="both"/>
    </w:pPr>
    <w:rPr>
      <w:sz w:val="22"/>
    </w:rPr>
  </w:style>
  <w:style w:type="character" w:customStyle="1" w:styleId="L1-FlLSp12Char">
    <w:name w:val="L1-FlL Sp&amp;1/2 Char"/>
    <w:basedOn w:val="DefaultParagraphFont"/>
    <w:link w:val="L1-FlLSp12"/>
    <w:locked/>
    <w:rsid w:val="00E7784D"/>
    <w:rPr>
      <w:sz w:val="22"/>
    </w:rPr>
  </w:style>
  <w:style w:type="paragraph" w:customStyle="1" w:styleId="N0-FlLftBullet">
    <w:name w:val="N0-Fl Lft Bullet"/>
    <w:basedOn w:val="P1-StandPara"/>
    <w:rsid w:val="00CF6BEA"/>
    <w:pPr>
      <w:spacing w:after="240"/>
      <w:ind w:firstLine="0"/>
      <w:jc w:val="center"/>
    </w:pPr>
  </w:style>
  <w:style w:type="paragraph" w:customStyle="1" w:styleId="N1-1stBullet">
    <w:name w:val="N1-1st Bullet"/>
    <w:basedOn w:val="Normal"/>
    <w:rsid w:val="00D47645"/>
    <w:pPr>
      <w:tabs>
        <w:tab w:val="left" w:pos="1152"/>
      </w:tabs>
      <w:spacing w:after="240"/>
      <w:ind w:left="1152" w:hanging="576"/>
    </w:pPr>
  </w:style>
  <w:style w:type="paragraph" w:customStyle="1" w:styleId="N2-2ndBullet">
    <w:name w:val="N2-2nd Bullet"/>
    <w:basedOn w:val="Normal"/>
    <w:rsid w:val="00D47645"/>
    <w:pPr>
      <w:numPr>
        <w:numId w:val="1"/>
      </w:numPr>
      <w:tabs>
        <w:tab w:val="left" w:pos="1728"/>
      </w:tabs>
      <w:spacing w:after="240"/>
    </w:pPr>
  </w:style>
  <w:style w:type="paragraph" w:customStyle="1" w:styleId="N3-3rdBullet">
    <w:name w:val="N3-3rd Bullet"/>
    <w:basedOn w:val="Normal"/>
    <w:rsid w:val="00D47645"/>
    <w:pPr>
      <w:tabs>
        <w:tab w:val="left" w:pos="2304"/>
      </w:tabs>
      <w:spacing w:after="240"/>
      <w:ind w:left="2304" w:hanging="576"/>
    </w:pPr>
  </w:style>
  <w:style w:type="paragraph" w:customStyle="1" w:styleId="N4-4thBullet">
    <w:name w:val="N4-4th Bullet"/>
    <w:basedOn w:val="Normal"/>
    <w:rsid w:val="00D47645"/>
    <w:pPr>
      <w:tabs>
        <w:tab w:val="left" w:pos="2880"/>
      </w:tabs>
      <w:spacing w:after="240"/>
      <w:ind w:left="2880" w:hanging="576"/>
    </w:pPr>
  </w:style>
  <w:style w:type="paragraph" w:customStyle="1" w:styleId="N5-5thBullet">
    <w:name w:val="N5-5th Bullet"/>
    <w:basedOn w:val="Normal"/>
    <w:rsid w:val="00D47645"/>
    <w:pPr>
      <w:tabs>
        <w:tab w:val="left" w:pos="3456"/>
      </w:tabs>
      <w:spacing w:after="240"/>
      <w:ind w:left="3456" w:hanging="576"/>
    </w:pPr>
  </w:style>
  <w:style w:type="paragraph" w:customStyle="1" w:styleId="N6-DateInd">
    <w:name w:val="N6-Date Ind."/>
    <w:basedOn w:val="Normal"/>
    <w:rsid w:val="00D47645"/>
    <w:pPr>
      <w:tabs>
        <w:tab w:val="left" w:pos="4910"/>
      </w:tabs>
      <w:ind w:left="4910"/>
    </w:pPr>
  </w:style>
  <w:style w:type="paragraph" w:customStyle="1" w:styleId="N7-3Block">
    <w:name w:val="N7-3&quot; Block"/>
    <w:basedOn w:val="Normal"/>
    <w:rsid w:val="00D47645"/>
    <w:pPr>
      <w:tabs>
        <w:tab w:val="left" w:pos="1152"/>
      </w:tabs>
      <w:ind w:left="1152" w:right="1152"/>
    </w:pPr>
  </w:style>
  <w:style w:type="paragraph" w:customStyle="1" w:styleId="N8-QxQBlock">
    <w:name w:val="N8-QxQ Block"/>
    <w:rsid w:val="00D47645"/>
    <w:pPr>
      <w:tabs>
        <w:tab w:val="left" w:pos="1152"/>
      </w:tabs>
      <w:spacing w:after="360" w:line="360" w:lineRule="atLeast"/>
      <w:ind w:left="1152" w:hanging="1152"/>
      <w:jc w:val="both"/>
    </w:pPr>
    <w:rPr>
      <w:sz w:val="22"/>
    </w:rPr>
  </w:style>
  <w:style w:type="paragraph" w:customStyle="1" w:styleId="Q1-BestFinQ">
    <w:name w:val="Q1-Best/Fin Q"/>
    <w:rsid w:val="00D47645"/>
    <w:pPr>
      <w:tabs>
        <w:tab w:val="left" w:pos="1152"/>
      </w:tabs>
      <w:spacing w:after="360" w:line="240" w:lineRule="atLeast"/>
      <w:ind w:left="1152" w:hanging="1152"/>
      <w:jc w:val="both"/>
    </w:pPr>
    <w:rPr>
      <w:b/>
      <w:sz w:val="22"/>
    </w:rPr>
  </w:style>
  <w:style w:type="paragraph" w:styleId="Salutation">
    <w:name w:val="Salutation"/>
    <w:basedOn w:val="Normal"/>
    <w:next w:val="Normal"/>
    <w:semiHidden/>
    <w:rsid w:val="00D47645"/>
  </w:style>
  <w:style w:type="paragraph" w:customStyle="1" w:styleId="SH-SglSpHead">
    <w:name w:val="SH-Sgl Sp Head"/>
    <w:rsid w:val="00D47645"/>
    <w:pPr>
      <w:keepNext/>
      <w:tabs>
        <w:tab w:val="left" w:pos="576"/>
      </w:tabs>
      <w:spacing w:line="240" w:lineRule="atLeast"/>
      <w:ind w:left="576" w:hanging="576"/>
    </w:pPr>
    <w:rPr>
      <w:b/>
      <w:sz w:val="22"/>
    </w:rPr>
  </w:style>
  <w:style w:type="paragraph" w:customStyle="1" w:styleId="SP-SglSpPara">
    <w:name w:val="SP-Sgl Sp Para"/>
    <w:rsid w:val="00D47645"/>
    <w:pPr>
      <w:tabs>
        <w:tab w:val="left" w:pos="576"/>
      </w:tabs>
      <w:spacing w:line="240" w:lineRule="atLeast"/>
      <w:ind w:firstLine="576"/>
      <w:jc w:val="both"/>
    </w:pPr>
    <w:rPr>
      <w:sz w:val="22"/>
    </w:rPr>
  </w:style>
  <w:style w:type="paragraph" w:customStyle="1" w:styleId="T0-ChapPgHd">
    <w:name w:val="T0-Chap/Pg Hd"/>
    <w:rsid w:val="00D47645"/>
    <w:pPr>
      <w:tabs>
        <w:tab w:val="left" w:pos="8640"/>
      </w:tabs>
      <w:spacing w:line="240" w:lineRule="atLeast"/>
      <w:jc w:val="both"/>
    </w:pPr>
    <w:rPr>
      <w:sz w:val="22"/>
      <w:u w:val="words"/>
    </w:rPr>
  </w:style>
  <w:style w:type="paragraph" w:styleId="TOC1">
    <w:name w:val="toc 1"/>
    <w:uiPriority w:val="39"/>
    <w:rsid w:val="00D47645"/>
    <w:pPr>
      <w:tabs>
        <w:tab w:val="left" w:pos="1440"/>
        <w:tab w:val="right" w:leader="dot" w:pos="8208"/>
        <w:tab w:val="left" w:pos="8640"/>
      </w:tabs>
      <w:spacing w:line="240" w:lineRule="atLeast"/>
      <w:ind w:left="288"/>
      <w:jc w:val="both"/>
    </w:pPr>
    <w:rPr>
      <w:caps/>
      <w:sz w:val="22"/>
    </w:rPr>
  </w:style>
  <w:style w:type="paragraph" w:styleId="TOC2">
    <w:name w:val="toc 2"/>
    <w:uiPriority w:val="39"/>
    <w:rsid w:val="00D47645"/>
    <w:pPr>
      <w:tabs>
        <w:tab w:val="left" w:pos="2160"/>
        <w:tab w:val="right" w:leader="dot" w:pos="8208"/>
        <w:tab w:val="left" w:pos="8640"/>
      </w:tabs>
      <w:spacing w:line="240" w:lineRule="atLeast"/>
      <w:ind w:left="2160" w:hanging="720"/>
      <w:jc w:val="both"/>
    </w:pPr>
    <w:rPr>
      <w:sz w:val="22"/>
    </w:rPr>
  </w:style>
  <w:style w:type="paragraph" w:styleId="TOC3">
    <w:name w:val="toc 3"/>
    <w:uiPriority w:val="39"/>
    <w:rsid w:val="00D47645"/>
    <w:pPr>
      <w:tabs>
        <w:tab w:val="left" w:pos="3024"/>
        <w:tab w:val="right" w:leader="dot" w:pos="8208"/>
        <w:tab w:val="left" w:pos="8640"/>
      </w:tabs>
      <w:spacing w:line="240" w:lineRule="atLeast"/>
      <w:ind w:left="3024" w:hanging="864"/>
      <w:jc w:val="both"/>
    </w:pPr>
    <w:rPr>
      <w:sz w:val="22"/>
    </w:rPr>
  </w:style>
  <w:style w:type="paragraph" w:styleId="TOC4">
    <w:name w:val="toc 4"/>
    <w:uiPriority w:val="39"/>
    <w:rsid w:val="00D47645"/>
    <w:pPr>
      <w:tabs>
        <w:tab w:val="left" w:pos="3888"/>
        <w:tab w:val="right" w:leader="dot" w:pos="8208"/>
        <w:tab w:val="left" w:pos="8640"/>
      </w:tabs>
      <w:spacing w:line="240" w:lineRule="atLeast"/>
      <w:ind w:left="3888" w:hanging="864"/>
      <w:jc w:val="both"/>
    </w:pPr>
    <w:rPr>
      <w:sz w:val="22"/>
    </w:rPr>
  </w:style>
  <w:style w:type="paragraph" w:styleId="TOC5">
    <w:name w:val="toc 5"/>
    <w:basedOn w:val="TOC1"/>
    <w:next w:val="TOC1"/>
    <w:uiPriority w:val="39"/>
    <w:rsid w:val="00D47645"/>
    <w:rPr>
      <w:caps w:val="0"/>
    </w:rPr>
  </w:style>
  <w:style w:type="paragraph" w:customStyle="1" w:styleId="TT-TableTitle">
    <w:name w:val="TT-Table Title"/>
    <w:rsid w:val="00D47645"/>
    <w:pPr>
      <w:tabs>
        <w:tab w:val="left" w:pos="1152"/>
      </w:tabs>
      <w:spacing w:line="240" w:lineRule="atLeast"/>
      <w:ind w:left="1152" w:hanging="1152"/>
    </w:pPr>
    <w:rPr>
      <w:sz w:val="22"/>
    </w:rPr>
  </w:style>
  <w:style w:type="character" w:styleId="PageNumber">
    <w:name w:val="page number"/>
    <w:basedOn w:val="DefaultParagraphFont"/>
    <w:semiHidden/>
    <w:rsid w:val="00D47645"/>
  </w:style>
  <w:style w:type="character" w:styleId="FootnoteReference">
    <w:name w:val="footnote reference"/>
    <w:basedOn w:val="DefaultParagraphFont"/>
    <w:semiHidden/>
    <w:rsid w:val="00D47645"/>
    <w:rPr>
      <w:vertAlign w:val="superscript"/>
    </w:rPr>
  </w:style>
  <w:style w:type="character" w:styleId="Hyperlink">
    <w:name w:val="Hyperlink"/>
    <w:basedOn w:val="DefaultParagraphFont"/>
    <w:uiPriority w:val="99"/>
    <w:rsid w:val="00D47645"/>
    <w:rPr>
      <w:color w:val="0000FF"/>
      <w:u w:val="single"/>
    </w:rPr>
  </w:style>
  <w:style w:type="paragraph" w:customStyle="1" w:styleId="CT-ContractInformation">
    <w:name w:val="CT-Contract Information"/>
    <w:rsid w:val="00D47645"/>
    <w:pPr>
      <w:tabs>
        <w:tab w:val="left" w:pos="1958"/>
      </w:tabs>
      <w:spacing w:line="240" w:lineRule="exact"/>
    </w:pPr>
    <w:rPr>
      <w:vanish/>
      <w:sz w:val="22"/>
    </w:rPr>
  </w:style>
  <w:style w:type="paragraph" w:customStyle="1" w:styleId="R1-ResPara">
    <w:name w:val="R1-Res. Para"/>
    <w:link w:val="R1-ResParaChar"/>
    <w:rsid w:val="00D47645"/>
    <w:pPr>
      <w:spacing w:line="240" w:lineRule="exact"/>
      <w:ind w:left="288"/>
      <w:jc w:val="both"/>
    </w:pPr>
    <w:rPr>
      <w:sz w:val="22"/>
    </w:rPr>
  </w:style>
  <w:style w:type="character" w:customStyle="1" w:styleId="R1-ResParaChar">
    <w:name w:val="R1-Res. Para Char"/>
    <w:basedOn w:val="DefaultParagraphFont"/>
    <w:link w:val="R1-ResPara"/>
    <w:locked/>
    <w:rsid w:val="00531FCE"/>
    <w:rPr>
      <w:sz w:val="22"/>
    </w:rPr>
  </w:style>
  <w:style w:type="paragraph" w:customStyle="1" w:styleId="R2-ResBullet">
    <w:name w:val="R2-Res Bullet"/>
    <w:rsid w:val="00D47645"/>
    <w:pPr>
      <w:tabs>
        <w:tab w:val="left" w:pos="720"/>
      </w:tabs>
      <w:spacing w:line="240" w:lineRule="exact"/>
      <w:ind w:left="720" w:hanging="432"/>
      <w:jc w:val="both"/>
    </w:pPr>
    <w:rPr>
      <w:sz w:val="22"/>
    </w:rPr>
  </w:style>
  <w:style w:type="paragraph" w:customStyle="1" w:styleId="RF-Reference">
    <w:name w:val="RF-Reference"/>
    <w:rsid w:val="00D47645"/>
    <w:pPr>
      <w:spacing w:line="240" w:lineRule="exact"/>
      <w:ind w:left="216" w:hanging="216"/>
    </w:pPr>
    <w:rPr>
      <w:sz w:val="22"/>
    </w:rPr>
  </w:style>
  <w:style w:type="paragraph" w:customStyle="1" w:styleId="RH-SglSpHead">
    <w:name w:val="RH-Sgl Sp Head"/>
    <w:basedOn w:val="Normal"/>
    <w:next w:val="RL-FlLftSgl"/>
    <w:rsid w:val="00D47645"/>
    <w:pPr>
      <w:keepNext/>
      <w:pBdr>
        <w:bottom w:val="double" w:sz="6" w:space="1" w:color="auto"/>
      </w:pBdr>
      <w:spacing w:after="480" w:line="240" w:lineRule="exact"/>
      <w:jc w:val="left"/>
    </w:pPr>
    <w:rPr>
      <w:b/>
    </w:rPr>
  </w:style>
  <w:style w:type="paragraph" w:customStyle="1" w:styleId="RL-FlLftSgl">
    <w:name w:val="RL-Fl Lft Sgl"/>
    <w:basedOn w:val="Normal"/>
    <w:rsid w:val="00D47645"/>
    <w:pPr>
      <w:keepNext/>
      <w:spacing w:line="240" w:lineRule="exact"/>
    </w:pPr>
    <w:rPr>
      <w:b/>
    </w:rPr>
  </w:style>
  <w:style w:type="paragraph" w:customStyle="1" w:styleId="SU-FlLftUndln">
    <w:name w:val="SU-Fl Lft Undln"/>
    <w:rsid w:val="00D47645"/>
    <w:pPr>
      <w:keepNext/>
      <w:spacing w:line="240" w:lineRule="exact"/>
    </w:pPr>
    <w:rPr>
      <w:sz w:val="22"/>
      <w:u w:val="single"/>
    </w:rPr>
  </w:style>
  <w:style w:type="paragraph" w:customStyle="1" w:styleId="SL-Indented">
    <w:name w:val="SL-Indented"/>
    <w:basedOn w:val="SL-FlLftSgl"/>
    <w:rsid w:val="00D47645"/>
    <w:pPr>
      <w:ind w:left="173"/>
      <w:jc w:val="left"/>
    </w:pPr>
  </w:style>
  <w:style w:type="paragraph" w:styleId="PlainText">
    <w:name w:val="Plain Text"/>
    <w:basedOn w:val="Normal"/>
    <w:link w:val="PlainTextChar"/>
    <w:semiHidden/>
    <w:rsid w:val="00D47645"/>
    <w:pPr>
      <w:spacing w:line="240" w:lineRule="auto"/>
      <w:jc w:val="left"/>
    </w:pPr>
    <w:rPr>
      <w:rFonts w:ascii="Courier New" w:hAnsi="Courier New" w:cs="Courier New"/>
      <w:sz w:val="20"/>
    </w:rPr>
  </w:style>
  <w:style w:type="character" w:customStyle="1" w:styleId="PlainTextChar">
    <w:name w:val="Plain Text Char"/>
    <w:basedOn w:val="DefaultParagraphFont"/>
    <w:link w:val="PlainText"/>
    <w:semiHidden/>
    <w:rsid w:val="009A338A"/>
    <w:rPr>
      <w:rFonts w:ascii="Courier New" w:hAnsi="Courier New" w:cs="Courier New"/>
    </w:rPr>
  </w:style>
  <w:style w:type="paragraph" w:styleId="DocumentMap">
    <w:name w:val="Document Map"/>
    <w:basedOn w:val="Normal"/>
    <w:semiHidden/>
    <w:rsid w:val="00D47645"/>
    <w:pPr>
      <w:shd w:val="clear" w:color="auto" w:fill="000080"/>
    </w:pPr>
    <w:rPr>
      <w:rFonts w:ascii="Tahoma" w:hAnsi="Tahoma" w:cs="Tahoma"/>
    </w:rPr>
  </w:style>
  <w:style w:type="paragraph" w:styleId="BalloonText">
    <w:name w:val="Balloon Text"/>
    <w:basedOn w:val="Normal"/>
    <w:semiHidden/>
    <w:rsid w:val="00D47645"/>
    <w:rPr>
      <w:rFonts w:ascii="Tahoma" w:hAnsi="Tahoma" w:cs="Tahoma"/>
      <w:sz w:val="16"/>
      <w:szCs w:val="16"/>
    </w:rPr>
  </w:style>
  <w:style w:type="character" w:styleId="CommentReference">
    <w:name w:val="annotation reference"/>
    <w:basedOn w:val="DefaultParagraphFont"/>
    <w:semiHidden/>
    <w:rsid w:val="00D47645"/>
    <w:rPr>
      <w:sz w:val="16"/>
      <w:szCs w:val="16"/>
    </w:rPr>
  </w:style>
  <w:style w:type="paragraph" w:styleId="CommentText">
    <w:name w:val="annotation text"/>
    <w:basedOn w:val="Normal"/>
    <w:link w:val="CommentTextChar"/>
    <w:semiHidden/>
    <w:rsid w:val="00D47645"/>
    <w:pPr>
      <w:spacing w:line="240" w:lineRule="auto"/>
      <w:jc w:val="left"/>
    </w:pPr>
    <w:rPr>
      <w:sz w:val="20"/>
    </w:rPr>
  </w:style>
  <w:style w:type="character" w:customStyle="1" w:styleId="CommentTextChar">
    <w:name w:val="Comment Text Char"/>
    <w:basedOn w:val="DefaultParagraphFont"/>
    <w:link w:val="CommentText"/>
    <w:semiHidden/>
    <w:rsid w:val="009E7161"/>
  </w:style>
  <w:style w:type="paragraph" w:customStyle="1" w:styleId="Default">
    <w:name w:val="Default"/>
    <w:rsid w:val="00172300"/>
    <w:pPr>
      <w:autoSpaceDE w:val="0"/>
      <w:autoSpaceDN w:val="0"/>
      <w:adjustRightInd w:val="0"/>
    </w:pPr>
    <w:rPr>
      <w:color w:val="000000"/>
      <w:sz w:val="24"/>
      <w:szCs w:val="24"/>
    </w:rPr>
  </w:style>
  <w:style w:type="paragraph" w:styleId="CommentSubject">
    <w:name w:val="annotation subject"/>
    <w:basedOn w:val="CommentText"/>
    <w:next w:val="CommentText"/>
    <w:link w:val="CommentSubjectChar"/>
    <w:uiPriority w:val="99"/>
    <w:semiHidden/>
    <w:unhideWhenUsed/>
    <w:rsid w:val="009E7161"/>
    <w:pPr>
      <w:jc w:val="both"/>
    </w:pPr>
    <w:rPr>
      <w:b/>
      <w:bCs/>
    </w:rPr>
  </w:style>
  <w:style w:type="character" w:customStyle="1" w:styleId="CommentSubjectChar">
    <w:name w:val="Comment Subject Char"/>
    <w:basedOn w:val="CommentTextChar"/>
    <w:link w:val="CommentSubject"/>
    <w:rsid w:val="009E7161"/>
  </w:style>
  <w:style w:type="character" w:styleId="FollowedHyperlink">
    <w:name w:val="FollowedHyperlink"/>
    <w:basedOn w:val="DefaultParagraphFont"/>
    <w:uiPriority w:val="99"/>
    <w:semiHidden/>
    <w:unhideWhenUsed/>
    <w:rsid w:val="009942B7"/>
    <w:rPr>
      <w:color w:val="800080" w:themeColor="followedHyperlink"/>
      <w:u w:val="single"/>
    </w:rPr>
  </w:style>
  <w:style w:type="paragraph" w:styleId="ListParagraph">
    <w:name w:val="List Paragraph"/>
    <w:basedOn w:val="Normal"/>
    <w:uiPriority w:val="34"/>
    <w:qFormat/>
    <w:rsid w:val="00097C9D"/>
    <w:pPr>
      <w:ind w:left="720"/>
      <w:contextualSpacing/>
      <w:jc w:val="left"/>
    </w:pPr>
    <w:rPr>
      <w:rFonts w:ascii="Garamond" w:hAnsi="Garamond"/>
      <w:sz w:val="24"/>
    </w:rPr>
  </w:style>
  <w:style w:type="table" w:styleId="TableGrid">
    <w:name w:val="Table Grid"/>
    <w:basedOn w:val="TableNormal"/>
    <w:uiPriority w:val="59"/>
    <w:rsid w:val="005A566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6B5D"/>
    <w:rPr>
      <w:sz w:val="22"/>
    </w:rPr>
  </w:style>
  <w:style w:type="paragraph" w:styleId="TOC6">
    <w:name w:val="toc 6"/>
    <w:basedOn w:val="Normal"/>
    <w:next w:val="Normal"/>
    <w:autoRedefine/>
    <w:uiPriority w:val="39"/>
    <w:unhideWhenUsed/>
    <w:rsid w:val="00D23282"/>
    <w:pPr>
      <w:spacing w:after="100" w:line="259" w:lineRule="auto"/>
      <w:ind w:left="1100"/>
      <w:jc w:val="left"/>
    </w:pPr>
    <w:rPr>
      <w:rFonts w:asciiTheme="minorHAnsi" w:hAnsiTheme="minorHAnsi" w:cstheme="minorBidi"/>
      <w:szCs w:val="22"/>
      <w:lang w:eastAsia="ja-JP"/>
    </w:rPr>
  </w:style>
  <w:style w:type="paragraph" w:styleId="TOC7">
    <w:name w:val="toc 7"/>
    <w:basedOn w:val="Normal"/>
    <w:next w:val="Normal"/>
    <w:autoRedefine/>
    <w:uiPriority w:val="39"/>
    <w:unhideWhenUsed/>
    <w:rsid w:val="00D23282"/>
    <w:pPr>
      <w:spacing w:after="100" w:line="259" w:lineRule="auto"/>
      <w:ind w:left="1320"/>
      <w:jc w:val="left"/>
    </w:pPr>
    <w:rPr>
      <w:rFonts w:asciiTheme="minorHAnsi" w:hAnsiTheme="minorHAnsi" w:cstheme="minorBidi"/>
      <w:szCs w:val="22"/>
      <w:lang w:eastAsia="ja-JP"/>
    </w:rPr>
  </w:style>
  <w:style w:type="paragraph" w:styleId="TOC8">
    <w:name w:val="toc 8"/>
    <w:basedOn w:val="Normal"/>
    <w:next w:val="Normal"/>
    <w:autoRedefine/>
    <w:uiPriority w:val="39"/>
    <w:unhideWhenUsed/>
    <w:rsid w:val="00D23282"/>
    <w:pPr>
      <w:spacing w:after="100" w:line="259" w:lineRule="auto"/>
      <w:ind w:left="1540"/>
      <w:jc w:val="left"/>
    </w:pPr>
    <w:rPr>
      <w:rFonts w:asciiTheme="minorHAnsi" w:hAnsiTheme="minorHAnsi" w:cstheme="minorBidi"/>
      <w:szCs w:val="22"/>
      <w:lang w:eastAsia="ja-JP"/>
    </w:rPr>
  </w:style>
  <w:style w:type="paragraph" w:styleId="TOC9">
    <w:name w:val="toc 9"/>
    <w:basedOn w:val="Normal"/>
    <w:next w:val="Normal"/>
    <w:autoRedefine/>
    <w:uiPriority w:val="39"/>
    <w:unhideWhenUsed/>
    <w:rsid w:val="00D23282"/>
    <w:pPr>
      <w:spacing w:after="100" w:line="259" w:lineRule="auto"/>
      <w:ind w:left="1760"/>
      <w:jc w:val="left"/>
    </w:pPr>
    <w:rPr>
      <w:rFonts w:asciiTheme="minorHAnsi" w:hAnsiTheme="minorHAnsi" w:cstheme="minorBidi"/>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9828">
      <w:bodyDiv w:val="1"/>
      <w:marLeft w:val="0"/>
      <w:marRight w:val="0"/>
      <w:marTop w:val="0"/>
      <w:marBottom w:val="0"/>
      <w:divBdr>
        <w:top w:val="none" w:sz="0" w:space="0" w:color="auto"/>
        <w:left w:val="none" w:sz="0" w:space="0" w:color="auto"/>
        <w:bottom w:val="none" w:sz="0" w:space="0" w:color="auto"/>
        <w:right w:val="none" w:sz="0" w:space="0" w:color="auto"/>
      </w:divBdr>
    </w:div>
    <w:div w:id="710688115">
      <w:bodyDiv w:val="1"/>
      <w:marLeft w:val="0"/>
      <w:marRight w:val="0"/>
      <w:marTop w:val="0"/>
      <w:marBottom w:val="0"/>
      <w:divBdr>
        <w:top w:val="none" w:sz="0" w:space="0" w:color="auto"/>
        <w:left w:val="none" w:sz="0" w:space="0" w:color="auto"/>
        <w:bottom w:val="none" w:sz="0" w:space="0" w:color="auto"/>
        <w:right w:val="none" w:sz="0" w:space="0" w:color="auto"/>
      </w:divBdr>
    </w:div>
    <w:div w:id="978613237">
      <w:bodyDiv w:val="1"/>
      <w:marLeft w:val="0"/>
      <w:marRight w:val="0"/>
      <w:marTop w:val="0"/>
      <w:marBottom w:val="0"/>
      <w:divBdr>
        <w:top w:val="none" w:sz="0" w:space="0" w:color="auto"/>
        <w:left w:val="none" w:sz="0" w:space="0" w:color="auto"/>
        <w:bottom w:val="none" w:sz="0" w:space="0" w:color="auto"/>
        <w:right w:val="none" w:sz="0" w:space="0" w:color="auto"/>
      </w:divBdr>
    </w:div>
    <w:div w:id="1731659137">
      <w:bodyDiv w:val="1"/>
      <w:marLeft w:val="0"/>
      <w:marRight w:val="0"/>
      <w:marTop w:val="0"/>
      <w:marBottom w:val="0"/>
      <w:divBdr>
        <w:top w:val="none" w:sz="0" w:space="0" w:color="auto"/>
        <w:left w:val="none" w:sz="0" w:space="0" w:color="auto"/>
        <w:bottom w:val="none" w:sz="0" w:space="0" w:color="auto"/>
        <w:right w:val="none" w:sz="0" w:space="0" w:color="auto"/>
      </w:divBdr>
    </w:div>
    <w:div w:id="17760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oleObject" Target="embeddings/oleObject52.bin"/><Relationship Id="rId21" Type="http://schemas.openxmlformats.org/officeDocument/2006/relationships/header" Target="header1.xml"/><Relationship Id="rId42" Type="http://schemas.openxmlformats.org/officeDocument/2006/relationships/image" Target="media/image14.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oleObject" Target="embeddings/oleObject38.bin"/><Relationship Id="rId112" Type="http://schemas.openxmlformats.org/officeDocument/2006/relationships/image" Target="media/image48.wmf"/><Relationship Id="rId133" Type="http://schemas.openxmlformats.org/officeDocument/2006/relationships/header" Target="header5.xml"/><Relationship Id="rId138" Type="http://schemas.openxmlformats.org/officeDocument/2006/relationships/footer" Target="footer16.xml"/><Relationship Id="rId16" Type="http://schemas.openxmlformats.org/officeDocument/2006/relationships/oleObject" Target="embeddings/oleObject3.bin"/><Relationship Id="rId107" Type="http://schemas.openxmlformats.org/officeDocument/2006/relationships/oleObject" Target="embeddings/oleObject47.bin"/><Relationship Id="rId11" Type="http://schemas.openxmlformats.org/officeDocument/2006/relationships/image" Target="media/image1.wmf"/><Relationship Id="rId32" Type="http://schemas.openxmlformats.org/officeDocument/2006/relationships/image" Target="media/image9.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2.wmf"/><Relationship Id="rId74" Type="http://schemas.openxmlformats.org/officeDocument/2006/relationships/oleObject" Target="embeddings/oleObject30.bin"/><Relationship Id="rId79" Type="http://schemas.openxmlformats.org/officeDocument/2006/relationships/image" Target="media/image32.wmf"/><Relationship Id="rId102" Type="http://schemas.openxmlformats.org/officeDocument/2006/relationships/image" Target="media/image43.wmf"/><Relationship Id="rId123" Type="http://schemas.openxmlformats.org/officeDocument/2006/relationships/footer" Target="footer11.xml"/><Relationship Id="rId128" Type="http://schemas.openxmlformats.org/officeDocument/2006/relationships/image" Target="media/image51.png"/><Relationship Id="rId144" Type="http://schemas.openxmlformats.org/officeDocument/2006/relationships/image" Target="media/image59.emf"/><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1.bin"/><Relationship Id="rId22" Type="http://schemas.openxmlformats.org/officeDocument/2006/relationships/footer" Target="footer5.xml"/><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17.wmf"/><Relationship Id="rId64"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oleObject" Target="embeddings/oleObject50.bin"/><Relationship Id="rId118" Type="http://schemas.openxmlformats.org/officeDocument/2006/relationships/footer" Target="footer7.xml"/><Relationship Id="rId134" Type="http://schemas.openxmlformats.org/officeDocument/2006/relationships/footer" Target="footer14.xml"/><Relationship Id="rId139" Type="http://schemas.openxmlformats.org/officeDocument/2006/relationships/header" Target="header8.xml"/><Relationship Id="rId80" Type="http://schemas.openxmlformats.org/officeDocument/2006/relationships/oleObject" Target="embeddings/oleObject33.bin"/><Relationship Id="rId85" Type="http://schemas.openxmlformats.org/officeDocument/2006/relationships/image" Target="media/image35.wmf"/><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http://support.sas.com" TargetMode="External"/><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oleObject" Target="embeddings/oleObject22.bin"/><Relationship Id="rId67" Type="http://schemas.openxmlformats.org/officeDocument/2006/relationships/image" Target="media/image26.wmf"/><Relationship Id="rId103" Type="http://schemas.openxmlformats.org/officeDocument/2006/relationships/oleObject" Target="embeddings/oleObject45.bin"/><Relationship Id="rId108" Type="http://schemas.openxmlformats.org/officeDocument/2006/relationships/image" Target="media/image46.wmf"/><Relationship Id="rId116" Type="http://schemas.openxmlformats.org/officeDocument/2006/relationships/image" Target="media/image50.wmf"/><Relationship Id="rId124" Type="http://schemas.openxmlformats.org/officeDocument/2006/relationships/header" Target="header3.xml"/><Relationship Id="rId129" Type="http://schemas.openxmlformats.org/officeDocument/2006/relationships/image" Target="media/image52.png"/><Relationship Id="rId137" Type="http://schemas.openxmlformats.org/officeDocument/2006/relationships/header" Target="header7.xml"/><Relationship Id="rId20" Type="http://schemas.openxmlformats.org/officeDocument/2006/relationships/footer" Target="footer4.xml"/><Relationship Id="rId41" Type="http://schemas.openxmlformats.org/officeDocument/2006/relationships/oleObject" Target="embeddings/oleObject13.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oleObject" Target="embeddings/oleObject28.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7.bin"/><Relationship Id="rId91" Type="http://schemas.openxmlformats.org/officeDocument/2006/relationships/oleObject" Target="embeddings/oleObject39.bin"/><Relationship Id="rId96"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image" Target="media/image55.emf"/><Relationship Id="rId140" Type="http://schemas.openxmlformats.org/officeDocument/2006/relationships/footer" Target="footer17.xml"/><Relationship Id="rId145"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footer" Target="footer6.xml"/><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footer" Target="footer8.xml"/><Relationship Id="rId127" Type="http://schemas.openxmlformats.org/officeDocument/2006/relationships/footer" Target="footer13.xml"/><Relationship Id="rId10" Type="http://schemas.openxmlformats.org/officeDocument/2006/relationships/footer" Target="footer3.xml"/><Relationship Id="rId31" Type="http://schemas.openxmlformats.org/officeDocument/2006/relationships/oleObject" Target="embeddings/oleObject8.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2.bin"/><Relationship Id="rId81" Type="http://schemas.openxmlformats.org/officeDocument/2006/relationships/image" Target="media/image33.wmf"/><Relationship Id="rId86" Type="http://schemas.openxmlformats.org/officeDocument/2006/relationships/oleObject" Target="embeddings/oleObject36.bin"/><Relationship Id="rId94" Type="http://schemas.openxmlformats.org/officeDocument/2006/relationships/image" Target="media/image39.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footer" Target="footer10.xml"/><Relationship Id="rId130" Type="http://schemas.openxmlformats.org/officeDocument/2006/relationships/image" Target="media/image53.png"/><Relationship Id="rId135" Type="http://schemas.openxmlformats.org/officeDocument/2006/relationships/header" Target="header6.xml"/><Relationship Id="rId143" Type="http://schemas.openxmlformats.org/officeDocument/2006/relationships/image" Target="media/image58.png"/><Relationship Id="rId148"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wmf"/><Relationship Id="rId18" Type="http://schemas.openxmlformats.org/officeDocument/2006/relationships/image" Target="media/image4.wmf"/><Relationship Id="rId39" Type="http://schemas.openxmlformats.org/officeDocument/2006/relationships/oleObject" Target="embeddings/oleObject12.bin"/><Relationship Id="rId109" Type="http://schemas.openxmlformats.org/officeDocument/2006/relationships/oleObject" Target="embeddings/oleObject48.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20.bin"/><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image" Target="media/image44.wmf"/><Relationship Id="rId120" Type="http://schemas.openxmlformats.org/officeDocument/2006/relationships/header" Target="header2.xml"/><Relationship Id="rId125" Type="http://schemas.openxmlformats.org/officeDocument/2006/relationships/footer" Target="footer12.xml"/><Relationship Id="rId141" Type="http://schemas.openxmlformats.org/officeDocument/2006/relationships/image" Target="media/image56.png"/><Relationship Id="rId146" Type="http://schemas.openxmlformats.org/officeDocument/2006/relationships/image" Target="media/image61.e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5.bin"/><Relationship Id="rId66" Type="http://schemas.openxmlformats.org/officeDocument/2006/relationships/oleObject" Target="embeddings/oleObject26.bin"/><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51.bin"/><Relationship Id="rId131" Type="http://schemas.openxmlformats.org/officeDocument/2006/relationships/image" Target="media/image54.emf"/><Relationship Id="rId136" Type="http://schemas.openxmlformats.org/officeDocument/2006/relationships/footer" Target="footer15.xml"/><Relationship Id="rId61" Type="http://schemas.openxmlformats.org/officeDocument/2006/relationships/oleObject" Target="embeddings/oleObject23.bin"/><Relationship Id="rId82" Type="http://schemas.openxmlformats.org/officeDocument/2006/relationships/oleObject" Target="embeddings/oleObject34.bin"/><Relationship Id="rId19" Type="http://schemas.openxmlformats.org/officeDocument/2006/relationships/oleObject" Target="embeddings/oleObject4.bin"/><Relationship Id="rId14" Type="http://schemas.openxmlformats.org/officeDocument/2006/relationships/oleObject" Target="embeddings/oleObject2.bin"/><Relationship Id="rId30" Type="http://schemas.openxmlformats.org/officeDocument/2006/relationships/image" Target="media/image8.wmf"/><Relationship Id="rId35" Type="http://schemas.openxmlformats.org/officeDocument/2006/relationships/oleObject" Target="embeddings/oleObject10.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image" Target="media/image42.wmf"/><Relationship Id="rId105" Type="http://schemas.openxmlformats.org/officeDocument/2006/relationships/oleObject" Target="embeddings/oleObject46.bin"/><Relationship Id="rId126" Type="http://schemas.openxmlformats.org/officeDocument/2006/relationships/header" Target="header4.xml"/><Relationship Id="rId147" Type="http://schemas.openxmlformats.org/officeDocument/2006/relationships/header" Target="header9.xml"/><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1.wmf"/><Relationship Id="rId121" Type="http://schemas.openxmlformats.org/officeDocument/2006/relationships/footer" Target="footer9.xml"/><Relationship Id="rId142" Type="http://schemas.openxmlformats.org/officeDocument/2006/relationships/image" Target="media/image57.png"/></Relationships>
</file>

<file path=word/_rels/footnotes.xml.rels><?xml version="1.0" encoding="UTF-8" standalone="yes"?>
<Relationships xmlns="http://schemas.openxmlformats.org/package/2006/relationships"><Relationship Id="rId3" Type="http://schemas.openxmlformats.org/officeDocument/2006/relationships/hyperlink" Target="http://nces.ed.gov/statprog/2002/std4_2.asp" TargetMode="External"/><Relationship Id="rId2" Type="http://schemas.openxmlformats.org/officeDocument/2006/relationships/hyperlink" Target="http://www.eia.doe.gov/oss/CIPSEA.pdf" TargetMode="External"/><Relationship Id="rId1" Type="http://schemas.openxmlformats.org/officeDocument/2006/relationships/hyperlink" Target="http://www.justice.gov/opcl/privst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7C9CD-8199-4497-89F6-13A9EA5D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164</Pages>
  <Words>41884</Words>
  <Characters>238743</Characters>
  <Application>Microsoft Office Word</Application>
  <DocSecurity>0</DocSecurity>
  <Lines>1989</Lines>
  <Paragraphs>560</Paragraphs>
  <ScaleCrop>false</ScaleCrop>
  <HeadingPairs>
    <vt:vector size="2" baseType="variant">
      <vt:variant>
        <vt:lpstr>Title</vt:lpstr>
      </vt:variant>
      <vt:variant>
        <vt:i4>1</vt:i4>
      </vt:variant>
    </vt:vector>
  </HeadingPairs>
  <TitlesOfParts>
    <vt:vector size="1" baseType="lpstr">
      <vt:lpstr>DataSwap Guide</vt:lpstr>
    </vt:vector>
  </TitlesOfParts>
  <Company>Westat</Company>
  <LinksUpToDate>false</LinksUpToDate>
  <CharactersWithSpaces>280067</CharactersWithSpaces>
  <SharedDoc>false</SharedDoc>
  <HLinks>
    <vt:vector size="36" baseType="variant">
      <vt:variant>
        <vt:i4>3997808</vt:i4>
      </vt:variant>
      <vt:variant>
        <vt:i4>33</vt:i4>
      </vt:variant>
      <vt:variant>
        <vt:i4>0</vt:i4>
      </vt:variant>
      <vt:variant>
        <vt:i4>5</vt:i4>
      </vt:variant>
      <vt:variant>
        <vt:lpwstr>http://support.sas.com/</vt:lpwstr>
      </vt:variant>
      <vt:variant>
        <vt:lpwstr/>
      </vt:variant>
      <vt:variant>
        <vt:i4>5111865</vt:i4>
      </vt:variant>
      <vt:variant>
        <vt:i4>6</vt:i4>
      </vt:variant>
      <vt:variant>
        <vt:i4>0</vt:i4>
      </vt:variant>
      <vt:variant>
        <vt:i4>5</vt:i4>
      </vt:variant>
      <vt:variant>
        <vt:lpwstr>http://nces.ed.gov/statprog/2002/std4_2.asp</vt:lpwstr>
      </vt:variant>
      <vt:variant>
        <vt:lpwstr/>
      </vt:variant>
      <vt:variant>
        <vt:i4>2031681</vt:i4>
      </vt:variant>
      <vt:variant>
        <vt:i4>3</vt:i4>
      </vt:variant>
      <vt:variant>
        <vt:i4>0</vt:i4>
      </vt:variant>
      <vt:variant>
        <vt:i4>5</vt:i4>
      </vt:variant>
      <vt:variant>
        <vt:lpwstr>http://www.eia.doe.gov/oss/CIPSEA.pdf</vt:lpwstr>
      </vt:variant>
      <vt:variant>
        <vt:lpwstr/>
      </vt:variant>
      <vt:variant>
        <vt:i4>6291581</vt:i4>
      </vt:variant>
      <vt:variant>
        <vt:i4>0</vt:i4>
      </vt:variant>
      <vt:variant>
        <vt:i4>0</vt:i4>
      </vt:variant>
      <vt:variant>
        <vt:i4>5</vt:i4>
      </vt:variant>
      <vt:variant>
        <vt:lpwstr>http://www.usdoj.gov/foia/privstat.htm</vt:lpwstr>
      </vt:variant>
      <vt:variant>
        <vt:lpwstr/>
      </vt:variant>
      <vt:variant>
        <vt:i4>5832772</vt:i4>
      </vt:variant>
      <vt:variant>
        <vt:i4>-1</vt:i4>
      </vt:variant>
      <vt:variant>
        <vt:i4>1032</vt:i4>
      </vt:variant>
      <vt:variant>
        <vt:i4>1</vt:i4>
      </vt:variant>
      <vt:variant>
        <vt:lpwstr>Screen 1</vt:lpwstr>
      </vt:variant>
      <vt:variant>
        <vt:lpwstr/>
      </vt:variant>
      <vt:variant>
        <vt:i4>1245261</vt:i4>
      </vt:variant>
      <vt:variant>
        <vt:i4>-1</vt:i4>
      </vt:variant>
      <vt:variant>
        <vt:i4>1033</vt:i4>
      </vt:variant>
      <vt:variant>
        <vt:i4>1</vt:i4>
      </vt:variant>
      <vt:variant>
        <vt:lpwstr>Menu only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DataSwap Guide</dc:title>
  <dc:creator>Tom Krenzke;Yiting Dai</dc:creator>
  <cp:lastModifiedBy>Tom Krenzke</cp:lastModifiedBy>
  <cp:revision>9</cp:revision>
  <cp:lastPrinted>2015-12-15T19:02:00Z</cp:lastPrinted>
  <dcterms:created xsi:type="dcterms:W3CDTF">2020-12-17T19:50:00Z</dcterms:created>
  <dcterms:modified xsi:type="dcterms:W3CDTF">2020-12-17T21:00:00Z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