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EABA" w14:textId="77777777" w:rsidR="007C1FE8" w:rsidRDefault="007C1FE8" w:rsidP="007C1FE8">
      <w:pPr>
        <w:pStyle w:val="Heading1"/>
      </w:pPr>
      <w:r>
        <w:t>1_Ingest_claim — Notes</w:t>
      </w:r>
    </w:p>
    <w:p w14:paraId="73D2D58E" w14:textId="77777777" w:rsidR="007C1FE8" w:rsidRDefault="007C1FE8" w:rsidP="007C1FE8">
      <w:pPr>
        <w:pStyle w:val="Heading2"/>
      </w:pPr>
      <w:r>
        <w:t>Purpose</w:t>
      </w:r>
    </w:p>
    <w:p w14:paraId="7A57AFAE" w14:textId="77777777" w:rsidR="007C1FE8" w:rsidRDefault="007C1FE8" w:rsidP="007C1FE8">
      <w:r>
        <w:t>This step ingests raw user claims and converts them into a stable, normalized representation for downstream processing. It performs no semantic inference or modeling.</w:t>
      </w:r>
    </w:p>
    <w:p w14:paraId="10FB933C" w14:textId="77777777" w:rsidR="007C1FE8" w:rsidRDefault="007C1FE8" w:rsidP="007C1FE8">
      <w:pPr>
        <w:pStyle w:val="Heading2"/>
      </w:pPr>
      <w:r>
        <w:t>Design Rationale</w:t>
      </w:r>
    </w:p>
    <w:p w14:paraId="1E4C235D" w14:textId="77777777" w:rsidR="007C1FE8" w:rsidRDefault="007C1FE8" w:rsidP="007C1FE8">
      <w:r>
        <w:t>- Minimal input surface: only `</w:t>
      </w:r>
      <w:proofErr w:type="spellStart"/>
      <w:r>
        <w:t>user_claim</w:t>
      </w:r>
      <w:proofErr w:type="spellEnd"/>
      <w:r>
        <w:t>` is accepted to reduce client coupling.</w:t>
      </w:r>
      <w:r>
        <w:br/>
        <w:t>- Server-managed identifiers: `</w:t>
      </w:r>
      <w:proofErr w:type="spellStart"/>
      <w:r>
        <w:t>request_id</w:t>
      </w:r>
      <w:proofErr w:type="spellEnd"/>
      <w:r>
        <w:t>` and `</w:t>
      </w:r>
      <w:proofErr w:type="spellStart"/>
      <w:r>
        <w:t>claim_id</w:t>
      </w:r>
      <w:proofErr w:type="spellEnd"/>
      <w:r>
        <w:t>` are injected by middleware for tracing and idempotency.</w:t>
      </w:r>
      <w:r>
        <w:br/>
        <w:t>- Early normalization ensures consistent downstream behavior while preserving raw input.</w:t>
      </w:r>
    </w:p>
    <w:p w14:paraId="69F573F6" w14:textId="77777777" w:rsidR="007C1FE8" w:rsidRDefault="007C1FE8" w:rsidP="007C1FE8">
      <w:pPr>
        <w:pStyle w:val="Heading2"/>
      </w:pPr>
      <w:r>
        <w:t>What This Step Does</w:t>
      </w:r>
    </w:p>
    <w:p w14:paraId="086E81A8" w14:textId="77777777" w:rsidR="007C1FE8" w:rsidRDefault="007C1FE8" w:rsidP="007C1FE8">
      <w:r>
        <w:t>- Validates non-empty input</w:t>
      </w:r>
      <w:r>
        <w:br/>
        <w:t>- Applies Unicode normalization (NFKC)</w:t>
      </w:r>
      <w:r>
        <w:br/>
        <w:t>- Collapses whitespace and trims text</w:t>
      </w:r>
      <w:r>
        <w:br/>
        <w:t>- Emits ingestion metadata (timestamp, pipeline version)</w:t>
      </w:r>
    </w:p>
    <w:p w14:paraId="1270C2FB" w14:textId="77777777" w:rsidR="007C1FE8" w:rsidRDefault="007C1FE8" w:rsidP="007C1FE8">
      <w:pPr>
        <w:pStyle w:val="Heading2"/>
      </w:pPr>
      <w:r>
        <w:t>What This Step Does NOT Do</w:t>
      </w:r>
    </w:p>
    <w:p w14:paraId="0AF4CC76" w14:textId="77777777" w:rsidR="007C1FE8" w:rsidRDefault="007C1FE8" w:rsidP="007C1FE8">
      <w:r>
        <w:t>- No tokenization</w:t>
      </w:r>
      <w:r>
        <w:br/>
        <w:t>- No truncation or context-length enforcement</w:t>
      </w:r>
      <w:r>
        <w:br/>
        <w:t>- No language detection</w:t>
      </w:r>
      <w:r>
        <w:br/>
        <w:t>- No semantic inference or classification</w:t>
      </w:r>
      <w:r>
        <w:br/>
        <w:t>- No deduplication</w:t>
      </w:r>
    </w:p>
    <w:p w14:paraId="6C5483F6" w14:textId="77777777" w:rsidR="007C1FE8" w:rsidRDefault="007C1FE8" w:rsidP="007C1FE8">
      <w:pPr>
        <w:pStyle w:val="Heading2"/>
      </w:pPr>
      <w:r>
        <w:t>Context Length Policy</w:t>
      </w:r>
    </w:p>
    <w:p w14:paraId="01575DF2" w14:textId="77777777" w:rsidR="007C1FE8" w:rsidRDefault="007C1FE8" w:rsidP="007C1FE8">
      <w:r>
        <w:t xml:space="preserve">Model context limits (e.g., </w:t>
      </w:r>
      <w:proofErr w:type="spellStart"/>
      <w:r>
        <w:t>RoBERTa</w:t>
      </w:r>
      <w:proofErr w:type="spellEnd"/>
      <w:r>
        <w:t xml:space="preserve"> 512 tokens) are not enforced here. Token truncation and overflow handling occur during the </w:t>
      </w:r>
      <w:proofErr w:type="spellStart"/>
      <w:r>
        <w:t>RoBERTa</w:t>
      </w:r>
      <w:proofErr w:type="spellEnd"/>
      <w:r>
        <w:t xml:space="preserve"> inference step.</w:t>
      </w:r>
    </w:p>
    <w:p w14:paraId="0FBBBDD8" w14:textId="77777777" w:rsidR="007C1FE8" w:rsidRDefault="007C1FE8" w:rsidP="007C1FE8">
      <w:pPr>
        <w:pStyle w:val="Heading2"/>
      </w:pPr>
      <w:r>
        <w:t>Warnings</w:t>
      </w:r>
    </w:p>
    <w:p w14:paraId="306ED266" w14:textId="77777777" w:rsidR="007C1FE8" w:rsidRDefault="007C1FE8" w:rsidP="007C1FE8">
      <w:r>
        <w:t>Non-fatal warnings may be emitted:</w:t>
      </w:r>
      <w:r>
        <w:br/>
        <w:t>- TEXT_NORMALIZED: raw text differs from normalized text</w:t>
      </w:r>
      <w:r>
        <w:br/>
        <w:t>- VERY_LONG_CLAIM: unusually long claim detected</w:t>
      </w:r>
    </w:p>
    <w:p w14:paraId="268A6A9C" w14:textId="77777777" w:rsidR="007C1FE8" w:rsidRDefault="007C1FE8" w:rsidP="007C1FE8">
      <w:pPr>
        <w:pStyle w:val="Heading2"/>
      </w:pPr>
      <w:r>
        <w:t>Failure Modes</w:t>
      </w:r>
    </w:p>
    <w:p w14:paraId="2728B2CF" w14:textId="77777777" w:rsidR="007C1FE8" w:rsidRDefault="007C1FE8" w:rsidP="007C1FE8">
      <w:r>
        <w:t>INVALID_CLAIM_TEXT: empty or whitespace-only input. Processing halts immediately.</w:t>
      </w:r>
    </w:p>
    <w:p w14:paraId="5F608002" w14:textId="77777777" w:rsidR="007C1FE8" w:rsidRDefault="007C1FE8" w:rsidP="007C1FE8">
      <w:pPr>
        <w:pStyle w:val="Heading2"/>
      </w:pPr>
      <w:r>
        <w:t>Contract Guarantee</w:t>
      </w:r>
    </w:p>
    <w:p w14:paraId="141BB5E4" w14:textId="77777777" w:rsidR="007C1FE8" w:rsidRDefault="007C1FE8" w:rsidP="007C1FE8">
      <w:r>
        <w:t xml:space="preserve">On success, downstream stages are guaranteed a valid </w:t>
      </w:r>
      <w:proofErr w:type="spellStart"/>
      <w:r>
        <w:t>claim_id</w:t>
      </w:r>
      <w:proofErr w:type="spellEnd"/>
      <w:r>
        <w:t xml:space="preserve">, </w:t>
      </w:r>
      <w:proofErr w:type="spellStart"/>
      <w:r>
        <w:t>normalized_claim</w:t>
      </w:r>
      <w:proofErr w:type="spellEnd"/>
      <w:r>
        <w:t>, and consistent metadata for tracing and monitoring.</w:t>
      </w:r>
    </w:p>
    <w:p w14:paraId="011E3252" w14:textId="77777777" w:rsidR="005616B0" w:rsidRDefault="005616B0"/>
    <w:sectPr w:rsidR="005616B0" w:rsidSect="007C1F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85E01" w14:textId="77777777" w:rsidR="0096700E" w:rsidRDefault="0096700E" w:rsidP="007C1FE8">
      <w:pPr>
        <w:spacing w:after="0" w:line="240" w:lineRule="auto"/>
      </w:pPr>
      <w:r>
        <w:separator/>
      </w:r>
    </w:p>
  </w:endnote>
  <w:endnote w:type="continuationSeparator" w:id="0">
    <w:p w14:paraId="23B5C5D6" w14:textId="77777777" w:rsidR="0096700E" w:rsidRDefault="0096700E" w:rsidP="007C1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625CE" w14:textId="77777777" w:rsidR="0096700E" w:rsidRDefault="0096700E" w:rsidP="007C1FE8">
      <w:pPr>
        <w:spacing w:after="0" w:line="240" w:lineRule="auto"/>
      </w:pPr>
      <w:r>
        <w:separator/>
      </w:r>
    </w:p>
  </w:footnote>
  <w:footnote w:type="continuationSeparator" w:id="0">
    <w:p w14:paraId="3019DA5B" w14:textId="77777777" w:rsidR="0096700E" w:rsidRDefault="0096700E" w:rsidP="007C1F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6B0"/>
    <w:rsid w:val="005616B0"/>
    <w:rsid w:val="007C1FE8"/>
    <w:rsid w:val="0096700E"/>
    <w:rsid w:val="00A5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1CA1C2B-876B-4B38-B961-950E16A8A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FE8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16B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6B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6B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6B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6B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6B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6B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6B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6B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1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61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6B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61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6B0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61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6B0"/>
    <w:pPr>
      <w:spacing w:after="160" w:line="278" w:lineRule="auto"/>
      <w:ind w:left="720"/>
      <w:contextualSpacing/>
    </w:pPr>
    <w:rPr>
      <w:kern w:val="2"/>
      <w:sz w:val="24"/>
      <w:szCs w:val="24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1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6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1FE8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:lang w:eastAsia="ko-KR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C1FE8"/>
  </w:style>
  <w:style w:type="paragraph" w:styleId="Footer">
    <w:name w:val="footer"/>
    <w:basedOn w:val="Normal"/>
    <w:link w:val="FooterChar"/>
    <w:uiPriority w:val="99"/>
    <w:unhideWhenUsed/>
    <w:rsid w:val="007C1FE8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:lang w:eastAsia="ko-KR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C1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Insoo Son</dc:creator>
  <cp:keywords/>
  <dc:description/>
  <cp:lastModifiedBy>Insoo Son</cp:lastModifiedBy>
  <cp:revision>2</cp:revision>
  <dcterms:created xsi:type="dcterms:W3CDTF">2026-02-06T17:42:00Z</dcterms:created>
  <dcterms:modified xsi:type="dcterms:W3CDTF">2026-02-06T17:43:00Z</dcterms:modified>
</cp:coreProperties>
</file>