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C8B8" w14:textId="77777777" w:rsidR="009C0226" w:rsidRDefault="009C0226" w:rsidP="009C0226">
      <w:pPr>
        <w:pStyle w:val="Heading1"/>
      </w:pPr>
      <w:r>
        <w:t>7_Relevance_gate — Notes</w:t>
      </w:r>
    </w:p>
    <w:p w14:paraId="3945FECE" w14:textId="77777777" w:rsidR="009C0226" w:rsidRDefault="009C0226" w:rsidP="009C0226">
      <w:pPr>
        <w:pStyle w:val="Heading2"/>
      </w:pPr>
      <w:r>
        <w:t>Purpose</w:t>
      </w:r>
    </w:p>
    <w:p w14:paraId="4D4CF502" w14:textId="77777777" w:rsidR="009C0226" w:rsidRDefault="009C0226" w:rsidP="009C0226">
      <w:r>
        <w:t xml:space="preserve">This step applies a lightweight relevance gate to the MMR-selected evidence chunks and produces the final </w:t>
      </w:r>
      <w:proofErr w:type="gramStart"/>
      <w:r>
        <w:t>top-K</w:t>
      </w:r>
      <w:proofErr w:type="gramEnd"/>
      <w:r>
        <w:t xml:space="preserve"> evidence set used for explanation. It removes obviously irrelevant chunks while keeping the system fast and auditable.</w:t>
      </w:r>
    </w:p>
    <w:p w14:paraId="1C603534" w14:textId="77777777" w:rsidR="009C0226" w:rsidRDefault="009C0226" w:rsidP="009C0226">
      <w:pPr>
        <w:pStyle w:val="Heading2"/>
      </w:pPr>
      <w:r>
        <w:t>Design Rationale</w:t>
      </w:r>
    </w:p>
    <w:p w14:paraId="31E5DFD0" w14:textId="77777777" w:rsidR="009C0226" w:rsidRDefault="009C0226" w:rsidP="009C0226">
      <w:r>
        <w:t>- Keep this step lightweight (no verifier).</w:t>
      </w:r>
      <w:r>
        <w:br/>
        <w:t>- Use a simple, consistent relevance score for filtering.</w:t>
      </w:r>
      <w:r>
        <w:br/>
        <w:t>- Separate diversity selection (MMR) from precision filtering (</w:t>
      </w:r>
      <w:proofErr w:type="gramStart"/>
      <w:r>
        <w:t>top-K</w:t>
      </w:r>
      <w:proofErr w:type="gramEnd"/>
      <w:r>
        <w:t xml:space="preserve"> + threshold).</w:t>
      </w:r>
      <w:r>
        <w:br/>
        <w:t xml:space="preserve">- Produce </w:t>
      </w:r>
      <w:proofErr w:type="gramStart"/>
      <w:r>
        <w:t>a bounded evidence</w:t>
      </w:r>
      <w:proofErr w:type="gramEnd"/>
      <w:r>
        <w:t xml:space="preserve"> set for SHAP and LLM summarization.</w:t>
      </w:r>
    </w:p>
    <w:p w14:paraId="5AC7F2D2" w14:textId="77777777" w:rsidR="009C0226" w:rsidRDefault="009C0226" w:rsidP="009C0226">
      <w:pPr>
        <w:pStyle w:val="Heading2"/>
      </w:pPr>
      <w:proofErr w:type="gramStart"/>
      <w:r>
        <w:t>Inputs</w:t>
      </w:r>
      <w:proofErr w:type="gramEnd"/>
    </w:p>
    <w:p w14:paraId="43BB4E56" w14:textId="77777777" w:rsidR="009C0226" w:rsidRDefault="009C0226" w:rsidP="009C0226">
      <w:r>
        <w:t>Inputs include:</w:t>
      </w:r>
      <w:r>
        <w:br/>
        <w:t>- normalized claim text</w:t>
      </w:r>
      <w:r>
        <w:br/>
        <w:t>- MMR-selected chunk ids and selection trace</w:t>
      </w:r>
      <w:r>
        <w:br/>
        <w:t>- full candidate pool (for chunk hydration)</w:t>
      </w:r>
      <w:r>
        <w:br/>
        <w:t>- routing parameters specifying K and the relevance threshold</w:t>
      </w:r>
    </w:p>
    <w:p w14:paraId="03B9103D" w14:textId="77777777" w:rsidR="009C0226" w:rsidRDefault="009C0226" w:rsidP="009C0226">
      <w:pPr>
        <w:pStyle w:val="Heading2"/>
      </w:pPr>
      <w:r>
        <w:t>Gating Method</w:t>
      </w:r>
    </w:p>
    <w:p w14:paraId="6DB0A336" w14:textId="77777777" w:rsidR="009C0226" w:rsidRDefault="009C0226" w:rsidP="009C0226">
      <w:r>
        <w:t>The default method is cosine similarity between claim and chunk embeddings (normalized to [0,1]). An optional alternative is a lightweight cross-encoder relevance scorer. The goal is relevance filtering, not entailment verification.</w:t>
      </w:r>
    </w:p>
    <w:p w14:paraId="2C725185" w14:textId="77777777" w:rsidR="009C0226" w:rsidRDefault="009C0226" w:rsidP="009C0226">
      <w:pPr>
        <w:pStyle w:val="Heading2"/>
      </w:pPr>
      <w:r>
        <w:t>Selection Policy</w:t>
      </w:r>
    </w:p>
    <w:p w14:paraId="38AE1B62" w14:textId="77777777" w:rsidR="009C0226" w:rsidRDefault="009C0226" w:rsidP="009C0226">
      <w:r>
        <w:t>Chunks are:</w:t>
      </w:r>
      <w:r>
        <w:br/>
        <w:t>1) scored for relevance</w:t>
      </w:r>
      <w:r>
        <w:br/>
        <w:t>2) filtered by a minimum relevance threshold</w:t>
      </w:r>
      <w:r>
        <w:br/>
        <w:t>3) sorted by relevance score (tie-break by MMR rank)</w:t>
      </w:r>
      <w:r>
        <w:br/>
        <w:t xml:space="preserve">4) truncated to the target </w:t>
      </w:r>
      <w:proofErr w:type="gramStart"/>
      <w:r>
        <w:t>top-K</w:t>
      </w:r>
      <w:proofErr w:type="gramEnd"/>
    </w:p>
    <w:p w14:paraId="0A5D3DB2" w14:textId="77777777" w:rsidR="009C0226" w:rsidRDefault="009C0226" w:rsidP="009C0226">
      <w:pPr>
        <w:pStyle w:val="Heading2"/>
      </w:pPr>
      <w:r>
        <w:t>What This Step Does NOT Do</w:t>
      </w:r>
    </w:p>
    <w:p w14:paraId="361486E5" w14:textId="77777777" w:rsidR="009C0226" w:rsidRDefault="009C0226" w:rsidP="009C0226">
      <w:r>
        <w:t>- No web retrieval</w:t>
      </w:r>
      <w:r>
        <w:br/>
        <w:t>- No MMR</w:t>
      </w:r>
      <w:r>
        <w:br/>
        <w:t>- No factual verification / entailment</w:t>
      </w:r>
      <w:r>
        <w:br/>
        <w:t xml:space="preserve">- No modification of </w:t>
      </w:r>
      <w:proofErr w:type="spellStart"/>
      <w:r>
        <w:t>RoBERTa</w:t>
      </w:r>
      <w:proofErr w:type="spellEnd"/>
      <w:r>
        <w:t xml:space="preserve"> verdict</w:t>
      </w:r>
    </w:p>
    <w:p w14:paraId="4C87BFA1" w14:textId="77777777" w:rsidR="009C0226" w:rsidRDefault="009C0226" w:rsidP="009C0226">
      <w:pPr>
        <w:pStyle w:val="Heading2"/>
      </w:pPr>
      <w:r>
        <w:t>Failure Modes</w:t>
      </w:r>
    </w:p>
    <w:p w14:paraId="0ECF656C" w14:textId="77777777" w:rsidR="009C0226" w:rsidRDefault="009C0226" w:rsidP="009C0226">
      <w:r>
        <w:t>If no chunks pass the threshold, the evidence list may be empty. The pipeline should still proceed with explanation that indicates limited evidence coverage.</w:t>
      </w:r>
    </w:p>
    <w:p w14:paraId="4572A338" w14:textId="77777777" w:rsidR="009C0226" w:rsidRDefault="009C0226" w:rsidP="009C0226">
      <w:pPr>
        <w:pStyle w:val="Heading2"/>
      </w:pPr>
      <w:r>
        <w:lastRenderedPageBreak/>
        <w:t>Contract Guarantee</w:t>
      </w:r>
    </w:p>
    <w:p w14:paraId="59EC8404" w14:textId="77777777" w:rsidR="009C0226" w:rsidRDefault="009C0226" w:rsidP="009C0226">
      <w:r>
        <w:t xml:space="preserve">Downstream stages receive </w:t>
      </w:r>
      <w:proofErr w:type="gramStart"/>
      <w:r>
        <w:t>a bounded evidence</w:t>
      </w:r>
      <w:proofErr w:type="gramEnd"/>
      <w:r>
        <w:t xml:space="preserve"> set (≤ K), each item containing chunk text and source metadata for transparency and citation.</w:t>
      </w:r>
    </w:p>
    <w:p w14:paraId="61918423" w14:textId="77777777" w:rsidR="009C0226" w:rsidRDefault="009C0226" w:rsidP="009C0226">
      <w:pPr>
        <w:pStyle w:val="Heading2"/>
      </w:pPr>
      <w:r>
        <w:t>Operational Notes</w:t>
      </w:r>
    </w:p>
    <w:p w14:paraId="26872821" w14:textId="77777777" w:rsidR="009C0226" w:rsidRDefault="009C0226" w:rsidP="009C0226">
      <w:r>
        <w:t>Threshold (</w:t>
      </w:r>
      <w:proofErr w:type="spellStart"/>
      <w:r>
        <w:t>min_relevance</w:t>
      </w:r>
      <w:proofErr w:type="spellEnd"/>
      <w:r>
        <w:t xml:space="preserve">) and K are </w:t>
      </w:r>
      <w:proofErr w:type="gramStart"/>
      <w:r>
        <w:t>tunable</w:t>
      </w:r>
      <w:proofErr w:type="gramEnd"/>
      <w:r>
        <w:t xml:space="preserve"> via routing policy and should be validated offline. If using a cross-encoder, ensure latency remains acceptable. Any change to the scoring method should be versioned.</w:t>
      </w:r>
    </w:p>
    <w:p w14:paraId="2342B814" w14:textId="77777777" w:rsidR="00444DF4" w:rsidRDefault="00444DF4"/>
    <w:p>
      <w:pPr>
        <w:pStyle w:val="Heading2"/>
      </w:pPr>
      <w:r>
        <w:t>Efficiency Upgrade: Embedding Reuse</w:t>
      </w:r>
    </w:p>
    <w:p>
      <w:r>
        <w:t>To avoid redundant embedding computation across stages, embeddings are reused via a cache keyed by chunk_id and embed_model. Stage 6 populates the cache when embedding all candidate chunks for MMR; Stage 7 reads from the same cache and embeds only on cache-miss. Vectors are not serialized into the pipeline object.</w:t>
      </w:r>
    </w:p>
    <w:p>
      <w:r>
        <w:t>Recommended meta fields:</w:t>
        <w:br/>
        <w:t>- embed_model (string)</w:t>
        <w:br/>
        <w:t>- embedding_cache_enabled (bool)</w:t>
        <w:br/>
        <w:t>- embedding_cache_namespace (string)</w:t>
        <w:br/>
        <w:t>- embedding_cache_ttl_s (int)</w:t>
      </w:r>
    </w:p>
    <w:sectPr w:rsidR="00444DF4" w:rsidSect="009C02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FCC7" w14:textId="77777777" w:rsidR="006C3079" w:rsidRDefault="006C3079" w:rsidP="009C0226">
      <w:pPr>
        <w:spacing w:after="0" w:line="240" w:lineRule="auto"/>
      </w:pPr>
      <w:r>
        <w:separator/>
      </w:r>
    </w:p>
  </w:endnote>
  <w:endnote w:type="continuationSeparator" w:id="0">
    <w:p w14:paraId="5B11BA52" w14:textId="77777777" w:rsidR="006C3079" w:rsidRDefault="006C3079" w:rsidP="009C0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B4F6" w14:textId="77777777" w:rsidR="006C3079" w:rsidRDefault="006C3079" w:rsidP="009C0226">
      <w:pPr>
        <w:spacing w:after="0" w:line="240" w:lineRule="auto"/>
      </w:pPr>
      <w:r>
        <w:separator/>
      </w:r>
    </w:p>
  </w:footnote>
  <w:footnote w:type="continuationSeparator" w:id="0">
    <w:p w14:paraId="736232A0" w14:textId="77777777" w:rsidR="006C3079" w:rsidRDefault="006C3079" w:rsidP="009C0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F4"/>
    <w:rsid w:val="00444DF4"/>
    <w:rsid w:val="006C3079"/>
    <w:rsid w:val="009C0226"/>
    <w:rsid w:val="00D4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0F6ABC-8FD3-42D7-92A0-C46F026C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26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F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F4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226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0226"/>
  </w:style>
  <w:style w:type="paragraph" w:styleId="Footer">
    <w:name w:val="footer"/>
    <w:basedOn w:val="Normal"/>
    <w:link w:val="FooterChar"/>
    <w:uiPriority w:val="99"/>
    <w:unhideWhenUsed/>
    <w:rsid w:val="009C0226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0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2026-02-06T19:19:00Z</dcterms:created>
  <dcterms:modified xsi:type="dcterms:W3CDTF">2026-02-06T19:20:00Z</dcterms:modified>
</cp:coreProperties>
</file>