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5A21" w14:textId="074DA1BB" w:rsidR="00DF59F4" w:rsidRDefault="003F48E8">
      <w:pPr>
        <w:rPr>
          <w:sz w:val="26"/>
          <w:szCs w:val="26"/>
        </w:rPr>
      </w:pPr>
      <w:r w:rsidRPr="003F48E8">
        <w:rPr>
          <w:sz w:val="26"/>
          <w:szCs w:val="26"/>
        </w:rPr>
        <w:t xml:space="preserve">Improvement Plan Report: </w:t>
      </w:r>
      <w:r w:rsidR="00851B3D">
        <w:rPr>
          <w:sz w:val="26"/>
          <w:szCs w:val="26"/>
        </w:rPr>
        <w:t>Health &amp; Safety</w:t>
      </w:r>
      <w:r w:rsidRPr="003F48E8">
        <w:rPr>
          <w:sz w:val="26"/>
          <w:szCs w:val="26"/>
        </w:rPr>
        <w:t xml:space="preserve">                    </w:t>
      </w:r>
      <w:r>
        <w:rPr>
          <w:sz w:val="26"/>
          <w:szCs w:val="26"/>
        </w:rPr>
        <w:t xml:space="preserve">                      </w:t>
      </w:r>
      <w:r w:rsidRPr="003F48E8">
        <w:rPr>
          <w:sz w:val="26"/>
          <w:szCs w:val="26"/>
        </w:rPr>
        <w:t xml:space="preserve">      </w:t>
      </w:r>
      <w:r w:rsidR="00851B3D">
        <w:rPr>
          <w:sz w:val="26"/>
          <w:szCs w:val="26"/>
        </w:rPr>
        <w:t>23</w:t>
      </w:r>
      <w:r w:rsidR="00851B3D" w:rsidRPr="00851B3D">
        <w:rPr>
          <w:sz w:val="26"/>
          <w:szCs w:val="26"/>
          <w:vertAlign w:val="superscript"/>
        </w:rPr>
        <w:t>rd</w:t>
      </w:r>
      <w:r w:rsidR="00851B3D">
        <w:rPr>
          <w:sz w:val="26"/>
          <w:szCs w:val="26"/>
        </w:rPr>
        <w:t xml:space="preserve"> </w:t>
      </w:r>
      <w:r w:rsidR="00950C72">
        <w:rPr>
          <w:sz w:val="26"/>
          <w:szCs w:val="26"/>
        </w:rPr>
        <w:t xml:space="preserve">March </w:t>
      </w:r>
      <w:r w:rsidRPr="003F48E8">
        <w:rPr>
          <w:sz w:val="26"/>
          <w:szCs w:val="26"/>
        </w:rPr>
        <w:t>2023</w:t>
      </w:r>
    </w:p>
    <w:p w14:paraId="3CD3800E" w14:textId="18E46D88" w:rsidR="003F48E8" w:rsidRDefault="003F48E8">
      <w:pPr>
        <w:rPr>
          <w:sz w:val="26"/>
          <w:szCs w:val="26"/>
        </w:rPr>
      </w:pPr>
    </w:p>
    <w:p w14:paraId="0E4AC916" w14:textId="45F831BA" w:rsidR="003F48E8" w:rsidRDefault="00950C72">
      <w:pPr>
        <w:rPr>
          <w:sz w:val="26"/>
          <w:szCs w:val="26"/>
        </w:rPr>
      </w:pPr>
      <w:r w:rsidRPr="00950C72">
        <w:rPr>
          <w:sz w:val="26"/>
          <w:szCs w:val="26"/>
        </w:rPr>
        <w:t>IP-</w:t>
      </w:r>
      <w:r w:rsidR="00DF5BAD">
        <w:rPr>
          <w:sz w:val="26"/>
          <w:szCs w:val="26"/>
        </w:rPr>
        <w:t>719</w:t>
      </w:r>
      <w:r w:rsidRPr="00950C72">
        <w:rPr>
          <w:sz w:val="26"/>
          <w:szCs w:val="26"/>
        </w:rPr>
        <w:t>-HS FM Strategy review</w:t>
      </w: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1990"/>
        <w:gridCol w:w="7884"/>
      </w:tblGrid>
      <w:tr w:rsidR="003F48E8" w14:paraId="75D9E578" w14:textId="77777777" w:rsidTr="003F48E8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05215E69" w14:textId="7E4E3D11" w:rsidR="003F48E8" w:rsidRPr="00B366F4" w:rsidRDefault="003F48E8">
            <w:pPr>
              <w:rPr>
                <w:color w:val="FFFFFF" w:themeColor="background1"/>
                <w:sz w:val="20"/>
                <w:szCs w:val="20"/>
              </w:rPr>
            </w:pPr>
            <w:r w:rsidRPr="00B366F4">
              <w:rPr>
                <w:color w:val="FFFFFF" w:themeColor="background1"/>
                <w:sz w:val="20"/>
                <w:szCs w:val="20"/>
              </w:rPr>
              <w:t>Description:</w:t>
            </w:r>
          </w:p>
        </w:tc>
        <w:tc>
          <w:tcPr>
            <w:tcW w:w="7884" w:type="dxa"/>
          </w:tcPr>
          <w:p w14:paraId="6C2F83A3" w14:textId="3B243A8E" w:rsidR="003F48E8" w:rsidRPr="00AE209A" w:rsidRDefault="00DF5BAD">
            <w:pPr>
              <w:rPr>
                <w:sz w:val="20"/>
                <w:szCs w:val="20"/>
              </w:rPr>
            </w:pPr>
            <w:r w:rsidRPr="00DF5BAD">
              <w:rPr>
                <w:sz w:val="20"/>
                <w:szCs w:val="20"/>
              </w:rPr>
              <w:t xml:space="preserve">Review of the facilities management strategy to investigate office heating/cooling efficiency, potential for flooding disruption, and water saving measures </w:t>
            </w:r>
            <w:proofErr w:type="gramStart"/>
            <w:r w:rsidRPr="00DF5BAD">
              <w:rPr>
                <w:sz w:val="20"/>
                <w:szCs w:val="20"/>
              </w:rPr>
              <w:t>in order to</w:t>
            </w:r>
            <w:proofErr w:type="gramEnd"/>
            <w:r w:rsidRPr="00DF5BAD">
              <w:rPr>
                <w:sz w:val="20"/>
                <w:szCs w:val="20"/>
              </w:rPr>
              <w:t xml:space="preserve"> improve health and safety outcomes.</w:t>
            </w:r>
          </w:p>
        </w:tc>
      </w:tr>
      <w:tr w:rsidR="003F48E8" w14:paraId="2986399A" w14:textId="77777777" w:rsidTr="00AE209A">
        <w:trPr>
          <w:trHeight w:val="1052"/>
        </w:trPr>
        <w:tc>
          <w:tcPr>
            <w:tcW w:w="1990" w:type="dxa"/>
            <w:shd w:val="clear" w:color="auto" w:fill="538135" w:themeFill="accent6" w:themeFillShade="BF"/>
          </w:tcPr>
          <w:p w14:paraId="7F754CF9" w14:textId="77777777" w:rsidR="003F48E8" w:rsidRDefault="00AE209A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Related Legislation and/or Risks and Opportunities: </w:t>
            </w:r>
          </w:p>
          <w:p w14:paraId="4345241B" w14:textId="365895BD" w:rsidR="00AE209A" w:rsidRPr="00B366F4" w:rsidRDefault="00AE209A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7884" w:type="dxa"/>
          </w:tcPr>
          <w:p w14:paraId="0368BB1D" w14:textId="77777777" w:rsidR="00DF5BAD" w:rsidRDefault="00DF5BAD">
            <w:pPr>
              <w:rPr>
                <w:sz w:val="20"/>
                <w:szCs w:val="20"/>
              </w:rPr>
            </w:pPr>
            <w:r w:rsidRPr="00DF5BAD">
              <w:rPr>
                <w:sz w:val="20"/>
                <w:szCs w:val="20"/>
              </w:rPr>
              <w:t xml:space="preserve">2.1 Workplace Health and Safety legislation </w:t>
            </w:r>
          </w:p>
          <w:p w14:paraId="7EA0991E" w14:textId="77777777" w:rsidR="00DF5BAD" w:rsidRDefault="00DF5BAD">
            <w:pPr>
              <w:rPr>
                <w:sz w:val="20"/>
                <w:szCs w:val="20"/>
              </w:rPr>
            </w:pPr>
            <w:r w:rsidRPr="00DF5BAD">
              <w:rPr>
                <w:sz w:val="20"/>
                <w:szCs w:val="20"/>
              </w:rPr>
              <w:t xml:space="preserve">2.2 Annual expected damage from river flooding </w:t>
            </w:r>
          </w:p>
          <w:p w14:paraId="4E86EEDB" w14:textId="721F0EB4" w:rsidR="00AE209A" w:rsidRPr="00AE209A" w:rsidRDefault="00DF5BAD">
            <w:pPr>
              <w:rPr>
                <w:sz w:val="20"/>
                <w:szCs w:val="20"/>
              </w:rPr>
            </w:pPr>
            <w:r w:rsidRPr="00DF5BAD">
              <w:rPr>
                <w:sz w:val="20"/>
                <w:szCs w:val="20"/>
              </w:rPr>
              <w:t xml:space="preserve">2.3 Water availability in the local area </w:t>
            </w:r>
          </w:p>
        </w:tc>
      </w:tr>
      <w:tr w:rsidR="003F48E8" w14:paraId="683EC415" w14:textId="77777777" w:rsidTr="003F48E8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1D5C8DF5" w14:textId="62DA2533" w:rsidR="003F48E8" w:rsidRPr="00B366F4" w:rsidRDefault="00AE209A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Assigned </w:t>
            </w:r>
            <w:r w:rsidR="000B4268">
              <w:rPr>
                <w:color w:val="FFFFFF" w:themeColor="background1"/>
                <w:sz w:val="20"/>
                <w:szCs w:val="20"/>
              </w:rPr>
              <w:t>Health and Safety</w:t>
            </w:r>
            <w:r>
              <w:rPr>
                <w:color w:val="FFFFFF" w:themeColor="background1"/>
                <w:sz w:val="20"/>
                <w:szCs w:val="20"/>
              </w:rPr>
              <w:t xml:space="preserve"> Risks:</w:t>
            </w:r>
          </w:p>
        </w:tc>
        <w:tc>
          <w:tcPr>
            <w:tcW w:w="7884" w:type="dxa"/>
          </w:tcPr>
          <w:p w14:paraId="02BEAEA6" w14:textId="0F300A2F" w:rsidR="003F48E8" w:rsidRPr="00AE209A" w:rsidRDefault="00DF5BAD">
            <w:pPr>
              <w:rPr>
                <w:sz w:val="20"/>
                <w:szCs w:val="20"/>
              </w:rPr>
            </w:pPr>
            <w:r w:rsidRPr="00DF5BAD">
              <w:rPr>
                <w:sz w:val="20"/>
                <w:szCs w:val="20"/>
              </w:rPr>
              <w:t>Thermal discomfort and potential for heat-related illness or cold-related illness due to inefficient heating and cooling systems.</w:t>
            </w:r>
          </w:p>
        </w:tc>
      </w:tr>
      <w:tr w:rsidR="003F48E8" w14:paraId="25AE1565" w14:textId="77777777" w:rsidTr="003F48E8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4AF55929" w14:textId="4771F770" w:rsidR="003F48E8" w:rsidRPr="00B366F4" w:rsidRDefault="00AE209A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Objective:</w:t>
            </w:r>
          </w:p>
        </w:tc>
        <w:tc>
          <w:tcPr>
            <w:tcW w:w="7884" w:type="dxa"/>
          </w:tcPr>
          <w:p w14:paraId="416A4A38" w14:textId="3B5D6C95" w:rsidR="00AE209A" w:rsidRPr="00AE209A" w:rsidRDefault="00DF5BAD">
            <w:pPr>
              <w:rPr>
                <w:sz w:val="20"/>
                <w:szCs w:val="20"/>
              </w:rPr>
            </w:pPr>
            <w:r w:rsidRPr="00DF5BAD">
              <w:rPr>
                <w:sz w:val="20"/>
                <w:szCs w:val="20"/>
              </w:rPr>
              <w:t>To improve health and safety outcomes for employees and visitors to the workplace by implementing measures to reduce the risk of climate-related hazards.</w:t>
            </w:r>
          </w:p>
        </w:tc>
      </w:tr>
      <w:tr w:rsidR="00AE209A" w14:paraId="7B887751" w14:textId="77777777" w:rsidTr="00DF5BAD">
        <w:trPr>
          <w:trHeight w:val="386"/>
        </w:trPr>
        <w:tc>
          <w:tcPr>
            <w:tcW w:w="1990" w:type="dxa"/>
            <w:shd w:val="clear" w:color="auto" w:fill="538135" w:themeFill="accent6" w:themeFillShade="BF"/>
          </w:tcPr>
          <w:p w14:paraId="22778F5F" w14:textId="7CA29B14" w:rsidR="00AE209A" w:rsidRPr="00B366F4" w:rsidRDefault="00AE209A" w:rsidP="00AE209A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Targets:</w:t>
            </w:r>
          </w:p>
        </w:tc>
        <w:tc>
          <w:tcPr>
            <w:tcW w:w="7884" w:type="dxa"/>
          </w:tcPr>
          <w:p w14:paraId="3BE49203" w14:textId="77777777" w:rsidR="00DF5BAD" w:rsidRPr="00DF5BAD" w:rsidRDefault="00DF5BAD" w:rsidP="00DF5BAD">
            <w:pPr>
              <w:rPr>
                <w:sz w:val="20"/>
                <w:szCs w:val="20"/>
              </w:rPr>
            </w:pPr>
            <w:r w:rsidRPr="00DF5BAD">
              <w:rPr>
                <w:sz w:val="20"/>
                <w:szCs w:val="20"/>
              </w:rPr>
              <w:t>Reduce the number of days where thermal discomfort is reported by 50% by 2025.</w:t>
            </w:r>
          </w:p>
          <w:p w14:paraId="5FC3F485" w14:textId="7E49016B" w:rsidR="00AE209A" w:rsidRPr="00AE209A" w:rsidRDefault="00AE209A" w:rsidP="00AE209A">
            <w:pPr>
              <w:rPr>
                <w:sz w:val="20"/>
                <w:szCs w:val="20"/>
              </w:rPr>
            </w:pPr>
          </w:p>
        </w:tc>
      </w:tr>
      <w:tr w:rsidR="00AE209A" w14:paraId="44BC2677" w14:textId="77777777" w:rsidTr="003F48E8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3D5658EF" w14:textId="1E3E83C3" w:rsidR="00AE209A" w:rsidRPr="00B366F4" w:rsidRDefault="00AE209A" w:rsidP="00AE209A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KPIs:</w:t>
            </w:r>
          </w:p>
        </w:tc>
        <w:tc>
          <w:tcPr>
            <w:tcW w:w="7884" w:type="dxa"/>
          </w:tcPr>
          <w:p w14:paraId="4256100B" w14:textId="77777777" w:rsidR="00382837" w:rsidRPr="00382837" w:rsidRDefault="00382837" w:rsidP="00382837">
            <w:pPr>
              <w:spacing w:after="0" w:line="240" w:lineRule="auto"/>
              <w:rPr>
                <w:sz w:val="20"/>
                <w:szCs w:val="20"/>
              </w:rPr>
            </w:pPr>
            <w:r w:rsidRPr="00382837">
              <w:rPr>
                <w:sz w:val="20"/>
                <w:szCs w:val="20"/>
              </w:rPr>
              <w:t xml:space="preserve">Number of </w:t>
            </w:r>
            <w:proofErr w:type="gramStart"/>
            <w:r w:rsidRPr="00382837">
              <w:rPr>
                <w:sz w:val="20"/>
                <w:szCs w:val="20"/>
              </w:rPr>
              <w:t>slip</w:t>
            </w:r>
            <w:proofErr w:type="gramEnd"/>
            <w:r w:rsidRPr="00382837">
              <w:rPr>
                <w:sz w:val="20"/>
                <w:szCs w:val="20"/>
              </w:rPr>
              <w:t>, trip, and fall incidents related to flooding.</w:t>
            </w:r>
          </w:p>
          <w:p w14:paraId="349EA211" w14:textId="1DD2FD8F" w:rsidR="00AE209A" w:rsidRPr="00AE209A" w:rsidRDefault="00AE209A" w:rsidP="00AE209A">
            <w:pPr>
              <w:rPr>
                <w:sz w:val="20"/>
                <w:szCs w:val="20"/>
              </w:rPr>
            </w:pPr>
          </w:p>
        </w:tc>
      </w:tr>
      <w:tr w:rsidR="00AE209A" w14:paraId="4E82C689" w14:textId="77777777" w:rsidTr="003F48E8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011C773B" w14:textId="202E8326" w:rsidR="00AE209A" w:rsidRPr="00B366F4" w:rsidRDefault="00AE209A" w:rsidP="00AE209A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Creation date:</w:t>
            </w:r>
          </w:p>
        </w:tc>
        <w:tc>
          <w:tcPr>
            <w:tcW w:w="7884" w:type="dxa"/>
          </w:tcPr>
          <w:p w14:paraId="3C16B74D" w14:textId="2314D3C4" w:rsidR="00AE209A" w:rsidRPr="00AE209A" w:rsidRDefault="00DF5BAD" w:rsidP="00AE20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August</w:t>
            </w:r>
            <w:r w:rsidRPr="00DF5BAD">
              <w:rPr>
                <w:sz w:val="20"/>
                <w:szCs w:val="20"/>
              </w:rPr>
              <w:t xml:space="preserve"> 2022</w:t>
            </w:r>
          </w:p>
        </w:tc>
      </w:tr>
      <w:tr w:rsidR="00AE209A" w14:paraId="3DBDDD3D" w14:textId="77777777" w:rsidTr="003F48E8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0A07589B" w14:textId="73B59D31" w:rsidR="00AE209A" w:rsidRPr="00B366F4" w:rsidRDefault="00AE209A" w:rsidP="00AE209A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Last review date:</w:t>
            </w:r>
          </w:p>
        </w:tc>
        <w:tc>
          <w:tcPr>
            <w:tcW w:w="7884" w:type="dxa"/>
          </w:tcPr>
          <w:p w14:paraId="56DED5D3" w14:textId="0582CBEF" w:rsidR="00AE209A" w:rsidRPr="00AE209A" w:rsidRDefault="00DF5BAD" w:rsidP="00AE20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September</w:t>
            </w:r>
            <w:r w:rsidRPr="00DF5BAD">
              <w:rPr>
                <w:sz w:val="20"/>
                <w:szCs w:val="20"/>
              </w:rPr>
              <w:t xml:space="preserve"> 2022</w:t>
            </w:r>
          </w:p>
        </w:tc>
      </w:tr>
      <w:tr w:rsidR="00AE209A" w14:paraId="2C8E9533" w14:textId="77777777" w:rsidTr="003F48E8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37DD41FB" w14:textId="375F305D" w:rsidR="00AE209A" w:rsidRPr="00B366F4" w:rsidRDefault="00AE209A" w:rsidP="00AE209A">
            <w:pPr>
              <w:rPr>
                <w:color w:val="FFFFFF" w:themeColor="background1"/>
                <w:sz w:val="20"/>
                <w:szCs w:val="20"/>
              </w:rPr>
            </w:pPr>
            <w:r w:rsidRPr="00B366F4">
              <w:rPr>
                <w:color w:val="FFFFFF" w:themeColor="background1"/>
                <w:sz w:val="20"/>
                <w:szCs w:val="20"/>
              </w:rPr>
              <w:t>Revi</w:t>
            </w:r>
            <w:r>
              <w:rPr>
                <w:color w:val="FFFFFF" w:themeColor="background1"/>
                <w:sz w:val="20"/>
                <w:szCs w:val="20"/>
              </w:rPr>
              <w:t xml:space="preserve">ewed by: </w:t>
            </w:r>
          </w:p>
        </w:tc>
        <w:tc>
          <w:tcPr>
            <w:tcW w:w="7884" w:type="dxa"/>
          </w:tcPr>
          <w:p w14:paraId="3E390556" w14:textId="795DE17D" w:rsidR="00AE209A" w:rsidRPr="00AE209A" w:rsidRDefault="00DF5BAD" w:rsidP="00AE20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Conner Smith</w:t>
            </w:r>
          </w:p>
        </w:tc>
      </w:tr>
    </w:tbl>
    <w:p w14:paraId="10C78AE9" w14:textId="77777777" w:rsidR="000954E2" w:rsidRDefault="000954E2">
      <w:pPr>
        <w:rPr>
          <w:sz w:val="26"/>
          <w:szCs w:val="26"/>
        </w:rPr>
      </w:pPr>
    </w:p>
    <w:p w14:paraId="16C6AD71" w14:textId="63B62D47" w:rsidR="000954E2" w:rsidRDefault="000954E2" w:rsidP="000954E2">
      <w:pPr>
        <w:rPr>
          <w:sz w:val="26"/>
          <w:szCs w:val="26"/>
        </w:rPr>
      </w:pPr>
      <w:r>
        <w:rPr>
          <w:sz w:val="26"/>
          <w:szCs w:val="26"/>
        </w:rPr>
        <w:t xml:space="preserve">Actions for </w:t>
      </w:r>
      <w:r w:rsidR="00BC689D" w:rsidRPr="00950C72">
        <w:rPr>
          <w:sz w:val="26"/>
          <w:szCs w:val="26"/>
        </w:rPr>
        <w:t>IP-</w:t>
      </w:r>
      <w:r w:rsidR="00BC689D">
        <w:rPr>
          <w:sz w:val="26"/>
          <w:szCs w:val="26"/>
        </w:rPr>
        <w:t>719</w:t>
      </w:r>
      <w:r w:rsidR="00BC689D" w:rsidRPr="00950C72">
        <w:rPr>
          <w:sz w:val="26"/>
          <w:szCs w:val="26"/>
        </w:rPr>
        <w:t>-HS FM Strategy review</w:t>
      </w: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1990"/>
        <w:gridCol w:w="7884"/>
      </w:tblGrid>
      <w:tr w:rsidR="001D3152" w14:paraId="0A03BA41" w14:textId="77777777" w:rsidTr="001D3152">
        <w:trPr>
          <w:trHeight w:val="458"/>
        </w:trPr>
        <w:tc>
          <w:tcPr>
            <w:tcW w:w="1990" w:type="dxa"/>
            <w:shd w:val="clear" w:color="auto" w:fill="538135" w:themeFill="accent6" w:themeFillShade="BF"/>
          </w:tcPr>
          <w:p w14:paraId="5E27EB15" w14:textId="724E03BB" w:rsidR="001D3152" w:rsidRPr="00B366F4" w:rsidRDefault="001D3152" w:rsidP="001D3152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Ref:</w:t>
            </w:r>
          </w:p>
        </w:tc>
        <w:tc>
          <w:tcPr>
            <w:tcW w:w="7884" w:type="dxa"/>
          </w:tcPr>
          <w:p w14:paraId="3C725A6C" w14:textId="53B957CF" w:rsidR="001D3152" w:rsidRPr="00AE209A" w:rsidRDefault="001D3152" w:rsidP="001D31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PL-</w:t>
            </w:r>
            <w:r w:rsidR="00273290">
              <w:rPr>
                <w:sz w:val="20"/>
                <w:szCs w:val="20"/>
              </w:rPr>
              <w:t>2</w:t>
            </w:r>
          </w:p>
        </w:tc>
      </w:tr>
      <w:tr w:rsidR="001D3152" w14:paraId="2DCCF4D0" w14:textId="77777777" w:rsidTr="001D3152">
        <w:trPr>
          <w:trHeight w:val="512"/>
        </w:trPr>
        <w:tc>
          <w:tcPr>
            <w:tcW w:w="1990" w:type="dxa"/>
            <w:shd w:val="clear" w:color="auto" w:fill="538135" w:themeFill="accent6" w:themeFillShade="BF"/>
          </w:tcPr>
          <w:p w14:paraId="2905E8FF" w14:textId="20274993" w:rsidR="001D3152" w:rsidRPr="00B366F4" w:rsidRDefault="001D3152" w:rsidP="001D3152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State:</w:t>
            </w:r>
          </w:p>
        </w:tc>
        <w:tc>
          <w:tcPr>
            <w:tcW w:w="7884" w:type="dxa"/>
          </w:tcPr>
          <w:p w14:paraId="392A7B67" w14:textId="1E3E44E7" w:rsidR="001D3152" w:rsidRPr="00AE209A" w:rsidRDefault="001D3152" w:rsidP="001D31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</w:t>
            </w:r>
          </w:p>
        </w:tc>
      </w:tr>
      <w:tr w:rsidR="001D3152" w14:paraId="7BD13B8F" w14:textId="77777777" w:rsidTr="00F10757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2AD89399" w14:textId="776F6BCE" w:rsidR="001D3152" w:rsidRPr="00B366F4" w:rsidRDefault="001D3152" w:rsidP="001D3152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Action:</w:t>
            </w:r>
          </w:p>
        </w:tc>
        <w:tc>
          <w:tcPr>
            <w:tcW w:w="7884" w:type="dxa"/>
          </w:tcPr>
          <w:p w14:paraId="6A0DF60B" w14:textId="77777777" w:rsidR="00273290" w:rsidRDefault="00273290" w:rsidP="00273290">
            <w:pPr>
              <w:rPr>
                <w:b/>
                <w:bCs/>
                <w:sz w:val="20"/>
                <w:szCs w:val="20"/>
              </w:rPr>
            </w:pPr>
            <w:r w:rsidRPr="00273290">
              <w:rPr>
                <w:b/>
                <w:bCs/>
                <w:sz w:val="20"/>
                <w:szCs w:val="20"/>
              </w:rPr>
              <w:t>Transition to renewable electricity and reduce natural gas usage to improve health and safety conditions in the workplace.</w:t>
            </w:r>
          </w:p>
          <w:p w14:paraId="22EED869" w14:textId="77777777" w:rsidR="00273290" w:rsidRDefault="00273290" w:rsidP="00273290">
            <w:pPr>
              <w:rPr>
                <w:sz w:val="20"/>
                <w:szCs w:val="20"/>
              </w:rPr>
            </w:pPr>
            <w:r w:rsidRPr="00273290">
              <w:rPr>
                <w:sz w:val="20"/>
                <w:szCs w:val="20"/>
              </w:rPr>
              <w:t xml:space="preserve">• Transition to 100% renewable electricity by 2024, aiming for a 63% overall reduction in scope 1 &amp; 2 emissions. </w:t>
            </w:r>
          </w:p>
          <w:p w14:paraId="51A32BB9" w14:textId="3FF0FB2D" w:rsidR="001D3152" w:rsidRPr="00AE209A" w:rsidRDefault="00273290" w:rsidP="00273290">
            <w:pPr>
              <w:rPr>
                <w:sz w:val="20"/>
                <w:szCs w:val="20"/>
              </w:rPr>
            </w:pPr>
            <w:r w:rsidRPr="00273290">
              <w:rPr>
                <w:sz w:val="20"/>
                <w:szCs w:val="20"/>
              </w:rPr>
              <w:t>• Commit to remaining on renewable tariffs for sites already on them. (2022 - 57% of total consumption is 100% renewable energy)</w:t>
            </w:r>
            <w:r>
              <w:rPr>
                <w:sz w:val="20"/>
                <w:szCs w:val="20"/>
              </w:rPr>
              <w:t>.</w:t>
            </w:r>
          </w:p>
        </w:tc>
      </w:tr>
      <w:tr w:rsidR="001D3152" w14:paraId="00D24041" w14:textId="77777777" w:rsidTr="00F10757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78BA27A6" w14:textId="77777777" w:rsidR="001D3152" w:rsidRDefault="001D3152" w:rsidP="001D3152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Resources:</w:t>
            </w:r>
          </w:p>
          <w:p w14:paraId="24E6D79C" w14:textId="46E01434" w:rsidR="001D3152" w:rsidRPr="00B366F4" w:rsidRDefault="001D3152" w:rsidP="001D3152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7884" w:type="dxa"/>
          </w:tcPr>
          <w:p w14:paraId="189015B3" w14:textId="77777777" w:rsidR="001D3152" w:rsidRPr="000954E2" w:rsidRDefault="001D3152" w:rsidP="001D3152">
            <w:pPr>
              <w:rPr>
                <w:sz w:val="20"/>
                <w:szCs w:val="20"/>
              </w:rPr>
            </w:pPr>
            <w:r w:rsidRPr="000954E2">
              <w:rPr>
                <w:sz w:val="20"/>
                <w:szCs w:val="20"/>
              </w:rPr>
              <w:t>Cost:</w:t>
            </w:r>
          </w:p>
          <w:p w14:paraId="6A9D3A62" w14:textId="15ECF7E4" w:rsidR="001D3152" w:rsidRPr="000954E2" w:rsidRDefault="00BC689D" w:rsidP="001D31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D3152" w:rsidRPr="000954E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</w:t>
            </w:r>
            <w:r w:rsidR="001D3152" w:rsidRPr="000954E2">
              <w:rPr>
                <w:sz w:val="20"/>
                <w:szCs w:val="20"/>
              </w:rPr>
              <w:t xml:space="preserve"> EUR</w:t>
            </w:r>
          </w:p>
          <w:p w14:paraId="2CD5B0F2" w14:textId="77777777" w:rsidR="001D3152" w:rsidRPr="000954E2" w:rsidRDefault="001D3152" w:rsidP="001D3152">
            <w:pPr>
              <w:rPr>
                <w:sz w:val="20"/>
                <w:szCs w:val="20"/>
              </w:rPr>
            </w:pPr>
            <w:r w:rsidRPr="000954E2">
              <w:rPr>
                <w:sz w:val="20"/>
                <w:szCs w:val="20"/>
              </w:rPr>
              <w:t>Time (hours):</w:t>
            </w:r>
          </w:p>
          <w:p w14:paraId="231F3F75" w14:textId="2D6D364F" w:rsidR="001D3152" w:rsidRPr="00AE209A" w:rsidRDefault="00BC689D" w:rsidP="001D31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D3152" w:rsidRPr="000954E2">
              <w:rPr>
                <w:sz w:val="20"/>
                <w:szCs w:val="20"/>
              </w:rPr>
              <w:t>.0</w:t>
            </w:r>
          </w:p>
        </w:tc>
      </w:tr>
      <w:tr w:rsidR="001D3152" w14:paraId="07B81409" w14:textId="77777777" w:rsidTr="00F10757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1CF79B70" w14:textId="0C8DBC38" w:rsidR="001D3152" w:rsidRPr="00B366F4" w:rsidRDefault="001D3152" w:rsidP="001D3152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Comments:</w:t>
            </w:r>
          </w:p>
        </w:tc>
        <w:tc>
          <w:tcPr>
            <w:tcW w:w="7884" w:type="dxa"/>
          </w:tcPr>
          <w:p w14:paraId="6212D667" w14:textId="347A7701" w:rsidR="001D3152" w:rsidRPr="00AE209A" w:rsidRDefault="001D3152" w:rsidP="001D31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1D3152" w14:paraId="11072585" w14:textId="77777777" w:rsidTr="00F10757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3BE55A90" w14:textId="59341FDA" w:rsidR="001D3152" w:rsidRPr="00B366F4" w:rsidRDefault="001D3152" w:rsidP="001D3152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lastRenderedPageBreak/>
              <w:t>Creator:</w:t>
            </w:r>
          </w:p>
        </w:tc>
        <w:tc>
          <w:tcPr>
            <w:tcW w:w="7884" w:type="dxa"/>
          </w:tcPr>
          <w:p w14:paraId="68D0101D" w14:textId="1A8510BD" w:rsidR="001D3152" w:rsidRPr="00AE209A" w:rsidRDefault="00BC689D" w:rsidP="001D31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Conner Smith</w:t>
            </w:r>
            <w:r w:rsidR="001D3152">
              <w:rPr>
                <w:sz w:val="20"/>
                <w:szCs w:val="20"/>
              </w:rPr>
              <w:t xml:space="preserve"> </w:t>
            </w:r>
          </w:p>
        </w:tc>
      </w:tr>
      <w:tr w:rsidR="001D3152" w14:paraId="251A3693" w14:textId="77777777" w:rsidTr="00F10757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5A3711E4" w14:textId="64F3729C" w:rsidR="001D3152" w:rsidRPr="00B366F4" w:rsidRDefault="001D3152" w:rsidP="001D3152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Responsibility:</w:t>
            </w:r>
          </w:p>
        </w:tc>
        <w:tc>
          <w:tcPr>
            <w:tcW w:w="7884" w:type="dxa"/>
          </w:tcPr>
          <w:p w14:paraId="0DB648F9" w14:textId="6A80A99B" w:rsidR="001D3152" w:rsidRPr="00AE209A" w:rsidRDefault="001D3152" w:rsidP="001D31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Waterman Group</w:t>
            </w:r>
          </w:p>
        </w:tc>
      </w:tr>
      <w:tr w:rsidR="001D3152" w14:paraId="40544C23" w14:textId="77777777" w:rsidTr="00F10757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79AC6F21" w14:textId="64F77E77" w:rsidR="001D3152" w:rsidRPr="00B366F4" w:rsidRDefault="001D3152" w:rsidP="001D3152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Action Verifier &amp; Validator:</w:t>
            </w:r>
          </w:p>
        </w:tc>
        <w:tc>
          <w:tcPr>
            <w:tcW w:w="7884" w:type="dxa"/>
          </w:tcPr>
          <w:p w14:paraId="67303B00" w14:textId="08BD0BE9" w:rsidR="001D3152" w:rsidRPr="00AE209A" w:rsidRDefault="00BC689D" w:rsidP="001D31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Sarah Jane</w:t>
            </w:r>
          </w:p>
        </w:tc>
      </w:tr>
      <w:tr w:rsidR="001D3152" w14:paraId="1F0D68CC" w14:textId="77777777" w:rsidTr="00F10757">
        <w:trPr>
          <w:trHeight w:val="656"/>
        </w:trPr>
        <w:tc>
          <w:tcPr>
            <w:tcW w:w="1990" w:type="dxa"/>
            <w:shd w:val="clear" w:color="auto" w:fill="538135" w:themeFill="accent6" w:themeFillShade="BF"/>
          </w:tcPr>
          <w:p w14:paraId="7CF9AC15" w14:textId="077517F3" w:rsidR="001D3152" w:rsidRPr="00B366F4" w:rsidRDefault="001D3152" w:rsidP="001D3152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Rating:</w:t>
            </w:r>
          </w:p>
        </w:tc>
        <w:tc>
          <w:tcPr>
            <w:tcW w:w="7884" w:type="dxa"/>
          </w:tcPr>
          <w:p w14:paraId="114BABE0" w14:textId="35BD3669" w:rsidR="001D3152" w:rsidRPr="00AE209A" w:rsidRDefault="00BC689D" w:rsidP="001D31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</w:tbl>
    <w:p w14:paraId="7B359CB8" w14:textId="77777777" w:rsidR="003F48E8" w:rsidRDefault="003F48E8"/>
    <w:sectPr w:rsidR="003F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20512"/>
    <w:multiLevelType w:val="multilevel"/>
    <w:tmpl w:val="4CBC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3870C6"/>
    <w:multiLevelType w:val="multilevel"/>
    <w:tmpl w:val="582E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D96B33"/>
    <w:multiLevelType w:val="multilevel"/>
    <w:tmpl w:val="97A05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168933">
    <w:abstractNumId w:val="1"/>
  </w:num>
  <w:num w:numId="2" w16cid:durableId="630213223">
    <w:abstractNumId w:val="2"/>
  </w:num>
  <w:num w:numId="3" w16cid:durableId="201727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E8"/>
    <w:rsid w:val="000954E2"/>
    <w:rsid w:val="000B4268"/>
    <w:rsid w:val="001D3152"/>
    <w:rsid w:val="00273290"/>
    <w:rsid w:val="00382837"/>
    <w:rsid w:val="003D5746"/>
    <w:rsid w:val="003F48E8"/>
    <w:rsid w:val="006C40F1"/>
    <w:rsid w:val="00851B3D"/>
    <w:rsid w:val="00950C72"/>
    <w:rsid w:val="00AE209A"/>
    <w:rsid w:val="00B366F4"/>
    <w:rsid w:val="00BC689D"/>
    <w:rsid w:val="00DF59F4"/>
    <w:rsid w:val="00DF5BAD"/>
    <w:rsid w:val="00F9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F272"/>
  <w15:chartTrackingRefBased/>
  <w15:docId w15:val="{BB7DBAF0-2F48-49CB-82E4-0E8F76C6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Maisha (Student)</dc:creator>
  <cp:keywords/>
  <dc:description/>
  <cp:lastModifiedBy>Rahman, Maisha (Student)</cp:lastModifiedBy>
  <cp:revision>12</cp:revision>
  <dcterms:created xsi:type="dcterms:W3CDTF">2023-03-23T16:24:00Z</dcterms:created>
  <dcterms:modified xsi:type="dcterms:W3CDTF">2023-03-24T13:18:00Z</dcterms:modified>
</cp:coreProperties>
</file>