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4F" w:rsidRDefault="00035C4F" w:rsidP="00035C4F">
      <w:pPr>
        <w:pStyle w:val="Heading1"/>
      </w:pPr>
      <w:r w:rsidRPr="00035C4F">
        <w:t>Comp Org Final Project Writeup</w:t>
      </w:r>
    </w:p>
    <w:p w:rsidR="007C77BD" w:rsidRPr="007C77BD" w:rsidRDefault="007C77BD" w:rsidP="007C77BD">
      <w:pPr>
        <w:pStyle w:val="NoSpacing"/>
      </w:pPr>
    </w:p>
    <w:p w:rsidR="00035C4F" w:rsidRPr="007C77BD" w:rsidRDefault="00035C4F" w:rsidP="007C77BD">
      <w:pPr>
        <w:pStyle w:val="NoSpacing"/>
        <w:jc w:val="center"/>
        <w:rPr>
          <w:b/>
          <w:sz w:val="28"/>
          <w:u w:val="single"/>
        </w:rPr>
      </w:pPr>
      <w:r w:rsidRPr="007C77BD">
        <w:rPr>
          <w:b/>
          <w:sz w:val="28"/>
          <w:u w:val="single"/>
        </w:rPr>
        <w:t>Group Evaluation</w:t>
      </w:r>
    </w:p>
    <w:p w:rsidR="00035C4F" w:rsidRPr="00035C4F" w:rsidRDefault="00035C4F" w:rsidP="00035C4F">
      <w:pPr>
        <w:pStyle w:val="NoSpacing"/>
      </w:pPr>
      <w:r w:rsidRPr="00035C4F">
        <w:t>Our group consisted of Weston Jones and Eileen Yao</w:t>
      </w:r>
    </w:p>
    <w:p w:rsidR="00035C4F" w:rsidRPr="00035C4F" w:rsidRDefault="00035C4F" w:rsidP="00035C4F">
      <w:pPr>
        <w:pStyle w:val="NoSpacing"/>
      </w:pPr>
    </w:p>
    <w:p w:rsidR="00035C4F" w:rsidRPr="00035C4F" w:rsidRDefault="00035C4F" w:rsidP="00035C4F">
      <w:pPr>
        <w:pStyle w:val="NoSpacing"/>
      </w:pPr>
      <w:r w:rsidRPr="00035C4F">
        <w:t>Weston primarily focused on the implementation of the cache and writing up the performance comparison for the code.</w:t>
      </w:r>
    </w:p>
    <w:p w:rsidR="00035C4F" w:rsidRPr="00035C4F" w:rsidRDefault="00035C4F" w:rsidP="00035C4F">
      <w:pPr>
        <w:pStyle w:val="NoSpacing"/>
      </w:pPr>
    </w:p>
    <w:p w:rsidR="00035C4F" w:rsidRPr="00035C4F" w:rsidRDefault="00035C4F" w:rsidP="00035C4F">
      <w:pPr>
        <w:pStyle w:val="NoSpacing"/>
      </w:pPr>
      <w:r w:rsidRPr="00035C4F">
        <w:t>Eileen primarily focused on the implementation of the pipeline.</w:t>
      </w:r>
    </w:p>
    <w:p w:rsidR="00035C4F" w:rsidRPr="00035C4F" w:rsidRDefault="00035C4F" w:rsidP="00035C4F">
      <w:pPr>
        <w:pStyle w:val="NoSpacing"/>
      </w:pPr>
    </w:p>
    <w:p w:rsidR="00035C4F" w:rsidRPr="00035C4F" w:rsidRDefault="00035C4F" w:rsidP="00035C4F">
      <w:pPr>
        <w:pStyle w:val="NoSpacing"/>
      </w:pPr>
      <w:r w:rsidRPr="00035C4F">
        <w:t>After working on our respective tasks, both of us collaborated on debugging and bug fixing.</w:t>
      </w:r>
    </w:p>
    <w:p w:rsidR="00035C4F" w:rsidRPr="00035C4F" w:rsidRDefault="00035C4F" w:rsidP="00035C4F">
      <w:pPr>
        <w:pStyle w:val="NoSpacing"/>
      </w:pPr>
    </w:p>
    <w:p w:rsidR="00035C4F" w:rsidRPr="00035C4F" w:rsidRDefault="00035C4F" w:rsidP="00035C4F">
      <w:pPr>
        <w:pStyle w:val="NoSpacing"/>
      </w:pPr>
      <w:r w:rsidRPr="00035C4F">
        <w:t xml:space="preserve">All in all, we feel like the work was distributed evenly and that each group member should receive full marks for the part of our grade that is determined by this evaluation. </w:t>
      </w:r>
    </w:p>
    <w:p w:rsidR="00035C4F" w:rsidRPr="00035C4F" w:rsidRDefault="00035C4F" w:rsidP="00035C4F">
      <w:pPr>
        <w:pStyle w:val="NoSpacing"/>
      </w:pPr>
    </w:p>
    <w:p w:rsidR="00035C4F" w:rsidRPr="007C77BD" w:rsidRDefault="00035C4F" w:rsidP="007C77BD">
      <w:pPr>
        <w:pStyle w:val="NoSpacing"/>
        <w:jc w:val="center"/>
        <w:rPr>
          <w:b/>
          <w:sz w:val="28"/>
          <w:u w:val="single"/>
        </w:rPr>
      </w:pPr>
      <w:r w:rsidRPr="007C77BD">
        <w:rPr>
          <w:b/>
          <w:sz w:val="28"/>
          <w:u w:val="single"/>
        </w:rPr>
        <w:t>Summary of Implementation</w:t>
      </w:r>
    </w:p>
    <w:p w:rsidR="00035C4F" w:rsidRPr="007C77BD" w:rsidRDefault="00035C4F" w:rsidP="00035C4F">
      <w:pPr>
        <w:pStyle w:val="NoSpacing"/>
        <w:rPr>
          <w:b/>
        </w:rPr>
      </w:pPr>
      <w:r w:rsidRPr="007C77BD">
        <w:rPr>
          <w:b/>
        </w:rPr>
        <w:t>Cache</w:t>
      </w:r>
    </w:p>
    <w:p w:rsidR="00035C4F" w:rsidRPr="00035C4F" w:rsidRDefault="00035C4F" w:rsidP="00035C4F">
      <w:pPr>
        <w:pStyle w:val="NoSpacing"/>
      </w:pPr>
      <w:r w:rsidRPr="00035C4F">
        <w:t xml:space="preserve">First, I completed the implementation of the cache line struct. Each cache line was to hold an array of ints representing the tags for each block, an array of ints for the valid bit of each block, and an array of ints representing the “usage history” (the number of cache accesses since the block was used last) of each block. </w:t>
      </w:r>
    </w:p>
    <w:p w:rsidR="00035C4F" w:rsidRPr="00035C4F" w:rsidRDefault="00035C4F" w:rsidP="00035C4F">
      <w:pPr>
        <w:pStyle w:val="NoSpacing"/>
      </w:pPr>
    </w:p>
    <w:p w:rsidR="00035C4F" w:rsidRPr="00035C4F" w:rsidRDefault="00035C4F" w:rsidP="00035C4F">
      <w:pPr>
        <w:pStyle w:val="NoSpacing"/>
      </w:pPr>
      <w:r w:rsidRPr="00035C4F">
        <w:t>These arrays would be sized dynamically at runtime after user input, so I made sure all my future code was general enough to accommodate all associativities (1 being just a direct mapped cache).</w:t>
      </w:r>
    </w:p>
    <w:p w:rsidR="00035C4F" w:rsidRPr="00035C4F" w:rsidRDefault="00035C4F" w:rsidP="00035C4F">
      <w:pPr>
        <w:pStyle w:val="NoSpacing"/>
      </w:pPr>
    </w:p>
    <w:p w:rsidR="00035C4F" w:rsidRPr="00035C4F" w:rsidRDefault="00035C4F" w:rsidP="00035C4F">
      <w:pPr>
        <w:pStyle w:val="NoSpacing"/>
      </w:pPr>
      <w:r w:rsidRPr="00035C4F">
        <w:t>When locating something in the cache, the code uses bit masks to splice out the index and tag. The index points to the correct line of the cache. From there, the code loops through the levels of associativity (just 1 if direct mapped) and checks the tags of the blocks to see if there’s a hit.</w:t>
      </w:r>
    </w:p>
    <w:p w:rsidR="00035C4F" w:rsidRPr="00035C4F" w:rsidRDefault="00035C4F" w:rsidP="00035C4F">
      <w:pPr>
        <w:pStyle w:val="NoSpacing"/>
      </w:pPr>
    </w:p>
    <w:p w:rsidR="00035C4F" w:rsidRPr="00035C4F" w:rsidRDefault="00035C4F" w:rsidP="00035C4F">
      <w:pPr>
        <w:pStyle w:val="NoSpacing"/>
      </w:pPr>
      <w:r w:rsidRPr="00035C4F">
        <w:t>On a hit, the code increments the relevant counters, then updates the usage histories of all other blocks at that index except for the one just accessed.</w:t>
      </w:r>
    </w:p>
    <w:p w:rsidR="00035C4F" w:rsidRPr="00035C4F" w:rsidRDefault="00035C4F" w:rsidP="00035C4F">
      <w:pPr>
        <w:pStyle w:val="NoSpacing"/>
      </w:pPr>
    </w:p>
    <w:p w:rsidR="00035C4F" w:rsidRPr="00035C4F" w:rsidRDefault="00035C4F" w:rsidP="00035C4F">
      <w:pPr>
        <w:pStyle w:val="NoSpacing"/>
      </w:pPr>
      <w:r w:rsidRPr="00035C4F">
        <w:t xml:space="preserve">On a miss, the code checks all blocks at that index for the highest usage history. That block is updated with the new information, then all other blocks, except the one that was just updated, have their usage histories incremented by 1. </w:t>
      </w:r>
    </w:p>
    <w:p w:rsidR="00035C4F" w:rsidRPr="00035C4F" w:rsidRDefault="00035C4F" w:rsidP="00035C4F">
      <w:pPr>
        <w:pStyle w:val="NoSpacing"/>
      </w:pPr>
    </w:p>
    <w:p w:rsidR="00035C4F" w:rsidRPr="007C77BD" w:rsidRDefault="007C77BD" w:rsidP="00035C4F">
      <w:pPr>
        <w:pStyle w:val="NoSpacing"/>
        <w:rPr>
          <w:b/>
        </w:rPr>
      </w:pPr>
      <w:r w:rsidRPr="007C77BD">
        <w:rPr>
          <w:b/>
        </w:rPr>
        <w:t>Pipeline</w:t>
      </w:r>
    </w:p>
    <w:p w:rsidR="007C77BD" w:rsidRDefault="00D7064D" w:rsidP="00D7064D">
      <w:pPr>
        <w:pStyle w:val="NoSpacing"/>
        <w:ind w:firstLine="720"/>
      </w:pPr>
      <w:r>
        <w:t xml:space="preserve">The pipelining was implemented using the given functions. Completed all the pipeline functions that depended on instructions from the given input. Each function was filled in with it's corresponding required values from the struct. Then proceeded to the push_pipeline_stage function. Focused on the second block of code for the branch for a while. I was confused as to how the branch prediction worked at first. I first altered the given branch_taken variable given in the code using the hint in the pdf file. The value of the variable would be 1(true) if the branch was taken. I then figured out that the initial value in the beginning of the program that asked for branch prediction indicated that it would assume that all </w:t>
      </w:r>
      <w:r>
        <w:lastRenderedPageBreak/>
        <w:t>branches would either be taken or not taken depending on the user input. So I thought that to check if the branch taken was correct by comparing it to whether it was actually taken. Then if the prediction was incorrect, I incremented the cycles and pushed the instructions to the right while inserting a nop in the DECODE stage. If the prediction was correct then it simply incremented the correct number of branch predictions variable. I wasn't sure how to account for forwarding. I considered comparing des_reg of ALU and MEM stages if ALU was rtype or MEM was sw or lw. I wasn't sure how the regs would be forwarded from those regs to the current regs so I left it blank. In 3 I had to check if there were delays in the ALU stage and the only way there would need delays was if the value was being altered which meant it had to be an rtype function altering the value. If there was a conflict, I incremented the nop value and pipeline cycles as a form of stalling. I also pushed the instruction forward and NOP-ed the current stage. If there was a miss in the cache, which was found using the trap_address function then the pipeline cycles would be stalled by the number of inserted nops and the CYCLE_MISS_DELAY -1 because the instructions were being pushed forward anyways. The fourth stage was only affected by a miss so that only incremented the pipeline cycles if it missed. Then the pipeline_cycles was incremented as a whole because it meant that a cycle has finished so it was really for pushing. Then the stages were pushed right and FETCH was nulled to accept a new instruction.</w:t>
      </w:r>
    </w:p>
    <w:p w:rsidR="007C77BD" w:rsidRDefault="007C77BD" w:rsidP="00035C4F">
      <w:pPr>
        <w:pStyle w:val="NoSpacing"/>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pPr>
    </w:p>
    <w:p w:rsidR="00F06C7F" w:rsidRDefault="00F06C7F" w:rsidP="007C77BD">
      <w:pPr>
        <w:pStyle w:val="NoSpacing"/>
        <w:jc w:val="center"/>
        <w:rPr>
          <w:b/>
          <w:sz w:val="28"/>
          <w:u w:val="single"/>
        </w:rPr>
        <w:sectPr w:rsidR="00F06C7F">
          <w:pgSz w:w="12240" w:h="15840"/>
          <w:pgMar w:top="1440" w:right="1440" w:bottom="1440" w:left="1440" w:header="720" w:footer="720" w:gutter="0"/>
          <w:cols w:space="720"/>
          <w:docGrid w:linePitch="360"/>
        </w:sectPr>
      </w:pPr>
    </w:p>
    <w:p w:rsidR="007C77BD" w:rsidRDefault="007C77BD" w:rsidP="007C77BD">
      <w:pPr>
        <w:pStyle w:val="NoSpacing"/>
        <w:jc w:val="center"/>
        <w:rPr>
          <w:b/>
          <w:sz w:val="28"/>
          <w:u w:val="single"/>
        </w:rPr>
      </w:pPr>
      <w:r w:rsidRPr="007C77BD">
        <w:rPr>
          <w:b/>
          <w:sz w:val="28"/>
          <w:u w:val="single"/>
        </w:rPr>
        <w:lastRenderedPageBreak/>
        <w:t>Performance Evaluation</w:t>
      </w:r>
    </w:p>
    <w:p w:rsidR="00976AD3" w:rsidRPr="00976AD3" w:rsidRDefault="00976AD3" w:rsidP="00976AD3">
      <w:pPr>
        <w:pStyle w:val="NoSpacing"/>
      </w:pPr>
    </w:p>
    <w:tbl>
      <w:tblPr>
        <w:tblStyle w:val="TableGrid"/>
        <w:tblW w:w="15480" w:type="dxa"/>
        <w:tblInd w:w="-1265" w:type="dxa"/>
        <w:tblLayout w:type="fixed"/>
        <w:tblLook w:val="04A0" w:firstRow="1" w:lastRow="0" w:firstColumn="1" w:lastColumn="0" w:noHBand="0" w:noVBand="1"/>
      </w:tblPr>
      <w:tblGrid>
        <w:gridCol w:w="860"/>
        <w:gridCol w:w="860"/>
        <w:gridCol w:w="860"/>
        <w:gridCol w:w="860"/>
        <w:gridCol w:w="860"/>
        <w:gridCol w:w="860"/>
        <w:gridCol w:w="860"/>
        <w:gridCol w:w="860"/>
        <w:gridCol w:w="860"/>
        <w:gridCol w:w="860"/>
        <w:gridCol w:w="860"/>
        <w:gridCol w:w="860"/>
        <w:gridCol w:w="860"/>
        <w:gridCol w:w="860"/>
        <w:gridCol w:w="860"/>
        <w:gridCol w:w="860"/>
        <w:gridCol w:w="860"/>
        <w:gridCol w:w="860"/>
      </w:tblGrid>
      <w:tr w:rsidR="007C77BD" w:rsidTr="009A5C62">
        <w:tc>
          <w:tcPr>
            <w:tcW w:w="15480" w:type="dxa"/>
            <w:gridSpan w:val="18"/>
          </w:tcPr>
          <w:p w:rsidR="007C77BD" w:rsidRPr="00976AD3" w:rsidRDefault="007C77BD" w:rsidP="005A311F">
            <w:pPr>
              <w:pStyle w:val="NoSpacing"/>
              <w:jc w:val="center"/>
              <w:rPr>
                <w:b/>
                <w:sz w:val="32"/>
              </w:rPr>
            </w:pPr>
            <w:r w:rsidRPr="00976AD3">
              <w:rPr>
                <w:b/>
                <w:sz w:val="32"/>
              </w:rPr>
              <w:t>Results</w:t>
            </w:r>
          </w:p>
        </w:tc>
      </w:tr>
      <w:tr w:rsidR="007C77BD" w:rsidTr="009A5C62">
        <w:tc>
          <w:tcPr>
            <w:tcW w:w="7740" w:type="dxa"/>
            <w:gridSpan w:val="9"/>
          </w:tcPr>
          <w:p w:rsidR="007C77BD" w:rsidRPr="00976AD3" w:rsidRDefault="00976AD3" w:rsidP="00976AD3">
            <w:pPr>
              <w:pStyle w:val="NoSpacing"/>
              <w:jc w:val="center"/>
            </w:pPr>
            <w:r w:rsidRPr="00976AD3">
              <w:t xml:space="preserve">Predict Branch </w:t>
            </w:r>
            <w:r w:rsidR="007C77BD" w:rsidRPr="00976AD3">
              <w:t>Taken</w:t>
            </w:r>
          </w:p>
        </w:tc>
        <w:tc>
          <w:tcPr>
            <w:tcW w:w="7740" w:type="dxa"/>
            <w:gridSpan w:val="9"/>
          </w:tcPr>
          <w:p w:rsidR="007C77BD" w:rsidRDefault="00976AD3" w:rsidP="00976AD3">
            <w:pPr>
              <w:pStyle w:val="NoSpacing"/>
              <w:jc w:val="center"/>
            </w:pPr>
            <w:r>
              <w:t xml:space="preserve">Predict Branch </w:t>
            </w:r>
            <w:r w:rsidR="007C77BD">
              <w:t>Not taken</w:t>
            </w:r>
          </w:p>
        </w:tc>
      </w:tr>
      <w:tr w:rsidR="007C77BD" w:rsidTr="009A5C62">
        <w:tc>
          <w:tcPr>
            <w:tcW w:w="7740" w:type="dxa"/>
            <w:gridSpan w:val="9"/>
          </w:tcPr>
          <w:p w:rsidR="007C77BD" w:rsidRPr="00976AD3" w:rsidRDefault="007C77BD" w:rsidP="00976AD3">
            <w:pPr>
              <w:pStyle w:val="NoSpacing"/>
              <w:jc w:val="center"/>
              <w:rPr>
                <w:b/>
                <w:sz w:val="24"/>
              </w:rPr>
            </w:pPr>
            <w:r w:rsidRPr="00976AD3">
              <w:rPr>
                <w:b/>
                <w:sz w:val="24"/>
              </w:rPr>
              <w:t>Associativity</w:t>
            </w:r>
          </w:p>
        </w:tc>
        <w:tc>
          <w:tcPr>
            <w:tcW w:w="7740" w:type="dxa"/>
            <w:gridSpan w:val="9"/>
          </w:tcPr>
          <w:p w:rsidR="007C77BD" w:rsidRPr="00976AD3" w:rsidRDefault="007C77BD" w:rsidP="00976AD3">
            <w:pPr>
              <w:pStyle w:val="NoSpacing"/>
              <w:jc w:val="center"/>
              <w:rPr>
                <w:b/>
                <w:sz w:val="24"/>
              </w:rPr>
            </w:pPr>
            <w:r w:rsidRPr="00976AD3">
              <w:rPr>
                <w:b/>
                <w:sz w:val="24"/>
              </w:rPr>
              <w:t>Associativity</w:t>
            </w:r>
          </w:p>
        </w:tc>
      </w:tr>
      <w:tr w:rsidR="00976AD3" w:rsidTr="009A5C62">
        <w:tc>
          <w:tcPr>
            <w:tcW w:w="2580" w:type="dxa"/>
            <w:gridSpan w:val="3"/>
          </w:tcPr>
          <w:p w:rsidR="00976AD3" w:rsidRDefault="00976AD3" w:rsidP="00035C4F">
            <w:pPr>
              <w:pStyle w:val="NoSpacing"/>
            </w:pPr>
            <w:r>
              <w:t xml:space="preserve">1 </w:t>
            </w:r>
          </w:p>
        </w:tc>
        <w:tc>
          <w:tcPr>
            <w:tcW w:w="2580" w:type="dxa"/>
            <w:gridSpan w:val="3"/>
          </w:tcPr>
          <w:p w:rsidR="00976AD3" w:rsidRDefault="00976AD3" w:rsidP="00035C4F">
            <w:pPr>
              <w:pStyle w:val="NoSpacing"/>
            </w:pPr>
            <w:r>
              <w:t>2</w:t>
            </w:r>
          </w:p>
        </w:tc>
        <w:tc>
          <w:tcPr>
            <w:tcW w:w="2580" w:type="dxa"/>
            <w:gridSpan w:val="3"/>
          </w:tcPr>
          <w:p w:rsidR="00976AD3" w:rsidRDefault="007509E9" w:rsidP="00035C4F">
            <w:pPr>
              <w:pStyle w:val="NoSpacing"/>
            </w:pPr>
            <w:r>
              <w:t>3</w:t>
            </w:r>
          </w:p>
        </w:tc>
        <w:tc>
          <w:tcPr>
            <w:tcW w:w="2580" w:type="dxa"/>
            <w:gridSpan w:val="3"/>
          </w:tcPr>
          <w:p w:rsidR="00976AD3" w:rsidRDefault="00976AD3" w:rsidP="00035C4F">
            <w:pPr>
              <w:pStyle w:val="NoSpacing"/>
            </w:pPr>
            <w:r>
              <w:t>1</w:t>
            </w:r>
          </w:p>
        </w:tc>
        <w:tc>
          <w:tcPr>
            <w:tcW w:w="2580" w:type="dxa"/>
            <w:gridSpan w:val="3"/>
          </w:tcPr>
          <w:p w:rsidR="00976AD3" w:rsidRDefault="00976AD3" w:rsidP="00035C4F">
            <w:pPr>
              <w:pStyle w:val="NoSpacing"/>
            </w:pPr>
            <w:r>
              <w:t>2</w:t>
            </w:r>
          </w:p>
        </w:tc>
        <w:tc>
          <w:tcPr>
            <w:tcW w:w="2580" w:type="dxa"/>
            <w:gridSpan w:val="3"/>
          </w:tcPr>
          <w:p w:rsidR="00976AD3" w:rsidRDefault="007509E9" w:rsidP="00035C4F">
            <w:pPr>
              <w:pStyle w:val="NoSpacing"/>
            </w:pPr>
            <w:r>
              <w:t>3</w:t>
            </w:r>
            <w:bookmarkStart w:id="0" w:name="_GoBack"/>
            <w:bookmarkEnd w:id="0"/>
          </w:p>
        </w:tc>
      </w:tr>
      <w:tr w:rsidR="00976AD3" w:rsidTr="009A5C62">
        <w:tc>
          <w:tcPr>
            <w:tcW w:w="2580" w:type="dxa"/>
            <w:gridSpan w:val="3"/>
          </w:tcPr>
          <w:p w:rsidR="00976AD3" w:rsidRDefault="00976AD3" w:rsidP="00976AD3">
            <w:pPr>
              <w:jc w:val="center"/>
            </w:pPr>
            <w:r w:rsidRPr="001157EC">
              <w:rPr>
                <w:b/>
                <w:sz w:val="24"/>
              </w:rPr>
              <w:t>Block Size (words)</w:t>
            </w:r>
          </w:p>
        </w:tc>
        <w:tc>
          <w:tcPr>
            <w:tcW w:w="2580" w:type="dxa"/>
            <w:gridSpan w:val="3"/>
          </w:tcPr>
          <w:p w:rsidR="00976AD3" w:rsidRDefault="00976AD3" w:rsidP="00976AD3">
            <w:pPr>
              <w:jc w:val="center"/>
            </w:pPr>
            <w:r w:rsidRPr="001157EC">
              <w:rPr>
                <w:b/>
                <w:sz w:val="24"/>
              </w:rPr>
              <w:t>Block Size (words)</w:t>
            </w:r>
          </w:p>
        </w:tc>
        <w:tc>
          <w:tcPr>
            <w:tcW w:w="2580" w:type="dxa"/>
            <w:gridSpan w:val="3"/>
          </w:tcPr>
          <w:p w:rsidR="00976AD3" w:rsidRDefault="00976AD3" w:rsidP="00976AD3">
            <w:pPr>
              <w:jc w:val="center"/>
            </w:pPr>
            <w:r w:rsidRPr="001157EC">
              <w:rPr>
                <w:b/>
                <w:sz w:val="24"/>
              </w:rPr>
              <w:t>Block Size (words)</w:t>
            </w:r>
          </w:p>
        </w:tc>
        <w:tc>
          <w:tcPr>
            <w:tcW w:w="2580" w:type="dxa"/>
            <w:gridSpan w:val="3"/>
          </w:tcPr>
          <w:p w:rsidR="00976AD3" w:rsidRDefault="00976AD3" w:rsidP="00976AD3">
            <w:pPr>
              <w:jc w:val="center"/>
            </w:pPr>
            <w:r w:rsidRPr="001157EC">
              <w:rPr>
                <w:b/>
                <w:sz w:val="24"/>
              </w:rPr>
              <w:t>Block Size (words)</w:t>
            </w:r>
          </w:p>
        </w:tc>
        <w:tc>
          <w:tcPr>
            <w:tcW w:w="2580" w:type="dxa"/>
            <w:gridSpan w:val="3"/>
          </w:tcPr>
          <w:p w:rsidR="00976AD3" w:rsidRDefault="00976AD3" w:rsidP="00976AD3">
            <w:pPr>
              <w:jc w:val="center"/>
            </w:pPr>
            <w:r w:rsidRPr="001157EC">
              <w:rPr>
                <w:b/>
                <w:sz w:val="24"/>
              </w:rPr>
              <w:t>Block Size (words)</w:t>
            </w:r>
          </w:p>
        </w:tc>
        <w:tc>
          <w:tcPr>
            <w:tcW w:w="2580" w:type="dxa"/>
            <w:gridSpan w:val="3"/>
          </w:tcPr>
          <w:p w:rsidR="00976AD3" w:rsidRDefault="00976AD3" w:rsidP="00976AD3">
            <w:pPr>
              <w:jc w:val="center"/>
            </w:pPr>
            <w:r w:rsidRPr="001157EC">
              <w:rPr>
                <w:b/>
                <w:sz w:val="24"/>
              </w:rPr>
              <w:t>Block Size (words)</w:t>
            </w:r>
          </w:p>
        </w:tc>
      </w:tr>
      <w:tr w:rsidR="00976AD3" w:rsidTr="009A5C62">
        <w:tc>
          <w:tcPr>
            <w:tcW w:w="860" w:type="dxa"/>
          </w:tcPr>
          <w:p w:rsidR="00976AD3" w:rsidRDefault="00976AD3" w:rsidP="00035C4F">
            <w:pPr>
              <w:pStyle w:val="NoSpacing"/>
            </w:pPr>
            <w:r>
              <w:t>1</w:t>
            </w:r>
          </w:p>
        </w:tc>
        <w:tc>
          <w:tcPr>
            <w:tcW w:w="860" w:type="dxa"/>
          </w:tcPr>
          <w:p w:rsidR="00976AD3" w:rsidRDefault="00976AD3" w:rsidP="00035C4F">
            <w:pPr>
              <w:pStyle w:val="NoSpacing"/>
            </w:pPr>
            <w:r>
              <w:t>2</w:t>
            </w:r>
          </w:p>
        </w:tc>
        <w:tc>
          <w:tcPr>
            <w:tcW w:w="860" w:type="dxa"/>
          </w:tcPr>
          <w:p w:rsidR="00976AD3" w:rsidRDefault="00976AD3" w:rsidP="00035C4F">
            <w:pPr>
              <w:pStyle w:val="NoSpacing"/>
            </w:pPr>
            <w:r>
              <w:t>3</w:t>
            </w:r>
          </w:p>
        </w:tc>
        <w:tc>
          <w:tcPr>
            <w:tcW w:w="860" w:type="dxa"/>
          </w:tcPr>
          <w:p w:rsidR="00976AD3" w:rsidRDefault="00976AD3" w:rsidP="00035C4F">
            <w:pPr>
              <w:pStyle w:val="NoSpacing"/>
            </w:pPr>
            <w:r>
              <w:t>1</w:t>
            </w:r>
          </w:p>
        </w:tc>
        <w:tc>
          <w:tcPr>
            <w:tcW w:w="860" w:type="dxa"/>
          </w:tcPr>
          <w:p w:rsidR="00976AD3" w:rsidRDefault="00976AD3" w:rsidP="00035C4F">
            <w:pPr>
              <w:pStyle w:val="NoSpacing"/>
            </w:pPr>
            <w:r>
              <w:t>2</w:t>
            </w:r>
          </w:p>
        </w:tc>
        <w:tc>
          <w:tcPr>
            <w:tcW w:w="860" w:type="dxa"/>
          </w:tcPr>
          <w:p w:rsidR="00976AD3" w:rsidRDefault="00976AD3" w:rsidP="00035C4F">
            <w:pPr>
              <w:pStyle w:val="NoSpacing"/>
            </w:pPr>
            <w:r>
              <w:t>3</w:t>
            </w:r>
          </w:p>
        </w:tc>
        <w:tc>
          <w:tcPr>
            <w:tcW w:w="860" w:type="dxa"/>
          </w:tcPr>
          <w:p w:rsidR="00976AD3" w:rsidRDefault="00976AD3" w:rsidP="00035C4F">
            <w:pPr>
              <w:pStyle w:val="NoSpacing"/>
            </w:pPr>
            <w:r>
              <w:t>1</w:t>
            </w:r>
          </w:p>
        </w:tc>
        <w:tc>
          <w:tcPr>
            <w:tcW w:w="860" w:type="dxa"/>
          </w:tcPr>
          <w:p w:rsidR="00976AD3" w:rsidRDefault="00976AD3" w:rsidP="00035C4F">
            <w:pPr>
              <w:pStyle w:val="NoSpacing"/>
            </w:pPr>
            <w:r>
              <w:t>2</w:t>
            </w:r>
          </w:p>
        </w:tc>
        <w:tc>
          <w:tcPr>
            <w:tcW w:w="860" w:type="dxa"/>
          </w:tcPr>
          <w:p w:rsidR="00976AD3" w:rsidRDefault="00976AD3" w:rsidP="00035C4F">
            <w:pPr>
              <w:pStyle w:val="NoSpacing"/>
            </w:pPr>
            <w:r>
              <w:t>3</w:t>
            </w:r>
          </w:p>
        </w:tc>
        <w:tc>
          <w:tcPr>
            <w:tcW w:w="860" w:type="dxa"/>
          </w:tcPr>
          <w:p w:rsidR="00976AD3" w:rsidRDefault="00976AD3" w:rsidP="00035C4F">
            <w:pPr>
              <w:pStyle w:val="NoSpacing"/>
            </w:pPr>
            <w:r>
              <w:t>1</w:t>
            </w:r>
          </w:p>
        </w:tc>
        <w:tc>
          <w:tcPr>
            <w:tcW w:w="860" w:type="dxa"/>
          </w:tcPr>
          <w:p w:rsidR="00976AD3" w:rsidRDefault="00976AD3" w:rsidP="00035C4F">
            <w:pPr>
              <w:pStyle w:val="NoSpacing"/>
            </w:pPr>
            <w:r>
              <w:t>2</w:t>
            </w:r>
          </w:p>
        </w:tc>
        <w:tc>
          <w:tcPr>
            <w:tcW w:w="860" w:type="dxa"/>
          </w:tcPr>
          <w:p w:rsidR="00976AD3" w:rsidRDefault="00976AD3" w:rsidP="00035C4F">
            <w:pPr>
              <w:pStyle w:val="NoSpacing"/>
            </w:pPr>
            <w:r>
              <w:t>3</w:t>
            </w:r>
          </w:p>
        </w:tc>
        <w:tc>
          <w:tcPr>
            <w:tcW w:w="860" w:type="dxa"/>
          </w:tcPr>
          <w:p w:rsidR="00976AD3" w:rsidRDefault="00976AD3" w:rsidP="00035C4F">
            <w:pPr>
              <w:pStyle w:val="NoSpacing"/>
            </w:pPr>
            <w:r>
              <w:t>1</w:t>
            </w:r>
          </w:p>
        </w:tc>
        <w:tc>
          <w:tcPr>
            <w:tcW w:w="860" w:type="dxa"/>
          </w:tcPr>
          <w:p w:rsidR="00976AD3" w:rsidRDefault="00976AD3" w:rsidP="00035C4F">
            <w:pPr>
              <w:pStyle w:val="NoSpacing"/>
            </w:pPr>
            <w:r>
              <w:t>2</w:t>
            </w:r>
          </w:p>
        </w:tc>
        <w:tc>
          <w:tcPr>
            <w:tcW w:w="860" w:type="dxa"/>
          </w:tcPr>
          <w:p w:rsidR="00976AD3" w:rsidRDefault="00976AD3" w:rsidP="00035C4F">
            <w:pPr>
              <w:pStyle w:val="NoSpacing"/>
            </w:pPr>
            <w:r>
              <w:t>3</w:t>
            </w:r>
          </w:p>
        </w:tc>
        <w:tc>
          <w:tcPr>
            <w:tcW w:w="860" w:type="dxa"/>
          </w:tcPr>
          <w:p w:rsidR="00976AD3" w:rsidRDefault="00976AD3" w:rsidP="00035C4F">
            <w:pPr>
              <w:pStyle w:val="NoSpacing"/>
            </w:pPr>
            <w:r>
              <w:t>1</w:t>
            </w:r>
          </w:p>
        </w:tc>
        <w:tc>
          <w:tcPr>
            <w:tcW w:w="860" w:type="dxa"/>
          </w:tcPr>
          <w:p w:rsidR="00976AD3" w:rsidRDefault="00976AD3" w:rsidP="00035C4F">
            <w:pPr>
              <w:pStyle w:val="NoSpacing"/>
            </w:pPr>
            <w:r>
              <w:t>2</w:t>
            </w:r>
          </w:p>
        </w:tc>
        <w:tc>
          <w:tcPr>
            <w:tcW w:w="860" w:type="dxa"/>
          </w:tcPr>
          <w:p w:rsidR="00976AD3" w:rsidRDefault="00976AD3" w:rsidP="00035C4F">
            <w:pPr>
              <w:pStyle w:val="NoSpacing"/>
            </w:pPr>
            <w:r>
              <w:t>3</w:t>
            </w:r>
          </w:p>
        </w:tc>
      </w:tr>
      <w:tr w:rsidR="00976AD3" w:rsidTr="009A5C62">
        <w:tc>
          <w:tcPr>
            <w:tcW w:w="15480" w:type="dxa"/>
            <w:gridSpan w:val="18"/>
          </w:tcPr>
          <w:p w:rsidR="00976AD3" w:rsidRPr="00976AD3" w:rsidRDefault="00976AD3" w:rsidP="00976AD3">
            <w:pPr>
              <w:pStyle w:val="NoSpacing"/>
              <w:jc w:val="center"/>
              <w:rPr>
                <w:b/>
                <w:i/>
              </w:rPr>
            </w:pPr>
            <w:r w:rsidRPr="00976AD3">
              <w:rPr>
                <w:b/>
                <w:i/>
                <w:sz w:val="28"/>
              </w:rPr>
              <w:t xml:space="preserve">Results are shown as </w:t>
            </w:r>
            <w:r w:rsidR="004060C1">
              <w:rPr>
                <w:b/>
                <w:i/>
                <w:sz w:val="28"/>
              </w:rPr>
              <w:t>Maximizing Index (Top), Miss Rate (middle</w:t>
            </w:r>
            <w:r w:rsidRPr="00976AD3">
              <w:rPr>
                <w:b/>
                <w:i/>
                <w:sz w:val="28"/>
              </w:rPr>
              <w:t>)</w:t>
            </w:r>
            <w:r w:rsidR="004060C1">
              <w:rPr>
                <w:b/>
                <w:i/>
                <w:sz w:val="28"/>
              </w:rPr>
              <w:t>,</w:t>
            </w:r>
            <w:r w:rsidRPr="00976AD3">
              <w:rPr>
                <w:b/>
                <w:i/>
                <w:sz w:val="28"/>
              </w:rPr>
              <w:t xml:space="preserve"> and CPI (below)</w:t>
            </w:r>
          </w:p>
        </w:tc>
      </w:tr>
      <w:tr w:rsidR="009A5C62" w:rsidTr="009A5C62">
        <w:tc>
          <w:tcPr>
            <w:tcW w:w="860" w:type="dxa"/>
          </w:tcPr>
          <w:p w:rsidR="009A5C62" w:rsidRDefault="009A5C62" w:rsidP="009A5C62">
            <w:pPr>
              <w:pStyle w:val="NoSpacing"/>
            </w:pPr>
            <w:r>
              <w:t>7</w:t>
            </w:r>
          </w:p>
        </w:tc>
        <w:tc>
          <w:tcPr>
            <w:tcW w:w="860" w:type="dxa"/>
          </w:tcPr>
          <w:p w:rsidR="009A5C62" w:rsidRDefault="009A5C62" w:rsidP="009A5C62">
            <w:pPr>
              <w:pStyle w:val="NoSpacing"/>
            </w:pPr>
            <w:r>
              <w:t>6</w:t>
            </w:r>
          </w:p>
        </w:tc>
        <w:tc>
          <w:tcPr>
            <w:tcW w:w="860" w:type="dxa"/>
          </w:tcPr>
          <w:p w:rsidR="009A5C62" w:rsidRDefault="009A5C62" w:rsidP="009A5C62">
            <w:pPr>
              <w:pStyle w:val="NoSpacing"/>
            </w:pPr>
            <w:r>
              <w:t>6</w:t>
            </w:r>
          </w:p>
        </w:tc>
        <w:tc>
          <w:tcPr>
            <w:tcW w:w="860" w:type="dxa"/>
          </w:tcPr>
          <w:p w:rsidR="009A5C62" w:rsidRDefault="009A5C62" w:rsidP="009A5C62">
            <w:pPr>
              <w:pStyle w:val="NoSpacing"/>
            </w:pPr>
            <w:r>
              <w:t>6</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4</w:t>
            </w:r>
          </w:p>
        </w:tc>
        <w:tc>
          <w:tcPr>
            <w:tcW w:w="860" w:type="dxa"/>
          </w:tcPr>
          <w:p w:rsidR="009A5C62" w:rsidRDefault="009A5C62" w:rsidP="009A5C62">
            <w:pPr>
              <w:pStyle w:val="NoSpacing"/>
            </w:pPr>
            <w:r>
              <w:t>7</w:t>
            </w:r>
          </w:p>
        </w:tc>
        <w:tc>
          <w:tcPr>
            <w:tcW w:w="860" w:type="dxa"/>
          </w:tcPr>
          <w:p w:rsidR="009A5C62" w:rsidRDefault="009A5C62" w:rsidP="009A5C62">
            <w:pPr>
              <w:pStyle w:val="NoSpacing"/>
            </w:pPr>
            <w:r>
              <w:t>6</w:t>
            </w:r>
          </w:p>
        </w:tc>
        <w:tc>
          <w:tcPr>
            <w:tcW w:w="860" w:type="dxa"/>
          </w:tcPr>
          <w:p w:rsidR="009A5C62" w:rsidRDefault="009A5C62" w:rsidP="009A5C62">
            <w:pPr>
              <w:pStyle w:val="NoSpacing"/>
            </w:pPr>
            <w:r>
              <w:t>6</w:t>
            </w:r>
          </w:p>
        </w:tc>
        <w:tc>
          <w:tcPr>
            <w:tcW w:w="860" w:type="dxa"/>
          </w:tcPr>
          <w:p w:rsidR="009A5C62" w:rsidRDefault="009A5C62" w:rsidP="009A5C62">
            <w:pPr>
              <w:pStyle w:val="NoSpacing"/>
            </w:pPr>
            <w:r>
              <w:t>6</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5</w:t>
            </w:r>
          </w:p>
        </w:tc>
        <w:tc>
          <w:tcPr>
            <w:tcW w:w="860" w:type="dxa"/>
          </w:tcPr>
          <w:p w:rsidR="009A5C62" w:rsidRDefault="009A5C62" w:rsidP="009A5C62">
            <w:pPr>
              <w:pStyle w:val="NoSpacing"/>
            </w:pPr>
            <w:r>
              <w:t>4</w:t>
            </w:r>
          </w:p>
        </w:tc>
      </w:tr>
      <w:tr w:rsidR="009A5C62" w:rsidTr="009A5C62">
        <w:tc>
          <w:tcPr>
            <w:tcW w:w="860" w:type="dxa"/>
          </w:tcPr>
          <w:p w:rsidR="009A5C62" w:rsidRDefault="009A5C62" w:rsidP="009A5C62">
            <w:pPr>
              <w:pStyle w:val="NoSpacing"/>
            </w:pPr>
            <w:r w:rsidRPr="00F860D9">
              <w:t>0.038759</w:t>
            </w:r>
          </w:p>
        </w:tc>
        <w:tc>
          <w:tcPr>
            <w:tcW w:w="860" w:type="dxa"/>
          </w:tcPr>
          <w:p w:rsidR="009A5C62" w:rsidRDefault="009A5C62" w:rsidP="009A5C62">
            <w:pPr>
              <w:pStyle w:val="NoSpacing"/>
            </w:pPr>
            <w:r>
              <w:rPr>
                <w:rFonts w:ascii="Lucida Console" w:hAnsi="Lucida Console" w:cs="Lucida Console"/>
                <w:sz w:val="18"/>
                <w:szCs w:val="18"/>
              </w:rPr>
              <w:t>0.036277</w:t>
            </w:r>
          </w:p>
        </w:tc>
        <w:tc>
          <w:tcPr>
            <w:tcW w:w="860" w:type="dxa"/>
          </w:tcPr>
          <w:p w:rsidR="009A5C62" w:rsidRPr="00F06C7F"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0.021471</w:t>
            </w:r>
          </w:p>
        </w:tc>
        <w:tc>
          <w:tcPr>
            <w:tcW w:w="860" w:type="dxa"/>
          </w:tcPr>
          <w:p w:rsidR="009A5C62" w:rsidRPr="007A2E16"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0.013998</w:t>
            </w:r>
          </w:p>
        </w:tc>
        <w:tc>
          <w:tcPr>
            <w:tcW w:w="860" w:type="dxa"/>
          </w:tcPr>
          <w:p w:rsidR="009A5C62" w:rsidRPr="007A2E16"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0.009955</w:t>
            </w:r>
          </w:p>
        </w:tc>
        <w:tc>
          <w:tcPr>
            <w:tcW w:w="860" w:type="dxa"/>
          </w:tcPr>
          <w:p w:rsidR="009A5C62" w:rsidRDefault="009A5C62" w:rsidP="009A5C62">
            <w:pPr>
              <w:pStyle w:val="NoSpacing"/>
            </w:pPr>
            <w:r>
              <w:rPr>
                <w:rFonts w:ascii="Lucida Console" w:hAnsi="Lucida Console" w:cs="Lucida Console"/>
                <w:sz w:val="18"/>
                <w:szCs w:val="18"/>
              </w:rPr>
              <w:t>0.004015</w:t>
            </w:r>
          </w:p>
        </w:tc>
        <w:tc>
          <w:tcPr>
            <w:tcW w:w="860" w:type="dxa"/>
          </w:tcPr>
          <w:p w:rsidR="009A5C62" w:rsidRDefault="009A5C62" w:rsidP="009A5C62">
            <w:pPr>
              <w:pStyle w:val="NoSpacing"/>
            </w:pPr>
            <w:r>
              <w:rPr>
                <w:rFonts w:ascii="Lucida Console" w:hAnsi="Lucida Console" w:cs="Lucida Console"/>
                <w:sz w:val="18"/>
                <w:szCs w:val="18"/>
              </w:rPr>
              <w:t>0.018208</w:t>
            </w:r>
          </w:p>
        </w:tc>
        <w:tc>
          <w:tcPr>
            <w:tcW w:w="860" w:type="dxa"/>
          </w:tcPr>
          <w:p w:rsidR="009A5C62" w:rsidRDefault="009A5C62" w:rsidP="009A5C62">
            <w:pPr>
              <w:pStyle w:val="NoSpacing"/>
            </w:pPr>
            <w:r>
              <w:rPr>
                <w:rFonts w:ascii="Lucida Console" w:hAnsi="Lucida Console" w:cs="Lucida Console"/>
                <w:sz w:val="18"/>
                <w:szCs w:val="18"/>
              </w:rPr>
              <w:t>0.004294</w:t>
            </w:r>
          </w:p>
        </w:tc>
        <w:tc>
          <w:tcPr>
            <w:tcW w:w="860" w:type="dxa"/>
          </w:tcPr>
          <w:p w:rsidR="009A5C62"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0.054680</w:t>
            </w:r>
          </w:p>
          <w:p w:rsidR="009A5C62" w:rsidRDefault="009A5C62" w:rsidP="009A5C62">
            <w:pPr>
              <w:pStyle w:val="NoSpacing"/>
            </w:pPr>
          </w:p>
        </w:tc>
        <w:tc>
          <w:tcPr>
            <w:tcW w:w="860" w:type="dxa"/>
          </w:tcPr>
          <w:p w:rsidR="009A5C62" w:rsidRDefault="009A5C62" w:rsidP="009A5C62">
            <w:pPr>
              <w:pStyle w:val="NoSpacing"/>
            </w:pPr>
            <w:r w:rsidRPr="00F860D9">
              <w:t>0.038759</w:t>
            </w:r>
          </w:p>
        </w:tc>
        <w:tc>
          <w:tcPr>
            <w:tcW w:w="860" w:type="dxa"/>
          </w:tcPr>
          <w:p w:rsidR="009A5C62" w:rsidRDefault="009A5C62" w:rsidP="009A5C62">
            <w:pPr>
              <w:pStyle w:val="NoSpacing"/>
            </w:pPr>
            <w:r>
              <w:rPr>
                <w:rFonts w:ascii="Lucida Console" w:hAnsi="Lucida Console" w:cs="Lucida Console"/>
                <w:sz w:val="18"/>
                <w:szCs w:val="18"/>
              </w:rPr>
              <w:t>0.036277</w:t>
            </w:r>
          </w:p>
        </w:tc>
        <w:tc>
          <w:tcPr>
            <w:tcW w:w="860" w:type="dxa"/>
          </w:tcPr>
          <w:p w:rsidR="009A5C62" w:rsidRPr="00F06C7F"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0.021471</w:t>
            </w:r>
          </w:p>
        </w:tc>
        <w:tc>
          <w:tcPr>
            <w:tcW w:w="860" w:type="dxa"/>
          </w:tcPr>
          <w:p w:rsidR="009A5C62" w:rsidRPr="007A2E16"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0.013998</w:t>
            </w:r>
          </w:p>
        </w:tc>
        <w:tc>
          <w:tcPr>
            <w:tcW w:w="860" w:type="dxa"/>
          </w:tcPr>
          <w:p w:rsidR="009A5C62" w:rsidRPr="007A2E16"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0.009955</w:t>
            </w:r>
          </w:p>
        </w:tc>
        <w:tc>
          <w:tcPr>
            <w:tcW w:w="860" w:type="dxa"/>
          </w:tcPr>
          <w:p w:rsidR="009A5C62" w:rsidRDefault="009A5C62" w:rsidP="009A5C62">
            <w:pPr>
              <w:pStyle w:val="NoSpacing"/>
            </w:pPr>
            <w:r>
              <w:rPr>
                <w:rFonts w:ascii="Lucida Console" w:hAnsi="Lucida Console" w:cs="Lucida Console"/>
                <w:sz w:val="18"/>
                <w:szCs w:val="18"/>
              </w:rPr>
              <w:t>0.004015</w:t>
            </w:r>
          </w:p>
        </w:tc>
        <w:tc>
          <w:tcPr>
            <w:tcW w:w="860" w:type="dxa"/>
          </w:tcPr>
          <w:p w:rsidR="009A5C62" w:rsidRDefault="009A5C62" w:rsidP="009A5C62">
            <w:pPr>
              <w:pStyle w:val="NoSpacing"/>
            </w:pPr>
            <w:r>
              <w:rPr>
                <w:rFonts w:ascii="Lucida Console" w:hAnsi="Lucida Console" w:cs="Lucida Console"/>
                <w:sz w:val="18"/>
                <w:szCs w:val="18"/>
              </w:rPr>
              <w:t>0.018208</w:t>
            </w:r>
          </w:p>
        </w:tc>
        <w:tc>
          <w:tcPr>
            <w:tcW w:w="860" w:type="dxa"/>
          </w:tcPr>
          <w:p w:rsidR="009A5C62" w:rsidRDefault="009A5C62" w:rsidP="009A5C62">
            <w:pPr>
              <w:pStyle w:val="NoSpacing"/>
            </w:pPr>
            <w:r>
              <w:rPr>
                <w:rFonts w:ascii="Lucida Console" w:hAnsi="Lucida Console" w:cs="Lucida Console"/>
                <w:sz w:val="18"/>
                <w:szCs w:val="18"/>
              </w:rPr>
              <w:t>0.004294</w:t>
            </w:r>
          </w:p>
        </w:tc>
        <w:tc>
          <w:tcPr>
            <w:tcW w:w="860" w:type="dxa"/>
          </w:tcPr>
          <w:p w:rsidR="009A5C62"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0.054680</w:t>
            </w:r>
          </w:p>
          <w:p w:rsidR="009A5C62" w:rsidRDefault="009A5C62" w:rsidP="009A5C62">
            <w:pPr>
              <w:pStyle w:val="NoSpacing"/>
            </w:pPr>
          </w:p>
        </w:tc>
      </w:tr>
      <w:tr w:rsidR="00976AD3" w:rsidTr="009A5C62">
        <w:tc>
          <w:tcPr>
            <w:tcW w:w="860" w:type="dxa"/>
          </w:tcPr>
          <w:p w:rsidR="00976AD3" w:rsidRDefault="00F860D9" w:rsidP="00035C4F">
            <w:pPr>
              <w:pStyle w:val="NoSpacing"/>
            </w:pPr>
            <w:r>
              <w:rPr>
                <w:rFonts w:ascii="Lucida Console" w:hAnsi="Lucida Console" w:cs="Lucida Console"/>
                <w:sz w:val="18"/>
                <w:szCs w:val="18"/>
              </w:rPr>
              <w:t>1.524991</w:t>
            </w:r>
          </w:p>
        </w:tc>
        <w:tc>
          <w:tcPr>
            <w:tcW w:w="860" w:type="dxa"/>
          </w:tcPr>
          <w:p w:rsidR="00976AD3" w:rsidRPr="00F860D9" w:rsidRDefault="00F860D9" w:rsidP="00F860D9">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1.501827</w:t>
            </w:r>
          </w:p>
        </w:tc>
        <w:tc>
          <w:tcPr>
            <w:tcW w:w="860" w:type="dxa"/>
          </w:tcPr>
          <w:p w:rsidR="00976AD3" w:rsidRPr="00F06C7F" w:rsidRDefault="00F06C7F" w:rsidP="00F06C7F">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1.364400</w:t>
            </w:r>
          </w:p>
        </w:tc>
        <w:tc>
          <w:tcPr>
            <w:tcW w:w="860" w:type="dxa"/>
          </w:tcPr>
          <w:p w:rsidR="00976AD3" w:rsidRPr="007A2E16" w:rsidRDefault="007A2E16" w:rsidP="007A2E16">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1.295284</w:t>
            </w:r>
          </w:p>
        </w:tc>
        <w:tc>
          <w:tcPr>
            <w:tcW w:w="860" w:type="dxa"/>
          </w:tcPr>
          <w:p w:rsidR="00976AD3" w:rsidRPr="007A2E16" w:rsidRDefault="007A2E16" w:rsidP="007A2E16">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1.257647</w:t>
            </w:r>
          </w:p>
        </w:tc>
        <w:tc>
          <w:tcPr>
            <w:tcW w:w="860" w:type="dxa"/>
          </w:tcPr>
          <w:p w:rsidR="00976AD3" w:rsidRPr="007A2E16" w:rsidRDefault="007A2E16" w:rsidP="007A2E16">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1.202860</w:t>
            </w:r>
          </w:p>
        </w:tc>
        <w:tc>
          <w:tcPr>
            <w:tcW w:w="860" w:type="dxa"/>
          </w:tcPr>
          <w:p w:rsidR="00976AD3" w:rsidRPr="007A2E16" w:rsidRDefault="007A2E16" w:rsidP="007A2E16">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1.334532</w:t>
            </w:r>
          </w:p>
        </w:tc>
        <w:tc>
          <w:tcPr>
            <w:tcW w:w="860" w:type="dxa"/>
          </w:tcPr>
          <w:p w:rsidR="00976AD3" w:rsidRPr="009A5C62"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1.205364</w:t>
            </w:r>
          </w:p>
        </w:tc>
        <w:tc>
          <w:tcPr>
            <w:tcW w:w="860" w:type="dxa"/>
          </w:tcPr>
          <w:p w:rsidR="00976AD3" w:rsidRPr="009A5C62"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1.672115</w:t>
            </w:r>
          </w:p>
        </w:tc>
        <w:tc>
          <w:tcPr>
            <w:tcW w:w="860" w:type="dxa"/>
          </w:tcPr>
          <w:p w:rsidR="00976AD3" w:rsidRDefault="009A5C62" w:rsidP="00035C4F">
            <w:pPr>
              <w:pStyle w:val="NoSpacing"/>
            </w:pPr>
            <w:r>
              <w:rPr>
                <w:rFonts w:ascii="Lucida Console" w:hAnsi="Lucida Console" w:cs="Lucida Console"/>
                <w:sz w:val="18"/>
                <w:szCs w:val="18"/>
              </w:rPr>
              <w:t>1.396915</w:t>
            </w:r>
          </w:p>
        </w:tc>
        <w:tc>
          <w:tcPr>
            <w:tcW w:w="860" w:type="dxa"/>
          </w:tcPr>
          <w:p w:rsidR="009A5C62" w:rsidRDefault="009A5C62" w:rsidP="009A5C62">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1.374184</w:t>
            </w:r>
          </w:p>
          <w:p w:rsidR="00976AD3" w:rsidRDefault="00976AD3" w:rsidP="00035C4F">
            <w:pPr>
              <w:pStyle w:val="NoSpacing"/>
            </w:pPr>
          </w:p>
        </w:tc>
        <w:tc>
          <w:tcPr>
            <w:tcW w:w="860" w:type="dxa"/>
          </w:tcPr>
          <w:p w:rsidR="00976AD3" w:rsidRDefault="0093532E" w:rsidP="00035C4F">
            <w:pPr>
              <w:pStyle w:val="NoSpacing"/>
            </w:pPr>
            <w:r>
              <w:rPr>
                <w:rFonts w:ascii="Lucida Console" w:hAnsi="Lucida Console" w:cs="Lucida Console"/>
                <w:sz w:val="18"/>
                <w:szCs w:val="18"/>
              </w:rPr>
              <w:t>1.236699</w:t>
            </w:r>
          </w:p>
        </w:tc>
        <w:tc>
          <w:tcPr>
            <w:tcW w:w="860" w:type="dxa"/>
          </w:tcPr>
          <w:p w:rsidR="00976AD3" w:rsidRDefault="0093532E" w:rsidP="00035C4F">
            <w:pPr>
              <w:pStyle w:val="NoSpacing"/>
            </w:pPr>
            <w:r>
              <w:rPr>
                <w:rFonts w:ascii="Lucida Console" w:hAnsi="Lucida Console" w:cs="Lucida Console"/>
                <w:sz w:val="18"/>
                <w:szCs w:val="18"/>
              </w:rPr>
              <w:t>1.166978</w:t>
            </w:r>
          </w:p>
        </w:tc>
        <w:tc>
          <w:tcPr>
            <w:tcW w:w="860" w:type="dxa"/>
          </w:tcPr>
          <w:p w:rsidR="00976AD3" w:rsidRDefault="0093532E" w:rsidP="00035C4F">
            <w:pPr>
              <w:pStyle w:val="NoSpacing"/>
            </w:pPr>
            <w:r>
              <w:rPr>
                <w:rFonts w:ascii="Lucida Console" w:hAnsi="Lucida Console" w:cs="Lucida Console"/>
                <w:sz w:val="18"/>
                <w:szCs w:val="18"/>
              </w:rPr>
              <w:t>1.129715</w:t>
            </w:r>
          </w:p>
        </w:tc>
        <w:tc>
          <w:tcPr>
            <w:tcW w:w="860" w:type="dxa"/>
          </w:tcPr>
          <w:p w:rsidR="00976AD3" w:rsidRDefault="0093532E" w:rsidP="00035C4F">
            <w:pPr>
              <w:pStyle w:val="NoSpacing"/>
            </w:pPr>
            <w:r>
              <w:rPr>
                <w:rFonts w:ascii="Lucida Console" w:hAnsi="Lucida Console" w:cs="Lucida Console"/>
                <w:sz w:val="18"/>
                <w:szCs w:val="18"/>
              </w:rPr>
              <w:t>1.074583</w:t>
            </w:r>
          </w:p>
        </w:tc>
        <w:tc>
          <w:tcPr>
            <w:tcW w:w="860" w:type="dxa"/>
          </w:tcPr>
          <w:p w:rsidR="00976AD3" w:rsidRDefault="0093532E" w:rsidP="00035C4F">
            <w:pPr>
              <w:pStyle w:val="NoSpacing"/>
            </w:pPr>
            <w:r>
              <w:rPr>
                <w:rFonts w:ascii="Lucida Console" w:hAnsi="Lucida Console" w:cs="Lucida Console"/>
                <w:sz w:val="18"/>
                <w:szCs w:val="18"/>
              </w:rPr>
              <w:t>1.206140</w:t>
            </w:r>
          </w:p>
        </w:tc>
        <w:tc>
          <w:tcPr>
            <w:tcW w:w="860" w:type="dxa"/>
          </w:tcPr>
          <w:p w:rsidR="0093532E" w:rsidRDefault="0093532E" w:rsidP="0093532E">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1.077144</w:t>
            </w:r>
          </w:p>
          <w:p w:rsidR="00976AD3" w:rsidRDefault="00976AD3" w:rsidP="00035C4F">
            <w:pPr>
              <w:pStyle w:val="NoSpacing"/>
            </w:pPr>
          </w:p>
        </w:tc>
        <w:tc>
          <w:tcPr>
            <w:tcW w:w="860" w:type="dxa"/>
          </w:tcPr>
          <w:p w:rsidR="00976AD3" w:rsidRDefault="0093532E" w:rsidP="00035C4F">
            <w:pPr>
              <w:pStyle w:val="NoSpacing"/>
            </w:pPr>
            <w:r>
              <w:rPr>
                <w:rFonts w:ascii="Lucida Console" w:hAnsi="Lucida Console" w:cs="Lucida Console"/>
                <w:sz w:val="18"/>
                <w:szCs w:val="18"/>
              </w:rPr>
              <w:t>1.058009</w:t>
            </w:r>
          </w:p>
        </w:tc>
      </w:tr>
    </w:tbl>
    <w:p w:rsidR="009F47EE" w:rsidRDefault="009F47EE" w:rsidP="00035C4F">
      <w:pPr>
        <w:pStyle w:val="NoSpacing"/>
      </w:pPr>
    </w:p>
    <w:p w:rsidR="000A04EF" w:rsidRDefault="000A04EF" w:rsidP="00035C4F">
      <w:pPr>
        <w:pStyle w:val="NoSpacing"/>
      </w:pPr>
    </w:p>
    <w:p w:rsidR="00976AD3" w:rsidRDefault="00976AD3" w:rsidP="00976AD3">
      <w:pPr>
        <w:pStyle w:val="NoSpacing"/>
        <w:jc w:val="center"/>
        <w:rPr>
          <w:b/>
          <w:sz w:val="28"/>
          <w:u w:val="single"/>
        </w:rPr>
      </w:pPr>
      <w:r w:rsidRPr="00976AD3">
        <w:rPr>
          <w:b/>
          <w:sz w:val="28"/>
          <w:u w:val="single"/>
        </w:rPr>
        <w:t>Summary of Results</w:t>
      </w:r>
    </w:p>
    <w:p w:rsidR="0093532E" w:rsidRDefault="0093532E" w:rsidP="0093532E">
      <w:pPr>
        <w:pStyle w:val="NoSpacing"/>
        <w:rPr>
          <w:b/>
          <w:sz w:val="28"/>
          <w:u w:val="single"/>
        </w:rPr>
      </w:pPr>
    </w:p>
    <w:p w:rsidR="0093532E" w:rsidRDefault="00CB5A30" w:rsidP="0093532E">
      <w:pPr>
        <w:pStyle w:val="NoSpacing"/>
        <w:rPr>
          <w:sz w:val="28"/>
        </w:rPr>
      </w:pPr>
      <w:r>
        <w:rPr>
          <w:sz w:val="28"/>
        </w:rPr>
        <w:t>As a rule predicting branch not taken led to better CPI</w:t>
      </w:r>
    </w:p>
    <w:p w:rsidR="00CB5A30" w:rsidRPr="00CB5A30" w:rsidRDefault="007509E9" w:rsidP="0093532E">
      <w:pPr>
        <w:pStyle w:val="NoSpacing"/>
        <w:rPr>
          <w:sz w:val="28"/>
        </w:rPr>
      </w:pPr>
      <w:r>
        <w:rPr>
          <w:sz w:val="28"/>
        </w:rPr>
        <w:t xml:space="preserve">In all but </w:t>
      </w:r>
    </w:p>
    <w:sectPr w:rsidR="00CB5A30" w:rsidRPr="00CB5A30" w:rsidSect="00F06C7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4F"/>
    <w:rsid w:val="00035C4F"/>
    <w:rsid w:val="000A0291"/>
    <w:rsid w:val="000A04EF"/>
    <w:rsid w:val="003D44D1"/>
    <w:rsid w:val="004060C1"/>
    <w:rsid w:val="00527CE5"/>
    <w:rsid w:val="005A311F"/>
    <w:rsid w:val="007509E9"/>
    <w:rsid w:val="007A2E16"/>
    <w:rsid w:val="007C77BD"/>
    <w:rsid w:val="0093532E"/>
    <w:rsid w:val="00976AD3"/>
    <w:rsid w:val="009A5C62"/>
    <w:rsid w:val="009F47EE"/>
    <w:rsid w:val="00CB5A30"/>
    <w:rsid w:val="00D65B03"/>
    <w:rsid w:val="00D7064D"/>
    <w:rsid w:val="00F06C7F"/>
    <w:rsid w:val="00F8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87535"/>
  <w15:chartTrackingRefBased/>
  <w15:docId w15:val="{EA58F40F-C9D5-4EE7-9AFD-360DCD9B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035C4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heme="majorEastAsia" w:hAnsi="Calibri" w:cstheme="majorBidi"/>
      <w:b/>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C4F"/>
    <w:pPr>
      <w:spacing w:after="0" w:line="240" w:lineRule="auto"/>
    </w:pPr>
  </w:style>
  <w:style w:type="character" w:customStyle="1" w:styleId="Heading1Char">
    <w:name w:val="Heading 1 Char"/>
    <w:aliases w:val="Pocket Char"/>
    <w:basedOn w:val="DefaultParagraphFont"/>
    <w:link w:val="Heading1"/>
    <w:rsid w:val="00035C4F"/>
    <w:rPr>
      <w:rFonts w:ascii="Calibri" w:eastAsiaTheme="majorEastAsia" w:hAnsi="Calibri" w:cstheme="majorBidi"/>
      <w:b/>
      <w:sz w:val="52"/>
      <w:szCs w:val="32"/>
    </w:rPr>
  </w:style>
  <w:style w:type="table" w:styleId="TableGrid">
    <w:name w:val="Table Grid"/>
    <w:basedOn w:val="TableNormal"/>
    <w:uiPriority w:val="39"/>
    <w:rsid w:val="007C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36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crabshack73@gmail.com</dc:creator>
  <cp:keywords/>
  <dc:description/>
  <cp:lastModifiedBy>crabshack73@gmail.com</cp:lastModifiedBy>
  <cp:revision>12</cp:revision>
  <cp:lastPrinted>2017-12-10T04:58:00Z</cp:lastPrinted>
  <dcterms:created xsi:type="dcterms:W3CDTF">2017-12-10T01:44:00Z</dcterms:created>
  <dcterms:modified xsi:type="dcterms:W3CDTF">2017-12-10T05:02:00Z</dcterms:modified>
</cp:coreProperties>
</file>