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A5B8" w14:textId="77777777" w:rsidR="00F822D8" w:rsidRDefault="00F822D8">
      <w:pPr>
        <w:spacing w:after="2" w:line="259" w:lineRule="auto"/>
        <w:ind w:left="-5"/>
        <w:rPr>
          <w:color w:val="2E74B5"/>
          <w:sz w:val="32"/>
        </w:rPr>
      </w:pPr>
    </w:p>
    <w:p w14:paraId="56263E9B" w14:textId="636F4BBE" w:rsidR="00BA20F3" w:rsidRDefault="00941032">
      <w:pPr>
        <w:spacing w:after="2" w:line="259" w:lineRule="auto"/>
        <w:ind w:left="-5"/>
      </w:pPr>
      <w:r>
        <w:rPr>
          <w:color w:val="2E74B5"/>
          <w:sz w:val="32"/>
        </w:rPr>
        <w:t xml:space="preserve">NWIT 245 – Defending the Network </w:t>
      </w:r>
    </w:p>
    <w:p w14:paraId="143CB427" w14:textId="4D061DF0" w:rsidR="00BA20F3" w:rsidRDefault="00681A25">
      <w:pPr>
        <w:spacing w:after="203" w:line="259" w:lineRule="auto"/>
        <w:ind w:left="-5"/>
      </w:pPr>
      <w:r>
        <w:rPr>
          <w:color w:val="2E74B5"/>
          <w:sz w:val="32"/>
        </w:rPr>
        <w:t>Team Research</w:t>
      </w:r>
      <w:r w:rsidR="00AF7FE5">
        <w:rPr>
          <w:color w:val="2E74B5"/>
          <w:sz w:val="32"/>
        </w:rPr>
        <w:t xml:space="preserve"> Project</w:t>
      </w:r>
    </w:p>
    <w:p w14:paraId="163C49E8" w14:textId="77777777" w:rsidR="00D62479" w:rsidRDefault="00D62479">
      <w:pPr>
        <w:spacing w:after="0" w:line="259" w:lineRule="auto"/>
        <w:ind w:left="9"/>
        <w:rPr>
          <w:b/>
          <w:bCs/>
          <w:color w:val="7030A0"/>
          <w:sz w:val="28"/>
        </w:rPr>
      </w:pPr>
      <w:r>
        <w:rPr>
          <w:b/>
          <w:bCs/>
          <w:color w:val="7030A0"/>
          <w:sz w:val="28"/>
        </w:rPr>
        <w:t>Introduction:</w:t>
      </w:r>
    </w:p>
    <w:p w14:paraId="7FE84598" w14:textId="77777777" w:rsidR="00E31B36" w:rsidRDefault="00E31B36" w:rsidP="00E31B36">
      <w:pPr>
        <w:spacing w:after="0" w:line="259" w:lineRule="auto"/>
        <w:ind w:left="9"/>
        <w:rPr>
          <w:color w:val="auto"/>
          <w:sz w:val="28"/>
        </w:rPr>
      </w:pPr>
      <w:r w:rsidRPr="00E31B36">
        <w:rPr>
          <w:color w:val="auto"/>
          <w:sz w:val="28"/>
        </w:rPr>
        <w:t>In today’s increasingly digital world, cybersecurity threats continue to evolve, posing serious risks to individuals, organizations, and global infrastructure. Among these threats, computer viruses and malware have caused significant disruptions and financial losses over the past few decades. This research project aims to explore three of the most infamous viruses in cybersecurity history</w:t>
      </w:r>
      <w:r>
        <w:rPr>
          <w:color w:val="auto"/>
          <w:sz w:val="28"/>
        </w:rPr>
        <w:t>:</w:t>
      </w:r>
    </w:p>
    <w:p w14:paraId="7082F372" w14:textId="77777777" w:rsidR="00E31B36" w:rsidRPr="00E31B36" w:rsidRDefault="00E31B36" w:rsidP="00E31B36">
      <w:pPr>
        <w:pStyle w:val="ListParagraph"/>
        <w:numPr>
          <w:ilvl w:val="0"/>
          <w:numId w:val="13"/>
        </w:numPr>
        <w:spacing w:after="0" w:line="259" w:lineRule="auto"/>
        <w:rPr>
          <w:color w:val="auto"/>
          <w:sz w:val="28"/>
        </w:rPr>
      </w:pPr>
      <w:r w:rsidRPr="00E31B36">
        <w:rPr>
          <w:color w:val="auto"/>
          <w:sz w:val="28"/>
        </w:rPr>
        <w:t>Blaster</w:t>
      </w:r>
    </w:p>
    <w:p w14:paraId="0A1DC454" w14:textId="72765E10" w:rsidR="00E31B36" w:rsidRPr="00E31B36" w:rsidRDefault="00E31B36" w:rsidP="00E31B36">
      <w:pPr>
        <w:pStyle w:val="ListParagraph"/>
        <w:numPr>
          <w:ilvl w:val="0"/>
          <w:numId w:val="13"/>
        </w:numPr>
        <w:spacing w:after="0" w:line="259" w:lineRule="auto"/>
        <w:rPr>
          <w:color w:val="auto"/>
          <w:sz w:val="28"/>
        </w:rPr>
      </w:pPr>
      <w:r w:rsidRPr="00E31B36">
        <w:rPr>
          <w:color w:val="auto"/>
          <w:sz w:val="28"/>
        </w:rPr>
        <w:t>Slammer</w:t>
      </w:r>
    </w:p>
    <w:p w14:paraId="5E170ABE" w14:textId="77777777" w:rsidR="00E31B36" w:rsidRPr="00E31B36" w:rsidRDefault="00E31B36" w:rsidP="00E31B36">
      <w:pPr>
        <w:pStyle w:val="ListParagraph"/>
        <w:numPr>
          <w:ilvl w:val="0"/>
          <w:numId w:val="13"/>
        </w:numPr>
        <w:spacing w:after="0" w:line="259" w:lineRule="auto"/>
        <w:rPr>
          <w:color w:val="auto"/>
          <w:sz w:val="28"/>
        </w:rPr>
      </w:pPr>
      <w:proofErr w:type="spellStart"/>
      <w:r w:rsidRPr="00E31B36">
        <w:rPr>
          <w:color w:val="auto"/>
          <w:sz w:val="28"/>
        </w:rPr>
        <w:t>MyDoom</w:t>
      </w:r>
      <w:proofErr w:type="spellEnd"/>
      <w:r w:rsidRPr="00E31B36">
        <w:rPr>
          <w:color w:val="auto"/>
          <w:sz w:val="28"/>
        </w:rPr>
        <w:t xml:space="preserve">. </w:t>
      </w:r>
    </w:p>
    <w:p w14:paraId="7537240C" w14:textId="77777777" w:rsidR="00E31B36" w:rsidRDefault="00E31B36" w:rsidP="00E31B36">
      <w:pPr>
        <w:spacing w:after="0" w:line="259" w:lineRule="auto"/>
        <w:ind w:left="9"/>
        <w:rPr>
          <w:color w:val="auto"/>
          <w:sz w:val="28"/>
        </w:rPr>
      </w:pPr>
    </w:p>
    <w:p w14:paraId="6F1429B3" w14:textId="3503FE14" w:rsidR="00E31B36" w:rsidRPr="00E31B36" w:rsidRDefault="00E31B36" w:rsidP="00E31B36">
      <w:pPr>
        <w:spacing w:after="0" w:line="259" w:lineRule="auto"/>
        <w:ind w:left="9"/>
        <w:rPr>
          <w:color w:val="auto"/>
          <w:sz w:val="28"/>
        </w:rPr>
      </w:pPr>
      <w:r w:rsidRPr="00E31B36">
        <w:rPr>
          <w:color w:val="auto"/>
          <w:sz w:val="28"/>
        </w:rPr>
        <w:t>By studying these malicious programs, we can gain insight into how they operate, the damage they caused, and the strategies used to prevent and combat them.</w:t>
      </w:r>
    </w:p>
    <w:p w14:paraId="7390A040" w14:textId="77777777" w:rsidR="00E31B36" w:rsidRPr="00E31B36" w:rsidRDefault="00E31B36" w:rsidP="00E31B36">
      <w:pPr>
        <w:spacing w:after="0" w:line="259" w:lineRule="auto"/>
        <w:ind w:left="9"/>
        <w:rPr>
          <w:color w:val="auto"/>
          <w:sz w:val="28"/>
        </w:rPr>
      </w:pPr>
      <w:r w:rsidRPr="00E31B36">
        <w:rPr>
          <w:color w:val="auto"/>
          <w:sz w:val="28"/>
        </w:rPr>
        <w:t>In addition to understanding the nature of these viruses, this project also includes a detailed comparison of two antivirus solutions: Malwarebytes and Panda Antivirus. With a wide range of security software available today, it is essential to understand their strengths, weaknesses, and suitability for different users and environments.</w:t>
      </w:r>
    </w:p>
    <w:p w14:paraId="1BD1A9F8" w14:textId="77777777" w:rsidR="00505FCD" w:rsidRDefault="00505FCD">
      <w:pPr>
        <w:spacing w:after="0" w:line="259" w:lineRule="auto"/>
        <w:ind w:left="9"/>
        <w:rPr>
          <w:b/>
          <w:bCs/>
          <w:color w:val="7030A0"/>
          <w:sz w:val="28"/>
        </w:rPr>
      </w:pPr>
    </w:p>
    <w:p w14:paraId="6EA75546" w14:textId="21EBF39E" w:rsidR="00D62479" w:rsidRDefault="00D62479">
      <w:pPr>
        <w:spacing w:after="0" w:line="259" w:lineRule="auto"/>
        <w:ind w:left="9"/>
        <w:rPr>
          <w:b/>
          <w:color w:val="7030A0"/>
          <w:sz w:val="28"/>
        </w:rPr>
      </w:pPr>
      <w:r w:rsidRPr="00D62479">
        <w:rPr>
          <w:b/>
          <w:bCs/>
          <w:color w:val="7030A0"/>
          <w:sz w:val="28"/>
        </w:rPr>
        <w:t>Objective:</w:t>
      </w:r>
      <w:r w:rsidRPr="00D62479">
        <w:rPr>
          <w:b/>
          <w:color w:val="7030A0"/>
          <w:sz w:val="28"/>
        </w:rPr>
        <w:t xml:space="preserve"> </w:t>
      </w:r>
    </w:p>
    <w:p w14:paraId="40AD56BE" w14:textId="77777777" w:rsidR="00F62E5A" w:rsidRDefault="00F62E5A">
      <w:pPr>
        <w:spacing w:after="0" w:line="259" w:lineRule="auto"/>
        <w:ind w:left="9"/>
        <w:rPr>
          <w:b/>
          <w:color w:val="7030A0"/>
          <w:sz w:val="28"/>
        </w:rPr>
      </w:pPr>
    </w:p>
    <w:p w14:paraId="26907C4A" w14:textId="77777777" w:rsidR="00E31B36" w:rsidRPr="00E31B36" w:rsidRDefault="00E31B36" w:rsidP="00E31B36">
      <w:pPr>
        <w:spacing w:after="0" w:line="259" w:lineRule="auto"/>
        <w:ind w:left="9"/>
        <w:rPr>
          <w:bCs/>
          <w:color w:val="auto"/>
          <w:sz w:val="28"/>
        </w:rPr>
      </w:pPr>
      <w:r w:rsidRPr="00E31B36">
        <w:rPr>
          <w:bCs/>
          <w:color w:val="auto"/>
          <w:sz w:val="28"/>
        </w:rPr>
        <w:t>The primary objectives of this assignment are:</w:t>
      </w:r>
    </w:p>
    <w:p w14:paraId="0FFCF528"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t xml:space="preserve">To research and analyze the Blaster, Slammer, and </w:t>
      </w:r>
      <w:proofErr w:type="spellStart"/>
      <w:r w:rsidRPr="00E31B36">
        <w:rPr>
          <w:bCs/>
          <w:color w:val="auto"/>
          <w:sz w:val="28"/>
        </w:rPr>
        <w:t>MyDoom</w:t>
      </w:r>
      <w:proofErr w:type="spellEnd"/>
      <w:r w:rsidRPr="00E31B36">
        <w:rPr>
          <w:bCs/>
          <w:color w:val="auto"/>
          <w:sz w:val="28"/>
        </w:rPr>
        <w:t xml:space="preserve"> viruses, including their history, mode of operation, and impact.</w:t>
      </w:r>
    </w:p>
    <w:p w14:paraId="7655C3F0"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t>To understand the technical mechanisms behind how these viruses spread and infected systems.</w:t>
      </w:r>
    </w:p>
    <w:p w14:paraId="534AC82B"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t>To examine the defensive measures that were or can be taken to prevent such attacks.</w:t>
      </w:r>
    </w:p>
    <w:p w14:paraId="76EE0EBB"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t>To identify the relevant CVE (Common Vulnerabilities and Exposures) entries associated with each virus.</w:t>
      </w:r>
    </w:p>
    <w:p w14:paraId="25B81877"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t>To compare Malwarebytes and Panda Antivirus across multiple criteria, such as detection methods, ease of use, support, pricing, and overall performance.</w:t>
      </w:r>
    </w:p>
    <w:p w14:paraId="228F62E0" w14:textId="77777777" w:rsidR="00E31B36" w:rsidRPr="00E31B36" w:rsidRDefault="00E31B36" w:rsidP="00E31B36">
      <w:pPr>
        <w:numPr>
          <w:ilvl w:val="0"/>
          <w:numId w:val="11"/>
        </w:numPr>
        <w:spacing w:after="0" w:line="259" w:lineRule="auto"/>
        <w:rPr>
          <w:bCs/>
          <w:color w:val="auto"/>
          <w:sz w:val="28"/>
        </w:rPr>
      </w:pPr>
      <w:r w:rsidRPr="00E31B36">
        <w:rPr>
          <w:bCs/>
          <w:color w:val="auto"/>
          <w:sz w:val="28"/>
        </w:rPr>
        <w:lastRenderedPageBreak/>
        <w:t>To develop teamwork, research, and presentation skills through collaborative investigation and class presentations.</w:t>
      </w:r>
    </w:p>
    <w:p w14:paraId="71D0F673" w14:textId="77777777" w:rsidR="00E31B36" w:rsidRPr="00E31B36" w:rsidRDefault="00E31B36" w:rsidP="00E31B36">
      <w:pPr>
        <w:spacing w:after="0" w:line="259" w:lineRule="auto"/>
        <w:ind w:left="9"/>
        <w:rPr>
          <w:bCs/>
          <w:color w:val="auto"/>
          <w:sz w:val="28"/>
        </w:rPr>
      </w:pPr>
      <w:r w:rsidRPr="00E31B36">
        <w:rPr>
          <w:bCs/>
          <w:color w:val="auto"/>
          <w:sz w:val="28"/>
        </w:rPr>
        <w:t>This project is designed to build foundational knowledge in cybersecurity and enhance the ability to critically evaluate both past threats and modern security solutions.</w:t>
      </w:r>
    </w:p>
    <w:p w14:paraId="1B7B8554" w14:textId="7A437A5E" w:rsidR="00E5234B" w:rsidRPr="00E31B36" w:rsidRDefault="00E5234B" w:rsidP="00695F09">
      <w:pPr>
        <w:spacing w:after="0" w:line="259" w:lineRule="auto"/>
        <w:ind w:left="0" w:firstLine="0"/>
        <w:rPr>
          <w:bCs/>
          <w:color w:val="auto"/>
          <w:sz w:val="28"/>
          <w:szCs w:val="28"/>
        </w:rPr>
      </w:pPr>
    </w:p>
    <w:p w14:paraId="1CA83D8E" w14:textId="77777777" w:rsidR="00E81FE7" w:rsidRPr="00E31B36" w:rsidRDefault="00E81FE7" w:rsidP="00E81FE7">
      <w:pPr>
        <w:pStyle w:val="ListParagraph"/>
        <w:spacing w:after="0" w:line="259" w:lineRule="auto"/>
        <w:ind w:left="919" w:firstLine="0"/>
        <w:rPr>
          <w:bCs/>
          <w:color w:val="auto"/>
          <w:sz w:val="28"/>
          <w:szCs w:val="28"/>
        </w:rPr>
      </w:pPr>
    </w:p>
    <w:p w14:paraId="7988516C" w14:textId="77777777" w:rsidR="00E31B36" w:rsidRPr="00E31B36" w:rsidRDefault="00E31B36" w:rsidP="00E31B36">
      <w:pPr>
        <w:spacing w:after="0" w:line="259" w:lineRule="auto"/>
        <w:ind w:left="9"/>
        <w:rPr>
          <w:b/>
          <w:color w:val="7030A0"/>
          <w:sz w:val="28"/>
          <w:u w:val="single"/>
        </w:rPr>
      </w:pPr>
      <w:r w:rsidRPr="00E31B36">
        <w:rPr>
          <w:b/>
          <w:color w:val="7030A0"/>
          <w:sz w:val="28"/>
          <w:u w:val="single"/>
        </w:rPr>
        <w:t>Part 1: Research and Understand Viruses</w:t>
      </w:r>
    </w:p>
    <w:p w14:paraId="7DA88A9A" w14:textId="77777777" w:rsidR="00E31B36" w:rsidRPr="00E31B36" w:rsidRDefault="00E31B36" w:rsidP="00E31B36">
      <w:pPr>
        <w:ind w:left="10"/>
        <w:rPr>
          <w:sz w:val="28"/>
          <w:szCs w:val="28"/>
        </w:rPr>
      </w:pPr>
      <w:r w:rsidRPr="00E31B36">
        <w:rPr>
          <w:sz w:val="28"/>
          <w:szCs w:val="28"/>
        </w:rPr>
        <w:t xml:space="preserve">In this two-part assignment, your team will research, analyze, and compare three notable computer viruses: Blaster, Slammer, and </w:t>
      </w:r>
      <w:proofErr w:type="spellStart"/>
      <w:r w:rsidRPr="00E31B36">
        <w:rPr>
          <w:sz w:val="28"/>
          <w:szCs w:val="28"/>
        </w:rPr>
        <w:t>MyDoom</w:t>
      </w:r>
      <w:proofErr w:type="spellEnd"/>
      <w:r w:rsidRPr="00E31B36">
        <w:rPr>
          <w:sz w:val="28"/>
          <w:szCs w:val="28"/>
        </w:rPr>
        <w:t>. Your findings should be compiled into a 2-page written report (approximately 350–700 words) and include citations for all referenced sources.</w:t>
      </w:r>
    </w:p>
    <w:p w14:paraId="45DA2537" w14:textId="77777777" w:rsidR="00E31B36" w:rsidRPr="00E31B36" w:rsidRDefault="00E31B36" w:rsidP="00E31B36">
      <w:pPr>
        <w:ind w:left="10"/>
        <w:rPr>
          <w:sz w:val="28"/>
          <w:szCs w:val="28"/>
        </w:rPr>
      </w:pPr>
      <w:r w:rsidRPr="00E31B36">
        <w:rPr>
          <w:sz w:val="28"/>
          <w:szCs w:val="28"/>
        </w:rPr>
        <w:t>Each team member must submit their own copy of the completed project by August 7th, and all members will present their findings in class. You may use PowerPoint or other visual aids during your presentation.</w:t>
      </w:r>
    </w:p>
    <w:p w14:paraId="5CD27EC7" w14:textId="77777777" w:rsidR="00E31B36" w:rsidRPr="00E31B36" w:rsidRDefault="00E31B36" w:rsidP="00E31B36">
      <w:pPr>
        <w:ind w:left="10"/>
        <w:rPr>
          <w:sz w:val="28"/>
          <w:szCs w:val="28"/>
        </w:rPr>
      </w:pPr>
      <w:r w:rsidRPr="00E31B36">
        <w:rPr>
          <w:sz w:val="28"/>
          <w:szCs w:val="28"/>
        </w:rPr>
        <w:t>Each team will have 5 minutes to present. Be sure to include all team members' names on the report.</w:t>
      </w:r>
    </w:p>
    <w:p w14:paraId="1256834B" w14:textId="77777777" w:rsidR="00E31B36" w:rsidRPr="00E31B36" w:rsidRDefault="00E31B36" w:rsidP="00E31B36">
      <w:pPr>
        <w:ind w:left="10"/>
        <w:rPr>
          <w:sz w:val="28"/>
          <w:szCs w:val="28"/>
        </w:rPr>
      </w:pPr>
      <w:r w:rsidRPr="00E31B36">
        <w:rPr>
          <w:sz w:val="28"/>
          <w:szCs w:val="28"/>
        </w:rPr>
        <w:t>Your research should cover the following points for each virus:</w:t>
      </w:r>
    </w:p>
    <w:p w14:paraId="1BF79669" w14:textId="77777777" w:rsidR="00E31B36" w:rsidRPr="00E31B36" w:rsidRDefault="00E31B36" w:rsidP="00E31B36">
      <w:pPr>
        <w:numPr>
          <w:ilvl w:val="0"/>
          <w:numId w:val="8"/>
        </w:numPr>
        <w:rPr>
          <w:sz w:val="28"/>
          <w:szCs w:val="28"/>
        </w:rPr>
      </w:pPr>
      <w:r w:rsidRPr="00E31B36">
        <w:rPr>
          <w:sz w:val="28"/>
          <w:szCs w:val="28"/>
        </w:rPr>
        <w:t>Overview of the malware (What it is and what it does)</w:t>
      </w:r>
    </w:p>
    <w:p w14:paraId="0451FC89" w14:textId="77777777" w:rsidR="00E31B36" w:rsidRPr="00E31B36" w:rsidRDefault="00E31B36" w:rsidP="00E31B36">
      <w:pPr>
        <w:numPr>
          <w:ilvl w:val="0"/>
          <w:numId w:val="8"/>
        </w:numPr>
        <w:rPr>
          <w:sz w:val="28"/>
          <w:szCs w:val="28"/>
        </w:rPr>
      </w:pPr>
      <w:r w:rsidRPr="00E31B36">
        <w:rPr>
          <w:sz w:val="28"/>
          <w:szCs w:val="28"/>
        </w:rPr>
        <w:t>History and timeline of the malware</w:t>
      </w:r>
    </w:p>
    <w:p w14:paraId="5851C4B2" w14:textId="77777777" w:rsidR="00E31B36" w:rsidRPr="00E31B36" w:rsidRDefault="00E31B36" w:rsidP="00E31B36">
      <w:pPr>
        <w:numPr>
          <w:ilvl w:val="0"/>
          <w:numId w:val="8"/>
        </w:numPr>
        <w:rPr>
          <w:sz w:val="28"/>
          <w:szCs w:val="28"/>
        </w:rPr>
      </w:pPr>
      <w:r w:rsidRPr="00E31B36">
        <w:rPr>
          <w:sz w:val="28"/>
          <w:szCs w:val="28"/>
        </w:rPr>
        <w:t>Impact and damages caused, including monetary losses to individuals and organizations</w:t>
      </w:r>
    </w:p>
    <w:p w14:paraId="53F3D1F4" w14:textId="77777777" w:rsidR="00E31B36" w:rsidRPr="00E31B36" w:rsidRDefault="00E31B36" w:rsidP="00E31B36">
      <w:pPr>
        <w:numPr>
          <w:ilvl w:val="0"/>
          <w:numId w:val="8"/>
        </w:numPr>
        <w:rPr>
          <w:sz w:val="28"/>
          <w:szCs w:val="28"/>
        </w:rPr>
      </w:pPr>
      <w:r w:rsidRPr="00E31B36">
        <w:rPr>
          <w:sz w:val="28"/>
          <w:szCs w:val="28"/>
        </w:rPr>
        <w:t>Mechanism of infection (how it works and spreads)</w:t>
      </w:r>
    </w:p>
    <w:p w14:paraId="4BCA700E" w14:textId="77777777" w:rsidR="00E31B36" w:rsidRPr="00E31B36" w:rsidRDefault="00E31B36" w:rsidP="00E31B36">
      <w:pPr>
        <w:numPr>
          <w:ilvl w:val="0"/>
          <w:numId w:val="8"/>
        </w:numPr>
        <w:rPr>
          <w:sz w:val="28"/>
          <w:szCs w:val="28"/>
        </w:rPr>
      </w:pPr>
      <w:r w:rsidRPr="00E31B36">
        <w:rPr>
          <w:sz w:val="28"/>
          <w:szCs w:val="28"/>
        </w:rPr>
        <w:t>Prevention and mitigation strategies</w:t>
      </w:r>
    </w:p>
    <w:p w14:paraId="3039B0F0" w14:textId="77777777" w:rsidR="00E31B36" w:rsidRPr="00E31B36" w:rsidRDefault="00E31B36" w:rsidP="00E31B36">
      <w:pPr>
        <w:numPr>
          <w:ilvl w:val="0"/>
          <w:numId w:val="8"/>
        </w:numPr>
        <w:rPr>
          <w:sz w:val="28"/>
          <w:szCs w:val="28"/>
        </w:rPr>
      </w:pPr>
      <w:r w:rsidRPr="00E31B36">
        <w:rPr>
          <w:sz w:val="28"/>
          <w:szCs w:val="28"/>
        </w:rPr>
        <w:t>CVE (Common Vulnerabilities and Exposures) ID number, if applicable</w:t>
      </w:r>
    </w:p>
    <w:p w14:paraId="26251319" w14:textId="77777777" w:rsidR="00681A25" w:rsidRDefault="00681A25" w:rsidP="00F62E5A">
      <w:pPr>
        <w:ind w:left="10"/>
        <w:rPr>
          <w:b/>
          <w:bCs/>
        </w:rPr>
      </w:pPr>
    </w:p>
    <w:p w14:paraId="775A8038" w14:textId="77777777" w:rsidR="00681A25" w:rsidRPr="00E31B36" w:rsidRDefault="00681A25" w:rsidP="00E31B36">
      <w:pPr>
        <w:spacing w:after="0" w:line="259" w:lineRule="auto"/>
        <w:ind w:left="9"/>
        <w:rPr>
          <w:b/>
          <w:color w:val="7030A0"/>
          <w:sz w:val="28"/>
          <w:u w:val="single"/>
        </w:rPr>
      </w:pPr>
      <w:r w:rsidRPr="00E31B36">
        <w:rPr>
          <w:b/>
          <w:color w:val="7030A0"/>
          <w:sz w:val="28"/>
          <w:u w:val="single"/>
        </w:rPr>
        <w:t xml:space="preserve">Part-2 </w:t>
      </w:r>
      <w:proofErr w:type="spellStart"/>
      <w:r w:rsidRPr="00E31B36">
        <w:rPr>
          <w:b/>
          <w:color w:val="7030A0"/>
          <w:sz w:val="28"/>
          <w:u w:val="single"/>
        </w:rPr>
        <w:t>MalwareBites</w:t>
      </w:r>
      <w:proofErr w:type="spellEnd"/>
      <w:r w:rsidRPr="00E31B36">
        <w:rPr>
          <w:b/>
          <w:color w:val="7030A0"/>
          <w:sz w:val="28"/>
          <w:u w:val="single"/>
        </w:rPr>
        <w:t xml:space="preserve"> and Panda Antivirus</w:t>
      </w:r>
    </w:p>
    <w:p w14:paraId="46CCB9D5" w14:textId="77777777" w:rsidR="00E31B36" w:rsidRPr="00E31B36" w:rsidRDefault="00E31B36" w:rsidP="00E31B36">
      <w:pPr>
        <w:ind w:left="10"/>
        <w:rPr>
          <w:sz w:val="28"/>
          <w:szCs w:val="28"/>
        </w:rPr>
      </w:pPr>
      <w:r w:rsidRPr="00E31B36">
        <w:rPr>
          <w:sz w:val="28"/>
          <w:szCs w:val="28"/>
        </w:rPr>
        <w:t>In the second part of the assignment, conduct a comprehensive comparison of two antivirus software programs: Malwarebytes and Panda Antivirus.</w:t>
      </w:r>
    </w:p>
    <w:p w14:paraId="3701FEDD" w14:textId="77777777" w:rsidR="00E31B36" w:rsidRPr="00E31B36" w:rsidRDefault="00E31B36" w:rsidP="00E31B36">
      <w:pPr>
        <w:ind w:left="10"/>
        <w:rPr>
          <w:sz w:val="28"/>
          <w:szCs w:val="28"/>
        </w:rPr>
      </w:pPr>
      <w:r w:rsidRPr="00E31B36">
        <w:rPr>
          <w:sz w:val="28"/>
          <w:szCs w:val="28"/>
        </w:rPr>
        <w:t>Your comparison should address the following aspects:</w:t>
      </w:r>
    </w:p>
    <w:p w14:paraId="629B3FFF" w14:textId="77777777" w:rsidR="00E31B36" w:rsidRPr="00E31B36" w:rsidRDefault="00E31B36" w:rsidP="00E31B36">
      <w:pPr>
        <w:numPr>
          <w:ilvl w:val="0"/>
          <w:numId w:val="9"/>
        </w:numPr>
        <w:rPr>
          <w:sz w:val="28"/>
          <w:szCs w:val="28"/>
        </w:rPr>
      </w:pPr>
      <w:r w:rsidRPr="00E31B36">
        <w:rPr>
          <w:sz w:val="28"/>
          <w:szCs w:val="28"/>
        </w:rPr>
        <w:t>Key features and functionalities</w:t>
      </w:r>
    </w:p>
    <w:p w14:paraId="78F3000F" w14:textId="77777777" w:rsidR="00E31B36" w:rsidRPr="00E31B36" w:rsidRDefault="00E31B36" w:rsidP="00E31B36">
      <w:pPr>
        <w:numPr>
          <w:ilvl w:val="0"/>
          <w:numId w:val="9"/>
        </w:numPr>
        <w:rPr>
          <w:sz w:val="28"/>
          <w:szCs w:val="28"/>
        </w:rPr>
      </w:pPr>
      <w:r w:rsidRPr="00E31B36">
        <w:rPr>
          <w:sz w:val="28"/>
          <w:szCs w:val="28"/>
        </w:rPr>
        <w:t>Detection and protection techniques used (e.g., signature-based, heuristic, behavioral analysis)</w:t>
      </w:r>
    </w:p>
    <w:p w14:paraId="1D564B45" w14:textId="77777777" w:rsidR="00E31B36" w:rsidRPr="00E31B36" w:rsidRDefault="00E31B36" w:rsidP="00E31B36">
      <w:pPr>
        <w:numPr>
          <w:ilvl w:val="0"/>
          <w:numId w:val="9"/>
        </w:numPr>
        <w:rPr>
          <w:sz w:val="28"/>
          <w:szCs w:val="28"/>
        </w:rPr>
      </w:pPr>
      <w:r w:rsidRPr="00E31B36">
        <w:rPr>
          <w:sz w:val="28"/>
          <w:szCs w:val="28"/>
        </w:rPr>
        <w:t>User interface and ease of use</w:t>
      </w:r>
    </w:p>
    <w:p w14:paraId="12924772" w14:textId="77777777" w:rsidR="00E31B36" w:rsidRPr="00E31B36" w:rsidRDefault="00E31B36" w:rsidP="00E31B36">
      <w:pPr>
        <w:numPr>
          <w:ilvl w:val="0"/>
          <w:numId w:val="9"/>
        </w:numPr>
        <w:rPr>
          <w:sz w:val="28"/>
          <w:szCs w:val="28"/>
        </w:rPr>
      </w:pPr>
      <w:r w:rsidRPr="00E31B36">
        <w:rPr>
          <w:sz w:val="28"/>
          <w:szCs w:val="28"/>
        </w:rPr>
        <w:t>System performance impact</w:t>
      </w:r>
    </w:p>
    <w:p w14:paraId="10CBAECB" w14:textId="77777777" w:rsidR="00E31B36" w:rsidRPr="00E31B36" w:rsidRDefault="00E31B36" w:rsidP="00E31B36">
      <w:pPr>
        <w:numPr>
          <w:ilvl w:val="0"/>
          <w:numId w:val="9"/>
        </w:numPr>
        <w:rPr>
          <w:sz w:val="28"/>
          <w:szCs w:val="28"/>
        </w:rPr>
      </w:pPr>
      <w:r w:rsidRPr="00E31B36">
        <w:rPr>
          <w:sz w:val="28"/>
          <w:szCs w:val="28"/>
        </w:rPr>
        <w:lastRenderedPageBreak/>
        <w:t>Customer support and service availability</w:t>
      </w:r>
    </w:p>
    <w:p w14:paraId="70FD5512" w14:textId="77777777" w:rsidR="00E31B36" w:rsidRPr="00E31B36" w:rsidRDefault="00E31B36" w:rsidP="00E31B36">
      <w:pPr>
        <w:numPr>
          <w:ilvl w:val="0"/>
          <w:numId w:val="9"/>
        </w:numPr>
        <w:rPr>
          <w:sz w:val="28"/>
          <w:szCs w:val="28"/>
        </w:rPr>
      </w:pPr>
      <w:r w:rsidRPr="00E31B36">
        <w:rPr>
          <w:sz w:val="28"/>
          <w:szCs w:val="28"/>
        </w:rPr>
        <w:t>Platform compatibility (Windows, Mac, Android, etc.)</w:t>
      </w:r>
    </w:p>
    <w:p w14:paraId="41B57DA3" w14:textId="77777777" w:rsidR="00E31B36" w:rsidRPr="00E31B36" w:rsidRDefault="00E31B36" w:rsidP="00E31B36">
      <w:pPr>
        <w:numPr>
          <w:ilvl w:val="0"/>
          <w:numId w:val="9"/>
        </w:numPr>
        <w:rPr>
          <w:sz w:val="28"/>
          <w:szCs w:val="28"/>
        </w:rPr>
      </w:pPr>
      <w:r w:rsidRPr="00E31B36">
        <w:rPr>
          <w:sz w:val="28"/>
          <w:szCs w:val="28"/>
        </w:rPr>
        <w:t>Pricing and subscription options</w:t>
      </w:r>
    </w:p>
    <w:p w14:paraId="6AA1B7D8" w14:textId="77777777" w:rsidR="00E31B36" w:rsidRPr="00E31B36" w:rsidRDefault="00E31B36" w:rsidP="00E31B36">
      <w:pPr>
        <w:numPr>
          <w:ilvl w:val="0"/>
          <w:numId w:val="9"/>
        </w:numPr>
        <w:rPr>
          <w:sz w:val="28"/>
          <w:szCs w:val="28"/>
        </w:rPr>
      </w:pPr>
      <w:r w:rsidRPr="00E31B36">
        <w:rPr>
          <w:sz w:val="28"/>
          <w:szCs w:val="28"/>
        </w:rPr>
        <w:t>User reviews and reliability</w:t>
      </w:r>
    </w:p>
    <w:p w14:paraId="5916CD4F" w14:textId="77777777" w:rsidR="00E31B36" w:rsidRPr="00E31B36" w:rsidRDefault="00E31B36" w:rsidP="00E31B36">
      <w:pPr>
        <w:ind w:left="10"/>
        <w:rPr>
          <w:sz w:val="28"/>
          <w:szCs w:val="28"/>
        </w:rPr>
      </w:pPr>
      <w:r w:rsidRPr="00E31B36">
        <w:rPr>
          <w:sz w:val="28"/>
          <w:szCs w:val="28"/>
        </w:rPr>
        <w:t>Use tables or bullet points if helpful to highlight comparisons clearly.</w:t>
      </w:r>
    </w:p>
    <w:p w14:paraId="7D475BAC" w14:textId="384193B8" w:rsidR="00681A25" w:rsidRPr="00E31B36" w:rsidRDefault="00681A25" w:rsidP="00E31B36">
      <w:pPr>
        <w:ind w:left="10"/>
        <w:rPr>
          <w:sz w:val="28"/>
          <w:szCs w:val="28"/>
        </w:rPr>
      </w:pPr>
    </w:p>
    <w:p w14:paraId="55F29E75" w14:textId="77777777" w:rsidR="00E31B36" w:rsidRPr="00E31B36" w:rsidRDefault="00E31B36" w:rsidP="00E31B36">
      <w:pPr>
        <w:ind w:left="10"/>
        <w:rPr>
          <w:sz w:val="28"/>
          <w:szCs w:val="28"/>
        </w:rPr>
      </w:pPr>
    </w:p>
    <w:p w14:paraId="33B8AA70" w14:textId="77777777" w:rsidR="00E31B36" w:rsidRPr="00E31B36" w:rsidRDefault="00E31B36" w:rsidP="00E31B36">
      <w:pPr>
        <w:ind w:left="10"/>
        <w:rPr>
          <w:b/>
          <w:bCs/>
          <w:sz w:val="28"/>
          <w:szCs w:val="28"/>
        </w:rPr>
      </w:pPr>
      <w:r w:rsidRPr="00E31B36">
        <w:rPr>
          <w:b/>
          <w:bCs/>
          <w:sz w:val="28"/>
          <w:szCs w:val="28"/>
        </w:rPr>
        <w:t>Submission Guidelines</w:t>
      </w:r>
    </w:p>
    <w:p w14:paraId="4E6F5C22" w14:textId="77777777" w:rsidR="00E31B36" w:rsidRPr="00E31B36" w:rsidRDefault="00E31B36" w:rsidP="00E31B36">
      <w:pPr>
        <w:numPr>
          <w:ilvl w:val="0"/>
          <w:numId w:val="10"/>
        </w:numPr>
        <w:rPr>
          <w:sz w:val="28"/>
          <w:szCs w:val="28"/>
        </w:rPr>
      </w:pPr>
      <w:r w:rsidRPr="00E31B36">
        <w:rPr>
          <w:sz w:val="28"/>
          <w:szCs w:val="28"/>
        </w:rPr>
        <w:t>Length: 2 pages (350–700 words)</w:t>
      </w:r>
    </w:p>
    <w:p w14:paraId="212E6F34" w14:textId="77777777" w:rsidR="00E31B36" w:rsidRPr="00E31B36" w:rsidRDefault="00E31B36" w:rsidP="00E31B36">
      <w:pPr>
        <w:numPr>
          <w:ilvl w:val="0"/>
          <w:numId w:val="10"/>
        </w:numPr>
        <w:rPr>
          <w:sz w:val="28"/>
          <w:szCs w:val="28"/>
        </w:rPr>
      </w:pPr>
      <w:r w:rsidRPr="00E31B36">
        <w:rPr>
          <w:sz w:val="28"/>
          <w:szCs w:val="28"/>
        </w:rPr>
        <w:t>Format: Typed, double-spaced, standard font (e.g., Times New Roman 12 pt)</w:t>
      </w:r>
    </w:p>
    <w:p w14:paraId="0D6CD21E" w14:textId="77777777" w:rsidR="00E31B36" w:rsidRPr="00E31B36" w:rsidRDefault="00E31B36" w:rsidP="00E31B36">
      <w:pPr>
        <w:numPr>
          <w:ilvl w:val="0"/>
          <w:numId w:val="10"/>
        </w:numPr>
        <w:rPr>
          <w:sz w:val="28"/>
          <w:szCs w:val="28"/>
        </w:rPr>
      </w:pPr>
      <w:r w:rsidRPr="00E31B36">
        <w:rPr>
          <w:sz w:val="28"/>
          <w:szCs w:val="28"/>
        </w:rPr>
        <w:t>Include: Team member names, citations (APA or MLA format), and any supplemental visuals if needed</w:t>
      </w:r>
    </w:p>
    <w:p w14:paraId="22C59387" w14:textId="77777777" w:rsidR="00E31B36" w:rsidRPr="00E31B36" w:rsidRDefault="00E31B36" w:rsidP="00E31B36">
      <w:pPr>
        <w:numPr>
          <w:ilvl w:val="0"/>
          <w:numId w:val="10"/>
        </w:numPr>
        <w:rPr>
          <w:sz w:val="28"/>
          <w:szCs w:val="28"/>
        </w:rPr>
      </w:pPr>
      <w:r w:rsidRPr="00E31B36">
        <w:rPr>
          <w:sz w:val="28"/>
          <w:szCs w:val="28"/>
        </w:rPr>
        <w:t xml:space="preserve">Due: </w:t>
      </w:r>
      <w:r w:rsidRPr="00E31B36">
        <w:rPr>
          <w:b/>
          <w:bCs/>
          <w:sz w:val="28"/>
          <w:szCs w:val="28"/>
        </w:rPr>
        <w:t>August 7th</w:t>
      </w:r>
    </w:p>
    <w:p w14:paraId="10B97897" w14:textId="3B50090F" w:rsidR="00E31B36" w:rsidRPr="00E31B36" w:rsidRDefault="00E31B36" w:rsidP="00E31B36">
      <w:pPr>
        <w:numPr>
          <w:ilvl w:val="0"/>
          <w:numId w:val="10"/>
        </w:numPr>
        <w:rPr>
          <w:sz w:val="28"/>
          <w:szCs w:val="28"/>
        </w:rPr>
      </w:pPr>
      <w:r w:rsidRPr="00E31B36">
        <w:rPr>
          <w:sz w:val="28"/>
          <w:szCs w:val="28"/>
        </w:rPr>
        <w:t>Presentation: 5 minutes per team, in-class</w:t>
      </w:r>
      <w:r w:rsidRPr="00E31B36">
        <w:rPr>
          <w:sz w:val="28"/>
          <w:szCs w:val="28"/>
        </w:rPr>
        <w:t>.</w:t>
      </w:r>
    </w:p>
    <w:p w14:paraId="732171A8" w14:textId="77777777" w:rsidR="00E31B36" w:rsidRDefault="00E31B36" w:rsidP="00E31B36">
      <w:pPr>
        <w:ind w:left="10"/>
        <w:rPr>
          <w:sz w:val="28"/>
          <w:szCs w:val="28"/>
        </w:rPr>
      </w:pPr>
    </w:p>
    <w:p w14:paraId="5C4180DB" w14:textId="77777777" w:rsidR="00E31B36" w:rsidRPr="00E31B36" w:rsidRDefault="00E31B36" w:rsidP="00E31B36">
      <w:pPr>
        <w:ind w:left="10"/>
        <w:rPr>
          <w:sz w:val="28"/>
          <w:szCs w:val="28"/>
        </w:rPr>
      </w:pPr>
    </w:p>
    <w:sectPr w:rsidR="00E31B36" w:rsidRPr="00E31B36">
      <w:headerReference w:type="even" r:id="rId7"/>
      <w:headerReference w:type="default" r:id="rId8"/>
      <w:footerReference w:type="even" r:id="rId9"/>
      <w:footerReference w:type="default" r:id="rId10"/>
      <w:headerReference w:type="first" r:id="rId11"/>
      <w:footerReference w:type="first" r:id="rId12"/>
      <w:pgSz w:w="12240" w:h="15840"/>
      <w:pgMar w:top="1550" w:right="364" w:bottom="1743" w:left="1426" w:header="763"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CC3C3" w14:textId="77777777" w:rsidR="006918B2" w:rsidRDefault="006918B2">
      <w:pPr>
        <w:spacing w:after="0" w:line="240" w:lineRule="auto"/>
      </w:pPr>
      <w:r>
        <w:separator/>
      </w:r>
    </w:p>
  </w:endnote>
  <w:endnote w:type="continuationSeparator" w:id="0">
    <w:p w14:paraId="1CE014B1" w14:textId="77777777" w:rsidR="006918B2" w:rsidRDefault="00691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E3ED8" w14:textId="77777777" w:rsidR="00BA20F3" w:rsidRDefault="00941032">
    <w:pPr>
      <w:tabs>
        <w:tab w:val="center" w:pos="6318"/>
      </w:tabs>
      <w:spacing w:after="0" w:line="259" w:lineRule="auto"/>
      <w:ind w:left="0" w:firstLine="0"/>
    </w:pPr>
    <w:r>
      <w:rPr>
        <w:color w:val="7030A0"/>
        <w:sz w:val="22"/>
      </w:rPr>
      <w:t xml:space="preserve">NWIT245-Defending the Network </w:t>
    </w:r>
    <w:r>
      <w:rPr>
        <w:color w:val="7030A0"/>
        <w:sz w:val="22"/>
      </w:rPr>
      <w:tab/>
      <w:t xml:space="preserve">Capture and Analyze ARP Traffic ©Montgomery College 2022-2023 </w:t>
    </w:r>
  </w:p>
  <w:p w14:paraId="71BDC726" w14:textId="77777777" w:rsidR="00BA20F3" w:rsidRDefault="00941032">
    <w:pPr>
      <w:spacing w:after="0" w:line="259" w:lineRule="auto"/>
      <w:ind w:left="14" w:firstLine="0"/>
    </w:pPr>
    <w:r>
      <w:rPr>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1B01" w14:textId="1E20BFBB" w:rsidR="00BA20F3" w:rsidRDefault="00941032">
    <w:pPr>
      <w:tabs>
        <w:tab w:val="center" w:pos="6318"/>
      </w:tabs>
      <w:spacing w:after="0" w:line="259" w:lineRule="auto"/>
      <w:ind w:left="0" w:firstLine="0"/>
    </w:pPr>
    <w:r>
      <w:rPr>
        <w:color w:val="7030A0"/>
        <w:sz w:val="22"/>
      </w:rPr>
      <w:t>NWIT245-Defending the Network</w:t>
    </w:r>
    <w:r w:rsidR="00E31B36">
      <w:rPr>
        <w:color w:val="7030A0"/>
        <w:sz w:val="22"/>
      </w:rPr>
      <w:t xml:space="preserve">                      Understanding Viruses       </w:t>
    </w:r>
    <w:r w:rsidR="00E31B36">
      <w:rPr>
        <w:color w:val="7030A0"/>
        <w:sz w:val="22"/>
      </w:rPr>
      <w:tab/>
    </w:r>
    <w:r>
      <w:rPr>
        <w:color w:val="7030A0"/>
        <w:sz w:val="22"/>
      </w:rPr>
      <w:t xml:space="preserve"> ©Montgomery College 2022-202</w:t>
    </w:r>
    <w:r w:rsidR="002761E9">
      <w:rPr>
        <w:color w:val="7030A0"/>
        <w:sz w:val="22"/>
      </w:rPr>
      <w:t>5</w:t>
    </w:r>
  </w:p>
  <w:p w14:paraId="5FD9A311" w14:textId="77777777" w:rsidR="00BA20F3" w:rsidRDefault="00941032">
    <w:pPr>
      <w:spacing w:after="0" w:line="259" w:lineRule="auto"/>
      <w:ind w:left="14" w:firstLine="0"/>
    </w:pPr>
    <w:r>
      <w:rPr>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74D9" w14:textId="77777777" w:rsidR="00BA20F3" w:rsidRDefault="00941032">
    <w:pPr>
      <w:tabs>
        <w:tab w:val="center" w:pos="6318"/>
      </w:tabs>
      <w:spacing w:after="0" w:line="259" w:lineRule="auto"/>
      <w:ind w:left="0" w:firstLine="0"/>
    </w:pPr>
    <w:r>
      <w:rPr>
        <w:color w:val="7030A0"/>
        <w:sz w:val="22"/>
      </w:rPr>
      <w:t xml:space="preserve">NWIT245-Defending the Network </w:t>
    </w:r>
    <w:r>
      <w:rPr>
        <w:color w:val="7030A0"/>
        <w:sz w:val="22"/>
      </w:rPr>
      <w:tab/>
      <w:t xml:space="preserve">Capture and Analyze ARP Traffic ©Montgomery College 2022-2023 </w:t>
    </w:r>
  </w:p>
  <w:p w14:paraId="2A67991D" w14:textId="77777777" w:rsidR="00BA20F3" w:rsidRDefault="00941032">
    <w:pPr>
      <w:spacing w:after="0" w:line="259" w:lineRule="auto"/>
      <w:ind w:left="14" w:firstLine="0"/>
    </w:pPr>
    <w:r>
      <w:rPr>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E85EA" w14:textId="77777777" w:rsidR="006918B2" w:rsidRDefault="006918B2">
      <w:pPr>
        <w:spacing w:after="0" w:line="240" w:lineRule="auto"/>
      </w:pPr>
      <w:r>
        <w:separator/>
      </w:r>
    </w:p>
  </w:footnote>
  <w:footnote w:type="continuationSeparator" w:id="0">
    <w:p w14:paraId="0847F402" w14:textId="77777777" w:rsidR="006918B2" w:rsidRDefault="00691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ED146" w14:textId="77777777" w:rsidR="00BA20F3" w:rsidRDefault="00941032">
    <w:pPr>
      <w:tabs>
        <w:tab w:val="center" w:pos="4695"/>
        <w:tab w:val="center" w:pos="7724"/>
      </w:tabs>
      <w:spacing w:after="9" w:line="259" w:lineRule="auto"/>
      <w:ind w:left="0" w:firstLine="0"/>
    </w:pPr>
    <w:r>
      <w:rPr>
        <w:color w:val="7030A0"/>
        <w:sz w:val="22"/>
      </w:rPr>
      <w:t xml:space="preserve"> </w:t>
    </w:r>
    <w:r>
      <w:rPr>
        <w:color w:val="7030A0"/>
        <w:sz w:val="22"/>
      </w:rPr>
      <w:tab/>
      <w:t xml:space="preserve"> </w:t>
    </w:r>
    <w:r>
      <w:rPr>
        <w:color w:val="7030A0"/>
        <w:sz w:val="22"/>
      </w:rPr>
      <w:tab/>
      <w:t xml:space="preserve">  NWIT-245 – Defending the Network</w:t>
    </w:r>
  </w:p>
  <w:p w14:paraId="247F197D" w14:textId="77777777" w:rsidR="00BA20F3" w:rsidRDefault="00941032">
    <w:pPr>
      <w:tabs>
        <w:tab w:val="center" w:pos="4695"/>
        <w:tab w:val="center" w:pos="7429"/>
      </w:tabs>
      <w:spacing w:after="0" w:line="259" w:lineRule="auto"/>
      <w:ind w:left="0" w:firstLine="0"/>
    </w:pPr>
    <w:r>
      <w:rPr>
        <w:color w:val="7030A0"/>
        <w:sz w:val="22"/>
      </w:rPr>
      <w:t xml:space="preserve"> </w:t>
    </w:r>
    <w:r>
      <w:rPr>
        <w:color w:val="7030A0"/>
        <w:sz w:val="22"/>
      </w:rPr>
      <w:tab/>
      <w:t xml:space="preserve"> </w:t>
    </w:r>
    <w:r>
      <w:rPr>
        <w:color w:val="7030A0"/>
        <w:sz w:val="22"/>
      </w:rPr>
      <w:tab/>
      <w:t xml:space="preserve">    </w:t>
    </w:r>
    <w:r>
      <w:rPr>
        <w:b/>
        <w:color w:val="7030A0"/>
      </w:rPr>
      <w:t xml:space="preserve">Lab </w:t>
    </w:r>
    <w:r>
      <w:rPr>
        <w:b/>
        <w:color w:val="7030A0"/>
        <w:sz w:val="22"/>
      </w:rPr>
      <w:t>X</w:t>
    </w:r>
    <w:r>
      <w:rPr>
        <w:b/>
        <w:color w:val="7030A0"/>
      </w:rPr>
      <w:t xml:space="preserve"> – </w:t>
    </w:r>
    <w:r>
      <w:rPr>
        <w:b/>
        <w:color w:val="7030A0"/>
        <w:sz w:val="22"/>
      </w:rPr>
      <w:t>Capture and Analyze ARP Traffic</w:t>
    </w:r>
    <w:r>
      <w:rPr>
        <w:color w:val="000000"/>
        <w:sz w:val="22"/>
      </w:rPr>
      <w:t xml:space="preserve"> </w:t>
    </w:r>
  </w:p>
  <w:p w14:paraId="3B018695" w14:textId="77777777" w:rsidR="00BA20F3" w:rsidRDefault="00941032">
    <w:pPr>
      <w:spacing w:after="0" w:line="259" w:lineRule="auto"/>
      <w:ind w:left="14" w:firstLine="0"/>
    </w:pPr>
    <w:r>
      <w:rPr>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994F" w14:textId="6E5C3CBF" w:rsidR="00BA20F3" w:rsidRDefault="001B72EC" w:rsidP="002F26EA">
    <w:pPr>
      <w:tabs>
        <w:tab w:val="center" w:pos="4695"/>
        <w:tab w:val="center" w:pos="7724"/>
      </w:tabs>
      <w:spacing w:after="9" w:line="259" w:lineRule="auto"/>
      <w:ind w:left="0" w:firstLine="0"/>
    </w:pPr>
    <w:r>
      <w:rPr>
        <w:noProof/>
        <w:color w:val="7030A0"/>
        <w:sz w:val="22"/>
      </w:rPr>
      <mc:AlternateContent>
        <mc:Choice Requires="wps">
          <w:drawing>
            <wp:anchor distT="0" distB="0" distL="114300" distR="114300" simplePos="0" relativeHeight="251659264" behindDoc="0" locked="0" layoutInCell="1" allowOverlap="1" wp14:anchorId="334683D3" wp14:editId="0D3E70C6">
              <wp:simplePos x="0" y="0"/>
              <wp:positionH relativeFrom="margin">
                <wp:posOffset>-82550</wp:posOffset>
              </wp:positionH>
              <wp:positionV relativeFrom="paragraph">
                <wp:posOffset>-377825</wp:posOffset>
              </wp:positionV>
              <wp:extent cx="6749415" cy="861060"/>
              <wp:effectExtent l="0" t="0" r="13335" b="15240"/>
              <wp:wrapNone/>
              <wp:docPr id="2051274622" name="Text Box 1"/>
              <wp:cNvGraphicFramePr/>
              <a:graphic xmlns:a="http://schemas.openxmlformats.org/drawingml/2006/main">
                <a:graphicData uri="http://schemas.microsoft.com/office/word/2010/wordprocessingShape">
                  <wps:wsp>
                    <wps:cNvSpPr txBox="1"/>
                    <wps:spPr>
                      <a:xfrm>
                        <a:off x="0" y="0"/>
                        <a:ext cx="6749415" cy="861060"/>
                      </a:xfrm>
                      <a:prstGeom prst="rect">
                        <a:avLst/>
                      </a:prstGeom>
                      <a:solidFill>
                        <a:schemeClr val="lt1"/>
                      </a:solidFill>
                      <a:ln w="6350">
                        <a:solidFill>
                          <a:prstClr val="black"/>
                        </a:solidFill>
                      </a:ln>
                    </wps:spPr>
                    <wps:txbx>
                      <w:txbxContent>
                        <w:p w14:paraId="197337B9" w14:textId="0E406C3E" w:rsidR="001B72EC" w:rsidRPr="001B72EC" w:rsidRDefault="00144993" w:rsidP="00144993">
                          <w:pPr>
                            <w:tabs>
                              <w:tab w:val="center" w:pos="4695"/>
                              <w:tab w:val="center" w:pos="7724"/>
                            </w:tabs>
                            <w:spacing w:after="9" w:line="259" w:lineRule="auto"/>
                            <w:ind w:left="0" w:firstLine="0"/>
                            <w:rPr>
                              <w:szCs w:val="24"/>
                            </w:rPr>
                          </w:pPr>
                          <w:r>
                            <w:rPr>
                              <w:noProof/>
                            </w:rPr>
                            <w:drawing>
                              <wp:inline distT="0" distB="0" distL="0" distR="0" wp14:anchorId="1AB0C026" wp14:editId="09C82B81">
                                <wp:extent cx="3337236" cy="541020"/>
                                <wp:effectExtent l="0" t="0" r="0" b="0"/>
                                <wp:docPr id="1049748878" name="Picture 4" descr="Image result for montgomery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tgomery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3455" cy="545271"/>
                                        </a:xfrm>
                                        <a:prstGeom prst="rect">
                                          <a:avLst/>
                                        </a:prstGeom>
                                        <a:noFill/>
                                        <a:ln>
                                          <a:noFill/>
                                        </a:ln>
                                      </pic:spPr>
                                    </pic:pic>
                                  </a:graphicData>
                                </a:graphic>
                              </wp:inline>
                            </w:drawing>
                          </w:r>
                          <w:r>
                            <w:rPr>
                              <w:color w:val="7030A0"/>
                              <w:szCs w:val="24"/>
                            </w:rPr>
                            <w:tab/>
                          </w:r>
                          <w:r w:rsidR="00941032">
                            <w:rPr>
                              <w:color w:val="7030A0"/>
                              <w:szCs w:val="24"/>
                            </w:rPr>
                            <w:t xml:space="preserve">               </w:t>
                          </w:r>
                          <w:r w:rsidR="001B72EC" w:rsidRPr="001B72EC">
                            <w:rPr>
                              <w:color w:val="7030A0"/>
                              <w:szCs w:val="24"/>
                            </w:rPr>
                            <w:t>NWIT-245 – Defending the Network</w:t>
                          </w:r>
                        </w:p>
                        <w:p w14:paraId="20F1D48B" w14:textId="6DBF3C1F" w:rsidR="001B72EC" w:rsidRPr="001B72EC" w:rsidRDefault="001B72EC" w:rsidP="00681A25">
                          <w:pPr>
                            <w:tabs>
                              <w:tab w:val="center" w:pos="4695"/>
                              <w:tab w:val="center" w:pos="7429"/>
                            </w:tabs>
                            <w:spacing w:after="0" w:line="259" w:lineRule="auto"/>
                            <w:ind w:left="0" w:firstLine="0"/>
                            <w:jc w:val="right"/>
                            <w:rPr>
                              <w:szCs w:val="24"/>
                            </w:rPr>
                          </w:pPr>
                          <w:r w:rsidRPr="001B72EC">
                            <w:rPr>
                              <w:color w:val="7030A0"/>
                              <w:szCs w:val="24"/>
                            </w:rPr>
                            <w:t xml:space="preserve"> </w:t>
                          </w:r>
                          <w:r w:rsidRPr="001B72EC">
                            <w:rPr>
                              <w:color w:val="7030A0"/>
                              <w:szCs w:val="24"/>
                            </w:rPr>
                            <w:tab/>
                            <w:t xml:space="preserve"> </w:t>
                          </w:r>
                          <w:r w:rsidRPr="001B72EC">
                            <w:rPr>
                              <w:color w:val="7030A0"/>
                              <w:szCs w:val="24"/>
                            </w:rPr>
                            <w:tab/>
                            <w:t xml:space="preserve">  </w:t>
                          </w:r>
                          <w:r w:rsidR="00681A25">
                            <w:rPr>
                              <w:b/>
                              <w:color w:val="7030A0"/>
                              <w:szCs w:val="24"/>
                            </w:rPr>
                            <w:t>Research</w:t>
                          </w:r>
                          <w:r w:rsidR="00AF7FE5">
                            <w:rPr>
                              <w:b/>
                              <w:color w:val="7030A0"/>
                              <w:szCs w:val="24"/>
                            </w:rPr>
                            <w:t xml:space="preserve"> Project</w:t>
                          </w:r>
                          <w:r w:rsidRPr="001B72EC">
                            <w:rPr>
                              <w:b/>
                              <w:color w:val="7030A0"/>
                              <w:szCs w:val="24"/>
                            </w:rPr>
                            <w:t xml:space="preserve"> – </w:t>
                          </w:r>
                          <w:r w:rsidR="00681A25">
                            <w:rPr>
                              <w:b/>
                              <w:color w:val="7030A0"/>
                              <w:szCs w:val="24"/>
                            </w:rPr>
                            <w:t>Compare Viruses and Antiviruses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4683D3" id="_x0000_t202" coordsize="21600,21600" o:spt="202" path="m,l,21600r21600,l21600,xe">
              <v:stroke joinstyle="miter"/>
              <v:path gradientshapeok="t" o:connecttype="rect"/>
            </v:shapetype>
            <v:shape id="Text Box 1" o:spid="_x0000_s1026" type="#_x0000_t202" style="position:absolute;margin-left:-6.5pt;margin-top:-29.75pt;width:531.45pt;height:6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6UNwIAAHwEAAAOAAAAZHJzL2Uyb0RvYy54bWysVE1v2zAMvQ/YfxB0X2xnSdo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" fillcolor="white [3201]" strokeweight=".5pt">
              <v:textbox>
                <w:txbxContent>
                  <w:p w14:paraId="197337B9" w14:textId="0E406C3E" w:rsidR="001B72EC" w:rsidRPr="001B72EC" w:rsidRDefault="00144993" w:rsidP="00144993">
                    <w:pPr>
                      <w:tabs>
                        <w:tab w:val="center" w:pos="4695"/>
                        <w:tab w:val="center" w:pos="7724"/>
                      </w:tabs>
                      <w:spacing w:after="9" w:line="259" w:lineRule="auto"/>
                      <w:ind w:left="0" w:firstLine="0"/>
                      <w:rPr>
                        <w:szCs w:val="24"/>
                      </w:rPr>
                    </w:pPr>
                    <w:r>
                      <w:rPr>
                        <w:noProof/>
                      </w:rPr>
                      <w:drawing>
                        <wp:inline distT="0" distB="0" distL="0" distR="0" wp14:anchorId="1AB0C026" wp14:editId="09C82B81">
                          <wp:extent cx="3337236" cy="541020"/>
                          <wp:effectExtent l="0" t="0" r="0" b="0"/>
                          <wp:docPr id="1049748878" name="Picture 4" descr="Image result for montgomery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tgomery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3455" cy="545271"/>
                                  </a:xfrm>
                                  <a:prstGeom prst="rect">
                                    <a:avLst/>
                                  </a:prstGeom>
                                  <a:noFill/>
                                  <a:ln>
                                    <a:noFill/>
                                  </a:ln>
                                </pic:spPr>
                              </pic:pic>
                            </a:graphicData>
                          </a:graphic>
                        </wp:inline>
                      </w:drawing>
                    </w:r>
                    <w:r>
                      <w:rPr>
                        <w:color w:val="7030A0"/>
                        <w:szCs w:val="24"/>
                      </w:rPr>
                      <w:tab/>
                    </w:r>
                    <w:r w:rsidR="00941032">
                      <w:rPr>
                        <w:color w:val="7030A0"/>
                        <w:szCs w:val="24"/>
                      </w:rPr>
                      <w:t xml:space="preserve">               </w:t>
                    </w:r>
                    <w:r w:rsidR="001B72EC" w:rsidRPr="001B72EC">
                      <w:rPr>
                        <w:color w:val="7030A0"/>
                        <w:szCs w:val="24"/>
                      </w:rPr>
                      <w:t>NWIT-245 – Defending the Network</w:t>
                    </w:r>
                  </w:p>
                  <w:p w14:paraId="20F1D48B" w14:textId="6DBF3C1F" w:rsidR="001B72EC" w:rsidRPr="001B72EC" w:rsidRDefault="001B72EC" w:rsidP="00681A25">
                    <w:pPr>
                      <w:tabs>
                        <w:tab w:val="center" w:pos="4695"/>
                        <w:tab w:val="center" w:pos="7429"/>
                      </w:tabs>
                      <w:spacing w:after="0" w:line="259" w:lineRule="auto"/>
                      <w:ind w:left="0" w:firstLine="0"/>
                      <w:jc w:val="right"/>
                      <w:rPr>
                        <w:szCs w:val="24"/>
                      </w:rPr>
                    </w:pPr>
                    <w:r w:rsidRPr="001B72EC">
                      <w:rPr>
                        <w:color w:val="7030A0"/>
                        <w:szCs w:val="24"/>
                      </w:rPr>
                      <w:t xml:space="preserve"> </w:t>
                    </w:r>
                    <w:r w:rsidRPr="001B72EC">
                      <w:rPr>
                        <w:color w:val="7030A0"/>
                        <w:szCs w:val="24"/>
                      </w:rPr>
                      <w:tab/>
                      <w:t xml:space="preserve"> </w:t>
                    </w:r>
                    <w:r w:rsidRPr="001B72EC">
                      <w:rPr>
                        <w:color w:val="7030A0"/>
                        <w:szCs w:val="24"/>
                      </w:rPr>
                      <w:tab/>
                      <w:t xml:space="preserve">  </w:t>
                    </w:r>
                    <w:r w:rsidR="00681A25">
                      <w:rPr>
                        <w:b/>
                        <w:color w:val="7030A0"/>
                        <w:szCs w:val="24"/>
                      </w:rPr>
                      <w:t>Research</w:t>
                    </w:r>
                    <w:r w:rsidR="00AF7FE5">
                      <w:rPr>
                        <w:b/>
                        <w:color w:val="7030A0"/>
                        <w:szCs w:val="24"/>
                      </w:rPr>
                      <w:t xml:space="preserve"> Project</w:t>
                    </w:r>
                    <w:r w:rsidRPr="001B72EC">
                      <w:rPr>
                        <w:b/>
                        <w:color w:val="7030A0"/>
                        <w:szCs w:val="24"/>
                      </w:rPr>
                      <w:t xml:space="preserve"> – </w:t>
                    </w:r>
                    <w:r w:rsidR="00681A25">
                      <w:rPr>
                        <w:b/>
                        <w:color w:val="7030A0"/>
                        <w:szCs w:val="24"/>
                      </w:rPr>
                      <w:t>Compare Viruses and Antiviruses</w:t>
                    </w:r>
                  </w:p>
                </w:txbxContent>
              </v:textbox>
              <w10:wrap anchorx="margin"/>
            </v:shape>
          </w:pict>
        </mc:Fallback>
      </mc:AlternateContent>
    </w:r>
    <w:r>
      <w:rPr>
        <w:color w:val="7030A0"/>
        <w:sz w:val="22"/>
      </w:rPr>
      <w:t xml:space="preserve"> </w:t>
    </w:r>
    <w:r>
      <w:rPr>
        <w:color w:val="7030A0"/>
        <w:sz w:val="22"/>
      </w:rPr>
      <w:tab/>
      <w:t xml:space="preserve"> </w:t>
    </w:r>
    <w:r>
      <w:rPr>
        <w:color w:val="7030A0"/>
        <w:sz w:val="22"/>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FF1A" w14:textId="77777777" w:rsidR="00BA20F3" w:rsidRDefault="00941032">
    <w:pPr>
      <w:tabs>
        <w:tab w:val="center" w:pos="4695"/>
        <w:tab w:val="center" w:pos="7724"/>
      </w:tabs>
      <w:spacing w:after="9" w:line="259" w:lineRule="auto"/>
      <w:ind w:left="0" w:firstLine="0"/>
    </w:pPr>
    <w:r>
      <w:rPr>
        <w:color w:val="7030A0"/>
        <w:sz w:val="22"/>
      </w:rPr>
      <w:t xml:space="preserve"> </w:t>
    </w:r>
    <w:r>
      <w:rPr>
        <w:color w:val="7030A0"/>
        <w:sz w:val="22"/>
      </w:rPr>
      <w:tab/>
      <w:t xml:space="preserve"> </w:t>
    </w:r>
    <w:r>
      <w:rPr>
        <w:color w:val="7030A0"/>
        <w:sz w:val="22"/>
      </w:rPr>
      <w:tab/>
      <w:t xml:space="preserve">  NWIT-245 – Defending the Network</w:t>
    </w:r>
  </w:p>
  <w:p w14:paraId="00966031" w14:textId="77777777" w:rsidR="00BA20F3" w:rsidRDefault="00941032">
    <w:pPr>
      <w:tabs>
        <w:tab w:val="center" w:pos="4695"/>
        <w:tab w:val="center" w:pos="7429"/>
      </w:tabs>
      <w:spacing w:after="0" w:line="259" w:lineRule="auto"/>
      <w:ind w:left="0" w:firstLine="0"/>
    </w:pPr>
    <w:r>
      <w:rPr>
        <w:color w:val="7030A0"/>
        <w:sz w:val="22"/>
      </w:rPr>
      <w:t xml:space="preserve"> </w:t>
    </w:r>
    <w:r>
      <w:rPr>
        <w:color w:val="7030A0"/>
        <w:sz w:val="22"/>
      </w:rPr>
      <w:tab/>
      <w:t xml:space="preserve"> </w:t>
    </w:r>
    <w:r>
      <w:rPr>
        <w:color w:val="7030A0"/>
        <w:sz w:val="22"/>
      </w:rPr>
      <w:tab/>
      <w:t xml:space="preserve">    </w:t>
    </w:r>
    <w:r>
      <w:rPr>
        <w:b/>
        <w:color w:val="7030A0"/>
      </w:rPr>
      <w:t xml:space="preserve">Lab </w:t>
    </w:r>
    <w:r>
      <w:rPr>
        <w:b/>
        <w:color w:val="7030A0"/>
        <w:sz w:val="22"/>
      </w:rPr>
      <w:t>X</w:t>
    </w:r>
    <w:r>
      <w:rPr>
        <w:b/>
        <w:color w:val="7030A0"/>
      </w:rPr>
      <w:t xml:space="preserve"> – </w:t>
    </w:r>
    <w:r>
      <w:rPr>
        <w:b/>
        <w:color w:val="7030A0"/>
        <w:sz w:val="22"/>
      </w:rPr>
      <w:t>Capture and Analyze ARP Traffic</w:t>
    </w:r>
    <w:r>
      <w:rPr>
        <w:color w:val="000000"/>
        <w:sz w:val="22"/>
      </w:rPr>
      <w:t xml:space="preserve"> </w:t>
    </w:r>
  </w:p>
  <w:p w14:paraId="23F4DFD1" w14:textId="77777777" w:rsidR="00BA20F3" w:rsidRDefault="00941032">
    <w:pPr>
      <w:spacing w:after="0" w:line="259" w:lineRule="auto"/>
      <w:ind w:left="14" w:firstLine="0"/>
    </w:pPr>
    <w:r>
      <w:rPr>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7E96"/>
    <w:multiLevelType w:val="multilevel"/>
    <w:tmpl w:val="15E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7E66"/>
    <w:multiLevelType w:val="multilevel"/>
    <w:tmpl w:val="A450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92717"/>
    <w:multiLevelType w:val="multilevel"/>
    <w:tmpl w:val="B90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F0314"/>
    <w:multiLevelType w:val="hybridMultilevel"/>
    <w:tmpl w:val="AC76D83C"/>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4" w15:restartNumberingAfterBreak="0">
    <w:nsid w:val="3DF47545"/>
    <w:multiLevelType w:val="hybridMultilevel"/>
    <w:tmpl w:val="36B640B2"/>
    <w:lvl w:ilvl="0" w:tplc="4114F15A">
      <w:start w:val="1"/>
      <w:numFmt w:val="decimal"/>
      <w:lvlText w:val="%1."/>
      <w:lvlJc w:val="left"/>
      <w:pPr>
        <w:ind w:left="734"/>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1" w:tplc="C09816EE">
      <w:start w:val="1"/>
      <w:numFmt w:val="lowerLetter"/>
      <w:lvlText w:val="%2"/>
      <w:lvlJc w:val="left"/>
      <w:pPr>
        <w:ind w:left="145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2" w:tplc="EEEA3638">
      <w:start w:val="1"/>
      <w:numFmt w:val="lowerRoman"/>
      <w:lvlText w:val="%3"/>
      <w:lvlJc w:val="left"/>
      <w:pPr>
        <w:ind w:left="217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3" w:tplc="5F34B2EC">
      <w:start w:val="1"/>
      <w:numFmt w:val="decimal"/>
      <w:lvlText w:val="%4"/>
      <w:lvlJc w:val="left"/>
      <w:pPr>
        <w:ind w:left="289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4" w:tplc="BBFAF006">
      <w:start w:val="1"/>
      <w:numFmt w:val="lowerLetter"/>
      <w:lvlText w:val="%5"/>
      <w:lvlJc w:val="left"/>
      <w:pPr>
        <w:ind w:left="361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5" w:tplc="B00C4AFC">
      <w:start w:val="1"/>
      <w:numFmt w:val="lowerRoman"/>
      <w:lvlText w:val="%6"/>
      <w:lvlJc w:val="left"/>
      <w:pPr>
        <w:ind w:left="433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6" w:tplc="21948A0C">
      <w:start w:val="1"/>
      <w:numFmt w:val="decimal"/>
      <w:lvlText w:val="%7"/>
      <w:lvlJc w:val="left"/>
      <w:pPr>
        <w:ind w:left="505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7" w:tplc="586CBB20">
      <w:start w:val="1"/>
      <w:numFmt w:val="lowerLetter"/>
      <w:lvlText w:val="%8"/>
      <w:lvlJc w:val="left"/>
      <w:pPr>
        <w:ind w:left="577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lvl w:ilvl="8" w:tplc="3FFC037A">
      <w:start w:val="1"/>
      <w:numFmt w:val="lowerRoman"/>
      <w:lvlText w:val="%9"/>
      <w:lvlJc w:val="left"/>
      <w:pPr>
        <w:ind w:left="6490"/>
      </w:pPr>
      <w:rPr>
        <w:rFonts w:ascii="Arial" w:eastAsia="Arial" w:hAnsi="Arial" w:cs="Arial"/>
        <w:b w:val="0"/>
        <w:i w:val="0"/>
        <w:strike w:val="0"/>
        <w:dstrike w:val="0"/>
        <w:color w:val="202122"/>
        <w:sz w:val="24"/>
        <w:szCs w:val="24"/>
        <w:u w:val="none" w:color="000000"/>
        <w:bdr w:val="none" w:sz="0" w:space="0" w:color="auto"/>
        <w:shd w:val="clear" w:color="auto" w:fill="auto"/>
        <w:vertAlign w:val="baseline"/>
      </w:rPr>
    </w:lvl>
  </w:abstractNum>
  <w:abstractNum w:abstractNumId="5" w15:restartNumberingAfterBreak="0">
    <w:nsid w:val="42E626EA"/>
    <w:multiLevelType w:val="hybridMultilevel"/>
    <w:tmpl w:val="60BEE8B8"/>
    <w:lvl w:ilvl="0" w:tplc="0409000F">
      <w:start w:val="1"/>
      <w:numFmt w:val="decimal"/>
      <w:lvlText w:val="%1."/>
      <w:lvlJc w:val="left"/>
      <w:pPr>
        <w:ind w:left="719" w:hanging="360"/>
      </w:pPr>
      <w:rPr>
        <w:rFonts w:hint="default"/>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6" w15:restartNumberingAfterBreak="0">
    <w:nsid w:val="44C33803"/>
    <w:multiLevelType w:val="hybridMultilevel"/>
    <w:tmpl w:val="0180E84A"/>
    <w:lvl w:ilvl="0" w:tplc="E2A685B4">
      <w:start w:val="1"/>
      <w:numFmt w:val="decimal"/>
      <w:lvlText w:val="%1."/>
      <w:lvlJc w:val="left"/>
      <w:pPr>
        <w:ind w:left="1502"/>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1" w:tplc="D668D7A2">
      <w:start w:val="1"/>
      <w:numFmt w:val="decimal"/>
      <w:lvlText w:val="%2."/>
      <w:lvlJc w:val="left"/>
      <w:pPr>
        <w:ind w:left="2222"/>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2" w:tplc="FF002AC0">
      <w:start w:val="1"/>
      <w:numFmt w:val="lowerLetter"/>
      <w:lvlText w:val="%3."/>
      <w:lvlJc w:val="left"/>
      <w:pPr>
        <w:ind w:left="2943"/>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3" w:tplc="82C090D8">
      <w:start w:val="1"/>
      <w:numFmt w:val="decimal"/>
      <w:lvlText w:val="%4"/>
      <w:lvlJc w:val="left"/>
      <w:pPr>
        <w:ind w:left="364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4" w:tplc="324C02C4">
      <w:start w:val="1"/>
      <w:numFmt w:val="lowerLetter"/>
      <w:lvlText w:val="%5"/>
      <w:lvlJc w:val="left"/>
      <w:pPr>
        <w:ind w:left="436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5" w:tplc="509CC950">
      <w:start w:val="1"/>
      <w:numFmt w:val="lowerRoman"/>
      <w:lvlText w:val="%6"/>
      <w:lvlJc w:val="left"/>
      <w:pPr>
        <w:ind w:left="508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6" w:tplc="8C228BC4">
      <w:start w:val="1"/>
      <w:numFmt w:val="decimal"/>
      <w:lvlText w:val="%7"/>
      <w:lvlJc w:val="left"/>
      <w:pPr>
        <w:ind w:left="580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7" w:tplc="60262A68">
      <w:start w:val="1"/>
      <w:numFmt w:val="lowerLetter"/>
      <w:lvlText w:val="%8"/>
      <w:lvlJc w:val="left"/>
      <w:pPr>
        <w:ind w:left="652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8" w:tplc="559233B0">
      <w:start w:val="1"/>
      <w:numFmt w:val="lowerRoman"/>
      <w:lvlText w:val="%9"/>
      <w:lvlJc w:val="left"/>
      <w:pPr>
        <w:ind w:left="724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abstractNum>
  <w:abstractNum w:abstractNumId="7" w15:restartNumberingAfterBreak="0">
    <w:nsid w:val="46C10F5B"/>
    <w:multiLevelType w:val="hybridMultilevel"/>
    <w:tmpl w:val="7ACC53AA"/>
    <w:lvl w:ilvl="0" w:tplc="BE381412">
      <w:start w:val="1"/>
      <w:numFmt w:val="decimal"/>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8" w15:restartNumberingAfterBreak="0">
    <w:nsid w:val="50C256AE"/>
    <w:multiLevelType w:val="multilevel"/>
    <w:tmpl w:val="4E2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461DF"/>
    <w:multiLevelType w:val="hybridMultilevel"/>
    <w:tmpl w:val="E44CC704"/>
    <w:lvl w:ilvl="0" w:tplc="E182C8FC">
      <w:start w:val="5"/>
      <w:numFmt w:val="bullet"/>
      <w:lvlText w:val="-"/>
      <w:lvlJc w:val="left"/>
      <w:pPr>
        <w:ind w:left="1094" w:hanging="360"/>
      </w:pPr>
      <w:rPr>
        <w:rFonts w:ascii="Calibri" w:eastAsia="Calibri" w:hAnsi="Calibri" w:cs="Calibri"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0" w15:restartNumberingAfterBreak="0">
    <w:nsid w:val="5AE30C08"/>
    <w:multiLevelType w:val="hybridMultilevel"/>
    <w:tmpl w:val="79EA86C2"/>
    <w:lvl w:ilvl="0" w:tplc="653AC73C">
      <w:start w:val="1"/>
      <w:numFmt w:val="decimal"/>
      <w:lvlText w:val="%1."/>
      <w:lvlJc w:val="left"/>
      <w:pPr>
        <w:ind w:left="1079"/>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1" w:tplc="BAEC71EA">
      <w:start w:val="1"/>
      <w:numFmt w:val="decimal"/>
      <w:lvlText w:val="%2."/>
      <w:lvlJc w:val="left"/>
      <w:pPr>
        <w:ind w:left="2222"/>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2" w:tplc="BA168370">
      <w:start w:val="1"/>
      <w:numFmt w:val="lowerRoman"/>
      <w:lvlText w:val="%3"/>
      <w:lvlJc w:val="left"/>
      <w:pPr>
        <w:ind w:left="292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3" w:tplc="CAD01CA2">
      <w:start w:val="1"/>
      <w:numFmt w:val="decimal"/>
      <w:lvlText w:val="%4"/>
      <w:lvlJc w:val="left"/>
      <w:pPr>
        <w:ind w:left="364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4" w:tplc="F80EDFE8">
      <w:start w:val="1"/>
      <w:numFmt w:val="lowerLetter"/>
      <w:lvlText w:val="%5"/>
      <w:lvlJc w:val="left"/>
      <w:pPr>
        <w:ind w:left="436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5" w:tplc="7F62410A">
      <w:start w:val="1"/>
      <w:numFmt w:val="lowerRoman"/>
      <w:lvlText w:val="%6"/>
      <w:lvlJc w:val="left"/>
      <w:pPr>
        <w:ind w:left="508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6" w:tplc="8EDCF2AA">
      <w:start w:val="1"/>
      <w:numFmt w:val="decimal"/>
      <w:lvlText w:val="%7"/>
      <w:lvlJc w:val="left"/>
      <w:pPr>
        <w:ind w:left="580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7" w:tplc="07767FB6">
      <w:start w:val="1"/>
      <w:numFmt w:val="lowerLetter"/>
      <w:lvlText w:val="%8"/>
      <w:lvlJc w:val="left"/>
      <w:pPr>
        <w:ind w:left="652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lvl w:ilvl="8" w:tplc="F7147710">
      <w:start w:val="1"/>
      <w:numFmt w:val="lowerRoman"/>
      <w:lvlText w:val="%9"/>
      <w:lvlJc w:val="left"/>
      <w:pPr>
        <w:ind w:left="7248"/>
      </w:pPr>
      <w:rPr>
        <w:rFonts w:ascii="Calibri" w:eastAsia="Calibri" w:hAnsi="Calibri" w:cs="Calibri"/>
        <w:b w:val="0"/>
        <w:i w:val="0"/>
        <w:strike w:val="0"/>
        <w:dstrike w:val="0"/>
        <w:color w:val="202122"/>
        <w:sz w:val="24"/>
        <w:szCs w:val="24"/>
        <w:u w:val="none" w:color="000000"/>
        <w:bdr w:val="none" w:sz="0" w:space="0" w:color="auto"/>
        <w:shd w:val="clear" w:color="auto" w:fill="auto"/>
        <w:vertAlign w:val="baseline"/>
      </w:rPr>
    </w:lvl>
  </w:abstractNum>
  <w:abstractNum w:abstractNumId="11" w15:restartNumberingAfterBreak="0">
    <w:nsid w:val="68316B7E"/>
    <w:multiLevelType w:val="hybridMultilevel"/>
    <w:tmpl w:val="F592AD10"/>
    <w:lvl w:ilvl="0" w:tplc="6D2E1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AE080138">
      <w:start w:val="2"/>
      <w:numFmt w:val="bullet"/>
      <w:lvlText w:val="-"/>
      <w:lvlJc w:val="left"/>
      <w:pPr>
        <w:ind w:left="2340" w:hanging="360"/>
      </w:pPr>
      <w:rPr>
        <w:rFonts w:ascii="Calibri" w:eastAsia="Calibr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D3F08"/>
    <w:multiLevelType w:val="hybridMultilevel"/>
    <w:tmpl w:val="A4E4539A"/>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16cid:durableId="1158766317">
    <w:abstractNumId w:val="4"/>
  </w:num>
  <w:num w:numId="2" w16cid:durableId="1732339920">
    <w:abstractNumId w:val="10"/>
  </w:num>
  <w:num w:numId="3" w16cid:durableId="2085951029">
    <w:abstractNumId w:val="6"/>
  </w:num>
  <w:num w:numId="4" w16cid:durableId="1900242649">
    <w:abstractNumId w:val="7"/>
  </w:num>
  <w:num w:numId="5" w16cid:durableId="541525795">
    <w:abstractNumId w:val="9"/>
  </w:num>
  <w:num w:numId="6" w16cid:durableId="1335037406">
    <w:abstractNumId w:val="3"/>
  </w:num>
  <w:num w:numId="7" w16cid:durableId="1759328257">
    <w:abstractNumId w:val="11"/>
  </w:num>
  <w:num w:numId="8" w16cid:durableId="293827774">
    <w:abstractNumId w:val="0"/>
  </w:num>
  <w:num w:numId="9" w16cid:durableId="1329212718">
    <w:abstractNumId w:val="1"/>
  </w:num>
  <w:num w:numId="10" w16cid:durableId="980840507">
    <w:abstractNumId w:val="2"/>
  </w:num>
  <w:num w:numId="11" w16cid:durableId="1452627735">
    <w:abstractNumId w:val="8"/>
  </w:num>
  <w:num w:numId="12" w16cid:durableId="680200612">
    <w:abstractNumId w:val="12"/>
  </w:num>
  <w:num w:numId="13" w16cid:durableId="707342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F3"/>
    <w:rsid w:val="00005602"/>
    <w:rsid w:val="00044803"/>
    <w:rsid w:val="00061C44"/>
    <w:rsid w:val="0006285D"/>
    <w:rsid w:val="000B16A8"/>
    <w:rsid w:val="000B6BB6"/>
    <w:rsid w:val="000B7A82"/>
    <w:rsid w:val="000C1D7A"/>
    <w:rsid w:val="000D3BE6"/>
    <w:rsid w:val="000E62CF"/>
    <w:rsid w:val="001120A4"/>
    <w:rsid w:val="001166C9"/>
    <w:rsid w:val="00142EC9"/>
    <w:rsid w:val="00144993"/>
    <w:rsid w:val="0015151F"/>
    <w:rsid w:val="00152E63"/>
    <w:rsid w:val="001754A1"/>
    <w:rsid w:val="001865FE"/>
    <w:rsid w:val="001A226D"/>
    <w:rsid w:val="001A3DD2"/>
    <w:rsid w:val="001B0737"/>
    <w:rsid w:val="001B72EC"/>
    <w:rsid w:val="001D07DC"/>
    <w:rsid w:val="00202F27"/>
    <w:rsid w:val="002217C6"/>
    <w:rsid w:val="00245469"/>
    <w:rsid w:val="00253C8D"/>
    <w:rsid w:val="002761E9"/>
    <w:rsid w:val="002D2FB4"/>
    <w:rsid w:val="002D6A3C"/>
    <w:rsid w:val="002F15DC"/>
    <w:rsid w:val="002F26EA"/>
    <w:rsid w:val="0030353B"/>
    <w:rsid w:val="00313311"/>
    <w:rsid w:val="003308CC"/>
    <w:rsid w:val="00352074"/>
    <w:rsid w:val="00352B12"/>
    <w:rsid w:val="003803AC"/>
    <w:rsid w:val="003B388F"/>
    <w:rsid w:val="003D7C22"/>
    <w:rsid w:val="003E6684"/>
    <w:rsid w:val="00401807"/>
    <w:rsid w:val="004160F9"/>
    <w:rsid w:val="00416553"/>
    <w:rsid w:val="00434F9E"/>
    <w:rsid w:val="00447C05"/>
    <w:rsid w:val="00470ED7"/>
    <w:rsid w:val="004745A5"/>
    <w:rsid w:val="004952D5"/>
    <w:rsid w:val="004D2DC5"/>
    <w:rsid w:val="004D42ED"/>
    <w:rsid w:val="004F432E"/>
    <w:rsid w:val="00502755"/>
    <w:rsid w:val="00505FCD"/>
    <w:rsid w:val="005344C3"/>
    <w:rsid w:val="005649C8"/>
    <w:rsid w:val="0059244F"/>
    <w:rsid w:val="005A0E28"/>
    <w:rsid w:val="005B09E5"/>
    <w:rsid w:val="005B1F81"/>
    <w:rsid w:val="005B6C96"/>
    <w:rsid w:val="005F0903"/>
    <w:rsid w:val="00610B50"/>
    <w:rsid w:val="00643CAC"/>
    <w:rsid w:val="00681A25"/>
    <w:rsid w:val="00684B2C"/>
    <w:rsid w:val="006918B2"/>
    <w:rsid w:val="00695F09"/>
    <w:rsid w:val="006C234B"/>
    <w:rsid w:val="006C6435"/>
    <w:rsid w:val="00711E06"/>
    <w:rsid w:val="00714CD9"/>
    <w:rsid w:val="00756BB7"/>
    <w:rsid w:val="007C4BE4"/>
    <w:rsid w:val="007C639A"/>
    <w:rsid w:val="007E6662"/>
    <w:rsid w:val="00801403"/>
    <w:rsid w:val="008133B6"/>
    <w:rsid w:val="0083655D"/>
    <w:rsid w:val="008423C5"/>
    <w:rsid w:val="00843309"/>
    <w:rsid w:val="008568CD"/>
    <w:rsid w:val="008723DB"/>
    <w:rsid w:val="00882AC8"/>
    <w:rsid w:val="008846A8"/>
    <w:rsid w:val="008A05D2"/>
    <w:rsid w:val="008C1CCC"/>
    <w:rsid w:val="008E5A2D"/>
    <w:rsid w:val="008F7EA2"/>
    <w:rsid w:val="00903873"/>
    <w:rsid w:val="00941032"/>
    <w:rsid w:val="009A5348"/>
    <w:rsid w:val="009B5052"/>
    <w:rsid w:val="00A024EB"/>
    <w:rsid w:val="00A02673"/>
    <w:rsid w:val="00A069CB"/>
    <w:rsid w:val="00A1649D"/>
    <w:rsid w:val="00A276ED"/>
    <w:rsid w:val="00A42AEF"/>
    <w:rsid w:val="00A46C9B"/>
    <w:rsid w:val="00A629EC"/>
    <w:rsid w:val="00A6305E"/>
    <w:rsid w:val="00AF7FE5"/>
    <w:rsid w:val="00B070A8"/>
    <w:rsid w:val="00B4416F"/>
    <w:rsid w:val="00B54AA7"/>
    <w:rsid w:val="00B66E6E"/>
    <w:rsid w:val="00B85DA5"/>
    <w:rsid w:val="00BA20F3"/>
    <w:rsid w:val="00BA6B79"/>
    <w:rsid w:val="00C073EA"/>
    <w:rsid w:val="00C463A1"/>
    <w:rsid w:val="00C54FF1"/>
    <w:rsid w:val="00C702D5"/>
    <w:rsid w:val="00CA21CD"/>
    <w:rsid w:val="00CB5526"/>
    <w:rsid w:val="00D058F7"/>
    <w:rsid w:val="00D12A12"/>
    <w:rsid w:val="00D16BA0"/>
    <w:rsid w:val="00D24197"/>
    <w:rsid w:val="00D33DF5"/>
    <w:rsid w:val="00D377A2"/>
    <w:rsid w:val="00D41032"/>
    <w:rsid w:val="00D511B4"/>
    <w:rsid w:val="00D62479"/>
    <w:rsid w:val="00D70E34"/>
    <w:rsid w:val="00D97486"/>
    <w:rsid w:val="00DC718C"/>
    <w:rsid w:val="00DE006A"/>
    <w:rsid w:val="00DE3779"/>
    <w:rsid w:val="00E01442"/>
    <w:rsid w:val="00E16A20"/>
    <w:rsid w:val="00E21FED"/>
    <w:rsid w:val="00E31B36"/>
    <w:rsid w:val="00E5234B"/>
    <w:rsid w:val="00E65C7F"/>
    <w:rsid w:val="00E81CAA"/>
    <w:rsid w:val="00E81FE7"/>
    <w:rsid w:val="00E96DD7"/>
    <w:rsid w:val="00EA259D"/>
    <w:rsid w:val="00EB41E2"/>
    <w:rsid w:val="00EE1404"/>
    <w:rsid w:val="00EF6650"/>
    <w:rsid w:val="00F2527B"/>
    <w:rsid w:val="00F47CAC"/>
    <w:rsid w:val="00F62E5A"/>
    <w:rsid w:val="00F63761"/>
    <w:rsid w:val="00F822D8"/>
    <w:rsid w:val="00F92994"/>
    <w:rsid w:val="00FB5E88"/>
    <w:rsid w:val="00FC0419"/>
    <w:rsid w:val="00FC2C71"/>
    <w:rsid w:val="00FF1564"/>
    <w:rsid w:val="00FF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B503D"/>
  <w15:docId w15:val="{2DB91F4D-EDF4-47B1-8568-24BB3950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50" w:lineRule="auto"/>
      <w:ind w:left="744" w:hanging="10"/>
    </w:pPr>
    <w:rPr>
      <w:rFonts w:ascii="Calibri" w:eastAsia="Calibri" w:hAnsi="Calibri" w:cs="Calibri"/>
      <w:color w:val="202122"/>
      <w:sz w:val="24"/>
    </w:rPr>
  </w:style>
  <w:style w:type="paragraph" w:styleId="Heading1">
    <w:name w:val="heading 1"/>
    <w:next w:val="Normal"/>
    <w:link w:val="Heading1Char"/>
    <w:uiPriority w:val="9"/>
    <w:qFormat/>
    <w:pPr>
      <w:keepNext/>
      <w:keepLines/>
      <w:spacing w:after="0"/>
      <w:ind w:left="24" w:hanging="10"/>
      <w:outlineLvl w:val="0"/>
    </w:pPr>
    <w:rPr>
      <w:rFonts w:ascii="Calibri" w:eastAsia="Calibri" w:hAnsi="Calibri" w:cs="Calibri"/>
      <w:b/>
      <w:color w:val="7030A0"/>
      <w:sz w:val="28"/>
    </w:rPr>
  </w:style>
  <w:style w:type="paragraph" w:styleId="Heading2">
    <w:name w:val="heading 2"/>
    <w:basedOn w:val="Normal"/>
    <w:next w:val="Normal"/>
    <w:link w:val="Heading2Char"/>
    <w:uiPriority w:val="9"/>
    <w:semiHidden/>
    <w:unhideWhenUsed/>
    <w:qFormat/>
    <w:rsid w:val="00E31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31B3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31B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7030A0"/>
      <w:sz w:val="28"/>
    </w:rPr>
  </w:style>
  <w:style w:type="character" w:styleId="Hyperlink">
    <w:name w:val="Hyperlink"/>
    <w:basedOn w:val="DefaultParagraphFont"/>
    <w:uiPriority w:val="99"/>
    <w:semiHidden/>
    <w:unhideWhenUsed/>
    <w:rsid w:val="00E96DD7"/>
    <w:rPr>
      <w:color w:val="0000FF"/>
      <w:u w:val="single"/>
    </w:rPr>
  </w:style>
  <w:style w:type="paragraph" w:styleId="ListParagraph">
    <w:name w:val="List Paragraph"/>
    <w:basedOn w:val="Normal"/>
    <w:uiPriority w:val="34"/>
    <w:qFormat/>
    <w:rsid w:val="008A05D2"/>
    <w:pPr>
      <w:ind w:left="720"/>
      <w:contextualSpacing/>
    </w:pPr>
  </w:style>
  <w:style w:type="character" w:customStyle="1" w:styleId="d9fyld">
    <w:name w:val="d9fyld"/>
    <w:basedOn w:val="DefaultParagraphFont"/>
    <w:rsid w:val="00DC718C"/>
  </w:style>
  <w:style w:type="character" w:customStyle="1" w:styleId="hgkelc">
    <w:name w:val="hgkelc"/>
    <w:basedOn w:val="DefaultParagraphFont"/>
    <w:rsid w:val="00DC718C"/>
  </w:style>
  <w:style w:type="character" w:customStyle="1" w:styleId="Heading2Char">
    <w:name w:val="Heading 2 Char"/>
    <w:basedOn w:val="DefaultParagraphFont"/>
    <w:link w:val="Heading2"/>
    <w:uiPriority w:val="9"/>
    <w:semiHidden/>
    <w:rsid w:val="00E31B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31B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31B36"/>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7382">
      <w:bodyDiv w:val="1"/>
      <w:marLeft w:val="0"/>
      <w:marRight w:val="0"/>
      <w:marTop w:val="0"/>
      <w:marBottom w:val="0"/>
      <w:divBdr>
        <w:top w:val="none" w:sz="0" w:space="0" w:color="auto"/>
        <w:left w:val="none" w:sz="0" w:space="0" w:color="auto"/>
        <w:bottom w:val="none" w:sz="0" w:space="0" w:color="auto"/>
        <w:right w:val="none" w:sz="0" w:space="0" w:color="auto"/>
      </w:divBdr>
    </w:div>
    <w:div w:id="205407741">
      <w:bodyDiv w:val="1"/>
      <w:marLeft w:val="0"/>
      <w:marRight w:val="0"/>
      <w:marTop w:val="0"/>
      <w:marBottom w:val="0"/>
      <w:divBdr>
        <w:top w:val="none" w:sz="0" w:space="0" w:color="auto"/>
        <w:left w:val="none" w:sz="0" w:space="0" w:color="auto"/>
        <w:bottom w:val="none" w:sz="0" w:space="0" w:color="auto"/>
        <w:right w:val="none" w:sz="0" w:space="0" w:color="auto"/>
      </w:divBdr>
    </w:div>
    <w:div w:id="241913060">
      <w:bodyDiv w:val="1"/>
      <w:marLeft w:val="0"/>
      <w:marRight w:val="0"/>
      <w:marTop w:val="0"/>
      <w:marBottom w:val="0"/>
      <w:divBdr>
        <w:top w:val="none" w:sz="0" w:space="0" w:color="auto"/>
        <w:left w:val="none" w:sz="0" w:space="0" w:color="auto"/>
        <w:bottom w:val="none" w:sz="0" w:space="0" w:color="auto"/>
        <w:right w:val="none" w:sz="0" w:space="0" w:color="auto"/>
      </w:divBdr>
    </w:div>
    <w:div w:id="400257926">
      <w:bodyDiv w:val="1"/>
      <w:marLeft w:val="0"/>
      <w:marRight w:val="0"/>
      <w:marTop w:val="0"/>
      <w:marBottom w:val="0"/>
      <w:divBdr>
        <w:top w:val="none" w:sz="0" w:space="0" w:color="auto"/>
        <w:left w:val="none" w:sz="0" w:space="0" w:color="auto"/>
        <w:bottom w:val="none" w:sz="0" w:space="0" w:color="auto"/>
        <w:right w:val="none" w:sz="0" w:space="0" w:color="auto"/>
      </w:divBdr>
    </w:div>
    <w:div w:id="885071644">
      <w:bodyDiv w:val="1"/>
      <w:marLeft w:val="0"/>
      <w:marRight w:val="0"/>
      <w:marTop w:val="0"/>
      <w:marBottom w:val="0"/>
      <w:divBdr>
        <w:top w:val="none" w:sz="0" w:space="0" w:color="auto"/>
        <w:left w:val="none" w:sz="0" w:space="0" w:color="auto"/>
        <w:bottom w:val="none" w:sz="0" w:space="0" w:color="auto"/>
        <w:right w:val="none" w:sz="0" w:space="0" w:color="auto"/>
      </w:divBdr>
    </w:div>
    <w:div w:id="1122728723">
      <w:bodyDiv w:val="1"/>
      <w:marLeft w:val="0"/>
      <w:marRight w:val="0"/>
      <w:marTop w:val="0"/>
      <w:marBottom w:val="0"/>
      <w:divBdr>
        <w:top w:val="none" w:sz="0" w:space="0" w:color="auto"/>
        <w:left w:val="none" w:sz="0" w:space="0" w:color="auto"/>
        <w:bottom w:val="none" w:sz="0" w:space="0" w:color="auto"/>
        <w:right w:val="none" w:sz="0" w:space="0" w:color="auto"/>
      </w:divBdr>
    </w:div>
    <w:div w:id="1196384123">
      <w:bodyDiv w:val="1"/>
      <w:marLeft w:val="0"/>
      <w:marRight w:val="0"/>
      <w:marTop w:val="0"/>
      <w:marBottom w:val="0"/>
      <w:divBdr>
        <w:top w:val="none" w:sz="0" w:space="0" w:color="auto"/>
        <w:left w:val="none" w:sz="0" w:space="0" w:color="auto"/>
        <w:bottom w:val="none" w:sz="0" w:space="0" w:color="auto"/>
        <w:right w:val="none" w:sz="0" w:space="0" w:color="auto"/>
      </w:divBdr>
    </w:div>
    <w:div w:id="1375812541">
      <w:bodyDiv w:val="1"/>
      <w:marLeft w:val="0"/>
      <w:marRight w:val="0"/>
      <w:marTop w:val="0"/>
      <w:marBottom w:val="0"/>
      <w:divBdr>
        <w:top w:val="none" w:sz="0" w:space="0" w:color="auto"/>
        <w:left w:val="none" w:sz="0" w:space="0" w:color="auto"/>
        <w:bottom w:val="none" w:sz="0" w:space="0" w:color="auto"/>
        <w:right w:val="none" w:sz="0" w:space="0" w:color="auto"/>
      </w:divBdr>
    </w:div>
    <w:div w:id="1382091733">
      <w:bodyDiv w:val="1"/>
      <w:marLeft w:val="0"/>
      <w:marRight w:val="0"/>
      <w:marTop w:val="0"/>
      <w:marBottom w:val="0"/>
      <w:divBdr>
        <w:top w:val="none" w:sz="0" w:space="0" w:color="auto"/>
        <w:left w:val="none" w:sz="0" w:space="0" w:color="auto"/>
        <w:bottom w:val="none" w:sz="0" w:space="0" w:color="auto"/>
        <w:right w:val="none" w:sz="0" w:space="0" w:color="auto"/>
      </w:divBdr>
    </w:div>
    <w:div w:id="1551308556">
      <w:bodyDiv w:val="1"/>
      <w:marLeft w:val="0"/>
      <w:marRight w:val="0"/>
      <w:marTop w:val="0"/>
      <w:marBottom w:val="0"/>
      <w:divBdr>
        <w:top w:val="none" w:sz="0" w:space="0" w:color="auto"/>
        <w:left w:val="none" w:sz="0" w:space="0" w:color="auto"/>
        <w:bottom w:val="none" w:sz="0" w:space="0" w:color="auto"/>
        <w:right w:val="none" w:sz="0" w:space="0" w:color="auto"/>
      </w:divBdr>
    </w:div>
    <w:div w:id="1685667032">
      <w:bodyDiv w:val="1"/>
      <w:marLeft w:val="0"/>
      <w:marRight w:val="0"/>
      <w:marTop w:val="0"/>
      <w:marBottom w:val="0"/>
      <w:divBdr>
        <w:top w:val="none" w:sz="0" w:space="0" w:color="auto"/>
        <w:left w:val="none" w:sz="0" w:space="0" w:color="auto"/>
        <w:bottom w:val="none" w:sz="0" w:space="0" w:color="auto"/>
        <w:right w:val="none" w:sz="0" w:space="0" w:color="auto"/>
      </w:divBdr>
    </w:div>
    <w:div w:id="1827937067">
      <w:bodyDiv w:val="1"/>
      <w:marLeft w:val="0"/>
      <w:marRight w:val="0"/>
      <w:marTop w:val="0"/>
      <w:marBottom w:val="0"/>
      <w:divBdr>
        <w:top w:val="none" w:sz="0" w:space="0" w:color="auto"/>
        <w:left w:val="none" w:sz="0" w:space="0" w:color="auto"/>
        <w:bottom w:val="none" w:sz="0" w:space="0" w:color="auto"/>
        <w:right w:val="none" w:sz="0" w:space="0" w:color="auto"/>
      </w:divBdr>
    </w:div>
    <w:div w:id="1952321608">
      <w:bodyDiv w:val="1"/>
      <w:marLeft w:val="0"/>
      <w:marRight w:val="0"/>
      <w:marTop w:val="0"/>
      <w:marBottom w:val="0"/>
      <w:divBdr>
        <w:top w:val="none" w:sz="0" w:space="0" w:color="auto"/>
        <w:left w:val="none" w:sz="0" w:space="0" w:color="auto"/>
        <w:bottom w:val="none" w:sz="0" w:space="0" w:color="auto"/>
        <w:right w:val="none" w:sz="0" w:space="0" w:color="auto"/>
      </w:divBdr>
    </w:div>
    <w:div w:id="200843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Tesfaye Lemma</dc:creator>
  <cp:keywords/>
  <cp:lastModifiedBy>Lemma, Tesfaye W</cp:lastModifiedBy>
  <cp:revision>4</cp:revision>
  <cp:lastPrinted>2023-11-07T20:46:00Z</cp:lastPrinted>
  <dcterms:created xsi:type="dcterms:W3CDTF">2025-07-31T20:54:00Z</dcterms:created>
  <dcterms:modified xsi:type="dcterms:W3CDTF">2025-08-01T01:26:00Z</dcterms:modified>
</cp:coreProperties>
</file>