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  <w:lang w:val="en-US"/>
        </w:rPr>
        <w:t>Appendix 1: Planning Guide</w:t>
      </w:r>
      <w:r>
        <w:rPr>
          <w:rStyle w:val="eop"/>
          <w:rFonts w:ascii="Arial" w:hAnsi="Arial" w:cs="Arial"/>
          <w:sz w:val="36"/>
          <w:szCs w:val="36"/>
          <w:lang w:val="en-US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 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In this version I am going to create a purchase button and purchase success page</w:t>
      </w:r>
      <w:r w:rsidR="008A6CE9">
        <w:rPr>
          <w:rStyle w:val="eop"/>
          <w:rFonts w:ascii="Arial" w:hAnsi="Arial" w:cs="Arial"/>
          <w:sz w:val="28"/>
          <w:szCs w:val="28"/>
          <w:lang w:val="en-GB"/>
        </w:rPr>
        <w:t xml:space="preserve"> on the success page there will be a function that automatically sends them back to the menu after a few seconds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954DB" w:rsidRDefault="003954DB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954DB" w:rsidRDefault="003954DB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Will edit the existing class to -1 from the stock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I will need a button to be displayed to the user when there is more then 0 items left in stock for them to buy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954DB" w:rsidRPr="003954DB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Users can choose to purchase an item of the menu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3954DB" w:rsidRDefault="003954DB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N/A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3954DB" w:rsidRDefault="003954DB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N/A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954DB" w:rsidRDefault="003954DB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Program will need to minus one from stock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954DB" w:rsidRDefault="003954DB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Def purchase_success:  This function will -1 from stock when user clicks to purchase something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3954DB" w:rsidRPr="003954DB" w:rsidRDefault="00B841ED" w:rsidP="003954D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954DB" w:rsidRDefault="003954DB" w:rsidP="003954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954DB" w:rsidRDefault="003954DB" w:rsidP="003954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 ROUTE ‘/</w:t>
      </w:r>
      <w:r>
        <w:rPr>
          <w:rFonts w:ascii="Segoe UI" w:hAnsi="Segoe UI" w:cs="Segoe UI"/>
          <w:sz w:val="18"/>
          <w:szCs w:val="18"/>
        </w:rPr>
        <w:t>purchase-succcess</w:t>
      </w:r>
      <w:r>
        <w:rPr>
          <w:rFonts w:ascii="Segoe UI" w:hAnsi="Segoe UI" w:cs="Segoe UI"/>
          <w:sz w:val="18"/>
          <w:szCs w:val="18"/>
        </w:rPr>
        <w:t>/ &lt;food.id&gt;</w:t>
      </w:r>
    </w:p>
    <w:p w:rsidR="003954DB" w:rsidRDefault="003954DB" w:rsidP="003954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AT VIEW ‘</w:t>
      </w:r>
      <w:r>
        <w:rPr>
          <w:rFonts w:ascii="Segoe UI" w:hAnsi="Segoe UI" w:cs="Segoe UI"/>
          <w:sz w:val="18"/>
          <w:szCs w:val="18"/>
        </w:rPr>
        <w:t>purchase-success’</w:t>
      </w:r>
    </w:p>
    <w:p w:rsidR="003954DB" w:rsidRDefault="003954DB" w:rsidP="003954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954DB" w:rsidRDefault="003954DB" w:rsidP="003954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PROGRAM </w:t>
      </w:r>
      <w:r>
        <w:rPr>
          <w:rFonts w:ascii="Segoe UI" w:hAnsi="Segoe UI" w:cs="Segoe UI"/>
          <w:sz w:val="18"/>
          <w:szCs w:val="18"/>
        </w:rPr>
        <w:t>purchase</w:t>
      </w:r>
      <w:r>
        <w:rPr>
          <w:rFonts w:ascii="Segoe UI" w:hAnsi="Segoe UI" w:cs="Segoe UI"/>
          <w:sz w:val="18"/>
          <w:szCs w:val="18"/>
        </w:rPr>
        <w:t>_success (</w:t>
      </w:r>
      <w:r>
        <w:rPr>
          <w:rFonts w:ascii="Segoe UI" w:hAnsi="Segoe UI" w:cs="Segoe UI"/>
          <w:sz w:val="18"/>
          <w:szCs w:val="18"/>
        </w:rPr>
        <w:t>item</w:t>
      </w:r>
      <w:r>
        <w:rPr>
          <w:rFonts w:ascii="Segoe UI" w:hAnsi="Segoe UI" w:cs="Segoe UI"/>
          <w:sz w:val="18"/>
          <w:szCs w:val="18"/>
        </w:rPr>
        <w:t>.id)</w:t>
      </w:r>
    </w:p>
    <w:p w:rsidR="003954DB" w:rsidRDefault="003954DB" w:rsidP="003954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</w:t>
      </w:r>
      <w:r>
        <w:rPr>
          <w:rFonts w:ascii="Segoe UI" w:hAnsi="Segoe UI" w:cs="Segoe UI"/>
          <w:sz w:val="18"/>
          <w:szCs w:val="18"/>
        </w:rPr>
        <w:t>item</w:t>
      </w:r>
      <w:r>
        <w:rPr>
          <w:rFonts w:ascii="Segoe UI" w:hAnsi="Segoe UI" w:cs="Segoe UI"/>
          <w:sz w:val="18"/>
          <w:szCs w:val="18"/>
        </w:rPr>
        <w:t>.id TO int(</w:t>
      </w:r>
      <w:r>
        <w:rPr>
          <w:rFonts w:ascii="Segoe UI" w:hAnsi="Segoe UI" w:cs="Segoe UI"/>
          <w:sz w:val="18"/>
          <w:szCs w:val="18"/>
        </w:rPr>
        <w:t>item.</w:t>
      </w:r>
      <w:r>
        <w:rPr>
          <w:rFonts w:ascii="Segoe UI" w:hAnsi="Segoe UI" w:cs="Segoe UI"/>
          <w:sz w:val="18"/>
          <w:szCs w:val="18"/>
        </w:rPr>
        <w:t>id)</w:t>
      </w:r>
    </w:p>
    <w:p w:rsidR="003954DB" w:rsidRDefault="003954DB" w:rsidP="003954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found_item </w:t>
      </w:r>
      <w:r>
        <w:rPr>
          <w:rFonts w:ascii="Segoe UI" w:hAnsi="Segoe UI" w:cs="Segoe UI"/>
          <w:sz w:val="18"/>
          <w:szCs w:val="18"/>
        </w:rPr>
        <w:t>TO NONE</w:t>
      </w:r>
    </w:p>
    <w:p w:rsidR="003954DB" w:rsidRDefault="003954DB" w:rsidP="003954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FOR </w:t>
      </w:r>
      <w:r>
        <w:rPr>
          <w:rFonts w:ascii="Segoe UI" w:hAnsi="Segoe UI" w:cs="Segoe UI"/>
          <w:sz w:val="18"/>
          <w:szCs w:val="18"/>
        </w:rPr>
        <w:t>item</w:t>
      </w:r>
      <w:r>
        <w:rPr>
          <w:rFonts w:ascii="Segoe UI" w:hAnsi="Segoe UI" w:cs="Segoe UI"/>
          <w:sz w:val="18"/>
          <w:szCs w:val="18"/>
        </w:rPr>
        <w:t xml:space="preserve"> IN </w:t>
      </w:r>
      <w:r>
        <w:rPr>
          <w:rFonts w:ascii="Segoe UI" w:hAnsi="Segoe UI" w:cs="Segoe UI"/>
          <w:sz w:val="18"/>
          <w:szCs w:val="18"/>
        </w:rPr>
        <w:t>food:</w:t>
      </w:r>
    </w:p>
    <w:p w:rsidR="003954DB" w:rsidRDefault="003954DB" w:rsidP="003954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IF </w:t>
      </w:r>
      <w:r>
        <w:rPr>
          <w:rFonts w:ascii="Segoe UI" w:hAnsi="Segoe UI" w:cs="Segoe UI"/>
          <w:sz w:val="18"/>
          <w:szCs w:val="18"/>
        </w:rPr>
        <w:t>item</w:t>
      </w:r>
      <w:r>
        <w:rPr>
          <w:rFonts w:ascii="Segoe UI" w:hAnsi="Segoe UI" w:cs="Segoe UI"/>
          <w:sz w:val="18"/>
          <w:szCs w:val="18"/>
        </w:rPr>
        <w:t xml:space="preserve">.id EQUALS </w:t>
      </w:r>
      <w:r>
        <w:rPr>
          <w:rFonts w:ascii="Segoe UI" w:hAnsi="Segoe UI" w:cs="Segoe UI"/>
          <w:sz w:val="18"/>
          <w:szCs w:val="18"/>
        </w:rPr>
        <w:t>item_</w:t>
      </w:r>
      <w:r>
        <w:rPr>
          <w:rFonts w:ascii="Segoe UI" w:hAnsi="Segoe UI" w:cs="Segoe UI"/>
          <w:sz w:val="18"/>
          <w:szCs w:val="18"/>
        </w:rPr>
        <w:t>id</w:t>
      </w:r>
    </w:p>
    <w:p w:rsidR="003954DB" w:rsidRDefault="003954DB" w:rsidP="003954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            SET found</w:t>
      </w:r>
      <w:r>
        <w:rPr>
          <w:rFonts w:ascii="Segoe UI" w:hAnsi="Segoe UI" w:cs="Segoe UI"/>
          <w:sz w:val="18"/>
          <w:szCs w:val="18"/>
        </w:rPr>
        <w:t xml:space="preserve">_item </w:t>
      </w:r>
      <w:r>
        <w:rPr>
          <w:rFonts w:ascii="Segoe UI" w:hAnsi="Segoe UI" w:cs="Segoe UI"/>
          <w:sz w:val="18"/>
          <w:szCs w:val="18"/>
        </w:rPr>
        <w:t xml:space="preserve">TO </w:t>
      </w:r>
      <w:r>
        <w:rPr>
          <w:rFonts w:ascii="Segoe UI" w:hAnsi="Segoe UI" w:cs="Segoe UI"/>
          <w:sz w:val="18"/>
          <w:szCs w:val="18"/>
        </w:rPr>
        <w:t>item</w:t>
      </w:r>
    </w:p>
    <w:p w:rsidR="003954DB" w:rsidRDefault="003954DB" w:rsidP="003954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data TO dict(</w:t>
      </w:r>
      <w:r>
        <w:rPr>
          <w:rFonts w:ascii="Segoe UI" w:hAnsi="Segoe UI" w:cs="Segoe UI"/>
          <w:sz w:val="18"/>
          <w:szCs w:val="18"/>
        </w:rPr>
        <w:t>item</w:t>
      </w:r>
      <w:r>
        <w:rPr>
          <w:rFonts w:ascii="Segoe UI" w:hAnsi="Segoe UI" w:cs="Segoe UI"/>
          <w:sz w:val="18"/>
          <w:szCs w:val="18"/>
        </w:rPr>
        <w:t xml:space="preserve"> EQUALS found_</w:t>
      </w:r>
      <w:r>
        <w:rPr>
          <w:rFonts w:ascii="Segoe UI" w:hAnsi="Segoe UI" w:cs="Segoe UI"/>
          <w:sz w:val="18"/>
          <w:szCs w:val="18"/>
        </w:rPr>
        <w:t>item</w:t>
      </w:r>
      <w:r>
        <w:rPr>
          <w:rFonts w:ascii="Segoe UI" w:hAnsi="Segoe UI" w:cs="Segoe UI"/>
          <w:sz w:val="18"/>
          <w:szCs w:val="18"/>
        </w:rPr>
        <w:t>)</w:t>
      </w:r>
    </w:p>
    <w:p w:rsidR="003954DB" w:rsidRDefault="003954DB" w:rsidP="003954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      SET found_item.</w:t>
      </w:r>
      <w:r>
        <w:rPr>
          <w:rFonts w:ascii="Segoe UI" w:hAnsi="Segoe UI" w:cs="Segoe UI"/>
          <w:sz w:val="18"/>
          <w:szCs w:val="18"/>
        </w:rPr>
        <w:t>_</w:t>
      </w:r>
      <w:r>
        <w:rPr>
          <w:rFonts w:ascii="Segoe UI" w:hAnsi="Segoe UI" w:cs="Segoe UI"/>
          <w:sz w:val="18"/>
          <w:szCs w:val="18"/>
        </w:rPr>
        <w:t>stock TO -=</w:t>
      </w:r>
      <w:r>
        <w:rPr>
          <w:rFonts w:ascii="Segoe UI" w:hAnsi="Segoe UI" w:cs="Segoe UI"/>
          <w:sz w:val="18"/>
          <w:szCs w:val="18"/>
        </w:rPr>
        <w:t xml:space="preserve"> 1</w:t>
      </w:r>
    </w:p>
    <w:p w:rsidR="003954DB" w:rsidRDefault="003954DB" w:rsidP="003954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RETURN data</w:t>
      </w:r>
    </w:p>
    <w:p w:rsidR="003954DB" w:rsidRDefault="003954DB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3954DB" w:rsidRDefault="003954DB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3797A" w:rsidRDefault="00E3797A" w:rsidP="00B841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I am going to </w:t>
      </w:r>
      <w:r w:rsidR="00501871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test this version by running it and seeing if the success page pops up and then reroutes</w:t>
      </w:r>
    </w:p>
    <w:p w:rsidR="00E3797A" w:rsidRPr="00E3797A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01871" w:rsidRDefault="00501871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I had to change some variable names as the website didn’t load up properly at first because it was getting confused with the variable names.</w:t>
      </w:r>
      <w:bookmarkStart w:id="0" w:name="_GoBack"/>
      <w:bookmarkEnd w:id="0"/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3797A" w:rsidRDefault="00E3797A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E3797A" w:rsidRDefault="00E3797A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675C19B3" wp14:editId="6659FD1E">
            <wp:extent cx="5731510" cy="31203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7A" w:rsidRDefault="00E3797A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Website works fine after I changed the variable names</w:t>
      </w:r>
      <w:r w:rsidR="00501871">
        <w:rPr>
          <w:rFonts w:ascii="Segoe UI" w:hAnsi="Segoe UI" w:cs="Segoe UI"/>
          <w:sz w:val="18"/>
          <w:szCs w:val="18"/>
        </w:rPr>
        <w:t>. The purchase success page also works and reroutes back to the homepage a few seconds after you click.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 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How did your version turn out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841ED" w:rsidRDefault="00B841ED" w:rsidP="00B841ED"/>
    <w:p w:rsidR="004F08C0" w:rsidRPr="00B841ED" w:rsidRDefault="004F08C0">
      <w:pPr>
        <w:rPr>
          <w:b/>
        </w:rPr>
      </w:pPr>
    </w:p>
    <w:sectPr w:rsidR="004F08C0" w:rsidRPr="00B84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B9E"/>
    <w:rsid w:val="0008232E"/>
    <w:rsid w:val="003954DB"/>
    <w:rsid w:val="004F08C0"/>
    <w:rsid w:val="00501871"/>
    <w:rsid w:val="008A6CE9"/>
    <w:rsid w:val="00B841ED"/>
    <w:rsid w:val="00E00B9E"/>
    <w:rsid w:val="00E3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56F8D"/>
  <w15:chartTrackingRefBased/>
  <w15:docId w15:val="{97716B72-959D-454A-910E-3E49B05F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84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B841ED"/>
  </w:style>
  <w:style w:type="character" w:customStyle="1" w:styleId="eop">
    <w:name w:val="eop"/>
    <w:basedOn w:val="DefaultParagraphFont"/>
    <w:rsid w:val="00B84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1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16</cp:revision>
  <dcterms:created xsi:type="dcterms:W3CDTF">2019-05-15T03:02:00Z</dcterms:created>
  <dcterms:modified xsi:type="dcterms:W3CDTF">2019-05-22T03:07:00Z</dcterms:modified>
</cp:coreProperties>
</file>