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51B" w:rsidRDefault="00660667" w:rsidP="00660667">
      <w:pPr>
        <w:pStyle w:val="a3"/>
      </w:pPr>
      <w:r>
        <w:t xml:space="preserve">Аналитический обзор задачи по созданию </w:t>
      </w:r>
      <w:r>
        <w:rPr>
          <w:lang w:val="en-US"/>
        </w:rPr>
        <w:t>Django</w:t>
      </w:r>
      <w:r w:rsidRPr="00660667">
        <w:t>-</w:t>
      </w:r>
      <w:r>
        <w:t>приложения (кейс 4)</w:t>
      </w:r>
    </w:p>
    <w:p w:rsidR="00660667" w:rsidRDefault="00660667" w:rsidP="00660667"/>
    <w:p w:rsidR="00660667" w:rsidRDefault="00660667" w:rsidP="00660667">
      <w:pPr>
        <w:pStyle w:val="1"/>
      </w:pPr>
      <w:r>
        <w:t>Исходное задание</w:t>
      </w:r>
    </w:p>
    <w:p w:rsidR="00660667" w:rsidRDefault="00660667" w:rsidP="00660667">
      <w:r>
        <w:t xml:space="preserve">Кейс-задача № 3. </w:t>
      </w:r>
    </w:p>
    <w:p w:rsidR="00660667" w:rsidRDefault="00660667" w:rsidP="00660667">
      <w:r>
        <w:t xml:space="preserve">Создайте веб-приложение на фреймворке </w:t>
      </w:r>
      <w:proofErr w:type="spellStart"/>
      <w:r>
        <w:t>Django</w:t>
      </w:r>
      <w:proofErr w:type="spellEnd"/>
      <w:r>
        <w:t>:</w:t>
      </w:r>
    </w:p>
    <w:p w:rsidR="00660667" w:rsidRDefault="00660667" w:rsidP="00660667">
      <w:pPr>
        <w:pStyle w:val="a5"/>
        <w:numPr>
          <w:ilvl w:val="0"/>
          <w:numId w:val="2"/>
        </w:numPr>
      </w:pPr>
      <w:r>
        <w:t>Напишите простое веб-приложение, которое позволяет пользователям вводить свои имена и приветствует их на главной странице. Создайте страницу с формой ввода имени и кнопкой "</w:t>
      </w:r>
      <w:proofErr w:type="spellStart"/>
      <w:r>
        <w:t>Submit</w:t>
      </w:r>
      <w:proofErr w:type="spellEnd"/>
      <w:r>
        <w:t>";</w:t>
      </w:r>
    </w:p>
    <w:p w:rsidR="00660667" w:rsidRDefault="00660667" w:rsidP="00660667">
      <w:pPr>
        <w:pStyle w:val="a5"/>
        <w:numPr>
          <w:ilvl w:val="0"/>
          <w:numId w:val="2"/>
        </w:numPr>
      </w:pPr>
      <w:r>
        <w:t xml:space="preserve">Создайте модель </w:t>
      </w:r>
      <w:proofErr w:type="spellStart"/>
      <w:r>
        <w:t>Django</w:t>
      </w:r>
      <w:proofErr w:type="spellEnd"/>
      <w:r>
        <w:t>, которая будет представлять собой таблицу базы данных для хранения имен пользователей. Модель должна содержать только одно поле: "</w:t>
      </w:r>
      <w:proofErr w:type="spellStart"/>
      <w:r>
        <w:t>name</w:t>
      </w:r>
      <w:proofErr w:type="spellEnd"/>
      <w:r>
        <w:t>";</w:t>
      </w:r>
    </w:p>
    <w:p w:rsidR="00660667" w:rsidRDefault="00660667" w:rsidP="00660667">
      <w:pPr>
        <w:pStyle w:val="a5"/>
        <w:numPr>
          <w:ilvl w:val="0"/>
          <w:numId w:val="2"/>
        </w:numPr>
      </w:pPr>
      <w:r>
        <w:t>Реализуйте функцию, которая будет принимать введенное имя пользователя из формы, сохранять его в базе данных и затем отображать его на главной странице как персонализированное приветствие;</w:t>
      </w:r>
    </w:p>
    <w:p w:rsidR="00660667" w:rsidRDefault="00660667" w:rsidP="00660667">
      <w:pPr>
        <w:pStyle w:val="a5"/>
        <w:numPr>
          <w:ilvl w:val="0"/>
          <w:numId w:val="2"/>
        </w:numPr>
      </w:pPr>
      <w:r>
        <w:t>Обеспечьте обработку возможных ошибок, таких как пустое поле имени при отправке формы;</w:t>
      </w:r>
    </w:p>
    <w:p w:rsidR="00660667" w:rsidRDefault="00660667" w:rsidP="00660667">
      <w:pPr>
        <w:pStyle w:val="a5"/>
        <w:numPr>
          <w:ilvl w:val="0"/>
          <w:numId w:val="2"/>
        </w:numPr>
      </w:pPr>
      <w:r>
        <w:t>Добавьте стилизацию к вашему веб-приложению, чтобы сделать его более привлекательным для пользователя. Используйте CSS для оформления элементов интерфейса, например, кнопок и форм ввода. Кроме того, убедитесь, что ваше приложение следует современным требованиям безопасности, таким как защита от атак CSRF (межсайтовой подделки запросов).</w:t>
      </w:r>
    </w:p>
    <w:p w:rsidR="00660667" w:rsidRDefault="00660667" w:rsidP="00660667"/>
    <w:p w:rsidR="00660667" w:rsidRDefault="00660667" w:rsidP="00660667">
      <w:pPr>
        <w:pStyle w:val="1"/>
      </w:pPr>
      <w:r>
        <w:t>Функциональность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При открытии главной страницы система отображает графический интерфейс, содержащий заголовок, поле для ввода имени пользователя и кнопку отправки.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 xml:space="preserve">В поле ввода имени система отображает </w:t>
      </w:r>
      <w:proofErr w:type="spellStart"/>
      <w:r>
        <w:t>плейсхолдер</w:t>
      </w:r>
      <w:proofErr w:type="spellEnd"/>
      <w:r>
        <w:t>, поясняющий ожидаемое значение.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Система сохраняет доступность формы ввода данных после отображения результатов предыдущей операции для повторного ввода.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Система позволяет пользователю ввести строку имени длиной от 1 до 100 символов включительно.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Система выполняет очистку введенных данных, автоматически удаляя начальные и конечные пробелы.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Если строка пустая или состоит только из пробелов, система блокирует сохранение данных и отображает сообщение об ошибке.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Если введено 100 символов, система блокирует ввод последующих символов.\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 xml:space="preserve">При ошибке валидации система сохраняет введенные данные для возможности их корректировки </w:t>
      </w:r>
      <w:proofErr w:type="gramStart"/>
      <w:r>
        <w:t>(!точка</w:t>
      </w:r>
      <w:proofErr w:type="gramEnd"/>
      <w:r>
        <w:t xml:space="preserve"> роста – нет валидации на корректность значения. Например, сейчас можно ввести только цифры).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При успешном прохождении валидации система сохраняет запись о пользователя в базу данных.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Запись о пользователе содержит введенное имя пользователя и дату и время внесения записи.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lastRenderedPageBreak/>
        <w:t>После сохранения данных система отображает на главной странице персонализированное приветственное сообщение, содержащее имя пользователя.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Система очищает поле ввода имени после успешной обработки данных.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До отправки первой формы персонализированный блок приветствия скрыт.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Система извлекает из базы данных список последних 5 уникальных записей.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Список последних записей сортируется в хронологическом порядке по убыванию (от новых к старым).</w:t>
      </w:r>
    </w:p>
    <w:p w:rsidR="00660667" w:rsidRDefault="00660667" w:rsidP="00660667">
      <w:pPr>
        <w:pStyle w:val="a5"/>
        <w:numPr>
          <w:ilvl w:val="0"/>
          <w:numId w:val="4"/>
        </w:numPr>
      </w:pPr>
      <w:r>
        <w:t>При отсутствии записей в базе данных блок истории записей не отображается.</w:t>
      </w:r>
    </w:p>
    <w:p w:rsidR="00660667" w:rsidRDefault="00660667" w:rsidP="00660667"/>
    <w:p w:rsidR="00660667" w:rsidRDefault="00660667" w:rsidP="00660667">
      <w:pPr>
        <w:pStyle w:val="1"/>
      </w:pPr>
      <w:r>
        <w:t>Производительность</w:t>
      </w:r>
    </w:p>
    <w:p w:rsidR="00660667" w:rsidRDefault="00660667" w:rsidP="00660667">
      <w:pPr>
        <w:pStyle w:val="a5"/>
        <w:numPr>
          <w:ilvl w:val="0"/>
          <w:numId w:val="6"/>
        </w:numPr>
      </w:pPr>
      <w:r>
        <w:t xml:space="preserve">За счет ограничения выборки истории записей время отклика сервиса при локальном тесте составляет менее 20 </w:t>
      </w:r>
      <w:proofErr w:type="spellStart"/>
      <w:r>
        <w:t>мс</w:t>
      </w:r>
      <w:proofErr w:type="spellEnd"/>
      <w:r>
        <w:t>.</w:t>
      </w:r>
    </w:p>
    <w:p w:rsidR="00660667" w:rsidRDefault="00660667" w:rsidP="00660667">
      <w:pPr>
        <w:pStyle w:val="a5"/>
        <w:numPr>
          <w:ilvl w:val="0"/>
          <w:numId w:val="6"/>
        </w:numPr>
      </w:pPr>
      <w:r>
        <w:t xml:space="preserve">Первичная отрисовка страницы производится менее чем за 100 </w:t>
      </w:r>
      <w:proofErr w:type="spellStart"/>
      <w:r>
        <w:t>мс</w:t>
      </w:r>
      <w:proofErr w:type="spellEnd"/>
      <w:r>
        <w:t>.</w:t>
      </w:r>
    </w:p>
    <w:p w:rsidR="00660667" w:rsidRDefault="00660667" w:rsidP="00660667"/>
    <w:p w:rsidR="00660667" w:rsidRDefault="00660667" w:rsidP="00660667">
      <w:pPr>
        <w:pStyle w:val="1"/>
      </w:pPr>
      <w:r>
        <w:t>Удобство использования</w:t>
      </w:r>
    </w:p>
    <w:p w:rsidR="00660667" w:rsidRDefault="00660667" w:rsidP="00660667">
      <w:pPr>
        <w:pStyle w:val="a5"/>
        <w:numPr>
          <w:ilvl w:val="0"/>
          <w:numId w:val="7"/>
        </w:numPr>
      </w:pPr>
      <w:r>
        <w:t>Приложение имеет минималистичный интерфейс на основе центрированной карточки.</w:t>
      </w:r>
    </w:p>
    <w:p w:rsidR="00660667" w:rsidRDefault="00660667" w:rsidP="00660667">
      <w:pPr>
        <w:pStyle w:val="a5"/>
        <w:numPr>
          <w:ilvl w:val="0"/>
          <w:numId w:val="7"/>
        </w:numPr>
      </w:pPr>
      <w:r>
        <w:t>Реализована обратная связь при взаимодействии:</w:t>
      </w:r>
    </w:p>
    <w:p w:rsidR="00660667" w:rsidRDefault="00660667" w:rsidP="00660667">
      <w:pPr>
        <w:pStyle w:val="a5"/>
        <w:numPr>
          <w:ilvl w:val="1"/>
          <w:numId w:val="7"/>
        </w:numPr>
      </w:pPr>
      <w:r>
        <w:t>Подсветка активного поля ввода;</w:t>
      </w:r>
    </w:p>
    <w:p w:rsidR="00660667" w:rsidRDefault="00660667" w:rsidP="00660667">
      <w:pPr>
        <w:pStyle w:val="a5"/>
        <w:numPr>
          <w:ilvl w:val="1"/>
          <w:numId w:val="7"/>
        </w:numPr>
      </w:pPr>
      <w:r>
        <w:t>Смещение кнопки при клике;</w:t>
      </w:r>
    </w:p>
    <w:p w:rsidR="00660667" w:rsidRDefault="00660667" w:rsidP="00660667">
      <w:pPr>
        <w:pStyle w:val="a5"/>
        <w:numPr>
          <w:ilvl w:val="1"/>
          <w:numId w:val="7"/>
        </w:numPr>
      </w:pPr>
      <w:r>
        <w:t>Анимация появления приветственного баннера.</w:t>
      </w:r>
    </w:p>
    <w:p w:rsidR="00660667" w:rsidRDefault="00660667" w:rsidP="00660667">
      <w:pPr>
        <w:pStyle w:val="a5"/>
        <w:numPr>
          <w:ilvl w:val="0"/>
          <w:numId w:val="7"/>
        </w:numPr>
      </w:pPr>
      <w:r>
        <w:t>Сообщения об ошибках выводятся контрастным цветом рядом с полем ввода.</w:t>
      </w:r>
    </w:p>
    <w:p w:rsidR="00660667" w:rsidRDefault="00660667" w:rsidP="00660667"/>
    <w:p w:rsidR="00660667" w:rsidRDefault="00660667" w:rsidP="00660667">
      <w:pPr>
        <w:pStyle w:val="1"/>
      </w:pPr>
      <w:r>
        <w:t>Безопасность</w:t>
      </w:r>
    </w:p>
    <w:p w:rsidR="00660667" w:rsidRDefault="00660667" w:rsidP="00660667">
      <w:pPr>
        <w:pStyle w:val="a5"/>
        <w:numPr>
          <w:ilvl w:val="0"/>
          <w:numId w:val="8"/>
        </w:numPr>
      </w:pPr>
      <w:r>
        <w:t xml:space="preserve">Сервер отклоняет </w:t>
      </w:r>
      <w:r>
        <w:rPr>
          <w:lang w:val="en-US"/>
        </w:rPr>
        <w:t>POST</w:t>
      </w:r>
      <w:r w:rsidRPr="00660667">
        <w:t>-</w:t>
      </w:r>
      <w:r>
        <w:t xml:space="preserve">запросы без валидной сессионной </w:t>
      </w:r>
      <w:proofErr w:type="spellStart"/>
      <w:r>
        <w:t>подиси</w:t>
      </w:r>
      <w:proofErr w:type="spellEnd"/>
      <w:r>
        <w:t>.</w:t>
      </w:r>
    </w:p>
    <w:p w:rsidR="00660667" w:rsidRDefault="00660667" w:rsidP="00660667">
      <w:pPr>
        <w:pStyle w:val="a5"/>
        <w:numPr>
          <w:ilvl w:val="0"/>
          <w:numId w:val="8"/>
        </w:numPr>
      </w:pPr>
      <w:r>
        <w:t xml:space="preserve">Обработка данных вынесена на слой </w:t>
      </w:r>
      <w:r>
        <w:rPr>
          <w:lang w:val="en-US"/>
        </w:rPr>
        <w:t>ORM</w:t>
      </w:r>
      <w:r w:rsidRPr="00660667">
        <w:t xml:space="preserve"> </w:t>
      </w:r>
      <w:r>
        <w:t xml:space="preserve">с параметризацией запросов, что исключает возможность внедрения стороннего </w:t>
      </w:r>
      <w:proofErr w:type="spellStart"/>
      <w:r>
        <w:rPr>
          <w:lang w:val="en-US"/>
        </w:rPr>
        <w:t>sql</w:t>
      </w:r>
      <w:proofErr w:type="spellEnd"/>
      <w:r w:rsidRPr="00660667">
        <w:t>-</w:t>
      </w:r>
      <w:r>
        <w:t>кода.</w:t>
      </w:r>
    </w:p>
    <w:p w:rsidR="00660667" w:rsidRDefault="00660667" w:rsidP="00660667">
      <w:pPr>
        <w:pStyle w:val="a5"/>
        <w:numPr>
          <w:ilvl w:val="0"/>
          <w:numId w:val="8"/>
        </w:numPr>
      </w:pPr>
      <w:r>
        <w:t xml:space="preserve">Все пользовательские параметры автоматически экранируются, вредоносный </w:t>
      </w:r>
      <w:r>
        <w:rPr>
          <w:lang w:val="es-ES"/>
        </w:rPr>
        <w:t>js</w:t>
      </w:r>
      <w:r>
        <w:t>-код интерпретируется браузером как текст.</w:t>
      </w:r>
    </w:p>
    <w:p w:rsidR="00660667" w:rsidRDefault="00660667" w:rsidP="00660667"/>
    <w:p w:rsidR="00660667" w:rsidRDefault="00660667" w:rsidP="00660667">
      <w:pPr>
        <w:pStyle w:val="1"/>
      </w:pPr>
      <w:r>
        <w:t>Архитектура и качество кода</w:t>
      </w:r>
    </w:p>
    <w:p w:rsidR="00660667" w:rsidRDefault="00660667" w:rsidP="00660667">
      <w:pPr>
        <w:pStyle w:val="a5"/>
        <w:numPr>
          <w:ilvl w:val="0"/>
          <w:numId w:val="9"/>
        </w:numPr>
      </w:pPr>
      <w:r>
        <w:t xml:space="preserve">Система построена по архитектурному шаблону </w:t>
      </w:r>
      <w:r>
        <w:rPr>
          <w:lang w:val="en-US"/>
        </w:rPr>
        <w:t>MVT</w:t>
      </w:r>
      <w:r w:rsidRPr="00660667">
        <w:t xml:space="preserve">. </w:t>
      </w:r>
      <w:r>
        <w:t>Логика разделена на независимые слои: декларация сущностей данных, изолированный слой валидации (</w:t>
      </w:r>
      <w:r>
        <w:rPr>
          <w:lang w:val="en-US"/>
        </w:rPr>
        <w:t>Forms</w:t>
      </w:r>
      <w:r w:rsidRPr="00660667">
        <w:t xml:space="preserve"> </w:t>
      </w:r>
      <w:r>
        <w:rPr>
          <w:lang w:val="en-US"/>
        </w:rPr>
        <w:t>API</w:t>
      </w:r>
      <w:r w:rsidRPr="00660667">
        <w:t>)</w:t>
      </w:r>
      <w:r>
        <w:t>, контроллер маршрутизации и слой визуального представления.</w:t>
      </w:r>
    </w:p>
    <w:p w:rsidR="00660667" w:rsidRDefault="00660667" w:rsidP="00660667">
      <w:pPr>
        <w:pStyle w:val="a5"/>
        <w:numPr>
          <w:ilvl w:val="0"/>
          <w:numId w:val="9"/>
        </w:numPr>
      </w:pPr>
      <w:r>
        <w:t xml:space="preserve">Именование сущностей следует соглашению </w:t>
      </w:r>
      <w:r>
        <w:rPr>
          <w:lang w:val="en-US"/>
        </w:rPr>
        <w:t>PEP</w:t>
      </w:r>
      <w:r w:rsidRPr="00660667">
        <w:t xml:space="preserve"> 8.</w:t>
      </w:r>
    </w:p>
    <w:p w:rsidR="00660667" w:rsidRDefault="00660667" w:rsidP="00660667">
      <w:pPr>
        <w:pStyle w:val="a5"/>
        <w:numPr>
          <w:ilvl w:val="0"/>
          <w:numId w:val="9"/>
        </w:numPr>
      </w:pPr>
      <w:r>
        <w:t>Архитектура имеет низкую связность и высокую целостность.</w:t>
      </w:r>
    </w:p>
    <w:p w:rsidR="00660667" w:rsidRDefault="00660667" w:rsidP="00660667"/>
    <w:p w:rsidR="00660667" w:rsidRDefault="00660667" w:rsidP="00660667">
      <w:pPr>
        <w:pStyle w:val="1"/>
      </w:pPr>
      <w:proofErr w:type="spellStart"/>
      <w:r>
        <w:t>Сопровождаемость</w:t>
      </w:r>
      <w:proofErr w:type="spellEnd"/>
      <w:r>
        <w:t xml:space="preserve"> и масштабируемость</w:t>
      </w:r>
    </w:p>
    <w:p w:rsidR="00660667" w:rsidRDefault="00660667" w:rsidP="00660667">
      <w:pPr>
        <w:pStyle w:val="a5"/>
        <w:numPr>
          <w:ilvl w:val="0"/>
          <w:numId w:val="10"/>
        </w:numPr>
      </w:pPr>
      <w:r>
        <w:t>Конфигурация отделена от бизнес-логики.</w:t>
      </w:r>
    </w:p>
    <w:p w:rsidR="00660667" w:rsidRDefault="00660667" w:rsidP="00660667">
      <w:pPr>
        <w:pStyle w:val="a5"/>
        <w:numPr>
          <w:ilvl w:val="0"/>
          <w:numId w:val="10"/>
        </w:numPr>
      </w:pPr>
      <w:r>
        <w:t xml:space="preserve">Статические ресурсы и шаблоны вынесены в подкаталоги с собственным пространством имен, исключая конфликты при интеграции в </w:t>
      </w:r>
      <w:proofErr w:type="spellStart"/>
      <w:r>
        <w:t>стронние</w:t>
      </w:r>
      <w:proofErr w:type="spellEnd"/>
      <w:r>
        <w:t xml:space="preserve"> проекты.</w:t>
      </w:r>
    </w:p>
    <w:p w:rsidR="00660667" w:rsidRDefault="00660667" w:rsidP="00660667">
      <w:pPr>
        <w:pStyle w:val="a5"/>
        <w:numPr>
          <w:ilvl w:val="0"/>
          <w:numId w:val="10"/>
        </w:numPr>
      </w:pPr>
      <w:r>
        <w:t>Модуль готов к расширению без рефакторинга базовой схемы.</w:t>
      </w:r>
    </w:p>
    <w:p w:rsidR="00660667" w:rsidRDefault="00660667" w:rsidP="00660667"/>
    <w:p w:rsidR="00660667" w:rsidRDefault="00660667" w:rsidP="00660667">
      <w:pPr>
        <w:pStyle w:val="1"/>
      </w:pPr>
      <w:r>
        <w:t>Тестирование</w:t>
      </w:r>
    </w:p>
    <w:p w:rsidR="00660667" w:rsidRDefault="00660667" w:rsidP="00660667">
      <w:pPr>
        <w:pStyle w:val="a5"/>
        <w:numPr>
          <w:ilvl w:val="0"/>
          <w:numId w:val="11"/>
        </w:numPr>
      </w:pPr>
      <w:r>
        <w:t xml:space="preserve">Проведено верификационное интеграционное и сквозное тестирование: </w:t>
      </w:r>
    </w:p>
    <w:p w:rsidR="00660667" w:rsidRDefault="00660667" w:rsidP="00660667">
      <w:pPr>
        <w:pStyle w:val="a5"/>
        <w:numPr>
          <w:ilvl w:val="1"/>
          <w:numId w:val="11"/>
        </w:numPr>
      </w:pPr>
      <w:r>
        <w:t>Подтверждена корректность миграций БД</w:t>
      </w:r>
    </w:p>
    <w:p w:rsidR="00660667" w:rsidRDefault="00660667" w:rsidP="00660667">
      <w:pPr>
        <w:pStyle w:val="a5"/>
        <w:numPr>
          <w:ilvl w:val="1"/>
          <w:numId w:val="11"/>
        </w:numPr>
      </w:pPr>
      <w:r>
        <w:t>Отработаны позитивные кейсы сохранения</w:t>
      </w:r>
    </w:p>
    <w:p w:rsidR="00660667" w:rsidRDefault="00660667" w:rsidP="00660667">
      <w:pPr>
        <w:pStyle w:val="a5"/>
        <w:numPr>
          <w:ilvl w:val="1"/>
          <w:numId w:val="11"/>
        </w:numPr>
      </w:pPr>
      <w:r>
        <w:t>Отработаны негативные кейсы валидации краевых значений (пустые строки, пробелы).</w:t>
      </w:r>
    </w:p>
    <w:p w:rsidR="00660667" w:rsidRDefault="00660667" w:rsidP="00660667">
      <w:pPr>
        <w:pStyle w:val="a5"/>
        <w:numPr>
          <w:ilvl w:val="0"/>
          <w:numId w:val="11"/>
        </w:numPr>
      </w:pPr>
      <w:proofErr w:type="spellStart"/>
      <w:r>
        <w:t>Автотесты</w:t>
      </w:r>
      <w:proofErr w:type="spellEnd"/>
      <w:r>
        <w:t xml:space="preserve"> отсутствуют.</w:t>
      </w:r>
    </w:p>
    <w:p w:rsidR="00660667" w:rsidRDefault="00660667" w:rsidP="00660667"/>
    <w:p w:rsidR="00660667" w:rsidRDefault="00660667" w:rsidP="00660667">
      <w:pPr>
        <w:pStyle w:val="1"/>
      </w:pPr>
      <w:r>
        <w:t>Точки роста</w:t>
      </w:r>
    </w:p>
    <w:p w:rsidR="00660667" w:rsidRDefault="00660667" w:rsidP="00660667">
      <w:pPr>
        <w:pStyle w:val="a5"/>
        <w:numPr>
          <w:ilvl w:val="0"/>
          <w:numId w:val="12"/>
        </w:numPr>
      </w:pPr>
      <w:r>
        <w:t>Расширение функций валидации значений. Сейчас можно ввести имя из цифр, специальных символов, и такое значение не будет отклонено системой.</w:t>
      </w:r>
    </w:p>
    <w:p w:rsidR="00660667" w:rsidRDefault="00660667" w:rsidP="00660667">
      <w:pPr>
        <w:pStyle w:val="a5"/>
        <w:numPr>
          <w:ilvl w:val="0"/>
          <w:numId w:val="12"/>
        </w:numPr>
      </w:pPr>
      <w:r>
        <w:t xml:space="preserve">Обновление страницы приводит к повторной отправке </w:t>
      </w:r>
      <w:r>
        <w:rPr>
          <w:lang w:val="en-US"/>
        </w:rPr>
        <w:t>POST</w:t>
      </w:r>
      <w:r w:rsidRPr="00660667">
        <w:t>-</w:t>
      </w:r>
      <w:r>
        <w:t xml:space="preserve">запроса и дублированию записи. После успешного сохранения необходимо осуществлять </w:t>
      </w:r>
      <w:proofErr w:type="spellStart"/>
      <w:r>
        <w:t>редирект</w:t>
      </w:r>
      <w:proofErr w:type="spellEnd"/>
      <w:r>
        <w:t xml:space="preserve"> (302) на главную страницу.</w:t>
      </w:r>
    </w:p>
    <w:p w:rsidR="00660667" w:rsidRDefault="00660667" w:rsidP="00660667">
      <w:pPr>
        <w:pStyle w:val="a5"/>
        <w:numPr>
          <w:ilvl w:val="0"/>
          <w:numId w:val="12"/>
        </w:numPr>
      </w:pPr>
      <w:r>
        <w:t>По мере роста базы данных потребуется добавить индексирование поля хронологии для сортировки по дате создания.</w:t>
      </w:r>
    </w:p>
    <w:p w:rsidR="00660667" w:rsidRDefault="00660667" w:rsidP="00660667">
      <w:pPr>
        <w:pStyle w:val="a5"/>
        <w:numPr>
          <w:ilvl w:val="0"/>
          <w:numId w:val="12"/>
        </w:numPr>
      </w:pPr>
      <w:r>
        <w:t>При одновременном обращении нескольких пользователей запись блокирует файл базы данных. Потребуется перевести на клиент-серверную СУБД с поддержкой построчных блокировок.</w:t>
      </w:r>
    </w:p>
    <w:p w:rsidR="00660667" w:rsidRPr="00660667" w:rsidRDefault="00660667" w:rsidP="00660667">
      <w:pPr>
        <w:pStyle w:val="a5"/>
        <w:numPr>
          <w:ilvl w:val="0"/>
          <w:numId w:val="12"/>
        </w:numPr>
      </w:pPr>
      <w:r>
        <w:t>Разработать набор модульных тестов.</w:t>
      </w:r>
      <w:bookmarkStart w:id="0" w:name="_GoBack"/>
      <w:bookmarkEnd w:id="0"/>
    </w:p>
    <w:sectPr w:rsidR="00660667" w:rsidRPr="00660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05F80"/>
    <w:multiLevelType w:val="multilevel"/>
    <w:tmpl w:val="D89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627"/>
    <w:multiLevelType w:val="hybridMultilevel"/>
    <w:tmpl w:val="EF44A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62524"/>
    <w:multiLevelType w:val="hybridMultilevel"/>
    <w:tmpl w:val="2550BF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64A74"/>
    <w:multiLevelType w:val="hybridMultilevel"/>
    <w:tmpl w:val="2B388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477EC"/>
    <w:multiLevelType w:val="hybridMultilevel"/>
    <w:tmpl w:val="FA728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86451"/>
    <w:multiLevelType w:val="hybridMultilevel"/>
    <w:tmpl w:val="73BA4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B2DA7"/>
    <w:multiLevelType w:val="hybridMultilevel"/>
    <w:tmpl w:val="55DC3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818B4"/>
    <w:multiLevelType w:val="hybridMultilevel"/>
    <w:tmpl w:val="DECA8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8139D"/>
    <w:multiLevelType w:val="hybridMultilevel"/>
    <w:tmpl w:val="983A5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968EB"/>
    <w:multiLevelType w:val="hybridMultilevel"/>
    <w:tmpl w:val="912E1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80908"/>
    <w:multiLevelType w:val="hybridMultilevel"/>
    <w:tmpl w:val="59BAC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F50BA"/>
    <w:multiLevelType w:val="hybridMultilevel"/>
    <w:tmpl w:val="150E3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1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67"/>
    <w:rsid w:val="001C651B"/>
    <w:rsid w:val="0066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F9CB"/>
  <w15:chartTrackingRefBased/>
  <w15:docId w15:val="{A5206086-C160-4FF4-B78F-D927B755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06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06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6606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60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660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</cp:revision>
  <dcterms:created xsi:type="dcterms:W3CDTF">2026-10-27T16:40:00Z</dcterms:created>
  <dcterms:modified xsi:type="dcterms:W3CDTF">2026-10-27T17:05:00Z</dcterms:modified>
</cp:coreProperties>
</file>