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  <w:color w:val="1F3864"/>
        </w:rPr>
        <w:t xml:space="preserve">New York City Demo Transit — Service change note</w:t>
      </w:r>
    </w:p>
    <w:p>
      <w:pPr>
        <w:spacing w:after="120"/>
      </w:pPr>
      <w:r>
        <w:rPr>
          <w:b/>
        </w:rPr>
        <w:t xml:space="preserve">Subject:</w:t>
      </w:r>
      <w:r>
        <w:rPr/>
        <w:t xml:space="preserve"> GTFS update for the November 2026 publication</w:t>
      </w:r>
    </w:p>
    <w:p>
      <w:pPr>
        <w:spacing w:after="120"/>
      </w:pPr>
      <w:r>
        <w:rPr>
          <w:b/>
        </w:rPr>
        <w:t xml:space="preserve">From:</w:t>
      </w:r>
      <w:r>
        <w:rPr/>
        <w:t xml:space="preserve"> Service Planning</w:t>
      </w:r>
    </w:p>
    <w:p>
      <w:pPr>
        <w:spacing w:after="120"/>
      </w:pPr>
      <w:r>
        <w:rPr>
          <w:b/>
        </w:rPr>
        <w:t xml:space="preserve">To:</w:t>
      </w:r>
      <w:r>
        <w:rPr/>
        <w:t xml:space="preserve"> Passenger Data</w:t>
      </w:r>
    </w:p>
    <w:p>
      <w:pPr>
        <w:spacing w:after="120"/>
      </w:pPr>
      <w:r>
        <w:rPr/>
        <w:t xml:space="preserve">Hello,</w:t>
      </w:r>
    </w:p>
    <w:p>
      <w:pPr>
        <w:spacing w:after="120"/>
      </w:pPr>
      <w:r>
        <w:rPr/>
        <w:t xml:space="preserve">Please update the network's GTFS for the next publication. The changes below apply over the whole validity of the feed.</w:t>
      </w:r>
    </w:p>
    <w:p>
      <w:pPr>
        <w:spacing w:after="120"/>
      </w:pPr>
      <w:r>
        <w:rPr>
          <w:b/>
          <w:sz w:val="26"/>
          <w:color w:val="2E5395"/>
        </w:rPr>
        <w:t xml:space="preserve">1. Route B2 (14 St Crosstown) — Madison Sq no longer served</w:t>
      </w:r>
    </w:p>
    <w:p>
      <w:pPr>
        <w:spacing w:after="120"/>
        <w:ind w:left="360" w:hanging="360"/>
      </w:pPr>
      <w:r>
        <w:rPr/>
        <w:t xml:space="preserve">1.	Route B2 no longer serves the </w:t>
      </w:r>
      <w:r>
        <w:rPr>
          <w:b/>
        </w:rPr>
        <w:t xml:space="preserve">Madison Sq</w:t>
      </w:r>
      <w:r>
        <w:rPr/>
        <w:t xml:space="preserve"> stop, in both directions and on every day (weekdays, Saturday, Sunday), because of long-term street works.</w:t>
      </w:r>
    </w:p>
    <w:p>
      <w:pPr>
        <w:spacing w:after="120"/>
        <w:ind w:left="360" w:hanging="360"/>
      </w:pPr>
      <w:r>
        <w:rPr/>
        <w:t xml:space="preserve">2.	The stop itself stays: route S1 keeps serving it.</w:t>
      </w:r>
    </w:p>
    <w:p>
      <w:pPr>
        <w:spacing w:after="120"/>
        <w:ind w:left="360" w:hanging="360"/>
      </w:pPr>
      <w:r>
        <w:rPr/>
        <w:t xml:space="preserve">3.	B2 times at every other stop stay as they are, Herald Square and Union Square included.</w:t>
      </w:r>
    </w:p>
    <w:p>
      <w:pPr>
        <w:spacing w:after="120"/>
      </w:pPr>
      <w:r>
        <w:rPr>
          <w:b/>
          <w:sz w:val="26"/>
          <w:color w:val="2E5395"/>
        </w:rPr>
        <w:t xml:space="preserve">2. East River Ferry F1 — Sunday mornings</w:t>
      </w:r>
    </w:p>
    <w:p>
      <w:pPr>
        <w:spacing w:after="120"/>
        <w:ind w:left="360" w:hanging="360"/>
      </w:pPr>
      <w:r>
        <w:rPr/>
        <w:t xml:space="preserve">1.	On Sundays, the first F1 departure is at </w:t>
      </w:r>
      <w:r>
        <w:rPr>
          <w:b/>
        </w:rPr>
        <w:t xml:space="preserve">9:00</w:t>
      </w:r>
      <w:r>
        <w:rPr/>
        <w:t xml:space="preserve"> in each direction (from Wall St / Pier 11 and from East 34 St Ferry).</w:t>
      </w:r>
    </w:p>
    <w:p>
      <w:pPr>
        <w:spacing w:after="120"/>
        <w:ind w:left="360" w:hanging="360"/>
      </w:pPr>
      <w:r>
        <w:rPr/>
        <w:t xml:space="preserve">2.	The Sunday departures before 9:00 are withdrawn: 7:30, 8:00 and 8:30, in both directions.</w:t>
      </w:r>
    </w:p>
    <w:p>
      <w:pPr>
        <w:spacing w:after="120"/>
        <w:ind w:left="360" w:hanging="360"/>
      </w:pPr>
      <w:r>
        <w:rPr/>
        <w:t xml:space="preserve">3.	Sunday times from 9:00, and the weekday and Saturday times, do not change.</w:t>
      </w:r>
    </w:p>
    <w:p>
      <w:pPr>
        <w:spacing w:after="120"/>
      </w:pPr>
      <w:r>
        <w:rPr>
          <w:b/>
          <w:sz w:val="26"/>
          <w:color w:val="2E5395"/>
        </w:rPr>
        <w:t xml:space="preserve">3. Route B1 (LaGuardia Link SBS) — headsign</w:t>
      </w:r>
    </w:p>
    <w:p>
      <w:pPr>
        <w:spacing w:after="120"/>
        <w:ind w:left="360" w:hanging="360"/>
      </w:pPr>
      <w:r>
        <w:rPr/>
        <w:t xml:space="preserve">1.	Towards Chelsea Market, the headsign now reads </w:t>
      </w:r>
      <w:r>
        <w:rPr>
          <w:b/>
        </w:rPr>
        <w:t xml:space="preserve">Chelsea Market via Grand Central</w:t>
      </w:r>
      <w:r>
        <w:rPr/>
        <w:t xml:space="preserve"> instead of "Chelsea Market", on every trip of every day.</w:t>
      </w:r>
    </w:p>
    <w:p>
      <w:pPr>
        <w:spacing w:after="120"/>
        <w:ind w:left="360" w:hanging="360"/>
      </w:pPr>
      <w:r>
        <w:rPr/>
        <w:t xml:space="preserve">2.	The direction towards LaGuardia Terminal B does not change.</w:t>
      </w:r>
    </w:p>
    <w:p>
      <w:pPr>
        <w:spacing w:after="120"/>
      </w:pPr>
      <w:r>
        <w:rPr>
          <w:b/>
          <w:sz w:val="26"/>
          <w:color w:val="2E5395"/>
        </w:rPr>
        <w:t xml:space="preserve">4. The rest of the network</w:t>
      </w:r>
    </w:p>
    <w:p>
      <w:pPr>
        <w:spacing w:after="120"/>
        <w:ind w:left="360" w:hanging="360"/>
      </w:pPr>
      <w:r>
        <w:rPr/>
        <w:t xml:space="preserve">1.	No other route changes: S1, S2, S3, B4, B5, B6 and N1 stay as they are.</w:t>
      </w:r>
    </w:p>
    <w:p>
      <w:pPr>
        <w:spacing w:after="120"/>
      </w:pPr>
      <w:r>
        <w:rPr/>
        <w:t xml:space="preserve">Thank you,</w:t>
      </w:r>
    </w:p>
    <w:p>
      <w:pPr>
        <w:spacing w:after="120"/>
      </w:pPr>
      <w:r>
        <w:rPr/>
        <w:t xml:space="preserve">Service Planning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fr-F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