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9B84E" w14:textId="34F1E7C2" w:rsidR="00026C03" w:rsidRDefault="00026C03">
      <w:r>
        <w:t>This week helped me to have a better understanding of breaking up functions into bit</w:t>
      </w:r>
      <w:r w:rsidR="00564F69">
        <w:t>e</w:t>
      </w:r>
      <w:r>
        <w:t xml:space="preserve"> size pieces.  It taught me more about feeding one function into another.  I learned more about </w:t>
      </w:r>
      <w:proofErr w:type="spellStart"/>
      <w:r>
        <w:t>Math.pow</w:t>
      </w:r>
      <w:proofErr w:type="spellEnd"/>
      <w:r>
        <w:t xml:space="preserve"> instead of using the ** to do exponents.  The challenging part of this week was doing the math correctly.  To be honest, I had to keep playing with the parentheses until I was able to get the math to work.  I also learned about making sure the math is at </w:t>
      </w:r>
      <w:r w:rsidR="00564F69">
        <w:t>two</w:t>
      </w:r>
      <w:r>
        <w:t xml:space="preserve"> decimal places of precision for financial equations.  The discussion proved to be helpful once again this week.  Seeing how Nic handled his code allowed me to refine my code to get the level of precision needed at </w:t>
      </w:r>
      <w:r w:rsidR="00564F69">
        <w:t>two</w:t>
      </w:r>
      <w:r>
        <w:t xml:space="preserve"> decimal places.  Jade had helpful advice with CSS hover.  Based on this I researched more on W3Schools.  In the future I will be better at getting the math right the first time because I have a better understanding on where to use the parentheses.  </w:t>
      </w:r>
    </w:p>
    <w:sectPr w:rsidR="0002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5C00"/>
    <w:multiLevelType w:val="multilevel"/>
    <w:tmpl w:val="6C101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44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03"/>
    <w:rsid w:val="00026C03"/>
    <w:rsid w:val="003248DA"/>
    <w:rsid w:val="0056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3046"/>
  <w15:chartTrackingRefBased/>
  <w15:docId w15:val="{383FFE67-7055-40CA-86BA-24A78780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C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Weylin Douglas</dc:creator>
  <cp:keywords/>
  <dc:description/>
  <cp:lastModifiedBy>Weylin Douglas</cp:lastModifiedBy>
  <cp:revision>1</cp:revision>
  <dcterms:created xsi:type="dcterms:W3CDTF">2022-11-23T23:33:00Z</dcterms:created>
  <dcterms:modified xsi:type="dcterms:W3CDTF">2022-11-23T23:48:00Z</dcterms:modified>
</cp:coreProperties>
</file>