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RELATÓRIO DE PROGRESSO DO PROJETO - LAR DE IDOSOS</w:t>
      </w:r>
    </w:p>
    <w:tbl>
      <w:tblPr>
        <w:tblW w:w="729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39"/>
        <w:gridCol w:w="4860"/>
      </w:tblGrid>
      <w:tr>
        <w:trPr>
          <w:tblHeader w:val="true"/>
        </w:trPr>
        <w:tc>
          <w:tcPr>
            <w:tcW w:w="243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Detalhes do Documento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39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Ferramenta de Gestão e Apoio ao Lar de Idosos</w:t>
            </w:r>
          </w:p>
        </w:tc>
      </w:tr>
      <w:tr>
        <w:trPr/>
        <w:tc>
          <w:tcPr>
            <w:tcW w:w="2439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Módulo Testado: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Painel Inicial (Home) - </w:t>
            </w:r>
            <w:r>
              <w:rPr>
                <w:rStyle w:val="Cdigo-fonte"/>
              </w:rPr>
              <w:t>ADMIN</w:t>
            </w:r>
          </w:p>
        </w:tc>
      </w:tr>
      <w:tr>
        <w:trPr/>
        <w:tc>
          <w:tcPr>
            <w:tcW w:w="2439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Testador Responsável: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Davi Sales Albuquerque Vila Nova</w:t>
            </w:r>
          </w:p>
        </w:tc>
      </w:tr>
      <w:tr>
        <w:trPr/>
        <w:tc>
          <w:tcPr>
            <w:tcW w:w="2439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Data do Relatório: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09/10/2025</w:t>
            </w:r>
          </w:p>
        </w:tc>
      </w:tr>
      <w:tr>
        <w:trPr/>
        <w:tc>
          <w:tcPr>
            <w:tcW w:w="2439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Versão Testada: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Sprint 3</w:t>
            </w:r>
          </w:p>
        </w:tc>
      </w:tr>
      <w:tr>
        <w:trPr/>
        <w:tc>
          <w:tcPr>
            <w:tcW w:w="2439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Status do Módulo:</w:t>
            </w:r>
          </w:p>
        </w:tc>
        <w:tc>
          <w:tcPr>
            <w:tcW w:w="4860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SUCESSO (Com Falha Crítica na Navegação)</w:t>
            </w:r>
          </w:p>
        </w:tc>
      </w:tr>
    </w:tbl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1. OBJETIVO DO TESTE E VISÃO GERAL DA INTERFACE</w:t>
      </w:r>
    </w:p>
    <w:p>
      <w:pPr>
        <w:pStyle w:val="BodyText"/>
        <w:bidi w:val="0"/>
        <w:jc w:val="start"/>
        <w:rPr/>
      </w:pPr>
      <w:r>
        <w:rPr/>
        <w:t xml:space="preserve">O objetivo principal do teste foi garantir que todos os elementos visuais da tela </w:t>
      </w:r>
      <w:r>
        <w:rPr>
          <w:b/>
        </w:rPr>
        <w:t>Painel Inicial (Home)</w:t>
      </w:r>
      <w:r>
        <w:rPr/>
        <w:t xml:space="preserve"> sejam exibidos corretamente conforme o protótipo (Teste de Interface) e verificar a funcionalidade básica dos componentes de dados e navegação (Teste de Funcionalidade).</w:t>
      </w:r>
    </w:p>
    <w:p>
      <w:pPr>
        <w:pStyle w:val="BodyText"/>
        <w:bidi w:val="0"/>
        <w:jc w:val="start"/>
        <w:rPr/>
      </w:pPr>
      <w:r>
        <w:rPr/>
        <w:t xml:space="preserve">A imagem abaixo ilustra a interface que foi testada, confirmando que </w:t>
      </w:r>
      <w:r>
        <w:rPr>
          <w:b/>
        </w:rPr>
        <w:t>todos os elementos estão sendo exibidos corretamente</w:t>
      </w:r>
      <w:r>
        <w:rPr/>
        <w:t xml:space="preserve"> conforme planejado, e que o </w:t>
      </w:r>
      <w:r>
        <w:rPr>
          <w:b/>
        </w:rPr>
        <w:t>estilo (</w:t>
      </w:r>
      <w:r>
        <w:rPr>
          <w:rStyle w:val="Cdigo-fonte"/>
          <w:b/>
        </w:rPr>
        <w:t>style</w:t>
      </w:r>
      <w:r>
        <w:rPr>
          <w:b/>
        </w:rPr>
        <w:t>) está coerente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Imagem da Interface Testada: Painel Inicial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64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CASOS DE TESTE E VALIDAÇÃO DE DADOS DINÂMICOS</w:t>
      </w:r>
    </w:p>
    <w:p>
      <w:pPr>
        <w:pStyle w:val="BodyText"/>
        <w:bidi w:val="0"/>
        <w:jc w:val="start"/>
        <w:rPr/>
      </w:pPr>
      <w:r>
        <w:rPr/>
        <w:t>A tabela a seguir resume os testes focados na interface e na exibição de dados dinâmicos.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615"/>
        <w:gridCol w:w="2223"/>
        <w:gridCol w:w="2602"/>
        <w:gridCol w:w="2951"/>
        <w:gridCol w:w="1247"/>
      </w:tblGrid>
      <w:tr>
        <w:trPr>
          <w:tblHeader w:val="true"/>
        </w:trPr>
        <w:tc>
          <w:tcPr>
            <w:tcW w:w="61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Funcionalidade/Elemento Testado</w:t>
            </w:r>
          </w:p>
        </w:tc>
        <w:tc>
          <w:tcPr>
            <w:tcW w:w="26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Resultado Esperado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Resultado Obtido</w:t>
            </w:r>
          </w:p>
        </w:tc>
        <w:tc>
          <w:tcPr>
            <w:tcW w:w="124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Status</w:t>
            </w:r>
          </w:p>
        </w:tc>
      </w:tr>
      <w:tr>
        <w:trPr/>
        <w:tc>
          <w:tcPr>
            <w:tcW w:w="615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CT-001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Exibição de todos os elementos da tela</w:t>
            </w:r>
          </w:p>
        </w:tc>
        <w:tc>
          <w:tcPr>
            <w:tcW w:w="26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Todos os painéis e a barra lateral devem ser exibidos sem falhas visuais.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Todos os elementos são exibidos corretamente.</w:t>
            </w:r>
          </w:p>
        </w:tc>
        <w:tc>
          <w:tcPr>
            <w:tcW w:w="1247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SUCESSO</w:t>
            </w:r>
          </w:p>
        </w:tc>
      </w:tr>
      <w:tr>
        <w:trPr/>
        <w:tc>
          <w:tcPr>
            <w:tcW w:w="615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CT-002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Contagem de </w:t>
            </w:r>
            <w:r>
              <w:rPr>
                <w:b/>
              </w:rPr>
              <w:t>ID-Cadastrados</w:t>
            </w:r>
          </w:p>
        </w:tc>
        <w:tc>
          <w:tcPr>
            <w:tcW w:w="26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Deve exibir o número total de idosos cadastrados.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 contagem exibiu o número correto (validado com cadastro de um idoso).</w:t>
            </w:r>
          </w:p>
        </w:tc>
        <w:tc>
          <w:tcPr>
            <w:tcW w:w="1247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SUCESSO</w:t>
            </w:r>
          </w:p>
        </w:tc>
      </w:tr>
      <w:tr>
        <w:trPr/>
        <w:tc>
          <w:tcPr>
            <w:tcW w:w="615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CT-003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Listagem de </w:t>
            </w:r>
            <w:r>
              <w:rPr>
                <w:b/>
              </w:rPr>
              <w:t>Aniversariantes</w:t>
            </w:r>
          </w:p>
        </w:tc>
        <w:tc>
          <w:tcPr>
            <w:tcW w:w="26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Deve exibir o nome do idoso que faz aniversário na data atual.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O nome é exibido corretamente quando um idoso está comemorando aniversário.</w:t>
            </w:r>
          </w:p>
        </w:tc>
        <w:tc>
          <w:tcPr>
            <w:tcW w:w="1247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SUCESSO</w:t>
            </w:r>
          </w:p>
        </w:tc>
      </w:tr>
      <w:tr>
        <w:trPr/>
        <w:tc>
          <w:tcPr>
            <w:tcW w:w="615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CT-005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Estilo e Coerência Visual (Style)</w:t>
            </w:r>
          </w:p>
        </w:tc>
        <w:tc>
          <w:tcPr>
            <w:tcW w:w="260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O estilo da tela deve estar alinhado com o planejado no protótipo.</w:t>
            </w:r>
          </w:p>
        </w:tc>
        <w:tc>
          <w:tcPr>
            <w:tcW w:w="295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Todo o </w:t>
            </w:r>
            <w:r>
              <w:rPr>
                <w:i/>
              </w:rPr>
              <w:t>style</w:t>
            </w:r>
            <w:r>
              <w:rPr/>
              <w:t xml:space="preserve"> está conforme o planejado e foi feito com esmero.</w:t>
            </w:r>
          </w:p>
        </w:tc>
        <w:tc>
          <w:tcPr>
            <w:tcW w:w="1247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SUCESSO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Prova de Validação do Aniversariante</w:t>
      </w:r>
    </w:p>
    <w:p>
      <w:pPr>
        <w:pStyle w:val="BodyText"/>
        <w:bidi w:val="0"/>
        <w:jc w:val="start"/>
        <w:rPr/>
      </w:pPr>
      <w:r>
        <w:rPr/>
        <w:t xml:space="preserve">O teste de </w:t>
      </w:r>
      <w:r>
        <w:rPr>
          <w:b/>
        </w:rPr>
        <w:t>Aniversariantes</w:t>
      </w:r>
      <w:r>
        <w:rPr/>
        <w:t xml:space="preserve"> (CT-003) foi validado com sucesso. Foi cadastrado um paciente com a data de nascimento correspondente à data de hoje (09/10/2025) e o sistema exibiu corretamente a informação.</w:t>
      </w:r>
    </w:p>
    <w:p>
      <w:pPr>
        <w:pStyle w:val="BodyText"/>
        <w:bidi w:val="0"/>
        <w:jc w:val="start"/>
        <w:rPr/>
      </w:pPr>
      <w:r>
        <w:rPr/>
        <w:t xml:space="preserve">A imagem a seguir mostra o registro no banco de dados usado para a validação, com a paciente </w:t>
      </w:r>
      <w:r>
        <w:rPr>
          <w:b/>
        </w:rPr>
        <w:t>Maria do Carmo Aniversariante</w:t>
      </w:r>
      <w:r>
        <w:rPr/>
        <w:t xml:space="preserve"> cadastrada com </w:t>
      </w:r>
      <w:r>
        <w:rPr>
          <w:rStyle w:val="Cdigo-fonte"/>
        </w:rPr>
        <w:t>data_nascimento</w:t>
      </w:r>
      <w:r>
        <w:rPr/>
        <w:t xml:space="preserve"> </w:t>
      </w:r>
      <w:r>
        <w:rPr>
          <w:b/>
        </w:rPr>
        <w:t>1950-10-09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40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852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40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FALHA CRÍTICA DE FUNCIONALIDADE E BUGS</w:t>
      </w:r>
    </w:p>
    <w:p>
      <w:pPr>
        <w:pStyle w:val="BodyText"/>
        <w:bidi w:val="0"/>
        <w:jc w:val="start"/>
        <w:rPr/>
      </w:pPr>
      <w:r>
        <w:rPr/>
        <w:t xml:space="preserve">Não foi encontrado nenhum </w:t>
      </w:r>
      <w:r>
        <w:rPr>
          <w:b/>
        </w:rPr>
        <w:t>bug visual</w:t>
      </w:r>
      <w:r>
        <w:rPr/>
        <w:t xml:space="preserve"> na tela. No entanto, foi detectada uma </w:t>
      </w:r>
      <w:r>
        <w:rPr>
          <w:b/>
        </w:rPr>
        <w:t>falha crítica</w:t>
      </w:r>
      <w:r>
        <w:rPr/>
        <w:t xml:space="preserve"> que impede a navegação no sistema.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47"/>
        <w:gridCol w:w="1385"/>
        <w:gridCol w:w="6398"/>
        <w:gridCol w:w="908"/>
      </w:tblGrid>
      <w:tr>
        <w:trPr>
          <w:tblHeader w:val="true"/>
        </w:trPr>
        <w:tc>
          <w:tcPr>
            <w:tcW w:w="947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ID do Defeito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Classificação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Descrição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Status Atual</w:t>
            </w:r>
          </w:p>
        </w:tc>
      </w:tr>
      <w:tr>
        <w:trPr/>
        <w:tc>
          <w:tcPr>
            <w:tcW w:w="947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BUG-001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Contedodatabela"/>
              <w:bidi w:val="0"/>
              <w:jc w:val="start"/>
              <w:rPr>
                <w:b/>
              </w:rPr>
            </w:pPr>
            <w:r>
              <w:rPr>
                <w:b/>
              </w:rPr>
              <w:t>CRÍTICA</w:t>
            </w:r>
          </w:p>
        </w:tc>
        <w:tc>
          <w:tcPr>
            <w:tcW w:w="639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</w:rPr>
              <w:t>Redirecionamento Incorreto dos Botões de Navegação.</w:t>
            </w:r>
            <w:r>
              <w:rPr/>
              <w:t xml:space="preserve"> O teste </w:t>
            </w:r>
            <w:r>
              <w:rPr>
                <w:b/>
              </w:rPr>
              <w:t>CT-004</w:t>
            </w:r>
            <w:r>
              <w:rPr/>
              <w:t xml:space="preserve"> falhou: </w:t>
            </w:r>
            <w:r>
              <w:rPr>
                <w:b/>
              </w:rPr>
              <w:t>Todos os botões da barra lateral</w:t>
            </w:r>
            <w:r>
              <w:rPr/>
              <w:t xml:space="preserve"> e o botão </w:t>
            </w:r>
            <w:r>
              <w:rPr>
                <w:b/>
              </w:rPr>
              <w:t>"Gerenciar usuários"</w:t>
            </w:r>
            <w:r>
              <w:rPr/>
              <w:t xml:space="preserve"> não estão funcionais. Todos os cliques redirecionam o usuário para a tela de </w:t>
            </w:r>
            <w:r>
              <w:rPr>
                <w:b/>
              </w:rPr>
              <w:t>Login</w:t>
            </w:r>
            <w:r>
              <w:rPr/>
              <w:t xml:space="preserve"> em vez de para a rota correta da tela de destino.</w:t>
            </w:r>
          </w:p>
        </w:tc>
        <w:tc>
          <w:tcPr>
            <w:tcW w:w="908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Aberto</w:t>
            </w:r>
          </w:p>
        </w:tc>
      </w:tr>
    </w:tbl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CONCLUSÃO E PRÓXIMOS PASSOS</w:t>
      </w:r>
    </w:p>
    <w:p>
      <w:pPr>
        <w:pStyle w:val="BodyText"/>
        <w:bidi w:val="0"/>
        <w:jc w:val="start"/>
        <w:rPr/>
      </w:pPr>
      <w:r>
        <w:rPr/>
        <w:t xml:space="preserve">A tela </w:t>
      </w:r>
      <w:r>
        <w:rPr>
          <w:b/>
        </w:rPr>
        <w:t>Painel Inicial</w:t>
      </w:r>
      <w:r>
        <w:rPr/>
        <w:t xml:space="preserve"> está </w:t>
      </w:r>
      <w:r>
        <w:rPr>
          <w:b/>
        </w:rPr>
        <w:t>visual e logicamente correta</w:t>
      </w:r>
      <w:r>
        <w:rPr/>
        <w:t xml:space="preserve"> no que diz respeito à exibição de dados (contador de idosos e aniversariantes).</w:t>
      </w:r>
    </w:p>
    <w:p>
      <w:pPr>
        <w:pStyle w:val="BodyText"/>
        <w:bidi w:val="0"/>
        <w:jc w:val="start"/>
        <w:rPr/>
      </w:pPr>
      <w:r>
        <w:rPr/>
        <w:t xml:space="preserve">No entanto, a </w:t>
      </w:r>
      <w:r>
        <w:rPr>
          <w:b/>
        </w:rPr>
        <w:t>falha crítica na navegação (BUG-001)</w:t>
      </w:r>
      <w:r>
        <w:rPr/>
        <w:t xml:space="preserve"> impede o acesso a qualquer outra parte do sistema.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Recomendações Imediatas: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Priorizar</w:t>
      </w:r>
      <w:r>
        <w:rPr/>
        <w:t xml:space="preserve"> a correção do </w:t>
      </w:r>
      <w:r>
        <w:rPr>
          <w:b/>
        </w:rPr>
        <w:t>BUG-001</w:t>
      </w:r>
      <w:r>
        <w:rPr/>
        <w:t xml:space="preserve"> para que todos os </w:t>
      </w:r>
      <w:r>
        <w:rPr>
          <w:i/>
        </w:rPr>
        <w:t>handlers</w:t>
      </w:r>
      <w:r>
        <w:rPr/>
        <w:t xml:space="preserve"> dos botões de navegação sejam corrigidos para as rotas corretas.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Após a correção, realizar um novo ciclo de testes </w:t>
      </w:r>
      <w:r>
        <w:rPr>
          <w:i/>
        </w:rPr>
        <w:t>smoke test</w:t>
      </w:r>
      <w:r>
        <w:rPr/>
        <w:t xml:space="preserve"> para validar exclusivamente a funcionalidade de clique dos botões.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 estilo e o design (</w:t>
      </w:r>
      <w:r>
        <w:rPr>
          <w:b/>
        </w:rPr>
        <w:t>Style</w:t>
      </w:r>
      <w:r>
        <w:rPr/>
        <w:t>) foram implementados conforme o planejado, demonstrando um trabalho de alta qualidade nessa área.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LibreOffice/25.2.4.3$Windows_X86_64 LibreOffice_project/33e196637044ead23f5c3226cde09b47731f7e27</Application>
  <AppVersion>15.0000</AppVersion>
  <Pages>3</Pages>
  <Words>534</Words>
  <Characters>2869</Characters>
  <CharactersWithSpaces>3335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2025-10-09T15:14:36Z</dcterms:created>
  <dc:creator/>
  <dc:description/>
  <dc:language>pt-BR</dc:language>
  <cp:lastModifiedBy/>
  <dcterms:modified xsi:type="dcterms:W3CDTF">2025-10-09T15:27:43Z</dcterms:modified>
  <cp:revision>2</cp:revision>
  <dc:subject/>
  <dc:title/>
</cp:coreProperties>
</file>