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17DC1" w14:textId="2FD92464" w:rsidR="00F40DBA" w:rsidRDefault="00CF1964" w:rsidP="00FF5E05">
      <w:pPr>
        <w:pStyle w:val="Tytu"/>
        <w:jc w:val="both"/>
        <w:rPr>
          <w:rFonts w:ascii="Times New Roman" w:hAnsi="Times New Roman" w:cs="Times New Roman"/>
          <w:b/>
          <w:bCs/>
          <w:lang w:val="en-US"/>
        </w:rPr>
      </w:pPr>
      <w:proofErr w:type="spellStart"/>
      <w:r w:rsidRPr="009830A5">
        <w:rPr>
          <w:rFonts w:ascii="Times New Roman" w:hAnsi="Times New Roman" w:cs="Times New Roman"/>
          <w:b/>
          <w:bCs/>
          <w:lang w:val="en-US"/>
        </w:rPr>
        <w:t>Chill</w:t>
      </w:r>
      <w:r w:rsidR="0031016B">
        <w:rPr>
          <w:rFonts w:ascii="Times New Roman" w:hAnsi="Times New Roman" w:cs="Times New Roman"/>
          <w:b/>
          <w:bCs/>
          <w:lang w:val="en-US"/>
        </w:rPr>
        <w:t>Ships</w:t>
      </w:r>
      <w:proofErr w:type="spellEnd"/>
    </w:p>
    <w:p w14:paraId="359A58DC" w14:textId="77777777" w:rsidR="009A7AE7" w:rsidRPr="009A7AE7" w:rsidRDefault="009A7AE7" w:rsidP="009A7AE7">
      <w:pPr>
        <w:rPr>
          <w:lang w:val="en-US"/>
        </w:rPr>
      </w:pPr>
    </w:p>
    <w:p w14:paraId="3D3833D9" w14:textId="52AAA6C6" w:rsidR="001678BB" w:rsidRPr="009830A5" w:rsidRDefault="007F6D6E" w:rsidP="00FF5E05">
      <w:pPr>
        <w:tabs>
          <w:tab w:val="left" w:pos="2220"/>
        </w:tabs>
        <w:jc w:val="both"/>
        <w:rPr>
          <w:rStyle w:val="Tytuksiki"/>
          <w:lang w:val="en-US"/>
        </w:rPr>
      </w:pPr>
      <w:proofErr w:type="spellStart"/>
      <w:r w:rsidRPr="009830A5">
        <w:rPr>
          <w:rStyle w:val="Tytuksiki"/>
          <w:lang w:val="en-US"/>
        </w:rPr>
        <w:t>Język</w:t>
      </w:r>
      <w:proofErr w:type="spellEnd"/>
      <w:r w:rsidRPr="009830A5">
        <w:rPr>
          <w:rStyle w:val="Tytuksiki"/>
          <w:lang w:val="en-US"/>
        </w:rPr>
        <w:t>: C#/Unity</w:t>
      </w:r>
      <w:r w:rsidR="001678BB" w:rsidRPr="009830A5">
        <w:rPr>
          <w:rStyle w:val="Tytuksiki"/>
          <w:lang w:val="en-US"/>
        </w:rPr>
        <w:tab/>
      </w:r>
    </w:p>
    <w:p w14:paraId="06978D3E" w14:textId="3FCE64FB" w:rsidR="001678BB" w:rsidRDefault="001678BB" w:rsidP="00FF5E05">
      <w:pPr>
        <w:tabs>
          <w:tab w:val="left" w:pos="2220"/>
        </w:tabs>
        <w:jc w:val="both"/>
        <w:rPr>
          <w:rStyle w:val="Tytuksiki"/>
        </w:rPr>
      </w:pPr>
      <w:r w:rsidRPr="008A6059">
        <w:rPr>
          <w:rStyle w:val="Tytuksiki"/>
        </w:rPr>
        <w:t>Autorzy: Miłosz Jakóbik i Marceli Błaszczyk</w:t>
      </w:r>
    </w:p>
    <w:p w14:paraId="33336844" w14:textId="77777777" w:rsidR="004A304A" w:rsidRDefault="004A304A" w:rsidP="00FF5E05">
      <w:pPr>
        <w:tabs>
          <w:tab w:val="left" w:pos="2220"/>
        </w:tabs>
        <w:jc w:val="both"/>
        <w:rPr>
          <w:rStyle w:val="Tytuksiki"/>
        </w:rPr>
      </w:pPr>
    </w:p>
    <w:p w14:paraId="7AB462BE" w14:textId="0F3BA72E" w:rsidR="004A304A" w:rsidRPr="004A304A" w:rsidRDefault="004A304A" w:rsidP="00FF5E05">
      <w:pPr>
        <w:tabs>
          <w:tab w:val="left" w:pos="2220"/>
        </w:tabs>
        <w:jc w:val="both"/>
        <w:rPr>
          <w:rStyle w:val="Tytuksiki"/>
          <w:b w:val="0"/>
          <w:bCs w:val="0"/>
          <w:i w:val="0"/>
          <w:iCs w:val="0"/>
        </w:rPr>
      </w:pPr>
      <w:r>
        <w:rPr>
          <w:rStyle w:val="Tytuksiki"/>
          <w:b w:val="0"/>
          <w:bCs w:val="0"/>
          <w:i w:val="0"/>
          <w:iCs w:val="0"/>
        </w:rPr>
        <w:t xml:space="preserve">Link do repozytorium: </w:t>
      </w:r>
      <w:r w:rsidR="0031016B" w:rsidRPr="0031016B">
        <w:rPr>
          <w:rStyle w:val="Tytuksiki"/>
          <w:b w:val="0"/>
          <w:bCs w:val="0"/>
          <w:i w:val="0"/>
          <w:iCs w:val="0"/>
        </w:rPr>
        <w:t>https://github.com/Wh1tEW0lf13/ChillShips</w:t>
      </w:r>
    </w:p>
    <w:p w14:paraId="2AE226B0" w14:textId="28744FED" w:rsidR="00D84D50" w:rsidRPr="006C1453" w:rsidRDefault="00D84D50"/>
    <w:sdt>
      <w:sdtPr>
        <w:rPr>
          <w:rFonts w:ascii="Times New Roman" w:eastAsia="Times New Roman" w:hAnsi="Times New Roman" w:cs="Times New Roman"/>
          <w:color w:val="auto"/>
          <w:sz w:val="24"/>
          <w:szCs w:val="24"/>
          <w:lang w:eastAsia="en-GB"/>
        </w:rPr>
        <w:id w:val="-815101800"/>
        <w:docPartObj>
          <w:docPartGallery w:val="Table of Contents"/>
          <w:docPartUnique/>
        </w:docPartObj>
      </w:sdtPr>
      <w:sdtEndPr>
        <w:rPr>
          <w:b/>
          <w:bCs/>
        </w:rPr>
      </w:sdtEndPr>
      <w:sdtContent>
        <w:p w14:paraId="40F30082" w14:textId="1EB6D929" w:rsidR="00D84D50" w:rsidRDefault="00D84D50">
          <w:pPr>
            <w:pStyle w:val="Nagwekspisutreci"/>
          </w:pPr>
          <w:r>
            <w:t>Spis treści</w:t>
          </w:r>
        </w:p>
        <w:p w14:paraId="7A677006" w14:textId="6419BE32" w:rsidR="00DC6FA8" w:rsidRDefault="00D84D50">
          <w:pPr>
            <w:pStyle w:val="Spistreci1"/>
            <w:tabs>
              <w:tab w:val="left" w:pos="480"/>
              <w:tab w:val="right" w:leader="dot" w:pos="9016"/>
            </w:tabs>
            <w:rPr>
              <w:rFonts w:asciiTheme="minorHAnsi" w:eastAsiaTheme="minorEastAsia" w:hAnsiTheme="minorHAnsi" w:cstheme="minorBidi"/>
              <w:noProof/>
              <w:kern w:val="2"/>
              <w:lang w:eastAsia="pl-PL"/>
              <w14:ligatures w14:val="standardContextual"/>
            </w:rPr>
          </w:pPr>
          <w:r>
            <w:fldChar w:fldCharType="begin"/>
          </w:r>
          <w:r>
            <w:instrText xml:space="preserve"> TOC \o "1-3" \h \z \u </w:instrText>
          </w:r>
          <w:r>
            <w:fldChar w:fldCharType="separate"/>
          </w:r>
          <w:hyperlink w:anchor="_Toc169477188" w:history="1">
            <w:r w:rsidR="00DC6FA8" w:rsidRPr="00845774">
              <w:rPr>
                <w:rStyle w:val="Hipercze"/>
                <w:rFonts w:eastAsiaTheme="majorEastAsia"/>
                <w:bCs/>
                <w:noProof/>
                <w:spacing w:val="5"/>
              </w:rPr>
              <w:t>1.</w:t>
            </w:r>
            <w:r w:rsidR="00DC6FA8">
              <w:rPr>
                <w:rFonts w:asciiTheme="minorHAnsi" w:eastAsiaTheme="minorEastAsia" w:hAnsiTheme="minorHAnsi" w:cstheme="minorBidi"/>
                <w:noProof/>
                <w:kern w:val="2"/>
                <w:lang w:eastAsia="pl-PL"/>
                <w14:ligatures w14:val="standardContextual"/>
              </w:rPr>
              <w:tab/>
            </w:r>
            <w:r w:rsidR="00DC6FA8" w:rsidRPr="00845774">
              <w:rPr>
                <w:rStyle w:val="Hipercze"/>
                <w:rFonts w:eastAsiaTheme="majorEastAsia"/>
                <w:noProof/>
                <w:spacing w:val="5"/>
              </w:rPr>
              <w:t>Struktura klas</w:t>
            </w:r>
            <w:r w:rsidR="00DC6FA8">
              <w:rPr>
                <w:noProof/>
                <w:webHidden/>
              </w:rPr>
              <w:tab/>
            </w:r>
            <w:r w:rsidR="00DC6FA8">
              <w:rPr>
                <w:noProof/>
                <w:webHidden/>
              </w:rPr>
              <w:fldChar w:fldCharType="begin"/>
            </w:r>
            <w:r w:rsidR="00DC6FA8">
              <w:rPr>
                <w:noProof/>
                <w:webHidden/>
              </w:rPr>
              <w:instrText xml:space="preserve"> PAGEREF _Toc169477188 \h </w:instrText>
            </w:r>
            <w:r w:rsidR="00DC6FA8">
              <w:rPr>
                <w:noProof/>
                <w:webHidden/>
              </w:rPr>
            </w:r>
            <w:r w:rsidR="00DC6FA8">
              <w:rPr>
                <w:noProof/>
                <w:webHidden/>
              </w:rPr>
              <w:fldChar w:fldCharType="separate"/>
            </w:r>
            <w:r w:rsidR="009253B6">
              <w:rPr>
                <w:noProof/>
                <w:webHidden/>
              </w:rPr>
              <w:t>2</w:t>
            </w:r>
            <w:r w:rsidR="00DC6FA8">
              <w:rPr>
                <w:noProof/>
                <w:webHidden/>
              </w:rPr>
              <w:fldChar w:fldCharType="end"/>
            </w:r>
          </w:hyperlink>
        </w:p>
        <w:p w14:paraId="6D4183DF" w14:textId="71D286C3" w:rsidR="00DC6FA8" w:rsidRDefault="00000000">
          <w:pPr>
            <w:pStyle w:val="Spistreci1"/>
            <w:tabs>
              <w:tab w:val="left" w:pos="480"/>
              <w:tab w:val="right" w:leader="dot" w:pos="9016"/>
            </w:tabs>
            <w:rPr>
              <w:rFonts w:asciiTheme="minorHAnsi" w:eastAsiaTheme="minorEastAsia" w:hAnsiTheme="minorHAnsi" w:cstheme="minorBidi"/>
              <w:noProof/>
              <w:kern w:val="2"/>
              <w:lang w:eastAsia="pl-PL"/>
              <w14:ligatures w14:val="standardContextual"/>
            </w:rPr>
          </w:pPr>
          <w:hyperlink w:anchor="_Toc169477189" w:history="1">
            <w:r w:rsidR="00DC6FA8" w:rsidRPr="00845774">
              <w:rPr>
                <w:rStyle w:val="Hipercze"/>
                <w:rFonts w:eastAsiaTheme="majorEastAsia"/>
                <w:bCs/>
                <w:noProof/>
                <w:spacing w:val="5"/>
              </w:rPr>
              <w:t>2.</w:t>
            </w:r>
            <w:r w:rsidR="00DC6FA8">
              <w:rPr>
                <w:rFonts w:asciiTheme="minorHAnsi" w:eastAsiaTheme="minorEastAsia" w:hAnsiTheme="minorHAnsi" w:cstheme="minorBidi"/>
                <w:noProof/>
                <w:kern w:val="2"/>
                <w:lang w:eastAsia="pl-PL"/>
                <w14:ligatures w14:val="standardContextual"/>
              </w:rPr>
              <w:tab/>
            </w:r>
            <w:r w:rsidR="00DC6FA8" w:rsidRPr="00845774">
              <w:rPr>
                <w:rStyle w:val="Hipercze"/>
                <w:rFonts w:eastAsiaTheme="majorEastAsia"/>
                <w:noProof/>
              </w:rPr>
              <w:t>Fabuła</w:t>
            </w:r>
            <w:r w:rsidR="00DC6FA8">
              <w:rPr>
                <w:noProof/>
                <w:webHidden/>
              </w:rPr>
              <w:tab/>
            </w:r>
            <w:r w:rsidR="00DC6FA8">
              <w:rPr>
                <w:noProof/>
                <w:webHidden/>
              </w:rPr>
              <w:fldChar w:fldCharType="begin"/>
            </w:r>
            <w:r w:rsidR="00DC6FA8">
              <w:rPr>
                <w:noProof/>
                <w:webHidden/>
              </w:rPr>
              <w:instrText xml:space="preserve"> PAGEREF _Toc169477189 \h </w:instrText>
            </w:r>
            <w:r w:rsidR="00DC6FA8">
              <w:rPr>
                <w:noProof/>
                <w:webHidden/>
              </w:rPr>
            </w:r>
            <w:r w:rsidR="00DC6FA8">
              <w:rPr>
                <w:noProof/>
                <w:webHidden/>
              </w:rPr>
              <w:fldChar w:fldCharType="separate"/>
            </w:r>
            <w:r w:rsidR="009253B6">
              <w:rPr>
                <w:noProof/>
                <w:webHidden/>
              </w:rPr>
              <w:t>2</w:t>
            </w:r>
            <w:r w:rsidR="00DC6FA8">
              <w:rPr>
                <w:noProof/>
                <w:webHidden/>
              </w:rPr>
              <w:fldChar w:fldCharType="end"/>
            </w:r>
          </w:hyperlink>
        </w:p>
        <w:p w14:paraId="056CFF39" w14:textId="03A9DC06" w:rsidR="00DC6FA8" w:rsidRDefault="00000000">
          <w:pPr>
            <w:pStyle w:val="Spistreci1"/>
            <w:tabs>
              <w:tab w:val="left" w:pos="480"/>
              <w:tab w:val="right" w:leader="dot" w:pos="9016"/>
            </w:tabs>
            <w:rPr>
              <w:rFonts w:asciiTheme="minorHAnsi" w:eastAsiaTheme="minorEastAsia" w:hAnsiTheme="minorHAnsi" w:cstheme="minorBidi"/>
              <w:noProof/>
              <w:kern w:val="2"/>
              <w:lang w:eastAsia="pl-PL"/>
              <w14:ligatures w14:val="standardContextual"/>
            </w:rPr>
          </w:pPr>
          <w:hyperlink w:anchor="_Toc169477190" w:history="1">
            <w:r w:rsidR="00DC6FA8" w:rsidRPr="00845774">
              <w:rPr>
                <w:rStyle w:val="Hipercze"/>
                <w:rFonts w:eastAsiaTheme="majorEastAsia"/>
                <w:bCs/>
                <w:noProof/>
              </w:rPr>
              <w:t>3.</w:t>
            </w:r>
            <w:r w:rsidR="00DC6FA8">
              <w:rPr>
                <w:rFonts w:asciiTheme="minorHAnsi" w:eastAsiaTheme="minorEastAsia" w:hAnsiTheme="minorHAnsi" w:cstheme="minorBidi"/>
                <w:noProof/>
                <w:kern w:val="2"/>
                <w:lang w:eastAsia="pl-PL"/>
                <w14:ligatures w14:val="standardContextual"/>
              </w:rPr>
              <w:tab/>
            </w:r>
            <w:r w:rsidR="00DC6FA8" w:rsidRPr="00845774">
              <w:rPr>
                <w:rStyle w:val="Hipercze"/>
                <w:rFonts w:eastAsiaTheme="majorEastAsia"/>
                <w:noProof/>
              </w:rPr>
              <w:t>Cel symulacji</w:t>
            </w:r>
            <w:r w:rsidR="00DC6FA8">
              <w:rPr>
                <w:noProof/>
                <w:webHidden/>
              </w:rPr>
              <w:tab/>
            </w:r>
            <w:r w:rsidR="00DC6FA8">
              <w:rPr>
                <w:noProof/>
                <w:webHidden/>
              </w:rPr>
              <w:fldChar w:fldCharType="begin"/>
            </w:r>
            <w:r w:rsidR="00DC6FA8">
              <w:rPr>
                <w:noProof/>
                <w:webHidden/>
              </w:rPr>
              <w:instrText xml:space="preserve"> PAGEREF _Toc169477190 \h </w:instrText>
            </w:r>
            <w:r w:rsidR="00DC6FA8">
              <w:rPr>
                <w:noProof/>
                <w:webHidden/>
              </w:rPr>
            </w:r>
            <w:r w:rsidR="00DC6FA8">
              <w:rPr>
                <w:noProof/>
                <w:webHidden/>
              </w:rPr>
              <w:fldChar w:fldCharType="separate"/>
            </w:r>
            <w:r w:rsidR="009253B6">
              <w:rPr>
                <w:noProof/>
                <w:webHidden/>
              </w:rPr>
              <w:t>2</w:t>
            </w:r>
            <w:r w:rsidR="00DC6FA8">
              <w:rPr>
                <w:noProof/>
                <w:webHidden/>
              </w:rPr>
              <w:fldChar w:fldCharType="end"/>
            </w:r>
          </w:hyperlink>
        </w:p>
        <w:p w14:paraId="4187CEE7" w14:textId="5D320B3F" w:rsidR="00DC6FA8" w:rsidRDefault="00000000">
          <w:pPr>
            <w:pStyle w:val="Spistreci1"/>
            <w:tabs>
              <w:tab w:val="left" w:pos="480"/>
              <w:tab w:val="right" w:leader="dot" w:pos="9016"/>
            </w:tabs>
            <w:rPr>
              <w:rFonts w:asciiTheme="minorHAnsi" w:eastAsiaTheme="minorEastAsia" w:hAnsiTheme="minorHAnsi" w:cstheme="minorBidi"/>
              <w:noProof/>
              <w:kern w:val="2"/>
              <w:lang w:eastAsia="pl-PL"/>
              <w14:ligatures w14:val="standardContextual"/>
            </w:rPr>
          </w:pPr>
          <w:hyperlink w:anchor="_Toc169477191" w:history="1">
            <w:r w:rsidR="00DC6FA8" w:rsidRPr="00845774">
              <w:rPr>
                <w:rStyle w:val="Hipercze"/>
                <w:bCs/>
                <w:noProof/>
                <w:spacing w:val="5"/>
              </w:rPr>
              <w:t>4.</w:t>
            </w:r>
            <w:r w:rsidR="00DC6FA8">
              <w:rPr>
                <w:rFonts w:asciiTheme="minorHAnsi" w:eastAsiaTheme="minorEastAsia" w:hAnsiTheme="minorHAnsi" w:cstheme="minorBidi"/>
                <w:noProof/>
                <w:kern w:val="2"/>
                <w:lang w:eastAsia="pl-PL"/>
                <w14:ligatures w14:val="standardContextual"/>
              </w:rPr>
              <w:tab/>
            </w:r>
            <w:r w:rsidR="00DC6FA8" w:rsidRPr="00845774">
              <w:rPr>
                <w:rStyle w:val="Hipercze"/>
                <w:rFonts w:eastAsiaTheme="majorEastAsia"/>
                <w:noProof/>
              </w:rPr>
              <w:t>Zasady</w:t>
            </w:r>
            <w:r w:rsidR="00DC6FA8">
              <w:rPr>
                <w:noProof/>
                <w:webHidden/>
              </w:rPr>
              <w:tab/>
            </w:r>
            <w:r w:rsidR="00DC6FA8">
              <w:rPr>
                <w:noProof/>
                <w:webHidden/>
              </w:rPr>
              <w:fldChar w:fldCharType="begin"/>
            </w:r>
            <w:r w:rsidR="00DC6FA8">
              <w:rPr>
                <w:noProof/>
                <w:webHidden/>
              </w:rPr>
              <w:instrText xml:space="preserve"> PAGEREF _Toc169477191 \h </w:instrText>
            </w:r>
            <w:r w:rsidR="00DC6FA8">
              <w:rPr>
                <w:noProof/>
                <w:webHidden/>
              </w:rPr>
            </w:r>
            <w:r w:rsidR="00DC6FA8">
              <w:rPr>
                <w:noProof/>
                <w:webHidden/>
              </w:rPr>
              <w:fldChar w:fldCharType="separate"/>
            </w:r>
            <w:r w:rsidR="009253B6">
              <w:rPr>
                <w:noProof/>
                <w:webHidden/>
              </w:rPr>
              <w:t>3</w:t>
            </w:r>
            <w:r w:rsidR="00DC6FA8">
              <w:rPr>
                <w:noProof/>
                <w:webHidden/>
              </w:rPr>
              <w:fldChar w:fldCharType="end"/>
            </w:r>
          </w:hyperlink>
        </w:p>
        <w:p w14:paraId="1219394E" w14:textId="19A65CB2" w:rsidR="00DC6FA8" w:rsidRDefault="00000000">
          <w:pPr>
            <w:pStyle w:val="Spistreci1"/>
            <w:tabs>
              <w:tab w:val="left" w:pos="480"/>
              <w:tab w:val="right" w:leader="dot" w:pos="9016"/>
            </w:tabs>
            <w:rPr>
              <w:rFonts w:asciiTheme="minorHAnsi" w:eastAsiaTheme="minorEastAsia" w:hAnsiTheme="minorHAnsi" w:cstheme="minorBidi"/>
              <w:noProof/>
              <w:kern w:val="2"/>
              <w:lang w:eastAsia="pl-PL"/>
              <w14:ligatures w14:val="standardContextual"/>
            </w:rPr>
          </w:pPr>
          <w:hyperlink w:anchor="_Toc169477192" w:history="1">
            <w:r w:rsidR="00DC6FA8" w:rsidRPr="00845774">
              <w:rPr>
                <w:rStyle w:val="Hipercze"/>
                <w:rFonts w:eastAsiaTheme="majorEastAsia"/>
                <w:bCs/>
                <w:noProof/>
              </w:rPr>
              <w:t>5.</w:t>
            </w:r>
            <w:r w:rsidR="00DC6FA8">
              <w:rPr>
                <w:rFonts w:asciiTheme="minorHAnsi" w:eastAsiaTheme="minorEastAsia" w:hAnsiTheme="minorHAnsi" w:cstheme="minorBidi"/>
                <w:noProof/>
                <w:kern w:val="2"/>
                <w:lang w:eastAsia="pl-PL"/>
                <w14:ligatures w14:val="standardContextual"/>
              </w:rPr>
              <w:tab/>
            </w:r>
            <w:r w:rsidR="00DC6FA8" w:rsidRPr="00845774">
              <w:rPr>
                <w:rStyle w:val="Hipercze"/>
                <w:rFonts w:eastAsiaTheme="majorEastAsia"/>
                <w:noProof/>
              </w:rPr>
              <w:t>Opis klas</w:t>
            </w:r>
            <w:r w:rsidR="00DC6FA8">
              <w:rPr>
                <w:noProof/>
                <w:webHidden/>
              </w:rPr>
              <w:tab/>
            </w:r>
            <w:r w:rsidR="00DC6FA8">
              <w:rPr>
                <w:noProof/>
                <w:webHidden/>
              </w:rPr>
              <w:fldChar w:fldCharType="begin"/>
            </w:r>
            <w:r w:rsidR="00DC6FA8">
              <w:rPr>
                <w:noProof/>
                <w:webHidden/>
              </w:rPr>
              <w:instrText xml:space="preserve"> PAGEREF _Toc169477192 \h </w:instrText>
            </w:r>
            <w:r w:rsidR="00DC6FA8">
              <w:rPr>
                <w:noProof/>
                <w:webHidden/>
              </w:rPr>
            </w:r>
            <w:r w:rsidR="00DC6FA8">
              <w:rPr>
                <w:noProof/>
                <w:webHidden/>
              </w:rPr>
              <w:fldChar w:fldCharType="separate"/>
            </w:r>
            <w:r w:rsidR="009253B6">
              <w:rPr>
                <w:noProof/>
                <w:webHidden/>
              </w:rPr>
              <w:t>3</w:t>
            </w:r>
            <w:r w:rsidR="00DC6FA8">
              <w:rPr>
                <w:noProof/>
                <w:webHidden/>
              </w:rPr>
              <w:fldChar w:fldCharType="end"/>
            </w:r>
          </w:hyperlink>
        </w:p>
        <w:p w14:paraId="6CB82074" w14:textId="6B3B6676" w:rsidR="00DC6FA8" w:rsidRDefault="00000000">
          <w:pPr>
            <w:pStyle w:val="Spistreci2"/>
            <w:tabs>
              <w:tab w:val="right" w:leader="dot" w:pos="9016"/>
            </w:tabs>
            <w:rPr>
              <w:rFonts w:asciiTheme="minorHAnsi" w:eastAsiaTheme="minorEastAsia" w:hAnsiTheme="minorHAnsi" w:cstheme="minorBidi"/>
              <w:noProof/>
              <w:kern w:val="2"/>
              <w:lang w:eastAsia="pl-PL"/>
              <w14:ligatures w14:val="standardContextual"/>
            </w:rPr>
          </w:pPr>
          <w:hyperlink w:anchor="_Toc169477193" w:history="1">
            <w:r w:rsidR="00DC6FA8" w:rsidRPr="00845774">
              <w:rPr>
                <w:rStyle w:val="Hipercze"/>
                <w:rFonts w:eastAsiaTheme="majorEastAsia"/>
                <w:noProof/>
              </w:rPr>
              <w:t>5.1  &lt;&lt;Abstract&gt;&gt;ShipScript</w:t>
            </w:r>
            <w:r w:rsidR="00DC6FA8">
              <w:rPr>
                <w:noProof/>
                <w:webHidden/>
              </w:rPr>
              <w:tab/>
            </w:r>
            <w:r w:rsidR="00DC6FA8">
              <w:rPr>
                <w:noProof/>
                <w:webHidden/>
              </w:rPr>
              <w:fldChar w:fldCharType="begin"/>
            </w:r>
            <w:r w:rsidR="00DC6FA8">
              <w:rPr>
                <w:noProof/>
                <w:webHidden/>
              </w:rPr>
              <w:instrText xml:space="preserve"> PAGEREF _Toc169477193 \h </w:instrText>
            </w:r>
            <w:r w:rsidR="00DC6FA8">
              <w:rPr>
                <w:noProof/>
                <w:webHidden/>
              </w:rPr>
            </w:r>
            <w:r w:rsidR="00DC6FA8">
              <w:rPr>
                <w:noProof/>
                <w:webHidden/>
              </w:rPr>
              <w:fldChar w:fldCharType="separate"/>
            </w:r>
            <w:r w:rsidR="009253B6">
              <w:rPr>
                <w:noProof/>
                <w:webHidden/>
              </w:rPr>
              <w:t>4</w:t>
            </w:r>
            <w:r w:rsidR="00DC6FA8">
              <w:rPr>
                <w:noProof/>
                <w:webHidden/>
              </w:rPr>
              <w:fldChar w:fldCharType="end"/>
            </w:r>
          </w:hyperlink>
        </w:p>
        <w:p w14:paraId="6EC1E80A" w14:textId="27E11B91" w:rsidR="00DC6FA8" w:rsidRDefault="00000000">
          <w:pPr>
            <w:pStyle w:val="Spistreci2"/>
            <w:tabs>
              <w:tab w:val="right" w:leader="dot" w:pos="9016"/>
            </w:tabs>
            <w:rPr>
              <w:rFonts w:asciiTheme="minorHAnsi" w:eastAsiaTheme="minorEastAsia" w:hAnsiTheme="minorHAnsi" w:cstheme="minorBidi"/>
              <w:noProof/>
              <w:kern w:val="2"/>
              <w:lang w:eastAsia="pl-PL"/>
              <w14:ligatures w14:val="standardContextual"/>
            </w:rPr>
          </w:pPr>
          <w:hyperlink w:anchor="_Toc169477194" w:history="1">
            <w:r w:rsidR="00DC6FA8" w:rsidRPr="00845774">
              <w:rPr>
                <w:rStyle w:val="Hipercze"/>
                <w:rFonts w:eastAsiaTheme="majorEastAsia"/>
                <w:noProof/>
              </w:rPr>
              <w:t>5.1.2 FastShip</w:t>
            </w:r>
            <w:r w:rsidR="00DC6FA8">
              <w:rPr>
                <w:noProof/>
                <w:webHidden/>
              </w:rPr>
              <w:tab/>
            </w:r>
            <w:r w:rsidR="00DC6FA8">
              <w:rPr>
                <w:noProof/>
                <w:webHidden/>
              </w:rPr>
              <w:fldChar w:fldCharType="begin"/>
            </w:r>
            <w:r w:rsidR="00DC6FA8">
              <w:rPr>
                <w:noProof/>
                <w:webHidden/>
              </w:rPr>
              <w:instrText xml:space="preserve"> PAGEREF _Toc169477194 \h </w:instrText>
            </w:r>
            <w:r w:rsidR="00DC6FA8">
              <w:rPr>
                <w:noProof/>
                <w:webHidden/>
              </w:rPr>
            </w:r>
            <w:r w:rsidR="00DC6FA8">
              <w:rPr>
                <w:noProof/>
                <w:webHidden/>
              </w:rPr>
              <w:fldChar w:fldCharType="separate"/>
            </w:r>
            <w:r w:rsidR="009253B6">
              <w:rPr>
                <w:noProof/>
                <w:webHidden/>
              </w:rPr>
              <w:t>4</w:t>
            </w:r>
            <w:r w:rsidR="00DC6FA8">
              <w:rPr>
                <w:noProof/>
                <w:webHidden/>
              </w:rPr>
              <w:fldChar w:fldCharType="end"/>
            </w:r>
          </w:hyperlink>
        </w:p>
        <w:p w14:paraId="1FEFC909" w14:textId="3DD43672" w:rsidR="00DC6FA8" w:rsidRDefault="00000000">
          <w:pPr>
            <w:pStyle w:val="Spistreci2"/>
            <w:tabs>
              <w:tab w:val="right" w:leader="dot" w:pos="9016"/>
            </w:tabs>
            <w:rPr>
              <w:rFonts w:asciiTheme="minorHAnsi" w:eastAsiaTheme="minorEastAsia" w:hAnsiTheme="minorHAnsi" w:cstheme="minorBidi"/>
              <w:noProof/>
              <w:kern w:val="2"/>
              <w:lang w:eastAsia="pl-PL"/>
              <w14:ligatures w14:val="standardContextual"/>
            </w:rPr>
          </w:pPr>
          <w:hyperlink w:anchor="_Toc169477195" w:history="1">
            <w:r w:rsidR="00DC6FA8" w:rsidRPr="00845774">
              <w:rPr>
                <w:rStyle w:val="Hipercze"/>
                <w:rFonts w:eastAsiaTheme="majorEastAsia"/>
                <w:noProof/>
              </w:rPr>
              <w:t>5.1.3 BigShip</w:t>
            </w:r>
            <w:r w:rsidR="00DC6FA8">
              <w:rPr>
                <w:noProof/>
                <w:webHidden/>
              </w:rPr>
              <w:tab/>
            </w:r>
            <w:r w:rsidR="00DC6FA8">
              <w:rPr>
                <w:noProof/>
                <w:webHidden/>
              </w:rPr>
              <w:fldChar w:fldCharType="begin"/>
            </w:r>
            <w:r w:rsidR="00DC6FA8">
              <w:rPr>
                <w:noProof/>
                <w:webHidden/>
              </w:rPr>
              <w:instrText xml:space="preserve"> PAGEREF _Toc169477195 \h </w:instrText>
            </w:r>
            <w:r w:rsidR="00DC6FA8">
              <w:rPr>
                <w:noProof/>
                <w:webHidden/>
              </w:rPr>
            </w:r>
            <w:r w:rsidR="00DC6FA8">
              <w:rPr>
                <w:noProof/>
                <w:webHidden/>
              </w:rPr>
              <w:fldChar w:fldCharType="separate"/>
            </w:r>
            <w:r w:rsidR="009253B6">
              <w:rPr>
                <w:noProof/>
                <w:webHidden/>
              </w:rPr>
              <w:t>4</w:t>
            </w:r>
            <w:r w:rsidR="00DC6FA8">
              <w:rPr>
                <w:noProof/>
                <w:webHidden/>
              </w:rPr>
              <w:fldChar w:fldCharType="end"/>
            </w:r>
          </w:hyperlink>
        </w:p>
        <w:p w14:paraId="4D002C6B" w14:textId="66E74B0E" w:rsidR="00DC6FA8" w:rsidRDefault="00000000">
          <w:pPr>
            <w:pStyle w:val="Spistreci2"/>
            <w:tabs>
              <w:tab w:val="right" w:leader="dot" w:pos="9016"/>
            </w:tabs>
            <w:rPr>
              <w:rFonts w:asciiTheme="minorHAnsi" w:eastAsiaTheme="minorEastAsia" w:hAnsiTheme="minorHAnsi" w:cstheme="minorBidi"/>
              <w:noProof/>
              <w:kern w:val="2"/>
              <w:lang w:eastAsia="pl-PL"/>
              <w14:ligatures w14:val="standardContextual"/>
            </w:rPr>
          </w:pPr>
          <w:hyperlink w:anchor="_Toc169477196" w:history="1">
            <w:r w:rsidR="00DC6FA8" w:rsidRPr="00845774">
              <w:rPr>
                <w:rStyle w:val="Hipercze"/>
                <w:rFonts w:eastAsiaTheme="majorEastAsia"/>
                <w:noProof/>
              </w:rPr>
              <w:t>5.1.4 ShipKiller</w:t>
            </w:r>
            <w:r w:rsidR="00DC6FA8">
              <w:rPr>
                <w:noProof/>
                <w:webHidden/>
              </w:rPr>
              <w:tab/>
            </w:r>
            <w:r w:rsidR="00DC6FA8">
              <w:rPr>
                <w:noProof/>
                <w:webHidden/>
              </w:rPr>
              <w:fldChar w:fldCharType="begin"/>
            </w:r>
            <w:r w:rsidR="00DC6FA8">
              <w:rPr>
                <w:noProof/>
                <w:webHidden/>
              </w:rPr>
              <w:instrText xml:space="preserve"> PAGEREF _Toc169477196 \h </w:instrText>
            </w:r>
            <w:r w:rsidR="00DC6FA8">
              <w:rPr>
                <w:noProof/>
                <w:webHidden/>
              </w:rPr>
            </w:r>
            <w:r w:rsidR="00DC6FA8">
              <w:rPr>
                <w:noProof/>
                <w:webHidden/>
              </w:rPr>
              <w:fldChar w:fldCharType="separate"/>
            </w:r>
            <w:r w:rsidR="009253B6">
              <w:rPr>
                <w:noProof/>
                <w:webHidden/>
              </w:rPr>
              <w:t>4</w:t>
            </w:r>
            <w:r w:rsidR="00DC6FA8">
              <w:rPr>
                <w:noProof/>
                <w:webHidden/>
              </w:rPr>
              <w:fldChar w:fldCharType="end"/>
            </w:r>
          </w:hyperlink>
        </w:p>
        <w:p w14:paraId="1AB4F005" w14:textId="2D8B3FDA" w:rsidR="00DC6FA8" w:rsidRDefault="00000000">
          <w:pPr>
            <w:pStyle w:val="Spistreci2"/>
            <w:tabs>
              <w:tab w:val="right" w:leader="dot" w:pos="9016"/>
            </w:tabs>
            <w:rPr>
              <w:rFonts w:asciiTheme="minorHAnsi" w:eastAsiaTheme="minorEastAsia" w:hAnsiTheme="minorHAnsi" w:cstheme="minorBidi"/>
              <w:noProof/>
              <w:kern w:val="2"/>
              <w:lang w:eastAsia="pl-PL"/>
              <w14:ligatures w14:val="standardContextual"/>
            </w:rPr>
          </w:pPr>
          <w:hyperlink w:anchor="_Toc169477197" w:history="1">
            <w:r w:rsidR="00DC6FA8" w:rsidRPr="00845774">
              <w:rPr>
                <w:rStyle w:val="Hipercze"/>
                <w:rFonts w:eastAsiaTheme="majorEastAsia"/>
                <w:noProof/>
              </w:rPr>
              <w:t>5.2 Baza</w:t>
            </w:r>
            <w:r w:rsidR="00DC6FA8">
              <w:rPr>
                <w:noProof/>
                <w:webHidden/>
              </w:rPr>
              <w:tab/>
            </w:r>
            <w:r w:rsidR="00DC6FA8">
              <w:rPr>
                <w:noProof/>
                <w:webHidden/>
              </w:rPr>
              <w:fldChar w:fldCharType="begin"/>
            </w:r>
            <w:r w:rsidR="00DC6FA8">
              <w:rPr>
                <w:noProof/>
                <w:webHidden/>
              </w:rPr>
              <w:instrText xml:space="preserve"> PAGEREF _Toc169477197 \h </w:instrText>
            </w:r>
            <w:r w:rsidR="00DC6FA8">
              <w:rPr>
                <w:noProof/>
                <w:webHidden/>
              </w:rPr>
            </w:r>
            <w:r w:rsidR="00DC6FA8">
              <w:rPr>
                <w:noProof/>
                <w:webHidden/>
              </w:rPr>
              <w:fldChar w:fldCharType="separate"/>
            </w:r>
            <w:r w:rsidR="009253B6">
              <w:rPr>
                <w:noProof/>
                <w:webHidden/>
              </w:rPr>
              <w:t>4</w:t>
            </w:r>
            <w:r w:rsidR="00DC6FA8">
              <w:rPr>
                <w:noProof/>
                <w:webHidden/>
              </w:rPr>
              <w:fldChar w:fldCharType="end"/>
            </w:r>
          </w:hyperlink>
        </w:p>
        <w:p w14:paraId="2A68BFEB" w14:textId="4D15F3FA" w:rsidR="00DC6FA8" w:rsidRDefault="00000000">
          <w:pPr>
            <w:pStyle w:val="Spistreci2"/>
            <w:tabs>
              <w:tab w:val="right" w:leader="dot" w:pos="9016"/>
            </w:tabs>
            <w:rPr>
              <w:rFonts w:asciiTheme="minorHAnsi" w:eastAsiaTheme="minorEastAsia" w:hAnsiTheme="minorHAnsi" w:cstheme="minorBidi"/>
              <w:noProof/>
              <w:kern w:val="2"/>
              <w:lang w:eastAsia="pl-PL"/>
              <w14:ligatures w14:val="standardContextual"/>
            </w:rPr>
          </w:pPr>
          <w:hyperlink w:anchor="_Toc169477198" w:history="1">
            <w:r w:rsidR="00DC6FA8" w:rsidRPr="00845774">
              <w:rPr>
                <w:rStyle w:val="Hipercze"/>
                <w:rFonts w:eastAsiaTheme="majorEastAsia"/>
                <w:noProof/>
              </w:rPr>
              <w:t>5.3 QuarryAsteroid</w:t>
            </w:r>
            <w:r w:rsidR="00DC6FA8">
              <w:rPr>
                <w:noProof/>
                <w:webHidden/>
              </w:rPr>
              <w:tab/>
            </w:r>
            <w:r w:rsidR="00DC6FA8">
              <w:rPr>
                <w:noProof/>
                <w:webHidden/>
              </w:rPr>
              <w:fldChar w:fldCharType="begin"/>
            </w:r>
            <w:r w:rsidR="00DC6FA8">
              <w:rPr>
                <w:noProof/>
                <w:webHidden/>
              </w:rPr>
              <w:instrText xml:space="preserve"> PAGEREF _Toc169477198 \h </w:instrText>
            </w:r>
            <w:r w:rsidR="00DC6FA8">
              <w:rPr>
                <w:noProof/>
                <w:webHidden/>
              </w:rPr>
            </w:r>
            <w:r w:rsidR="00DC6FA8">
              <w:rPr>
                <w:noProof/>
                <w:webHidden/>
              </w:rPr>
              <w:fldChar w:fldCharType="separate"/>
            </w:r>
            <w:r w:rsidR="009253B6">
              <w:rPr>
                <w:noProof/>
                <w:webHidden/>
              </w:rPr>
              <w:t>5</w:t>
            </w:r>
            <w:r w:rsidR="00DC6FA8">
              <w:rPr>
                <w:noProof/>
                <w:webHidden/>
              </w:rPr>
              <w:fldChar w:fldCharType="end"/>
            </w:r>
          </w:hyperlink>
        </w:p>
        <w:p w14:paraId="0F975485" w14:textId="7B0FCA27" w:rsidR="00DC6FA8" w:rsidRDefault="00000000">
          <w:pPr>
            <w:pStyle w:val="Spistreci2"/>
            <w:tabs>
              <w:tab w:val="right" w:leader="dot" w:pos="9016"/>
            </w:tabs>
            <w:rPr>
              <w:rFonts w:asciiTheme="minorHAnsi" w:eastAsiaTheme="minorEastAsia" w:hAnsiTheme="minorHAnsi" w:cstheme="minorBidi"/>
              <w:noProof/>
              <w:kern w:val="2"/>
              <w:lang w:eastAsia="pl-PL"/>
              <w14:ligatures w14:val="standardContextual"/>
            </w:rPr>
          </w:pPr>
          <w:hyperlink w:anchor="_Toc169477199" w:history="1">
            <w:r w:rsidR="00DC6FA8" w:rsidRPr="00845774">
              <w:rPr>
                <w:rStyle w:val="Hipercze"/>
                <w:rFonts w:eastAsiaTheme="majorEastAsia"/>
                <w:noProof/>
              </w:rPr>
              <w:t>5.4 TrapAsteroid</w:t>
            </w:r>
            <w:r w:rsidR="00DC6FA8">
              <w:rPr>
                <w:noProof/>
                <w:webHidden/>
              </w:rPr>
              <w:tab/>
            </w:r>
            <w:r w:rsidR="00DC6FA8">
              <w:rPr>
                <w:noProof/>
                <w:webHidden/>
              </w:rPr>
              <w:fldChar w:fldCharType="begin"/>
            </w:r>
            <w:r w:rsidR="00DC6FA8">
              <w:rPr>
                <w:noProof/>
                <w:webHidden/>
              </w:rPr>
              <w:instrText xml:space="preserve"> PAGEREF _Toc169477199 \h </w:instrText>
            </w:r>
            <w:r w:rsidR="00DC6FA8">
              <w:rPr>
                <w:noProof/>
                <w:webHidden/>
              </w:rPr>
            </w:r>
            <w:r w:rsidR="00DC6FA8">
              <w:rPr>
                <w:noProof/>
                <w:webHidden/>
              </w:rPr>
              <w:fldChar w:fldCharType="separate"/>
            </w:r>
            <w:r w:rsidR="009253B6">
              <w:rPr>
                <w:noProof/>
                <w:webHidden/>
              </w:rPr>
              <w:t>5</w:t>
            </w:r>
            <w:r w:rsidR="00DC6FA8">
              <w:rPr>
                <w:noProof/>
                <w:webHidden/>
              </w:rPr>
              <w:fldChar w:fldCharType="end"/>
            </w:r>
          </w:hyperlink>
        </w:p>
        <w:p w14:paraId="3B9223FF" w14:textId="36E7CA29" w:rsidR="00DC6FA8" w:rsidRDefault="00000000">
          <w:pPr>
            <w:pStyle w:val="Spistreci2"/>
            <w:tabs>
              <w:tab w:val="right" w:leader="dot" w:pos="9016"/>
            </w:tabs>
            <w:rPr>
              <w:rFonts w:asciiTheme="minorHAnsi" w:eastAsiaTheme="minorEastAsia" w:hAnsiTheme="minorHAnsi" w:cstheme="minorBidi"/>
              <w:noProof/>
              <w:kern w:val="2"/>
              <w:lang w:eastAsia="pl-PL"/>
              <w14:ligatures w14:val="standardContextual"/>
            </w:rPr>
          </w:pPr>
          <w:hyperlink w:anchor="_Toc169477200" w:history="1">
            <w:r w:rsidR="00DC6FA8" w:rsidRPr="00845774">
              <w:rPr>
                <w:rStyle w:val="Hipercze"/>
                <w:rFonts w:eastAsiaTheme="majorEastAsia"/>
                <w:noProof/>
              </w:rPr>
              <w:t xml:space="preserve">5.5 </w:t>
            </w:r>
            <w:r w:rsidR="00DC6FA8" w:rsidRPr="00845774">
              <w:rPr>
                <w:rStyle w:val="Hipercze"/>
                <w:rFonts w:eastAsiaTheme="majorEastAsia"/>
                <w:strike/>
                <w:noProof/>
              </w:rPr>
              <w:t>BlackHole</w:t>
            </w:r>
            <w:r w:rsidR="00DC6FA8">
              <w:rPr>
                <w:noProof/>
                <w:webHidden/>
              </w:rPr>
              <w:tab/>
            </w:r>
            <w:r w:rsidR="00DC6FA8">
              <w:rPr>
                <w:noProof/>
                <w:webHidden/>
              </w:rPr>
              <w:fldChar w:fldCharType="begin"/>
            </w:r>
            <w:r w:rsidR="00DC6FA8">
              <w:rPr>
                <w:noProof/>
                <w:webHidden/>
              </w:rPr>
              <w:instrText xml:space="preserve"> PAGEREF _Toc169477200 \h </w:instrText>
            </w:r>
            <w:r w:rsidR="00DC6FA8">
              <w:rPr>
                <w:noProof/>
                <w:webHidden/>
              </w:rPr>
            </w:r>
            <w:r w:rsidR="00DC6FA8">
              <w:rPr>
                <w:noProof/>
                <w:webHidden/>
              </w:rPr>
              <w:fldChar w:fldCharType="separate"/>
            </w:r>
            <w:r w:rsidR="009253B6">
              <w:rPr>
                <w:noProof/>
                <w:webHidden/>
              </w:rPr>
              <w:t>5</w:t>
            </w:r>
            <w:r w:rsidR="00DC6FA8">
              <w:rPr>
                <w:noProof/>
                <w:webHidden/>
              </w:rPr>
              <w:fldChar w:fldCharType="end"/>
            </w:r>
          </w:hyperlink>
        </w:p>
        <w:p w14:paraId="707BB185" w14:textId="34BD7FA7" w:rsidR="00DC6FA8" w:rsidRDefault="00000000">
          <w:pPr>
            <w:pStyle w:val="Spistreci1"/>
            <w:tabs>
              <w:tab w:val="left" w:pos="480"/>
              <w:tab w:val="right" w:leader="dot" w:pos="9016"/>
            </w:tabs>
            <w:rPr>
              <w:rFonts w:asciiTheme="minorHAnsi" w:eastAsiaTheme="minorEastAsia" w:hAnsiTheme="minorHAnsi" w:cstheme="minorBidi"/>
              <w:noProof/>
              <w:kern w:val="2"/>
              <w:lang w:eastAsia="pl-PL"/>
              <w14:ligatures w14:val="standardContextual"/>
            </w:rPr>
          </w:pPr>
          <w:hyperlink w:anchor="_Toc169477201" w:history="1">
            <w:r w:rsidR="00DC6FA8" w:rsidRPr="00845774">
              <w:rPr>
                <w:rStyle w:val="Hipercze"/>
                <w:rFonts w:eastAsiaTheme="majorEastAsia"/>
                <w:bCs/>
                <w:noProof/>
              </w:rPr>
              <w:t>6.</w:t>
            </w:r>
            <w:r w:rsidR="00DC6FA8">
              <w:rPr>
                <w:rFonts w:asciiTheme="minorHAnsi" w:eastAsiaTheme="minorEastAsia" w:hAnsiTheme="minorHAnsi" w:cstheme="minorBidi"/>
                <w:noProof/>
                <w:kern w:val="2"/>
                <w:lang w:eastAsia="pl-PL"/>
                <w14:ligatures w14:val="standardContextual"/>
              </w:rPr>
              <w:tab/>
            </w:r>
            <w:r w:rsidR="00DC6FA8" w:rsidRPr="00845774">
              <w:rPr>
                <w:rStyle w:val="Hipercze"/>
                <w:rFonts w:eastAsiaTheme="majorEastAsia"/>
                <w:noProof/>
              </w:rPr>
              <w:t>Badania</w:t>
            </w:r>
            <w:r w:rsidR="00DC6FA8">
              <w:rPr>
                <w:noProof/>
                <w:webHidden/>
              </w:rPr>
              <w:tab/>
            </w:r>
            <w:r w:rsidR="00DC6FA8">
              <w:rPr>
                <w:noProof/>
                <w:webHidden/>
              </w:rPr>
              <w:fldChar w:fldCharType="begin"/>
            </w:r>
            <w:r w:rsidR="00DC6FA8">
              <w:rPr>
                <w:noProof/>
                <w:webHidden/>
              </w:rPr>
              <w:instrText xml:space="preserve"> PAGEREF _Toc169477201 \h </w:instrText>
            </w:r>
            <w:r w:rsidR="00DC6FA8">
              <w:rPr>
                <w:noProof/>
                <w:webHidden/>
              </w:rPr>
            </w:r>
            <w:r w:rsidR="00DC6FA8">
              <w:rPr>
                <w:noProof/>
                <w:webHidden/>
              </w:rPr>
              <w:fldChar w:fldCharType="separate"/>
            </w:r>
            <w:r w:rsidR="009253B6">
              <w:rPr>
                <w:noProof/>
                <w:webHidden/>
              </w:rPr>
              <w:t>7</w:t>
            </w:r>
            <w:r w:rsidR="00DC6FA8">
              <w:rPr>
                <w:noProof/>
                <w:webHidden/>
              </w:rPr>
              <w:fldChar w:fldCharType="end"/>
            </w:r>
          </w:hyperlink>
        </w:p>
        <w:p w14:paraId="54562AE2" w14:textId="2427CC82" w:rsidR="00DC6FA8" w:rsidRDefault="00000000">
          <w:pPr>
            <w:pStyle w:val="Spistreci2"/>
            <w:tabs>
              <w:tab w:val="right" w:leader="dot" w:pos="9016"/>
            </w:tabs>
            <w:rPr>
              <w:rFonts w:asciiTheme="minorHAnsi" w:eastAsiaTheme="minorEastAsia" w:hAnsiTheme="minorHAnsi" w:cstheme="minorBidi"/>
              <w:noProof/>
              <w:kern w:val="2"/>
              <w:lang w:eastAsia="pl-PL"/>
              <w14:ligatures w14:val="standardContextual"/>
            </w:rPr>
          </w:pPr>
          <w:hyperlink w:anchor="_Toc169477202" w:history="1">
            <w:r w:rsidR="00DC6FA8" w:rsidRPr="00845774">
              <w:rPr>
                <w:rStyle w:val="Hipercze"/>
                <w:noProof/>
              </w:rPr>
              <w:t>6.1 Symulacja numer 1</w:t>
            </w:r>
            <w:r w:rsidR="00DC6FA8">
              <w:rPr>
                <w:noProof/>
                <w:webHidden/>
              </w:rPr>
              <w:tab/>
            </w:r>
            <w:r w:rsidR="00DC6FA8">
              <w:rPr>
                <w:noProof/>
                <w:webHidden/>
              </w:rPr>
              <w:fldChar w:fldCharType="begin"/>
            </w:r>
            <w:r w:rsidR="00DC6FA8">
              <w:rPr>
                <w:noProof/>
                <w:webHidden/>
              </w:rPr>
              <w:instrText xml:space="preserve"> PAGEREF _Toc169477202 \h </w:instrText>
            </w:r>
            <w:r w:rsidR="00DC6FA8">
              <w:rPr>
                <w:noProof/>
                <w:webHidden/>
              </w:rPr>
            </w:r>
            <w:r w:rsidR="00DC6FA8">
              <w:rPr>
                <w:noProof/>
                <w:webHidden/>
              </w:rPr>
              <w:fldChar w:fldCharType="separate"/>
            </w:r>
            <w:r w:rsidR="009253B6">
              <w:rPr>
                <w:noProof/>
                <w:webHidden/>
              </w:rPr>
              <w:t>8</w:t>
            </w:r>
            <w:r w:rsidR="00DC6FA8">
              <w:rPr>
                <w:noProof/>
                <w:webHidden/>
              </w:rPr>
              <w:fldChar w:fldCharType="end"/>
            </w:r>
          </w:hyperlink>
        </w:p>
        <w:p w14:paraId="08B80BC7" w14:textId="39A97D79" w:rsidR="00DC6FA8" w:rsidRDefault="00000000">
          <w:pPr>
            <w:pStyle w:val="Spistreci2"/>
            <w:tabs>
              <w:tab w:val="right" w:leader="dot" w:pos="9016"/>
            </w:tabs>
            <w:rPr>
              <w:rFonts w:asciiTheme="minorHAnsi" w:eastAsiaTheme="minorEastAsia" w:hAnsiTheme="minorHAnsi" w:cstheme="minorBidi"/>
              <w:noProof/>
              <w:kern w:val="2"/>
              <w:lang w:eastAsia="pl-PL"/>
              <w14:ligatures w14:val="standardContextual"/>
            </w:rPr>
          </w:pPr>
          <w:hyperlink w:anchor="_Toc169477203" w:history="1">
            <w:r w:rsidR="00DC6FA8" w:rsidRPr="00845774">
              <w:rPr>
                <w:rStyle w:val="Hipercze"/>
                <w:rFonts w:eastAsiaTheme="majorEastAsia"/>
                <w:noProof/>
              </w:rPr>
              <w:t>6.2 Symulacja numer 2</w:t>
            </w:r>
            <w:r w:rsidR="00DC6FA8">
              <w:rPr>
                <w:noProof/>
                <w:webHidden/>
              </w:rPr>
              <w:tab/>
            </w:r>
            <w:r w:rsidR="00DC6FA8">
              <w:rPr>
                <w:noProof/>
                <w:webHidden/>
              </w:rPr>
              <w:fldChar w:fldCharType="begin"/>
            </w:r>
            <w:r w:rsidR="00DC6FA8">
              <w:rPr>
                <w:noProof/>
                <w:webHidden/>
              </w:rPr>
              <w:instrText xml:space="preserve"> PAGEREF _Toc169477203 \h </w:instrText>
            </w:r>
            <w:r w:rsidR="00DC6FA8">
              <w:rPr>
                <w:noProof/>
                <w:webHidden/>
              </w:rPr>
            </w:r>
            <w:r w:rsidR="00DC6FA8">
              <w:rPr>
                <w:noProof/>
                <w:webHidden/>
              </w:rPr>
              <w:fldChar w:fldCharType="separate"/>
            </w:r>
            <w:r w:rsidR="009253B6">
              <w:rPr>
                <w:noProof/>
                <w:webHidden/>
              </w:rPr>
              <w:t>10</w:t>
            </w:r>
            <w:r w:rsidR="00DC6FA8">
              <w:rPr>
                <w:noProof/>
                <w:webHidden/>
              </w:rPr>
              <w:fldChar w:fldCharType="end"/>
            </w:r>
          </w:hyperlink>
        </w:p>
        <w:p w14:paraId="17A88572" w14:textId="35EB9BBC" w:rsidR="00DC6FA8" w:rsidRDefault="00000000">
          <w:pPr>
            <w:pStyle w:val="Spistreci2"/>
            <w:tabs>
              <w:tab w:val="right" w:leader="dot" w:pos="9016"/>
            </w:tabs>
            <w:rPr>
              <w:rFonts w:asciiTheme="minorHAnsi" w:eastAsiaTheme="minorEastAsia" w:hAnsiTheme="minorHAnsi" w:cstheme="minorBidi"/>
              <w:noProof/>
              <w:kern w:val="2"/>
              <w:lang w:eastAsia="pl-PL"/>
              <w14:ligatures w14:val="standardContextual"/>
            </w:rPr>
          </w:pPr>
          <w:hyperlink w:anchor="_Toc169477204" w:history="1">
            <w:r w:rsidR="00DC6FA8" w:rsidRPr="00845774">
              <w:rPr>
                <w:rStyle w:val="Hipercze"/>
                <w:rFonts w:eastAsiaTheme="majorEastAsia"/>
                <w:noProof/>
              </w:rPr>
              <w:t>6.3 Symulacja numer 3</w:t>
            </w:r>
            <w:r w:rsidR="00DC6FA8">
              <w:rPr>
                <w:noProof/>
                <w:webHidden/>
              </w:rPr>
              <w:tab/>
            </w:r>
            <w:r w:rsidR="00DC6FA8">
              <w:rPr>
                <w:noProof/>
                <w:webHidden/>
              </w:rPr>
              <w:fldChar w:fldCharType="begin"/>
            </w:r>
            <w:r w:rsidR="00DC6FA8">
              <w:rPr>
                <w:noProof/>
                <w:webHidden/>
              </w:rPr>
              <w:instrText xml:space="preserve"> PAGEREF _Toc169477204 \h </w:instrText>
            </w:r>
            <w:r w:rsidR="00DC6FA8">
              <w:rPr>
                <w:noProof/>
                <w:webHidden/>
              </w:rPr>
            </w:r>
            <w:r w:rsidR="00DC6FA8">
              <w:rPr>
                <w:noProof/>
                <w:webHidden/>
              </w:rPr>
              <w:fldChar w:fldCharType="separate"/>
            </w:r>
            <w:r w:rsidR="009253B6">
              <w:rPr>
                <w:noProof/>
                <w:webHidden/>
              </w:rPr>
              <w:t>10</w:t>
            </w:r>
            <w:r w:rsidR="00DC6FA8">
              <w:rPr>
                <w:noProof/>
                <w:webHidden/>
              </w:rPr>
              <w:fldChar w:fldCharType="end"/>
            </w:r>
          </w:hyperlink>
        </w:p>
        <w:p w14:paraId="37142A13" w14:textId="7B6E7B36" w:rsidR="00DC6FA8" w:rsidRDefault="00000000">
          <w:pPr>
            <w:pStyle w:val="Spistreci2"/>
            <w:tabs>
              <w:tab w:val="right" w:leader="dot" w:pos="9016"/>
            </w:tabs>
            <w:rPr>
              <w:rFonts w:asciiTheme="minorHAnsi" w:eastAsiaTheme="minorEastAsia" w:hAnsiTheme="minorHAnsi" w:cstheme="minorBidi"/>
              <w:noProof/>
              <w:kern w:val="2"/>
              <w:lang w:eastAsia="pl-PL"/>
              <w14:ligatures w14:val="standardContextual"/>
            </w:rPr>
          </w:pPr>
          <w:hyperlink w:anchor="_Toc169477205" w:history="1">
            <w:r w:rsidR="00DC6FA8" w:rsidRPr="00845774">
              <w:rPr>
                <w:rStyle w:val="Hipercze"/>
                <w:rFonts w:eastAsiaTheme="majorEastAsia"/>
                <w:noProof/>
              </w:rPr>
              <w:t>6.4 Symulacja numer 4</w:t>
            </w:r>
            <w:r w:rsidR="00DC6FA8">
              <w:rPr>
                <w:noProof/>
                <w:webHidden/>
              </w:rPr>
              <w:tab/>
            </w:r>
            <w:r w:rsidR="00DC6FA8">
              <w:rPr>
                <w:noProof/>
                <w:webHidden/>
              </w:rPr>
              <w:fldChar w:fldCharType="begin"/>
            </w:r>
            <w:r w:rsidR="00DC6FA8">
              <w:rPr>
                <w:noProof/>
                <w:webHidden/>
              </w:rPr>
              <w:instrText xml:space="preserve"> PAGEREF _Toc169477205 \h </w:instrText>
            </w:r>
            <w:r w:rsidR="00DC6FA8">
              <w:rPr>
                <w:noProof/>
                <w:webHidden/>
              </w:rPr>
            </w:r>
            <w:r w:rsidR="00DC6FA8">
              <w:rPr>
                <w:noProof/>
                <w:webHidden/>
              </w:rPr>
              <w:fldChar w:fldCharType="separate"/>
            </w:r>
            <w:r w:rsidR="009253B6">
              <w:rPr>
                <w:noProof/>
                <w:webHidden/>
              </w:rPr>
              <w:t>12</w:t>
            </w:r>
            <w:r w:rsidR="00DC6FA8">
              <w:rPr>
                <w:noProof/>
                <w:webHidden/>
              </w:rPr>
              <w:fldChar w:fldCharType="end"/>
            </w:r>
          </w:hyperlink>
        </w:p>
        <w:p w14:paraId="1B9EF591" w14:textId="53AD6DF3" w:rsidR="00DC6FA8" w:rsidRDefault="00000000">
          <w:pPr>
            <w:pStyle w:val="Spistreci2"/>
            <w:tabs>
              <w:tab w:val="right" w:leader="dot" w:pos="9016"/>
            </w:tabs>
            <w:rPr>
              <w:rFonts w:asciiTheme="minorHAnsi" w:eastAsiaTheme="minorEastAsia" w:hAnsiTheme="minorHAnsi" w:cstheme="minorBidi"/>
              <w:noProof/>
              <w:kern w:val="2"/>
              <w:lang w:eastAsia="pl-PL"/>
              <w14:ligatures w14:val="standardContextual"/>
            </w:rPr>
          </w:pPr>
          <w:hyperlink w:anchor="_Toc169477206" w:history="1">
            <w:r w:rsidR="00DC6FA8" w:rsidRPr="00845774">
              <w:rPr>
                <w:rStyle w:val="Hipercze"/>
                <w:rFonts w:eastAsiaTheme="majorEastAsia"/>
                <w:noProof/>
              </w:rPr>
              <w:t>6.5 Symulacja numer 5</w:t>
            </w:r>
            <w:r w:rsidR="00DC6FA8">
              <w:rPr>
                <w:noProof/>
                <w:webHidden/>
              </w:rPr>
              <w:tab/>
            </w:r>
            <w:r w:rsidR="00DC6FA8">
              <w:rPr>
                <w:noProof/>
                <w:webHidden/>
              </w:rPr>
              <w:fldChar w:fldCharType="begin"/>
            </w:r>
            <w:r w:rsidR="00DC6FA8">
              <w:rPr>
                <w:noProof/>
                <w:webHidden/>
              </w:rPr>
              <w:instrText xml:space="preserve"> PAGEREF _Toc169477206 \h </w:instrText>
            </w:r>
            <w:r w:rsidR="00DC6FA8">
              <w:rPr>
                <w:noProof/>
                <w:webHidden/>
              </w:rPr>
            </w:r>
            <w:r w:rsidR="00DC6FA8">
              <w:rPr>
                <w:noProof/>
                <w:webHidden/>
              </w:rPr>
              <w:fldChar w:fldCharType="separate"/>
            </w:r>
            <w:r w:rsidR="009253B6">
              <w:rPr>
                <w:noProof/>
                <w:webHidden/>
              </w:rPr>
              <w:t>12</w:t>
            </w:r>
            <w:r w:rsidR="00DC6FA8">
              <w:rPr>
                <w:noProof/>
                <w:webHidden/>
              </w:rPr>
              <w:fldChar w:fldCharType="end"/>
            </w:r>
          </w:hyperlink>
        </w:p>
        <w:p w14:paraId="3C3F8D46" w14:textId="5A7F0768" w:rsidR="00DC6FA8" w:rsidRDefault="00000000">
          <w:pPr>
            <w:pStyle w:val="Spistreci2"/>
            <w:tabs>
              <w:tab w:val="right" w:leader="dot" w:pos="9016"/>
            </w:tabs>
            <w:rPr>
              <w:rFonts w:asciiTheme="minorHAnsi" w:eastAsiaTheme="minorEastAsia" w:hAnsiTheme="minorHAnsi" w:cstheme="minorBidi"/>
              <w:noProof/>
              <w:kern w:val="2"/>
              <w:lang w:eastAsia="pl-PL"/>
              <w14:ligatures w14:val="standardContextual"/>
            </w:rPr>
          </w:pPr>
          <w:hyperlink w:anchor="_Toc169477207" w:history="1">
            <w:r w:rsidR="00DC6FA8" w:rsidRPr="00845774">
              <w:rPr>
                <w:rStyle w:val="Hipercze"/>
                <w:rFonts w:eastAsiaTheme="majorEastAsia"/>
                <w:noProof/>
              </w:rPr>
              <w:t>6.6 Wnioski</w:t>
            </w:r>
            <w:r w:rsidR="00DC6FA8">
              <w:rPr>
                <w:noProof/>
                <w:webHidden/>
              </w:rPr>
              <w:tab/>
            </w:r>
            <w:r w:rsidR="00DC6FA8">
              <w:rPr>
                <w:noProof/>
                <w:webHidden/>
              </w:rPr>
              <w:fldChar w:fldCharType="begin"/>
            </w:r>
            <w:r w:rsidR="00DC6FA8">
              <w:rPr>
                <w:noProof/>
                <w:webHidden/>
              </w:rPr>
              <w:instrText xml:space="preserve"> PAGEREF _Toc169477207 \h </w:instrText>
            </w:r>
            <w:r w:rsidR="00DC6FA8">
              <w:rPr>
                <w:noProof/>
                <w:webHidden/>
              </w:rPr>
            </w:r>
            <w:r w:rsidR="00DC6FA8">
              <w:rPr>
                <w:noProof/>
                <w:webHidden/>
              </w:rPr>
              <w:fldChar w:fldCharType="separate"/>
            </w:r>
            <w:r w:rsidR="009253B6">
              <w:rPr>
                <w:noProof/>
                <w:webHidden/>
              </w:rPr>
              <w:t>13</w:t>
            </w:r>
            <w:r w:rsidR="00DC6FA8">
              <w:rPr>
                <w:noProof/>
                <w:webHidden/>
              </w:rPr>
              <w:fldChar w:fldCharType="end"/>
            </w:r>
          </w:hyperlink>
        </w:p>
        <w:p w14:paraId="6D1B88D9" w14:textId="3EA0777E" w:rsidR="00DC6FA8" w:rsidRDefault="00000000">
          <w:pPr>
            <w:pStyle w:val="Spistreci1"/>
            <w:tabs>
              <w:tab w:val="left" w:pos="480"/>
              <w:tab w:val="right" w:leader="dot" w:pos="9016"/>
            </w:tabs>
            <w:rPr>
              <w:rFonts w:asciiTheme="minorHAnsi" w:eastAsiaTheme="minorEastAsia" w:hAnsiTheme="minorHAnsi" w:cstheme="minorBidi"/>
              <w:noProof/>
              <w:kern w:val="2"/>
              <w:lang w:eastAsia="pl-PL"/>
              <w14:ligatures w14:val="standardContextual"/>
            </w:rPr>
          </w:pPr>
          <w:hyperlink w:anchor="_Toc169477208" w:history="1">
            <w:r w:rsidR="00DC6FA8" w:rsidRPr="00845774">
              <w:rPr>
                <w:rStyle w:val="Hipercze"/>
                <w:rFonts w:eastAsiaTheme="majorEastAsia"/>
                <w:bCs/>
                <w:noProof/>
              </w:rPr>
              <w:t>7.</w:t>
            </w:r>
            <w:r w:rsidR="00DC6FA8">
              <w:rPr>
                <w:rFonts w:asciiTheme="minorHAnsi" w:eastAsiaTheme="minorEastAsia" w:hAnsiTheme="minorHAnsi" w:cstheme="minorBidi"/>
                <w:noProof/>
                <w:kern w:val="2"/>
                <w:lang w:eastAsia="pl-PL"/>
                <w14:ligatures w14:val="standardContextual"/>
              </w:rPr>
              <w:tab/>
            </w:r>
            <w:r w:rsidR="00DC6FA8" w:rsidRPr="00845774">
              <w:rPr>
                <w:rStyle w:val="Hipercze"/>
                <w:rFonts w:eastAsiaTheme="majorEastAsia"/>
                <w:noProof/>
              </w:rPr>
              <w:t>Sugerowane ilości</w:t>
            </w:r>
            <w:r w:rsidR="00DC6FA8">
              <w:rPr>
                <w:noProof/>
                <w:webHidden/>
              </w:rPr>
              <w:tab/>
            </w:r>
            <w:r w:rsidR="00DC6FA8">
              <w:rPr>
                <w:noProof/>
                <w:webHidden/>
              </w:rPr>
              <w:fldChar w:fldCharType="begin"/>
            </w:r>
            <w:r w:rsidR="00DC6FA8">
              <w:rPr>
                <w:noProof/>
                <w:webHidden/>
              </w:rPr>
              <w:instrText xml:space="preserve"> PAGEREF _Toc169477208 \h </w:instrText>
            </w:r>
            <w:r w:rsidR="00DC6FA8">
              <w:rPr>
                <w:noProof/>
                <w:webHidden/>
              </w:rPr>
            </w:r>
            <w:r w:rsidR="00DC6FA8">
              <w:rPr>
                <w:noProof/>
                <w:webHidden/>
              </w:rPr>
              <w:fldChar w:fldCharType="separate"/>
            </w:r>
            <w:r w:rsidR="009253B6">
              <w:rPr>
                <w:noProof/>
                <w:webHidden/>
              </w:rPr>
              <w:t>13</w:t>
            </w:r>
            <w:r w:rsidR="00DC6FA8">
              <w:rPr>
                <w:noProof/>
                <w:webHidden/>
              </w:rPr>
              <w:fldChar w:fldCharType="end"/>
            </w:r>
          </w:hyperlink>
        </w:p>
        <w:p w14:paraId="545DE58A" w14:textId="1523BACB" w:rsidR="00DC6FA8" w:rsidRDefault="00000000">
          <w:pPr>
            <w:pStyle w:val="Spistreci1"/>
            <w:tabs>
              <w:tab w:val="right" w:leader="dot" w:pos="9016"/>
            </w:tabs>
            <w:rPr>
              <w:rFonts w:asciiTheme="minorHAnsi" w:eastAsiaTheme="minorEastAsia" w:hAnsiTheme="minorHAnsi" w:cstheme="minorBidi"/>
              <w:noProof/>
              <w:kern w:val="2"/>
              <w:lang w:eastAsia="pl-PL"/>
              <w14:ligatures w14:val="standardContextual"/>
            </w:rPr>
          </w:pPr>
          <w:hyperlink w:anchor="_Toc169477209" w:history="1">
            <w:r w:rsidR="00DC6FA8" w:rsidRPr="00845774">
              <w:rPr>
                <w:rStyle w:val="Hipercze"/>
                <w:rFonts w:eastAsiaTheme="majorEastAsia"/>
                <w:noProof/>
              </w:rPr>
              <w:t>8. Autorzy assetów:</w:t>
            </w:r>
            <w:r w:rsidR="00DC6FA8">
              <w:rPr>
                <w:noProof/>
                <w:webHidden/>
              </w:rPr>
              <w:tab/>
            </w:r>
            <w:r w:rsidR="00DC6FA8">
              <w:rPr>
                <w:noProof/>
                <w:webHidden/>
              </w:rPr>
              <w:fldChar w:fldCharType="begin"/>
            </w:r>
            <w:r w:rsidR="00DC6FA8">
              <w:rPr>
                <w:noProof/>
                <w:webHidden/>
              </w:rPr>
              <w:instrText xml:space="preserve"> PAGEREF _Toc169477209 \h </w:instrText>
            </w:r>
            <w:r w:rsidR="00DC6FA8">
              <w:rPr>
                <w:noProof/>
                <w:webHidden/>
              </w:rPr>
            </w:r>
            <w:r w:rsidR="00DC6FA8">
              <w:rPr>
                <w:noProof/>
                <w:webHidden/>
              </w:rPr>
              <w:fldChar w:fldCharType="separate"/>
            </w:r>
            <w:r w:rsidR="009253B6">
              <w:rPr>
                <w:noProof/>
                <w:webHidden/>
              </w:rPr>
              <w:t>13</w:t>
            </w:r>
            <w:r w:rsidR="00DC6FA8">
              <w:rPr>
                <w:noProof/>
                <w:webHidden/>
              </w:rPr>
              <w:fldChar w:fldCharType="end"/>
            </w:r>
          </w:hyperlink>
        </w:p>
        <w:p w14:paraId="6964BE16" w14:textId="67A5373E" w:rsidR="00DC6FA8" w:rsidRPr="004A304A" w:rsidRDefault="00D84D50">
          <w:pPr>
            <w:rPr>
              <w:b/>
              <w:bCs/>
            </w:rPr>
          </w:pPr>
          <w:r>
            <w:rPr>
              <w:b/>
              <w:bCs/>
            </w:rPr>
            <w:fldChar w:fldCharType="end"/>
          </w:r>
        </w:p>
      </w:sdtContent>
    </w:sdt>
    <w:p w14:paraId="055E7EBD" w14:textId="77777777" w:rsidR="004A304A" w:rsidRDefault="004A304A"/>
    <w:p w14:paraId="6AAF9578" w14:textId="77777777" w:rsidR="00DC6FA8" w:rsidRDefault="00DC6FA8"/>
    <w:p w14:paraId="1AD1462F" w14:textId="77777777" w:rsidR="00DC6FA8" w:rsidRDefault="00DC6FA8"/>
    <w:p w14:paraId="2B0F5169" w14:textId="77777777" w:rsidR="00DC6FA8" w:rsidRPr="00DC6FA8" w:rsidRDefault="00DC6FA8"/>
    <w:p w14:paraId="7F643F02" w14:textId="77777777" w:rsidR="007F6D6E" w:rsidRDefault="007F6D6E" w:rsidP="00FF5E05">
      <w:pPr>
        <w:jc w:val="both"/>
      </w:pPr>
    </w:p>
    <w:p w14:paraId="1683AF9C" w14:textId="77777777" w:rsidR="004A304A" w:rsidRDefault="004A304A" w:rsidP="00FF5E05">
      <w:pPr>
        <w:jc w:val="both"/>
      </w:pPr>
    </w:p>
    <w:p w14:paraId="4C0D2853" w14:textId="77777777" w:rsidR="004A304A" w:rsidRPr="008A6059" w:rsidRDefault="004A304A" w:rsidP="00FF5E05">
      <w:pPr>
        <w:jc w:val="both"/>
      </w:pPr>
    </w:p>
    <w:p w14:paraId="4BC68DEA" w14:textId="4D9BCCF7" w:rsidR="0046409E" w:rsidRPr="00DC6FA8" w:rsidRDefault="00F40DBA" w:rsidP="00DC6FA8">
      <w:pPr>
        <w:pStyle w:val="Nagwek1"/>
        <w:numPr>
          <w:ilvl w:val="0"/>
          <w:numId w:val="2"/>
        </w:numPr>
        <w:rPr>
          <w:rStyle w:val="Tytuksiki"/>
          <w:rFonts w:cs="Times New Roman"/>
          <w:b/>
          <w:bCs w:val="0"/>
          <w:i w:val="0"/>
          <w:iCs w:val="0"/>
        </w:rPr>
      </w:pPr>
      <w:bookmarkStart w:id="0" w:name="_Toc169477188"/>
      <w:r w:rsidRPr="00DC6FA8">
        <w:rPr>
          <w:rStyle w:val="Tytuksiki"/>
          <w:rFonts w:cs="Times New Roman"/>
          <w:b/>
          <w:bCs w:val="0"/>
          <w:i w:val="0"/>
          <w:iCs w:val="0"/>
        </w:rPr>
        <w:lastRenderedPageBreak/>
        <w:t>Struktura klas</w:t>
      </w:r>
      <w:bookmarkEnd w:id="0"/>
    </w:p>
    <w:p w14:paraId="063EEA7B" w14:textId="77777777" w:rsidR="00B81C89" w:rsidRDefault="00F40DBA" w:rsidP="004A20AF">
      <w:r w:rsidRPr="008A6059">
        <w:rPr>
          <w:b/>
          <w:bCs/>
        </w:rPr>
        <w:br/>
      </w:r>
      <w:r w:rsidRPr="008A6059">
        <w:t xml:space="preserve">- </w:t>
      </w:r>
      <w:r w:rsidR="008A6059">
        <w:t xml:space="preserve">&lt;&lt;Abstract&gt;&gt; </w:t>
      </w:r>
      <w:r w:rsidR="005D6E0E" w:rsidRPr="008A6059">
        <w:t>Ship</w:t>
      </w:r>
      <w:r w:rsidR="008A6059">
        <w:t xml:space="preserve"> </w:t>
      </w:r>
    </w:p>
    <w:p w14:paraId="4C91B0F1" w14:textId="36B62EE0" w:rsidR="00DD73C5" w:rsidRDefault="00B81C89" w:rsidP="004A20AF">
      <w:r w:rsidRPr="008A6059">
        <w:tab/>
        <w:t>- ShipKiller</w:t>
      </w:r>
      <w:r w:rsidR="00F40DBA" w:rsidRPr="008A6059">
        <w:br/>
      </w:r>
      <w:r w:rsidR="00F40DBA" w:rsidRPr="008A6059">
        <w:tab/>
        <w:t xml:space="preserve">- </w:t>
      </w:r>
      <w:r w:rsidR="005D6E0E" w:rsidRPr="008A6059">
        <w:t>PoorShip</w:t>
      </w:r>
      <w:r w:rsidR="00F40DBA" w:rsidRPr="008A6059">
        <w:br/>
      </w:r>
      <w:r w:rsidR="00F40DBA" w:rsidRPr="008A6059">
        <w:tab/>
      </w:r>
      <w:r w:rsidR="00DD73C5">
        <w:tab/>
      </w:r>
      <w:r w:rsidR="00DD73C5" w:rsidRPr="008A6059">
        <w:t>- FastShip</w:t>
      </w:r>
    </w:p>
    <w:p w14:paraId="0E791792" w14:textId="399E11CB" w:rsidR="00D703B7" w:rsidRDefault="00DD73C5" w:rsidP="00D703B7">
      <w:r>
        <w:tab/>
      </w:r>
      <w:r>
        <w:tab/>
      </w:r>
      <w:r w:rsidRPr="008A6059">
        <w:t>- BigShi</w:t>
      </w:r>
      <w:r>
        <w:t>p</w:t>
      </w:r>
      <w:r w:rsidR="00F40DBA" w:rsidRPr="008A6059">
        <w:br/>
        <w:t xml:space="preserve">- </w:t>
      </w:r>
      <w:r w:rsidR="005D6E0E" w:rsidRPr="008A6059">
        <w:t>Base</w:t>
      </w:r>
      <w:r w:rsidR="00F40DBA" w:rsidRPr="008A6059">
        <w:br/>
        <w:t xml:space="preserve">- </w:t>
      </w:r>
      <w:r w:rsidR="005D6E0E" w:rsidRPr="008A6059">
        <w:t>QuarryAsteroid</w:t>
      </w:r>
      <w:r w:rsidR="00F40DBA" w:rsidRPr="008A6059">
        <w:br/>
        <w:t xml:space="preserve">- </w:t>
      </w:r>
      <w:r w:rsidR="005D6E0E" w:rsidRPr="008A6059">
        <w:t>TrapAsteroid</w:t>
      </w:r>
    </w:p>
    <w:p w14:paraId="3382217E" w14:textId="37B6DB5B" w:rsidR="0099393C" w:rsidRDefault="0099393C" w:rsidP="00D703B7">
      <w:r>
        <w:t xml:space="preserve">- </w:t>
      </w:r>
      <w:r w:rsidRPr="0099393C">
        <w:rPr>
          <w:strike/>
        </w:rPr>
        <w:t>BlackHole</w:t>
      </w:r>
    </w:p>
    <w:p w14:paraId="33AD9CD8" w14:textId="340066EB" w:rsidR="00F5792C" w:rsidRPr="00D703B7" w:rsidRDefault="00F5792C" w:rsidP="00D703B7">
      <w:pPr>
        <w:pStyle w:val="Nagwek1"/>
        <w:numPr>
          <w:ilvl w:val="0"/>
          <w:numId w:val="2"/>
        </w:numPr>
        <w:rPr>
          <w:rStyle w:val="Tytuksiki"/>
          <w:rFonts w:cs="Times New Roman"/>
          <w:b/>
        </w:rPr>
      </w:pPr>
      <w:bookmarkStart w:id="1" w:name="_Toc169477189"/>
      <w:r w:rsidRPr="00BD5273">
        <w:rPr>
          <w:rStyle w:val="Tytuksiki"/>
          <w:b/>
          <w:bCs w:val="0"/>
          <w:i w:val="0"/>
          <w:iCs w:val="0"/>
          <w:spacing w:val="0"/>
        </w:rPr>
        <w:t>Fabuła</w:t>
      </w:r>
      <w:bookmarkEnd w:id="1"/>
    </w:p>
    <w:p w14:paraId="02C2B7A8" w14:textId="77777777" w:rsidR="00F5792C" w:rsidRDefault="00F5792C" w:rsidP="00FF5E05">
      <w:pPr>
        <w:jc w:val="both"/>
        <w:rPr>
          <w:rStyle w:val="Tytuksiki"/>
          <w:i w:val="0"/>
          <w:iCs w:val="0"/>
        </w:rPr>
      </w:pPr>
    </w:p>
    <w:p w14:paraId="79842AF4" w14:textId="77777777" w:rsidR="009763C8" w:rsidRDefault="004A20AF" w:rsidP="00D703B7">
      <w:pPr>
        <w:jc w:val="both"/>
        <w:rPr>
          <w:rStyle w:val="Tytuksiki"/>
          <w:b w:val="0"/>
          <w:bCs w:val="0"/>
          <w:i w:val="0"/>
          <w:iCs w:val="0"/>
        </w:rPr>
      </w:pPr>
      <w:r>
        <w:rPr>
          <w:rStyle w:val="Tytuksiki"/>
          <w:i w:val="0"/>
          <w:iCs w:val="0"/>
        </w:rPr>
        <w:tab/>
      </w:r>
      <w:r w:rsidR="00F5792C">
        <w:rPr>
          <w:rStyle w:val="Tytuksiki"/>
          <w:b w:val="0"/>
          <w:bCs w:val="0"/>
          <w:i w:val="0"/>
          <w:iCs w:val="0"/>
        </w:rPr>
        <w:t>Mamy rok 2137. Ziemia została zniszczona przez głupich studentów, którzy nie potrafili sami o siebie zadbać, co doprowadziło do katastrofy globalnej. Panujący głód i chaos doprowadził do tego, że zebrała się grupka myślących studentów, którzy zbudowali</w:t>
      </w:r>
      <w:r w:rsidR="008F196D">
        <w:rPr>
          <w:rStyle w:val="Tytuksiki"/>
          <w:b w:val="0"/>
          <w:bCs w:val="0"/>
          <w:i w:val="0"/>
          <w:iCs w:val="0"/>
        </w:rPr>
        <w:t xml:space="preserve"> stacje kosmiczne i wylecieli nimi w kosmos, by móc rozwijać się dalej.</w:t>
      </w:r>
      <w:r w:rsidR="005453B8" w:rsidRPr="005453B8">
        <w:rPr>
          <w:rStyle w:val="Tytuksiki"/>
          <w:b w:val="0"/>
          <w:bCs w:val="0"/>
          <w:i w:val="0"/>
          <w:iCs w:val="0"/>
        </w:rPr>
        <w:t xml:space="preserve"> </w:t>
      </w:r>
      <w:r w:rsidR="005453B8">
        <w:rPr>
          <w:rStyle w:val="Tytuksiki"/>
          <w:b w:val="0"/>
          <w:bCs w:val="0"/>
          <w:i w:val="0"/>
          <w:iCs w:val="0"/>
        </w:rPr>
        <w:t xml:space="preserve">Po drodze gdy podążali ku gwiazdom </w:t>
      </w:r>
      <w:r w:rsidR="002453DB">
        <w:rPr>
          <w:rStyle w:val="Tytuksiki"/>
          <w:b w:val="0"/>
          <w:bCs w:val="0"/>
          <w:i w:val="0"/>
          <w:iCs w:val="0"/>
        </w:rPr>
        <w:t>adepci PWR</w:t>
      </w:r>
      <w:r w:rsidR="007E3DEA">
        <w:rPr>
          <w:rStyle w:val="Tytuksiki"/>
          <w:b w:val="0"/>
          <w:bCs w:val="0"/>
          <w:i w:val="0"/>
          <w:iCs w:val="0"/>
        </w:rPr>
        <w:t xml:space="preserve"> wpadli</w:t>
      </w:r>
      <w:r w:rsidR="005453B8">
        <w:rPr>
          <w:rStyle w:val="Tytuksiki"/>
          <w:b w:val="0"/>
          <w:bCs w:val="0"/>
          <w:i w:val="0"/>
          <w:iCs w:val="0"/>
        </w:rPr>
        <w:t xml:space="preserve"> na pomysł, że będą wysyłać komunikaty we wszystkie strony wszechświata.</w:t>
      </w:r>
      <w:r w:rsidR="005453B8" w:rsidRPr="005453B8">
        <w:rPr>
          <w:rStyle w:val="Tytuksiki"/>
          <w:b w:val="0"/>
          <w:bCs w:val="0"/>
          <w:i w:val="0"/>
          <w:iCs w:val="0"/>
        </w:rPr>
        <w:t xml:space="preserve"> </w:t>
      </w:r>
      <w:r w:rsidR="005453B8">
        <w:rPr>
          <w:rStyle w:val="Tytuksiki"/>
          <w:b w:val="0"/>
          <w:bCs w:val="0"/>
          <w:i w:val="0"/>
          <w:iCs w:val="0"/>
        </w:rPr>
        <w:t>Sygnałem była muzyka z Minecrafta. Wierzyli oni, że w ten sposób uda im się skontaktować z obcymi.</w:t>
      </w:r>
      <w:r w:rsidR="008F196D">
        <w:rPr>
          <w:rStyle w:val="Tytuksiki"/>
          <w:b w:val="0"/>
          <w:bCs w:val="0"/>
          <w:i w:val="0"/>
          <w:iCs w:val="0"/>
        </w:rPr>
        <w:t xml:space="preserve"> </w:t>
      </w:r>
      <w:r w:rsidR="005453B8">
        <w:rPr>
          <w:rStyle w:val="Tytuksiki"/>
          <w:b w:val="0"/>
          <w:bCs w:val="0"/>
          <w:i w:val="0"/>
          <w:iCs w:val="0"/>
        </w:rPr>
        <w:t>Gdy zabrakło im paliwa, musieli wymyślić sposób co zrobić, by nie utknąć w jednym miejscu na wieki.</w:t>
      </w:r>
      <w:r w:rsidR="008F196D">
        <w:rPr>
          <w:rStyle w:val="Tytuksiki"/>
          <w:b w:val="0"/>
          <w:bCs w:val="0"/>
          <w:i w:val="0"/>
          <w:iCs w:val="0"/>
        </w:rPr>
        <w:t xml:space="preserve"> </w:t>
      </w:r>
      <w:r w:rsidR="005453B8">
        <w:rPr>
          <w:rStyle w:val="Tytuksiki"/>
          <w:b w:val="0"/>
          <w:bCs w:val="0"/>
          <w:i w:val="0"/>
          <w:iCs w:val="0"/>
        </w:rPr>
        <w:t>P</w:t>
      </w:r>
      <w:r w:rsidR="008F196D">
        <w:rPr>
          <w:rStyle w:val="Tytuksiki"/>
          <w:b w:val="0"/>
          <w:bCs w:val="0"/>
          <w:i w:val="0"/>
          <w:iCs w:val="0"/>
        </w:rPr>
        <w:t>omyśleli</w:t>
      </w:r>
      <w:r w:rsidR="005453B8">
        <w:rPr>
          <w:rStyle w:val="Tytuksiki"/>
          <w:b w:val="0"/>
          <w:bCs w:val="0"/>
          <w:i w:val="0"/>
          <w:iCs w:val="0"/>
        </w:rPr>
        <w:t>,</w:t>
      </w:r>
      <w:r w:rsidR="008F196D">
        <w:rPr>
          <w:rStyle w:val="Tytuksiki"/>
          <w:b w:val="0"/>
          <w:bCs w:val="0"/>
          <w:i w:val="0"/>
          <w:iCs w:val="0"/>
        </w:rPr>
        <w:t xml:space="preserve"> że</w:t>
      </w:r>
      <w:r w:rsidR="005453B8">
        <w:rPr>
          <w:rStyle w:val="Tytuksiki"/>
          <w:b w:val="0"/>
          <w:bCs w:val="0"/>
          <w:i w:val="0"/>
          <w:iCs w:val="0"/>
        </w:rPr>
        <w:t xml:space="preserve"> zbudują statki, którymi mogliby się przemieszczać po kosmosie. Jednak</w:t>
      </w:r>
      <w:r w:rsidR="008F196D">
        <w:rPr>
          <w:rStyle w:val="Tytuksiki"/>
          <w:b w:val="0"/>
          <w:bCs w:val="0"/>
          <w:i w:val="0"/>
          <w:iCs w:val="0"/>
        </w:rPr>
        <w:t xml:space="preserve"> </w:t>
      </w:r>
      <w:r w:rsidR="002453DB">
        <w:rPr>
          <w:rStyle w:val="Tytuksiki"/>
          <w:b w:val="0"/>
          <w:bCs w:val="0"/>
          <w:i w:val="0"/>
          <w:iCs w:val="0"/>
        </w:rPr>
        <w:t>nie mieli wystarczających zasobów</w:t>
      </w:r>
      <w:r w:rsidR="008F196D">
        <w:rPr>
          <w:rStyle w:val="Tytuksiki"/>
          <w:b w:val="0"/>
          <w:bCs w:val="0"/>
          <w:i w:val="0"/>
          <w:iCs w:val="0"/>
        </w:rPr>
        <w:t xml:space="preserve">, by zbudować </w:t>
      </w:r>
      <w:r w:rsidR="003E7A2D">
        <w:rPr>
          <w:rStyle w:val="Tytuksiki"/>
          <w:b w:val="0"/>
          <w:bCs w:val="0"/>
          <w:i w:val="0"/>
          <w:iCs w:val="0"/>
        </w:rPr>
        <w:t>pojazd kosmiczny</w:t>
      </w:r>
      <w:r w:rsidR="008F196D">
        <w:rPr>
          <w:rStyle w:val="Tytuksiki"/>
          <w:b w:val="0"/>
          <w:bCs w:val="0"/>
          <w:i w:val="0"/>
          <w:iCs w:val="0"/>
        </w:rPr>
        <w:t>. Jednym wyjściem z</w:t>
      </w:r>
      <w:r w:rsidR="005453B8">
        <w:rPr>
          <w:rStyle w:val="Tytuksiki"/>
          <w:b w:val="0"/>
          <w:bCs w:val="0"/>
          <w:i w:val="0"/>
          <w:iCs w:val="0"/>
        </w:rPr>
        <w:t xml:space="preserve"> tej</w:t>
      </w:r>
      <w:r w:rsidR="008F196D">
        <w:rPr>
          <w:rStyle w:val="Tytuksiki"/>
          <w:b w:val="0"/>
          <w:bCs w:val="0"/>
          <w:i w:val="0"/>
          <w:iCs w:val="0"/>
        </w:rPr>
        <w:t xml:space="preserve"> ciężkiej sytuacji, było stworzenie dronów, które wydobywałyby surowce z pobliskich asteroid. Studenci nie mieli jednak wcześniej doświadczenia z budowaniem takich dronów, dlatego działały one w bardzo prymitywny sposób.</w:t>
      </w:r>
      <w:r w:rsidR="005453B8">
        <w:rPr>
          <w:rStyle w:val="Tytuksiki"/>
          <w:b w:val="0"/>
          <w:bCs w:val="0"/>
          <w:i w:val="0"/>
          <w:iCs w:val="0"/>
        </w:rPr>
        <w:t xml:space="preserve"> </w:t>
      </w:r>
      <w:r w:rsidR="008F196D">
        <w:rPr>
          <w:rStyle w:val="Tytuksiki"/>
          <w:b w:val="0"/>
          <w:bCs w:val="0"/>
          <w:i w:val="0"/>
          <w:iCs w:val="0"/>
        </w:rPr>
        <w:t>Z czasem, gdy zbierali więcej surowców, ulepszali technologicznie te drony</w:t>
      </w:r>
      <w:r w:rsidR="00B074DF">
        <w:rPr>
          <w:rStyle w:val="Tytuksiki"/>
          <w:b w:val="0"/>
          <w:bCs w:val="0"/>
          <w:i w:val="0"/>
          <w:iCs w:val="0"/>
        </w:rPr>
        <w:t>.</w:t>
      </w:r>
      <w:r w:rsidR="008F196D">
        <w:rPr>
          <w:rStyle w:val="Tytuksiki"/>
          <w:b w:val="0"/>
          <w:bCs w:val="0"/>
          <w:i w:val="0"/>
          <w:iCs w:val="0"/>
        </w:rPr>
        <w:t xml:space="preserve"> </w:t>
      </w:r>
      <w:r w:rsidR="00B074DF">
        <w:rPr>
          <w:rStyle w:val="Tytuksiki"/>
          <w:b w:val="0"/>
          <w:bCs w:val="0"/>
          <w:i w:val="0"/>
          <w:iCs w:val="0"/>
        </w:rPr>
        <w:t>Po pewnym czasie</w:t>
      </w:r>
      <w:r w:rsidR="008F196D">
        <w:rPr>
          <w:rStyle w:val="Tytuksiki"/>
          <w:b w:val="0"/>
          <w:bCs w:val="0"/>
          <w:i w:val="0"/>
          <w:iCs w:val="0"/>
        </w:rPr>
        <w:t xml:space="preserve"> </w:t>
      </w:r>
      <w:r w:rsidR="003E7A2D">
        <w:rPr>
          <w:rStyle w:val="Tytuksiki"/>
          <w:b w:val="0"/>
          <w:bCs w:val="0"/>
          <w:i w:val="0"/>
          <w:iCs w:val="0"/>
        </w:rPr>
        <w:t>zebrali na tyle materiałów</w:t>
      </w:r>
      <w:r w:rsidR="008F196D">
        <w:rPr>
          <w:rStyle w:val="Tytuksiki"/>
          <w:b w:val="0"/>
          <w:bCs w:val="0"/>
          <w:i w:val="0"/>
          <w:iCs w:val="0"/>
        </w:rPr>
        <w:t xml:space="preserve">, </w:t>
      </w:r>
      <w:r w:rsidR="003E7A2D">
        <w:rPr>
          <w:rStyle w:val="Tytuksiki"/>
          <w:b w:val="0"/>
          <w:bCs w:val="0"/>
          <w:i w:val="0"/>
          <w:iCs w:val="0"/>
        </w:rPr>
        <w:t>że</w:t>
      </w:r>
      <w:r w:rsidR="008F196D">
        <w:rPr>
          <w:rStyle w:val="Tytuksiki"/>
          <w:b w:val="0"/>
          <w:bCs w:val="0"/>
          <w:i w:val="0"/>
          <w:iCs w:val="0"/>
        </w:rPr>
        <w:t xml:space="preserve"> </w:t>
      </w:r>
      <w:r w:rsidR="003E7A2D">
        <w:rPr>
          <w:rStyle w:val="Tytuksiki"/>
          <w:b w:val="0"/>
          <w:bCs w:val="0"/>
          <w:i w:val="0"/>
          <w:iCs w:val="0"/>
        </w:rPr>
        <w:t>mogli</w:t>
      </w:r>
      <w:r w:rsidR="008F196D">
        <w:rPr>
          <w:rStyle w:val="Tytuksiki"/>
          <w:b w:val="0"/>
          <w:bCs w:val="0"/>
          <w:i w:val="0"/>
          <w:iCs w:val="0"/>
        </w:rPr>
        <w:t xml:space="preserve"> </w:t>
      </w:r>
      <w:r w:rsidR="003E7A2D">
        <w:rPr>
          <w:rStyle w:val="Tytuksiki"/>
          <w:b w:val="0"/>
          <w:bCs w:val="0"/>
          <w:i w:val="0"/>
          <w:iCs w:val="0"/>
        </w:rPr>
        <w:t>z</w:t>
      </w:r>
      <w:r w:rsidR="008F196D">
        <w:rPr>
          <w:rStyle w:val="Tytuksiki"/>
          <w:b w:val="0"/>
          <w:bCs w:val="0"/>
          <w:i w:val="0"/>
          <w:iCs w:val="0"/>
        </w:rPr>
        <w:t xml:space="preserve">budować statki kosmiczne, którymi mogli się przemieszczać i podbijać inne bazy.  </w:t>
      </w:r>
    </w:p>
    <w:p w14:paraId="1F95FF65" w14:textId="17E0B6A2" w:rsidR="00D30113" w:rsidRPr="00BD5273" w:rsidRDefault="00F40DBA" w:rsidP="00D703B7">
      <w:pPr>
        <w:pStyle w:val="Nagwek1"/>
        <w:numPr>
          <w:ilvl w:val="0"/>
          <w:numId w:val="2"/>
        </w:numPr>
        <w:rPr>
          <w:rStyle w:val="Tytuksiki"/>
          <w:b/>
          <w:bCs w:val="0"/>
          <w:i w:val="0"/>
          <w:iCs w:val="0"/>
          <w:spacing w:val="0"/>
        </w:rPr>
      </w:pPr>
      <w:bookmarkStart w:id="2" w:name="_Toc169477190"/>
      <w:r w:rsidRPr="00BD5273">
        <w:rPr>
          <w:rStyle w:val="Tytuksiki"/>
          <w:b/>
          <w:bCs w:val="0"/>
          <w:i w:val="0"/>
          <w:iCs w:val="0"/>
          <w:spacing w:val="0"/>
        </w:rPr>
        <w:t>Cel symulacji</w:t>
      </w:r>
      <w:bookmarkEnd w:id="2"/>
    </w:p>
    <w:p w14:paraId="7067340B" w14:textId="48876AEA" w:rsidR="00F13B0A" w:rsidRDefault="00F40DBA" w:rsidP="00D703B7">
      <w:pPr>
        <w:jc w:val="both"/>
      </w:pPr>
      <w:r w:rsidRPr="008A6059">
        <w:rPr>
          <w:b/>
          <w:bCs/>
        </w:rPr>
        <w:br/>
      </w:r>
      <w:r w:rsidR="00F5792C">
        <w:tab/>
      </w:r>
      <w:r w:rsidRPr="008A6059">
        <w:t xml:space="preserve">Symulacja pokaże, która z dwóch ( </w:t>
      </w:r>
      <w:r w:rsidRPr="00D30113">
        <w:rPr>
          <w:strike/>
        </w:rPr>
        <w:t>lub może więcej</w:t>
      </w:r>
      <w:r w:rsidRPr="008A6059">
        <w:t xml:space="preserve"> ) drużyn ulepszy jako pierwsza bazę do najwyższego stopnia</w:t>
      </w:r>
      <w:r w:rsidR="00B074DF">
        <w:t xml:space="preserve"> (4 levelu bazy)</w:t>
      </w:r>
      <w:r w:rsidRPr="008A6059">
        <w:t xml:space="preserve">. Statki będą mogły się niszczyć, jak i również asteroidy będą mogły niszczyć statki. Bazy będą niezniszczalne. Jeżeli wszystkie statki zostaną wyeliminowane, </w:t>
      </w:r>
      <w:r w:rsidR="00D30113">
        <w:t xml:space="preserve">lub Baza danej drużyny osiągnie 4 </w:t>
      </w:r>
      <w:r w:rsidR="00D703B7">
        <w:tab/>
      </w:r>
      <w:r w:rsidR="00D30113">
        <w:t>poziom swojej bazy,</w:t>
      </w:r>
      <w:r w:rsidR="00D703B7">
        <w:t xml:space="preserve"> </w:t>
      </w:r>
      <w:r w:rsidRPr="008A6059">
        <w:t>symulacja zakańcza się zwycięstwem</w:t>
      </w:r>
      <w:r w:rsidR="00D30113">
        <w:t xml:space="preserve"> dane</w:t>
      </w:r>
      <w:r w:rsidR="00747A6C">
        <w:t>j</w:t>
      </w:r>
      <w:r w:rsidR="00D30113">
        <w:t xml:space="preserve"> drużyny, a na ekranie wyświetla się napis, która drużyna wygrała. Symulacja zostanie przeprowadzona na dwóch światach o zadanych parametrach. Pierwsza symulacja będzie nastawiona na</w:t>
      </w:r>
      <w:r w:rsidR="00D703B7">
        <w:t xml:space="preserve"> </w:t>
      </w:r>
      <w:r w:rsidR="00D30113">
        <w:t xml:space="preserve">walkę, świat będzie mniejszy i ilość asteroid będzie ograniczona. Druga będzie </w:t>
      </w:r>
      <w:r w:rsidR="00D703B7">
        <w:tab/>
      </w:r>
      <w:r w:rsidR="00D30113">
        <w:t>nastawiona na wydobycie, świat będzie większy, a ilość asteroid będzie ogromna.</w:t>
      </w:r>
    </w:p>
    <w:p w14:paraId="14B37836" w14:textId="77777777" w:rsidR="00D703B7" w:rsidRDefault="00D703B7" w:rsidP="00FF5E05">
      <w:pPr>
        <w:jc w:val="both"/>
      </w:pPr>
    </w:p>
    <w:p w14:paraId="4FDCC5EB" w14:textId="77777777" w:rsidR="00D703B7" w:rsidRDefault="00D703B7" w:rsidP="00FF5E05">
      <w:pPr>
        <w:jc w:val="both"/>
      </w:pPr>
    </w:p>
    <w:p w14:paraId="63F01825" w14:textId="77777777" w:rsidR="00611DF2" w:rsidRDefault="00611DF2" w:rsidP="00FF5E05">
      <w:pPr>
        <w:jc w:val="both"/>
      </w:pPr>
    </w:p>
    <w:p w14:paraId="3CA0B096" w14:textId="77777777" w:rsidR="00DC6FA8" w:rsidRDefault="00DC6FA8" w:rsidP="00FF5E05">
      <w:pPr>
        <w:jc w:val="both"/>
      </w:pPr>
    </w:p>
    <w:p w14:paraId="3FCC5635" w14:textId="77777777" w:rsidR="00DC6FA8" w:rsidRPr="00DC6FA8" w:rsidRDefault="00DC6FA8" w:rsidP="00FF5E05">
      <w:pPr>
        <w:jc w:val="both"/>
      </w:pPr>
    </w:p>
    <w:p w14:paraId="51D7146E" w14:textId="77777777" w:rsidR="00F40DBA" w:rsidRPr="008A6059" w:rsidRDefault="00F40DBA" w:rsidP="00FF5E05">
      <w:pPr>
        <w:jc w:val="both"/>
      </w:pPr>
    </w:p>
    <w:p w14:paraId="7687D0EF" w14:textId="77777777" w:rsidR="00611DF2" w:rsidRPr="00611DF2" w:rsidRDefault="00F40DBA" w:rsidP="00611DF2">
      <w:pPr>
        <w:pStyle w:val="Akapitzlist"/>
        <w:numPr>
          <w:ilvl w:val="0"/>
          <w:numId w:val="2"/>
        </w:numPr>
        <w:jc w:val="both"/>
        <w:rPr>
          <w:rStyle w:val="Tytuksiki"/>
        </w:rPr>
      </w:pPr>
      <w:bookmarkStart w:id="3" w:name="_Toc169477191"/>
      <w:r w:rsidRPr="00BD5273">
        <w:rPr>
          <w:rStyle w:val="Nagwek1Znak"/>
        </w:rPr>
        <w:lastRenderedPageBreak/>
        <w:t>Zasady</w:t>
      </w:r>
      <w:bookmarkEnd w:id="3"/>
    </w:p>
    <w:p w14:paraId="47AE7191" w14:textId="4FD42374" w:rsidR="0017570F" w:rsidRDefault="00F40DBA" w:rsidP="00864B1B">
      <w:pPr>
        <w:jc w:val="both"/>
      </w:pPr>
      <w:r w:rsidRPr="00611DF2">
        <w:rPr>
          <w:b/>
          <w:bCs/>
        </w:rPr>
        <w:br/>
      </w:r>
      <w:r w:rsidR="00F5792C" w:rsidRPr="00611DF2">
        <w:tab/>
      </w:r>
      <w:r w:rsidRPr="00611DF2">
        <w:t xml:space="preserve">Statki muszą wydobywać z asteroid tytan </w:t>
      </w:r>
      <w:r w:rsidR="00F13B0A" w:rsidRPr="00611DF2">
        <w:t>i</w:t>
      </w:r>
      <w:r w:rsidRPr="00611DF2">
        <w:t xml:space="preserve"> żelazo. Jeżeli wydobędą </w:t>
      </w:r>
      <w:r w:rsidR="00D30113" w:rsidRPr="00611DF2">
        <w:t>i przyniosą do bazy 5</w:t>
      </w:r>
      <w:r w:rsidRPr="00611DF2">
        <w:t xml:space="preserve"> żelaza, to powstanie kolejny statek. Jeżeli wydobędą odpowiednią ilość tytanu, to ulepsz</w:t>
      </w:r>
      <w:r w:rsidR="00F13B0A" w:rsidRPr="00611DF2">
        <w:t>ają</w:t>
      </w:r>
      <w:r w:rsidRPr="00611DF2">
        <w:t xml:space="preserve"> bazę. Wygrywa ten który najszybciej ulepszy bazę do najwyższego poziomu, lub ten który wyeliminuje statki przeciwnika.</w:t>
      </w:r>
      <w:r w:rsidR="002815DE">
        <w:t xml:space="preserve"> Statki mogą się niszczyć nawzajem tylko wtedy gdy się poruszają. Jeżeli wydobywają to nie mogą zostać zniszczone.</w:t>
      </w:r>
      <w:r w:rsidRPr="00611DF2">
        <w:t xml:space="preserve"> Z każdym ulepszeniem bazy, będą odblokowywane nowe statki. To jaki statek się wybuduje, będzie losowane. Na mapie oprócz asteroid wydobywczych, będą asteroidy </w:t>
      </w:r>
      <w:r w:rsidR="00D30113" w:rsidRPr="00611DF2">
        <w:t>pułapki</w:t>
      </w:r>
      <w:r w:rsidRPr="00611DF2">
        <w:t xml:space="preserve">, które </w:t>
      </w:r>
      <w:r w:rsidR="00D30113" w:rsidRPr="00611DF2">
        <w:t>nie różnią się w żaden sposób od zwykłych Asteroid, natomiast gdy statek uderzy w nie (za wyjątkiem KillerShipa), to zostaje unicestwiony, a Asteroida zmienia swoją pozycję</w:t>
      </w:r>
      <w:r w:rsidRPr="00611DF2">
        <w:t xml:space="preserve">. </w:t>
      </w:r>
      <w:r w:rsidRPr="00611DF2">
        <w:rPr>
          <w:strike/>
        </w:rPr>
        <w:t>Asteroidy zabójcze będą odbijać się od ścian mapy jak i od asteroid wydobywczych</w:t>
      </w:r>
      <w:r w:rsidRPr="00611DF2">
        <w:t xml:space="preserve">. Asteroidy wydobywcze </w:t>
      </w:r>
      <w:r w:rsidR="00D30113" w:rsidRPr="00611DF2">
        <w:t>mają określoną ilość surowców.</w:t>
      </w:r>
      <w:r w:rsidRPr="00611DF2">
        <w:t xml:space="preserve"> Gdy taka asteroida się skończy, na mapie</w:t>
      </w:r>
      <w:r w:rsidR="00864B1B" w:rsidRPr="00611DF2">
        <w:t xml:space="preserve"> </w:t>
      </w:r>
      <w:r w:rsidRPr="00611DF2">
        <w:t>pojawia się nowa asteroida</w:t>
      </w:r>
      <w:r w:rsidR="00D30113" w:rsidRPr="00611DF2">
        <w:t xml:space="preserve"> w innej pozycji</w:t>
      </w:r>
      <w:r w:rsidRPr="00611DF2">
        <w:t>.</w:t>
      </w:r>
      <w:r w:rsidR="005219CC">
        <w:t xml:space="preserve"> </w:t>
      </w:r>
      <w:r w:rsidR="009F5E4D" w:rsidRPr="008A6059">
        <w:t>Jedna tura (iteracja) w założeniu to 1 sekunda</w:t>
      </w:r>
      <w:r w:rsidR="00D30113">
        <w:t>, ze względu na to że wykorzystujemy silnik Unity.</w:t>
      </w:r>
    </w:p>
    <w:p w14:paraId="1CF8C670" w14:textId="34B610C7" w:rsidR="00747A6C" w:rsidRPr="005219CC" w:rsidRDefault="00F40DBA" w:rsidP="00864B1B">
      <w:pPr>
        <w:jc w:val="both"/>
        <w:rPr>
          <w:rStyle w:val="Tytuksiki"/>
          <w:b w:val="0"/>
          <w:bCs w:val="0"/>
          <w:i w:val="0"/>
          <w:iCs w:val="0"/>
          <w:spacing w:val="0"/>
        </w:rPr>
      </w:pPr>
      <w:r w:rsidRPr="008A6059">
        <w:br/>
      </w:r>
      <w:r w:rsidR="004A20AF">
        <w:rPr>
          <w:rStyle w:val="Tytuksiki"/>
          <w:b w:val="0"/>
          <w:bCs w:val="0"/>
          <w:i w:val="0"/>
          <w:iCs w:val="0"/>
        </w:rPr>
        <w:tab/>
      </w:r>
      <w:r w:rsidR="00D30113">
        <w:rPr>
          <w:rStyle w:val="Tytuksiki"/>
          <w:b w:val="0"/>
          <w:bCs w:val="0"/>
          <w:i w:val="0"/>
          <w:iCs w:val="0"/>
        </w:rPr>
        <w:t>RedTeam ma 2 razy większą prędkość niż BlueTeam, natomiast Ci drudzy mają 2 razy większą pojemność statków od tych pierwszych.</w:t>
      </w:r>
    </w:p>
    <w:p w14:paraId="3CD38F89" w14:textId="77777777" w:rsidR="00F13B0A" w:rsidRPr="00BD5273" w:rsidRDefault="00F40DBA" w:rsidP="00575565">
      <w:pPr>
        <w:pStyle w:val="Nagwek1"/>
        <w:numPr>
          <w:ilvl w:val="0"/>
          <w:numId w:val="2"/>
        </w:numPr>
        <w:rPr>
          <w:rStyle w:val="Tytuksiki"/>
          <w:b/>
          <w:bCs w:val="0"/>
          <w:i w:val="0"/>
          <w:iCs w:val="0"/>
          <w:spacing w:val="0"/>
        </w:rPr>
      </w:pPr>
      <w:bookmarkStart w:id="4" w:name="_Toc169477192"/>
      <w:r w:rsidRPr="00BD5273">
        <w:rPr>
          <w:rStyle w:val="Tytuksiki"/>
          <w:b/>
          <w:bCs w:val="0"/>
          <w:i w:val="0"/>
          <w:iCs w:val="0"/>
          <w:spacing w:val="0"/>
        </w:rPr>
        <w:t>Opis klas</w:t>
      </w:r>
      <w:bookmarkEnd w:id="4"/>
    </w:p>
    <w:p w14:paraId="2B95B46F" w14:textId="34BFCACB" w:rsidR="005E01F7" w:rsidRDefault="005E01F7" w:rsidP="00FE24AE">
      <w:pPr>
        <w:jc w:val="center"/>
        <w:rPr>
          <w:rStyle w:val="Tytuksiki"/>
          <w:i w:val="0"/>
          <w:iCs w:val="0"/>
        </w:rPr>
      </w:pPr>
      <w:r w:rsidRPr="008A6059">
        <w:rPr>
          <w:rStyle w:val="Tytuksiki"/>
        </w:rPr>
        <w:br/>
      </w:r>
      <w:r w:rsidRPr="008A6059">
        <w:rPr>
          <w:b/>
          <w:bCs/>
          <w:noProof/>
        </w:rPr>
        <w:drawing>
          <wp:inline distT="0" distB="0" distL="0" distR="0" wp14:anchorId="7FD00C9C" wp14:editId="54DA75A6">
            <wp:extent cx="5557962" cy="4587723"/>
            <wp:effectExtent l="0" t="0" r="5080" b="3810"/>
            <wp:docPr id="1249643155" name="Obraz 1" descr="Obraz zawierający tekst, zrzut ekranu, diagram,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43155" name="Obraz 1" descr="Obraz zawierający tekst, zrzut ekranu, diagram, krąg&#10;&#10;Opis wygenerowany automatycznie"/>
                    <pic:cNvPicPr/>
                  </pic:nvPicPr>
                  <pic:blipFill>
                    <a:blip r:embed="rId7"/>
                    <a:stretch>
                      <a:fillRect/>
                    </a:stretch>
                  </pic:blipFill>
                  <pic:spPr>
                    <a:xfrm>
                      <a:off x="0" y="0"/>
                      <a:ext cx="5631612" cy="4648516"/>
                    </a:xfrm>
                    <a:prstGeom prst="rect">
                      <a:avLst/>
                    </a:prstGeom>
                  </pic:spPr>
                </pic:pic>
              </a:graphicData>
            </a:graphic>
          </wp:inline>
        </w:drawing>
      </w:r>
    </w:p>
    <w:p w14:paraId="28C6750D" w14:textId="77777777" w:rsidR="00FE24AE" w:rsidRPr="00F13B0A" w:rsidRDefault="00FE24AE" w:rsidP="00FE24AE">
      <w:pPr>
        <w:jc w:val="center"/>
        <w:rPr>
          <w:rStyle w:val="Tytuksiki"/>
          <w:i w:val="0"/>
          <w:iCs w:val="0"/>
        </w:rPr>
      </w:pPr>
    </w:p>
    <w:p w14:paraId="47614780" w14:textId="6FD31A79" w:rsidR="00575565" w:rsidRDefault="005E01F7" w:rsidP="00FE24AE">
      <w:pPr>
        <w:jc w:val="center"/>
        <w:rPr>
          <w:sz w:val="18"/>
          <w:szCs w:val="18"/>
        </w:rPr>
      </w:pPr>
      <w:r w:rsidRPr="008A6059">
        <w:rPr>
          <w:sz w:val="18"/>
          <w:szCs w:val="18"/>
        </w:rPr>
        <w:t>Rysunek 1. Diagram przypadków użycia</w:t>
      </w:r>
      <w:r w:rsidR="00A40D31" w:rsidRPr="008A6059">
        <w:rPr>
          <w:sz w:val="18"/>
          <w:szCs w:val="18"/>
        </w:rPr>
        <w:t>.</w:t>
      </w:r>
    </w:p>
    <w:p w14:paraId="1900C53F" w14:textId="77777777" w:rsidR="00DC6FA8" w:rsidRPr="00DC6FA8" w:rsidRDefault="00DC6FA8" w:rsidP="00FE24AE">
      <w:pPr>
        <w:jc w:val="center"/>
        <w:rPr>
          <w:rStyle w:val="Nagwek2Znak"/>
          <w:rFonts w:eastAsiaTheme="minorHAnsi" w:cs="Times New Roman"/>
          <w:b w:val="0"/>
          <w:color w:val="auto"/>
          <w:sz w:val="18"/>
          <w:szCs w:val="18"/>
        </w:rPr>
      </w:pPr>
    </w:p>
    <w:p w14:paraId="6485D82A" w14:textId="78F8C94F" w:rsidR="00AC6DA0" w:rsidRPr="00575565" w:rsidRDefault="00575565" w:rsidP="00575565">
      <w:pPr>
        <w:jc w:val="both"/>
        <w:rPr>
          <w:rFonts w:eastAsiaTheme="majorEastAsia" w:cstheme="majorBidi"/>
          <w:b/>
          <w:color w:val="000000" w:themeColor="text1"/>
          <w:szCs w:val="32"/>
        </w:rPr>
      </w:pPr>
      <w:bookmarkStart w:id="5" w:name="_Toc169477193"/>
      <w:r>
        <w:rPr>
          <w:rStyle w:val="Nagwek2Znak"/>
        </w:rPr>
        <w:t xml:space="preserve">5.1  </w:t>
      </w:r>
      <w:r w:rsidR="004E63D3" w:rsidRPr="00BD5273">
        <w:rPr>
          <w:rStyle w:val="Nagwek2Znak"/>
        </w:rPr>
        <w:t>&lt;&lt;Abstract&gt;&gt;</w:t>
      </w:r>
      <w:r w:rsidR="001F51CA" w:rsidRPr="00BD5273">
        <w:rPr>
          <w:rStyle w:val="Nagwek2Znak"/>
        </w:rPr>
        <w:t>Ship</w:t>
      </w:r>
      <w:r w:rsidR="00BC61FA" w:rsidRPr="00BD5273">
        <w:rPr>
          <w:rStyle w:val="Nagwek2Znak"/>
        </w:rPr>
        <w:t>Script</w:t>
      </w:r>
      <w:bookmarkEnd w:id="5"/>
      <w:r w:rsidR="00F40DBA" w:rsidRPr="00575565">
        <w:rPr>
          <w:b/>
          <w:bCs/>
        </w:rPr>
        <w:t xml:space="preserve"> </w:t>
      </w:r>
      <w:r w:rsidR="00F40DBA" w:rsidRPr="00575565">
        <w:t xml:space="preserve">– poruszają się </w:t>
      </w:r>
      <w:r w:rsidR="001E3A4E" w:rsidRPr="00575565">
        <w:t>do losowego punktu X i Y na mapie</w:t>
      </w:r>
      <w:r w:rsidR="00F40DBA" w:rsidRPr="00575565">
        <w:t>. Gdy do</w:t>
      </w:r>
      <w:r w:rsidR="001E3A4E" w:rsidRPr="00575565">
        <w:t>lecą po drodze</w:t>
      </w:r>
      <w:r w:rsidR="00F40DBA" w:rsidRPr="00575565">
        <w:t xml:space="preserve"> do asteroidy to wydobywają złoża</w:t>
      </w:r>
      <w:r w:rsidR="001E3A4E" w:rsidRPr="00575565">
        <w:t xml:space="preserve"> do momentu, aż się zapełnią lub wykorzystają zasoby asteroidy</w:t>
      </w:r>
      <w:r w:rsidR="00F40DBA" w:rsidRPr="00575565">
        <w:t>.</w:t>
      </w:r>
      <w:r w:rsidR="00B41CED" w:rsidRPr="00575565">
        <w:t xml:space="preserve"> </w:t>
      </w:r>
      <w:r w:rsidR="00F40DBA" w:rsidRPr="00575565">
        <w:t>Po</w:t>
      </w:r>
      <w:r w:rsidR="00B41CED" w:rsidRPr="00575565">
        <w:t xml:space="preserve"> </w:t>
      </w:r>
      <w:r w:rsidR="00F40DBA" w:rsidRPr="00575565">
        <w:t>wydobyciu wracają do bazy.</w:t>
      </w:r>
    </w:p>
    <w:p w14:paraId="5A2F0CA5" w14:textId="3B7CADC7" w:rsidR="00F84CF9" w:rsidRDefault="002425AF" w:rsidP="00FF5E05">
      <w:pPr>
        <w:jc w:val="both"/>
      </w:pPr>
      <w:r>
        <w:t>#</w:t>
      </w:r>
      <w:r w:rsidR="00691D86">
        <w:t xml:space="preserve"> </w:t>
      </w:r>
      <w:r w:rsidR="00810D07" w:rsidRPr="008A6059">
        <w:t>Move() – służy do poruszania się przez statek</w:t>
      </w:r>
      <w:r w:rsidR="000A5E6F">
        <w:t xml:space="preserve"> do danego punku i pozwala wrócić mu do bazy</w:t>
      </w:r>
      <w:r w:rsidR="00810D07" w:rsidRPr="008A6059">
        <w:t>.</w:t>
      </w:r>
    </w:p>
    <w:p w14:paraId="1BB42F2D" w14:textId="2321963E" w:rsidR="00691D86" w:rsidRPr="009830A5" w:rsidRDefault="002425AF" w:rsidP="00FF5E05">
      <w:pPr>
        <w:jc w:val="both"/>
        <w:rPr>
          <w:lang w:val="en-US"/>
        </w:rPr>
      </w:pPr>
      <w:r w:rsidRPr="009830A5">
        <w:rPr>
          <w:lang w:val="en-US"/>
        </w:rPr>
        <w:t>#</w:t>
      </w:r>
      <w:r w:rsidR="00691D86" w:rsidRPr="009830A5">
        <w:rPr>
          <w:lang w:val="en-US"/>
        </w:rPr>
        <w:t xml:space="preserve"> Prepare() – </w:t>
      </w:r>
      <w:proofErr w:type="spellStart"/>
      <w:r w:rsidR="00691D86" w:rsidRPr="009830A5">
        <w:rPr>
          <w:lang w:val="en-US"/>
        </w:rPr>
        <w:t>wywołuje</w:t>
      </w:r>
      <w:proofErr w:type="spellEnd"/>
      <w:r w:rsidR="00691D86" w:rsidRPr="009830A5">
        <w:rPr>
          <w:lang w:val="en-US"/>
        </w:rPr>
        <w:t xml:space="preserve"> </w:t>
      </w:r>
      <w:proofErr w:type="spellStart"/>
      <w:r w:rsidR="00691D86" w:rsidRPr="009830A5">
        <w:rPr>
          <w:lang w:val="en-US"/>
        </w:rPr>
        <w:t>SetBasePosition</w:t>
      </w:r>
      <w:proofErr w:type="spellEnd"/>
      <w:r w:rsidR="00691D86" w:rsidRPr="009830A5">
        <w:rPr>
          <w:lang w:val="en-US"/>
        </w:rPr>
        <w:t xml:space="preserve">() </w:t>
      </w:r>
      <w:proofErr w:type="spellStart"/>
      <w:r w:rsidR="00691D86" w:rsidRPr="009830A5">
        <w:rPr>
          <w:lang w:val="en-US"/>
        </w:rPr>
        <w:t>oraz</w:t>
      </w:r>
      <w:proofErr w:type="spellEnd"/>
      <w:r w:rsidR="00691D86" w:rsidRPr="009830A5">
        <w:rPr>
          <w:lang w:val="en-US"/>
        </w:rPr>
        <w:t xml:space="preserve"> </w:t>
      </w:r>
      <w:proofErr w:type="spellStart"/>
      <w:r w:rsidR="00691D86" w:rsidRPr="009830A5">
        <w:rPr>
          <w:lang w:val="en-US"/>
        </w:rPr>
        <w:t>SetFollowPosition</w:t>
      </w:r>
      <w:proofErr w:type="spellEnd"/>
      <w:r w:rsidR="00691D86" w:rsidRPr="009830A5">
        <w:rPr>
          <w:lang w:val="en-US"/>
        </w:rPr>
        <w:t>().</w:t>
      </w:r>
    </w:p>
    <w:p w14:paraId="063E325B" w14:textId="00EEFCC5" w:rsidR="00691D86" w:rsidRDefault="002425AF" w:rsidP="00FF5E05">
      <w:pPr>
        <w:jc w:val="both"/>
      </w:pPr>
      <w:r>
        <w:t>#</w:t>
      </w:r>
      <w:r w:rsidR="00F84CF9">
        <w:t xml:space="preserve"> SetBasePositon() – znajduję pozycje bazy na świecie.</w:t>
      </w:r>
    </w:p>
    <w:p w14:paraId="2B141056" w14:textId="6EE6D905" w:rsidR="00691D86" w:rsidRDefault="002425AF" w:rsidP="00FF5E05">
      <w:pPr>
        <w:jc w:val="both"/>
      </w:pPr>
      <w:r>
        <w:t>#</w:t>
      </w:r>
      <w:r w:rsidR="00691D86">
        <w:t xml:space="preserve"> SetFollowPosition() – losuje w jakim kierunku ma się udać statek.</w:t>
      </w:r>
    </w:p>
    <w:p w14:paraId="007F98D8" w14:textId="5DF12161" w:rsidR="00B81C89" w:rsidRDefault="002425AF" w:rsidP="00FF5E05">
      <w:pPr>
        <w:jc w:val="both"/>
      </w:pPr>
      <w:r>
        <w:t>#</w:t>
      </w:r>
      <w:r w:rsidR="00691D86">
        <w:t xml:space="preserve"> Ship</w:t>
      </w:r>
      <w:r w:rsidR="00810D07" w:rsidRPr="008A6059">
        <w:t>Destroy</w:t>
      </w:r>
      <w:r w:rsidR="00691D86">
        <w:t>er</w:t>
      </w:r>
      <w:r w:rsidR="00810D07" w:rsidRPr="008A6059">
        <w:t>() – służy do niszczenia statków, gdy dojdzie do zderzenia z innym statkiem.</w:t>
      </w:r>
      <w:r w:rsidR="00E77DDC" w:rsidRPr="008A6059">
        <w:br/>
      </w:r>
      <w:r w:rsidR="00E77DDC" w:rsidRPr="008A6059">
        <w:br/>
      </w:r>
      <w:r w:rsidR="00810D07" w:rsidRPr="008A6059">
        <w:br/>
      </w:r>
      <w:r w:rsidR="00575565">
        <w:rPr>
          <w:rStyle w:val="Nagwek2Znak"/>
        </w:rPr>
        <w:t xml:space="preserve">5.1.1 </w:t>
      </w:r>
      <w:r w:rsidR="00810D07" w:rsidRPr="00BD5273">
        <w:rPr>
          <w:rStyle w:val="Nagwek2Znak"/>
        </w:rPr>
        <w:t>PoorShip</w:t>
      </w:r>
      <w:r w:rsidR="00810D07" w:rsidRPr="008A6059">
        <w:t xml:space="preserve"> – dziedziczy wszystkie metody i zmienne z klasy Ship.</w:t>
      </w:r>
      <w:r w:rsidR="001F51CA" w:rsidRPr="008A6059">
        <w:t xml:space="preserve"> Jest w stanie wydobywać zasoby.</w:t>
      </w:r>
    </w:p>
    <w:p w14:paraId="04725F24" w14:textId="61911523" w:rsidR="00B41CED" w:rsidRDefault="001F51CA" w:rsidP="00FF5E05">
      <w:pPr>
        <w:jc w:val="both"/>
      </w:pPr>
      <w:r w:rsidRPr="008A6059">
        <w:t>+</w:t>
      </w:r>
      <w:r w:rsidR="00FE2BF0">
        <w:t>Is</w:t>
      </w:r>
      <w:r w:rsidRPr="008A6059">
        <w:t>Min</w:t>
      </w:r>
      <w:r w:rsidR="00BE30AE">
        <w:t>ing</w:t>
      </w:r>
      <w:r w:rsidRPr="008A6059">
        <w:t>() – służy do pozyskiwania z asteroid złóż.</w:t>
      </w:r>
    </w:p>
    <w:p w14:paraId="563E1922" w14:textId="77777777" w:rsidR="00B41CED" w:rsidRDefault="00B41CED" w:rsidP="00FF5E05">
      <w:pPr>
        <w:jc w:val="both"/>
      </w:pPr>
    </w:p>
    <w:p w14:paraId="1F4EC803" w14:textId="0871E180" w:rsidR="00B41CED" w:rsidRDefault="00575565" w:rsidP="00FF5E05">
      <w:pPr>
        <w:jc w:val="both"/>
      </w:pPr>
      <w:bookmarkStart w:id="6" w:name="_Toc169477194"/>
      <w:r>
        <w:rPr>
          <w:rStyle w:val="Nagwek2Znak"/>
        </w:rPr>
        <w:t xml:space="preserve">5.1.2 </w:t>
      </w:r>
      <w:r w:rsidR="00D23020" w:rsidRPr="00BD5273">
        <w:rPr>
          <w:rStyle w:val="Nagwek2Znak"/>
        </w:rPr>
        <w:t>FastShip</w:t>
      </w:r>
      <w:bookmarkEnd w:id="6"/>
      <w:r w:rsidR="00D23020" w:rsidRPr="008A6059">
        <w:t xml:space="preserve"> – oprócz szybszego poruszania się, ma możliwość lokalizowania najbliższej asteroidy.</w:t>
      </w:r>
      <w:r w:rsidR="00D23020" w:rsidRPr="008A6059">
        <w:br/>
      </w:r>
      <w:r w:rsidR="00D34107">
        <w:t>-</w:t>
      </w:r>
      <w:r w:rsidR="009763C8">
        <w:t xml:space="preserve"> </w:t>
      </w:r>
      <w:r w:rsidR="00EA5679">
        <w:t>FindNearest</w:t>
      </w:r>
      <w:r w:rsidR="00D23020" w:rsidRPr="008A6059">
        <w:t>Asteroid() – lokalizuje najbliższą asteroidę.</w:t>
      </w:r>
    </w:p>
    <w:p w14:paraId="48F41C3B" w14:textId="77777777" w:rsidR="00575565" w:rsidRDefault="00575565" w:rsidP="00FF5E05">
      <w:pPr>
        <w:tabs>
          <w:tab w:val="center" w:pos="4513"/>
        </w:tabs>
        <w:jc w:val="both"/>
      </w:pPr>
    </w:p>
    <w:p w14:paraId="7357BB73" w14:textId="4BBD8EAC" w:rsidR="00575565" w:rsidRDefault="00575565" w:rsidP="00FF5E05">
      <w:pPr>
        <w:tabs>
          <w:tab w:val="center" w:pos="4513"/>
        </w:tabs>
        <w:jc w:val="both"/>
      </w:pPr>
      <w:bookmarkStart w:id="7" w:name="_Toc169477195"/>
      <w:r>
        <w:rPr>
          <w:rStyle w:val="Nagwek2Znak"/>
        </w:rPr>
        <w:t xml:space="preserve">5.1.3 </w:t>
      </w:r>
      <w:r w:rsidRPr="00BD5273">
        <w:rPr>
          <w:rStyle w:val="Nagwek2Znak"/>
        </w:rPr>
        <w:t>BigShip</w:t>
      </w:r>
      <w:bookmarkEnd w:id="7"/>
      <w:r w:rsidRPr="008A6059">
        <w:t xml:space="preserve"> – gdy jest w stanie załadować z asteroidy całe złoża, to w ciągu jednej tury zbiera je, jeżeli nie może, to prędkość wydobycia jest taka sama jak w zwykłym statku.</w:t>
      </w:r>
      <w:r w:rsidRPr="008A6059">
        <w:br/>
        <w:t>+</w:t>
      </w:r>
      <w:r>
        <w:t>IsMining() – polimorfizm względem funkcji z ShipScript, która dodatkowo pozwala zebrać całą asteroidę naraz, jeżeli ta ma mniej zasób niż pojemność statku.</w:t>
      </w:r>
    </w:p>
    <w:p w14:paraId="64417229" w14:textId="77777777" w:rsidR="00575565" w:rsidRDefault="00575565" w:rsidP="00FF5E05">
      <w:pPr>
        <w:tabs>
          <w:tab w:val="center" w:pos="4513"/>
        </w:tabs>
        <w:jc w:val="both"/>
      </w:pPr>
    </w:p>
    <w:p w14:paraId="3DC585E2" w14:textId="2EEE4DE0" w:rsidR="00575565" w:rsidRPr="008A6059" w:rsidRDefault="00575565" w:rsidP="00575565">
      <w:pPr>
        <w:jc w:val="both"/>
      </w:pPr>
      <w:bookmarkStart w:id="8" w:name="_Toc169477196"/>
      <w:r>
        <w:rPr>
          <w:rStyle w:val="Nagwek2Znak"/>
        </w:rPr>
        <w:t xml:space="preserve">5.1.4 </w:t>
      </w:r>
      <w:r w:rsidRPr="00BD5273">
        <w:rPr>
          <w:rStyle w:val="Nagwek2Znak"/>
        </w:rPr>
        <w:t>ShipKiller</w:t>
      </w:r>
      <w:bookmarkEnd w:id="8"/>
      <w:r w:rsidRPr="008A6059">
        <w:t xml:space="preserve"> – jedyne złoża jakie zbiera, to te które zbierze z pokonanych wrogów. Nie można go zniszczyć, chyba że zaatakuje go inny ShipKiller.</w:t>
      </w:r>
      <w:r>
        <w:t xml:space="preserve"> Niszczy statki, które nie wydobywają nic w danym momencie.</w:t>
      </w:r>
      <w:r w:rsidRPr="008A6059">
        <w:t xml:space="preserve"> </w:t>
      </w:r>
    </w:p>
    <w:p w14:paraId="5DADF3A9" w14:textId="77777777" w:rsidR="00575565" w:rsidRPr="005E3BE3" w:rsidRDefault="00575565" w:rsidP="00575565">
      <w:pPr>
        <w:jc w:val="both"/>
      </w:pPr>
      <w:r>
        <w:t xml:space="preserve">- </w:t>
      </w:r>
      <w:r w:rsidRPr="005E3BE3">
        <w:t>Circle Collider</w:t>
      </w:r>
      <w:r>
        <w:t>2D</w:t>
      </w:r>
      <w:r w:rsidRPr="005E3BE3">
        <w:t>() - jeżeli napotka wroga w promieniu 20 od siebie, zaczyna zmierzać w jego pozycję. (circle collider znajduje się w obiekcie childShipKiller z powodu niemożności dodania dwóch colliderów do jednego obiektu)</w:t>
      </w:r>
    </w:p>
    <w:p w14:paraId="75697BF3" w14:textId="77777777" w:rsidR="00575565" w:rsidRPr="005E3BE3" w:rsidRDefault="00575565" w:rsidP="00575565">
      <w:pPr>
        <w:jc w:val="both"/>
      </w:pPr>
      <w:r>
        <w:t xml:space="preserve">- </w:t>
      </w:r>
      <w:r w:rsidRPr="005E3BE3">
        <w:t>Box Collider</w:t>
      </w:r>
      <w:r>
        <w:t>2D</w:t>
      </w:r>
      <w:r w:rsidRPr="005E3BE3">
        <w:t xml:space="preserve">() - gdy obiekt </w:t>
      </w:r>
      <w:r>
        <w:t xml:space="preserve">wejdzie w kolizję z statkiem przeciwnika </w:t>
      </w:r>
      <w:r w:rsidRPr="005E3BE3">
        <w:t>- niszczy go i pr</w:t>
      </w:r>
      <w:r>
        <w:t>z</w:t>
      </w:r>
      <w:r w:rsidRPr="005E3BE3">
        <w:t>ejmuj</w:t>
      </w:r>
      <w:r>
        <w:t>e</w:t>
      </w:r>
      <w:r w:rsidRPr="005E3BE3">
        <w:t xml:space="preserve"> zgromadzone przez niego zasoby.</w:t>
      </w:r>
    </w:p>
    <w:p w14:paraId="6AC50625" w14:textId="77777777" w:rsidR="00575565" w:rsidRPr="005E3BE3" w:rsidRDefault="00575565" w:rsidP="00575565">
      <w:pPr>
        <w:jc w:val="both"/>
      </w:pPr>
      <w:r>
        <w:t xml:space="preserve">- </w:t>
      </w:r>
      <w:r w:rsidRPr="005E3BE3">
        <w:t>Follow() - funkcja zastępująca podstawowe Move() i jest wykorzystywana podczas podążania za przeciwniem.</w:t>
      </w:r>
    </w:p>
    <w:p w14:paraId="2389B6CC" w14:textId="77777777" w:rsidR="00575565" w:rsidRPr="008A6059" w:rsidRDefault="00575565" w:rsidP="00575565">
      <w:pPr>
        <w:jc w:val="both"/>
      </w:pPr>
      <w:r>
        <w:t xml:space="preserve">- </w:t>
      </w:r>
      <w:r w:rsidRPr="005E3BE3">
        <w:t>Prepare() - polimorfizm względem funkcji z ShipScript, dodatkowo zapamiętuje tag przeciwnika w zmiennej enemyTag</w:t>
      </w:r>
      <w:r>
        <w:t>.</w:t>
      </w:r>
    </w:p>
    <w:p w14:paraId="5D37F27F" w14:textId="4D5E8770" w:rsidR="00B41CED" w:rsidRDefault="00FE2BF0" w:rsidP="00FF5E05">
      <w:pPr>
        <w:tabs>
          <w:tab w:val="center" w:pos="4513"/>
        </w:tabs>
        <w:jc w:val="both"/>
      </w:pPr>
      <w:r>
        <w:tab/>
      </w:r>
      <w:r w:rsidR="00D23020" w:rsidRPr="008A6059">
        <w:br/>
      </w:r>
      <w:bookmarkStart w:id="9" w:name="_Toc169477197"/>
      <w:r w:rsidR="00575565">
        <w:rPr>
          <w:rStyle w:val="Nagwek2Znak"/>
        </w:rPr>
        <w:t xml:space="preserve">5.2 </w:t>
      </w:r>
      <w:r w:rsidR="00D23020" w:rsidRPr="00BD5273">
        <w:rPr>
          <w:rStyle w:val="Nagwek2Znak"/>
        </w:rPr>
        <w:t>Baza</w:t>
      </w:r>
      <w:bookmarkEnd w:id="9"/>
      <w:r w:rsidR="00D23020" w:rsidRPr="008A6059">
        <w:t xml:space="preserve"> – do niej są składowane złoża i z niej statki startują.</w:t>
      </w:r>
      <w:r w:rsidR="00877BD0" w:rsidRPr="008A6059">
        <w:t xml:space="preserve"> Jeżeli statek przeciwnika w nią wleci, to baza zbiera mu połowę surowców oraz przejmuje kontrole nad statkiem.</w:t>
      </w:r>
      <w:r w:rsidR="00D23020" w:rsidRPr="008A6059">
        <w:t xml:space="preserve"> Nie może zostać zniszczona.</w:t>
      </w:r>
    </w:p>
    <w:p w14:paraId="5FBF26D0" w14:textId="77777777" w:rsidR="00B41CED" w:rsidRPr="008A6059" w:rsidRDefault="00B41CED" w:rsidP="00FF5E05">
      <w:pPr>
        <w:jc w:val="both"/>
      </w:pPr>
    </w:p>
    <w:p w14:paraId="46C5CC30" w14:textId="77777777" w:rsidR="009336CB" w:rsidRPr="009336CB" w:rsidRDefault="009336CB" w:rsidP="00FF5E05">
      <w:pPr>
        <w:jc w:val="both"/>
      </w:pPr>
      <w:r w:rsidRPr="009336CB">
        <w:t>+ ShipSpawner() - zarządza tworzeniem statków.</w:t>
      </w:r>
    </w:p>
    <w:p w14:paraId="2D371BD0" w14:textId="19789C01" w:rsidR="009336CB" w:rsidRPr="009336CB" w:rsidRDefault="009336CB" w:rsidP="00FF5E05">
      <w:pPr>
        <w:jc w:val="both"/>
      </w:pPr>
      <w:r>
        <w:t xml:space="preserve">- </w:t>
      </w:r>
      <w:r w:rsidRPr="009336CB">
        <w:t>PoorShipSpawner() - tworzy statek klasy PoorShip.</w:t>
      </w:r>
    </w:p>
    <w:p w14:paraId="3632D441" w14:textId="18EEBA95" w:rsidR="009336CB" w:rsidRPr="009336CB" w:rsidRDefault="009336CB" w:rsidP="00FF5E05">
      <w:pPr>
        <w:jc w:val="both"/>
      </w:pPr>
      <w:r>
        <w:t xml:space="preserve">- </w:t>
      </w:r>
      <w:r w:rsidRPr="009336CB">
        <w:t>BigShipSpawner()  - tworzy statek klasy BigShip.</w:t>
      </w:r>
    </w:p>
    <w:p w14:paraId="57058559" w14:textId="2365F182" w:rsidR="009336CB" w:rsidRPr="009336CB" w:rsidRDefault="009336CB" w:rsidP="00FF5E05">
      <w:pPr>
        <w:jc w:val="both"/>
      </w:pPr>
      <w:r>
        <w:t xml:space="preserve">- </w:t>
      </w:r>
      <w:r w:rsidRPr="009336CB">
        <w:t>FastShipSpawner()  - tworzy statek klasy FastShip.</w:t>
      </w:r>
    </w:p>
    <w:p w14:paraId="09D988F8" w14:textId="3A81DF72" w:rsidR="009336CB" w:rsidRPr="009336CB" w:rsidRDefault="009336CB" w:rsidP="00FF5E05">
      <w:pPr>
        <w:jc w:val="both"/>
      </w:pPr>
      <w:r>
        <w:t xml:space="preserve">- </w:t>
      </w:r>
      <w:r w:rsidRPr="009336CB">
        <w:t>ShipKillerSpawner()  - tworzy statek klasy ShipKiller.</w:t>
      </w:r>
    </w:p>
    <w:p w14:paraId="4D6C1339" w14:textId="566DA479" w:rsidR="00D23020" w:rsidRDefault="0081610C" w:rsidP="00FF5E05">
      <w:pPr>
        <w:jc w:val="both"/>
      </w:pPr>
      <w:r>
        <w:t xml:space="preserve">- </w:t>
      </w:r>
      <w:r w:rsidR="009336CB" w:rsidRPr="009336CB">
        <w:t>LvlUp() - sprawdza ile tytanu zgromadziła baza i na tej podstawie zwiększa jej poziom.</w:t>
      </w:r>
      <w:r w:rsidR="003E4484">
        <w:t xml:space="preserve"> (Poniżej konkretne</w:t>
      </w:r>
      <w:r w:rsidR="001F6F41">
        <w:t xml:space="preserve"> poziomy</w:t>
      </w:r>
      <w:r w:rsidR="003E4484">
        <w:t xml:space="preserve"> baz).</w:t>
      </w:r>
    </w:p>
    <w:p w14:paraId="6FA18124" w14:textId="77777777" w:rsidR="003E4484" w:rsidRDefault="003E4484" w:rsidP="00FF5E05">
      <w:pPr>
        <w:jc w:val="both"/>
      </w:pPr>
    </w:p>
    <w:p w14:paraId="06FA8DD5" w14:textId="77777777" w:rsidR="003E4484" w:rsidRDefault="003E4484" w:rsidP="003E4484">
      <w:pPr>
        <w:jc w:val="both"/>
      </w:pPr>
      <w:r w:rsidRPr="009763C8">
        <w:rPr>
          <w:b/>
          <w:bCs/>
        </w:rPr>
        <w:lastRenderedPageBreak/>
        <w:t>Baza Lvl.2</w:t>
      </w:r>
      <w:r w:rsidRPr="008A6059">
        <w:t xml:space="preserve">  – Dodatkowo pozwala tworzyć </w:t>
      </w:r>
      <w:r>
        <w:t>BigShip i FastShip (szansa na stworzenie PoorShip/BigShip/FastShip to 50/25/25)</w:t>
      </w:r>
      <w:r w:rsidRPr="008A6059">
        <w:t xml:space="preserve">. </w:t>
      </w:r>
    </w:p>
    <w:p w14:paraId="551FD442" w14:textId="77777777" w:rsidR="003E4484" w:rsidRDefault="003E4484" w:rsidP="003E4484">
      <w:pPr>
        <w:jc w:val="both"/>
      </w:pPr>
      <w:r w:rsidRPr="009763C8">
        <w:rPr>
          <w:b/>
          <w:bCs/>
        </w:rPr>
        <w:t>Baza Lvl.3</w:t>
      </w:r>
      <w:r w:rsidRPr="008A6059">
        <w:t xml:space="preserve"> – pozwala</w:t>
      </w:r>
      <w:r>
        <w:t xml:space="preserve"> dodatkowo</w:t>
      </w:r>
      <w:r w:rsidRPr="008A6059">
        <w:t xml:space="preserve"> stworzyć </w:t>
      </w:r>
      <w:r>
        <w:t>BigShip, FastShip oraz KillerShip (sznasa na stowrzenie PoorShip/BigShip/FastShip/KillerShip to 40/25/25/10)</w:t>
      </w:r>
      <w:r w:rsidRPr="008A6059">
        <w:t xml:space="preserve">. </w:t>
      </w:r>
    </w:p>
    <w:p w14:paraId="411EC470" w14:textId="77777777" w:rsidR="003E4484" w:rsidRDefault="003E4484" w:rsidP="003E4484">
      <w:pPr>
        <w:jc w:val="both"/>
      </w:pPr>
      <w:r w:rsidRPr="009763C8">
        <w:rPr>
          <w:b/>
          <w:bCs/>
        </w:rPr>
        <w:t>Baza Lvl.4</w:t>
      </w:r>
      <w:r w:rsidRPr="008A6059">
        <w:t xml:space="preserve"> – kończy symulacje.</w:t>
      </w:r>
    </w:p>
    <w:p w14:paraId="169A34D3" w14:textId="77777777" w:rsidR="0081610C" w:rsidRPr="008A6059" w:rsidRDefault="0081610C" w:rsidP="00FF5E05">
      <w:pPr>
        <w:jc w:val="both"/>
      </w:pPr>
    </w:p>
    <w:p w14:paraId="42BD76AB" w14:textId="7E47AF08" w:rsidR="00B81C89" w:rsidRDefault="004526FD" w:rsidP="00FF5E05">
      <w:pPr>
        <w:jc w:val="both"/>
      </w:pPr>
      <w:bookmarkStart w:id="10" w:name="_Toc169477198"/>
      <w:r>
        <w:rPr>
          <w:rStyle w:val="Nagwek2Znak"/>
        </w:rPr>
        <w:t xml:space="preserve">5.3 </w:t>
      </w:r>
      <w:r w:rsidR="00D23020" w:rsidRPr="00BD5273">
        <w:rPr>
          <w:rStyle w:val="Nagwek2Znak"/>
        </w:rPr>
        <w:t>QuarryAsteroid</w:t>
      </w:r>
      <w:bookmarkEnd w:id="10"/>
      <w:r w:rsidR="00D23020" w:rsidRPr="008A6059">
        <w:t xml:space="preserve"> – Z nich statki wydobywają zasoby. Po wydobyciu znikają i pojawiają się w innym losowym miejscu. </w:t>
      </w:r>
    </w:p>
    <w:p w14:paraId="462A5A4F" w14:textId="4362DCCD" w:rsidR="00D23020" w:rsidRDefault="00D34107" w:rsidP="00FF5E05">
      <w:pPr>
        <w:jc w:val="both"/>
      </w:pPr>
      <w:r>
        <w:t>-</w:t>
      </w:r>
      <w:r w:rsidR="00DD73C5">
        <w:t xml:space="preserve"> </w:t>
      </w:r>
      <w:r w:rsidR="00746035">
        <w:t>R</w:t>
      </w:r>
      <w:r w:rsidR="00D23020" w:rsidRPr="008A6059">
        <w:t>eset</w:t>
      </w:r>
      <w:r w:rsidR="00746035">
        <w:t>Position</w:t>
      </w:r>
      <w:r w:rsidR="00D23020" w:rsidRPr="008A6059">
        <w:t xml:space="preserve">() – służy do zmienienia swojej pozycji i </w:t>
      </w:r>
      <w:r w:rsidR="00B81C89">
        <w:t>wywołania funkcji AsteroidCapacity()</w:t>
      </w:r>
      <w:r w:rsidR="00D23020" w:rsidRPr="008A6059">
        <w:t>.</w:t>
      </w:r>
    </w:p>
    <w:p w14:paraId="74338158" w14:textId="2007D601" w:rsidR="00DD73C5" w:rsidRDefault="00DD73C5" w:rsidP="00FF5E05">
      <w:pPr>
        <w:jc w:val="both"/>
      </w:pPr>
      <w:r>
        <w:t xml:space="preserve">- AsteroidCapacity() </w:t>
      </w:r>
      <w:r w:rsidR="00B81C89">
        <w:t>–</w:t>
      </w:r>
      <w:r>
        <w:t xml:space="preserve"> </w:t>
      </w:r>
      <w:r w:rsidR="00B81C89">
        <w:t>losowo ustawia ilość żelaza lub ilość tytanu dostępnego na asteroidzie.</w:t>
      </w:r>
    </w:p>
    <w:p w14:paraId="73EAFA03" w14:textId="77777777" w:rsidR="00FE24AE" w:rsidRDefault="00FE24AE" w:rsidP="00FF5E05">
      <w:pPr>
        <w:jc w:val="both"/>
      </w:pPr>
    </w:p>
    <w:p w14:paraId="17578F6A" w14:textId="77777777" w:rsidR="00FE24AE" w:rsidRDefault="00FE24AE" w:rsidP="00FE24AE">
      <w:pPr>
        <w:jc w:val="both"/>
      </w:pPr>
      <w:bookmarkStart w:id="11" w:name="_Toc169477199"/>
      <w:r>
        <w:rPr>
          <w:rStyle w:val="Nagwek2Znak"/>
        </w:rPr>
        <w:t xml:space="preserve">5.4 </w:t>
      </w:r>
      <w:r w:rsidRPr="00BD5273">
        <w:rPr>
          <w:rStyle w:val="Nagwek2Znak"/>
        </w:rPr>
        <w:t>TrapAsteroid</w:t>
      </w:r>
      <w:bookmarkEnd w:id="11"/>
      <w:r w:rsidRPr="008A6059">
        <w:t xml:space="preserve"> – są to asteroidy pułapki. Gdy statek na nie wleci, niszczy się, a asteroida pojawia się w innym miejscu na mapie.</w:t>
      </w:r>
    </w:p>
    <w:p w14:paraId="1525A130" w14:textId="77777777" w:rsidR="00FE24AE" w:rsidRPr="008A6059" w:rsidRDefault="00FE24AE" w:rsidP="00FE24AE">
      <w:pPr>
        <w:jc w:val="both"/>
      </w:pPr>
      <w:r>
        <w:t>-R</w:t>
      </w:r>
      <w:r w:rsidRPr="008A6059">
        <w:t>eset</w:t>
      </w:r>
      <w:r>
        <w:t>Position</w:t>
      </w:r>
      <w:r w:rsidRPr="008A6059">
        <w:t>() – służy do zmienienia swojej pozycji, jak i również zniszczenia statku, który w nią wleci.</w:t>
      </w:r>
    </w:p>
    <w:p w14:paraId="5FA57372" w14:textId="77777777" w:rsidR="00FE24AE" w:rsidRDefault="00FE24AE" w:rsidP="00FE24AE">
      <w:pPr>
        <w:jc w:val="both"/>
      </w:pPr>
      <w:r>
        <w:t>-DestroyShip(GameObject shipInfo) – niszczy statek, który wleci  w asteroidę. shipInfo to obiekt, który wleciał w asteroidę. Jest on wykorzystywane do tworzenia statystyk.</w:t>
      </w:r>
    </w:p>
    <w:p w14:paraId="3AF77AC6" w14:textId="77777777" w:rsidR="00D14BA5" w:rsidRDefault="00D14BA5" w:rsidP="00FE24AE">
      <w:pPr>
        <w:jc w:val="both"/>
      </w:pPr>
    </w:p>
    <w:p w14:paraId="2E57C37A" w14:textId="13985A4E" w:rsidR="00D14BA5" w:rsidRPr="00D14BA5" w:rsidRDefault="0099393C" w:rsidP="00D14BA5">
      <w:pPr>
        <w:rPr>
          <w:rFonts w:cstheme="majorBidi"/>
          <w:bCs/>
        </w:rPr>
      </w:pPr>
      <w:bookmarkStart w:id="12" w:name="_Toc169477200"/>
      <w:r w:rsidRPr="00D14BA5">
        <w:rPr>
          <w:rStyle w:val="Nagwek2Znak"/>
        </w:rPr>
        <w:t xml:space="preserve">5.5 </w:t>
      </w:r>
      <w:r w:rsidRPr="00312A2D">
        <w:rPr>
          <w:rStyle w:val="Nagwek2Znak"/>
          <w:strike/>
        </w:rPr>
        <w:t>BlackHole</w:t>
      </w:r>
      <w:bookmarkEnd w:id="12"/>
      <w:r w:rsidRPr="00312A2D">
        <w:rPr>
          <w:strike/>
        </w:rPr>
        <w:t xml:space="preserve"> </w:t>
      </w:r>
      <w:r w:rsidR="00D14BA5" w:rsidRPr="00312A2D">
        <w:rPr>
          <w:b/>
          <w:bCs/>
          <w:strike/>
        </w:rPr>
        <w:t>–</w:t>
      </w:r>
      <w:r w:rsidRPr="00312A2D">
        <w:rPr>
          <w:b/>
          <w:bCs/>
          <w:strike/>
        </w:rPr>
        <w:t xml:space="preserve"> </w:t>
      </w:r>
      <w:r w:rsidR="00D14BA5" w:rsidRPr="00312A2D">
        <w:rPr>
          <w:strike/>
        </w:rPr>
        <w:t>Jest losowo umieszczona na  świecie. Jeżeli jakiś statek wleci w nią, to teleportuje się w miejsce gdzie umieszczony jest childBlackHole. Stamtąd kontynuuje swoją przygodę.</w:t>
      </w:r>
    </w:p>
    <w:p w14:paraId="24B061DB" w14:textId="77777777" w:rsidR="006C1453" w:rsidRDefault="006C1453" w:rsidP="00FE24AE">
      <w:pPr>
        <w:jc w:val="center"/>
      </w:pPr>
    </w:p>
    <w:p w14:paraId="0E7E0776" w14:textId="7A47846E" w:rsidR="00FE24AE" w:rsidRDefault="00D23020" w:rsidP="00FE24AE">
      <w:pPr>
        <w:jc w:val="center"/>
        <w:rPr>
          <w:sz w:val="18"/>
          <w:szCs w:val="18"/>
        </w:rPr>
      </w:pPr>
      <w:r w:rsidRPr="008A6059">
        <w:br/>
      </w:r>
      <w:r w:rsidR="000341F0" w:rsidRPr="000341F0">
        <w:rPr>
          <w:noProof/>
          <w:sz w:val="18"/>
          <w:szCs w:val="18"/>
        </w:rPr>
        <w:drawing>
          <wp:inline distT="0" distB="0" distL="0" distR="0" wp14:anchorId="5668EAD6" wp14:editId="798EA701">
            <wp:extent cx="5731510" cy="3784600"/>
            <wp:effectExtent l="0" t="0" r="2540" b="6350"/>
            <wp:docPr id="280741160"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41160" name="Obraz 1" descr="Obraz zawierający tekst, zrzut ekranu&#10;&#10;Opis wygenerowany automatycznie"/>
                    <pic:cNvPicPr/>
                  </pic:nvPicPr>
                  <pic:blipFill>
                    <a:blip r:embed="rId8"/>
                    <a:stretch>
                      <a:fillRect/>
                    </a:stretch>
                  </pic:blipFill>
                  <pic:spPr>
                    <a:xfrm>
                      <a:off x="0" y="0"/>
                      <a:ext cx="5731510" cy="3784600"/>
                    </a:xfrm>
                    <a:prstGeom prst="rect">
                      <a:avLst/>
                    </a:prstGeom>
                  </pic:spPr>
                </pic:pic>
              </a:graphicData>
            </a:graphic>
          </wp:inline>
        </w:drawing>
      </w:r>
    </w:p>
    <w:p w14:paraId="1E23CD48" w14:textId="36B66644" w:rsidR="00D23020" w:rsidRPr="008A6059" w:rsidRDefault="00D23020" w:rsidP="00FE24AE">
      <w:pPr>
        <w:jc w:val="center"/>
        <w:rPr>
          <w:sz w:val="18"/>
          <w:szCs w:val="18"/>
        </w:rPr>
      </w:pPr>
      <w:r w:rsidRPr="008A6059">
        <w:br/>
      </w:r>
      <w:r w:rsidRPr="008A6059">
        <w:rPr>
          <w:sz w:val="18"/>
          <w:szCs w:val="18"/>
        </w:rPr>
        <w:t xml:space="preserve">Rysunek </w:t>
      </w:r>
      <w:r w:rsidR="005E01F7" w:rsidRPr="008A6059">
        <w:rPr>
          <w:sz w:val="18"/>
          <w:szCs w:val="18"/>
        </w:rPr>
        <w:t>2</w:t>
      </w:r>
      <w:r w:rsidR="00A40D31" w:rsidRPr="008A6059">
        <w:rPr>
          <w:sz w:val="18"/>
          <w:szCs w:val="18"/>
        </w:rPr>
        <w:t>.</w:t>
      </w:r>
      <w:r w:rsidRPr="008A6059">
        <w:rPr>
          <w:sz w:val="18"/>
          <w:szCs w:val="18"/>
        </w:rPr>
        <w:t xml:space="preserve"> </w:t>
      </w:r>
      <w:r w:rsidR="00A40D31" w:rsidRPr="008A6059">
        <w:rPr>
          <w:sz w:val="18"/>
          <w:szCs w:val="18"/>
        </w:rPr>
        <w:t>D</w:t>
      </w:r>
      <w:r w:rsidRPr="008A6059">
        <w:rPr>
          <w:sz w:val="18"/>
          <w:szCs w:val="18"/>
        </w:rPr>
        <w:t>iagram obiektów</w:t>
      </w:r>
      <w:r w:rsidR="00A40D31" w:rsidRPr="008A6059">
        <w:rPr>
          <w:sz w:val="18"/>
          <w:szCs w:val="18"/>
        </w:rPr>
        <w:t>.</w:t>
      </w:r>
    </w:p>
    <w:p w14:paraId="6019E406" w14:textId="449660E0" w:rsidR="00810D07" w:rsidRDefault="00E77DDC" w:rsidP="00FE24AE">
      <w:pPr>
        <w:jc w:val="both"/>
      </w:pPr>
      <w:r w:rsidRPr="008A6059">
        <w:br/>
      </w:r>
      <w:r w:rsidR="001C7D5D">
        <w:tab/>
        <w:t>PoorShip wykorzystuje funkcję Move() i zmiennej isComingBack, by wrócić do bazy. Gdy wróci, baza wykorzystuje funkcję</w:t>
      </w:r>
      <w:r w:rsidRPr="008A6059">
        <w:t xml:space="preserve"> GetResources(</w:t>
      </w:r>
      <w:r w:rsidR="00F91A6B">
        <w:t>Collider2D col</w:t>
      </w:r>
      <w:r w:rsidRPr="008A6059">
        <w:t>)</w:t>
      </w:r>
      <w:r w:rsidR="00351944" w:rsidRPr="008A6059">
        <w:t>, która niszczy ten obiekt</w:t>
      </w:r>
      <w:r w:rsidR="00FF7607">
        <w:t xml:space="preserve"> </w:t>
      </w:r>
      <w:r w:rsidR="00FF7607">
        <w:lastRenderedPageBreak/>
        <w:t>i pozwala pobrać z PoorShipa zasoby oraz zwiększa stackShip o jeden</w:t>
      </w:r>
      <w:r w:rsidR="00351944" w:rsidRPr="008A6059">
        <w:t>.</w:t>
      </w:r>
      <w:r w:rsidR="00F91A6B">
        <w:t xml:space="preserve"> Z col są pobierane informacje, ile PoorShip ma złóż i jest w stanie przez to sobie baza je przypisać. Do stworzenia FastShipa jest wykorzystana funkcja ShipSpawner(), w której jest losowane, jaki statek ma zostać stworzony. Gdy wylosuje FastShipa, to wywołuje funkcję FastShipSpawner(string tag), która tworzy takowy obiekt na scenie. tag jest wykorzystany do tego, by przypisać konkretny kolor i tag do statku.</w:t>
      </w:r>
      <w:r w:rsidR="00EC2F19">
        <w:t xml:space="preserve"> Gdy FastShip</w:t>
      </w:r>
      <w:r w:rsidR="001C7D5D">
        <w:t xml:space="preserve"> wykorzystuje polimorficzną funkcję Prepare(), w której ustala pozycję bazy</w:t>
      </w:r>
      <w:r w:rsidR="00EC2F19">
        <w:t xml:space="preserve"> </w:t>
      </w:r>
      <w:r w:rsidR="001C7D5D">
        <w:t xml:space="preserve">i </w:t>
      </w:r>
      <w:r w:rsidR="00EC2F19">
        <w:t>wykorzystuje funkcję FindNearestAsteroid() do namierzenia nabliższej asteroidy, po czym udaje się w jej stronę.</w:t>
      </w:r>
      <w:r w:rsidR="00F91A6B">
        <w:t xml:space="preserve"> </w:t>
      </w:r>
      <w:r w:rsidR="006F0908">
        <w:t>Chwilę przed tym jak zostaje stworzony FastShip, tworzy się Asteroida niedaleko bazy czerwonych. Używa ona AsteroidCapacity(), która losuje pozycję, w jakiej Asteroida ma się pojawić oraz ile ma mieć żelaza bądź tytanu.</w:t>
      </w:r>
    </w:p>
    <w:p w14:paraId="541ED44F" w14:textId="15BBB00B" w:rsidR="00F91A6B" w:rsidRDefault="008F4A65" w:rsidP="007D75A1">
      <w:pPr>
        <w:jc w:val="center"/>
        <w:rPr>
          <w:sz w:val="18"/>
          <w:szCs w:val="18"/>
        </w:rPr>
      </w:pPr>
      <w:r w:rsidRPr="008A6059">
        <w:rPr>
          <w:lang w:eastAsia="pl-PL"/>
        </w:rPr>
        <w:br/>
      </w:r>
      <w:r w:rsidR="000341F0" w:rsidRPr="000341F0">
        <w:rPr>
          <w:noProof/>
          <w:sz w:val="18"/>
          <w:szCs w:val="18"/>
        </w:rPr>
        <w:drawing>
          <wp:inline distT="0" distB="0" distL="0" distR="0" wp14:anchorId="5C5D65DE" wp14:editId="3A50E391">
            <wp:extent cx="5731510" cy="3185160"/>
            <wp:effectExtent l="0" t="0" r="2540" b="0"/>
            <wp:docPr id="1104841722" name="Obraz 1" descr="Obraz zawierający tekst,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41722" name="Obraz 1" descr="Obraz zawierający tekst, zrzut ekranu, diagram&#10;&#10;Opis wygenerowany automatycznie"/>
                    <pic:cNvPicPr/>
                  </pic:nvPicPr>
                  <pic:blipFill>
                    <a:blip r:embed="rId9"/>
                    <a:stretch>
                      <a:fillRect/>
                    </a:stretch>
                  </pic:blipFill>
                  <pic:spPr>
                    <a:xfrm>
                      <a:off x="0" y="0"/>
                      <a:ext cx="5731510" cy="3185160"/>
                    </a:xfrm>
                    <a:prstGeom prst="rect">
                      <a:avLst/>
                    </a:prstGeom>
                  </pic:spPr>
                </pic:pic>
              </a:graphicData>
            </a:graphic>
          </wp:inline>
        </w:drawing>
      </w:r>
    </w:p>
    <w:p w14:paraId="62A8EE9C" w14:textId="2D1685FC" w:rsidR="00D23020" w:rsidRPr="008A6059" w:rsidRDefault="00D23020" w:rsidP="00F91A6B">
      <w:pPr>
        <w:jc w:val="center"/>
        <w:rPr>
          <w:sz w:val="18"/>
          <w:szCs w:val="18"/>
        </w:rPr>
      </w:pPr>
      <w:r w:rsidRPr="008A6059">
        <w:rPr>
          <w:lang w:eastAsia="pl-PL"/>
        </w:rPr>
        <w:br/>
      </w:r>
      <w:r w:rsidRPr="008A6059">
        <w:rPr>
          <w:sz w:val="18"/>
          <w:szCs w:val="18"/>
        </w:rPr>
        <w:t>Rysunek 3</w:t>
      </w:r>
      <w:r w:rsidR="00A40D31" w:rsidRPr="008A6059">
        <w:rPr>
          <w:sz w:val="18"/>
          <w:szCs w:val="18"/>
        </w:rPr>
        <w:t>.</w:t>
      </w:r>
      <w:r w:rsidRPr="008A6059">
        <w:rPr>
          <w:sz w:val="18"/>
          <w:szCs w:val="18"/>
        </w:rPr>
        <w:t xml:space="preserve"> </w:t>
      </w:r>
      <w:r w:rsidR="00A40D31" w:rsidRPr="008A6059">
        <w:rPr>
          <w:sz w:val="18"/>
          <w:szCs w:val="18"/>
        </w:rPr>
        <w:t>D</w:t>
      </w:r>
      <w:r w:rsidRPr="008A6059">
        <w:rPr>
          <w:sz w:val="18"/>
          <w:szCs w:val="18"/>
        </w:rPr>
        <w:t>iagram obiektów</w:t>
      </w:r>
      <w:r w:rsidR="00A40D31" w:rsidRPr="008A6059">
        <w:rPr>
          <w:sz w:val="18"/>
          <w:szCs w:val="18"/>
        </w:rPr>
        <w:t>.</w:t>
      </w:r>
    </w:p>
    <w:p w14:paraId="7C59E493" w14:textId="05D6B802" w:rsidR="00294F04" w:rsidRPr="008A6059" w:rsidRDefault="00294F04" w:rsidP="00FF5E05">
      <w:pPr>
        <w:jc w:val="both"/>
        <w:rPr>
          <w:sz w:val="18"/>
          <w:szCs w:val="18"/>
          <w:lang w:eastAsia="pl-PL"/>
        </w:rPr>
      </w:pPr>
    </w:p>
    <w:p w14:paraId="1D54528A" w14:textId="59A1B5FB" w:rsidR="006C1453" w:rsidRDefault="00D250BD" w:rsidP="00FF5E05">
      <w:pPr>
        <w:jc w:val="both"/>
      </w:pPr>
      <w:r>
        <w:tab/>
        <w:t>BigShip wykorzystuje funkcję Move(), by udać się w stronę losowo wybranych koordynatów. Po drodze spotyka TrapAsteroidę, która wykorzystuje funkcję DestroyShip(GameObject shipInfo), by zniszczyć statek, który w nią wleci. W tym momencie z shipInfo pobierany jest tag, po to by dodać do statystyk to, że asteroida zniszczyła niebieski statek.</w:t>
      </w:r>
    </w:p>
    <w:p w14:paraId="33D0BFEF" w14:textId="77777777" w:rsidR="00DC6FA8" w:rsidRPr="00DC6FA8" w:rsidRDefault="00DC6FA8" w:rsidP="00FF5E05">
      <w:pPr>
        <w:jc w:val="both"/>
      </w:pPr>
    </w:p>
    <w:p w14:paraId="3343883F" w14:textId="1BB7D867" w:rsidR="00D23020" w:rsidRDefault="000341F0" w:rsidP="007D75A1">
      <w:pPr>
        <w:jc w:val="center"/>
        <w:rPr>
          <w:sz w:val="18"/>
          <w:szCs w:val="18"/>
        </w:rPr>
      </w:pPr>
      <w:r w:rsidRPr="000341F0">
        <w:rPr>
          <w:noProof/>
          <w:sz w:val="18"/>
          <w:szCs w:val="18"/>
        </w:rPr>
        <w:lastRenderedPageBreak/>
        <w:drawing>
          <wp:inline distT="0" distB="0" distL="0" distR="0" wp14:anchorId="76F59E6A" wp14:editId="73051291">
            <wp:extent cx="4952010" cy="3370288"/>
            <wp:effectExtent l="0" t="0" r="1270" b="1905"/>
            <wp:docPr id="376949923" name="Obraz 1" descr="Obraz zawierający tekst, zrzut ekranu, kreskówka, ilustracj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49923" name="Obraz 1" descr="Obraz zawierający tekst, zrzut ekranu, kreskówka, ilustracja&#10;&#10;Opis wygenerowany automatycznie"/>
                    <pic:cNvPicPr/>
                  </pic:nvPicPr>
                  <pic:blipFill>
                    <a:blip r:embed="rId10"/>
                    <a:stretch>
                      <a:fillRect/>
                    </a:stretch>
                  </pic:blipFill>
                  <pic:spPr>
                    <a:xfrm>
                      <a:off x="0" y="0"/>
                      <a:ext cx="4975942" cy="3386576"/>
                    </a:xfrm>
                    <a:prstGeom prst="rect">
                      <a:avLst/>
                    </a:prstGeom>
                  </pic:spPr>
                </pic:pic>
              </a:graphicData>
            </a:graphic>
          </wp:inline>
        </w:drawing>
      </w:r>
    </w:p>
    <w:p w14:paraId="1B41DDA8" w14:textId="77777777" w:rsidR="00F91A6B" w:rsidRPr="008A6059" w:rsidRDefault="00F91A6B" w:rsidP="00FF5E05">
      <w:pPr>
        <w:jc w:val="both"/>
        <w:rPr>
          <w:sz w:val="18"/>
          <w:szCs w:val="18"/>
        </w:rPr>
      </w:pPr>
    </w:p>
    <w:p w14:paraId="3184D07F" w14:textId="72967A07" w:rsidR="00DF3475" w:rsidRPr="008A6059" w:rsidRDefault="00D23020" w:rsidP="00F91A6B">
      <w:pPr>
        <w:jc w:val="center"/>
        <w:rPr>
          <w:sz w:val="18"/>
          <w:szCs w:val="18"/>
        </w:rPr>
      </w:pPr>
      <w:r w:rsidRPr="008A6059">
        <w:rPr>
          <w:sz w:val="18"/>
          <w:szCs w:val="18"/>
        </w:rPr>
        <w:t xml:space="preserve">Rysunek </w:t>
      </w:r>
      <w:r w:rsidR="005E01F7" w:rsidRPr="008A6059">
        <w:rPr>
          <w:sz w:val="18"/>
          <w:szCs w:val="18"/>
        </w:rPr>
        <w:t>4</w:t>
      </w:r>
      <w:r w:rsidR="00A40D31" w:rsidRPr="008A6059">
        <w:rPr>
          <w:sz w:val="18"/>
          <w:szCs w:val="18"/>
        </w:rPr>
        <w:t>.</w:t>
      </w:r>
      <w:r w:rsidRPr="008A6059">
        <w:rPr>
          <w:sz w:val="18"/>
          <w:szCs w:val="18"/>
        </w:rPr>
        <w:t xml:space="preserve"> </w:t>
      </w:r>
      <w:r w:rsidR="00A40D31" w:rsidRPr="008A6059">
        <w:rPr>
          <w:sz w:val="18"/>
          <w:szCs w:val="18"/>
        </w:rPr>
        <w:t>D</w:t>
      </w:r>
      <w:r w:rsidRPr="008A6059">
        <w:rPr>
          <w:sz w:val="18"/>
          <w:szCs w:val="18"/>
        </w:rPr>
        <w:t>iagram obiektów</w:t>
      </w:r>
      <w:r w:rsidR="00A40D31" w:rsidRPr="008A6059">
        <w:rPr>
          <w:sz w:val="18"/>
          <w:szCs w:val="18"/>
        </w:rPr>
        <w:t>.</w:t>
      </w:r>
    </w:p>
    <w:p w14:paraId="2603DC94" w14:textId="77777777" w:rsidR="005E01F7" w:rsidRPr="008A6059" w:rsidRDefault="005E01F7" w:rsidP="00FF5E05">
      <w:pPr>
        <w:jc w:val="both"/>
        <w:rPr>
          <w:sz w:val="18"/>
          <w:szCs w:val="18"/>
        </w:rPr>
      </w:pPr>
    </w:p>
    <w:p w14:paraId="41060F0C" w14:textId="6DB074E7" w:rsidR="0007437B" w:rsidRDefault="007038CD" w:rsidP="00FF5E05">
      <w:pPr>
        <w:jc w:val="both"/>
      </w:pPr>
      <w:r>
        <w:tab/>
      </w:r>
      <w:r w:rsidR="00470BA2" w:rsidRPr="008A6059">
        <w:t xml:space="preserve">Gdy BlueShipKiller3 </w:t>
      </w:r>
      <w:r>
        <w:t xml:space="preserve">zbliży się na tyle do RedPoorShip3, że Circle Collider2D() wykryje kolizję z przeciwnikiem, zaczyna on za nim podążać. Gdy czerwony statek wejdzie z Box Collider2D() niebieskiego statku w kolizję, wtedy ShipKiller zabiera 10 irona od krwistego statku i wywoływana jest funkcja </w:t>
      </w:r>
      <w:r w:rsidR="007D75A1">
        <w:t>ShipDestroyer(), która niszczy statek przeciwnika.</w:t>
      </w:r>
    </w:p>
    <w:p w14:paraId="12645325" w14:textId="77777777" w:rsidR="00706905" w:rsidRDefault="00706905" w:rsidP="00FF5E05">
      <w:pPr>
        <w:jc w:val="both"/>
      </w:pPr>
    </w:p>
    <w:p w14:paraId="16C5A663" w14:textId="47DAA458" w:rsidR="00706905" w:rsidRDefault="00706905" w:rsidP="00706905">
      <w:pPr>
        <w:pStyle w:val="Nagwek1"/>
        <w:numPr>
          <w:ilvl w:val="0"/>
          <w:numId w:val="2"/>
        </w:numPr>
      </w:pPr>
      <w:bookmarkStart w:id="13" w:name="_Toc169477201"/>
      <w:r>
        <w:t>Badania</w:t>
      </w:r>
      <w:bookmarkEnd w:id="13"/>
    </w:p>
    <w:p w14:paraId="475EBFB2" w14:textId="77777777" w:rsidR="00FF1D1D" w:rsidRPr="00FF1D1D" w:rsidRDefault="00FF1D1D" w:rsidP="00FF1D1D"/>
    <w:p w14:paraId="1B7B329D" w14:textId="035FFFDC" w:rsidR="009830A5" w:rsidRDefault="009830A5" w:rsidP="006C1453">
      <w:pPr>
        <w:jc w:val="both"/>
      </w:pPr>
      <w:r>
        <w:t xml:space="preserve">Różnice pomiędzy drużynami opisano w punkcie 4. Zasady. Zgodnie z zapisami tam zamieszczonymi, przed rozpoczęciem badań zwiększono shipSpeed, do wartości 60 z podstawowych 30, wszystkich statków drużyny czerwonej z wyłączeniem statków klasy </w:t>
      </w:r>
      <w:r w:rsidR="00843F59">
        <w:t>F</w:t>
      </w:r>
      <w:r>
        <w:t xml:space="preserve">astShip, gdzie </w:t>
      </w:r>
      <w:r w:rsidR="00843F59">
        <w:t>dokonano korekty z 40 na 80</w:t>
      </w:r>
      <w:r>
        <w:t xml:space="preserve">. Z kolei </w:t>
      </w:r>
      <w:r w:rsidR="00843F59">
        <w:t>w</w:t>
      </w:r>
      <w:r>
        <w:t xml:space="preserve"> drużyn</w:t>
      </w:r>
      <w:r w:rsidR="00843F59">
        <w:t>ie</w:t>
      </w:r>
      <w:r>
        <w:t xml:space="preserve"> niebieskiej </w:t>
      </w:r>
      <w:r w:rsidR="00843F59">
        <w:t>zwiększono wartość zmiennej capacity: dla obiektów klasy BigShip z 20 do 40, a dla pozostałych statków drużyny niebieskiej z podstawowych 10 do 20.</w:t>
      </w:r>
    </w:p>
    <w:p w14:paraId="06618BA1" w14:textId="77777777" w:rsidR="00843F59" w:rsidRDefault="00843F59" w:rsidP="006C1453">
      <w:pPr>
        <w:jc w:val="both"/>
      </w:pPr>
    </w:p>
    <w:p w14:paraId="2C02496B" w14:textId="2F1C17E3" w:rsidR="00843F59" w:rsidRDefault="00843F59" w:rsidP="006C1453">
      <w:pPr>
        <w:jc w:val="both"/>
      </w:pPr>
      <w:r>
        <w:t xml:space="preserve">Parametrami zmienianymi pomiędzy symulacjami była wielkość mapy oraz ilość asteroid. W każdym z przypadków kształt mapy pozostawał kwadratowy. </w:t>
      </w:r>
    </w:p>
    <w:p w14:paraId="29275439" w14:textId="77777777" w:rsidR="00B257A6" w:rsidRDefault="00B257A6" w:rsidP="009830A5"/>
    <w:p w14:paraId="75264C1D" w14:textId="77777777" w:rsidR="00B257A6" w:rsidRDefault="00B257A6" w:rsidP="009830A5">
      <w:r>
        <w:t xml:space="preserve">Badanymi parametrami w symulacjach były: </w:t>
      </w:r>
    </w:p>
    <w:p w14:paraId="233BFF3C" w14:textId="77777777" w:rsidR="006C1453" w:rsidRDefault="00B257A6" w:rsidP="006C1453">
      <w:pPr>
        <w:pStyle w:val="Akapitzlist"/>
        <w:numPr>
          <w:ilvl w:val="0"/>
          <w:numId w:val="10"/>
        </w:numPr>
        <w:jc w:val="both"/>
      </w:pPr>
      <w:r>
        <w:t>winner – przyjmuje wartość Blue lub Red i określa zwycięzcę symulacji.</w:t>
      </w:r>
    </w:p>
    <w:p w14:paraId="4960DA1A" w14:textId="77777777" w:rsidR="006C1453" w:rsidRDefault="00B257A6" w:rsidP="006C1453">
      <w:pPr>
        <w:pStyle w:val="Akapitzlist"/>
        <w:numPr>
          <w:ilvl w:val="0"/>
          <w:numId w:val="10"/>
        </w:numPr>
        <w:jc w:val="both"/>
      </w:pPr>
      <w:r>
        <w:t>winCase – określa okoliczności zwycięstwa i przyjmuje wartości Resources, gdy zwycięzca zgromadził 500 tytanu lub KilledEnemy, gdy przeciwnik nie ma już żadnych statków</w:t>
      </w:r>
      <w:r w:rsidR="003150C7">
        <w:t>.</w:t>
      </w:r>
    </w:p>
    <w:p w14:paraId="4D4053ED" w14:textId="239BE213" w:rsidR="00843F59" w:rsidRDefault="003150C7" w:rsidP="006C1453">
      <w:pPr>
        <w:pStyle w:val="Akapitzlist"/>
        <w:numPr>
          <w:ilvl w:val="0"/>
          <w:numId w:val="10"/>
        </w:numPr>
        <w:jc w:val="both"/>
      </w:pPr>
      <w:r>
        <w:t>blueKills – przyjmuje wartości całkowitoliczbowe określa, ile statków przeciwnika zniszczyły statki drużyny niebieskiej.</w:t>
      </w:r>
    </w:p>
    <w:p w14:paraId="1D277E44" w14:textId="4AB5A4A7" w:rsidR="003150C7" w:rsidRDefault="003150C7" w:rsidP="006C1453">
      <w:pPr>
        <w:pStyle w:val="Akapitzlist"/>
        <w:numPr>
          <w:ilvl w:val="0"/>
          <w:numId w:val="10"/>
        </w:numPr>
        <w:jc w:val="both"/>
      </w:pPr>
      <w:r>
        <w:t>redKills – przyjmuje wartości całkowitoliczbowe określa ile statków przeciwnika zniszczyły statki drużyny czerwonej.</w:t>
      </w:r>
    </w:p>
    <w:p w14:paraId="3D43D658" w14:textId="77777777" w:rsidR="006C1453" w:rsidRDefault="003150C7" w:rsidP="006C1453">
      <w:pPr>
        <w:pStyle w:val="Akapitzlist"/>
        <w:numPr>
          <w:ilvl w:val="0"/>
          <w:numId w:val="10"/>
        </w:numPr>
        <w:jc w:val="both"/>
      </w:pPr>
      <w:r>
        <w:lastRenderedPageBreak/>
        <w:t>asteroidKillsBlue – przyjmuje wartości całkowitoliczbowe określa, ile statków drużyny niebieskiej zostało zniszczonych przez obiekty klasy TrapAsteroid.</w:t>
      </w:r>
    </w:p>
    <w:p w14:paraId="1557817E" w14:textId="77777777" w:rsidR="006C1453" w:rsidRDefault="003150C7" w:rsidP="006C1453">
      <w:pPr>
        <w:pStyle w:val="Akapitzlist"/>
        <w:numPr>
          <w:ilvl w:val="0"/>
          <w:numId w:val="10"/>
        </w:numPr>
        <w:jc w:val="both"/>
      </w:pPr>
      <w:r>
        <w:t>asteroidKillsred – przyjmuje wartości całkowitoliczbowe określa, ile statków drużyny czerwonej zostało zniszczonych przez obiekty klasy TrapAsteroid.</w:t>
      </w:r>
    </w:p>
    <w:p w14:paraId="0A30E3FE" w14:textId="77777777" w:rsidR="006C1453" w:rsidRDefault="003150C7" w:rsidP="006C1453">
      <w:pPr>
        <w:pStyle w:val="Akapitzlist"/>
        <w:numPr>
          <w:ilvl w:val="0"/>
          <w:numId w:val="10"/>
        </w:numPr>
        <w:jc w:val="both"/>
      </w:pPr>
      <w:r>
        <w:t>blueTytan – przyjmuje wartości całkowitoliczbowe określa, ile tytanu zgromadziła w swojej bazie drużyna niebieska.</w:t>
      </w:r>
    </w:p>
    <w:p w14:paraId="02752567" w14:textId="10A74A56" w:rsidR="003150C7" w:rsidRDefault="003150C7" w:rsidP="006C1453">
      <w:pPr>
        <w:pStyle w:val="Akapitzlist"/>
        <w:numPr>
          <w:ilvl w:val="0"/>
          <w:numId w:val="10"/>
        </w:numPr>
        <w:jc w:val="both"/>
      </w:pPr>
      <w:r>
        <w:t>redTytan – przyjmuje wartości całkowitoliczbowe określa, ile tytanu zgromadziła w swojej bazie drużyna czerwona.</w:t>
      </w:r>
    </w:p>
    <w:p w14:paraId="60A967AE" w14:textId="3BEE61F8" w:rsidR="00FF1D1D" w:rsidRDefault="003150C7" w:rsidP="00FF1D1D">
      <w:pPr>
        <w:pStyle w:val="Akapitzlist"/>
        <w:numPr>
          <w:ilvl w:val="0"/>
          <w:numId w:val="10"/>
        </w:numPr>
        <w:jc w:val="both"/>
      </w:pPr>
      <w:r>
        <w:t>simulationTime – przyjmuje wartości całkowitoliczbowe określa, ile sekund trwała symulacja.</w:t>
      </w:r>
    </w:p>
    <w:p w14:paraId="531F07CC" w14:textId="77777777" w:rsidR="00DC6FA8" w:rsidRPr="00DC6FA8" w:rsidRDefault="00DC6FA8" w:rsidP="00DC6FA8">
      <w:pPr>
        <w:pStyle w:val="Akapitzlist"/>
        <w:jc w:val="both"/>
      </w:pPr>
    </w:p>
    <w:p w14:paraId="0F061447" w14:textId="46204915" w:rsidR="00FF1D1D" w:rsidRDefault="00FF1D1D" w:rsidP="00FF1D1D">
      <w:pPr>
        <w:pStyle w:val="Nagwek2"/>
        <w:rPr>
          <w:rStyle w:val="Nagwek2Znak"/>
          <w:rFonts w:eastAsia="Times New Roman" w:cs="Times New Roman"/>
          <w:b/>
          <w:color w:val="auto"/>
          <w:szCs w:val="24"/>
        </w:rPr>
      </w:pPr>
      <w:bookmarkStart w:id="14" w:name="_Toc169477202"/>
      <w:r>
        <w:rPr>
          <w:rStyle w:val="Nagwek2Znak"/>
          <w:rFonts w:eastAsia="Times New Roman" w:cs="Times New Roman"/>
          <w:b/>
          <w:color w:val="auto"/>
          <w:szCs w:val="24"/>
        </w:rPr>
        <w:t>6.1 Symulacja numer 1</w:t>
      </w:r>
      <w:bookmarkEnd w:id="14"/>
    </w:p>
    <w:p w14:paraId="12281176" w14:textId="77777777" w:rsidR="00FF1D1D" w:rsidRDefault="00FF1D1D" w:rsidP="00FF1D1D"/>
    <w:p w14:paraId="34217DE3" w14:textId="0D3A418D" w:rsidR="00FF1D1D" w:rsidRDefault="00FF1D1D" w:rsidP="00FF1D1D">
      <w:r>
        <w:t>Rozmiar mapy: 200 x 200</w:t>
      </w:r>
    </w:p>
    <w:p w14:paraId="58294A59" w14:textId="7D77C8D0" w:rsidR="00FF1D1D" w:rsidRDefault="00FF1D1D" w:rsidP="00FF1D1D">
      <w:r>
        <w:t>Liczba asteroid: 20</w:t>
      </w:r>
    </w:p>
    <w:p w14:paraId="322399C3" w14:textId="77777777" w:rsidR="00FF1D1D" w:rsidRPr="00FF1D1D" w:rsidRDefault="00FF1D1D" w:rsidP="00FF1D1D"/>
    <w:p w14:paraId="1B3F63B2" w14:textId="6185530A" w:rsidR="00B257A6" w:rsidRDefault="003150C7" w:rsidP="00FF1D1D">
      <w:pPr>
        <w:jc w:val="center"/>
        <w:rPr>
          <w:bCs/>
        </w:rPr>
      </w:pPr>
      <w:r>
        <w:rPr>
          <w:noProof/>
        </w:rPr>
        <w:drawing>
          <wp:inline distT="0" distB="0" distL="0" distR="0" wp14:anchorId="52CFA470" wp14:editId="3269EE24">
            <wp:extent cx="4572000" cy="2743200"/>
            <wp:effectExtent l="0" t="0" r="12700" b="12700"/>
            <wp:docPr id="32384336" name="Chart 1">
              <a:extLst xmlns:a="http://schemas.openxmlformats.org/drawingml/2006/main">
                <a:ext uri="{FF2B5EF4-FFF2-40B4-BE49-F238E27FC236}">
                  <a16:creationId xmlns:a16="http://schemas.microsoft.com/office/drawing/2014/main" id="{23679E44-6AF7-B565-B12E-A1A48CFCD2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3AEECA" w14:textId="77777777" w:rsidR="00FF1D1D" w:rsidRPr="00FF1D1D" w:rsidRDefault="00FF1D1D" w:rsidP="00FF1D1D">
      <w:pPr>
        <w:jc w:val="center"/>
        <w:rPr>
          <w:bCs/>
        </w:rPr>
      </w:pPr>
    </w:p>
    <w:p w14:paraId="556A438E" w14:textId="54E0CFFE" w:rsidR="003150C7" w:rsidRDefault="003150C7" w:rsidP="00FF1D1D">
      <w:pPr>
        <w:jc w:val="center"/>
        <w:rPr>
          <w:sz w:val="18"/>
          <w:szCs w:val="18"/>
        </w:rPr>
      </w:pPr>
      <w:r>
        <w:rPr>
          <w:sz w:val="18"/>
          <w:szCs w:val="18"/>
        </w:rPr>
        <w:t>Wykres 1</w:t>
      </w:r>
      <w:r w:rsidRPr="008A6059">
        <w:rPr>
          <w:sz w:val="18"/>
          <w:szCs w:val="18"/>
        </w:rPr>
        <w:t xml:space="preserve">. </w:t>
      </w:r>
      <w:r>
        <w:rPr>
          <w:sz w:val="18"/>
          <w:szCs w:val="18"/>
        </w:rPr>
        <w:t>Wykres zwycięstw</w:t>
      </w:r>
      <w:r w:rsidRPr="008A6059">
        <w:rPr>
          <w:sz w:val="18"/>
          <w:szCs w:val="18"/>
        </w:rPr>
        <w:t>.</w:t>
      </w:r>
    </w:p>
    <w:p w14:paraId="1BFD580D" w14:textId="77777777" w:rsidR="003150C7" w:rsidRDefault="003150C7" w:rsidP="00D13248"/>
    <w:p w14:paraId="7687E8EB" w14:textId="77777777" w:rsidR="00C323B1" w:rsidRDefault="003150C7" w:rsidP="00FF1D1D">
      <w:pPr>
        <w:jc w:val="both"/>
      </w:pPr>
      <w:r>
        <w:t>Na mapie o rozmiarach podanych wyżej wydać wyraźną przewagę drużyny niebieskiej, która w znaczącej większości przypadków wygrywała z powodu zgromadzenia 500 tytanu. Drużyna czerwona w każdą ze swoich wygranych zawdzięczała zniszczeniu wszystkich statków przeciwnika.</w:t>
      </w:r>
    </w:p>
    <w:p w14:paraId="21A3099A" w14:textId="77777777" w:rsidR="00C323B1" w:rsidRDefault="00C323B1" w:rsidP="00D13248"/>
    <w:p w14:paraId="4A653FBF" w14:textId="091144C5" w:rsidR="003150C7" w:rsidRDefault="00C323B1" w:rsidP="00FF1D1D">
      <w:pPr>
        <w:jc w:val="center"/>
      </w:pPr>
      <w:r>
        <w:rPr>
          <w:noProof/>
        </w:rPr>
        <w:drawing>
          <wp:inline distT="0" distB="0" distL="0" distR="0" wp14:anchorId="01A735C2" wp14:editId="1913356A">
            <wp:extent cx="5731510" cy="640080"/>
            <wp:effectExtent l="0" t="0" r="0" b="0"/>
            <wp:docPr id="541744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44186" name="Picture 541744186"/>
                    <pic:cNvPicPr/>
                  </pic:nvPicPr>
                  <pic:blipFill>
                    <a:blip r:embed="rId12">
                      <a:extLst>
                        <a:ext uri="{28A0092B-C50C-407E-A947-70E740481C1C}">
                          <a14:useLocalDpi xmlns:a14="http://schemas.microsoft.com/office/drawing/2010/main" val="0"/>
                        </a:ext>
                      </a:extLst>
                    </a:blip>
                    <a:stretch>
                      <a:fillRect/>
                    </a:stretch>
                  </pic:blipFill>
                  <pic:spPr>
                    <a:xfrm>
                      <a:off x="0" y="0"/>
                      <a:ext cx="5731510" cy="640080"/>
                    </a:xfrm>
                    <a:prstGeom prst="rect">
                      <a:avLst/>
                    </a:prstGeom>
                  </pic:spPr>
                </pic:pic>
              </a:graphicData>
            </a:graphic>
          </wp:inline>
        </w:drawing>
      </w:r>
    </w:p>
    <w:p w14:paraId="08247058" w14:textId="77777777" w:rsidR="00FF1D1D" w:rsidRPr="00FF1D1D" w:rsidRDefault="00FF1D1D" w:rsidP="00FF1D1D">
      <w:pPr>
        <w:jc w:val="center"/>
      </w:pPr>
    </w:p>
    <w:p w14:paraId="1196AAAB" w14:textId="26517634" w:rsidR="003150C7" w:rsidRDefault="00C323B1" w:rsidP="00FF1D1D">
      <w:pPr>
        <w:jc w:val="center"/>
        <w:rPr>
          <w:bCs/>
          <w:sz w:val="18"/>
          <w:szCs w:val="18"/>
        </w:rPr>
      </w:pPr>
      <w:r w:rsidRPr="00C323B1">
        <w:rPr>
          <w:bCs/>
          <w:sz w:val="18"/>
          <w:szCs w:val="18"/>
        </w:rPr>
        <w:t>Tabela 1. Zwycięstwa drużyny czerwonej</w:t>
      </w:r>
    </w:p>
    <w:p w14:paraId="4B75875B" w14:textId="77777777" w:rsidR="00C323B1" w:rsidRDefault="00C323B1" w:rsidP="00D13248">
      <w:pPr>
        <w:rPr>
          <w:bCs/>
        </w:rPr>
      </w:pPr>
    </w:p>
    <w:p w14:paraId="1C3E3AC8" w14:textId="6766AF1E" w:rsidR="00C323B1" w:rsidRDefault="00C323B1" w:rsidP="00FF1D1D">
      <w:pPr>
        <w:jc w:val="both"/>
        <w:rPr>
          <w:color w:val="000000"/>
        </w:rPr>
      </w:pPr>
      <w:r>
        <w:rPr>
          <w:bCs/>
        </w:rPr>
        <w:t xml:space="preserve">Zgodnie ze wskazaniami Tabeli 1 tylko w jednym przypadku liczba zabójstw drużyny czerwonej przewyższała w wyraźny sposób liczbę zabójstw drużyny czerwonej. Ponadto każdy z przypadków w którym to redTeam odnosił zwycięstwo dotyczy symulacji, która trwała </w:t>
      </w:r>
      <w:r>
        <w:rPr>
          <w:bCs/>
        </w:rPr>
        <w:lastRenderedPageBreak/>
        <w:t xml:space="preserve">stosunkowo krótko (średnia czasu trwania przy zadanych parametrach to </w:t>
      </w:r>
      <w:r>
        <w:rPr>
          <w:color w:val="000000"/>
        </w:rPr>
        <w:t xml:space="preserve">2780,875). W każdym z tych przypadków asteroidy pułapki odpowiedzialne są za zniszczenia bliskie zeru. Można na tej podstawie wnioskować, że drużyna czerwona </w:t>
      </w:r>
      <w:r w:rsidR="00393C8F">
        <w:rPr>
          <w:color w:val="000000"/>
        </w:rPr>
        <w:t>miała szansę wygrać w przypadku, gdy obie bazy pojawiały się blisko siebie i statki niebieskie niszczone były podczas kontaktu z bazą przeciwnika. Ilość takich zdarzeń nie jest przedmiotem badań, jednak biorąc pod uwagę krótki czas trwania symulacji i zbliżone do siebie ilości zabójstw obu drużyn można założyć, że większość zniszczeń pochodzi właśnie z tych kontaktów.</w:t>
      </w:r>
    </w:p>
    <w:p w14:paraId="16694007" w14:textId="77777777" w:rsidR="00393C8F" w:rsidRDefault="00393C8F" w:rsidP="00D13248">
      <w:pPr>
        <w:rPr>
          <w:color w:val="000000"/>
        </w:rPr>
      </w:pPr>
    </w:p>
    <w:p w14:paraId="0A3E05A6" w14:textId="7A78E8F7" w:rsidR="00393C8F" w:rsidRDefault="00393C8F" w:rsidP="00FF1D1D">
      <w:pPr>
        <w:jc w:val="center"/>
        <w:rPr>
          <w:color w:val="000000"/>
        </w:rPr>
      </w:pPr>
      <w:r>
        <w:rPr>
          <w:noProof/>
          <w14:ligatures w14:val="standardContextual"/>
        </w:rPr>
        <w:drawing>
          <wp:inline distT="0" distB="0" distL="0" distR="0" wp14:anchorId="0B8E51A1" wp14:editId="03F40C21">
            <wp:extent cx="5735781" cy="3313216"/>
            <wp:effectExtent l="0" t="0" r="17780" b="1905"/>
            <wp:docPr id="1745356431" name="Chart 1">
              <a:extLst xmlns:a="http://schemas.openxmlformats.org/drawingml/2006/main">
                <a:ext uri="{FF2B5EF4-FFF2-40B4-BE49-F238E27FC236}">
                  <a16:creationId xmlns:a16="http://schemas.microsoft.com/office/drawing/2014/main" id="{FE3B552F-41AA-4B18-0BDB-E61557A22B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26655B" w14:textId="77777777" w:rsidR="00FF1D1D" w:rsidRPr="00C323B1" w:rsidRDefault="00FF1D1D" w:rsidP="00FF1D1D">
      <w:pPr>
        <w:jc w:val="center"/>
        <w:rPr>
          <w:color w:val="000000"/>
        </w:rPr>
      </w:pPr>
    </w:p>
    <w:p w14:paraId="0B746E5D" w14:textId="45BB3958" w:rsidR="00C323B1" w:rsidRDefault="00393C8F" w:rsidP="00FF1D1D">
      <w:pPr>
        <w:jc w:val="center"/>
        <w:rPr>
          <w:sz w:val="18"/>
          <w:szCs w:val="18"/>
        </w:rPr>
      </w:pPr>
      <w:r>
        <w:rPr>
          <w:sz w:val="18"/>
          <w:szCs w:val="18"/>
        </w:rPr>
        <w:t>Wykres 2</w:t>
      </w:r>
      <w:r w:rsidRPr="008A6059">
        <w:rPr>
          <w:sz w:val="18"/>
          <w:szCs w:val="18"/>
        </w:rPr>
        <w:t xml:space="preserve">. </w:t>
      </w:r>
      <w:r>
        <w:rPr>
          <w:sz w:val="18"/>
          <w:szCs w:val="18"/>
        </w:rPr>
        <w:t>Warunki zwycięstw</w:t>
      </w:r>
      <w:r w:rsidRPr="008A6059">
        <w:rPr>
          <w:sz w:val="18"/>
          <w:szCs w:val="18"/>
        </w:rPr>
        <w:t>.</w:t>
      </w:r>
    </w:p>
    <w:p w14:paraId="59F1F609" w14:textId="77777777" w:rsidR="00393C8F" w:rsidRDefault="00393C8F" w:rsidP="00D13248"/>
    <w:p w14:paraId="43EA8361" w14:textId="17B91511" w:rsidR="00684A52" w:rsidRDefault="00393C8F" w:rsidP="00FF1D1D">
      <w:pPr>
        <w:jc w:val="both"/>
        <w:rPr>
          <w:color w:val="000000"/>
        </w:rPr>
      </w:pPr>
      <w:r>
        <w:t xml:space="preserve">Drużyna niebieska zaledwie kilka razy wygrała z powodu wyniszczenia przeciwnika. </w:t>
      </w:r>
      <w:r w:rsidR="00684A52">
        <w:t xml:space="preserve">Średnia czasów takich symulacji wynosiła </w:t>
      </w:r>
      <w:r w:rsidR="00684A52">
        <w:rPr>
          <w:color w:val="000000"/>
        </w:rPr>
        <w:t>2322,875, a mediana 2279, nie jest możliwe na tej podstawie wyznaczenie jakiejkolwiek korelacji. Nie można wyznaczyć jakiejkolwiek zależności pomiędzy liczbą zabójstw.</w:t>
      </w:r>
    </w:p>
    <w:p w14:paraId="39F3C743" w14:textId="77777777" w:rsidR="00684A52" w:rsidRDefault="00684A52" w:rsidP="00D13248">
      <w:pPr>
        <w:rPr>
          <w:color w:val="000000"/>
        </w:rPr>
      </w:pPr>
    </w:p>
    <w:p w14:paraId="535082BF" w14:textId="16BF0A1D" w:rsidR="00393C8F" w:rsidRDefault="00684A52" w:rsidP="00FF1D1D">
      <w:pPr>
        <w:jc w:val="center"/>
        <w:rPr>
          <w:color w:val="000000"/>
        </w:rPr>
      </w:pPr>
      <w:r>
        <w:rPr>
          <w:noProof/>
          <w:color w:val="000000"/>
          <w14:ligatures w14:val="standardContextual"/>
        </w:rPr>
        <w:drawing>
          <wp:inline distT="0" distB="0" distL="0" distR="0" wp14:anchorId="0B3DDF24" wp14:editId="33A78332">
            <wp:extent cx="5731510" cy="1698172"/>
            <wp:effectExtent l="0" t="0" r="2540" b="0"/>
            <wp:docPr id="2000633725" name="Picture 2"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33725" name="Picture 2" descr="A table with numbers and lett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698172"/>
                    </a:xfrm>
                    <a:prstGeom prst="rect">
                      <a:avLst/>
                    </a:prstGeom>
                  </pic:spPr>
                </pic:pic>
              </a:graphicData>
            </a:graphic>
          </wp:inline>
        </w:drawing>
      </w:r>
    </w:p>
    <w:p w14:paraId="7A9AF6AF" w14:textId="77777777" w:rsidR="00FF1D1D" w:rsidRDefault="00FF1D1D" w:rsidP="00FF1D1D">
      <w:pPr>
        <w:jc w:val="center"/>
        <w:rPr>
          <w:color w:val="000000"/>
        </w:rPr>
      </w:pPr>
    </w:p>
    <w:p w14:paraId="3EE41780" w14:textId="57790CF0" w:rsidR="00684A52" w:rsidRPr="00684A52" w:rsidRDefault="00684A52" w:rsidP="00FF1D1D">
      <w:pPr>
        <w:jc w:val="center"/>
        <w:rPr>
          <w:bCs/>
          <w:sz w:val="18"/>
          <w:szCs w:val="18"/>
        </w:rPr>
      </w:pPr>
      <w:r w:rsidRPr="00C323B1">
        <w:rPr>
          <w:bCs/>
          <w:sz w:val="18"/>
          <w:szCs w:val="18"/>
        </w:rPr>
        <w:t xml:space="preserve">Tabela </w:t>
      </w:r>
      <w:r>
        <w:rPr>
          <w:bCs/>
          <w:sz w:val="18"/>
          <w:szCs w:val="18"/>
        </w:rPr>
        <w:t>2</w:t>
      </w:r>
      <w:r w:rsidRPr="00C323B1">
        <w:rPr>
          <w:bCs/>
          <w:sz w:val="18"/>
          <w:szCs w:val="18"/>
        </w:rPr>
        <w:t xml:space="preserve">. Zwycięstwa drużyny </w:t>
      </w:r>
      <w:r>
        <w:rPr>
          <w:bCs/>
          <w:sz w:val="18"/>
          <w:szCs w:val="18"/>
        </w:rPr>
        <w:t>niebieskiej, spowodowane zwycięstwem przeciwnika.</w:t>
      </w:r>
    </w:p>
    <w:p w14:paraId="3FD08DFE" w14:textId="77777777" w:rsidR="00684A52" w:rsidRDefault="00684A52" w:rsidP="00D13248">
      <w:pPr>
        <w:rPr>
          <w:color w:val="000000"/>
        </w:rPr>
      </w:pPr>
    </w:p>
    <w:p w14:paraId="3A3CC941" w14:textId="77777777" w:rsidR="00DC6FA8" w:rsidRDefault="00DC6FA8" w:rsidP="00D13248">
      <w:pPr>
        <w:rPr>
          <w:color w:val="000000"/>
        </w:rPr>
      </w:pPr>
    </w:p>
    <w:p w14:paraId="4A0DBCE3" w14:textId="77777777" w:rsidR="00DC6FA8" w:rsidRDefault="00DC6FA8" w:rsidP="00D13248">
      <w:pPr>
        <w:rPr>
          <w:color w:val="000000"/>
        </w:rPr>
      </w:pPr>
    </w:p>
    <w:p w14:paraId="33F99B5A" w14:textId="77777777" w:rsidR="00DC6FA8" w:rsidRDefault="00DC6FA8" w:rsidP="00D13248">
      <w:pPr>
        <w:rPr>
          <w:color w:val="000000"/>
        </w:rPr>
      </w:pPr>
    </w:p>
    <w:p w14:paraId="26851A2F" w14:textId="77777777" w:rsidR="00DC6FA8" w:rsidRDefault="00DC6FA8" w:rsidP="00D13248">
      <w:pPr>
        <w:rPr>
          <w:color w:val="000000"/>
        </w:rPr>
      </w:pPr>
    </w:p>
    <w:p w14:paraId="4A578A53" w14:textId="77777777" w:rsidR="00DC6FA8" w:rsidRDefault="00DC6FA8" w:rsidP="00D13248">
      <w:pPr>
        <w:rPr>
          <w:color w:val="000000"/>
        </w:rPr>
      </w:pPr>
    </w:p>
    <w:p w14:paraId="4C2BF35D" w14:textId="77777777" w:rsidR="00DC6FA8" w:rsidRDefault="00DC6FA8" w:rsidP="00D13248">
      <w:pPr>
        <w:rPr>
          <w:color w:val="000000"/>
        </w:rPr>
      </w:pPr>
    </w:p>
    <w:p w14:paraId="2245E76E" w14:textId="0E6514FD" w:rsidR="00684A52" w:rsidRDefault="00684A52" w:rsidP="00FF1D1D">
      <w:pPr>
        <w:pStyle w:val="Nagwek2"/>
        <w:rPr>
          <w:rStyle w:val="Nagwek2Znak"/>
          <w:b/>
        </w:rPr>
      </w:pPr>
      <w:bookmarkStart w:id="15" w:name="_Toc169477203"/>
      <w:r w:rsidRPr="00D84D50">
        <w:rPr>
          <w:rStyle w:val="Nagwek2Znak"/>
          <w:b/>
        </w:rPr>
        <w:t xml:space="preserve">6.2 Symulacja </w:t>
      </w:r>
      <w:r w:rsidR="006C1453">
        <w:rPr>
          <w:rStyle w:val="Nagwek2Znak"/>
          <w:b/>
        </w:rPr>
        <w:t xml:space="preserve">numer </w:t>
      </w:r>
      <w:r w:rsidRPr="00D84D50">
        <w:rPr>
          <w:rStyle w:val="Nagwek2Znak"/>
          <w:b/>
        </w:rPr>
        <w:t>2</w:t>
      </w:r>
      <w:bookmarkEnd w:id="15"/>
    </w:p>
    <w:p w14:paraId="5FD48701" w14:textId="559F05CA" w:rsidR="00FF1D1D" w:rsidRDefault="00FF1D1D" w:rsidP="00FF1D1D">
      <w:pPr>
        <w:rPr>
          <w:rFonts w:eastAsiaTheme="majorEastAsia"/>
        </w:rPr>
      </w:pPr>
      <w:r>
        <w:rPr>
          <w:rFonts w:eastAsiaTheme="majorEastAsia"/>
        </w:rPr>
        <w:t>Rozmiar mapy: 200x200</w:t>
      </w:r>
    </w:p>
    <w:p w14:paraId="3D0ABF30" w14:textId="0AAAE6CF" w:rsidR="00FF1D1D" w:rsidRDefault="00FF1D1D" w:rsidP="00FF1D1D">
      <w:pPr>
        <w:rPr>
          <w:rFonts w:eastAsiaTheme="majorEastAsia"/>
        </w:rPr>
      </w:pPr>
      <w:r>
        <w:rPr>
          <w:rFonts w:eastAsiaTheme="majorEastAsia"/>
        </w:rPr>
        <w:t>Liczba asteroid: 50</w:t>
      </w:r>
    </w:p>
    <w:p w14:paraId="1BF39C6E" w14:textId="77777777" w:rsidR="00FF1D1D" w:rsidRPr="00FF1D1D" w:rsidRDefault="00FF1D1D" w:rsidP="00FF1D1D">
      <w:pPr>
        <w:rPr>
          <w:rFonts w:eastAsiaTheme="majorEastAsia"/>
        </w:rPr>
      </w:pPr>
    </w:p>
    <w:p w14:paraId="7C87C577" w14:textId="36DFADBB" w:rsidR="006C1453" w:rsidRPr="006C1453" w:rsidRDefault="00684A52" w:rsidP="006C1453">
      <w:pPr>
        <w:jc w:val="both"/>
        <w:rPr>
          <w:rStyle w:val="Nagwek2Znak"/>
          <w:rFonts w:eastAsia="Times New Roman" w:cs="Times New Roman"/>
          <w:b w:val="0"/>
          <w:color w:val="000000"/>
          <w:sz w:val="24"/>
          <w:szCs w:val="24"/>
        </w:rPr>
      </w:pPr>
      <w:r w:rsidRPr="00FF1D1D">
        <w:rPr>
          <w:rFonts w:eastAsiaTheme="majorEastAsia"/>
        </w:rPr>
        <w:t xml:space="preserve">W tym przypadku przepadano jak na wyniki symulacji wpływa ilość asteroid na niezmienionym obszarze. Zebrane dane potwierdzają oczekiwania jakie można by mieć to takiej modyfikacji, mianowicie </w:t>
      </w:r>
      <w:r w:rsidR="0021427B" w:rsidRPr="00FF1D1D">
        <w:rPr>
          <w:rFonts w:eastAsiaTheme="majorEastAsia"/>
        </w:rPr>
        <w:t xml:space="preserve">tym razem drużyna czerwona nie wygrała ani razu, a przewaga w wydobyciu statków niebieskich uwidoczniła się jeszcze bardziej, </w:t>
      </w:r>
      <w:r w:rsidR="006C1453">
        <w:rPr>
          <w:rFonts w:eastAsiaTheme="majorEastAsia"/>
        </w:rPr>
        <w:t>ponieważ wygrana poprzez zniszczenie przeciwnika wystąpiła tylko raz. Średni czas trwania symulacji w tym przypadku to 2350,8.</w:t>
      </w:r>
      <w:r w:rsidR="0021427B" w:rsidRPr="00FF1D1D">
        <w:rPr>
          <w:color w:val="000000"/>
        </w:rPr>
        <w:t xml:space="preserve"> </w:t>
      </w:r>
    </w:p>
    <w:p w14:paraId="36F16DB8" w14:textId="5C48DDF8" w:rsidR="0021427B" w:rsidRDefault="0021427B" w:rsidP="00FF1D1D">
      <w:pPr>
        <w:pStyle w:val="Nagwek2"/>
        <w:rPr>
          <w:rStyle w:val="Nagwek2Znak"/>
          <w:b/>
        </w:rPr>
      </w:pPr>
      <w:bookmarkStart w:id="16" w:name="_Toc169477204"/>
      <w:r w:rsidRPr="00D84D50">
        <w:rPr>
          <w:rStyle w:val="Nagwek2Znak"/>
          <w:b/>
        </w:rPr>
        <w:t xml:space="preserve">6.3 Symulacja </w:t>
      </w:r>
      <w:r w:rsidR="006C1453">
        <w:rPr>
          <w:rStyle w:val="Nagwek2Znak"/>
          <w:b/>
        </w:rPr>
        <w:t xml:space="preserve">numer </w:t>
      </w:r>
      <w:r w:rsidRPr="00D84D50">
        <w:rPr>
          <w:rStyle w:val="Nagwek2Znak"/>
          <w:b/>
        </w:rPr>
        <w:t>3</w:t>
      </w:r>
      <w:bookmarkEnd w:id="16"/>
    </w:p>
    <w:p w14:paraId="4F1707CE" w14:textId="710790DF" w:rsidR="00FF1D1D" w:rsidRDefault="00FF1D1D" w:rsidP="00FF1D1D">
      <w:pPr>
        <w:rPr>
          <w:rFonts w:eastAsiaTheme="majorEastAsia"/>
        </w:rPr>
      </w:pPr>
      <w:r>
        <w:rPr>
          <w:rFonts w:eastAsiaTheme="majorEastAsia"/>
        </w:rPr>
        <w:t>Rozmiar mapy: 50x50</w:t>
      </w:r>
    </w:p>
    <w:p w14:paraId="201D20DF" w14:textId="7AE4EEB8" w:rsidR="00FF1D1D" w:rsidRDefault="00FF1D1D" w:rsidP="00FF1D1D">
      <w:pPr>
        <w:rPr>
          <w:rFonts w:eastAsiaTheme="majorEastAsia"/>
        </w:rPr>
      </w:pPr>
      <w:r>
        <w:rPr>
          <w:rFonts w:eastAsiaTheme="majorEastAsia"/>
        </w:rPr>
        <w:t>Liczba asteroid: 20</w:t>
      </w:r>
    </w:p>
    <w:p w14:paraId="367F5724" w14:textId="77777777" w:rsidR="006C1453" w:rsidRDefault="006C1453" w:rsidP="00FF1D1D">
      <w:pPr>
        <w:rPr>
          <w:rFonts w:eastAsiaTheme="majorEastAsia"/>
        </w:rPr>
      </w:pPr>
    </w:p>
    <w:p w14:paraId="5316D0E3" w14:textId="3C60F05A" w:rsidR="00DC6FA8" w:rsidRDefault="006C1453" w:rsidP="00DC6FA8">
      <w:pPr>
        <w:jc w:val="both"/>
        <w:rPr>
          <w:rFonts w:eastAsiaTheme="majorEastAsia"/>
        </w:rPr>
      </w:pPr>
      <w:r w:rsidRPr="006C1453">
        <w:rPr>
          <w:rFonts w:eastAsiaTheme="majorEastAsia"/>
        </w:rPr>
        <w:t>Badania dla tak małych danych mogą być bardzo nieprecyzyjne, ponieważ dla w tak małym obszarze bazy zajmują znaczący obszar, co może prowadzić do przyblokowania dostępu do części asteroid dla jednej z drużyn co wyraźnie widać na rysunku 5. Duża część asteroid zgromadzona jest w tym przypadku w pobliżu lewej i dolnej krawędzi mapy. Drużyna niebieska, która ma większą pojemność surowcową i odpowiada za większość wydobycia nie jest w stanie dotrzeć do nich, ponieważ napotyka na swojej drodze bazę czerwoną oraz stale napływające z niej statki, z którymi wchodzi w kolizję. Doświadczamy zatem swoistego monopolu asteroid dla jednej z drużyn w dodatku tej, która jest w stanie zmieścić mniej surowców w swoich statkach, wskutek czego asteroidy są wyeksploatowane wolniej, i nie zmieniają swojej pozycji przez długi czas.</w:t>
      </w:r>
    </w:p>
    <w:p w14:paraId="0B64D220" w14:textId="77777777" w:rsidR="00DC6FA8" w:rsidRPr="00FF1D1D" w:rsidRDefault="00DC6FA8" w:rsidP="00DC6FA8">
      <w:pPr>
        <w:jc w:val="both"/>
        <w:rPr>
          <w:rFonts w:eastAsiaTheme="majorEastAsia"/>
        </w:rPr>
      </w:pPr>
    </w:p>
    <w:p w14:paraId="45115209" w14:textId="3CC0EEEA" w:rsidR="00127A55" w:rsidRDefault="00127A55" w:rsidP="006C1453">
      <w:pPr>
        <w:jc w:val="center"/>
        <w:rPr>
          <w:bCs/>
          <w:color w:val="000000"/>
        </w:rPr>
      </w:pPr>
      <w:r>
        <w:rPr>
          <w:bCs/>
          <w:noProof/>
          <w:color w:val="000000"/>
          <w14:ligatures w14:val="standardContextual"/>
        </w:rPr>
        <w:drawing>
          <wp:inline distT="0" distB="0" distL="0" distR="0" wp14:anchorId="509A559B" wp14:editId="0D9CE38A">
            <wp:extent cx="3466321" cy="3241964"/>
            <wp:effectExtent l="0" t="0" r="1270" b="0"/>
            <wp:docPr id="16728172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17230" name="Picture 1672817230"/>
                    <pic:cNvPicPr/>
                  </pic:nvPicPr>
                  <pic:blipFill>
                    <a:blip r:embed="rId15">
                      <a:extLst>
                        <a:ext uri="{28A0092B-C50C-407E-A947-70E740481C1C}">
                          <a14:useLocalDpi xmlns:a14="http://schemas.microsoft.com/office/drawing/2010/main" val="0"/>
                        </a:ext>
                      </a:extLst>
                    </a:blip>
                    <a:stretch>
                      <a:fillRect/>
                    </a:stretch>
                  </pic:blipFill>
                  <pic:spPr>
                    <a:xfrm>
                      <a:off x="0" y="0"/>
                      <a:ext cx="3466321" cy="3241964"/>
                    </a:xfrm>
                    <a:prstGeom prst="rect">
                      <a:avLst/>
                    </a:prstGeom>
                  </pic:spPr>
                </pic:pic>
              </a:graphicData>
            </a:graphic>
          </wp:inline>
        </w:drawing>
      </w:r>
    </w:p>
    <w:p w14:paraId="03704E20" w14:textId="77777777" w:rsidR="006C1453" w:rsidRDefault="006C1453" w:rsidP="006C1453">
      <w:pPr>
        <w:jc w:val="center"/>
        <w:rPr>
          <w:bCs/>
          <w:color w:val="000000"/>
        </w:rPr>
      </w:pPr>
    </w:p>
    <w:p w14:paraId="10275DF4" w14:textId="1B7C66CF" w:rsidR="00127A55" w:rsidRDefault="00127A55" w:rsidP="006C1453">
      <w:pPr>
        <w:jc w:val="center"/>
        <w:rPr>
          <w:bCs/>
          <w:sz w:val="18"/>
          <w:szCs w:val="18"/>
        </w:rPr>
      </w:pPr>
      <w:r>
        <w:rPr>
          <w:bCs/>
          <w:sz w:val="18"/>
          <w:szCs w:val="18"/>
        </w:rPr>
        <w:t>Rysunek 5</w:t>
      </w:r>
      <w:r w:rsidRPr="00C323B1">
        <w:rPr>
          <w:bCs/>
          <w:sz w:val="18"/>
          <w:szCs w:val="18"/>
        </w:rPr>
        <w:t xml:space="preserve">. </w:t>
      </w:r>
      <w:r>
        <w:rPr>
          <w:bCs/>
          <w:sz w:val="18"/>
          <w:szCs w:val="18"/>
        </w:rPr>
        <w:t>Nagromadzenie asteroid poza zasięgiem jednej z drużyn.</w:t>
      </w:r>
    </w:p>
    <w:p w14:paraId="7E4421A7" w14:textId="77777777" w:rsidR="00127A55" w:rsidRPr="00127A55" w:rsidRDefault="00127A55" w:rsidP="00D13248">
      <w:pPr>
        <w:rPr>
          <w:bCs/>
          <w:sz w:val="18"/>
          <w:szCs w:val="18"/>
        </w:rPr>
      </w:pPr>
    </w:p>
    <w:p w14:paraId="2DC8B7AB" w14:textId="77777777" w:rsidR="00F579DB" w:rsidRDefault="00127A55" w:rsidP="00DC6FA8">
      <w:pPr>
        <w:jc w:val="both"/>
      </w:pPr>
      <w:r>
        <w:t>Rozpatrując ogólną liczbę zwycięstw można zauważyć przewagę drużyny niebieskiej, jednak w przeciwieństwie do poprzedniej symulacji, tym razem zarówno drużyna czerwona odnosiła znaczące sukcesy.</w:t>
      </w:r>
      <w:r w:rsidR="00210FD1">
        <w:t xml:space="preserve"> Większość zwycięstw w tym przypadków zostało odniesione </w:t>
      </w:r>
      <w:r w:rsidR="00F579DB">
        <w:t>wskutek</w:t>
      </w:r>
      <w:r w:rsidR="00210FD1">
        <w:t xml:space="preserve"> zniszczenia jednej z drużyn</w:t>
      </w:r>
      <w:r w:rsidR="00F579DB">
        <w:t xml:space="preserve">, a za każde zwycięstwo odniesione wskutek przewagi surowcowej odpowiadają niebiescy. </w:t>
      </w:r>
    </w:p>
    <w:p w14:paraId="54E08090" w14:textId="77777777" w:rsidR="00F579DB" w:rsidRDefault="00F579DB" w:rsidP="00DC6FA8">
      <w:pPr>
        <w:jc w:val="both"/>
      </w:pPr>
    </w:p>
    <w:p w14:paraId="541213AF" w14:textId="016C821F" w:rsidR="00F579DB" w:rsidRDefault="00F579DB" w:rsidP="00DC6FA8">
      <w:pPr>
        <w:jc w:val="both"/>
      </w:pPr>
      <w:r>
        <w:t>Średnia czasu trwania symulacji w tym przypadku wynosi 3317,979. Znacząco zawyża ten wynik jednak czas trwania symulacji, w których wygrana odbyła się na surowce</w:t>
      </w:r>
      <w:r w:rsidR="004F1456">
        <w:t>, ponieważ ich średnia to aż 5629,222. Wynika to z ilości statków, które miała każda z drużyn. Duża ich ilość była niszczona, przez co mniej było w stanie wydobywać surowce. Mogą potwierdzić to dwie statystyki: ilość wygranych przez zniszczenie przeciwnika oraz ilość statków niszczonych przez asteroidy pułapki. Obie te wartości są większe w tej symulacji niż w poprzednich.</w:t>
      </w:r>
    </w:p>
    <w:p w14:paraId="34B0BB34" w14:textId="77777777" w:rsidR="004F1456" w:rsidRDefault="004F1456" w:rsidP="00D13248">
      <w:pPr>
        <w:rPr>
          <w:color w:val="000000"/>
        </w:rPr>
      </w:pPr>
    </w:p>
    <w:tbl>
      <w:tblPr>
        <w:tblW w:w="3397" w:type="dxa"/>
        <w:jc w:val="center"/>
        <w:tblLook w:val="04A0" w:firstRow="1" w:lastRow="0" w:firstColumn="1" w:lastColumn="0" w:noHBand="0" w:noVBand="1"/>
      </w:tblPr>
      <w:tblGrid>
        <w:gridCol w:w="1696"/>
        <w:gridCol w:w="1701"/>
      </w:tblGrid>
      <w:tr w:rsidR="004F1456" w14:paraId="3458D18D" w14:textId="77777777" w:rsidTr="004F1456">
        <w:trPr>
          <w:trHeight w:val="320"/>
          <w:jc w:val="center"/>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823467" w14:textId="77777777" w:rsidR="004F1456" w:rsidRDefault="004F1456" w:rsidP="00D13248">
            <w:pPr>
              <w:rPr>
                <w:color w:val="000000"/>
              </w:rPr>
            </w:pPr>
            <w:r>
              <w:rPr>
                <w:color w:val="000000"/>
              </w:rPr>
              <w:t>Symulacja 6.2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36213E1E" w14:textId="77777777" w:rsidR="004F1456" w:rsidRDefault="004F1456" w:rsidP="00D13248">
            <w:pPr>
              <w:rPr>
                <w:color w:val="000000"/>
              </w:rPr>
            </w:pPr>
            <w:r>
              <w:rPr>
                <w:color w:val="000000"/>
              </w:rPr>
              <w:t>Symulacja 6.3</w:t>
            </w:r>
          </w:p>
        </w:tc>
      </w:tr>
      <w:tr w:rsidR="004F1456" w14:paraId="773D199A" w14:textId="77777777" w:rsidTr="004F1456">
        <w:trPr>
          <w:trHeight w:val="320"/>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4E6BE118" w14:textId="77777777" w:rsidR="004F1456" w:rsidRDefault="004F1456" w:rsidP="00D13248">
            <w:pPr>
              <w:rPr>
                <w:color w:val="000000"/>
              </w:rPr>
            </w:pPr>
            <w:r>
              <w:rPr>
                <w:color w:val="000000"/>
              </w:rPr>
              <w:t>10,457</w:t>
            </w:r>
          </w:p>
        </w:tc>
        <w:tc>
          <w:tcPr>
            <w:tcW w:w="1701" w:type="dxa"/>
            <w:tcBorders>
              <w:top w:val="nil"/>
              <w:left w:val="nil"/>
              <w:bottom w:val="single" w:sz="4" w:space="0" w:color="auto"/>
              <w:right w:val="single" w:sz="4" w:space="0" w:color="auto"/>
            </w:tcBorders>
            <w:shd w:val="clear" w:color="auto" w:fill="auto"/>
            <w:noWrap/>
            <w:vAlign w:val="bottom"/>
            <w:hideMark/>
          </w:tcPr>
          <w:p w14:paraId="1BA72B84" w14:textId="77777777" w:rsidR="004F1456" w:rsidRDefault="004F1456" w:rsidP="00D13248">
            <w:pPr>
              <w:rPr>
                <w:color w:val="000000"/>
              </w:rPr>
            </w:pPr>
            <w:r>
              <w:rPr>
                <w:color w:val="000000"/>
              </w:rPr>
              <w:t>22,276</w:t>
            </w:r>
          </w:p>
        </w:tc>
      </w:tr>
    </w:tbl>
    <w:p w14:paraId="7F5A832C" w14:textId="77777777" w:rsidR="006C1453" w:rsidRDefault="006C1453" w:rsidP="006C1453">
      <w:pPr>
        <w:jc w:val="center"/>
        <w:rPr>
          <w:color w:val="000000"/>
          <w:sz w:val="18"/>
          <w:szCs w:val="18"/>
        </w:rPr>
      </w:pPr>
    </w:p>
    <w:p w14:paraId="3C394841" w14:textId="1017E28A" w:rsidR="004F1456" w:rsidRDefault="004F1456" w:rsidP="006C1453">
      <w:pPr>
        <w:jc w:val="center"/>
        <w:rPr>
          <w:color w:val="000000"/>
          <w:sz w:val="18"/>
          <w:szCs w:val="18"/>
        </w:rPr>
      </w:pPr>
      <w:r>
        <w:rPr>
          <w:color w:val="000000"/>
          <w:sz w:val="18"/>
          <w:szCs w:val="18"/>
        </w:rPr>
        <w:t>Tabela 3. Średnia ilość zniszczonych statków przez asteroidy w poszczególnych symulacjach</w:t>
      </w:r>
    </w:p>
    <w:p w14:paraId="1D13DF62" w14:textId="77777777" w:rsidR="006C1453" w:rsidRDefault="006C1453" w:rsidP="006C1453">
      <w:pPr>
        <w:jc w:val="center"/>
        <w:rPr>
          <w:color w:val="000000"/>
          <w:sz w:val="18"/>
          <w:szCs w:val="18"/>
        </w:rPr>
      </w:pPr>
    </w:p>
    <w:p w14:paraId="684D8D63" w14:textId="77777777" w:rsidR="006C1453" w:rsidRPr="004F1456" w:rsidRDefault="006C1453" w:rsidP="006C1453">
      <w:pPr>
        <w:jc w:val="center"/>
        <w:rPr>
          <w:color w:val="000000"/>
          <w:sz w:val="18"/>
          <w:szCs w:val="18"/>
        </w:rPr>
      </w:pPr>
    </w:p>
    <w:p w14:paraId="43E60ADF" w14:textId="1AA66D0B" w:rsidR="00F579DB" w:rsidRDefault="00F579DB" w:rsidP="006C1453">
      <w:pPr>
        <w:jc w:val="center"/>
        <w:rPr>
          <w:bCs/>
          <w:color w:val="000000"/>
        </w:rPr>
      </w:pPr>
      <w:r>
        <w:rPr>
          <w:noProof/>
          <w14:ligatures w14:val="standardContextual"/>
        </w:rPr>
        <w:drawing>
          <wp:inline distT="0" distB="0" distL="0" distR="0" wp14:anchorId="7DB1F29E" wp14:editId="628095CE">
            <wp:extent cx="4572000" cy="2743200"/>
            <wp:effectExtent l="0" t="0" r="12700" b="12700"/>
            <wp:docPr id="1898277101" name="Chart 1">
              <a:extLst xmlns:a="http://schemas.openxmlformats.org/drawingml/2006/main">
                <a:ext uri="{FF2B5EF4-FFF2-40B4-BE49-F238E27FC236}">
                  <a16:creationId xmlns:a16="http://schemas.microsoft.com/office/drawing/2014/main" id="{5324A142-ECAD-7F3B-C99D-D7D377C4C1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56B5344" w14:textId="77777777" w:rsidR="006C1453" w:rsidRPr="0021427B" w:rsidRDefault="006C1453" w:rsidP="006C1453">
      <w:pPr>
        <w:jc w:val="center"/>
        <w:rPr>
          <w:bCs/>
          <w:color w:val="000000"/>
        </w:rPr>
      </w:pPr>
    </w:p>
    <w:p w14:paraId="77D06A94" w14:textId="32A5ABBF" w:rsidR="00F579DB" w:rsidRDefault="00F579DB" w:rsidP="006C1453">
      <w:pPr>
        <w:jc w:val="center"/>
        <w:rPr>
          <w:sz w:val="18"/>
          <w:szCs w:val="18"/>
        </w:rPr>
      </w:pPr>
      <w:r>
        <w:rPr>
          <w:sz w:val="18"/>
          <w:szCs w:val="18"/>
        </w:rPr>
        <w:t>Wykres 3</w:t>
      </w:r>
      <w:r w:rsidRPr="008A6059">
        <w:rPr>
          <w:sz w:val="18"/>
          <w:szCs w:val="18"/>
        </w:rPr>
        <w:t xml:space="preserve">. </w:t>
      </w:r>
      <w:r>
        <w:rPr>
          <w:sz w:val="18"/>
          <w:szCs w:val="18"/>
        </w:rPr>
        <w:t>Wykres zwycięstw</w:t>
      </w:r>
      <w:r w:rsidRPr="008A6059">
        <w:rPr>
          <w:sz w:val="18"/>
          <w:szCs w:val="18"/>
        </w:rPr>
        <w:t>.</w:t>
      </w:r>
    </w:p>
    <w:p w14:paraId="27F3C2CB" w14:textId="6E7D7F92" w:rsidR="00684A52" w:rsidRDefault="00684A52" w:rsidP="00D13248">
      <w:pPr>
        <w:rPr>
          <w:bCs/>
          <w:color w:val="000000"/>
        </w:rPr>
      </w:pPr>
    </w:p>
    <w:p w14:paraId="4607C1EE" w14:textId="2503824A" w:rsidR="00F579DB" w:rsidRDefault="00F579DB" w:rsidP="006C1453">
      <w:pPr>
        <w:jc w:val="center"/>
        <w:rPr>
          <w:bCs/>
          <w:color w:val="000000"/>
        </w:rPr>
      </w:pPr>
      <w:r>
        <w:rPr>
          <w:noProof/>
          <w14:ligatures w14:val="standardContextual"/>
        </w:rPr>
        <w:lastRenderedPageBreak/>
        <w:drawing>
          <wp:inline distT="0" distB="0" distL="0" distR="0" wp14:anchorId="12AA1645" wp14:editId="14DE9DB4">
            <wp:extent cx="4572000" cy="2743200"/>
            <wp:effectExtent l="0" t="0" r="12700" b="12700"/>
            <wp:docPr id="149632564" name="Chart 1">
              <a:extLst xmlns:a="http://schemas.openxmlformats.org/drawingml/2006/main">
                <a:ext uri="{FF2B5EF4-FFF2-40B4-BE49-F238E27FC236}">
                  <a16:creationId xmlns:a16="http://schemas.microsoft.com/office/drawing/2014/main" id="{52F5C16F-93DE-CB83-268E-6FAEBB67A7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9452AA1" w14:textId="77777777" w:rsidR="006C1453" w:rsidRDefault="006C1453" w:rsidP="006C1453">
      <w:pPr>
        <w:jc w:val="center"/>
        <w:rPr>
          <w:bCs/>
          <w:color w:val="000000"/>
        </w:rPr>
      </w:pPr>
    </w:p>
    <w:p w14:paraId="15926E77" w14:textId="3BB1E259" w:rsidR="006C1453" w:rsidRPr="00DC6FA8" w:rsidRDefault="00F579DB" w:rsidP="00DC6FA8">
      <w:pPr>
        <w:jc w:val="center"/>
        <w:rPr>
          <w:rStyle w:val="Nagwek2Znak"/>
          <w:rFonts w:eastAsia="Times New Roman" w:cs="Times New Roman"/>
          <w:b w:val="0"/>
          <w:color w:val="auto"/>
          <w:sz w:val="18"/>
          <w:szCs w:val="18"/>
        </w:rPr>
      </w:pPr>
      <w:r>
        <w:rPr>
          <w:sz w:val="18"/>
          <w:szCs w:val="18"/>
        </w:rPr>
        <w:t>Wykres 4</w:t>
      </w:r>
      <w:r w:rsidRPr="008A6059">
        <w:rPr>
          <w:sz w:val="18"/>
          <w:szCs w:val="18"/>
        </w:rPr>
        <w:t xml:space="preserve">. </w:t>
      </w:r>
      <w:r>
        <w:rPr>
          <w:sz w:val="18"/>
          <w:szCs w:val="18"/>
        </w:rPr>
        <w:t>Warunki zwycięstw</w:t>
      </w:r>
      <w:r w:rsidRPr="008A6059">
        <w:rPr>
          <w:sz w:val="18"/>
          <w:szCs w:val="18"/>
        </w:rPr>
        <w:t>.</w:t>
      </w:r>
    </w:p>
    <w:p w14:paraId="6B72D941" w14:textId="77777777" w:rsidR="006C1453" w:rsidRPr="006C1453" w:rsidRDefault="006C1453" w:rsidP="00D13248">
      <w:pPr>
        <w:rPr>
          <w:rStyle w:val="Nagwek2Znak"/>
        </w:rPr>
      </w:pPr>
    </w:p>
    <w:p w14:paraId="22DFDE50" w14:textId="22FADF6C" w:rsidR="00F94D83" w:rsidRDefault="00F94D83" w:rsidP="00D13248">
      <w:pPr>
        <w:rPr>
          <w:rStyle w:val="Nagwek2Znak"/>
        </w:rPr>
      </w:pPr>
      <w:bookmarkStart w:id="17" w:name="_Toc169477205"/>
      <w:r>
        <w:rPr>
          <w:rStyle w:val="Nagwek2Znak"/>
        </w:rPr>
        <w:t xml:space="preserve">6.4 Symulacja </w:t>
      </w:r>
      <w:r w:rsidR="006C1453">
        <w:rPr>
          <w:rStyle w:val="Nagwek2Znak"/>
        </w:rPr>
        <w:t>numer 4</w:t>
      </w:r>
      <w:bookmarkEnd w:id="17"/>
    </w:p>
    <w:p w14:paraId="50240261" w14:textId="77777777" w:rsidR="006C1453" w:rsidRPr="006C1453" w:rsidRDefault="006C1453" w:rsidP="00D13248">
      <w:pPr>
        <w:rPr>
          <w:rFonts w:eastAsiaTheme="majorEastAsia" w:cstheme="majorBidi"/>
          <w:b/>
          <w:color w:val="000000" w:themeColor="text1"/>
          <w:sz w:val="28"/>
          <w:szCs w:val="32"/>
        </w:rPr>
      </w:pPr>
    </w:p>
    <w:p w14:paraId="17881750" w14:textId="5AF3265C" w:rsidR="006C1453" w:rsidRDefault="006C1453" w:rsidP="00D13248">
      <w:pPr>
        <w:rPr>
          <w:bCs/>
          <w:color w:val="000000"/>
        </w:rPr>
      </w:pPr>
      <w:r>
        <w:rPr>
          <w:bCs/>
          <w:color w:val="000000"/>
        </w:rPr>
        <w:t>Rozmiar mapy 500x500</w:t>
      </w:r>
    </w:p>
    <w:p w14:paraId="46E68D4F" w14:textId="7C3A34CE" w:rsidR="006C1453" w:rsidRDefault="006C1453" w:rsidP="00D13248">
      <w:pPr>
        <w:rPr>
          <w:bCs/>
          <w:color w:val="000000"/>
        </w:rPr>
      </w:pPr>
      <w:r>
        <w:rPr>
          <w:bCs/>
          <w:color w:val="000000"/>
        </w:rPr>
        <w:t>Liczba asteroid 100</w:t>
      </w:r>
    </w:p>
    <w:p w14:paraId="489A0620" w14:textId="77777777" w:rsidR="006C1453" w:rsidRDefault="006C1453" w:rsidP="00D13248">
      <w:pPr>
        <w:rPr>
          <w:bCs/>
          <w:color w:val="000000"/>
        </w:rPr>
      </w:pPr>
    </w:p>
    <w:p w14:paraId="0F7670CB" w14:textId="66007C6A" w:rsidR="00EF06EC" w:rsidRDefault="00F94D83" w:rsidP="006C1453">
      <w:pPr>
        <w:jc w:val="both"/>
      </w:pPr>
      <w:r>
        <w:t>W tym przypadku</w:t>
      </w:r>
      <w:r w:rsidR="00EF06EC">
        <w:t>,</w:t>
      </w:r>
      <w:r>
        <w:t xml:space="preserve"> </w:t>
      </w:r>
      <w:r w:rsidR="00EF06EC">
        <w:t>identycznie</w:t>
      </w:r>
      <w:r>
        <w:t xml:space="preserve"> jak w symulacji </w:t>
      </w:r>
      <w:r w:rsidR="00EF06EC">
        <w:t>6.2, wszystkie symulacje wygrała drużyna niebieska, a tylko raz (na 83 powtórzenia) udało jej się to poprzez pokonanie przeciwnika. W tym szczególnym przypadku zarówno w kolizjach ze statkami jak i z asteroidami więcej</w:t>
      </w:r>
      <w:r w:rsidR="00DC6FA8">
        <w:t xml:space="preserve"> </w:t>
      </w:r>
      <w:r w:rsidR="00EF06EC">
        <w:t>zniszczonych statków zostało niebieskich. Można na tej podstawie wnioskować, że większe znaczenie niż szybkość poruszania ma przewaga liczebna.</w:t>
      </w:r>
    </w:p>
    <w:p w14:paraId="262D17D1" w14:textId="77777777" w:rsidR="00DC6FA8" w:rsidRDefault="00DC6FA8" w:rsidP="006C1453">
      <w:pPr>
        <w:jc w:val="both"/>
      </w:pPr>
    </w:p>
    <w:p w14:paraId="3FAD360D" w14:textId="77777777" w:rsidR="006C1453" w:rsidRDefault="006C1453" w:rsidP="00FF1D1D"/>
    <w:p w14:paraId="0E7FB201" w14:textId="77777777" w:rsidR="00EF06EC" w:rsidRDefault="00EF06EC" w:rsidP="00FF1D1D"/>
    <w:p w14:paraId="08C1251C" w14:textId="1D8B3586" w:rsidR="00EF06EC" w:rsidRDefault="00EF06EC" w:rsidP="006C1453">
      <w:pPr>
        <w:jc w:val="center"/>
        <w:rPr>
          <w:bCs/>
          <w:color w:val="000000"/>
        </w:rPr>
      </w:pPr>
      <w:r>
        <w:rPr>
          <w:bCs/>
          <w:noProof/>
          <w:color w:val="000000"/>
          <w14:ligatures w14:val="standardContextual"/>
        </w:rPr>
        <w:drawing>
          <wp:inline distT="0" distB="0" distL="0" distR="0" wp14:anchorId="00911932" wp14:editId="7697B587">
            <wp:extent cx="5731510" cy="161925"/>
            <wp:effectExtent l="0" t="0" r="0" b="3175"/>
            <wp:docPr id="2009145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4582" name="Picture 200914582"/>
                    <pic:cNvPicPr/>
                  </pic:nvPicPr>
                  <pic:blipFill>
                    <a:blip r:embed="rId18">
                      <a:extLst>
                        <a:ext uri="{28A0092B-C50C-407E-A947-70E740481C1C}">
                          <a14:useLocalDpi xmlns:a14="http://schemas.microsoft.com/office/drawing/2010/main" val="0"/>
                        </a:ext>
                      </a:extLst>
                    </a:blip>
                    <a:stretch>
                      <a:fillRect/>
                    </a:stretch>
                  </pic:blipFill>
                  <pic:spPr>
                    <a:xfrm>
                      <a:off x="0" y="0"/>
                      <a:ext cx="5731510" cy="161925"/>
                    </a:xfrm>
                    <a:prstGeom prst="rect">
                      <a:avLst/>
                    </a:prstGeom>
                  </pic:spPr>
                </pic:pic>
              </a:graphicData>
            </a:graphic>
          </wp:inline>
        </w:drawing>
      </w:r>
    </w:p>
    <w:p w14:paraId="171E78C6" w14:textId="77777777" w:rsidR="006C1453" w:rsidRDefault="006C1453" w:rsidP="006C1453">
      <w:pPr>
        <w:jc w:val="center"/>
        <w:rPr>
          <w:bCs/>
          <w:color w:val="000000"/>
        </w:rPr>
      </w:pPr>
    </w:p>
    <w:p w14:paraId="0F29FD4F" w14:textId="2FB38780" w:rsidR="00EF06EC" w:rsidRDefault="00EF06EC" w:rsidP="006C1453">
      <w:pPr>
        <w:jc w:val="center"/>
        <w:rPr>
          <w:bCs/>
          <w:color w:val="000000"/>
          <w:sz w:val="18"/>
          <w:szCs w:val="18"/>
        </w:rPr>
      </w:pPr>
      <w:r>
        <w:rPr>
          <w:bCs/>
          <w:color w:val="000000"/>
          <w:sz w:val="18"/>
          <w:szCs w:val="18"/>
        </w:rPr>
        <w:t>Tabela 4. Szczególny przypadek zwycięstwa na wyniszczenie</w:t>
      </w:r>
    </w:p>
    <w:p w14:paraId="6B176A1B" w14:textId="77777777" w:rsidR="00EF06EC" w:rsidRDefault="00EF06EC" w:rsidP="00D13248">
      <w:pPr>
        <w:rPr>
          <w:bCs/>
          <w:color w:val="000000"/>
        </w:rPr>
      </w:pPr>
    </w:p>
    <w:p w14:paraId="1A762137" w14:textId="48CAC3B9" w:rsidR="00EF06EC" w:rsidRDefault="00EF06EC" w:rsidP="00D13248">
      <w:pPr>
        <w:rPr>
          <w:color w:val="000000"/>
        </w:rPr>
      </w:pPr>
      <w:r>
        <w:rPr>
          <w:bCs/>
          <w:color w:val="000000"/>
        </w:rPr>
        <w:t xml:space="preserve">Średni czas trwania symulacji to </w:t>
      </w:r>
      <w:r>
        <w:rPr>
          <w:color w:val="000000"/>
        </w:rPr>
        <w:t>6693.</w:t>
      </w:r>
    </w:p>
    <w:p w14:paraId="53720F6C" w14:textId="77777777" w:rsidR="00EF06EC" w:rsidRDefault="00EF06EC" w:rsidP="00D13248">
      <w:pPr>
        <w:rPr>
          <w:color w:val="000000"/>
        </w:rPr>
      </w:pPr>
    </w:p>
    <w:p w14:paraId="329190FA" w14:textId="0B6BA72A" w:rsidR="00EF06EC" w:rsidRDefault="00EF06EC" w:rsidP="00D84D50">
      <w:pPr>
        <w:pStyle w:val="Nagwek2"/>
        <w:rPr>
          <w:rStyle w:val="Nagwek2Znak"/>
          <w:b/>
        </w:rPr>
      </w:pPr>
      <w:bookmarkStart w:id="18" w:name="_Toc169477206"/>
      <w:r w:rsidRPr="00D84D50">
        <w:rPr>
          <w:rStyle w:val="Nagwek2Znak"/>
          <w:b/>
        </w:rPr>
        <w:t>6.</w:t>
      </w:r>
      <w:r w:rsidR="006C1453">
        <w:rPr>
          <w:rStyle w:val="Nagwek2Znak"/>
          <w:b/>
        </w:rPr>
        <w:t>5</w:t>
      </w:r>
      <w:r w:rsidRPr="00D84D50">
        <w:rPr>
          <w:rStyle w:val="Nagwek2Znak"/>
          <w:b/>
        </w:rPr>
        <w:t xml:space="preserve"> Symulacja </w:t>
      </w:r>
      <w:r w:rsidR="006C1453">
        <w:rPr>
          <w:rStyle w:val="Nagwek2Znak"/>
          <w:b/>
        </w:rPr>
        <w:t>numer 5</w:t>
      </w:r>
      <w:bookmarkEnd w:id="18"/>
    </w:p>
    <w:p w14:paraId="528BE10E" w14:textId="77777777" w:rsidR="006C1453" w:rsidRDefault="006C1453" w:rsidP="006C1453">
      <w:pPr>
        <w:rPr>
          <w:rFonts w:eastAsiaTheme="majorEastAsia"/>
        </w:rPr>
      </w:pPr>
    </w:p>
    <w:p w14:paraId="528606F2" w14:textId="1EE1ABE3" w:rsidR="006C1453" w:rsidRDefault="006C1453" w:rsidP="006C1453">
      <w:pPr>
        <w:rPr>
          <w:rFonts w:eastAsiaTheme="majorEastAsia"/>
        </w:rPr>
      </w:pPr>
      <w:r>
        <w:rPr>
          <w:rFonts w:eastAsiaTheme="majorEastAsia"/>
        </w:rPr>
        <w:t>Rozmiar mapy: 1000x1000</w:t>
      </w:r>
    </w:p>
    <w:p w14:paraId="61622428" w14:textId="30F5F026" w:rsidR="006C1453" w:rsidRDefault="006C1453" w:rsidP="006C1453">
      <w:pPr>
        <w:rPr>
          <w:rFonts w:eastAsiaTheme="majorEastAsia"/>
        </w:rPr>
      </w:pPr>
      <w:r>
        <w:rPr>
          <w:rFonts w:eastAsiaTheme="majorEastAsia"/>
        </w:rPr>
        <w:t>Liczba asteroid: 400</w:t>
      </w:r>
    </w:p>
    <w:p w14:paraId="413B63BD" w14:textId="77777777" w:rsidR="006C1453" w:rsidRPr="006C1453" w:rsidRDefault="006C1453" w:rsidP="006C1453">
      <w:pPr>
        <w:rPr>
          <w:rFonts w:eastAsiaTheme="majorEastAsia"/>
        </w:rPr>
      </w:pPr>
    </w:p>
    <w:p w14:paraId="2B0D52FD" w14:textId="528E59FE" w:rsidR="006C1453" w:rsidRDefault="006C1453" w:rsidP="006C1453">
      <w:pPr>
        <w:jc w:val="both"/>
        <w:rPr>
          <w:rFonts w:eastAsiaTheme="majorEastAsia"/>
        </w:rPr>
      </w:pPr>
      <w:r w:rsidRPr="006C1453">
        <w:rPr>
          <w:rFonts w:eastAsiaTheme="majorEastAsia"/>
        </w:rPr>
        <w:t xml:space="preserve">Podobnie jak w pozostałych symulacjach na dużych mapach przewagę miała drużyna niebieska, która wygrała w 62 z 63 symulacji. Każda z symulacji zakończyła się wygraną na surowce, ponieważ na tak rozległej mapie kolizje między statkami były rzadkością. Wyjątkiem jest jedna iteracja symulacji, w której to drużyna czerwona odniosła zwycięstwo na surowce. Jest to wynik szczęśliwego rozmieszczenia asteroid dla tej drużyny i trafnego losowania docelowych </w:t>
      </w:r>
      <w:proofErr w:type="spellStart"/>
      <w:r w:rsidRPr="006C1453">
        <w:rPr>
          <w:rFonts w:eastAsiaTheme="majorEastAsia"/>
        </w:rPr>
        <w:t>koordynatów</w:t>
      </w:r>
      <w:proofErr w:type="spellEnd"/>
      <w:r w:rsidRPr="006C1453">
        <w:rPr>
          <w:rFonts w:eastAsiaTheme="majorEastAsia"/>
        </w:rPr>
        <w:t xml:space="preserve"> dla statków tej drużyny.</w:t>
      </w:r>
    </w:p>
    <w:p w14:paraId="5FBE9F6D" w14:textId="77777777" w:rsidR="006C1453" w:rsidRPr="006C1453" w:rsidRDefault="006C1453" w:rsidP="006C1453">
      <w:pPr>
        <w:rPr>
          <w:rFonts w:eastAsiaTheme="majorEastAsia"/>
        </w:rPr>
      </w:pPr>
    </w:p>
    <w:p w14:paraId="56583D26" w14:textId="2D2900C6" w:rsidR="006A5803" w:rsidRDefault="006A5803" w:rsidP="00D13248">
      <w:pPr>
        <w:rPr>
          <w:rStyle w:val="Nagwek2Znak"/>
          <w:b w:val="0"/>
          <w:bCs/>
        </w:rPr>
      </w:pPr>
      <w:r>
        <w:rPr>
          <w:rFonts w:eastAsiaTheme="majorEastAsia" w:cstheme="majorBidi"/>
          <w:bCs/>
          <w:noProof/>
          <w:color w:val="000000" w:themeColor="text1"/>
          <w:szCs w:val="32"/>
          <w14:ligatures w14:val="standardContextual"/>
        </w:rPr>
        <w:drawing>
          <wp:inline distT="0" distB="0" distL="0" distR="0" wp14:anchorId="190F7450" wp14:editId="5F8ECE04">
            <wp:extent cx="5731510" cy="177165"/>
            <wp:effectExtent l="0" t="0" r="0" b="635"/>
            <wp:docPr id="796042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4229" name="Picture 79604229"/>
                    <pic:cNvPicPr/>
                  </pic:nvPicPr>
                  <pic:blipFill>
                    <a:blip r:embed="rId19">
                      <a:extLst>
                        <a:ext uri="{28A0092B-C50C-407E-A947-70E740481C1C}">
                          <a14:useLocalDpi xmlns:a14="http://schemas.microsoft.com/office/drawing/2010/main" val="0"/>
                        </a:ext>
                      </a:extLst>
                    </a:blip>
                    <a:stretch>
                      <a:fillRect/>
                    </a:stretch>
                  </pic:blipFill>
                  <pic:spPr>
                    <a:xfrm>
                      <a:off x="0" y="0"/>
                      <a:ext cx="5731510" cy="177165"/>
                    </a:xfrm>
                    <a:prstGeom prst="rect">
                      <a:avLst/>
                    </a:prstGeom>
                  </pic:spPr>
                </pic:pic>
              </a:graphicData>
            </a:graphic>
          </wp:inline>
        </w:drawing>
      </w:r>
    </w:p>
    <w:p w14:paraId="757A7046" w14:textId="77777777" w:rsidR="006C1453" w:rsidRDefault="006C1453" w:rsidP="00D13248">
      <w:pPr>
        <w:rPr>
          <w:rStyle w:val="Nagwek2Znak"/>
          <w:b w:val="0"/>
          <w:bCs/>
        </w:rPr>
      </w:pPr>
    </w:p>
    <w:p w14:paraId="62D93677" w14:textId="5772EB79" w:rsidR="006A5803" w:rsidRDefault="006A5803" w:rsidP="006C1453">
      <w:pPr>
        <w:jc w:val="center"/>
        <w:rPr>
          <w:bCs/>
          <w:color w:val="000000"/>
          <w:sz w:val="18"/>
          <w:szCs w:val="18"/>
        </w:rPr>
      </w:pPr>
      <w:r>
        <w:rPr>
          <w:bCs/>
          <w:color w:val="000000"/>
          <w:sz w:val="18"/>
          <w:szCs w:val="18"/>
        </w:rPr>
        <w:t>Tabela 5. Szczególny przypadek zwycięstwa drużyny czerwonej.</w:t>
      </w:r>
    </w:p>
    <w:p w14:paraId="658A68B8" w14:textId="77777777" w:rsidR="006A5803" w:rsidRDefault="006A5803" w:rsidP="00D13248">
      <w:pPr>
        <w:rPr>
          <w:bCs/>
          <w:color w:val="000000"/>
          <w:sz w:val="18"/>
          <w:szCs w:val="18"/>
        </w:rPr>
      </w:pPr>
    </w:p>
    <w:p w14:paraId="1FDF223C" w14:textId="1D411457" w:rsidR="006A5803" w:rsidRPr="006C1453" w:rsidRDefault="006A5803" w:rsidP="006C1453">
      <w:pPr>
        <w:pStyle w:val="Nagwek2"/>
        <w:rPr>
          <w:rStyle w:val="Nagwek2Znak"/>
          <w:b/>
        </w:rPr>
      </w:pPr>
      <w:bookmarkStart w:id="19" w:name="_Toc169477207"/>
      <w:r w:rsidRPr="00D84D50">
        <w:rPr>
          <w:rStyle w:val="Nagwek2Znak"/>
          <w:b/>
        </w:rPr>
        <w:t>6.</w:t>
      </w:r>
      <w:r w:rsidR="006C1453">
        <w:rPr>
          <w:rStyle w:val="Nagwek2Znak"/>
          <w:b/>
        </w:rPr>
        <w:t>6</w:t>
      </w:r>
      <w:r w:rsidRPr="00D84D50">
        <w:rPr>
          <w:rStyle w:val="Nagwek2Znak"/>
          <w:b/>
        </w:rPr>
        <w:t xml:space="preserve"> Wnioski</w:t>
      </w:r>
      <w:bookmarkEnd w:id="19"/>
    </w:p>
    <w:p w14:paraId="13A8D10A" w14:textId="77777777" w:rsidR="00EF06EC" w:rsidRDefault="00EF06EC" w:rsidP="00EF06EC">
      <w:pPr>
        <w:rPr>
          <w:color w:val="000000"/>
        </w:rPr>
      </w:pPr>
    </w:p>
    <w:p w14:paraId="03E726EF" w14:textId="4BAB61A5" w:rsidR="006C1453" w:rsidRDefault="006C1453" w:rsidP="006C1453">
      <w:pPr>
        <w:jc w:val="both"/>
        <w:rPr>
          <w:color w:val="000000"/>
        </w:rPr>
      </w:pPr>
      <w:r w:rsidRPr="006C1453">
        <w:rPr>
          <w:color w:val="000000"/>
        </w:rPr>
        <w:t>•</w:t>
      </w:r>
      <w:r>
        <w:rPr>
          <w:color w:val="000000"/>
        </w:rPr>
        <w:t xml:space="preserve"> </w:t>
      </w:r>
      <w:r w:rsidRPr="006C1453">
        <w:rPr>
          <w:color w:val="000000"/>
        </w:rPr>
        <w:t>Drużyna niebieska ma przewagę w każdej mapie o wielkości przynajmniej 200 x 200.</w:t>
      </w:r>
    </w:p>
    <w:p w14:paraId="59E964AC" w14:textId="77777777" w:rsidR="006C1453" w:rsidRPr="006C1453" w:rsidRDefault="006C1453" w:rsidP="006C1453">
      <w:pPr>
        <w:jc w:val="both"/>
        <w:rPr>
          <w:color w:val="000000"/>
        </w:rPr>
      </w:pPr>
    </w:p>
    <w:p w14:paraId="55CD5FB6" w14:textId="56D96ABA" w:rsidR="006C1453" w:rsidRDefault="006C1453" w:rsidP="006C1453">
      <w:pPr>
        <w:jc w:val="both"/>
        <w:rPr>
          <w:color w:val="000000"/>
        </w:rPr>
      </w:pPr>
      <w:r w:rsidRPr="006C1453">
        <w:rPr>
          <w:color w:val="000000"/>
        </w:rPr>
        <w:t>•</w:t>
      </w:r>
      <w:r>
        <w:rPr>
          <w:color w:val="000000"/>
        </w:rPr>
        <w:t xml:space="preserve"> </w:t>
      </w:r>
      <w:r w:rsidRPr="006C1453">
        <w:rPr>
          <w:color w:val="000000"/>
        </w:rPr>
        <w:t>Wyniki symulacji na mapie o wielkości 50 x 50 są z grubsza losowe.</w:t>
      </w:r>
    </w:p>
    <w:p w14:paraId="3A4D7F49" w14:textId="77777777" w:rsidR="006C1453" w:rsidRPr="006C1453" w:rsidRDefault="006C1453" w:rsidP="006C1453">
      <w:pPr>
        <w:jc w:val="both"/>
        <w:rPr>
          <w:color w:val="000000"/>
        </w:rPr>
      </w:pPr>
    </w:p>
    <w:p w14:paraId="42DDAE7F" w14:textId="2D20610D" w:rsidR="006C1453" w:rsidRDefault="006C1453" w:rsidP="006C1453">
      <w:pPr>
        <w:jc w:val="both"/>
        <w:rPr>
          <w:color w:val="000000"/>
        </w:rPr>
      </w:pPr>
      <w:r w:rsidRPr="006C1453">
        <w:rPr>
          <w:color w:val="000000"/>
        </w:rPr>
        <w:t>•</w:t>
      </w:r>
      <w:r>
        <w:rPr>
          <w:color w:val="000000"/>
        </w:rPr>
        <w:t xml:space="preserve"> </w:t>
      </w:r>
      <w:r w:rsidRPr="006C1453">
        <w:rPr>
          <w:color w:val="000000"/>
        </w:rPr>
        <w:t>Zwiększona szybkość okazuje się nie być żadnym atutem dla drużyny czerwonej, ponieważ całkowicie losowy system doboru destynacji dla większości statków sprawia, że większość z nich nigdy nie dotrze do żadnej asteroidy, więc kluczowe jest zebranie jak największej liczby surowców, gdy uda się już statkowi na taką natrafić. Ponadto na małych mapach zwiększona szybkość ruchu może doprowadzi do szybszej kolizji statków z wrogą bazą lub asteroidami pułapkami, które niszczą statki.</w:t>
      </w:r>
    </w:p>
    <w:p w14:paraId="393435A5" w14:textId="77777777" w:rsidR="006C1453" w:rsidRPr="006C1453" w:rsidRDefault="006C1453" w:rsidP="006C1453">
      <w:pPr>
        <w:jc w:val="both"/>
        <w:rPr>
          <w:color w:val="000000"/>
        </w:rPr>
      </w:pPr>
    </w:p>
    <w:p w14:paraId="307A1FB4" w14:textId="56D1E33F" w:rsidR="00C4131D" w:rsidRDefault="006C1453" w:rsidP="00FF5E05">
      <w:pPr>
        <w:jc w:val="both"/>
        <w:rPr>
          <w:color w:val="000000"/>
        </w:rPr>
      </w:pPr>
      <w:r w:rsidRPr="006C1453">
        <w:rPr>
          <w:color w:val="000000"/>
        </w:rPr>
        <w:t>•</w:t>
      </w:r>
      <w:r>
        <w:rPr>
          <w:color w:val="000000"/>
        </w:rPr>
        <w:t xml:space="preserve"> </w:t>
      </w:r>
      <w:r w:rsidRPr="006C1453">
        <w:rPr>
          <w:color w:val="000000"/>
        </w:rPr>
        <w:t>W celu zrównoważenia symulacji należało by dodać system życia, lub bardziej zaawansowanej walki, jednak rozwiązania te wykraczają poza początkowe założenia projektu.</w:t>
      </w:r>
    </w:p>
    <w:p w14:paraId="0346E686" w14:textId="3CB4F39F" w:rsidR="006C1453" w:rsidRDefault="006C1453" w:rsidP="006C1453">
      <w:pPr>
        <w:pStyle w:val="Nagwek1"/>
        <w:numPr>
          <w:ilvl w:val="0"/>
          <w:numId w:val="2"/>
        </w:numPr>
      </w:pPr>
      <w:bookmarkStart w:id="20" w:name="_Toc169477208"/>
      <w:r>
        <w:t>Sugerowane ilości</w:t>
      </w:r>
      <w:bookmarkEnd w:id="20"/>
    </w:p>
    <w:p w14:paraId="595A803D" w14:textId="77777777" w:rsidR="006C1453" w:rsidRPr="006C1453" w:rsidRDefault="006C1453" w:rsidP="00FF5E05">
      <w:pPr>
        <w:jc w:val="both"/>
        <w:rPr>
          <w:color w:val="000000"/>
        </w:rPr>
      </w:pPr>
    </w:p>
    <w:p w14:paraId="3D0F34C8" w14:textId="77777777" w:rsidR="0007437B" w:rsidRDefault="00F40DBA" w:rsidP="00FF5E05">
      <w:pPr>
        <w:jc w:val="both"/>
      </w:pPr>
      <w:r w:rsidRPr="008A6059">
        <w:t xml:space="preserve">- Na start po </w:t>
      </w:r>
      <w:r w:rsidR="007F13F3">
        <w:t>1</w:t>
      </w:r>
      <w:r w:rsidRPr="008A6059">
        <w:t>5 statków. Brak limitu statków.</w:t>
      </w:r>
    </w:p>
    <w:p w14:paraId="03A1701F" w14:textId="4D392045" w:rsidR="00DF77AE" w:rsidRDefault="00F40DBA" w:rsidP="00FF5E05">
      <w:pPr>
        <w:jc w:val="both"/>
      </w:pPr>
      <w:r w:rsidRPr="008A6059">
        <w:t xml:space="preserve">- </w:t>
      </w:r>
      <w:r w:rsidR="00DF77AE" w:rsidRPr="008A6059">
        <w:t>Dwie bazy, niebieska i czerwona</w:t>
      </w:r>
      <w:r w:rsidR="0007437B">
        <w:t>.</w:t>
      </w:r>
    </w:p>
    <w:p w14:paraId="1557BD8E" w14:textId="170DECB8" w:rsidR="0007437B" w:rsidRDefault="00F40DBA" w:rsidP="00FF5E05">
      <w:pPr>
        <w:jc w:val="both"/>
      </w:pPr>
      <w:r w:rsidRPr="008A6059">
        <w:t xml:space="preserve">- </w:t>
      </w:r>
      <w:r w:rsidR="00DF77AE" w:rsidRPr="008A6059">
        <w:t xml:space="preserve">Ilość </w:t>
      </w:r>
      <w:r w:rsidR="00F579DB">
        <w:t>a</w:t>
      </w:r>
      <w:r w:rsidR="00DF77AE" w:rsidRPr="008A6059">
        <w:t>steroid wydobywczych można ustawić</w:t>
      </w:r>
      <w:r w:rsidR="00DA7CA3">
        <w:t xml:space="preserve"> w zależności od wielkości świata</w:t>
      </w:r>
      <w:r w:rsidRPr="008A6059">
        <w:t>.</w:t>
      </w:r>
    </w:p>
    <w:p w14:paraId="5224DBE4" w14:textId="4C97E9E4" w:rsidR="0007437B" w:rsidRPr="008A6059" w:rsidRDefault="00F40DBA" w:rsidP="00FF5E05">
      <w:pPr>
        <w:jc w:val="both"/>
      </w:pPr>
      <w:r w:rsidRPr="008A6059">
        <w:t xml:space="preserve">- Asteroidy </w:t>
      </w:r>
      <w:r w:rsidR="00F579DB">
        <w:t>pułapki</w:t>
      </w:r>
      <w:r w:rsidRPr="008A6059">
        <w:t xml:space="preserve"> – </w:t>
      </w:r>
      <w:r w:rsidR="00DF77AE" w:rsidRPr="008A6059">
        <w:t>tyle ile Asteroid wydobywczych/</w:t>
      </w:r>
      <w:r w:rsidR="00BF4D96" w:rsidRPr="008A6059">
        <w:t>10</w:t>
      </w:r>
      <w:r w:rsidRPr="008A6059">
        <w:t>.</w:t>
      </w:r>
    </w:p>
    <w:p w14:paraId="72B9F90B" w14:textId="695875EC" w:rsidR="0007437B" w:rsidRPr="00706905" w:rsidRDefault="00706905" w:rsidP="00706905">
      <w:pPr>
        <w:pStyle w:val="Nagwek1"/>
      </w:pPr>
      <w:bookmarkStart w:id="21" w:name="_Toc169477209"/>
      <w:r>
        <w:t xml:space="preserve">8. </w:t>
      </w:r>
      <w:r w:rsidR="001C7E8E" w:rsidRPr="00706905">
        <w:t>Autorzy</w:t>
      </w:r>
      <w:r w:rsidR="0007437B" w:rsidRPr="00706905">
        <w:t xml:space="preserve"> assetów</w:t>
      </w:r>
      <w:r w:rsidR="001C7E8E" w:rsidRPr="00706905">
        <w:t>:</w:t>
      </w:r>
      <w:bookmarkEnd w:id="21"/>
    </w:p>
    <w:p w14:paraId="04716802" w14:textId="77777777" w:rsidR="0007437B" w:rsidRDefault="0007437B" w:rsidP="00FF5E05">
      <w:pPr>
        <w:jc w:val="both"/>
        <w:rPr>
          <w:b/>
          <w:bCs/>
        </w:rPr>
      </w:pPr>
    </w:p>
    <w:p w14:paraId="22E38C10" w14:textId="0DAFBCAB" w:rsidR="0007437B" w:rsidRDefault="001C7E8E" w:rsidP="00FF5E05">
      <w:pPr>
        <w:jc w:val="both"/>
      </w:pPr>
      <w:r w:rsidRPr="008A6059">
        <w:t>Oliwia Harnik – statki oraz asteroidy</w:t>
      </w:r>
    </w:p>
    <w:p w14:paraId="1C0D3959" w14:textId="29E5987B" w:rsidR="0007437B" w:rsidRDefault="00000000" w:rsidP="00FF5E05">
      <w:pPr>
        <w:jc w:val="both"/>
      </w:pPr>
      <w:hyperlink r:id="rId20" w:history="1">
        <w:r w:rsidR="0007437B" w:rsidRPr="003E70DD">
          <w:rPr>
            <w:rStyle w:val="Hipercze"/>
          </w:rPr>
          <w:t>https://www.pngwing.com/en/free-png-hftji</w:t>
        </w:r>
      </w:hyperlink>
      <w:r w:rsidR="001C7E8E" w:rsidRPr="008A6059">
        <w:t xml:space="preserve"> - baza</w:t>
      </w:r>
    </w:p>
    <w:p w14:paraId="4CECEB4B" w14:textId="77777777" w:rsidR="0007437B" w:rsidRDefault="00000000" w:rsidP="00FF5E05">
      <w:pPr>
        <w:jc w:val="both"/>
      </w:pPr>
      <w:hyperlink r:id="rId21" w:history="1">
        <w:r w:rsidR="0007437B" w:rsidRPr="003E70DD">
          <w:rPr>
            <w:rStyle w:val="Hipercze"/>
          </w:rPr>
          <w:t>https://www.youtube.com/watch?v=XuZDeT8zI5c</w:t>
        </w:r>
      </w:hyperlink>
      <w:r w:rsidR="00D7339C">
        <w:t xml:space="preserve"> – muzyka</w:t>
      </w:r>
    </w:p>
    <w:p w14:paraId="1DDA1D15" w14:textId="577A42BA" w:rsidR="00D7339C" w:rsidRPr="008A6059" w:rsidRDefault="00000000" w:rsidP="00FF5E05">
      <w:pPr>
        <w:jc w:val="both"/>
      </w:pPr>
      <w:hyperlink r:id="rId22" w:history="1">
        <w:r w:rsidR="004A20AF" w:rsidRPr="003E70DD">
          <w:rPr>
            <w:rStyle w:val="Hipercze"/>
          </w:rPr>
          <w:t>https://www.youtube.com/watch?v=tUlthCngK9U</w:t>
        </w:r>
      </w:hyperlink>
      <w:r w:rsidR="00D7339C">
        <w:t xml:space="preserve"> – wybuch statków</w:t>
      </w:r>
    </w:p>
    <w:sectPr w:rsidR="00D7339C" w:rsidRPr="008A6059">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3B096" w14:textId="77777777" w:rsidR="003E2A99" w:rsidRDefault="003E2A99" w:rsidP="001678BB">
      <w:r>
        <w:separator/>
      </w:r>
    </w:p>
  </w:endnote>
  <w:endnote w:type="continuationSeparator" w:id="0">
    <w:p w14:paraId="7DDC936B" w14:textId="77777777" w:rsidR="003E2A99" w:rsidRDefault="003E2A99" w:rsidP="00167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5065754"/>
      <w:docPartObj>
        <w:docPartGallery w:val="Page Numbers (Bottom of Page)"/>
        <w:docPartUnique/>
      </w:docPartObj>
    </w:sdtPr>
    <w:sdtContent>
      <w:p w14:paraId="1A154E41" w14:textId="2DA116CA" w:rsidR="001678BB" w:rsidRDefault="001678BB">
        <w:pPr>
          <w:pStyle w:val="Stopka"/>
          <w:jc w:val="right"/>
        </w:pPr>
        <w:r>
          <w:fldChar w:fldCharType="begin"/>
        </w:r>
        <w:r>
          <w:instrText>PAGE   \* MERGEFORMAT</w:instrText>
        </w:r>
        <w:r>
          <w:fldChar w:fldCharType="separate"/>
        </w:r>
        <w:r>
          <w:t>2</w:t>
        </w:r>
        <w:r>
          <w:fldChar w:fldCharType="end"/>
        </w:r>
      </w:p>
    </w:sdtContent>
  </w:sdt>
  <w:p w14:paraId="79705326" w14:textId="77777777" w:rsidR="001678BB" w:rsidRDefault="001678B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29367" w14:textId="77777777" w:rsidR="003E2A99" w:rsidRDefault="003E2A99" w:rsidP="001678BB">
      <w:r>
        <w:separator/>
      </w:r>
    </w:p>
  </w:footnote>
  <w:footnote w:type="continuationSeparator" w:id="0">
    <w:p w14:paraId="13C5F6A7" w14:textId="77777777" w:rsidR="003E2A99" w:rsidRDefault="003E2A99" w:rsidP="00167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5735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6669C6"/>
    <w:multiLevelType w:val="hybridMultilevel"/>
    <w:tmpl w:val="38966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0191B8C"/>
    <w:multiLevelType w:val="hybridMultilevel"/>
    <w:tmpl w:val="ED5EBD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EF64027"/>
    <w:multiLevelType w:val="hybridMultilevel"/>
    <w:tmpl w:val="C4745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9B7EA7"/>
    <w:multiLevelType w:val="multilevel"/>
    <w:tmpl w:val="3A10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FD5627"/>
    <w:multiLevelType w:val="hybridMultilevel"/>
    <w:tmpl w:val="C7C0902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AE5160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02B6A42"/>
    <w:multiLevelType w:val="hybridMultilevel"/>
    <w:tmpl w:val="71FC64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3E8526C"/>
    <w:multiLevelType w:val="hybridMultilevel"/>
    <w:tmpl w:val="5D8E6C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C076B13"/>
    <w:multiLevelType w:val="hybridMultilevel"/>
    <w:tmpl w:val="81FC3EAC"/>
    <w:lvl w:ilvl="0" w:tplc="71985B04">
      <w:start w:val="1"/>
      <w:numFmt w:val="decimal"/>
      <w:lvlText w:val="%1."/>
      <w:lvlJc w:val="left"/>
      <w:pPr>
        <w:ind w:left="360" w:hanging="360"/>
      </w:pPr>
      <w:rPr>
        <w:rFonts w:hint="default"/>
        <w:b/>
        <w:bCs/>
        <w:i w:val="0"/>
        <w:iCs w:val="0"/>
        <w:sz w:val="36"/>
        <w:szCs w:val="36"/>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16cid:durableId="950821541">
    <w:abstractNumId w:val="4"/>
  </w:num>
  <w:num w:numId="2" w16cid:durableId="1446929076">
    <w:abstractNumId w:val="9"/>
  </w:num>
  <w:num w:numId="3" w16cid:durableId="259726964">
    <w:abstractNumId w:val="0"/>
  </w:num>
  <w:num w:numId="4" w16cid:durableId="2108574420">
    <w:abstractNumId w:val="6"/>
  </w:num>
  <w:num w:numId="5" w16cid:durableId="1351487693">
    <w:abstractNumId w:val="3"/>
  </w:num>
  <w:num w:numId="6" w16cid:durableId="884021920">
    <w:abstractNumId w:val="1"/>
  </w:num>
  <w:num w:numId="7" w16cid:durableId="1693413612">
    <w:abstractNumId w:val="5"/>
  </w:num>
  <w:num w:numId="8" w16cid:durableId="1118571730">
    <w:abstractNumId w:val="8"/>
  </w:num>
  <w:num w:numId="9" w16cid:durableId="194118743">
    <w:abstractNumId w:val="2"/>
  </w:num>
  <w:num w:numId="10" w16cid:durableId="9873953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32"/>
    <w:rsid w:val="00005504"/>
    <w:rsid w:val="000341F0"/>
    <w:rsid w:val="0007437B"/>
    <w:rsid w:val="0007676F"/>
    <w:rsid w:val="00085098"/>
    <w:rsid w:val="000918C4"/>
    <w:rsid w:val="000A2A57"/>
    <w:rsid w:val="000A5E6F"/>
    <w:rsid w:val="000B56D3"/>
    <w:rsid w:val="000C4491"/>
    <w:rsid w:val="000E04DF"/>
    <w:rsid w:val="00105266"/>
    <w:rsid w:val="00127A55"/>
    <w:rsid w:val="001461E7"/>
    <w:rsid w:val="001678BB"/>
    <w:rsid w:val="0017570F"/>
    <w:rsid w:val="001C7D5D"/>
    <w:rsid w:val="001C7E8E"/>
    <w:rsid w:val="001E3A4E"/>
    <w:rsid w:val="001F51CA"/>
    <w:rsid w:val="001F6F41"/>
    <w:rsid w:val="00200DCA"/>
    <w:rsid w:val="00210FD1"/>
    <w:rsid w:val="0021427B"/>
    <w:rsid w:val="002425AF"/>
    <w:rsid w:val="00244F4E"/>
    <w:rsid w:val="002453DB"/>
    <w:rsid w:val="002815DE"/>
    <w:rsid w:val="00294F04"/>
    <w:rsid w:val="0031016B"/>
    <w:rsid w:val="00312A2D"/>
    <w:rsid w:val="003150C7"/>
    <w:rsid w:val="00351944"/>
    <w:rsid w:val="00352A3F"/>
    <w:rsid w:val="00372A8E"/>
    <w:rsid w:val="00393C8F"/>
    <w:rsid w:val="003D176F"/>
    <w:rsid w:val="003E2A99"/>
    <w:rsid w:val="003E4484"/>
    <w:rsid w:val="003E7A2D"/>
    <w:rsid w:val="00416E72"/>
    <w:rsid w:val="0043231B"/>
    <w:rsid w:val="00440798"/>
    <w:rsid w:val="00442EFC"/>
    <w:rsid w:val="004526FD"/>
    <w:rsid w:val="0046409E"/>
    <w:rsid w:val="00470BA2"/>
    <w:rsid w:val="00474DE6"/>
    <w:rsid w:val="004A20AF"/>
    <w:rsid w:val="004A304A"/>
    <w:rsid w:val="004B306C"/>
    <w:rsid w:val="004C7F93"/>
    <w:rsid w:val="004E2593"/>
    <w:rsid w:val="004E63D3"/>
    <w:rsid w:val="004F1456"/>
    <w:rsid w:val="005003AA"/>
    <w:rsid w:val="00500A35"/>
    <w:rsid w:val="005219CC"/>
    <w:rsid w:val="00541876"/>
    <w:rsid w:val="005453B8"/>
    <w:rsid w:val="00575565"/>
    <w:rsid w:val="005A5A36"/>
    <w:rsid w:val="005D6E0E"/>
    <w:rsid w:val="005E01F7"/>
    <w:rsid w:val="005E3BE3"/>
    <w:rsid w:val="00611DF2"/>
    <w:rsid w:val="006264E3"/>
    <w:rsid w:val="00633223"/>
    <w:rsid w:val="00634089"/>
    <w:rsid w:val="0066001A"/>
    <w:rsid w:val="00684A52"/>
    <w:rsid w:val="00684B62"/>
    <w:rsid w:val="00691D86"/>
    <w:rsid w:val="006A5803"/>
    <w:rsid w:val="006C1453"/>
    <w:rsid w:val="006C3B45"/>
    <w:rsid w:val="006F0908"/>
    <w:rsid w:val="006F140A"/>
    <w:rsid w:val="0070069B"/>
    <w:rsid w:val="007038CD"/>
    <w:rsid w:val="00706905"/>
    <w:rsid w:val="00746035"/>
    <w:rsid w:val="00747A6C"/>
    <w:rsid w:val="00764632"/>
    <w:rsid w:val="007D75A1"/>
    <w:rsid w:val="007E3DEA"/>
    <w:rsid w:val="007F13F3"/>
    <w:rsid w:val="007F6D6E"/>
    <w:rsid w:val="00810D07"/>
    <w:rsid w:val="0081610C"/>
    <w:rsid w:val="00817F6F"/>
    <w:rsid w:val="00821120"/>
    <w:rsid w:val="00843F59"/>
    <w:rsid w:val="00864B1B"/>
    <w:rsid w:val="00877BD0"/>
    <w:rsid w:val="00880FCA"/>
    <w:rsid w:val="00891CFE"/>
    <w:rsid w:val="00891E82"/>
    <w:rsid w:val="008973C9"/>
    <w:rsid w:val="008A6059"/>
    <w:rsid w:val="008D6FDE"/>
    <w:rsid w:val="008E6827"/>
    <w:rsid w:val="008F196D"/>
    <w:rsid w:val="008F4A65"/>
    <w:rsid w:val="00910A25"/>
    <w:rsid w:val="009253B6"/>
    <w:rsid w:val="009336CB"/>
    <w:rsid w:val="00952243"/>
    <w:rsid w:val="009763C8"/>
    <w:rsid w:val="009830A5"/>
    <w:rsid w:val="0099393C"/>
    <w:rsid w:val="009A7AE7"/>
    <w:rsid w:val="009C7338"/>
    <w:rsid w:val="009D3B3D"/>
    <w:rsid w:val="009D72E8"/>
    <w:rsid w:val="009F5E4D"/>
    <w:rsid w:val="00A40D31"/>
    <w:rsid w:val="00A67673"/>
    <w:rsid w:val="00A74FA1"/>
    <w:rsid w:val="00AB3F3C"/>
    <w:rsid w:val="00AC3AD4"/>
    <w:rsid w:val="00AC6DA0"/>
    <w:rsid w:val="00B023E7"/>
    <w:rsid w:val="00B074DF"/>
    <w:rsid w:val="00B257A6"/>
    <w:rsid w:val="00B41CED"/>
    <w:rsid w:val="00B81C89"/>
    <w:rsid w:val="00BC61FA"/>
    <w:rsid w:val="00BD5273"/>
    <w:rsid w:val="00BE30AE"/>
    <w:rsid w:val="00BF4D96"/>
    <w:rsid w:val="00C20B1D"/>
    <w:rsid w:val="00C323B1"/>
    <w:rsid w:val="00C4131D"/>
    <w:rsid w:val="00C94252"/>
    <w:rsid w:val="00CA0DBD"/>
    <w:rsid w:val="00CB279A"/>
    <w:rsid w:val="00CE1F6D"/>
    <w:rsid w:val="00CF1964"/>
    <w:rsid w:val="00D11F7B"/>
    <w:rsid w:val="00D13248"/>
    <w:rsid w:val="00D14BA5"/>
    <w:rsid w:val="00D23020"/>
    <w:rsid w:val="00D250BD"/>
    <w:rsid w:val="00D30113"/>
    <w:rsid w:val="00D34107"/>
    <w:rsid w:val="00D41F90"/>
    <w:rsid w:val="00D703B7"/>
    <w:rsid w:val="00D7339C"/>
    <w:rsid w:val="00D84D50"/>
    <w:rsid w:val="00DA7CA3"/>
    <w:rsid w:val="00DB6123"/>
    <w:rsid w:val="00DC6FA8"/>
    <w:rsid w:val="00DD73C5"/>
    <w:rsid w:val="00DE161F"/>
    <w:rsid w:val="00DE2971"/>
    <w:rsid w:val="00DF3475"/>
    <w:rsid w:val="00DF77AE"/>
    <w:rsid w:val="00E06BD0"/>
    <w:rsid w:val="00E17669"/>
    <w:rsid w:val="00E27D45"/>
    <w:rsid w:val="00E57293"/>
    <w:rsid w:val="00E73197"/>
    <w:rsid w:val="00E77DDC"/>
    <w:rsid w:val="00EA5679"/>
    <w:rsid w:val="00EC2F19"/>
    <w:rsid w:val="00EC3BF1"/>
    <w:rsid w:val="00EF06EC"/>
    <w:rsid w:val="00F02685"/>
    <w:rsid w:val="00F13B0A"/>
    <w:rsid w:val="00F33690"/>
    <w:rsid w:val="00F40DBA"/>
    <w:rsid w:val="00F53494"/>
    <w:rsid w:val="00F5792C"/>
    <w:rsid w:val="00F579DB"/>
    <w:rsid w:val="00F72924"/>
    <w:rsid w:val="00F753C8"/>
    <w:rsid w:val="00F84CF9"/>
    <w:rsid w:val="00F91A6B"/>
    <w:rsid w:val="00F94D83"/>
    <w:rsid w:val="00FA22E0"/>
    <w:rsid w:val="00FB2F60"/>
    <w:rsid w:val="00FE24AE"/>
    <w:rsid w:val="00FE2BF0"/>
    <w:rsid w:val="00FF1D1D"/>
    <w:rsid w:val="00FF5E05"/>
    <w:rsid w:val="00FF76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8D3B"/>
  <w15:chartTrackingRefBased/>
  <w15:docId w15:val="{7F4589D5-4843-294E-84F4-DEEE1150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F06EC"/>
    <w:rPr>
      <w:rFonts w:ascii="Times New Roman" w:eastAsia="Times New Roman" w:hAnsi="Times New Roman" w:cs="Times New Roman"/>
      <w:kern w:val="0"/>
      <w:lang w:eastAsia="en-GB"/>
      <w14:ligatures w14:val="none"/>
    </w:rPr>
  </w:style>
  <w:style w:type="paragraph" w:styleId="Nagwek1">
    <w:name w:val="heading 1"/>
    <w:basedOn w:val="Normalny"/>
    <w:next w:val="Normalny"/>
    <w:link w:val="Nagwek1Znak"/>
    <w:uiPriority w:val="9"/>
    <w:qFormat/>
    <w:rsid w:val="00BD5273"/>
    <w:pPr>
      <w:keepNext/>
      <w:keepLines/>
      <w:spacing w:before="360" w:after="80"/>
      <w:outlineLvl w:val="0"/>
    </w:pPr>
    <w:rPr>
      <w:rFonts w:eastAsiaTheme="majorEastAsia" w:cstheme="majorBidi"/>
      <w:b/>
      <w:color w:val="000000" w:themeColor="text1"/>
      <w:sz w:val="36"/>
      <w:szCs w:val="40"/>
    </w:rPr>
  </w:style>
  <w:style w:type="paragraph" w:styleId="Nagwek2">
    <w:name w:val="heading 2"/>
    <w:basedOn w:val="Normalny"/>
    <w:next w:val="Normalny"/>
    <w:link w:val="Nagwek2Znak"/>
    <w:uiPriority w:val="9"/>
    <w:unhideWhenUsed/>
    <w:qFormat/>
    <w:rsid w:val="00FF1D1D"/>
    <w:pPr>
      <w:keepNext/>
      <w:keepLines/>
      <w:spacing w:before="160" w:after="80"/>
      <w:outlineLvl w:val="1"/>
    </w:pPr>
    <w:rPr>
      <w:rFonts w:eastAsiaTheme="majorEastAsia" w:cstheme="majorBidi"/>
      <w:b/>
      <w:color w:val="000000" w:themeColor="text1"/>
      <w:sz w:val="28"/>
      <w:szCs w:val="32"/>
    </w:rPr>
  </w:style>
  <w:style w:type="paragraph" w:styleId="Nagwek3">
    <w:name w:val="heading 3"/>
    <w:basedOn w:val="Normalny"/>
    <w:next w:val="Normalny"/>
    <w:link w:val="Nagwek3Znak"/>
    <w:uiPriority w:val="9"/>
    <w:unhideWhenUsed/>
    <w:qFormat/>
    <w:rsid w:val="00764632"/>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64632"/>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64632"/>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64632"/>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64632"/>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64632"/>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64632"/>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Style1">
    <w:name w:val="Style1"/>
    <w:basedOn w:val="Domylnaczcionkaakapitu"/>
    <w:uiPriority w:val="1"/>
    <w:rsid w:val="00DE2971"/>
    <w:rPr>
      <w:b/>
      <w:i/>
      <w:color w:val="747474" w:themeColor="background2" w:themeShade="80"/>
      <w:sz w:val="28"/>
      <w:szCs w:val="24"/>
      <w:lang w:eastAsia="pl-PL"/>
    </w:rPr>
  </w:style>
  <w:style w:type="paragraph" w:customStyle="1" w:styleId="definicja">
    <w:name w:val="definicja"/>
    <w:basedOn w:val="Normalny"/>
    <w:link w:val="definicjaChar"/>
    <w:autoRedefine/>
    <w:qFormat/>
    <w:rsid w:val="00DE2971"/>
    <w:pPr>
      <w:spacing w:before="360" w:after="520" w:line="360" w:lineRule="auto"/>
      <w:jc w:val="both"/>
    </w:pPr>
    <w:rPr>
      <w:i/>
      <w:color w:val="747474" w:themeColor="background2" w:themeShade="80"/>
      <w:sz w:val="28"/>
      <w:lang w:eastAsia="pl-PL"/>
    </w:rPr>
  </w:style>
  <w:style w:type="character" w:customStyle="1" w:styleId="definicjaChar">
    <w:name w:val="definicja Char"/>
    <w:basedOn w:val="Domylnaczcionkaakapitu"/>
    <w:link w:val="definicja"/>
    <w:rsid w:val="00DE2971"/>
    <w:rPr>
      <w:i/>
      <w:color w:val="747474" w:themeColor="background2" w:themeShade="80"/>
      <w:sz w:val="28"/>
      <w:lang w:eastAsia="pl-PL"/>
    </w:rPr>
  </w:style>
  <w:style w:type="character" w:customStyle="1" w:styleId="Nagwek1Znak">
    <w:name w:val="Nagłówek 1 Znak"/>
    <w:basedOn w:val="Domylnaczcionkaakapitu"/>
    <w:link w:val="Nagwek1"/>
    <w:uiPriority w:val="9"/>
    <w:rsid w:val="00BD5273"/>
    <w:rPr>
      <w:rFonts w:ascii="Times New Roman" w:eastAsiaTheme="majorEastAsia" w:hAnsi="Times New Roman" w:cstheme="majorBidi"/>
      <w:b/>
      <w:color w:val="000000" w:themeColor="text1"/>
      <w:sz w:val="36"/>
      <w:szCs w:val="40"/>
    </w:rPr>
  </w:style>
  <w:style w:type="character" w:customStyle="1" w:styleId="Nagwek2Znak">
    <w:name w:val="Nagłówek 2 Znak"/>
    <w:basedOn w:val="Domylnaczcionkaakapitu"/>
    <w:link w:val="Nagwek2"/>
    <w:uiPriority w:val="9"/>
    <w:rsid w:val="00FF1D1D"/>
    <w:rPr>
      <w:rFonts w:ascii="Times New Roman" w:eastAsiaTheme="majorEastAsia" w:hAnsi="Times New Roman" w:cstheme="majorBidi"/>
      <w:b/>
      <w:color w:val="000000" w:themeColor="text1"/>
      <w:kern w:val="0"/>
      <w:sz w:val="28"/>
      <w:szCs w:val="32"/>
      <w:lang w:eastAsia="en-GB"/>
      <w14:ligatures w14:val="none"/>
    </w:rPr>
  </w:style>
  <w:style w:type="character" w:customStyle="1" w:styleId="Nagwek3Znak">
    <w:name w:val="Nagłówek 3 Znak"/>
    <w:basedOn w:val="Domylnaczcionkaakapitu"/>
    <w:link w:val="Nagwek3"/>
    <w:uiPriority w:val="9"/>
    <w:rsid w:val="00764632"/>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64632"/>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64632"/>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64632"/>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64632"/>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64632"/>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64632"/>
    <w:rPr>
      <w:rFonts w:eastAsiaTheme="majorEastAsia" w:cstheme="majorBidi"/>
      <w:color w:val="272727" w:themeColor="text1" w:themeTint="D8"/>
    </w:rPr>
  </w:style>
  <w:style w:type="paragraph" w:styleId="Tytu">
    <w:name w:val="Title"/>
    <w:basedOn w:val="Normalny"/>
    <w:next w:val="Normalny"/>
    <w:link w:val="TytuZnak"/>
    <w:uiPriority w:val="10"/>
    <w:qFormat/>
    <w:rsid w:val="00764632"/>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6463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64632"/>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64632"/>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64632"/>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764632"/>
    <w:rPr>
      <w:i/>
      <w:iCs/>
      <w:color w:val="404040" w:themeColor="text1" w:themeTint="BF"/>
    </w:rPr>
  </w:style>
  <w:style w:type="paragraph" w:styleId="Akapitzlist">
    <w:name w:val="List Paragraph"/>
    <w:basedOn w:val="Normalny"/>
    <w:uiPriority w:val="34"/>
    <w:qFormat/>
    <w:rsid w:val="00764632"/>
    <w:pPr>
      <w:ind w:left="720"/>
      <w:contextualSpacing/>
    </w:pPr>
  </w:style>
  <w:style w:type="character" w:styleId="Wyrnienieintensywne">
    <w:name w:val="Intense Emphasis"/>
    <w:basedOn w:val="Domylnaczcionkaakapitu"/>
    <w:uiPriority w:val="21"/>
    <w:qFormat/>
    <w:rsid w:val="00764632"/>
    <w:rPr>
      <w:i/>
      <w:iCs/>
      <w:color w:val="0F4761" w:themeColor="accent1" w:themeShade="BF"/>
    </w:rPr>
  </w:style>
  <w:style w:type="paragraph" w:styleId="Cytatintensywny">
    <w:name w:val="Intense Quote"/>
    <w:basedOn w:val="Normalny"/>
    <w:next w:val="Normalny"/>
    <w:link w:val="CytatintensywnyZnak"/>
    <w:uiPriority w:val="30"/>
    <w:qFormat/>
    <w:rsid w:val="00764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64632"/>
    <w:rPr>
      <w:i/>
      <w:iCs/>
      <w:color w:val="0F4761" w:themeColor="accent1" w:themeShade="BF"/>
    </w:rPr>
  </w:style>
  <w:style w:type="character" w:styleId="Odwoanieintensywne">
    <w:name w:val="Intense Reference"/>
    <w:basedOn w:val="Domylnaczcionkaakapitu"/>
    <w:uiPriority w:val="32"/>
    <w:qFormat/>
    <w:rsid w:val="00764632"/>
    <w:rPr>
      <w:b/>
      <w:bCs/>
      <w:smallCaps/>
      <w:color w:val="0F4761" w:themeColor="accent1" w:themeShade="BF"/>
      <w:spacing w:val="5"/>
    </w:rPr>
  </w:style>
  <w:style w:type="character" w:styleId="Tytuksiki">
    <w:name w:val="Book Title"/>
    <w:basedOn w:val="Domylnaczcionkaakapitu"/>
    <w:uiPriority w:val="33"/>
    <w:qFormat/>
    <w:rsid w:val="00817F6F"/>
    <w:rPr>
      <w:b/>
      <w:bCs/>
      <w:i/>
      <w:iCs/>
      <w:spacing w:val="5"/>
    </w:rPr>
  </w:style>
  <w:style w:type="paragraph" w:styleId="Nagwek">
    <w:name w:val="header"/>
    <w:basedOn w:val="Normalny"/>
    <w:link w:val="NagwekZnak"/>
    <w:uiPriority w:val="99"/>
    <w:unhideWhenUsed/>
    <w:rsid w:val="001678BB"/>
    <w:pPr>
      <w:tabs>
        <w:tab w:val="center" w:pos="4536"/>
        <w:tab w:val="right" w:pos="9072"/>
      </w:tabs>
    </w:pPr>
  </w:style>
  <w:style w:type="character" w:customStyle="1" w:styleId="NagwekZnak">
    <w:name w:val="Nagłówek Znak"/>
    <w:basedOn w:val="Domylnaczcionkaakapitu"/>
    <w:link w:val="Nagwek"/>
    <w:uiPriority w:val="99"/>
    <w:rsid w:val="001678BB"/>
  </w:style>
  <w:style w:type="paragraph" w:styleId="Stopka">
    <w:name w:val="footer"/>
    <w:basedOn w:val="Normalny"/>
    <w:link w:val="StopkaZnak"/>
    <w:uiPriority w:val="99"/>
    <w:unhideWhenUsed/>
    <w:rsid w:val="001678BB"/>
    <w:pPr>
      <w:tabs>
        <w:tab w:val="center" w:pos="4536"/>
        <w:tab w:val="right" w:pos="9072"/>
      </w:tabs>
    </w:pPr>
  </w:style>
  <w:style w:type="character" w:customStyle="1" w:styleId="StopkaZnak">
    <w:name w:val="Stopka Znak"/>
    <w:basedOn w:val="Domylnaczcionkaakapitu"/>
    <w:link w:val="Stopka"/>
    <w:uiPriority w:val="99"/>
    <w:rsid w:val="001678BB"/>
  </w:style>
  <w:style w:type="character" w:styleId="Hipercze">
    <w:name w:val="Hyperlink"/>
    <w:basedOn w:val="Domylnaczcionkaakapitu"/>
    <w:uiPriority w:val="99"/>
    <w:unhideWhenUsed/>
    <w:rsid w:val="001C7E8E"/>
    <w:rPr>
      <w:color w:val="467886" w:themeColor="hyperlink"/>
      <w:u w:val="single"/>
    </w:rPr>
  </w:style>
  <w:style w:type="character" w:styleId="Nierozpoznanawzmianka">
    <w:name w:val="Unresolved Mention"/>
    <w:basedOn w:val="Domylnaczcionkaakapitu"/>
    <w:uiPriority w:val="99"/>
    <w:semiHidden/>
    <w:unhideWhenUsed/>
    <w:rsid w:val="001C7E8E"/>
    <w:rPr>
      <w:color w:val="605E5C"/>
      <w:shd w:val="clear" w:color="auto" w:fill="E1DFDD"/>
    </w:rPr>
  </w:style>
  <w:style w:type="paragraph" w:styleId="Nagwekspisutreci">
    <w:name w:val="TOC Heading"/>
    <w:basedOn w:val="Nagwek1"/>
    <w:next w:val="Normalny"/>
    <w:uiPriority w:val="39"/>
    <w:unhideWhenUsed/>
    <w:qFormat/>
    <w:rsid w:val="00D703B7"/>
    <w:pPr>
      <w:spacing w:before="240" w:after="0" w:line="259" w:lineRule="auto"/>
      <w:outlineLvl w:val="9"/>
    </w:pPr>
    <w:rPr>
      <w:rFonts w:asciiTheme="majorHAnsi" w:hAnsiTheme="majorHAnsi"/>
      <w:b w:val="0"/>
      <w:color w:val="0F4761" w:themeColor="accent1" w:themeShade="BF"/>
      <w:sz w:val="32"/>
      <w:szCs w:val="32"/>
      <w:lang w:eastAsia="pl-PL"/>
    </w:rPr>
  </w:style>
  <w:style w:type="paragraph" w:styleId="Spistreci1">
    <w:name w:val="toc 1"/>
    <w:basedOn w:val="Normalny"/>
    <w:next w:val="Normalny"/>
    <w:autoRedefine/>
    <w:uiPriority w:val="39"/>
    <w:unhideWhenUsed/>
    <w:rsid w:val="00D703B7"/>
    <w:pPr>
      <w:spacing w:after="100"/>
    </w:pPr>
  </w:style>
  <w:style w:type="paragraph" w:styleId="Spistreci2">
    <w:name w:val="toc 2"/>
    <w:basedOn w:val="Normalny"/>
    <w:next w:val="Normalny"/>
    <w:autoRedefine/>
    <w:uiPriority w:val="39"/>
    <w:unhideWhenUsed/>
    <w:rsid w:val="00D703B7"/>
    <w:pPr>
      <w:spacing w:after="100"/>
      <w:ind w:left="240"/>
    </w:pPr>
  </w:style>
  <w:style w:type="paragraph" w:styleId="Bezodstpw">
    <w:name w:val="No Spacing"/>
    <w:uiPriority w:val="1"/>
    <w:qFormat/>
    <w:rsid w:val="00D84D50"/>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52898">
      <w:bodyDiv w:val="1"/>
      <w:marLeft w:val="0"/>
      <w:marRight w:val="0"/>
      <w:marTop w:val="0"/>
      <w:marBottom w:val="0"/>
      <w:divBdr>
        <w:top w:val="none" w:sz="0" w:space="0" w:color="auto"/>
        <w:left w:val="none" w:sz="0" w:space="0" w:color="auto"/>
        <w:bottom w:val="none" w:sz="0" w:space="0" w:color="auto"/>
        <w:right w:val="none" w:sz="0" w:space="0" w:color="auto"/>
      </w:divBdr>
    </w:div>
    <w:div w:id="121274153">
      <w:bodyDiv w:val="1"/>
      <w:marLeft w:val="0"/>
      <w:marRight w:val="0"/>
      <w:marTop w:val="0"/>
      <w:marBottom w:val="0"/>
      <w:divBdr>
        <w:top w:val="none" w:sz="0" w:space="0" w:color="auto"/>
        <w:left w:val="none" w:sz="0" w:space="0" w:color="auto"/>
        <w:bottom w:val="none" w:sz="0" w:space="0" w:color="auto"/>
        <w:right w:val="none" w:sz="0" w:space="0" w:color="auto"/>
      </w:divBdr>
    </w:div>
    <w:div w:id="137385534">
      <w:bodyDiv w:val="1"/>
      <w:marLeft w:val="0"/>
      <w:marRight w:val="0"/>
      <w:marTop w:val="0"/>
      <w:marBottom w:val="0"/>
      <w:divBdr>
        <w:top w:val="none" w:sz="0" w:space="0" w:color="auto"/>
        <w:left w:val="none" w:sz="0" w:space="0" w:color="auto"/>
        <w:bottom w:val="none" w:sz="0" w:space="0" w:color="auto"/>
        <w:right w:val="none" w:sz="0" w:space="0" w:color="auto"/>
      </w:divBdr>
    </w:div>
    <w:div w:id="195503716">
      <w:bodyDiv w:val="1"/>
      <w:marLeft w:val="0"/>
      <w:marRight w:val="0"/>
      <w:marTop w:val="0"/>
      <w:marBottom w:val="0"/>
      <w:divBdr>
        <w:top w:val="none" w:sz="0" w:space="0" w:color="auto"/>
        <w:left w:val="none" w:sz="0" w:space="0" w:color="auto"/>
        <w:bottom w:val="none" w:sz="0" w:space="0" w:color="auto"/>
        <w:right w:val="none" w:sz="0" w:space="0" w:color="auto"/>
      </w:divBdr>
    </w:div>
    <w:div w:id="269047159">
      <w:bodyDiv w:val="1"/>
      <w:marLeft w:val="0"/>
      <w:marRight w:val="0"/>
      <w:marTop w:val="0"/>
      <w:marBottom w:val="0"/>
      <w:divBdr>
        <w:top w:val="none" w:sz="0" w:space="0" w:color="auto"/>
        <w:left w:val="none" w:sz="0" w:space="0" w:color="auto"/>
        <w:bottom w:val="none" w:sz="0" w:space="0" w:color="auto"/>
        <w:right w:val="none" w:sz="0" w:space="0" w:color="auto"/>
      </w:divBdr>
    </w:div>
    <w:div w:id="373190698">
      <w:bodyDiv w:val="1"/>
      <w:marLeft w:val="0"/>
      <w:marRight w:val="0"/>
      <w:marTop w:val="0"/>
      <w:marBottom w:val="0"/>
      <w:divBdr>
        <w:top w:val="none" w:sz="0" w:space="0" w:color="auto"/>
        <w:left w:val="none" w:sz="0" w:space="0" w:color="auto"/>
        <w:bottom w:val="none" w:sz="0" w:space="0" w:color="auto"/>
        <w:right w:val="none" w:sz="0" w:space="0" w:color="auto"/>
      </w:divBdr>
    </w:div>
    <w:div w:id="548610407">
      <w:bodyDiv w:val="1"/>
      <w:marLeft w:val="0"/>
      <w:marRight w:val="0"/>
      <w:marTop w:val="0"/>
      <w:marBottom w:val="0"/>
      <w:divBdr>
        <w:top w:val="none" w:sz="0" w:space="0" w:color="auto"/>
        <w:left w:val="none" w:sz="0" w:space="0" w:color="auto"/>
        <w:bottom w:val="none" w:sz="0" w:space="0" w:color="auto"/>
        <w:right w:val="none" w:sz="0" w:space="0" w:color="auto"/>
      </w:divBdr>
    </w:div>
    <w:div w:id="628781709">
      <w:bodyDiv w:val="1"/>
      <w:marLeft w:val="0"/>
      <w:marRight w:val="0"/>
      <w:marTop w:val="0"/>
      <w:marBottom w:val="0"/>
      <w:divBdr>
        <w:top w:val="none" w:sz="0" w:space="0" w:color="auto"/>
        <w:left w:val="none" w:sz="0" w:space="0" w:color="auto"/>
        <w:bottom w:val="none" w:sz="0" w:space="0" w:color="auto"/>
        <w:right w:val="none" w:sz="0" w:space="0" w:color="auto"/>
      </w:divBdr>
    </w:div>
    <w:div w:id="781874731">
      <w:bodyDiv w:val="1"/>
      <w:marLeft w:val="0"/>
      <w:marRight w:val="0"/>
      <w:marTop w:val="0"/>
      <w:marBottom w:val="0"/>
      <w:divBdr>
        <w:top w:val="none" w:sz="0" w:space="0" w:color="auto"/>
        <w:left w:val="none" w:sz="0" w:space="0" w:color="auto"/>
        <w:bottom w:val="none" w:sz="0" w:space="0" w:color="auto"/>
        <w:right w:val="none" w:sz="0" w:space="0" w:color="auto"/>
      </w:divBdr>
    </w:div>
    <w:div w:id="903105468">
      <w:bodyDiv w:val="1"/>
      <w:marLeft w:val="0"/>
      <w:marRight w:val="0"/>
      <w:marTop w:val="0"/>
      <w:marBottom w:val="0"/>
      <w:divBdr>
        <w:top w:val="none" w:sz="0" w:space="0" w:color="auto"/>
        <w:left w:val="none" w:sz="0" w:space="0" w:color="auto"/>
        <w:bottom w:val="none" w:sz="0" w:space="0" w:color="auto"/>
        <w:right w:val="none" w:sz="0" w:space="0" w:color="auto"/>
      </w:divBdr>
    </w:div>
    <w:div w:id="974721542">
      <w:bodyDiv w:val="1"/>
      <w:marLeft w:val="0"/>
      <w:marRight w:val="0"/>
      <w:marTop w:val="0"/>
      <w:marBottom w:val="0"/>
      <w:divBdr>
        <w:top w:val="none" w:sz="0" w:space="0" w:color="auto"/>
        <w:left w:val="none" w:sz="0" w:space="0" w:color="auto"/>
        <w:bottom w:val="none" w:sz="0" w:space="0" w:color="auto"/>
        <w:right w:val="none" w:sz="0" w:space="0" w:color="auto"/>
      </w:divBdr>
    </w:div>
    <w:div w:id="1062680440">
      <w:bodyDiv w:val="1"/>
      <w:marLeft w:val="0"/>
      <w:marRight w:val="0"/>
      <w:marTop w:val="0"/>
      <w:marBottom w:val="0"/>
      <w:divBdr>
        <w:top w:val="none" w:sz="0" w:space="0" w:color="auto"/>
        <w:left w:val="none" w:sz="0" w:space="0" w:color="auto"/>
        <w:bottom w:val="none" w:sz="0" w:space="0" w:color="auto"/>
        <w:right w:val="none" w:sz="0" w:space="0" w:color="auto"/>
      </w:divBdr>
    </w:div>
    <w:div w:id="1094939064">
      <w:bodyDiv w:val="1"/>
      <w:marLeft w:val="0"/>
      <w:marRight w:val="0"/>
      <w:marTop w:val="0"/>
      <w:marBottom w:val="0"/>
      <w:divBdr>
        <w:top w:val="none" w:sz="0" w:space="0" w:color="auto"/>
        <w:left w:val="none" w:sz="0" w:space="0" w:color="auto"/>
        <w:bottom w:val="none" w:sz="0" w:space="0" w:color="auto"/>
        <w:right w:val="none" w:sz="0" w:space="0" w:color="auto"/>
      </w:divBdr>
    </w:div>
    <w:div w:id="1112289705">
      <w:bodyDiv w:val="1"/>
      <w:marLeft w:val="0"/>
      <w:marRight w:val="0"/>
      <w:marTop w:val="0"/>
      <w:marBottom w:val="0"/>
      <w:divBdr>
        <w:top w:val="none" w:sz="0" w:space="0" w:color="auto"/>
        <w:left w:val="none" w:sz="0" w:space="0" w:color="auto"/>
        <w:bottom w:val="none" w:sz="0" w:space="0" w:color="auto"/>
        <w:right w:val="none" w:sz="0" w:space="0" w:color="auto"/>
      </w:divBdr>
    </w:div>
    <w:div w:id="1203978795">
      <w:bodyDiv w:val="1"/>
      <w:marLeft w:val="0"/>
      <w:marRight w:val="0"/>
      <w:marTop w:val="0"/>
      <w:marBottom w:val="0"/>
      <w:divBdr>
        <w:top w:val="none" w:sz="0" w:space="0" w:color="auto"/>
        <w:left w:val="none" w:sz="0" w:space="0" w:color="auto"/>
        <w:bottom w:val="none" w:sz="0" w:space="0" w:color="auto"/>
        <w:right w:val="none" w:sz="0" w:space="0" w:color="auto"/>
      </w:divBdr>
    </w:div>
    <w:div w:id="1247882168">
      <w:bodyDiv w:val="1"/>
      <w:marLeft w:val="0"/>
      <w:marRight w:val="0"/>
      <w:marTop w:val="0"/>
      <w:marBottom w:val="0"/>
      <w:divBdr>
        <w:top w:val="none" w:sz="0" w:space="0" w:color="auto"/>
        <w:left w:val="none" w:sz="0" w:space="0" w:color="auto"/>
        <w:bottom w:val="none" w:sz="0" w:space="0" w:color="auto"/>
        <w:right w:val="none" w:sz="0" w:space="0" w:color="auto"/>
      </w:divBdr>
    </w:div>
    <w:div w:id="1312707887">
      <w:bodyDiv w:val="1"/>
      <w:marLeft w:val="0"/>
      <w:marRight w:val="0"/>
      <w:marTop w:val="0"/>
      <w:marBottom w:val="0"/>
      <w:divBdr>
        <w:top w:val="none" w:sz="0" w:space="0" w:color="auto"/>
        <w:left w:val="none" w:sz="0" w:space="0" w:color="auto"/>
        <w:bottom w:val="none" w:sz="0" w:space="0" w:color="auto"/>
        <w:right w:val="none" w:sz="0" w:space="0" w:color="auto"/>
      </w:divBdr>
    </w:div>
    <w:div w:id="1785998440">
      <w:bodyDiv w:val="1"/>
      <w:marLeft w:val="0"/>
      <w:marRight w:val="0"/>
      <w:marTop w:val="0"/>
      <w:marBottom w:val="0"/>
      <w:divBdr>
        <w:top w:val="none" w:sz="0" w:space="0" w:color="auto"/>
        <w:left w:val="none" w:sz="0" w:space="0" w:color="auto"/>
        <w:bottom w:val="none" w:sz="0" w:space="0" w:color="auto"/>
        <w:right w:val="none" w:sz="0" w:space="0" w:color="auto"/>
      </w:divBdr>
    </w:div>
    <w:div w:id="1826164907">
      <w:bodyDiv w:val="1"/>
      <w:marLeft w:val="0"/>
      <w:marRight w:val="0"/>
      <w:marTop w:val="0"/>
      <w:marBottom w:val="0"/>
      <w:divBdr>
        <w:top w:val="none" w:sz="0" w:space="0" w:color="auto"/>
        <w:left w:val="none" w:sz="0" w:space="0" w:color="auto"/>
        <w:bottom w:val="none" w:sz="0" w:space="0" w:color="auto"/>
        <w:right w:val="none" w:sz="0" w:space="0" w:color="auto"/>
      </w:divBdr>
    </w:div>
    <w:div w:id="205969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youtube.com/watch?v=XuZDeT8zI5c"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hyperlink" Target="https://www.pngwing.com/en/free-png-hftj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www.youtube.com/watch?v=tUlthCngK9U"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marceliblaszczyk\Downloads\200x200x20asteroi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arceliblaszczyk\Downloads\200x200x20asteroi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arceliblaszczyk\Downloads\200x200x50asteroi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marceliblaszczyk\Downloads\200x200x50asteroid.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Zwycięstwa ze względu na drużynę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'200x200x20'!$A$149:$A$150</c:f>
              <c:strCache>
                <c:ptCount val="2"/>
                <c:pt idx="0">
                  <c:v>Blue Team</c:v>
                </c:pt>
                <c:pt idx="1">
                  <c:v>Red Team</c:v>
                </c:pt>
              </c:strCache>
            </c:strRef>
          </c:cat>
          <c:val>
            <c:numRef>
              <c:f>'200x200x20'!$C$149:$C$150</c:f>
              <c:numCache>
                <c:formatCode>General</c:formatCode>
                <c:ptCount val="2"/>
                <c:pt idx="0">
                  <c:v>143</c:v>
                </c:pt>
                <c:pt idx="1">
                  <c:v>3</c:v>
                </c:pt>
              </c:numCache>
            </c:numRef>
          </c:val>
          <c:extLst>
            <c:ext xmlns:c16="http://schemas.microsoft.com/office/drawing/2014/chart" uri="{C3380CC4-5D6E-409C-BE32-E72D297353CC}">
              <c16:uniqueId val="{00000000-3548-E042-A464-64E15D8B9570}"/>
            </c:ext>
          </c:extLst>
        </c:ser>
        <c:dLbls>
          <c:dLblPos val="inEnd"/>
          <c:showLegendKey val="0"/>
          <c:showVal val="1"/>
          <c:showCatName val="0"/>
          <c:showSerName val="0"/>
          <c:showPercent val="0"/>
          <c:showBubbleSize val="0"/>
        </c:dLbls>
        <c:gapWidth val="219"/>
        <c:overlap val="-27"/>
        <c:axId val="1585044015"/>
        <c:axId val="1007282272"/>
        <c:extLst>
          <c:ext xmlns:c15="http://schemas.microsoft.com/office/drawing/2012/chart" uri="{02D57815-91ED-43cb-92C2-25804820EDAC}">
            <c15:filteredBarSeries>
              <c15: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in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'200x200x20'!$A$149:$A$150</c15:sqref>
                        </c15:formulaRef>
                      </c:ext>
                    </c:extLst>
                    <c:strCache>
                      <c:ptCount val="2"/>
                      <c:pt idx="0">
                        <c:v>Blue Team</c:v>
                      </c:pt>
                      <c:pt idx="1">
                        <c:v>Red Team</c:v>
                      </c:pt>
                    </c:strCache>
                  </c:strRef>
                </c:cat>
                <c:val>
                  <c:numRef>
                    <c:extLst>
                      <c:ext uri="{02D57815-91ED-43cb-92C2-25804820EDAC}">
                        <c15:formulaRef>
                          <c15:sqref>'200x200x20'!$B$149:$B$150</c15:sqref>
                        </c15:formulaRef>
                      </c:ext>
                    </c:extLst>
                    <c:numCache>
                      <c:formatCode>General</c:formatCode>
                      <c:ptCount val="2"/>
                    </c:numCache>
                  </c:numRef>
                </c:val>
                <c:extLst>
                  <c:ext xmlns:c16="http://schemas.microsoft.com/office/drawing/2014/chart" uri="{C3380CC4-5D6E-409C-BE32-E72D297353CC}">
                    <c16:uniqueId val="{00000001-3548-E042-A464-64E15D8B9570}"/>
                  </c:ext>
                </c:extLst>
              </c15:ser>
            </c15:filteredBarSeries>
          </c:ext>
        </c:extLst>
      </c:barChart>
      <c:catAx>
        <c:axId val="1585044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07282272"/>
        <c:crosses val="autoZero"/>
        <c:auto val="1"/>
        <c:lblAlgn val="ctr"/>
        <c:lblOffset val="100"/>
        <c:noMultiLvlLbl val="0"/>
      </c:catAx>
      <c:valAx>
        <c:axId val="100728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850440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Warunki zwycięstwa drużyny niebieskiej</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Arkusz1!$B$144:$B$145</c:f>
              <c:strCache>
                <c:ptCount val="2"/>
                <c:pt idx="0">
                  <c:v>Resources</c:v>
                </c:pt>
                <c:pt idx="1">
                  <c:v>Killed Enemy</c:v>
                </c:pt>
              </c:strCache>
            </c:strRef>
          </c:cat>
          <c:val>
            <c:numRef>
              <c:f>Arkusz1!$C$144:$C$145</c:f>
              <c:numCache>
                <c:formatCode>General</c:formatCode>
                <c:ptCount val="2"/>
                <c:pt idx="0">
                  <c:v>134</c:v>
                </c:pt>
                <c:pt idx="1">
                  <c:v>8</c:v>
                </c:pt>
              </c:numCache>
            </c:numRef>
          </c:val>
          <c:extLst>
            <c:ext xmlns:c16="http://schemas.microsoft.com/office/drawing/2014/chart" uri="{C3380CC4-5D6E-409C-BE32-E72D297353CC}">
              <c16:uniqueId val="{00000000-9E2F-4A4D-8E49-6BE473FC4AF2}"/>
            </c:ext>
          </c:extLst>
        </c:ser>
        <c:dLbls>
          <c:dLblPos val="outEnd"/>
          <c:showLegendKey val="0"/>
          <c:showVal val="1"/>
          <c:showCatName val="0"/>
          <c:showSerName val="0"/>
          <c:showPercent val="0"/>
          <c:showBubbleSize val="0"/>
        </c:dLbls>
        <c:gapWidth val="219"/>
        <c:overlap val="-27"/>
        <c:axId val="1854748367"/>
        <c:axId val="1575160527"/>
      </c:barChart>
      <c:catAx>
        <c:axId val="1854748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75160527"/>
        <c:crosses val="autoZero"/>
        <c:auto val="1"/>
        <c:lblAlgn val="ctr"/>
        <c:lblOffset val="100"/>
        <c:noMultiLvlLbl val="0"/>
      </c:catAx>
      <c:valAx>
        <c:axId val="1575160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547483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Zwycięstwa ze</a:t>
            </a:r>
            <a:r>
              <a:rPr lang="pl-PL" baseline="0"/>
              <a:t> względu na drużynę</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'50x50x20ast'!$A$54:$A$55</c:f>
              <c:strCache>
                <c:ptCount val="2"/>
                <c:pt idx="0">
                  <c:v>Blue Team</c:v>
                </c:pt>
                <c:pt idx="1">
                  <c:v>Red Team</c:v>
                </c:pt>
              </c:strCache>
            </c:strRef>
          </c:cat>
          <c:val>
            <c:numRef>
              <c:f>'50x50x20ast'!$B$54:$B$55</c:f>
              <c:numCache>
                <c:formatCode>General</c:formatCode>
                <c:ptCount val="2"/>
                <c:pt idx="0">
                  <c:v>31</c:v>
                </c:pt>
                <c:pt idx="1">
                  <c:v>18</c:v>
                </c:pt>
              </c:numCache>
            </c:numRef>
          </c:val>
          <c:extLst>
            <c:ext xmlns:c16="http://schemas.microsoft.com/office/drawing/2014/chart" uri="{C3380CC4-5D6E-409C-BE32-E72D297353CC}">
              <c16:uniqueId val="{00000000-1316-3C45-BD59-102DC479E522}"/>
            </c:ext>
          </c:extLst>
        </c:ser>
        <c:dLbls>
          <c:dLblPos val="outEnd"/>
          <c:showLegendKey val="0"/>
          <c:showVal val="1"/>
          <c:showCatName val="0"/>
          <c:showSerName val="0"/>
          <c:showPercent val="0"/>
          <c:showBubbleSize val="0"/>
        </c:dLbls>
        <c:gapWidth val="219"/>
        <c:overlap val="-27"/>
        <c:axId val="538336399"/>
        <c:axId val="538641151"/>
      </c:barChart>
      <c:catAx>
        <c:axId val="538336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38641151"/>
        <c:crosses val="autoZero"/>
        <c:auto val="1"/>
        <c:lblAlgn val="ctr"/>
        <c:lblOffset val="100"/>
        <c:noMultiLvlLbl val="0"/>
      </c:catAx>
      <c:valAx>
        <c:axId val="538641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383363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Warunki zwycięsw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'50x50x20ast'!$A$58:$A$59</c:f>
              <c:strCache>
                <c:ptCount val="2"/>
                <c:pt idx="0">
                  <c:v>Resources</c:v>
                </c:pt>
                <c:pt idx="1">
                  <c:v>Killed Enemy</c:v>
                </c:pt>
              </c:strCache>
            </c:strRef>
          </c:cat>
          <c:val>
            <c:numRef>
              <c:f>'50x50x20ast'!$B$58:$B$59</c:f>
              <c:numCache>
                <c:formatCode>General</c:formatCode>
                <c:ptCount val="2"/>
                <c:pt idx="0">
                  <c:v>9</c:v>
                </c:pt>
                <c:pt idx="1">
                  <c:v>40</c:v>
                </c:pt>
              </c:numCache>
            </c:numRef>
          </c:val>
          <c:extLst>
            <c:ext xmlns:c16="http://schemas.microsoft.com/office/drawing/2014/chart" uri="{C3380CC4-5D6E-409C-BE32-E72D297353CC}">
              <c16:uniqueId val="{00000000-CFD8-7E4F-AC3C-208BACA6DEB4}"/>
            </c:ext>
          </c:extLst>
        </c:ser>
        <c:dLbls>
          <c:dLblPos val="outEnd"/>
          <c:showLegendKey val="0"/>
          <c:showVal val="1"/>
          <c:showCatName val="0"/>
          <c:showSerName val="0"/>
          <c:showPercent val="0"/>
          <c:showBubbleSize val="0"/>
        </c:dLbls>
        <c:gapWidth val="219"/>
        <c:overlap val="-27"/>
        <c:axId val="670820720"/>
        <c:axId val="670077664"/>
      </c:barChart>
      <c:catAx>
        <c:axId val="670820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0077664"/>
        <c:crosses val="autoZero"/>
        <c:auto val="1"/>
        <c:lblAlgn val="ctr"/>
        <c:lblOffset val="100"/>
        <c:noMultiLvlLbl val="0"/>
      </c:catAx>
      <c:valAx>
        <c:axId val="670077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0820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2826</Words>
  <Characters>16959</Characters>
  <Application>Microsoft Office Word</Application>
  <DocSecurity>0</DocSecurity>
  <Lines>141</Lines>
  <Paragraphs>39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Marceli Błaszczyk (281159)</dc:creator>
  <cp:keywords/>
  <dc:description/>
  <cp:lastModifiedBy>Miłosz Jakóbik (282868)</cp:lastModifiedBy>
  <cp:revision>87</cp:revision>
  <cp:lastPrinted>2024-06-16T22:45:00Z</cp:lastPrinted>
  <dcterms:created xsi:type="dcterms:W3CDTF">2024-06-09T21:37:00Z</dcterms:created>
  <dcterms:modified xsi:type="dcterms:W3CDTF">2024-06-16T22:45:00Z</dcterms:modified>
</cp:coreProperties>
</file>