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7FC" w:rsidRPr="00971E0B" w:rsidRDefault="003F47FC" w:rsidP="003F47FC">
      <w:pPr>
        <w:rPr>
          <w:rFonts w:ascii="Times New Roman" w:hAnsi="Times New Roman" w:cs="Times New Roman"/>
          <w:sz w:val="24"/>
          <w:szCs w:val="24"/>
        </w:rPr>
      </w:pPr>
    </w:p>
    <w:p w:rsidR="003F47FC" w:rsidRDefault="003F47FC" w:rsidP="003F47F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71E0B">
        <w:rPr>
          <w:rFonts w:ascii="Times New Roman" w:hAnsi="Times New Roman" w:cs="Times New Roman"/>
          <w:b/>
          <w:sz w:val="24"/>
          <w:szCs w:val="24"/>
        </w:rPr>
        <w:t>Szereplők jellemzése</w:t>
      </w:r>
    </w:p>
    <w:p w:rsidR="003F47FC" w:rsidRDefault="003F47FC" w:rsidP="003F47FC">
      <w:pPr>
        <w:pStyle w:val="Listaszerbekezds"/>
        <w:ind w:left="78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Bánk bán</w:t>
      </w:r>
    </w:p>
    <w:p w:rsidR="003F47FC" w:rsidRDefault="003F47FC" w:rsidP="003F47F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dráma cselekményének középpontjában az ő jelleme áll</w:t>
      </w:r>
    </w:p>
    <w:p w:rsidR="003F47FC" w:rsidRDefault="003F47FC" w:rsidP="003F47F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tiszte miatt az ország egyik első embere</w:t>
      </w:r>
    </w:p>
    <w:p w:rsidR="003F47FC" w:rsidRDefault="003F47FC" w:rsidP="003F47F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igazi hazafi, valódi nagy egyéniség</w:t>
      </w:r>
    </w:p>
    <w:p w:rsidR="003F47FC" w:rsidRDefault="003F47FC" w:rsidP="003F47F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szereti országát, hűséges a királyhoz, felelősséget érez mások iránt</w:t>
      </w:r>
    </w:p>
    <w:p w:rsidR="003F47FC" w:rsidRDefault="003F47FC" w:rsidP="003F47F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képes arra, hogy egyéni sérelmeit kezdetben háttérbe szorítsa</w:t>
      </w:r>
    </w:p>
    <w:p w:rsidR="003F47FC" w:rsidRDefault="003F47FC" w:rsidP="003F47F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később pedig az ország sorsa és egyéni problémája együttesen indítják őt a gyűlölt királyné ellen</w:t>
      </w:r>
    </w:p>
    <w:p w:rsidR="003F47FC" w:rsidRDefault="003F47FC" w:rsidP="003F47F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Bánknak több újszerű tulajdonsága is van:</w:t>
      </w:r>
    </w:p>
    <w:p w:rsidR="003F47FC" w:rsidRDefault="003F47FC" w:rsidP="003F47FC">
      <w:pPr>
        <w:pStyle w:val="Listaszerbekezds"/>
        <w:numPr>
          <w:ilvl w:val="0"/>
          <w:numId w:val="2"/>
        </w:numPr>
        <w:ind w:left="26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hazafiassága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egész nemzetet figyelembe veszi</w:t>
      </w:r>
    </w:p>
    <w:p w:rsidR="003F47FC" w:rsidRDefault="003F47FC" w:rsidP="003F47FC">
      <w:pPr>
        <w:pStyle w:val="Listaszerbekezds"/>
        <w:numPr>
          <w:ilvl w:val="0"/>
          <w:numId w:val="2"/>
        </w:numPr>
        <w:ind w:lef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feleségéhez valódi érzelem, szerelem fűzi – nem érdekházasság</w:t>
      </w:r>
    </w:p>
    <w:p w:rsidR="003F47FC" w:rsidRPr="00956557" w:rsidRDefault="003F47FC" w:rsidP="003F47FC">
      <w:pPr>
        <w:pStyle w:val="Listaszerbekezds"/>
        <w:numPr>
          <w:ilvl w:val="0"/>
          <w:numId w:val="2"/>
        </w:numPr>
        <w:ind w:lef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rájön, hogy a zsarnokságot csak határozott fellépéssel, tettekkel lehet legyőzni </w:t>
      </w:r>
      <w:r w:rsidRPr="00956557">
        <w:rPr>
          <w:rFonts w:ascii="Times New Roman" w:hAnsi="Times New Roman" w:cs="Times New Roman"/>
          <w:i/>
          <w:sz w:val="24"/>
          <w:szCs w:val="24"/>
        </w:rPr>
        <w:t>„mert nincs más kigázolás”</w:t>
      </w:r>
    </w:p>
    <w:p w:rsidR="003F47FC" w:rsidRDefault="003F47FC" w:rsidP="003F47FC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Bánk azzal válik drámai hőssé, hogy fokozatosan legyőzi kétségeit, és vállalja, hogy a királyné fejére olvassa bűneit</w:t>
      </w:r>
    </w:p>
    <w:p w:rsidR="003F47FC" w:rsidRDefault="003F47FC" w:rsidP="003F47FC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tettét nem titkolja, őszintén vállalja a büntetést is</w:t>
      </w:r>
    </w:p>
    <w:p w:rsidR="003F47FC" w:rsidRDefault="003F47FC" w:rsidP="003F47FC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király nem szab ki rá büntetést, hiszen Melinda halálával teljessé válik Bánk tragédiája „Nincs a teremtésben vesztes csak én, /nincs árva más több, csak az én gyermekem…”</w:t>
      </w:r>
    </w:p>
    <w:p w:rsidR="003F47FC" w:rsidRDefault="003F47FC" w:rsidP="003F47FC">
      <w:pPr>
        <w:pStyle w:val="Listaszerbekezds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Büntetése hasonló Szophoklész művének, az Antigoné </w:t>
      </w:r>
      <w:proofErr w:type="spellStart"/>
      <w:r>
        <w:rPr>
          <w:rFonts w:ascii="Times New Roman" w:hAnsi="Times New Roman" w:cs="Times New Roman"/>
          <w:sz w:val="24"/>
          <w:szCs w:val="24"/>
        </w:rPr>
        <w:t>c.tragédiának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főszereplője, Kreón király büntetésével </w:t>
      </w:r>
      <w:r w:rsidRPr="009565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isteni igazságszolgáltatás, elveszít mindenkit, akit szeretett</w:t>
      </w:r>
    </w:p>
    <w:p w:rsidR="003F47FC" w:rsidRPr="00956557" w:rsidRDefault="003F47FC" w:rsidP="003F47FC">
      <w:pPr>
        <w:pStyle w:val="Listaszerbekezds"/>
        <w:ind w:left="1418"/>
        <w:rPr>
          <w:rFonts w:ascii="Times New Roman" w:hAnsi="Times New Roman" w:cs="Times New Roman"/>
          <w:sz w:val="24"/>
          <w:szCs w:val="24"/>
        </w:rPr>
      </w:pPr>
    </w:p>
    <w:p w:rsidR="003F47FC" w:rsidRDefault="003F47FC" w:rsidP="003F47FC">
      <w:pPr>
        <w:pStyle w:val="Listaszerbekezds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Gertrudis</w:t>
      </w:r>
    </w:p>
    <w:p w:rsidR="003F47FC" w:rsidRDefault="003F47FC" w:rsidP="003F47F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jellem, van benne tehetség, ész, méltóság</w:t>
      </w:r>
    </w:p>
    <w:p w:rsidR="003F47FC" w:rsidRDefault="003F47FC" w:rsidP="003F47F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erős, határozott egyéniség, uralkodni akar környezetén</w:t>
      </w:r>
    </w:p>
    <w:p w:rsidR="003F47FC" w:rsidRDefault="003F47FC" w:rsidP="003F47F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méltó ellenfele Bánknak</w:t>
      </w:r>
    </w:p>
    <w:p w:rsidR="003F47FC" w:rsidRDefault="003F47FC" w:rsidP="003F47F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ugyanakkor hatalomvágy, hiúság jellemzi</w:t>
      </w:r>
    </w:p>
    <w:p w:rsidR="003F47FC" w:rsidRDefault="003F47FC" w:rsidP="003F47F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gyűlöli a magyarokat, mert akadályozzák a nagyhatalmi terveiben</w:t>
      </w:r>
    </w:p>
    <w:p w:rsidR="003F47FC" w:rsidRDefault="003F47FC" w:rsidP="003F47F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gonosz és romlott</w:t>
      </w:r>
    </w:p>
    <w:p w:rsidR="003F47FC" w:rsidRDefault="003F47FC" w:rsidP="003F47FC">
      <w:pPr>
        <w:pStyle w:val="Listaszerbekezds"/>
        <w:ind w:left="1429"/>
        <w:rPr>
          <w:rFonts w:ascii="Times New Roman" w:hAnsi="Times New Roman" w:cs="Times New Roman"/>
          <w:sz w:val="24"/>
          <w:szCs w:val="24"/>
        </w:rPr>
      </w:pPr>
    </w:p>
    <w:p w:rsidR="003F47FC" w:rsidRDefault="003F47FC" w:rsidP="003F47FC">
      <w:pPr>
        <w:pStyle w:val="Listaszerbekezds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956557">
        <w:rPr>
          <w:rFonts w:ascii="Times New Roman" w:hAnsi="Times New Roman" w:cs="Times New Roman"/>
          <w:b/>
          <w:sz w:val="24"/>
          <w:szCs w:val="24"/>
        </w:rPr>
        <w:t>Melinda</w:t>
      </w:r>
    </w:p>
    <w:p w:rsidR="003F47FC" w:rsidRDefault="003F47FC" w:rsidP="003F47F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Bánk felesége, becsületes, tiszta, jóhiszemű asszony</w:t>
      </w:r>
    </w:p>
    <w:p w:rsidR="003F47FC" w:rsidRDefault="003F47FC" w:rsidP="003F47F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lát át Ottó alja szándékán</w:t>
      </w:r>
    </w:p>
    <w:p w:rsidR="003F47FC" w:rsidRDefault="003F47FC" w:rsidP="003F47F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meggyalázása után </w:t>
      </w:r>
      <w:proofErr w:type="gramStart"/>
      <w:r>
        <w:rPr>
          <w:rFonts w:ascii="Times New Roman" w:hAnsi="Times New Roman" w:cs="Times New Roman"/>
          <w:sz w:val="24"/>
          <w:szCs w:val="24"/>
        </w:rPr>
        <w:t>összeroppan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5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megőrül </w:t>
      </w:r>
    </w:p>
    <w:p w:rsidR="003F47FC" w:rsidRDefault="003F47FC" w:rsidP="003F47F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ártatlan halála a mű végkifejlete miatt fontos </w:t>
      </w:r>
      <w:r w:rsidRPr="009565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Bánk büntetése ez lesz!</w:t>
      </w:r>
    </w:p>
    <w:p w:rsidR="003F47FC" w:rsidRDefault="003F47FC" w:rsidP="003F47FC">
      <w:pPr>
        <w:pStyle w:val="Listaszerbekezds"/>
        <w:ind w:left="1429"/>
        <w:rPr>
          <w:rFonts w:ascii="Times New Roman" w:hAnsi="Times New Roman" w:cs="Times New Roman"/>
          <w:sz w:val="24"/>
          <w:szCs w:val="24"/>
        </w:rPr>
      </w:pPr>
    </w:p>
    <w:p w:rsidR="003F47FC" w:rsidRDefault="003F47FC" w:rsidP="003F47FC">
      <w:pPr>
        <w:pStyle w:val="Listaszerbekezds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956557">
        <w:rPr>
          <w:rFonts w:ascii="Times New Roman" w:hAnsi="Times New Roman" w:cs="Times New Roman"/>
          <w:b/>
          <w:sz w:val="24"/>
          <w:szCs w:val="24"/>
        </w:rPr>
        <w:t>Tiborc</w:t>
      </w:r>
    </w:p>
    <w:p w:rsidR="003F47FC" w:rsidRDefault="003F47FC" w:rsidP="003F47FC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jobbágy</w:t>
      </w:r>
    </w:p>
    <w:p w:rsidR="003F47FC" w:rsidRDefault="003F47FC" w:rsidP="003F47FC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jelentős szerepe van Bánk elhatározásában</w:t>
      </w:r>
    </w:p>
    <w:p w:rsidR="003F47FC" w:rsidRDefault="003F47FC" w:rsidP="003F47FC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becsületes, önérzetes ember </w:t>
      </w:r>
      <w:r w:rsidRPr="00CC036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visszautasítja a pénzzel teli erszényt</w:t>
      </w:r>
    </w:p>
    <w:p w:rsidR="003F47FC" w:rsidRDefault="003F47FC" w:rsidP="003F47FC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szókimondó és őszinte </w:t>
      </w:r>
      <w:r w:rsidRPr="00CC036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ezt tükrözi monológja is, amiben beszámol a nép helyzetéről</w:t>
      </w:r>
    </w:p>
    <w:p w:rsidR="003F47FC" w:rsidRDefault="003F47FC" w:rsidP="003F47FC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26 évvel korábban megmentette Bánkot és édesapját a csatatéren </w:t>
      </w:r>
      <w:r w:rsidRPr="00CC036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Bánk lekötelezettje </w:t>
      </w:r>
    </w:p>
    <w:p w:rsidR="003F47FC" w:rsidRDefault="003F47FC" w:rsidP="003F47FC">
      <w:pPr>
        <w:pStyle w:val="Listaszerbekezds"/>
        <w:ind w:left="1429"/>
        <w:rPr>
          <w:rFonts w:ascii="Times New Roman" w:hAnsi="Times New Roman" w:cs="Times New Roman"/>
          <w:sz w:val="24"/>
          <w:szCs w:val="24"/>
        </w:rPr>
      </w:pPr>
    </w:p>
    <w:p w:rsidR="003F47FC" w:rsidRPr="00CC036C" w:rsidRDefault="003F47FC" w:rsidP="003F47F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Helyszín, idő</w:t>
      </w:r>
    </w:p>
    <w:p w:rsidR="003F47FC" w:rsidRDefault="003F47FC" w:rsidP="003F47F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helyszín többnyire a királyi palota – akkor Esztergom volt a székesfőváros</w:t>
      </w:r>
    </w:p>
    <w:p w:rsidR="003F47FC" w:rsidRDefault="003F47FC" w:rsidP="003F47F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összeesküvők Petur házában szövetkeznek</w:t>
      </w:r>
    </w:p>
    <w:p w:rsidR="003F47FC" w:rsidRDefault="003F47FC" w:rsidP="003F47F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valós történelmi eseményt dolgoz fel, II. András uralkodása idején játszódik</w:t>
      </w:r>
    </w:p>
    <w:p w:rsidR="003F47FC" w:rsidRDefault="003F47FC" w:rsidP="003F47F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idő 1213 szeptembere, kb.2 nap eseményei</w:t>
      </w:r>
    </w:p>
    <w:p w:rsidR="003F47FC" w:rsidRDefault="003F47FC" w:rsidP="003F47FC">
      <w:pPr>
        <w:pStyle w:val="Listaszerbekezds"/>
        <w:ind w:left="1506"/>
        <w:rPr>
          <w:rFonts w:ascii="Times New Roman" w:hAnsi="Times New Roman" w:cs="Times New Roman"/>
          <w:sz w:val="24"/>
          <w:szCs w:val="24"/>
        </w:rPr>
      </w:pPr>
    </w:p>
    <w:p w:rsidR="003F47FC" w:rsidRPr="00CC036C" w:rsidRDefault="003F47FC" w:rsidP="003F47F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Nyelvezete</w:t>
      </w:r>
    </w:p>
    <w:p w:rsidR="003F47FC" w:rsidRDefault="003F47FC" w:rsidP="003F47FC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nyelvújítás előtti magyar nyelven íródott </w:t>
      </w:r>
      <w:r w:rsidRPr="00CC036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mai olvasó számára nehéz olvasmány</w:t>
      </w:r>
    </w:p>
    <w:p w:rsidR="003F47FC" w:rsidRDefault="003F47FC" w:rsidP="003F47FC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jól jellemzi a kort</w:t>
      </w:r>
    </w:p>
    <w:p w:rsidR="003F47FC" w:rsidRDefault="003F47FC" w:rsidP="003F47FC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nyelvük jellemzi a szereplőket, kifejezi azok lelkiállapotát</w:t>
      </w:r>
    </w:p>
    <w:p w:rsidR="003F47FC" w:rsidRDefault="003F47FC" w:rsidP="003F47FC">
      <w:pPr>
        <w:pStyle w:val="Listaszerbekezds"/>
        <w:ind w:left="150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>: Tiborc beszédében sok a népies kifejezés: poronty, zabál</w:t>
      </w:r>
    </w:p>
    <w:p w:rsidR="003F47FC" w:rsidRDefault="003F47FC" w:rsidP="003F47FC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műben az </w:t>
      </w:r>
      <w:r w:rsidRPr="00CC036C">
        <w:rPr>
          <w:rFonts w:ascii="Times New Roman" w:hAnsi="Times New Roman" w:cs="Times New Roman"/>
          <w:b/>
          <w:sz w:val="24"/>
          <w:szCs w:val="24"/>
        </w:rPr>
        <w:t>akció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CC036C">
        <w:rPr>
          <w:rFonts w:ascii="Times New Roman" w:hAnsi="Times New Roman" w:cs="Times New Roman"/>
          <w:b/>
          <w:sz w:val="24"/>
          <w:szCs w:val="24"/>
        </w:rPr>
        <w:t>dikció</w:t>
      </w:r>
      <w:r>
        <w:rPr>
          <w:rFonts w:ascii="Times New Roman" w:hAnsi="Times New Roman" w:cs="Times New Roman"/>
          <w:sz w:val="24"/>
          <w:szCs w:val="24"/>
        </w:rPr>
        <w:t xml:space="preserve"> arányban van</w:t>
      </w:r>
    </w:p>
    <w:p w:rsidR="003F47FC" w:rsidRPr="00CC036C" w:rsidRDefault="003F47FC" w:rsidP="003F47FC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036C">
        <w:rPr>
          <w:rFonts w:ascii="Times New Roman" w:hAnsi="Times New Roman" w:cs="Times New Roman"/>
          <w:b/>
          <w:sz w:val="24"/>
          <w:szCs w:val="24"/>
        </w:rPr>
        <w:t>akció:</w:t>
      </w:r>
      <w:r w:rsidRPr="00CC036C">
        <w:rPr>
          <w:rFonts w:ascii="Times New Roman" w:hAnsi="Times New Roman" w:cs="Times New Roman"/>
          <w:sz w:val="24"/>
          <w:szCs w:val="24"/>
        </w:rPr>
        <w:t xml:space="preserve"> </w:t>
      </w:r>
      <w:r w:rsidRPr="00CC036C">
        <w:rPr>
          <w:rFonts w:ascii="Times New Roman" w:hAnsi="Times New Roman" w:cs="Times New Roman"/>
          <w:color w:val="FF0000"/>
          <w:sz w:val="24"/>
          <w:szCs w:val="24"/>
        </w:rPr>
        <w:t>a drámai műben a cselekvés</w:t>
      </w:r>
    </w:p>
    <w:p w:rsidR="003F47FC" w:rsidRPr="00CC036C" w:rsidRDefault="003F47FC" w:rsidP="003F47FC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036C">
        <w:rPr>
          <w:rFonts w:ascii="Times New Roman" w:hAnsi="Times New Roman" w:cs="Times New Roman"/>
          <w:b/>
          <w:sz w:val="24"/>
          <w:szCs w:val="24"/>
        </w:rPr>
        <w:t>dikció:</w:t>
      </w:r>
      <w:r w:rsidRPr="00CC0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a drámai műben a beszéd</w:t>
      </w:r>
    </w:p>
    <w:p w:rsidR="00654C05" w:rsidRDefault="00654C05"/>
    <w:p w:rsidR="003F47FC" w:rsidRDefault="003F47FC"/>
    <w:p w:rsidR="003F47FC" w:rsidRDefault="003F47FC" w:rsidP="003F47FC">
      <w:pPr>
        <w:jc w:val="center"/>
      </w:pPr>
    </w:p>
    <w:p w:rsidR="003F47FC" w:rsidRDefault="003F47FC" w:rsidP="003F4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47FC">
        <w:rPr>
          <w:rFonts w:ascii="Times New Roman" w:hAnsi="Times New Roman" w:cs="Times New Roman"/>
          <w:b/>
          <w:sz w:val="28"/>
          <w:szCs w:val="28"/>
        </w:rPr>
        <w:t>Kölcsey Ferenc</w:t>
      </w:r>
    </w:p>
    <w:p w:rsidR="003F47FC" w:rsidRDefault="003F47FC" w:rsidP="003F4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(1790 – 1838)</w:t>
      </w:r>
    </w:p>
    <w:p w:rsidR="003F47FC" w:rsidRDefault="003F47FC" w:rsidP="003F47F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 magyar irodalom legnemesebb jellemeinek egyike</w:t>
      </w:r>
    </w:p>
    <w:p w:rsidR="003F47FC" w:rsidRDefault="003F47FC" w:rsidP="003F47F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F47FC" w:rsidRDefault="003F47FC" w:rsidP="003F47FC">
      <w:pPr>
        <w:pStyle w:val="Listaszerbekezds"/>
        <w:numPr>
          <w:ilvl w:val="3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3F47FC">
        <w:rPr>
          <w:rFonts w:ascii="Times New Roman" w:hAnsi="Times New Roman" w:cs="Times New Roman"/>
          <w:b/>
          <w:sz w:val="24"/>
          <w:szCs w:val="24"/>
        </w:rPr>
        <w:t>Életútja, alkotói pályája</w:t>
      </w:r>
    </w:p>
    <w:p w:rsidR="003F47FC" w:rsidRDefault="003F47FC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romantika irodalmának egyik legjelentősebb alakja, költő, politikus, szónok</w:t>
      </w:r>
    </w:p>
    <w:p w:rsidR="003F47FC" w:rsidRDefault="002B6169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nemzeti imádságunk, a Himnusz szerzője</w:t>
      </w:r>
    </w:p>
    <w:p w:rsidR="002B6169" w:rsidRDefault="002B6169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1790-ben született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Sződemeteren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 Erdély, Románia) nemesi családból</w:t>
      </w:r>
    </w:p>
    <w:p w:rsidR="002B6169" w:rsidRDefault="002B6169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korán árvaságra jutott, mindössze 12 éves, amikor anyja után apját is elveszíti</w:t>
      </w:r>
    </w:p>
    <w:p w:rsidR="002B6169" w:rsidRDefault="002B6169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gyermekkori betegség gyógyítása közben veszítette el bal szemét</w:t>
      </w:r>
      <w:r w:rsidR="003A22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27E" w:rsidRDefault="008E1A2D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jogi tanulmányait </w:t>
      </w:r>
      <w:r w:rsidR="003A227E">
        <w:rPr>
          <w:rFonts w:ascii="Times New Roman" w:hAnsi="Times New Roman" w:cs="Times New Roman"/>
          <w:sz w:val="24"/>
          <w:szCs w:val="24"/>
        </w:rPr>
        <w:t xml:space="preserve">a Debreceni Kollégiumban </w:t>
      </w:r>
      <w:r>
        <w:rPr>
          <w:rFonts w:ascii="Times New Roman" w:hAnsi="Times New Roman" w:cs="Times New Roman"/>
          <w:sz w:val="24"/>
          <w:szCs w:val="24"/>
        </w:rPr>
        <w:t>kezdte, majd Pestre folytatta</w:t>
      </w:r>
    </w:p>
    <w:p w:rsidR="008E1A2D" w:rsidRDefault="008E1A2D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Pesten csatlakozik Kazinczy íróbaráti köréhez</w:t>
      </w:r>
    </w:p>
    <w:p w:rsidR="008E1A2D" w:rsidRDefault="008E1A2D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fordulatot hoz életében öccse váratlan halála </w:t>
      </w:r>
      <w:r w:rsidRPr="008E1A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hazatér és gazdálkodni kezd, hogy unokaöccsét segíteni tudja</w:t>
      </w:r>
    </w:p>
    <w:p w:rsidR="008E1A2D" w:rsidRDefault="008E1A2D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1829-ben Szatmár megyében aljegyzővé, majd főjegyzővé választják</w:t>
      </w:r>
    </w:p>
    <w:p w:rsidR="008E1A2D" w:rsidRDefault="008E1A2D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1832-36-os országgyűlés vezéralakja </w:t>
      </w:r>
    </w:p>
    <w:p w:rsidR="008E1A2D" w:rsidRPr="00723B26" w:rsidRDefault="008E1A2D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1834-ben lemond követi tisztségéről, mert nem akart a korábban beadott javaslata ellen szavazni</w:t>
      </w:r>
      <w:r w:rsidR="00723B26">
        <w:rPr>
          <w:rFonts w:ascii="Times New Roman" w:hAnsi="Times New Roman" w:cs="Times New Roman"/>
          <w:sz w:val="24"/>
          <w:szCs w:val="24"/>
        </w:rPr>
        <w:t xml:space="preserve"> </w:t>
      </w:r>
      <w:r w:rsidR="00723B26" w:rsidRPr="00723B26">
        <w:rPr>
          <w:rFonts w:ascii="Times New Roman" w:hAnsi="Times New Roman" w:cs="Times New Roman"/>
          <w:sz w:val="24"/>
          <w:szCs w:val="24"/>
        </w:rPr>
        <w:sym w:font="Wingdings" w:char="F0E0"/>
      </w:r>
      <w:r w:rsidR="00723B26">
        <w:rPr>
          <w:rFonts w:ascii="Times New Roman" w:hAnsi="Times New Roman" w:cs="Times New Roman"/>
          <w:sz w:val="24"/>
          <w:szCs w:val="24"/>
        </w:rPr>
        <w:t xml:space="preserve"> búcsúbeszédében mondja ki a reformkor célkitűzését: </w:t>
      </w:r>
      <w:r w:rsidR="00723B26" w:rsidRPr="00723B26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="00723B26" w:rsidRPr="00723B26">
        <w:rPr>
          <w:rFonts w:ascii="Times New Roman" w:hAnsi="Times New Roman" w:cs="Times New Roman"/>
          <w:i/>
          <w:sz w:val="24"/>
          <w:szCs w:val="24"/>
        </w:rPr>
        <w:t>Jelszavaink</w:t>
      </w:r>
      <w:proofErr w:type="spellEnd"/>
      <w:r w:rsidR="00723B26" w:rsidRPr="00723B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3B26" w:rsidRPr="00723B26">
        <w:rPr>
          <w:rFonts w:ascii="Times New Roman" w:hAnsi="Times New Roman" w:cs="Times New Roman"/>
          <w:i/>
          <w:sz w:val="24"/>
          <w:szCs w:val="24"/>
        </w:rPr>
        <w:t>valának</w:t>
      </w:r>
      <w:proofErr w:type="spellEnd"/>
      <w:r w:rsidR="00723B26" w:rsidRPr="00723B26">
        <w:rPr>
          <w:rFonts w:ascii="Times New Roman" w:hAnsi="Times New Roman" w:cs="Times New Roman"/>
          <w:i/>
          <w:sz w:val="24"/>
          <w:szCs w:val="24"/>
        </w:rPr>
        <w:t>: haza és haladás…”</w:t>
      </w:r>
    </w:p>
    <w:p w:rsidR="008E1A2D" w:rsidRDefault="008E1A2D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követően visszavonul </w:t>
      </w:r>
      <w:r w:rsidR="00723B26">
        <w:rPr>
          <w:rFonts w:ascii="Times New Roman" w:hAnsi="Times New Roman" w:cs="Times New Roman"/>
          <w:sz w:val="24"/>
          <w:szCs w:val="24"/>
        </w:rPr>
        <w:t>birtokaira</w:t>
      </w:r>
    </w:p>
    <w:p w:rsidR="00723B26" w:rsidRDefault="00723B26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1838 augusztusában hunyt Csekén</w:t>
      </w:r>
    </w:p>
    <w:p w:rsidR="00723B26" w:rsidRDefault="00723B26" w:rsidP="003F47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Báró Wesselényi Miklós ezt mondta róla: </w:t>
      </w:r>
      <w:r w:rsidRPr="00723B26">
        <w:rPr>
          <w:rFonts w:ascii="Times New Roman" w:hAnsi="Times New Roman" w:cs="Times New Roman"/>
          <w:i/>
          <w:sz w:val="24"/>
          <w:szCs w:val="24"/>
        </w:rPr>
        <w:t>„nem közénk való volt”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B26" w:rsidRDefault="00723B26" w:rsidP="00723B26">
      <w:pPr>
        <w:rPr>
          <w:rFonts w:ascii="Times New Roman" w:hAnsi="Times New Roman" w:cs="Times New Roman"/>
          <w:sz w:val="24"/>
          <w:szCs w:val="24"/>
        </w:rPr>
      </w:pPr>
    </w:p>
    <w:p w:rsidR="00723B26" w:rsidRDefault="00723B26" w:rsidP="00723B26">
      <w:pPr>
        <w:pStyle w:val="Listaszerbekezds"/>
        <w:numPr>
          <w:ilvl w:val="3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723B26">
        <w:rPr>
          <w:rFonts w:ascii="Times New Roman" w:hAnsi="Times New Roman" w:cs="Times New Roman"/>
          <w:b/>
          <w:sz w:val="24"/>
          <w:szCs w:val="24"/>
        </w:rPr>
        <w:t>Munkássága</w:t>
      </w:r>
    </w:p>
    <w:p w:rsidR="00723B26" w:rsidRDefault="007F4EFD" w:rsidP="007F4EFD">
      <w:pPr>
        <w:pStyle w:val="Listaszerbekezds"/>
        <w:numPr>
          <w:ilvl w:val="0"/>
          <w:numId w:val="1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Kölcsey több ponton kapcsolódott be az irodalmi életbe</w:t>
      </w:r>
    </w:p>
    <w:p w:rsidR="007F4EFD" w:rsidRDefault="007F4EFD" w:rsidP="007F4EFD">
      <w:pPr>
        <w:pStyle w:val="Listaszerbekezds"/>
        <w:numPr>
          <w:ilvl w:val="6"/>
          <w:numId w:val="1"/>
        </w:num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Kazinczy oldalán részt vett a neológusokat támogatva a nyelvújítási küzdelemben </w:t>
      </w:r>
      <w:r w:rsidRPr="007F4E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Szemere Pállal közösen fogalmazták meg a Felelet a Mondolatra c. művet 1815-ben</w:t>
      </w:r>
    </w:p>
    <w:p w:rsidR="007F4EFD" w:rsidRDefault="007F4EFD" w:rsidP="007F4EFD">
      <w:pPr>
        <w:pStyle w:val="Listaszerbekezds"/>
        <w:numPr>
          <w:ilvl w:val="6"/>
          <w:numId w:val="1"/>
        </w:num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verseivel a magyar romantika líráját erősítette</w:t>
      </w:r>
    </w:p>
    <w:p w:rsidR="007F4EFD" w:rsidRDefault="007F4EFD" w:rsidP="007F4EFD">
      <w:pPr>
        <w:pStyle w:val="Listaszerbekezds"/>
        <w:numPr>
          <w:ilvl w:val="6"/>
          <w:numId w:val="1"/>
        </w:num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irodalmi recenziókat, bírálatokat írt </w:t>
      </w:r>
      <w:r w:rsidRPr="007F4E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Berzsenyi lírájának bírálata, elmarasztalása</w:t>
      </w:r>
    </w:p>
    <w:p w:rsidR="007F4EFD" w:rsidRDefault="007F4EFD" w:rsidP="007F4EFD">
      <w:pPr>
        <w:pStyle w:val="Listaszerbekezds"/>
        <w:numPr>
          <w:ilvl w:val="6"/>
          <w:numId w:val="1"/>
        </w:num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lírája mellett prózai alkotásai, szónoki beszédei is ismertté tették a nevét</w:t>
      </w:r>
    </w:p>
    <w:p w:rsidR="007F4EFD" w:rsidRDefault="007F4EFD" w:rsidP="007F4EFD">
      <w:pPr>
        <w:pStyle w:val="Listaszerbekezds"/>
        <w:ind w:left="127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Parainesis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Intelmek Kölcsey Kálmánnak</w:t>
      </w:r>
      <w:bookmarkStart w:id="0" w:name="_GoBack"/>
      <w:bookmarkEnd w:id="0"/>
    </w:p>
    <w:p w:rsidR="007F4EFD" w:rsidRPr="007F4EFD" w:rsidRDefault="007F4EFD" w:rsidP="007F4EFD">
      <w:pPr>
        <w:pStyle w:val="Listaszerbekezds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Búcsú az országos rendektől c. szónoki beszéde (1835)</w:t>
      </w:r>
    </w:p>
    <w:p w:rsidR="003F47FC" w:rsidRDefault="003F47FC"/>
    <w:p w:rsidR="003F47FC" w:rsidRDefault="003F47FC"/>
    <w:p w:rsidR="003F47FC" w:rsidRDefault="003F47FC"/>
    <w:p w:rsidR="003F47FC" w:rsidRDefault="003F47FC"/>
    <w:p w:rsidR="003F47FC" w:rsidRDefault="003F47FC"/>
    <w:p w:rsidR="003F47FC" w:rsidRDefault="003F47FC"/>
    <w:p w:rsidR="003F47FC" w:rsidRDefault="003F47FC"/>
    <w:p w:rsidR="003F47FC" w:rsidRDefault="003F47FC"/>
    <w:p w:rsidR="003F47FC" w:rsidRDefault="003F47FC"/>
    <w:p w:rsidR="003F47FC" w:rsidRDefault="003F47FC"/>
    <w:p w:rsidR="003F47FC" w:rsidRDefault="003F47FC"/>
    <w:p w:rsidR="003F47FC" w:rsidRDefault="003F47FC"/>
    <w:p w:rsidR="003F47FC" w:rsidRDefault="003F47FC"/>
    <w:sectPr w:rsidR="003F4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F72"/>
    <w:multiLevelType w:val="hybridMultilevel"/>
    <w:tmpl w:val="1C0E8F4C"/>
    <w:lvl w:ilvl="0" w:tplc="C3EE3ECA">
      <w:start w:val="1"/>
      <w:numFmt w:val="lowerLetter"/>
      <w:lvlText w:val="%1)"/>
      <w:lvlJc w:val="left"/>
      <w:pPr>
        <w:ind w:left="786" w:hanging="360"/>
      </w:p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>
      <w:start w:val="1"/>
      <w:numFmt w:val="lowerRoman"/>
      <w:lvlText w:val="%3."/>
      <w:lvlJc w:val="right"/>
      <w:pPr>
        <w:ind w:left="2226" w:hanging="180"/>
      </w:pPr>
    </w:lvl>
    <w:lvl w:ilvl="3" w:tplc="040E000F">
      <w:start w:val="1"/>
      <w:numFmt w:val="decimal"/>
      <w:lvlText w:val="%4."/>
      <w:lvlJc w:val="left"/>
      <w:pPr>
        <w:ind w:left="2946" w:hanging="360"/>
      </w:pPr>
    </w:lvl>
    <w:lvl w:ilvl="4" w:tplc="040E0019">
      <w:start w:val="1"/>
      <w:numFmt w:val="lowerLetter"/>
      <w:lvlText w:val="%5."/>
      <w:lvlJc w:val="left"/>
      <w:pPr>
        <w:ind w:left="3666" w:hanging="360"/>
      </w:pPr>
    </w:lvl>
    <w:lvl w:ilvl="5" w:tplc="040E001B">
      <w:start w:val="1"/>
      <w:numFmt w:val="lowerRoman"/>
      <w:lvlText w:val="%6."/>
      <w:lvlJc w:val="right"/>
      <w:pPr>
        <w:ind w:left="4386" w:hanging="180"/>
      </w:pPr>
    </w:lvl>
    <w:lvl w:ilvl="6" w:tplc="040E000F">
      <w:start w:val="1"/>
      <w:numFmt w:val="decimal"/>
      <w:lvlText w:val="%7."/>
      <w:lvlJc w:val="left"/>
      <w:pPr>
        <w:ind w:left="5106" w:hanging="360"/>
      </w:pPr>
    </w:lvl>
    <w:lvl w:ilvl="7" w:tplc="040E0019">
      <w:start w:val="1"/>
      <w:numFmt w:val="lowerLetter"/>
      <w:lvlText w:val="%8."/>
      <w:lvlJc w:val="left"/>
      <w:pPr>
        <w:ind w:left="5826" w:hanging="360"/>
      </w:pPr>
    </w:lvl>
    <w:lvl w:ilvl="8" w:tplc="040E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F085E01"/>
    <w:multiLevelType w:val="hybridMultilevel"/>
    <w:tmpl w:val="F5E6269A"/>
    <w:lvl w:ilvl="0" w:tplc="0CE28E8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27BB6142"/>
    <w:multiLevelType w:val="hybridMultilevel"/>
    <w:tmpl w:val="B756D13C"/>
    <w:lvl w:ilvl="0" w:tplc="0CE28E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ED3869"/>
    <w:multiLevelType w:val="hybridMultilevel"/>
    <w:tmpl w:val="AE14EB4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A4822"/>
    <w:multiLevelType w:val="hybridMultilevel"/>
    <w:tmpl w:val="206E6D1E"/>
    <w:lvl w:ilvl="0" w:tplc="0CE28E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E77F85"/>
    <w:multiLevelType w:val="hybridMultilevel"/>
    <w:tmpl w:val="F14CA46E"/>
    <w:lvl w:ilvl="0" w:tplc="0CE28E8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47EA2F59"/>
    <w:multiLevelType w:val="hybridMultilevel"/>
    <w:tmpl w:val="37D2F43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EB3CCD"/>
    <w:multiLevelType w:val="hybridMultilevel"/>
    <w:tmpl w:val="6F34B214"/>
    <w:lvl w:ilvl="0" w:tplc="0CE28E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8B0A22"/>
    <w:multiLevelType w:val="hybridMultilevel"/>
    <w:tmpl w:val="BB3A2BAC"/>
    <w:lvl w:ilvl="0" w:tplc="0CE28E8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C21380D"/>
    <w:multiLevelType w:val="hybridMultilevel"/>
    <w:tmpl w:val="F5E04F20"/>
    <w:lvl w:ilvl="0" w:tplc="0CE28E8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6DD253A7"/>
    <w:multiLevelType w:val="multilevel"/>
    <w:tmpl w:val="AE14EB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B4D46"/>
    <w:multiLevelType w:val="hybridMultilevel"/>
    <w:tmpl w:val="9BC8EE44"/>
    <w:lvl w:ilvl="0" w:tplc="0CE28E8C">
      <w:start w:val="1"/>
      <w:numFmt w:val="bullet"/>
      <w:lvlText w:val=""/>
      <w:lvlJc w:val="left"/>
      <w:pPr>
        <w:ind w:left="341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FC"/>
    <w:rsid w:val="002B6169"/>
    <w:rsid w:val="003A227E"/>
    <w:rsid w:val="003F47FC"/>
    <w:rsid w:val="00654C05"/>
    <w:rsid w:val="00723B26"/>
    <w:rsid w:val="007F4EFD"/>
    <w:rsid w:val="008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2075"/>
  <w15:chartTrackingRefBased/>
  <w15:docId w15:val="{6C68A088-571C-488D-BE03-6532B1F5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47FC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F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532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2020-03-24T13:11:00Z</dcterms:created>
  <dcterms:modified xsi:type="dcterms:W3CDTF">2020-03-24T14:53:00Z</dcterms:modified>
</cp:coreProperties>
</file>