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  <w:bookmarkStart w:id="0" w:name="_Hlk82019752"/>
      <w:bookmarkStart w:id="1" w:name="_Hlk82019752"/>
      <w:bookmarkEnd w:id="1"/>
    </w:p>
    <w:tbl>
      <w:tblPr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1" w:firstColumn="1" w:lastColumn="1" w:noHBand="0" w:val="01e0"/>
      </w:tblPr>
      <w:tblGrid>
        <w:gridCol w:w="3828"/>
        <w:gridCol w:w="5526"/>
      </w:tblGrid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(факультет)</w:t>
            </w:r>
          </w:p>
        </w:tc>
        <w:tc>
          <w:tcPr>
            <w:tcW w:w="5526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>
        <w:trPr/>
        <w:tc>
          <w:tcPr>
            <w:tcW w:w="3828" w:type="dxa"/>
            <w:tcBorders/>
          </w:tcPr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55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szCs w:val="28"/>
              </w:rPr>
            </w:pPr>
            <w:r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</w:r>
    </w:p>
    <w:p>
      <w:pPr>
        <w:pStyle w:val="Heading1"/>
        <w:tabs>
          <w:tab w:val="clear" w:pos="709"/>
          <w:tab w:val="left" w:pos="426" w:leader="none"/>
        </w:tabs>
        <w:bidi w:val="0"/>
        <w:spacing w:lineRule="auto" w:line="252"/>
        <w:rPr>
          <w:caps w:val="false"/>
          <w:smallCaps w:val="false"/>
          <w:sz w:val="22"/>
          <w:lang w:val="ru-RU"/>
        </w:rPr>
      </w:pPr>
      <w:r>
        <w:rPr>
          <w:caps w:val="false"/>
          <w:smallCaps w:val="false"/>
          <w:sz w:val="22"/>
          <w:lang w:val="ru-RU"/>
        </w:rPr>
        <w:t>РАЗРАБОТКА   АБСТРАКТНЫХ   ТИПОВ   ДАННЫХ</w:t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tbl>
      <w:tblPr>
        <w:tblStyle w:val="a5"/>
        <w:tblW w:w="935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891"/>
        <w:gridCol w:w="7463"/>
      </w:tblGrid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lang w:val="ru-RU" w:bidi="ar-SA"/>
              </w:rPr>
              <w:t>Дисциплина:</w:t>
            </w:r>
          </w:p>
        </w:tc>
        <w:tc>
          <w:tcPr>
            <w:tcW w:w="746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ООП</w:t>
            </w:r>
          </w:p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Темы:</w:t>
            </w:r>
          </w:p>
        </w:tc>
        <w:tc>
          <w:tcPr>
            <w:tcW w:w="7463" w:type="dxa"/>
            <w:tcBorders/>
          </w:tcPr>
          <w:p>
            <w:pPr>
              <w:pStyle w:val="Normal"/>
              <w:widowControl/>
              <w:bidi w:val="0"/>
              <w:spacing w:before="0" w:after="0"/>
              <w:ind w:hanging="0"/>
              <w:jc w:val="both"/>
              <w:rPr>
                <w:lang w:val="ru-RU"/>
              </w:rPr>
            </w:pPr>
            <w:r>
              <w:rPr>
                <w:b/>
                <w:bCs/>
                <w:kern w:val="0"/>
                <w:szCs w:val="28"/>
                <w:lang w:val="ru-RU" w:bidi="ar-SA"/>
              </w:rPr>
              <w:t>Наследование</w:t>
            </w:r>
          </w:p>
        </w:tc>
      </w:tr>
    </w:tbl>
    <w:p>
      <w:pPr>
        <w:pStyle w:val="Normal"/>
        <w:bidi w:val="0"/>
        <w:jc w:val="star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star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>
      <w:pPr>
        <w:pStyle w:val="Normal"/>
        <w:bidi w:val="0"/>
        <w:jc w:val="end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>
      <w:pPr>
        <w:pStyle w:val="Normal"/>
        <w:bidi w:val="0"/>
        <w:ind w:hanging="0"/>
        <w:jc w:val="start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</w:r>
    </w:p>
    <w:p>
      <w:p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jc w:val="center"/>
        <w:rPr>
          <w:b/>
          <w:bCs/>
          <w:szCs w:val="28"/>
        </w:rPr>
      </w:pPr>
      <w:r>
        <w:rPr>
          <w:b/>
          <w:bCs/>
          <w:szCs w:val="28"/>
        </w:rPr>
      </w:r>
      <w:bookmarkStart w:id="2" w:name="_Hlk82019752_Копия_1"/>
      <w:bookmarkStart w:id="3" w:name="_Hlk82019752_Копия_1"/>
      <w:bookmarkEnd w:id="3"/>
    </w:p>
    <w:p>
      <w:pPr>
        <w:pStyle w:val="Normal"/>
        <w:shd w:val="clear" w:color="auto" w:fill="FFFFFF"/>
        <w:bidi w:val="0"/>
        <w:spacing w:before="0" w:after="120"/>
        <w:jc w:val="both"/>
        <w:rPr>
          <w:b/>
          <w:bCs/>
          <w:color w:val="000000"/>
          <w:szCs w:val="28"/>
        </w:rPr>
      </w:pPr>
      <w:bookmarkStart w:id="8" w:name="_Hlk82019752_Копия_1"/>
      <w:bookmarkEnd w:id="8"/>
      <w:r>
        <w:rPr>
          <w:b/>
          <w:bCs/>
          <w:color w:val="000000"/>
          <w:szCs w:val="28"/>
        </w:rPr>
        <w:t>ТРЕБОВАНИЯ К РАЗРАБОТКЕ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>
      <w:pPr>
        <w:pStyle w:val="ListParagraph"/>
        <w:numPr>
          <w:ilvl w:val="0"/>
          <w:numId w:val="1"/>
        </w:numPr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Схема: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603821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>Код:</w:t>
      </w:r>
    </w:p>
    <w:p>
      <w:pPr>
        <w:pStyle w:val="ListParagraph"/>
        <w:shd w:val="clear" w:color="auto" w:fill="FFFFFF"/>
        <w:bidi w:val="0"/>
        <w:spacing w:before="120" w:after="120"/>
        <w:contextualSpacing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sem2.cpp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&lt;iostream&gt;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"WingyTransport.h"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"Rotorcraft.h"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getCapacity(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  <w:r>
        <w:rPr>
          <w:rFonts w:ascii="Cascadia Mono" w:hAnsi="Cascadia Mono"/>
          <w:color w:val="000000"/>
          <w:sz w:val="12"/>
          <w:szCs w:val="12"/>
        </w:rPr>
        <w:t xml:space="preserve">&amp;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"Вместимость"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transport</w:t>
      </w:r>
      <w:r>
        <w:rPr>
          <w:rFonts w:ascii="Cascadia Mono" w:hAnsi="Cascadia Mono"/>
          <w:color w:val="000000"/>
          <w:sz w:val="12"/>
          <w:szCs w:val="12"/>
        </w:rPr>
        <w:t xml:space="preserve">.GetCapacity()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>) 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 xml:space="preserve">cout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"Мощность двигателя"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tranport</w:t>
      </w:r>
      <w:r>
        <w:rPr>
          <w:rFonts w:ascii="Cascadia Mono" w:hAnsi="Cascadia Mono"/>
          <w:color w:val="000000"/>
          <w:sz w:val="12"/>
          <w:szCs w:val="12"/>
        </w:rPr>
        <w:t xml:space="preserve">.GetEnginePower() </w:t>
      </w:r>
      <w:r>
        <w:rPr>
          <w:rFonts w:ascii="Cascadia Mono" w:hAnsi="Cascadia Mono"/>
          <w:color w:val="008080"/>
          <w:sz w:val="12"/>
          <w:szCs w:val="12"/>
        </w:rPr>
        <w:t>&lt;&lt;</w:t>
      </w:r>
      <w:r>
        <w:rPr>
          <w:rFonts w:ascii="Cascadia Mono" w:hAnsi="Cascadia Mono"/>
          <w:color w:val="000000"/>
          <w:sz w:val="12"/>
          <w:szCs w:val="12"/>
        </w:rPr>
        <w:t xml:space="preserve"> endl;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main()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setlocale(</w:t>
      </w:r>
      <w:r>
        <w:rPr>
          <w:rFonts w:ascii="Cascadia Mono" w:hAnsi="Cascadia Mono"/>
          <w:color w:val="6F008A"/>
          <w:sz w:val="12"/>
          <w:szCs w:val="12"/>
        </w:rPr>
        <w:t>LC_ALL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A31515"/>
          <w:sz w:val="12"/>
          <w:szCs w:val="12"/>
        </w:rPr>
        <w:t>"rus"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WingyTransport</w:t>
      </w:r>
      <w:r>
        <w:rPr>
          <w:rFonts w:ascii="Cascadia Mono" w:hAnsi="Cascadia Mono"/>
          <w:color w:val="000000"/>
          <w:sz w:val="12"/>
          <w:szCs w:val="12"/>
        </w:rPr>
        <w:t xml:space="preserve"> wingy;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Rotorcraft</w:t>
      </w:r>
      <w:r>
        <w:rPr>
          <w:rFonts w:ascii="Cascadia Mono" w:hAnsi="Cascadia Mono"/>
          <w:color w:val="000000"/>
          <w:sz w:val="12"/>
          <w:szCs w:val="12"/>
        </w:rPr>
        <w:t xml:space="preserve"> helicopter;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ballon;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getCapacity(helicopter);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getCapacity(ballon);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getEnginePower(wingy);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 xml:space="preserve">    </w:t>
      </w:r>
      <w:r>
        <w:rPr>
          <w:rFonts w:ascii="Cascadia Mono" w:hAnsi="Cascadia Mono"/>
          <w:color w:val="000000"/>
          <w:sz w:val="12"/>
          <w:szCs w:val="12"/>
        </w:rPr>
        <w:t>getEnginePower(helicopter);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 xml:space="preserve">IAirTransport.h 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IAirTransport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Вместимость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GetCapacity()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вес транспорта.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Вес транспорта.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GetWeight()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в 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Воздухе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GetIsFlying() = 0;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&lt;returns&gt;</w:t>
      </w:r>
      <w:r>
        <w:rPr>
          <w:rFonts w:ascii="Cascadia Mono" w:hAnsi="Cascadia Mono"/>
          <w:color w:val="006400"/>
          <w:sz w:val="12"/>
          <w:szCs w:val="12"/>
        </w:rPr>
        <w:t>Приземлился ли транспорт.</w:t>
      </w:r>
      <w:r>
        <w:rPr>
          <w:rFonts w:ascii="Cascadia Mono" w:hAnsi="Cascadia Mono"/>
          <w:color w:val="A9A9A9"/>
          <w:sz w:val="12"/>
          <w:szCs w:val="12"/>
        </w:rPr>
        <w:t>&lt;/returns&gt;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GetIsLanding()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Позволяет взлететь.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Fly()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6400"/>
          <w:sz w:val="12"/>
          <w:szCs w:val="12"/>
        </w:rPr>
        <w:t xml:space="preserve">/// </w:t>
      </w:r>
      <w:r>
        <w:rPr>
          <w:rFonts w:ascii="Cascadia Mono" w:hAnsi="Cascadia Mono"/>
          <w:color w:val="A9A9A9"/>
          <w:sz w:val="12"/>
          <w:szCs w:val="12"/>
        </w:rPr>
        <w:t>&lt;summary&gt;</w:t>
      </w:r>
      <w:r>
        <w:rPr>
          <w:rFonts w:ascii="Cascadia Mono" w:hAnsi="Cascadia Mono"/>
          <w:color w:val="006400"/>
          <w:sz w:val="12"/>
          <w:szCs w:val="12"/>
        </w:rPr>
        <w:t>Приземлиться.</w:t>
      </w:r>
      <w:r>
        <w:rPr>
          <w:rFonts w:ascii="Cascadia Mono" w:hAnsi="Cascadia Mono"/>
          <w:color w:val="A9A9A9"/>
          <w:sz w:val="12"/>
          <w:szCs w:val="12"/>
        </w:rPr>
        <w:t>&lt;/summary&gt;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virtual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Land() = 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AirTransport.h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808080"/>
          <w:sz w:val="16"/>
          <w:szCs w:val="16"/>
        </w:rPr>
        <w:t>#pragma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once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808080"/>
          <w:sz w:val="16"/>
          <w:szCs w:val="16"/>
        </w:rPr>
        <w:t>#include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"IAirTransport.h"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FF"/>
          <w:sz w:val="16"/>
          <w:szCs w:val="16"/>
        </w:rPr>
        <w:t>class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AirTransport</w:t>
      </w:r>
      <w:r>
        <w:rPr>
          <w:rFonts w:ascii="Cascadia Mono" w:hAnsi="Cascadia Mono"/>
          <w:color w:val="000000"/>
          <w:sz w:val="16"/>
          <w:szCs w:val="16"/>
        </w:rPr>
        <w:t xml:space="preserve"> : </w:t>
      </w:r>
      <w:r>
        <w:rPr>
          <w:rFonts w:ascii="Cascadia Mono" w:hAnsi="Cascadia Mono"/>
          <w:color w:val="0000FF"/>
          <w:sz w:val="16"/>
          <w:szCs w:val="16"/>
        </w:rPr>
        <w:t>public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IAirTransport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>{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bool</w:t>
      </w:r>
      <w:r>
        <w:rPr>
          <w:rFonts w:ascii="Cascadia Mono" w:hAnsi="Cascadia Mono"/>
          <w:color w:val="000000"/>
          <w:sz w:val="16"/>
          <w:szCs w:val="16"/>
        </w:rPr>
        <w:t xml:space="preserve"> _isFlying;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bool</w:t>
      </w:r>
      <w:r>
        <w:rPr>
          <w:rFonts w:ascii="Cascadia Mono" w:hAnsi="Cascadia Mono"/>
          <w:color w:val="000000"/>
          <w:sz w:val="16"/>
          <w:szCs w:val="16"/>
        </w:rPr>
        <w:t xml:space="preserve"> _isLanding;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protected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_capacity;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double</w:t>
      </w:r>
      <w:r>
        <w:rPr>
          <w:rFonts w:ascii="Cascadia Mono" w:hAnsi="Cascadia Mono"/>
          <w:color w:val="000000"/>
          <w:sz w:val="16"/>
          <w:szCs w:val="16"/>
        </w:rPr>
        <w:t xml:space="preserve"> _weight;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public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AirTransport();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Создание объекта AirTransport.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&lt;param name="capacity"&gt;</w:t>
      </w:r>
      <w:r>
        <w:rPr>
          <w:rFonts w:ascii="Cascadia Mono" w:hAnsi="Cascadia Mono"/>
          <w:color w:val="006400"/>
          <w:sz w:val="16"/>
          <w:szCs w:val="16"/>
        </w:rPr>
        <w:t>Вместимость.</w:t>
      </w:r>
      <w:r>
        <w:rPr>
          <w:rFonts w:ascii="Cascadia Mono" w:hAnsi="Cascadia Mono"/>
          <w:color w:val="A9A9A9"/>
          <w:sz w:val="16"/>
          <w:szCs w:val="16"/>
        </w:rPr>
        <w:t>&lt;/param&gt;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&lt;param name="weight"&gt;</w:t>
      </w:r>
      <w:r>
        <w:rPr>
          <w:rFonts w:ascii="Cascadia Mono" w:hAnsi="Cascadia Mono"/>
          <w:color w:val="006400"/>
          <w:sz w:val="16"/>
          <w:szCs w:val="16"/>
        </w:rPr>
        <w:t>Вес.</w:t>
      </w:r>
      <w:r>
        <w:rPr>
          <w:rFonts w:ascii="Cascadia Mono" w:hAnsi="Cascadia Mono"/>
          <w:color w:val="A9A9A9"/>
          <w:sz w:val="16"/>
          <w:szCs w:val="16"/>
        </w:rPr>
        <w:t>&lt;/param&gt;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AirTransport(</w:t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capacity</w:t>
      </w:r>
      <w:r>
        <w:rPr>
          <w:rFonts w:ascii="Cascadia Mono" w:hAnsi="Cascadia Mono"/>
          <w:color w:val="000000"/>
          <w:sz w:val="16"/>
          <w:szCs w:val="16"/>
        </w:rPr>
        <w:t xml:space="preserve">, </w:t>
      </w:r>
      <w:r>
        <w:rPr>
          <w:rFonts w:ascii="Cascadia Mono" w:hAnsi="Cascadia Mono"/>
          <w:color w:val="0000FF"/>
          <w:sz w:val="16"/>
          <w:szCs w:val="16"/>
        </w:rPr>
        <w:t>double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weight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Возвращает вместимость транспорта.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&lt;returns&gt;</w:t>
      </w:r>
      <w:r>
        <w:rPr>
          <w:rFonts w:ascii="Cascadia Mono" w:hAnsi="Cascadia Mono"/>
          <w:color w:val="006400"/>
          <w:sz w:val="16"/>
          <w:szCs w:val="16"/>
        </w:rPr>
        <w:t>Вместимость транспорта.</w:t>
      </w:r>
      <w:r>
        <w:rPr>
          <w:rFonts w:ascii="Cascadia Mono" w:hAnsi="Cascadia Mono"/>
          <w:color w:val="A9A9A9"/>
          <w:sz w:val="16"/>
          <w:szCs w:val="16"/>
        </w:rPr>
        <w:t>&lt;/returns&gt;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GetCapacity();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Задает вместимость транспорта.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&lt;param name="capacity"&gt;</w:t>
      </w:r>
      <w:r>
        <w:rPr>
          <w:rFonts w:ascii="Cascadia Mono" w:hAnsi="Cascadia Mono"/>
          <w:color w:val="006400"/>
          <w:sz w:val="16"/>
          <w:szCs w:val="16"/>
        </w:rPr>
        <w:t>Вместимость транспорта.</w:t>
      </w:r>
      <w:r>
        <w:rPr>
          <w:rFonts w:ascii="Cascadia Mono" w:hAnsi="Cascadia Mono"/>
          <w:color w:val="A9A9A9"/>
          <w:sz w:val="16"/>
          <w:szCs w:val="16"/>
        </w:rPr>
        <w:t>&lt;/param&gt;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SetCapacity(</w:t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capacity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Возвращает вес транспорта.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&lt;returns&gt;</w:t>
      </w:r>
      <w:r>
        <w:rPr>
          <w:rFonts w:ascii="Cascadia Mono" w:hAnsi="Cascadia Mono"/>
          <w:color w:val="006400"/>
          <w:sz w:val="16"/>
          <w:szCs w:val="16"/>
        </w:rPr>
        <w:t>Вес транспорта.</w:t>
      </w:r>
      <w:r>
        <w:rPr>
          <w:rFonts w:ascii="Cascadia Mono" w:hAnsi="Cascadia Mono"/>
          <w:color w:val="A9A9A9"/>
          <w:sz w:val="16"/>
          <w:szCs w:val="16"/>
        </w:rPr>
        <w:t>&lt;/returns&gt;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double</w:t>
      </w:r>
      <w:r>
        <w:rPr>
          <w:rFonts w:ascii="Cascadia Mono" w:hAnsi="Cascadia Mono"/>
          <w:color w:val="000000"/>
          <w:sz w:val="16"/>
          <w:szCs w:val="16"/>
        </w:rPr>
        <w:t xml:space="preserve"> GetWeight();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Задает вес транпорта.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&lt;returns&gt;</w:t>
      </w:r>
      <w:r>
        <w:rPr>
          <w:rFonts w:ascii="Cascadia Mono" w:hAnsi="Cascadia Mono"/>
          <w:color w:val="006400"/>
          <w:sz w:val="16"/>
          <w:szCs w:val="16"/>
        </w:rPr>
        <w:t>Вес транспорта.</w:t>
      </w:r>
      <w:r>
        <w:rPr>
          <w:rFonts w:ascii="Cascadia Mono" w:hAnsi="Cascadia Mono"/>
          <w:color w:val="A9A9A9"/>
          <w:sz w:val="16"/>
          <w:szCs w:val="16"/>
        </w:rPr>
        <w:t>&lt;/returns&gt;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SetWeight(</w:t>
      </w:r>
      <w:r>
        <w:rPr>
          <w:rFonts w:ascii="Cascadia Mono" w:hAnsi="Cascadia Mono"/>
          <w:color w:val="0000FF"/>
          <w:sz w:val="16"/>
          <w:szCs w:val="16"/>
        </w:rPr>
        <w:t>double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weight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Возвращает в воздухе ли транспорт.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&lt;returns&gt;</w:t>
      </w:r>
      <w:r>
        <w:rPr>
          <w:rFonts w:ascii="Cascadia Mono" w:hAnsi="Cascadia Mono"/>
          <w:color w:val="006400"/>
          <w:sz w:val="16"/>
          <w:szCs w:val="16"/>
        </w:rPr>
        <w:t>Воздухе ли транспорт.</w:t>
      </w:r>
      <w:r>
        <w:rPr>
          <w:rFonts w:ascii="Cascadia Mono" w:hAnsi="Cascadia Mono"/>
          <w:color w:val="A9A9A9"/>
          <w:sz w:val="16"/>
          <w:szCs w:val="16"/>
        </w:rPr>
        <w:t>&lt;/returns&gt;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bool</w:t>
      </w:r>
      <w:r>
        <w:rPr>
          <w:rFonts w:ascii="Cascadia Mono" w:hAnsi="Cascadia Mono"/>
          <w:color w:val="000000"/>
          <w:sz w:val="16"/>
          <w:szCs w:val="16"/>
        </w:rPr>
        <w:t xml:space="preserve"> GetIsFlying();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Возвращает приземлился ли транспорт.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&lt;returns&gt;</w:t>
      </w:r>
      <w:r>
        <w:rPr>
          <w:rFonts w:ascii="Cascadia Mono" w:hAnsi="Cascadia Mono"/>
          <w:color w:val="006400"/>
          <w:sz w:val="16"/>
          <w:szCs w:val="16"/>
        </w:rPr>
        <w:t>Приземлился ли транспорт.</w:t>
      </w:r>
      <w:r>
        <w:rPr>
          <w:rFonts w:ascii="Cascadia Mono" w:hAnsi="Cascadia Mono"/>
          <w:color w:val="A9A9A9"/>
          <w:sz w:val="16"/>
          <w:szCs w:val="16"/>
        </w:rPr>
        <w:t>&lt;/returns&gt;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bool</w:t>
      </w:r>
      <w:r>
        <w:rPr>
          <w:rFonts w:ascii="Cascadia Mono" w:hAnsi="Cascadia Mono"/>
          <w:color w:val="000000"/>
          <w:sz w:val="16"/>
          <w:szCs w:val="16"/>
        </w:rPr>
        <w:t xml:space="preserve"> GetIsLanding();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Позволяет взлететь.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Fly();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  <w:r>
        <w:rPr>
          <w:rFonts w:ascii="Cascadia Mono" w:hAnsi="Cascadia Mono"/>
          <w:color w:val="006400"/>
          <w:sz w:val="16"/>
          <w:szCs w:val="16"/>
        </w:rPr>
        <w:t>Приземлиться.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Land();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>};</w:t>
      </w:r>
    </w:p>
    <w:p>
      <w:pPr>
        <w:pStyle w:val="Normal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6"/>
          <w:szCs w:val="16"/>
          <w:lang w:val="en-US"/>
        </w:rPr>
      </w:pPr>
      <w:r>
        <w:rPr>
          <w:rFonts w:ascii="Cascadia Mono" w:hAnsi="Cascadia Mono"/>
          <w:color w:val="000000"/>
          <w:sz w:val="19"/>
          <w:szCs w:val="16"/>
          <w:lang w:val="en-US"/>
        </w:rPr>
        <w:t>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&lt;exception&gt;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using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0000FF"/>
          <w:sz w:val="12"/>
          <w:szCs w:val="12"/>
        </w:rPr>
        <w:t>namespace</w:t>
      </w:r>
      <w:r>
        <w:rPr>
          <w:rFonts w:ascii="Cascadia Mono" w:hAnsi="Cascadia Mono"/>
          <w:color w:val="000000"/>
          <w:sz w:val="12"/>
          <w:szCs w:val="12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_weight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_capacity = 100;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::AirTransport(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::SetCapacity(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::GetWeight()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_weight;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::SetWeight(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_weight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::GetIsFlying()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_isFlying;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bool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::GetIsLanding()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_isLanding;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::Fly()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::Land()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_isFlying = </w:t>
      </w:r>
      <w:r>
        <w:rPr>
          <w:rFonts w:ascii="Cascadia Mono" w:hAnsi="Cascadia Mono"/>
          <w:color w:val="0000FF"/>
          <w:sz w:val="12"/>
          <w:szCs w:val="12"/>
        </w:rPr>
        <w:t>false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_isLanding = </w:t>
      </w:r>
      <w:r>
        <w:rPr>
          <w:rFonts w:ascii="Cascadia Mono" w:hAnsi="Cascadia Mono"/>
          <w:color w:val="0000FF"/>
          <w:sz w:val="12"/>
          <w:szCs w:val="12"/>
        </w:rPr>
        <w:t>true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EngineAirTransport.h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protected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EngineAirTransport();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GetEnginePower();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GetCargoCapacity();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EngineAirTransport.cpp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"EngineAirTransport.h"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</w:t>
      </w:r>
      <w:r>
        <w:rPr>
          <w:rFonts w:ascii="Cascadia Mono" w:hAnsi="Cascadia Mono"/>
          <w:color w:val="808080"/>
          <w:sz w:val="12"/>
          <w:szCs w:val="12"/>
        </w:rPr>
        <w:t>capacity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808080"/>
          <w:sz w:val="12"/>
          <w:szCs w:val="12"/>
        </w:rPr>
        <w:t>weight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::EngineAirTransport(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 xml:space="preserve">, 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 xml:space="preserve">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 xml:space="preserve">::EngineAirTransport() : </w:t>
      </w:r>
      <w:r>
        <w:rPr>
          <w:rFonts w:ascii="Cascadia Mono" w:hAnsi="Cascadia Mono"/>
          <w:color w:val="2B91AF"/>
          <w:sz w:val="12"/>
          <w:szCs w:val="12"/>
        </w:rPr>
        <w:t>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_cargoCapacity = 20;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_enginePower = 200;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::GetEnginePower()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_enginePower;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::GetCargoCapacity()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_cargoCapacity;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::SetEnginePower(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_enginePower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enginePower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EngineAirTransport</w:t>
      </w:r>
      <w:r>
        <w:rPr>
          <w:rFonts w:ascii="Cascadia Mono" w:hAnsi="Cascadia Mono"/>
          <w:color w:val="000000"/>
          <w:sz w:val="12"/>
          <w:szCs w:val="12"/>
        </w:rPr>
        <w:t>::SetCargoCapacity(</w:t>
      </w:r>
      <w:r>
        <w:rPr>
          <w:rFonts w:ascii="Cascadia Mono" w:hAnsi="Cascadia Mono"/>
          <w:color w:val="0000FF"/>
          <w:sz w:val="12"/>
          <w:szCs w:val="12"/>
        </w:rPr>
        <w:t>double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_cargoCapacity = </w:t>
      </w:r>
      <w:r>
        <w:rPr>
          <w:rFonts w:ascii="Cascadia Mono" w:hAnsi="Cascadia Mono"/>
          <w:color w:val="2B91AF"/>
          <w:sz w:val="12"/>
          <w:szCs w:val="12"/>
        </w:rPr>
        <w:t>CheckValidation</w:t>
      </w:r>
      <w:r>
        <w:rPr>
          <w:rFonts w:ascii="Cascadia Mono" w:hAnsi="Cascadia Mono"/>
          <w:color w:val="000000"/>
          <w:sz w:val="12"/>
          <w:szCs w:val="12"/>
        </w:rPr>
        <w:t>::CheckNegative(</w:t>
      </w:r>
      <w:r>
        <w:rPr>
          <w:rFonts w:ascii="Cascadia Mono" w:hAnsi="Cascadia Mono"/>
          <w:color w:val="808080"/>
          <w:sz w:val="12"/>
          <w:szCs w:val="12"/>
        </w:rPr>
        <w:t>cargoCapacity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sz w:val="12"/>
          <w:szCs w:val="12"/>
          <w:lang w:val="en-US"/>
        </w:rPr>
      </w:pPr>
      <w:r>
        <w:rPr>
          <w:rFonts w:ascii="Cascadia Mono" w:hAnsi="Cascadia Mono"/>
          <w:color w:val="000000"/>
          <w:sz w:val="12"/>
          <w:szCs w:val="12"/>
          <w:lang w:val="en-US"/>
        </w:rPr>
        <w:t>}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BallonTransport.h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#pragma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once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"ManualAirTransport.h"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class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 : </w:t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private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public</w:t>
      </w:r>
      <w:r>
        <w:rPr>
          <w:rFonts w:ascii="Cascadia Mono" w:hAnsi="Cascadia Mono"/>
          <w:color w:val="000000"/>
          <w:sz w:val="12"/>
          <w:szCs w:val="12"/>
        </w:rPr>
        <w:t>: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  <w:t>BallonTransport();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GetPowerFire();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ab/>
      </w: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BallonTransport.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808080"/>
          <w:sz w:val="12"/>
          <w:szCs w:val="12"/>
        </w:rPr>
        <w:t>#include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A31515"/>
          <w:sz w:val="12"/>
          <w:szCs w:val="12"/>
        </w:rPr>
        <w:t>"BallonTransport.h"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 xml:space="preserve">::BallonTransport() : </w:t>
      </w:r>
      <w:r>
        <w:rPr>
          <w:rFonts w:ascii="Cascadia Mono" w:hAnsi="Cascadia Mono"/>
          <w:color w:val="2B91AF"/>
          <w:sz w:val="12"/>
          <w:szCs w:val="12"/>
        </w:rPr>
        <w:t>ManualAirTransport</w:t>
      </w:r>
      <w:r>
        <w:rPr>
          <w:rFonts w:ascii="Cascadia Mono" w:hAnsi="Cascadia Mono"/>
          <w:color w:val="000000"/>
          <w:sz w:val="12"/>
          <w:szCs w:val="12"/>
        </w:rPr>
        <w:t>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>_powerFire = 45;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::GetPowerFire()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</w:r>
      <w:r>
        <w:rPr>
          <w:rFonts w:ascii="Cascadia Mono" w:hAnsi="Cascadia Mono"/>
          <w:color w:val="0000FF"/>
          <w:sz w:val="12"/>
          <w:szCs w:val="12"/>
        </w:rPr>
        <w:t>return</w:t>
      </w:r>
      <w:r>
        <w:rPr>
          <w:rFonts w:ascii="Cascadia Mono" w:hAnsi="Cascadia Mono"/>
          <w:color w:val="000000"/>
          <w:sz w:val="12"/>
          <w:szCs w:val="12"/>
        </w:rPr>
        <w:t xml:space="preserve"> _powerFire;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Cascadia Mono" w:hAnsi="Cascadia Mono"/>
          <w:color w:val="000000"/>
          <w:sz w:val="12"/>
          <w:szCs w:val="12"/>
          <w:highlight w:val="none"/>
        </w:rPr>
      </w:pPr>
      <w:r>
        <w:rPr>
          <w:rFonts w:ascii="Cascadia Mono" w:hAnsi="Cascadia Mono"/>
          <w:color w:val="000000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FF"/>
          <w:sz w:val="12"/>
          <w:szCs w:val="12"/>
        </w:rPr>
        <w:t>void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2B91AF"/>
          <w:sz w:val="12"/>
          <w:szCs w:val="12"/>
        </w:rPr>
        <w:t>BallonTransport</w:t>
      </w:r>
      <w:r>
        <w:rPr>
          <w:rFonts w:ascii="Cascadia Mono" w:hAnsi="Cascadia Mono"/>
          <w:color w:val="000000"/>
          <w:sz w:val="12"/>
          <w:szCs w:val="12"/>
        </w:rPr>
        <w:t>::SetPowerFire(</w:t>
      </w:r>
      <w:r>
        <w:rPr>
          <w:rFonts w:ascii="Cascadia Mono" w:hAnsi="Cascadia Mono"/>
          <w:color w:val="0000FF"/>
          <w:sz w:val="12"/>
          <w:szCs w:val="12"/>
        </w:rPr>
        <w:t>int</w:t>
      </w:r>
      <w:r>
        <w:rPr>
          <w:rFonts w:ascii="Cascadia Mono" w:hAnsi="Cascadia Mono"/>
          <w:color w:val="000000"/>
          <w:sz w:val="12"/>
          <w:szCs w:val="12"/>
        </w:rPr>
        <w:t xml:space="preserve">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)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{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ab/>
        <w:t xml:space="preserve">_powerFire = </w:t>
      </w:r>
      <w:r>
        <w:rPr>
          <w:rFonts w:ascii="Cascadia Mono" w:hAnsi="Cascadia Mono"/>
          <w:color w:val="808080"/>
          <w:sz w:val="12"/>
          <w:szCs w:val="12"/>
        </w:rPr>
        <w:t>powerFire</w:t>
      </w:r>
      <w:r>
        <w:rPr>
          <w:rFonts w:ascii="Cascadia Mono" w:hAnsi="Cascadia Mono"/>
          <w:color w:val="000000"/>
          <w:sz w:val="12"/>
          <w:szCs w:val="12"/>
        </w:rPr>
        <w:t>;</w:t>
      </w:r>
    </w:p>
    <w:p>
      <w:pPr>
        <w:pStyle w:val="Normal"/>
        <w:rPr>
          <w:sz w:val="12"/>
          <w:szCs w:val="12"/>
        </w:rPr>
      </w:pPr>
      <w:r>
        <w:rPr>
          <w:rFonts w:ascii="Cascadia Mono" w:hAnsi="Cascadia Mono"/>
          <w:color w:val="000000"/>
          <w:sz w:val="12"/>
          <w:szCs w:val="12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WingyTransport();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GetCountEngines();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WingyTransport.cpp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"WingyTransport.h"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 xml:space="preserve">::WingyTransport()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_countEngines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::GetCountEngines()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_countEngines;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WingyTransport</w:t>
      </w:r>
      <w:r>
        <w:rPr>
          <w:rFonts w:ascii="Cascadia Mono" w:hAnsi="Cascadia Mono"/>
          <w:color w:val="000000"/>
          <w:sz w:val="19"/>
        </w:rPr>
        <w:t>::SetCountEngines(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_countEngines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countEngines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Rotorcraft.</w:t>
      </w:r>
      <w:r>
        <w:rPr>
          <w:lang w:val="en-US"/>
        </w:rPr>
        <w:t>h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"EngineAirTransport.h"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EngineAirTransport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Rotorcraft();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GetCountRotor();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Rotorcraft.</w:t>
      </w:r>
      <w:r>
        <w:rPr>
          <w:rFonts w:ascii="Cascadia Mono" w:hAnsi="Cascadia Mono"/>
          <w:color w:val="000000"/>
          <w:sz w:val="19"/>
          <w:lang w:val="en-US"/>
        </w:rPr>
        <w:t>cpp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"Rotorcraft.h"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"CheckValidation.h"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 xml:space="preserve">::Rotorcraft() : </w:t>
      </w:r>
      <w:r>
        <w:rPr>
          <w:rFonts w:ascii="Cascadia Mono" w:hAnsi="Cascadia Mono"/>
          <w:color w:val="2B91AF"/>
          <w:sz w:val="19"/>
        </w:rPr>
        <w:t>EngineAirTransport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_countRotor = 4;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::GetCountRotor()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_countRotor;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Rotorcraft</w:t>
      </w:r>
      <w:r>
        <w:rPr>
          <w:rFonts w:ascii="Cascadia Mono" w:hAnsi="Cascadia Mono"/>
          <w:color w:val="000000"/>
          <w:sz w:val="19"/>
        </w:rPr>
        <w:t>::SetCountRotor(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_countRotor = </w:t>
      </w:r>
      <w:r>
        <w:rPr>
          <w:rFonts w:ascii="Cascadia Mono" w:hAnsi="Cascadia Mono"/>
          <w:color w:val="2B91AF"/>
          <w:sz w:val="19"/>
        </w:rPr>
        <w:t>CheckValidation</w:t>
      </w:r>
      <w:r>
        <w:rPr>
          <w:rFonts w:ascii="Cascadia Mono" w:hAnsi="Cascadia Mono"/>
          <w:color w:val="000000"/>
          <w:sz w:val="19"/>
        </w:rPr>
        <w:t>::CheckNegative(</w:t>
      </w:r>
      <w:r>
        <w:rPr>
          <w:rFonts w:ascii="Cascadia Mono" w:hAnsi="Cascadia Mono"/>
          <w:color w:val="808080"/>
          <w:sz w:val="19"/>
        </w:rPr>
        <w:t>countRotor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12"/>
          <w:szCs w:val="12"/>
          <w:lang w:val="en-US"/>
        </w:rPr>
      </w:pPr>
      <w:r>
        <w:rPr>
          <w:rFonts w:ascii="Times New Roman" w:hAnsi="Times New Roman"/>
          <w:sz w:val="12"/>
          <w:szCs w:val="12"/>
          <w:lang w:val="en-US"/>
        </w:rPr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Тесты:</w:t>
      </w:r>
    </w:p>
    <w:p>
      <w:pPr>
        <w:pStyle w:val="Normal"/>
        <w:shd w:val="clear" w:color="auto" w:fill="FFFFFF"/>
        <w:bidi w:val="0"/>
        <w:spacing w:before="120" w:after="12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910" cy="12573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scadia Mono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Череповец</w:t>
    </w:r>
  </w:p>
  <w:p>
    <w:pPr>
      <w:pStyle w:val="Normal"/>
      <w:bidi w:val="0"/>
      <w:jc w:val="center"/>
      <w:rPr>
        <w:lang w:val="en-US"/>
      </w:rPr>
    </w:pPr>
    <w:bookmarkStart w:id="6" w:name="_Hlk82019706_Копия_1"/>
    <w:bookmarkStart w:id="7" w:name="_Hlk82019707_Копия_1"/>
    <w:r>
      <w:rPr/>
      <w:t>202</w:t>
    </w:r>
    <w:bookmarkEnd w:id="6"/>
    <w:bookmarkEnd w:id="7"/>
    <w:r>
      <w:rPr>
        <w:lang w:val="ru-RU"/>
      </w:rPr>
      <w:t>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>
        <w:b/>
        <w:caps/>
        <w:szCs w:val="28"/>
      </w:rPr>
    </w:pPr>
    <w:r>
      <w:rPr>
        <w:caps/>
        <w:szCs w:val="28"/>
      </w:rPr>
      <w:t>минобрнауки россии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федеральное государственное бюджетное образовательное учреждение</w:t>
    </w:r>
  </w:p>
  <w:p>
    <w:pPr>
      <w:pStyle w:val="Normal"/>
      <w:bidi w:val="0"/>
      <w:jc w:val="center"/>
      <w:rPr>
        <w:b/>
        <w:szCs w:val="28"/>
      </w:rPr>
    </w:pPr>
    <w:r>
      <w:rPr>
        <w:szCs w:val="28"/>
      </w:rPr>
      <w:t>высшего образования</w:t>
    </w:r>
  </w:p>
  <w:p>
    <w:pPr>
      <w:pStyle w:val="Header"/>
      <w:bidi w:val="0"/>
      <w:jc w:val="center"/>
      <w:rPr>
        <w:szCs w:val="28"/>
      </w:rPr>
    </w:pPr>
    <w:r>
      <w:rPr>
        <w:szCs w:val="28"/>
      </w:rPr>
      <w:t>«ЧЕРЕПОВЕЦКИЙ ГОСУДАРСТВЕННЫЙ УНИВЕРСИТЕТ»</w:t>
    </w:r>
  </w:p>
  <w:p>
    <w:pPr>
      <w:pStyle w:val="Header"/>
      <w:bidi w:val="0"/>
      <w:ind w:hanging="0"/>
      <w:jc w:val="center"/>
      <w:rPr>
        <w:szCs w:val="28"/>
      </w:rPr>
    </w:pPr>
    <w:bookmarkStart w:id="4" w:name="_Hlk82019724_Копия_1"/>
    <w:bookmarkStart w:id="5" w:name="_Hlk82019725_Копия_1"/>
    <w:r>
      <w:rPr/>
      <mc:AlternateContent>
        <mc:Choice Requires="wps">
          <w:drawing>
            <wp:inline distT="0" distB="0" distL="0" distR="0">
              <wp:extent cx="5940425" cy="19050"/>
              <wp:effectExtent l="0" t="0" r="0" b="0"/>
              <wp:docPr id="1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0360" cy="1908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gray" stroked="f" o:allowincell="f" style="position:absolute;margin-left:0pt;margin-top:-1.55pt;width:467.7pt;height:1.45pt;mso-wrap-style:none;v-text-anchor:middle;mso-position-vertical:top">
              <v:fill o:detectmouseclick="t" type="solid" color2="#7f7f7f"/>
              <v:stroke color="#3465a4" joinstyle="round" endcap="flat"/>
              <w10:wrap type="square"/>
            </v:rect>
          </w:pict>
        </mc:Fallback>
      </mc:AlternateContent>
    </w:r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ind w:hanging="0"/>
      <w:jc w:val="center"/>
      <w:outlineLvl w:val="0"/>
    </w:pPr>
    <w:rPr>
      <w:b/>
      <w:bCs/>
      <w:caps/>
      <w:sz w:val="24"/>
      <w:lang w:val="en-US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Spacing">
    <w:name w:val="No Spacing"/>
    <w:qFormat/>
    <w:pPr>
      <w:widowControl w:val="false"/>
      <w:suppressAutoHyphens w:val="true"/>
      <w:bidi w:val="0"/>
      <w:spacing w:lineRule="auto" w:line="240" w:before="0" w:after="0"/>
      <w:ind w:hanging="0"/>
      <w:jc w:val="star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16">
    <w:name w:val="РПЗ_Текст"/>
    <w:basedOn w:val="NoSpacing"/>
    <w:qFormat/>
    <w:pPr>
      <w:ind w:firstLine="709"/>
    </w:pPr>
    <w:rPr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LibreOffice/7.6.4.1$Windows_X86_64 LibreOffice_project/e19e193f88cd6c0525a17fb7a176ed8e6a3e2aa1</Application>
  <AppVersion>15.0000</AppVersion>
  <Pages>7</Pages>
  <Words>697</Words>
  <Characters>6814</Characters>
  <CharactersWithSpaces>7469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2023-10-23T10:38:54Z</dcterms:created>
  <dc:creator/>
  <dc:description/>
  <dc:language>ru-RU</dc:language>
  <cp:lastModifiedBy/>
  <dcterms:modified xsi:type="dcterms:W3CDTF">2024-04-16T16:07:01Z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