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3A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前端school代码运行</w:t>
      </w:r>
    </w:p>
    <w:p w14:paraId="710FCA41">
      <w:pPr>
        <w:pStyle w:val="1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编译器 vscode</w:t>
      </w:r>
    </w:p>
    <w:p w14:paraId="4043BC76">
      <w:pPr>
        <w:pStyle w:val="1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Nodejs安装</w:t>
      </w:r>
    </w:p>
    <w:p w14:paraId="60E9F50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Node.js v22.14.0 to </w:t>
      </w:r>
      <w:r>
        <w:t>/usr/local/bin/node</w:t>
      </w:r>
    </w:p>
    <w:p w14:paraId="3099510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npm v10.9.2 to </w:t>
      </w:r>
      <w:r>
        <w:t>/usr/local/bin/npm</w:t>
      </w:r>
    </w:p>
    <w:p w14:paraId="1FE71B97">
      <w:pPr>
        <w:pStyle w:val="14"/>
        <w:keepNext w:val="0"/>
        <w:keepLines w:val="0"/>
        <w:widowControl/>
        <w:suppressLineNumbers w:val="0"/>
      </w:pPr>
      <w:r>
        <w:t>Make sure that /usr/local/bin is in your $PATH.</w:t>
      </w:r>
    </w:p>
    <w:p w14:paraId="2A632555">
      <w:pPr>
        <w:rPr>
          <w:rFonts w:hint="default"/>
          <w:lang w:val="en-US" w:eastAsia="zh-CN"/>
        </w:rPr>
      </w:pPr>
    </w:p>
    <w:p w14:paraId="700F13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school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前端代码运行步骤：</w:t>
      </w:r>
    </w:p>
    <w:p w14:paraId="48E2E720">
      <w:pPr>
        <w:rPr>
          <w:rFonts w:hint="default"/>
          <w:lang w:val="en-US" w:eastAsia="zh-CN"/>
        </w:rPr>
      </w:pPr>
    </w:p>
    <w:p w14:paraId="6DCD7B15">
      <w:pPr>
        <w:pStyle w:val="1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cd /Users/taotao/work/软件项目/沃富网络/物联网/wlw</w:t>
      </w:r>
      <w:r>
        <w:rPr>
          <w:rFonts w:hint="eastAsia" w:eastAsia="宋体"/>
          <w:lang w:val="en-US" w:eastAsia="zh-CN"/>
        </w:rPr>
        <w:t>/school</w:t>
      </w:r>
    </w:p>
    <w:p w14:paraId="72F3F287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npm install</w:t>
      </w:r>
    </w:p>
    <w:p w14:paraId="2DB66CA2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npm run dev</w:t>
      </w:r>
    </w:p>
    <w:p w14:paraId="5A4AEAC5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"http://localhost:8080/"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http://localhost:8080/</w:t>
      </w:r>
      <w:r>
        <w:rPr>
          <w:rFonts w:hint="default"/>
          <w:lang w:val="en-US"/>
        </w:rPr>
        <w:fldChar w:fldCharType="end"/>
      </w:r>
    </w:p>
    <w:p w14:paraId="70ADF72A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打包发布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npm run build</w:t>
      </w:r>
    </w:p>
    <w:p w14:paraId="532FC73A">
      <w:pPr>
        <w:pStyle w:val="1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（注意，后台代码跑通后再运行前端代码）</w:t>
      </w:r>
    </w:p>
    <w:p w14:paraId="673830D8">
      <w:pPr>
        <w:pStyle w:val="14"/>
        <w:keepNext w:val="0"/>
        <w:keepLines w:val="0"/>
        <w:widowControl/>
        <w:suppressLineNumbers w:val="0"/>
      </w:pPr>
    </w:p>
    <w:p w14:paraId="3A94B47C">
      <w:pPr>
        <w:pStyle w:val="14"/>
        <w:keepNext w:val="0"/>
        <w:keepLines w:val="0"/>
        <w:widowControl/>
        <w:suppressLineNumbers w:val="0"/>
      </w:pPr>
    </w:p>
    <w:p w14:paraId="4184DF49">
      <w:pPr>
        <w:pStyle w:val="1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后台代码包含两块，dns-web 和dns-api</w:t>
      </w:r>
    </w:p>
    <w:p w14:paraId="27AB1F08">
      <w:pPr>
        <w:pStyle w:val="1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编译器使用intellij</w:t>
      </w:r>
    </w:p>
    <w:p w14:paraId="1DA5F8D1">
      <w:pPr>
        <w:pStyle w:val="1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从下面开始本地配置：</w:t>
      </w:r>
    </w:p>
    <w:p w14:paraId="36283C09">
      <w:pPr>
        <w:pStyle w:val="1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本来的java环境</w:t>
      </w:r>
    </w:p>
    <w:p w14:paraId="301709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本程序要使用jdk1.8</w:t>
      </w:r>
    </w:p>
    <w:p w14:paraId="6D77FE5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/Users/taotao/Library/Java/JavaVirtualMachines/corretto-1.8.0_442/Contents/Home</w:t>
      </w:r>
    </w:p>
    <w:p w14:paraId="5524B24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416E259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安装brew</w:t>
      </w:r>
    </w:p>
    <w:p w14:paraId="25E0FA7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/bin/bash -c "$(curl -fsSL 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instrText xml:space="preserve"> HYPERLINK "https://gitee.com/cunkai/HomebrewCN/raw/master/Homebrew.sh)\"" </w:instrTex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t>https://gitee.com/cunkai/HomebrewCN/raw/master/Homebrew.sh)"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end"/>
      </w:r>
    </w:p>
    <w:p w14:paraId="1054C37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66B05F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/opt/homebrew/bin/brew</w:t>
      </w:r>
    </w:p>
    <w:p w14:paraId="6F7861B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ls -l /opt/homebrew/bin/brew</w:t>
      </w:r>
    </w:p>
    <w:p w14:paraId="77DCEF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如果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命令找不到，手动添加 Homebrew 路径到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5BB4E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nano ~/.zshrc</w:t>
      </w:r>
    </w:p>
    <w:p w14:paraId="0E7D160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export PATH="/opt/homebrew/bin:$PATH"</w:t>
      </w:r>
    </w:p>
    <w:p w14:paraId="43C963E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保存 (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Ctrl + 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)，然后运行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08053C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source ~/.zshrc</w:t>
      </w:r>
    </w:p>
    <w:p w14:paraId="11BD185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brew --version</w:t>
      </w:r>
    </w:p>
    <w:p w14:paraId="6139E70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2B8B234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171FB64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安装maven</w:t>
      </w:r>
    </w:p>
    <w:p w14:paraId="302D5F2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brew install maven</w:t>
      </w:r>
    </w:p>
    <w:p w14:paraId="52A0034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获取maven安装地址</w:t>
      </w:r>
    </w:p>
    <w:p w14:paraId="1F39B44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brew --prefix maven</w:t>
      </w:r>
    </w:p>
    <w:p w14:paraId="6CAA76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mvn help:evaluate -Dexpression=settings.localRepository -q -DforceStdout</w:t>
      </w:r>
    </w:p>
    <w:p w14:paraId="2421A9A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/Users/taotao/.m2/repository</w:t>
      </w:r>
    </w:p>
    <w:p w14:paraId="24DDD3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显示隐藏文件：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Finder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中，按下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Command + Shift + 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（点号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3D6FF9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003F6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/opt/homebrew/Cellar/maven/3.9.9/libexec/conf/</w:t>
      </w:r>
    </w:p>
    <w:p w14:paraId="422200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0B54E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1014EAB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23DDC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安装mysql</w:t>
      </w:r>
    </w:p>
    <w:p w14:paraId="4F695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 root12345</w:t>
      </w:r>
    </w:p>
    <w:p w14:paraId="70811CE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6071F"/>
          <w:spacing w:val="0"/>
          <w:kern w:val="0"/>
          <w:sz w:val="25"/>
          <w:szCs w:val="25"/>
          <w:lang w:val="en-US" w:eastAsia="zh-CN" w:bidi="ar"/>
        </w:rPr>
        <w:t>export PATH="$PATH: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/usr/local/mysql-9.1.0-macos14-arm64/bin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6071F"/>
          <w:spacing w:val="0"/>
          <w:kern w:val="0"/>
          <w:sz w:val="25"/>
          <w:szCs w:val="25"/>
          <w:lang w:val="en-US" w:eastAsia="zh-CN" w:bidi="ar"/>
        </w:rPr>
        <w:t>"</w:t>
      </w:r>
    </w:p>
    <w:p w14:paraId="10EDD12E">
      <w:pPr>
        <w:rPr>
          <w:rFonts w:hint="default"/>
          <w:lang w:val="en-US" w:eastAsia="zh-CN"/>
        </w:rPr>
      </w:pPr>
    </w:p>
    <w:p w14:paraId="21905386">
      <w:pPr>
        <w:rPr>
          <w:rFonts w:hint="eastAsia"/>
          <w:lang w:val="en-US" w:eastAsia="zh-CN"/>
        </w:rPr>
      </w:pPr>
    </w:p>
    <w:p w14:paraId="644D643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CREATE DATABASE `dns-api`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;</w:t>
      </w:r>
    </w:p>
    <w:p w14:paraId="1D94083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CREATE DATABASE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`</w:t>
      </w:r>
      <w:r>
        <w:t>dns-</w:t>
      </w:r>
      <w:r>
        <w:rPr>
          <w:rFonts w:hint="eastAsia"/>
        </w:rPr>
        <w:t>web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`</w:t>
      </w:r>
      <w:r>
        <w:rPr>
          <w:rFonts w:hint="default"/>
          <w:lang w:val="en-US"/>
        </w:rPr>
        <w:t>;</w:t>
      </w:r>
    </w:p>
    <w:p w14:paraId="58FF5B11">
      <w:pPr>
        <w:rPr>
          <w:rFonts w:hint="default"/>
          <w:lang w:val="en-US"/>
        </w:rPr>
      </w:pPr>
    </w:p>
    <w:p w14:paraId="0A6D85BF">
      <w:pPr>
        <w:rPr>
          <w:rFonts w:hint="default"/>
          <w:lang w:val="en-US"/>
        </w:rPr>
      </w:pPr>
    </w:p>
    <w:p w14:paraId="1D527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dns-api;</w:t>
      </w:r>
    </w:p>
    <w:p w14:paraId="18EA2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/Users/taotao/work/软件项目/沃富网络/物联网/DNS交付材料/交付明细/数据库脚本/dns-sql/dns/sql/dns-api.sql;</w:t>
      </w:r>
    </w:p>
    <w:p w14:paraId="61185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t>dns-</w:t>
      </w:r>
      <w:r>
        <w:rPr>
          <w:rFonts w:hint="eastAsia"/>
        </w:rPr>
        <w:t>web</w:t>
      </w:r>
      <w:r>
        <w:rPr>
          <w:rFonts w:hint="default"/>
          <w:lang w:val="en-US" w:eastAsia="zh-CN"/>
        </w:rPr>
        <w:t>;</w:t>
      </w:r>
    </w:p>
    <w:p w14:paraId="099F7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/Users/taotao/work/软件项目/沃富网络/物联网/DNS交付材料/交付明细/数据库脚本/dns-sql/dns/sql/</w:t>
      </w:r>
      <w:r>
        <w:t>dns-</w:t>
      </w:r>
      <w:r>
        <w:rPr>
          <w:rFonts w:hint="eastAsia"/>
        </w:rPr>
        <w:t>web</w:t>
      </w:r>
      <w:r>
        <w:rPr>
          <w:rFonts w:hint="default"/>
          <w:lang w:val="en-US" w:eastAsia="zh-CN"/>
        </w:rPr>
        <w:t>.sql;</w:t>
      </w:r>
    </w:p>
    <w:p w14:paraId="6BD0FFD5">
      <w:pPr>
        <w:rPr>
          <w:rFonts w:hint="default"/>
          <w:lang w:val="en-US" w:eastAsia="zh-CN"/>
        </w:rPr>
      </w:pPr>
    </w:p>
    <w:p w14:paraId="02D36000">
      <w:pPr>
        <w:rPr>
          <w:rFonts w:hint="default"/>
          <w:lang w:val="en-US"/>
        </w:rPr>
      </w:pPr>
    </w:p>
    <w:p w14:paraId="1AE3BC2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生产环境：</w:t>
      </w:r>
    </w:p>
    <w:p w14:paraId="666235FD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jdbc:mysql://47.103.34.204:3306/dns-web-nj?useUnicode=true&amp;characterEncoding=utf8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username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root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password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1qaz!QAZ</w:t>
      </w:r>
    </w:p>
    <w:p w14:paraId="763475B4">
      <w:pPr>
        <w:rPr>
          <w:rFonts w:hint="default"/>
          <w:lang w:val="en-US" w:eastAsia="zh-CN"/>
        </w:rPr>
      </w:pPr>
    </w:p>
    <w:p w14:paraId="24F2CE1B">
      <w:pPr>
        <w:rPr>
          <w:rFonts w:hint="default"/>
          <w:lang w:val="en-US" w:eastAsia="zh-CN"/>
        </w:rPr>
      </w:pPr>
    </w:p>
    <w:p w14:paraId="24827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安装redis</w:t>
      </w:r>
    </w:p>
    <w:p w14:paraId="0FE19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brew install redis</w:t>
      </w:r>
    </w:p>
    <w:p w14:paraId="7EC5D2EB">
      <w:pPr>
        <w:rPr>
          <w:rFonts w:hint="default"/>
          <w:lang w:val="en-US" w:eastAsia="zh-CN"/>
        </w:rPr>
      </w:pPr>
    </w:p>
    <w:p w14:paraId="4C3DF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brew services start redis</w:t>
      </w:r>
    </w:p>
    <w:p w14:paraId="1C3A55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手动启动redis 而不是作为服务启动</w:t>
      </w:r>
    </w:p>
    <w:p w14:paraId="10426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redis-server</w:t>
      </w:r>
    </w:p>
    <w:p w14:paraId="72378F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验证redis 是否运行</w:t>
      </w:r>
    </w:p>
    <w:p w14:paraId="5330F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redis-cli ping</w:t>
      </w:r>
    </w:p>
    <w:p w14:paraId="495F7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brew services stop redis</w:t>
      </w:r>
    </w:p>
    <w:p w14:paraId="1AED9F6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 Redis 开机自启</w:t>
      </w:r>
    </w:p>
    <w:p w14:paraId="04795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brew services enable redis</w:t>
      </w:r>
    </w:p>
    <w:p w14:paraId="21D5BF1C">
      <w:pPr>
        <w:rPr>
          <w:rFonts w:hint="default"/>
          <w:lang w:val="en-US" w:eastAsia="zh-CN"/>
        </w:rPr>
      </w:pPr>
    </w:p>
    <w:p w14:paraId="1DA429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检查redis是否运行</w:t>
      </w:r>
    </w:p>
    <w:p w14:paraId="5C919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 grep redis</w:t>
      </w:r>
    </w:p>
    <w:p w14:paraId="037EC49A">
      <w:pPr>
        <w:rPr>
          <w:rFonts w:hint="default"/>
          <w:lang w:val="en-US" w:eastAsia="zh-CN"/>
        </w:rPr>
      </w:pPr>
    </w:p>
    <w:p w14:paraId="64B8D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修改redis密码</w:t>
      </w:r>
    </w:p>
    <w:p w14:paraId="19CFC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/opt/homebrew/etc/redis.conf</w:t>
      </w:r>
    </w:p>
    <w:p w14:paraId="6DFB3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requirepass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1qaz!QAZ</w:t>
      </w:r>
    </w:p>
    <w:p w14:paraId="4E5B8A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保存并退出（按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Ctrl + 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，输入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，然后回车）。</w:t>
      </w:r>
    </w:p>
    <w:p w14:paraId="22965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brew services restart redis</w:t>
      </w:r>
    </w:p>
    <w:p w14:paraId="46489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redis-cli -a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1qaz!QAZ</w:t>
      </w:r>
    </w:p>
    <w:p w14:paraId="67CC50B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对应的redis目录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/opt/homebrew/opt/redis</w:t>
      </w:r>
    </w:p>
    <w:p w14:paraId="3FDAC2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对应的配置文件/opt/homebrew/etc/redis.conf</w:t>
      </w:r>
    </w:p>
    <w:p w14:paraId="1267C69E">
      <w:pPr>
        <w:rPr>
          <w:rFonts w:hint="default"/>
          <w:lang w:val="en-US" w:eastAsia="zh-CN"/>
        </w:rPr>
      </w:pPr>
    </w:p>
    <w:p w14:paraId="29553C0C">
      <w:pPr>
        <w:rPr>
          <w:rFonts w:hint="default"/>
          <w:lang w:val="en-US" w:eastAsia="zh-CN"/>
        </w:rPr>
      </w:pPr>
    </w:p>
    <w:p w14:paraId="0504E60C">
      <w:pPr>
        <w:rPr>
          <w:rFonts w:hint="default"/>
          <w:lang w:val="en-US" w:eastAsia="zh-CN"/>
        </w:rPr>
      </w:pPr>
    </w:p>
    <w:p w14:paraId="6EF3B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启动程序</w:t>
      </w:r>
    </w:p>
    <w:p w14:paraId="0E6F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spring-boot:run</w:t>
      </w:r>
    </w:p>
    <w:p w14:paraId="513D95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在dns-registry里面添加（jdk版本升级后）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如果用1.8就没有这个问题</w:t>
      </w:r>
      <w:r>
        <w:rPr>
          <w:rFonts w:hint="default"/>
          <w:lang w:val="en-US" w:eastAsia="zh-CN"/>
        </w:rPr>
        <w:t>)</w:t>
      </w:r>
    </w:p>
    <w:p w14:paraId="45EA9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排除 xstream 旧版本，强制使用最新</w:t>
      </w:r>
    </w:p>
    <w:p w14:paraId="0EF74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有时候，Spring Cloud 依赖的 eureka-client 会引入旧版本的 XStream。你可以在 pom.xml 里排除它：</w:t>
      </w:r>
    </w:p>
    <w:p w14:paraId="4EDDC5DE">
      <w:pPr>
        <w:rPr>
          <w:rFonts w:hint="default"/>
          <w:lang w:val="en-US" w:eastAsia="zh-CN"/>
        </w:rPr>
      </w:pPr>
    </w:p>
    <w:p w14:paraId="55C88813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&lt;dependency&gt;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&lt;groupId&gt;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com.thoughtworks.xstream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&lt;artifactId&gt;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xstream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&lt;version&gt;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1.4.20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&lt;/version&gt;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&lt;/dependency&gt;</w:t>
      </w:r>
    </w:p>
    <w:p w14:paraId="6178F1E4">
      <w:pPr>
        <w:rPr>
          <w:rFonts w:hint="default"/>
          <w:lang w:val="en-US" w:eastAsia="zh-CN"/>
        </w:rPr>
      </w:pPr>
    </w:p>
    <w:p w14:paraId="335C0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lsof -i :10087</w:t>
      </w:r>
    </w:p>
    <w:p w14:paraId="42AD40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kill -9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48772</w:t>
      </w:r>
    </w:p>
    <w:p w14:paraId="5C0F61C2">
      <w:pPr>
        <w:rPr>
          <w:rFonts w:hint="default"/>
          <w:lang w:val="en-US" w:eastAsia="zh-CN"/>
        </w:rPr>
      </w:pPr>
    </w:p>
    <w:p w14:paraId="413D2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http://localhost:10087/</w:t>
      </w:r>
    </w:p>
    <w:p w14:paraId="17DA7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/Users/taotao/work/软件项目/沃富网络/物联网/dns</w:t>
      </w:r>
    </w:p>
    <w:p w14:paraId="0E74322D">
      <w:pPr>
        <w:rPr>
          <w:rFonts w:hint="default"/>
          <w:lang w:val="en-US" w:eastAsia="zh-CN"/>
        </w:rPr>
      </w:pPr>
    </w:p>
    <w:p w14:paraId="09334D1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dns-model</w:t>
      </w:r>
    </w:p>
    <w:p w14:paraId="08CAE0A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/>
          <w:lang w:val="en-US" w:eastAsia="zh-CN"/>
        </w:rPr>
        <w:t>java -jar target/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dns-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model-1.0.0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.jar</w:t>
      </w:r>
    </w:p>
    <w:p w14:paraId="72350BA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19E7D6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C7E0F1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dns-users-service</w:t>
      </w:r>
    </w:p>
    <w:p w14:paraId="2A18266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运行过程中有些jar包需要手动安装</w:t>
      </w:r>
    </w:p>
    <w:p w14:paraId="62F4978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/Users/taotao/work/软件项目/沃富网络/jar/modbus4j-3.0.4.jar</w:t>
      </w:r>
    </w:p>
    <w:p w14:paraId="0AECD19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CF4798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mvn install:install-file \</w:t>
      </w:r>
    </w:p>
    <w:p w14:paraId="350343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-Dfile=/Users/taotao/work/软件项目/沃富网络/jar/modbus4j-3.0.4.jar \</w:t>
      </w:r>
    </w:p>
    <w:p w14:paraId="582F9FF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-DgroupId=com.infiniteautomation \</w:t>
      </w:r>
    </w:p>
    <w:p w14:paraId="0DE12FE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-DartifactId=modbus4j \</w:t>
      </w:r>
    </w:p>
    <w:p w14:paraId="59697C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-Dversion=3.0.4 \</w:t>
      </w:r>
    </w:p>
    <w:p w14:paraId="77C0568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-Dpackaging=jar</w:t>
      </w:r>
    </w:p>
    <w:p w14:paraId="3F5B5B9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0128E90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程序需要使用</w:t>
      </w:r>
    </w:p>
    <w:p w14:paraId="420A438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/Users/taotao/Library/Java/JavaVirtualMachines/corretto-1.8.0_442/Contents/Home</w:t>
      </w:r>
    </w:p>
    <w:p w14:paraId="30B1744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329FD4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parent下面</w:t>
      </w:r>
    </w:p>
    <w:p w14:paraId="765871A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dns-web这个工程会出现无法识别</w:t>
      </w:r>
    </w:p>
    <w:p w14:paraId="3A463A4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java: cannot find symbol</w:t>
      </w:r>
    </w:p>
    <w:p w14:paraId="58E7980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symbol:   method setId(java.lang.Integer)</w:t>
      </w:r>
    </w:p>
    <w:p w14:paraId="6B78E8F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  location: variable kt of type com.mf.ktbiz.entity.AirConditionerStatus</w:t>
      </w:r>
    </w:p>
    <w:p w14:paraId="68AB4DC6">
      <w:pPr>
        <w:keepNext w:val="0"/>
        <w:keepLines w:val="0"/>
        <w:widowControl/>
        <w:suppressLineNumbers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原因：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Lombok 没生效</w:t>
      </w:r>
    </w:p>
    <w:p w14:paraId="2524DA08">
      <w:pPr>
        <w:pStyle w:val="8"/>
        <w:keepNext w:val="0"/>
        <w:keepLines w:val="0"/>
        <w:widowControl/>
        <w:suppressLineNumbers w:val="0"/>
      </w:pPr>
      <w:r>
        <w:t>IntelliJ 中确保安装了 Lombok 插件，并启用了 Annotation Processing：</w:t>
      </w:r>
    </w:p>
    <w:p w14:paraId="420F5DE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Preferences → Build, Execution, Deployment → Compiler → Annotation Processors → ✅ Enable annotation processing</w:t>
      </w:r>
    </w:p>
    <w:p w14:paraId="21C15BD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IDE 编译缓存问题</w:t>
      </w:r>
    </w:p>
    <w:p w14:paraId="27C63069">
      <w:pPr>
        <w:pStyle w:val="8"/>
        <w:keepNext w:val="0"/>
        <w:keepLines w:val="0"/>
        <w:widowControl/>
        <w:suppressLineNumbers w:val="0"/>
      </w:pPr>
      <w:r>
        <w:t>有时候 IntelliJ 的缓存会导致奇怪的问题，尝试：</w:t>
      </w:r>
    </w:p>
    <w:p w14:paraId="0D6A33A2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File → Invalidate Caches / Restart → Invalidate and Restart</w:t>
      </w:r>
    </w:p>
    <w:p w14:paraId="42B9C59A">
      <w:pPr>
        <w:pStyle w:val="8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然后按照提示安装一下</w:t>
      </w:r>
      <w:r>
        <w:t>Lombok 插件</w:t>
      </w:r>
    </w:p>
    <w:p w14:paraId="087ABBCE">
      <w:pPr>
        <w:keepNext w:val="0"/>
        <w:keepLines w:val="0"/>
        <w:widowControl/>
        <w:suppressLineNumbers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47F66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771789C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645CA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7EDE8A9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4286BFC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系统界面</w:t>
      </w:r>
    </w:p>
    <w:p w14:paraId="3A17923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instrText xml:space="preserve"> HYPERLINK "http://localhost:9092/index" </w:instrTex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t>http://localhost:9092/index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end"/>
      </w:r>
    </w:p>
    <w:p w14:paraId="0ED4D6C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用户名admin</w:t>
      </w:r>
    </w:p>
    <w:p w14:paraId="38A2085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密码123456</w:t>
      </w:r>
    </w:p>
    <w:p w14:paraId="449A4D3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6E7DC37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在dns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_web</w:t>
      </w:r>
    </w:p>
    <w:p w14:paraId="17009B0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instrText xml:space="preserve"> HYPERLINK "http://localhost:9092/index" </w:instrTex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t>http://localhost:9099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fldChar w:fldCharType="end"/>
      </w:r>
    </w:p>
    <w:p w14:paraId="45C2395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用户名admin</w:t>
      </w:r>
    </w:p>
    <w:p w14:paraId="2E3FF34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密码123456</w:t>
      </w:r>
    </w:p>
    <w:p w14:paraId="7C7C6F4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MD5加密后：</w:t>
      </w:r>
    </w:p>
    <w:p w14:paraId="09D0DE4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d0af8fa1272ef5a152d9e27763eea293</w:t>
      </w:r>
    </w:p>
    <w:p w14:paraId="649A863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UPDATE sys_user</w:t>
      </w:r>
    </w:p>
    <w:p w14:paraId="6282EBD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SET password = 'd0af8fa1272ef5a152d9e27763eea293'</w:t>
      </w:r>
    </w:p>
    <w:p w14:paraId="058C60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WHERE username = 'admin';</w:t>
      </w:r>
    </w:p>
    <w:p w14:paraId="2FC542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EDB32F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cs="menlo" w:eastAsiaTheme="minorEastAs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运行前端代码school之前需要启动</w:t>
      </w:r>
      <w:r>
        <w:t>dns-gateway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做api的转接</w:t>
      </w:r>
    </w:p>
    <w:p w14:paraId="4B41D36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UPDATE sys_user</w:t>
      </w:r>
    </w:p>
    <w:p w14:paraId="6A50F87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SET password = '5eec56f4110c2cb3833f866b161d8346'</w:t>
      </w:r>
    </w:p>
    <w:p w14:paraId="552CDBB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WHERE username = '</w:t>
      </w: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mafei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';</w:t>
      </w:r>
    </w:p>
    <w:p w14:paraId="324BA39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5680C53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登陆：</w:t>
      </w:r>
    </w:p>
    <w:p w14:paraId="129CBD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fldChar w:fldCharType="begin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instrText xml:space="preserve"> HYPERLINK "http://localhost:9092/index" </w:instrText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t>http://localhost:8</w:t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fldChar w:fldCharType="end"/>
      </w:r>
      <w:r>
        <w:rPr>
          <w:rStyle w:val="7"/>
          <w:rFonts w:hint="default" w:ascii="menlo" w:hAnsi="menlo" w:eastAsia="menlo" w:cs="menlo"/>
          <w:kern w:val="0"/>
          <w:sz w:val="22"/>
          <w:szCs w:val="22"/>
          <w:lang w:val="en-US" w:eastAsia="zh-CN" w:bidi="ar"/>
        </w:rPr>
        <w:t>080</w:t>
      </w:r>
    </w:p>
    <w:p w14:paraId="55AD7CF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用户名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mafei</w:t>
      </w:r>
    </w:p>
    <w:p w14:paraId="3259161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密码123456</w:t>
      </w:r>
    </w:p>
    <w:p w14:paraId="64C0DEF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1ACCAAF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7D2443D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10D44C8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启动项列表：</w:t>
      </w:r>
    </w:p>
    <w:p w14:paraId="212463C7">
      <w:pPr>
        <w:pStyle w:val="8"/>
        <w:rPr>
          <w:rFonts w:hint="eastAsia"/>
        </w:rPr>
      </w:pPr>
      <w:r>
        <w:rPr>
          <w:rFonts w:hint="eastAsia"/>
        </w:rPr>
        <w:t>微服务清单如下：</w:t>
      </w:r>
    </w:p>
    <w:p w14:paraId="14405085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黄色标志的为dns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parent的</w:t>
      </w:r>
    </w:p>
    <w:tbl>
      <w:tblPr>
        <w:tblStyle w:val="10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77"/>
        <w:gridCol w:w="3511"/>
        <w:gridCol w:w="2020"/>
      </w:tblGrid>
      <w:tr w14:paraId="18C4282B">
        <w:trPr>
          <w:trHeight w:val="332" w:hRule="atLeast"/>
        </w:trPr>
        <w:tc>
          <w:tcPr>
            <w:tcW w:w="0" w:type="auto"/>
          </w:tcPr>
          <w:p w14:paraId="15B76902">
            <w:pPr>
              <w:pStyle w:val="8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微服务名</w:t>
            </w:r>
          </w:p>
        </w:tc>
        <w:tc>
          <w:tcPr>
            <w:tcW w:w="0" w:type="auto"/>
          </w:tcPr>
          <w:p w14:paraId="7913DB82">
            <w:pPr>
              <w:pStyle w:val="8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服务说明</w:t>
            </w:r>
          </w:p>
        </w:tc>
        <w:tc>
          <w:tcPr>
            <w:tcW w:w="0" w:type="auto"/>
          </w:tcPr>
          <w:p w14:paraId="38443C22">
            <w:pPr>
              <w:pStyle w:val="8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4EFF2C1">
            <w:pPr>
              <w:pStyle w:val="8"/>
              <w:jc w:val="center"/>
              <w:rPr>
                <w:rFonts w:hint="default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启动备注</w:t>
            </w:r>
          </w:p>
        </w:tc>
      </w:tr>
      <w:tr w14:paraId="621FF233">
        <w:trPr>
          <w:trHeight w:val="332" w:hRule="atLeast"/>
        </w:trPr>
        <w:tc>
          <w:tcPr>
            <w:tcW w:w="0" w:type="auto"/>
          </w:tcPr>
          <w:p w14:paraId="290BF90D">
            <w:pPr>
              <w:pStyle w:val="8"/>
              <w:rPr>
                <w:rFonts w:hint="eastAsia"/>
              </w:rPr>
            </w:pPr>
            <w:r>
              <w:t>dns-registry</w:t>
            </w:r>
          </w:p>
        </w:tc>
        <w:tc>
          <w:tcPr>
            <w:tcW w:w="0" w:type="auto"/>
          </w:tcPr>
          <w:p w14:paraId="67ED5EA2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注册中心</w:t>
            </w:r>
          </w:p>
        </w:tc>
        <w:tc>
          <w:tcPr>
            <w:tcW w:w="0" w:type="auto"/>
          </w:tcPr>
          <w:p w14:paraId="66D5B5C2">
            <w:pPr>
              <w:pStyle w:val="8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启动时，第一个启动</w:t>
            </w:r>
          </w:p>
        </w:tc>
        <w:tc>
          <w:tcPr>
            <w:tcW w:w="0" w:type="auto"/>
          </w:tcPr>
          <w:p w14:paraId="36C27E00">
            <w:pPr>
              <w:pStyle w:val="8"/>
              <w:rPr>
                <w:rFonts w:hint="default" w:eastAsiaTheme="minorEastAsia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可以启动</w:t>
            </w:r>
            <w:r>
              <w:rPr>
                <w:rFonts w:hint="default"/>
                <w:b/>
                <w:bCs/>
                <w:color w:val="FF0000"/>
                <w:lang w:val="en-US" w:eastAsia="zh-CN"/>
              </w:rPr>
              <w:t>1</w:t>
            </w:r>
          </w:p>
        </w:tc>
      </w:tr>
      <w:tr w14:paraId="5783CF14">
        <w:trPr>
          <w:trHeight w:val="332" w:hRule="atLeast"/>
        </w:trPr>
        <w:tc>
          <w:tcPr>
            <w:tcW w:w="0" w:type="auto"/>
          </w:tcPr>
          <w:p w14:paraId="21030A35">
            <w:pPr>
              <w:pStyle w:val="8"/>
              <w:rPr>
                <w:rFonts w:hint="eastAsia"/>
              </w:rPr>
            </w:pPr>
            <w:r>
              <w:t>dns-gateway</w:t>
            </w:r>
          </w:p>
        </w:tc>
        <w:tc>
          <w:tcPr>
            <w:tcW w:w="0" w:type="auto"/>
          </w:tcPr>
          <w:p w14:paraId="79DA2467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网关</w:t>
            </w:r>
          </w:p>
        </w:tc>
        <w:tc>
          <w:tcPr>
            <w:tcW w:w="0" w:type="auto"/>
          </w:tcPr>
          <w:p w14:paraId="43012000">
            <w:pPr>
              <w:pStyle w:val="8"/>
              <w:rPr>
                <w:rFonts w:hint="eastAsia"/>
              </w:rPr>
            </w:pPr>
          </w:p>
        </w:tc>
        <w:tc>
          <w:tcPr>
            <w:tcW w:w="0" w:type="auto"/>
          </w:tcPr>
          <w:p w14:paraId="126E72A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 xml:space="preserve">18080 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网关必须启动，不然前端school代码无法调通</w:t>
            </w:r>
          </w:p>
        </w:tc>
      </w:tr>
      <w:tr w14:paraId="2F572A19">
        <w:trPr>
          <w:trHeight w:val="332" w:hRule="atLeast"/>
        </w:trPr>
        <w:tc>
          <w:tcPr>
            <w:tcW w:w="0" w:type="auto"/>
          </w:tcPr>
          <w:p w14:paraId="07AC11F8">
            <w:pPr>
              <w:pStyle w:val="8"/>
              <w:rPr>
                <w:rFonts w:hint="eastAsia"/>
              </w:rPr>
            </w:pPr>
            <w:r>
              <w:t>dns-user</w:t>
            </w:r>
          </w:p>
        </w:tc>
        <w:tc>
          <w:tcPr>
            <w:tcW w:w="0" w:type="auto"/>
          </w:tcPr>
          <w:p w14:paraId="3F12BBDC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用户服务</w:t>
            </w:r>
          </w:p>
        </w:tc>
        <w:tc>
          <w:tcPr>
            <w:tcW w:w="0" w:type="auto"/>
          </w:tcPr>
          <w:p w14:paraId="292B0C49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学校老师等登录的用户鉴权服务</w:t>
            </w:r>
          </w:p>
        </w:tc>
        <w:tc>
          <w:tcPr>
            <w:tcW w:w="0" w:type="auto"/>
          </w:tcPr>
          <w:p w14:paraId="74F820BD">
            <w:pPr>
              <w:pStyle w:val="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8085</w:t>
            </w:r>
          </w:p>
        </w:tc>
      </w:tr>
      <w:tr w14:paraId="2CF7E292">
        <w:trPr>
          <w:trHeight w:val="332" w:hRule="atLeast"/>
        </w:trPr>
        <w:tc>
          <w:tcPr>
            <w:tcW w:w="0" w:type="auto"/>
          </w:tcPr>
          <w:p w14:paraId="11A51F88">
            <w:pPr>
              <w:pStyle w:val="8"/>
              <w:rPr>
                <w:rFonts w:hint="eastAsia"/>
              </w:rPr>
            </w:pPr>
            <w:r>
              <w:t>dns-electric-api</w:t>
            </w:r>
          </w:p>
        </w:tc>
        <w:tc>
          <w:tcPr>
            <w:tcW w:w="0" w:type="auto"/>
          </w:tcPr>
          <w:p w14:paraId="06B76B71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智能用电服务</w:t>
            </w:r>
          </w:p>
        </w:tc>
        <w:tc>
          <w:tcPr>
            <w:tcW w:w="0" w:type="auto"/>
          </w:tcPr>
          <w:p w14:paraId="45A18905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根据学校编号查询设备、控制设备、获取设备状态</w:t>
            </w:r>
          </w:p>
        </w:tc>
        <w:tc>
          <w:tcPr>
            <w:tcW w:w="0" w:type="auto"/>
          </w:tcPr>
          <w:p w14:paraId="28B30F9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8088</w:t>
            </w:r>
          </w:p>
          <w:p w14:paraId="03E23116">
            <w:pPr>
              <w:pStyle w:val="8"/>
              <w:rPr>
                <w:rFonts w:hint="eastAsia"/>
              </w:rPr>
            </w:pPr>
          </w:p>
        </w:tc>
      </w:tr>
      <w:tr w14:paraId="3ED4445F">
        <w:trPr>
          <w:trHeight w:val="332" w:hRule="atLeast"/>
        </w:trPr>
        <w:tc>
          <w:tcPr>
            <w:tcW w:w="0" w:type="auto"/>
          </w:tcPr>
          <w:p w14:paraId="2E2F73F8">
            <w:pPr>
              <w:pStyle w:val="8"/>
              <w:rPr>
                <w:rFonts w:hint="eastAsia"/>
              </w:rPr>
            </w:pPr>
            <w:r>
              <w:t>dns-air</w:t>
            </w:r>
          </w:p>
        </w:tc>
        <w:tc>
          <w:tcPr>
            <w:tcW w:w="0" w:type="auto"/>
          </w:tcPr>
          <w:p w14:paraId="6D80C516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空调服务</w:t>
            </w:r>
          </w:p>
        </w:tc>
        <w:tc>
          <w:tcPr>
            <w:tcW w:w="0" w:type="auto"/>
          </w:tcPr>
          <w:p w14:paraId="0015CE96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包名：dns-aircondition-service</w:t>
            </w:r>
          </w:p>
        </w:tc>
        <w:tc>
          <w:tcPr>
            <w:tcW w:w="0" w:type="auto"/>
          </w:tcPr>
          <w:p w14:paraId="22EEEC13">
            <w:pPr>
              <w:pStyle w:val="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8086</w:t>
            </w:r>
          </w:p>
        </w:tc>
      </w:tr>
      <w:tr w14:paraId="3A8BB73D">
        <w:trPr>
          <w:trHeight w:val="332" w:hRule="atLeast"/>
        </w:trPr>
        <w:tc>
          <w:tcPr>
            <w:tcW w:w="0" w:type="auto"/>
          </w:tcPr>
          <w:p w14:paraId="3331DD89">
            <w:pPr>
              <w:pStyle w:val="8"/>
              <w:rPr>
                <w:rFonts w:hint="eastAsia"/>
              </w:rPr>
            </w:pPr>
            <w:r>
              <w:t>dns-energy-consum</w:t>
            </w:r>
          </w:p>
        </w:tc>
        <w:tc>
          <w:tcPr>
            <w:tcW w:w="0" w:type="auto"/>
          </w:tcPr>
          <w:p w14:paraId="1B0C9615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能源监测服务</w:t>
            </w:r>
          </w:p>
        </w:tc>
        <w:tc>
          <w:tcPr>
            <w:tcW w:w="0" w:type="auto"/>
          </w:tcPr>
          <w:p w14:paraId="4CE657C7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用电量和用水量的用量统计</w:t>
            </w:r>
          </w:p>
        </w:tc>
        <w:tc>
          <w:tcPr>
            <w:tcW w:w="0" w:type="auto"/>
          </w:tcPr>
          <w:p w14:paraId="6FAE7EE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8092</w:t>
            </w:r>
          </w:p>
        </w:tc>
      </w:tr>
      <w:tr w14:paraId="49DCC30A">
        <w:trPr>
          <w:trHeight w:val="332" w:hRule="atLeast"/>
        </w:trPr>
        <w:tc>
          <w:tcPr>
            <w:tcW w:w="0" w:type="auto"/>
          </w:tcPr>
          <w:p w14:paraId="2396FFF1">
            <w:pPr>
              <w:pStyle w:val="8"/>
              <w:rPr>
                <w:rFonts w:hint="eastAsia"/>
              </w:rPr>
            </w:pPr>
            <w:r>
              <w:t>dns-enviroment</w:t>
            </w:r>
          </w:p>
        </w:tc>
        <w:tc>
          <w:tcPr>
            <w:tcW w:w="0" w:type="auto"/>
          </w:tcPr>
          <w:p w14:paraId="72E58B40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环境服务</w:t>
            </w:r>
          </w:p>
        </w:tc>
        <w:tc>
          <w:tcPr>
            <w:tcW w:w="0" w:type="auto"/>
          </w:tcPr>
          <w:p w14:paraId="6B1C1A1F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天气及PM2.5数据，环境及校园气象站数据</w:t>
            </w:r>
          </w:p>
        </w:tc>
        <w:tc>
          <w:tcPr>
            <w:tcW w:w="0" w:type="auto"/>
          </w:tcPr>
          <w:p w14:paraId="7CE5CF4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</w:pP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可以启动8091</w:t>
            </w:r>
          </w:p>
          <w:p w14:paraId="740AAE84">
            <w:pPr>
              <w:pStyle w:val="8"/>
              <w:rPr>
                <w:rFonts w:hint="eastAsia"/>
              </w:rPr>
            </w:pPr>
          </w:p>
        </w:tc>
      </w:tr>
      <w:tr w14:paraId="21AF3F04">
        <w:trPr>
          <w:trHeight w:val="332" w:hRule="atLeast"/>
        </w:trPr>
        <w:tc>
          <w:tcPr>
            <w:tcW w:w="0" w:type="auto"/>
          </w:tcPr>
          <w:p w14:paraId="56ECF164">
            <w:pPr>
              <w:pStyle w:val="8"/>
              <w:rPr>
                <w:rFonts w:hint="eastAsia"/>
                <w:highlight w:val="yellow"/>
              </w:rPr>
            </w:pPr>
            <w:r>
              <w:rPr>
                <w:highlight w:val="yellow"/>
              </w:rPr>
              <w:t>dns-api</w:t>
            </w:r>
          </w:p>
        </w:tc>
        <w:tc>
          <w:tcPr>
            <w:tcW w:w="0" w:type="auto"/>
          </w:tcPr>
          <w:p w14:paraId="14E6E623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Redis数据加工服务及内部管理系统</w:t>
            </w:r>
          </w:p>
        </w:tc>
        <w:tc>
          <w:tcPr>
            <w:tcW w:w="0" w:type="auto"/>
          </w:tcPr>
          <w:p w14:paraId="1B437AF6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内部管理系统读取电箱、空调等硬件数据，在内部管理系统显示并控制</w:t>
            </w:r>
          </w:p>
          <w:p w14:paraId="0B802CFE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对</w:t>
            </w:r>
            <w:r>
              <w:rPr>
                <w:highlight w:val="yellow"/>
              </w:rPr>
              <w:t>dns-modbus</w:t>
            </w:r>
            <w:r>
              <w:rPr>
                <w:rFonts w:hint="eastAsia"/>
                <w:highlight w:val="yellow"/>
              </w:rPr>
              <w:t>中产生的redis数据进行加工处理，固话到mysql中，学校系统就可以界面展现</w:t>
            </w:r>
          </w:p>
        </w:tc>
        <w:tc>
          <w:tcPr>
            <w:tcW w:w="0" w:type="auto"/>
          </w:tcPr>
          <w:p w14:paraId="653B555E">
            <w:pPr>
              <w:pStyle w:val="8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可以启动3端口9092但是因为没有本地的物联网设备定时任务跑的时候会报错，但是不影响程序运行</w:t>
            </w:r>
          </w:p>
        </w:tc>
      </w:tr>
      <w:tr w14:paraId="60AA0929">
        <w:trPr>
          <w:trHeight w:val="332" w:hRule="atLeast"/>
        </w:trPr>
        <w:tc>
          <w:tcPr>
            <w:tcW w:w="0" w:type="auto"/>
          </w:tcPr>
          <w:p w14:paraId="4335F086">
            <w:pPr>
              <w:pStyle w:val="8"/>
              <w:rPr>
                <w:rFonts w:hint="eastAsia"/>
              </w:rPr>
            </w:pPr>
            <w:r>
              <w:t>dns-aggregator</w:t>
            </w:r>
          </w:p>
        </w:tc>
        <w:tc>
          <w:tcPr>
            <w:tcW w:w="0" w:type="auto"/>
          </w:tcPr>
          <w:p w14:paraId="07590EDD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集成商统一接口服务</w:t>
            </w:r>
          </w:p>
        </w:tc>
        <w:tc>
          <w:tcPr>
            <w:tcW w:w="0" w:type="auto"/>
          </w:tcPr>
          <w:p w14:paraId="7E9BE104">
            <w:pPr>
              <w:pStyle w:val="8"/>
              <w:rPr>
                <w:rFonts w:hint="eastAsia"/>
              </w:rPr>
            </w:pPr>
          </w:p>
        </w:tc>
        <w:tc>
          <w:tcPr>
            <w:tcW w:w="0" w:type="auto"/>
          </w:tcPr>
          <w:p w14:paraId="63716B5F">
            <w:pPr>
              <w:pStyle w:val="8"/>
              <w:rPr>
                <w:rFonts w:hint="eastAsia"/>
              </w:rPr>
            </w:pPr>
          </w:p>
        </w:tc>
      </w:tr>
      <w:tr w14:paraId="3E86E976">
        <w:trPr>
          <w:trHeight w:val="332" w:hRule="atLeast"/>
        </w:trPr>
        <w:tc>
          <w:tcPr>
            <w:tcW w:w="0" w:type="auto"/>
          </w:tcPr>
          <w:p w14:paraId="58EE891B">
            <w:pPr>
              <w:pStyle w:val="8"/>
              <w:rPr>
                <w:rFonts w:hint="eastAsia"/>
                <w:highlight w:val="yellow"/>
              </w:rPr>
            </w:pPr>
            <w:r>
              <w:rPr>
                <w:highlight w:val="yellow"/>
              </w:rPr>
              <w:t>dns-modbus</w:t>
            </w:r>
          </w:p>
        </w:tc>
        <w:tc>
          <w:tcPr>
            <w:tcW w:w="0" w:type="auto"/>
          </w:tcPr>
          <w:p w14:paraId="19B9F6A7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Modbus协议对接的硬件数据接收加工服务</w:t>
            </w:r>
          </w:p>
        </w:tc>
        <w:tc>
          <w:tcPr>
            <w:tcW w:w="0" w:type="auto"/>
          </w:tcPr>
          <w:p w14:paraId="7F862D71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电箱、泳池、环境等Modbus协议，开放socket接收接口，学校硬件设备推送到此服务，进行接收加工处理显示数据，数据放到redis中， 然后</w:t>
            </w:r>
            <w:r>
              <w:rPr>
                <w:highlight w:val="yellow"/>
              </w:rPr>
              <w:t>dns-api</w:t>
            </w:r>
            <w:r>
              <w:rPr>
                <w:rFonts w:hint="eastAsia"/>
                <w:highlight w:val="yellow"/>
              </w:rPr>
              <w:t>服务根据redis数据进行加工处理。</w:t>
            </w:r>
          </w:p>
        </w:tc>
        <w:tc>
          <w:tcPr>
            <w:tcW w:w="0" w:type="auto"/>
          </w:tcPr>
          <w:p w14:paraId="393D3051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可以启动2端口9090</w:t>
            </w:r>
          </w:p>
        </w:tc>
      </w:tr>
      <w:tr w14:paraId="74178E33">
        <w:trPr>
          <w:trHeight w:val="332" w:hRule="atLeast"/>
        </w:trPr>
        <w:tc>
          <w:tcPr>
            <w:tcW w:w="0" w:type="auto"/>
          </w:tcPr>
          <w:p w14:paraId="12B63CE6">
            <w:pPr>
              <w:pStyle w:val="8"/>
              <w:rPr>
                <w:rFonts w:hint="eastAsia"/>
              </w:rPr>
            </w:pPr>
            <w:r>
              <w:t>dns-electric</w:t>
            </w:r>
          </w:p>
        </w:tc>
        <w:tc>
          <w:tcPr>
            <w:tcW w:w="0" w:type="auto"/>
          </w:tcPr>
          <w:p w14:paraId="6EFA61FF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电箱告警服务</w:t>
            </w:r>
          </w:p>
        </w:tc>
        <w:tc>
          <w:tcPr>
            <w:tcW w:w="0" w:type="auto"/>
          </w:tcPr>
          <w:p w14:paraId="1B780ADD">
            <w:pPr>
              <w:pStyle w:val="8"/>
              <w:rPr>
                <w:rFonts w:hint="eastAsia"/>
              </w:rPr>
            </w:pPr>
          </w:p>
        </w:tc>
        <w:tc>
          <w:tcPr>
            <w:tcW w:w="0" w:type="auto"/>
          </w:tcPr>
          <w:p w14:paraId="690D65F9">
            <w:pPr>
              <w:pStyle w:val="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8087</w:t>
            </w:r>
          </w:p>
        </w:tc>
      </w:tr>
      <w:tr w14:paraId="05E76518">
        <w:trPr>
          <w:trHeight w:val="332" w:hRule="atLeast"/>
        </w:trPr>
        <w:tc>
          <w:tcPr>
            <w:tcW w:w="0" w:type="auto"/>
          </w:tcPr>
          <w:p w14:paraId="32F4B0E4">
            <w:pPr>
              <w:pStyle w:val="8"/>
              <w:rPr>
                <w:rFonts w:hint="eastAsia"/>
              </w:rPr>
            </w:pPr>
            <w:r>
              <w:t>dns-modbus-nj</w:t>
            </w:r>
          </w:p>
        </w:tc>
        <w:tc>
          <w:tcPr>
            <w:tcW w:w="0" w:type="auto"/>
          </w:tcPr>
          <w:p w14:paraId="777AE753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Modbus协议控制接收服务</w:t>
            </w:r>
          </w:p>
        </w:tc>
        <w:tc>
          <w:tcPr>
            <w:tcW w:w="0" w:type="auto"/>
          </w:tcPr>
          <w:p w14:paraId="234DC595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 xml:space="preserve">电箱、空调、泳池、环境等Modbus协议，用户 </w:t>
            </w:r>
          </w:p>
        </w:tc>
        <w:tc>
          <w:tcPr>
            <w:tcW w:w="0" w:type="auto"/>
          </w:tcPr>
          <w:p w14:paraId="7489E425">
            <w:pPr>
              <w:pStyle w:val="8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8071</w:t>
            </w:r>
          </w:p>
        </w:tc>
      </w:tr>
      <w:tr w14:paraId="0B08E56C">
        <w:trPr>
          <w:trHeight w:val="332" w:hRule="atLeast"/>
        </w:trPr>
        <w:tc>
          <w:tcPr>
            <w:tcW w:w="0" w:type="auto"/>
          </w:tcPr>
          <w:p w14:paraId="380E3A00">
            <w:pPr>
              <w:pStyle w:val="8"/>
              <w:rPr>
                <w:rFonts w:hint="eastAsia"/>
                <w:highlight w:val="yellow"/>
              </w:rPr>
            </w:pPr>
            <w:r>
              <w:rPr>
                <w:highlight w:val="yellow"/>
              </w:rPr>
              <w:t>dns-web</w:t>
            </w:r>
          </w:p>
        </w:tc>
        <w:tc>
          <w:tcPr>
            <w:tcW w:w="0" w:type="auto"/>
          </w:tcPr>
          <w:p w14:paraId="14D3DE81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内部管理系统</w:t>
            </w:r>
          </w:p>
        </w:tc>
        <w:tc>
          <w:tcPr>
            <w:tcW w:w="0" w:type="auto"/>
          </w:tcPr>
          <w:p w14:paraId="1F0BBFCD">
            <w:pPr>
              <w:pStyle w:val="8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包含前端和后端，是内部使用，不开放给学校使用</w:t>
            </w:r>
          </w:p>
        </w:tc>
        <w:tc>
          <w:tcPr>
            <w:tcW w:w="0" w:type="auto"/>
          </w:tcPr>
          <w:p w14:paraId="3F25F11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monospace" w:hAnsi="monospace" w:eastAsia="monospace" w:cs="monospace"/>
                <w:sz w:val="19"/>
                <w:szCs w:val="19"/>
                <w:highlight w:val="yellow"/>
                <w:lang w:val="en-US" w:eastAsia="zh-CN"/>
              </w:rPr>
            </w:pPr>
            <w:r>
              <w:rPr>
                <w:rFonts w:hint="eastAsia" w:ascii="monospace" w:hAnsi="monospace" w:eastAsia="monospace" w:cs="monospace"/>
                <w:sz w:val="19"/>
                <w:szCs w:val="19"/>
                <w:highlight w:val="yellow"/>
                <w:lang w:val="en-US" w:eastAsia="zh-CN"/>
              </w:rPr>
              <w:t>可以启动4 端口9099</w:t>
            </w:r>
          </w:p>
          <w:p w14:paraId="3DC31CED">
            <w:pPr>
              <w:pStyle w:val="8"/>
              <w:rPr>
                <w:rFonts w:hint="eastAsia"/>
                <w:highlight w:val="yellow"/>
              </w:rPr>
            </w:pPr>
          </w:p>
        </w:tc>
      </w:tr>
      <w:tr w14:paraId="31D0FF8E">
        <w:trPr>
          <w:trHeight w:val="332" w:hRule="atLeast"/>
        </w:trPr>
        <w:tc>
          <w:tcPr>
            <w:tcW w:w="0" w:type="auto"/>
          </w:tcPr>
          <w:p w14:paraId="68E043E4">
            <w:pPr>
              <w:pStyle w:val="8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dns-base</w:t>
            </w:r>
          </w:p>
        </w:tc>
        <w:tc>
          <w:tcPr>
            <w:tcW w:w="0" w:type="auto"/>
          </w:tcPr>
          <w:p w14:paraId="137A1DA3">
            <w:pPr>
              <w:pStyle w:val="8"/>
              <w:rPr>
                <w:rFonts w:hint="eastAsia"/>
                <w:highlight w:val="yellow"/>
              </w:rPr>
            </w:pPr>
          </w:p>
        </w:tc>
        <w:tc>
          <w:tcPr>
            <w:tcW w:w="0" w:type="auto"/>
          </w:tcPr>
          <w:p w14:paraId="55B7CD04">
            <w:pPr>
              <w:pStyle w:val="8"/>
              <w:rPr>
                <w:rFonts w:hint="eastAsia"/>
                <w:highlight w:val="yellow"/>
              </w:rPr>
            </w:pPr>
          </w:p>
        </w:tc>
        <w:tc>
          <w:tcPr>
            <w:tcW w:w="0" w:type="auto"/>
          </w:tcPr>
          <w:p w14:paraId="3E684E9E">
            <w:pPr>
              <w:pStyle w:val="8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80端口</w:t>
            </w:r>
          </w:p>
        </w:tc>
      </w:tr>
    </w:tbl>
    <w:p w14:paraId="19BC888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</w:p>
    <w:p w14:paraId="493B058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97F7E6E"/>
    <w:rsid w:val="1BEBC8FC"/>
    <w:rsid w:val="1D6716BA"/>
    <w:rsid w:val="1F9DCE1E"/>
    <w:rsid w:val="1F9E2232"/>
    <w:rsid w:val="27DA570D"/>
    <w:rsid w:val="2FBCE8AE"/>
    <w:rsid w:val="2FF75877"/>
    <w:rsid w:val="308D2E1C"/>
    <w:rsid w:val="32CED1D2"/>
    <w:rsid w:val="347F07AA"/>
    <w:rsid w:val="36F7760C"/>
    <w:rsid w:val="37D5F41B"/>
    <w:rsid w:val="37E3A6CA"/>
    <w:rsid w:val="3B3F197C"/>
    <w:rsid w:val="3B6BCC1F"/>
    <w:rsid w:val="3B75AE31"/>
    <w:rsid w:val="3BFF4C83"/>
    <w:rsid w:val="3C7B294F"/>
    <w:rsid w:val="3CB7E3EE"/>
    <w:rsid w:val="3CFF528A"/>
    <w:rsid w:val="3F8F15D8"/>
    <w:rsid w:val="3FBB1EFB"/>
    <w:rsid w:val="3FBB9580"/>
    <w:rsid w:val="3FC34C63"/>
    <w:rsid w:val="3FDD7C66"/>
    <w:rsid w:val="3FDDC25C"/>
    <w:rsid w:val="3FF70128"/>
    <w:rsid w:val="3FF8C9AB"/>
    <w:rsid w:val="3FFD9E1F"/>
    <w:rsid w:val="454EA0D6"/>
    <w:rsid w:val="4BBFB6B4"/>
    <w:rsid w:val="529ED48B"/>
    <w:rsid w:val="571B56E5"/>
    <w:rsid w:val="577F6C22"/>
    <w:rsid w:val="5BF29082"/>
    <w:rsid w:val="5DFF0324"/>
    <w:rsid w:val="5F7FA74B"/>
    <w:rsid w:val="5FDD4784"/>
    <w:rsid w:val="5FDE2155"/>
    <w:rsid w:val="5FEBCBEC"/>
    <w:rsid w:val="5FF731E6"/>
    <w:rsid w:val="638F5957"/>
    <w:rsid w:val="651EEC5F"/>
    <w:rsid w:val="65DF83E4"/>
    <w:rsid w:val="66F682B1"/>
    <w:rsid w:val="68DDB601"/>
    <w:rsid w:val="69BEAAB0"/>
    <w:rsid w:val="69DEA175"/>
    <w:rsid w:val="69F76704"/>
    <w:rsid w:val="6B1F22B2"/>
    <w:rsid w:val="6BFF89EE"/>
    <w:rsid w:val="6CD47200"/>
    <w:rsid w:val="6DFB0533"/>
    <w:rsid w:val="6EE976AC"/>
    <w:rsid w:val="6EFBFE93"/>
    <w:rsid w:val="6F690AF5"/>
    <w:rsid w:val="6FBB1866"/>
    <w:rsid w:val="6FBFD552"/>
    <w:rsid w:val="6FEEF2D0"/>
    <w:rsid w:val="6FF6D1C3"/>
    <w:rsid w:val="71DD44E6"/>
    <w:rsid w:val="71FD1608"/>
    <w:rsid w:val="7257052A"/>
    <w:rsid w:val="72DB4E6D"/>
    <w:rsid w:val="731E0C14"/>
    <w:rsid w:val="73FE889E"/>
    <w:rsid w:val="73FF721E"/>
    <w:rsid w:val="75BB853B"/>
    <w:rsid w:val="75EF7C0D"/>
    <w:rsid w:val="75FF2FF0"/>
    <w:rsid w:val="767EA33D"/>
    <w:rsid w:val="76A7B4E5"/>
    <w:rsid w:val="76EF768E"/>
    <w:rsid w:val="76FFE71C"/>
    <w:rsid w:val="777B129A"/>
    <w:rsid w:val="7797E094"/>
    <w:rsid w:val="77D5E560"/>
    <w:rsid w:val="77E69386"/>
    <w:rsid w:val="77EF4E06"/>
    <w:rsid w:val="79DCA046"/>
    <w:rsid w:val="79EA3A21"/>
    <w:rsid w:val="79F84A17"/>
    <w:rsid w:val="7A7FFB0C"/>
    <w:rsid w:val="7AAF3725"/>
    <w:rsid w:val="7AEF9054"/>
    <w:rsid w:val="7AFFE25C"/>
    <w:rsid w:val="7B7747A4"/>
    <w:rsid w:val="7BF701B2"/>
    <w:rsid w:val="7BF9A09B"/>
    <w:rsid w:val="7BFF0B3A"/>
    <w:rsid w:val="7BFF3124"/>
    <w:rsid w:val="7BFFB7EA"/>
    <w:rsid w:val="7DA72BD0"/>
    <w:rsid w:val="7DDF96F4"/>
    <w:rsid w:val="7DF30B93"/>
    <w:rsid w:val="7DF8BB63"/>
    <w:rsid w:val="7DFA1CF6"/>
    <w:rsid w:val="7E1EC855"/>
    <w:rsid w:val="7E6F4354"/>
    <w:rsid w:val="7E7DA70D"/>
    <w:rsid w:val="7EA732A2"/>
    <w:rsid w:val="7ED9D1C2"/>
    <w:rsid w:val="7EFD4F06"/>
    <w:rsid w:val="7F5BE9C7"/>
    <w:rsid w:val="7F5F2E5B"/>
    <w:rsid w:val="7FAEF22B"/>
    <w:rsid w:val="7FBFDFB6"/>
    <w:rsid w:val="7FD5BDA3"/>
    <w:rsid w:val="7FD75B93"/>
    <w:rsid w:val="7FDEFA68"/>
    <w:rsid w:val="7FDF84F9"/>
    <w:rsid w:val="7FDFFD88"/>
    <w:rsid w:val="7FEB9729"/>
    <w:rsid w:val="7FF690D4"/>
    <w:rsid w:val="7FF77279"/>
    <w:rsid w:val="7FFF467F"/>
    <w:rsid w:val="7FFFD8F6"/>
    <w:rsid w:val="86BA5252"/>
    <w:rsid w:val="8BFFBBE8"/>
    <w:rsid w:val="8FB8030E"/>
    <w:rsid w:val="8FE50CE1"/>
    <w:rsid w:val="8FEE9AA4"/>
    <w:rsid w:val="9BF63290"/>
    <w:rsid w:val="9D7F3605"/>
    <w:rsid w:val="9EFBECD9"/>
    <w:rsid w:val="9FEB860C"/>
    <w:rsid w:val="9FEE0A2F"/>
    <w:rsid w:val="9FEF4A5B"/>
    <w:rsid w:val="9FF65C77"/>
    <w:rsid w:val="ABE713B8"/>
    <w:rsid w:val="ABFDA40A"/>
    <w:rsid w:val="ACD7B955"/>
    <w:rsid w:val="ACDBB0F1"/>
    <w:rsid w:val="ADF80CAA"/>
    <w:rsid w:val="AF9FA7D9"/>
    <w:rsid w:val="AFBFD065"/>
    <w:rsid w:val="B58E08D4"/>
    <w:rsid w:val="B5BB2C98"/>
    <w:rsid w:val="BBF7E0D8"/>
    <w:rsid w:val="BC5D1D49"/>
    <w:rsid w:val="BEEFDAB5"/>
    <w:rsid w:val="BF7FBD4F"/>
    <w:rsid w:val="BFBFF00C"/>
    <w:rsid w:val="BFED1E81"/>
    <w:rsid w:val="BFEF7A75"/>
    <w:rsid w:val="BFF740D6"/>
    <w:rsid w:val="C97F7E6E"/>
    <w:rsid w:val="CDEAEDC3"/>
    <w:rsid w:val="CEDE55CC"/>
    <w:rsid w:val="CEDF54D6"/>
    <w:rsid w:val="D3EEF8AF"/>
    <w:rsid w:val="D77AE360"/>
    <w:rsid w:val="D7BF1B33"/>
    <w:rsid w:val="D9CED3A4"/>
    <w:rsid w:val="DB7F7038"/>
    <w:rsid w:val="DBFED0C3"/>
    <w:rsid w:val="DC68E493"/>
    <w:rsid w:val="DDDE2AF6"/>
    <w:rsid w:val="DDFB6C86"/>
    <w:rsid w:val="DF1DDEFD"/>
    <w:rsid w:val="DF5DF13B"/>
    <w:rsid w:val="DF741715"/>
    <w:rsid w:val="DFFC0ED1"/>
    <w:rsid w:val="E03FABB0"/>
    <w:rsid w:val="E5CFD379"/>
    <w:rsid w:val="E677F619"/>
    <w:rsid w:val="E7BFDC43"/>
    <w:rsid w:val="EAFE1A0E"/>
    <w:rsid w:val="EB9C0A3E"/>
    <w:rsid w:val="EBA38E13"/>
    <w:rsid w:val="EC7F0766"/>
    <w:rsid w:val="ED8FFAD9"/>
    <w:rsid w:val="EDDBFB4E"/>
    <w:rsid w:val="EDE9CA6C"/>
    <w:rsid w:val="EDEB01E3"/>
    <w:rsid w:val="EDF386B5"/>
    <w:rsid w:val="EDF67219"/>
    <w:rsid w:val="EE742333"/>
    <w:rsid w:val="EE7E5AFE"/>
    <w:rsid w:val="EEEF1966"/>
    <w:rsid w:val="EF779FB0"/>
    <w:rsid w:val="EFDF2BA5"/>
    <w:rsid w:val="EFF5F406"/>
    <w:rsid w:val="EFF8D8E6"/>
    <w:rsid w:val="F2FF9EB2"/>
    <w:rsid w:val="F377A801"/>
    <w:rsid w:val="F3EF02D1"/>
    <w:rsid w:val="F3FE8FEC"/>
    <w:rsid w:val="F46D8279"/>
    <w:rsid w:val="F4FA5B5F"/>
    <w:rsid w:val="F5BFA25E"/>
    <w:rsid w:val="F6BFFEC3"/>
    <w:rsid w:val="F6E78056"/>
    <w:rsid w:val="F7B56869"/>
    <w:rsid w:val="F7FE2EC5"/>
    <w:rsid w:val="F9FFF74D"/>
    <w:rsid w:val="FA2A39CC"/>
    <w:rsid w:val="FA5DBA04"/>
    <w:rsid w:val="FA6B4909"/>
    <w:rsid w:val="FAA0D1B0"/>
    <w:rsid w:val="FAF0ABFF"/>
    <w:rsid w:val="FAFE3A65"/>
    <w:rsid w:val="FB4DBD25"/>
    <w:rsid w:val="FB5D84AA"/>
    <w:rsid w:val="FBDD4A48"/>
    <w:rsid w:val="FBEB1FD9"/>
    <w:rsid w:val="FC7E69ED"/>
    <w:rsid w:val="FCABFC1B"/>
    <w:rsid w:val="FCEB4574"/>
    <w:rsid w:val="FDCFCFC9"/>
    <w:rsid w:val="FDD7A06B"/>
    <w:rsid w:val="FDF1ED91"/>
    <w:rsid w:val="FDFD3703"/>
    <w:rsid w:val="FE49E96D"/>
    <w:rsid w:val="FEBBB55F"/>
    <w:rsid w:val="FECD7AE6"/>
    <w:rsid w:val="FEF3ADB7"/>
    <w:rsid w:val="FEFBBE07"/>
    <w:rsid w:val="FEFF129B"/>
    <w:rsid w:val="FEFF1FA1"/>
    <w:rsid w:val="FF770187"/>
    <w:rsid w:val="FF7BE16D"/>
    <w:rsid w:val="FF7D5169"/>
    <w:rsid w:val="FF7E5913"/>
    <w:rsid w:val="FFAD1010"/>
    <w:rsid w:val="FFBED1B5"/>
    <w:rsid w:val="FFDC7795"/>
    <w:rsid w:val="FFDF33F3"/>
    <w:rsid w:val="FFE38BC0"/>
    <w:rsid w:val="FFE70AC4"/>
    <w:rsid w:val="FFE71348"/>
    <w:rsid w:val="FFF60CD6"/>
    <w:rsid w:val="FFF7AEA0"/>
    <w:rsid w:val="FFFB80B9"/>
    <w:rsid w:val="FFFD0FED"/>
    <w:rsid w:val="FFFEE1AF"/>
    <w:rsid w:val="FFFF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3"/>
    <w:uiPriority w:val="0"/>
    <w:pPr>
      <w:spacing w:before="0" w:beforeAutospacing="0" w:after="28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8"/>
      <w:szCs w:val="28"/>
      <w:lang w:val="en-US" w:eastAsia="zh-CN" w:bidi="ar"/>
    </w:rPr>
  </w:style>
  <w:style w:type="character" w:customStyle="1" w:styleId="12">
    <w:name w:val="s2"/>
    <w:uiPriority w:val="0"/>
    <w:rPr>
      <w:rFonts w:ascii="courier" w:hAnsi="courier" w:cs="courier"/>
      <w:sz w:val="28"/>
      <w:szCs w:val="28"/>
    </w:rPr>
  </w:style>
  <w:style w:type="character" w:customStyle="1" w:styleId="13">
    <w:name w:val="s1"/>
    <w:uiPriority w:val="0"/>
  </w:style>
  <w:style w:type="paragraph" w:customStyle="1" w:styleId="14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2025-03-13T11:40:00Z</dcterms:created>
  <dc:creator>涛涛</dc:creator>
  <cp:lastModifiedBy>涛涛</cp:lastModifiedBy>
  <dcterms:modified xsi:type="dcterms:W3CDTF">2025-03-26T11:15:30Z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0F49909AAF86D8314B02D167DD4D5B57_41</vt:lpwstr>
  </property>
</Properties>
</file>