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標楷體" w:hAnsi="標楷體" w:eastAsia="標楷體"/>
          <w:b/>
          <w:sz w:val="36"/>
          <w:u w:val="none"/>
        </w:rPr>
        <w:t>財團法人法律扶助基金會專用委任狀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3402"/>
        <w:gridCol w:w="3402"/>
        <w:gridCol w:w="3402"/>
      </w:tblGrid>
      <w:tr>
        <w:trPr>
          <w:trHeight w:val="1340" w:hRule="exact"/>
        </w:trPr>
        <w:tc>
          <w:tcPr>
            <w:tcW w:type="dxa" w:w="145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26"/>
                <w:u w:val="none"/>
              </w:rPr>
              <w:t>□　民事</w:t>
            </w:r>
            <w:r>
              <w:br/>
            </w:r>
            <w:r>
              <w:rPr>
                <w:rFonts w:ascii="標楷體" w:hAnsi="標楷體" w:eastAsia="標楷體"/>
                <w:b w:val="0"/>
                <w:sz w:val="26"/>
                <w:u w:val="none"/>
              </w:rPr>
              <w:t>□　刑事</w:t>
            </w:r>
            <w:r>
              <w:br/>
            </w:r>
            <w:r>
              <w:rPr>
                <w:rFonts w:ascii="標楷體" w:hAnsi="標楷體" w:eastAsia="標楷體"/>
                <w:b w:val="0"/>
                <w:sz w:val="26"/>
                <w:u w:val="none"/>
              </w:rPr>
              <w:t>□　行政訴訟</w:t>
            </w:r>
            <w:r>
              <w:br/>
            </w:r>
            <w:r>
              <w:rPr>
                <w:rFonts w:ascii="標楷體" w:hAnsi="標楷體" w:eastAsia="標楷體"/>
                <w:b w:val="0"/>
                <w:sz w:val="26"/>
                <w:u w:val="none"/>
              </w:rPr>
              <w:t>□　訴願</w:t>
            </w:r>
          </w:p>
        </w:tc>
        <w:tc>
          <w:tcPr>
            <w:tcW w:type="dxa" w:w="365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34"/>
                <w:u w:val="none"/>
              </w:rPr>
              <w:t>委　任　狀</w:t>
            </w:r>
          </w:p>
        </w:tc>
        <w:tc>
          <w:tcPr>
            <w:tcW w:type="dxa" w:w="498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spacing w:before="140" w:after="0"/>
            </w:pPr>
            <w:r/>
            <w:r>
              <w:rPr>
                <w:rFonts w:ascii="標楷體" w:hAnsi="標楷體" w:eastAsia="標楷體"/>
                <w:b w:val="0"/>
                <w:sz w:val="22"/>
                <w:u w:val="none"/>
              </w:rPr>
              <w:t>本會申請編號：{{LAF_CASE_NUMBER}}</w:t>
            </w:r>
            <w:r>
              <w:br/>
            </w:r>
            <w:r>
              <w:rPr>
                <w:rFonts w:ascii="標楷體" w:hAnsi="標楷體" w:eastAsia="標楷體"/>
                <w:b w:val="0"/>
                <w:sz w:val="22"/>
                <w:u w:val="none"/>
              </w:rPr>
              <w:t>案號：{{COURT_CASE_YEAR}}年度{{COURT_CASE_KIND}}字第{{COURT_CASE_NUMBER_ONLY}}號{{COURT_CASE_STOCK}}股</w:t>
            </w:r>
          </w:p>
        </w:tc>
      </w:tr>
    </w:tbl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02"/>
        <w:gridCol w:w="3402"/>
        <w:gridCol w:w="3402"/>
      </w:tblGrid>
      <w:tr>
        <w:trPr>
          <w:trHeight w:val="360" w:hRule="exact"/>
        </w:trPr>
        <w:tc>
          <w:tcPr>
            <w:tcW w:type="dxa" w:w="17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20"/>
                <w:u w:val="none"/>
              </w:rPr>
            </w:r>
          </w:p>
        </w:tc>
        <w:tc>
          <w:tcPr>
            <w:tcW w:type="dxa" w:w="46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6"/>
                <w:u w:val="none"/>
              </w:rPr>
              <w:t>委　　任　　人</w:t>
            </w:r>
          </w:p>
        </w:tc>
        <w:tc>
          <w:tcPr>
            <w:tcW w:type="dxa" w:w="378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6"/>
                <w:u w:val="none"/>
              </w:rPr>
              <w:t>受　　任　　人</w:t>
            </w:r>
          </w:p>
        </w:tc>
      </w:tr>
      <w:tr>
        <w:trPr>
          <w:trHeight w:val="440" w:hRule="exact"/>
        </w:trPr>
        <w:tc>
          <w:tcPr>
            <w:tcW w:type="dxa" w:w="17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21"/>
                <w:u w:val="none"/>
              </w:rPr>
              <w:t>姓名</w:t>
            </w:r>
          </w:p>
        </w:tc>
        <w:tc>
          <w:tcPr>
            <w:tcW w:type="dxa" w:w="46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  <w:u w:val="none"/>
              </w:rPr>
              <w:t>{{CLIENT_NAME}}</w:t>
            </w:r>
          </w:p>
        </w:tc>
        <w:tc>
          <w:tcPr>
            <w:tcW w:type="dxa" w:w="3780"/>
            <w:vMerge w:val="restart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  <w:u w:val="none"/>
              </w:rPr>
            </w:r>
            <w:r>
              <w:br/>
            </w:r>
            <w:r>
              <w:rPr>
                <w:rFonts w:ascii="標楷體" w:hAnsi="標楷體" w:eastAsia="標楷體"/>
                <w:b w:val="0"/>
                <w:sz w:val="24"/>
                <w:u w:val="none"/>
              </w:rPr>
            </w:r>
            <w:r>
              <w:br/>
            </w:r>
            <w:r>
              <w:rPr>
                <w:rFonts w:ascii="標楷體" w:hAnsi="標楷體" w:eastAsia="標楷體"/>
                <w:b w:val="0"/>
                <w:sz w:val="24"/>
                <w:u w:val="none"/>
              </w:rPr>
              <w:t>{{LAWYER_NAME}}</w:t>
            </w:r>
          </w:p>
        </w:tc>
      </w:tr>
      <w:tr>
        <w:trPr>
          <w:trHeight w:val="480" w:hRule="exact"/>
        </w:trPr>
        <w:tc>
          <w:tcPr>
            <w:tcW w:type="dxa" w:w="17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21"/>
                <w:u w:val="none"/>
              </w:rPr>
              <w:t>出生年月日</w:t>
            </w:r>
          </w:p>
        </w:tc>
        <w:tc>
          <w:tcPr>
            <w:tcW w:type="dxa" w:w="46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  <w:u w:val="none"/>
              </w:rPr>
              <w:t>{{CLIENT_BIRTHDAY}}</w:t>
            </w:r>
          </w:p>
        </w:tc>
        <w:tc>
          <w:tcPr>
            <w:tcW w:type="dxa" w:w="3780"/>
            <w:vMerge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520" w:hRule="exact"/>
        </w:trPr>
        <w:tc>
          <w:tcPr>
            <w:tcW w:type="dxa" w:w="17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21"/>
                <w:u w:val="none"/>
              </w:rPr>
              <w:t>國民身分證</w:t>
            </w:r>
            <w:r>
              <w:br/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統一編號</w:t>
            </w:r>
          </w:p>
        </w:tc>
        <w:tc>
          <w:tcPr>
            <w:tcW w:type="dxa" w:w="46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  <w:u w:val="none"/>
              </w:rPr>
              <w:t>{{CLIENT_ID}}</w:t>
            </w:r>
          </w:p>
        </w:tc>
        <w:tc>
          <w:tcPr>
            <w:tcW w:type="dxa" w:w="3780"/>
            <w:vMerge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980" w:hRule="exact"/>
        </w:trPr>
        <w:tc>
          <w:tcPr>
            <w:tcW w:type="dxa" w:w="17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21"/>
                <w:u w:val="none"/>
              </w:rPr>
              <w:t>住居所或營業</w:t>
            </w:r>
            <w:r>
              <w:br/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所、郵遞區號</w:t>
            </w:r>
            <w:r>
              <w:br/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及電話號碼</w:t>
            </w:r>
          </w:p>
        </w:tc>
        <w:tc>
          <w:tcPr>
            <w:tcW w:type="dxa" w:w="46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1"/>
                <w:u w:val="none"/>
              </w:rPr>
              <w:t>{{CLIENT_ADDRESS_PHONE}}</w:t>
            </w:r>
          </w:p>
        </w:tc>
        <w:tc>
          <w:tcPr>
            <w:tcW w:type="dxa" w:w="3780"/>
            <w:vMerge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980" w:hRule="exact"/>
        </w:trPr>
        <w:tc>
          <w:tcPr>
            <w:tcW w:type="dxa" w:w="17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21"/>
                <w:u w:val="none"/>
              </w:rPr>
              <w:t>送達代收人</w:t>
            </w:r>
            <w:r>
              <w:br/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姓名、住址</w:t>
            </w:r>
            <w:r>
              <w:br/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、郵遞區號</w:t>
            </w:r>
            <w:r>
              <w:br/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及電話號碼</w:t>
            </w:r>
          </w:p>
        </w:tc>
        <w:tc>
          <w:tcPr>
            <w:tcW w:type="dxa" w:w="46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1"/>
                <w:u w:val="none"/>
              </w:rPr>
            </w:r>
          </w:p>
        </w:tc>
        <w:tc>
          <w:tcPr>
            <w:tcW w:type="dxa" w:w="3780"/>
            <w:vMerge w:val="restart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9"/>
                <w:u w:val="none"/>
              </w:rPr>
            </w:r>
            <w:r>
              <w:br/>
            </w:r>
            <w:r>
              <w:rPr>
                <w:rFonts w:ascii="標楷體" w:hAnsi="標楷體" w:eastAsia="標楷體"/>
                <w:b w:val="0"/>
                <w:sz w:val="19"/>
                <w:u w:val="none"/>
              </w:rPr>
            </w:r>
            <w:r>
              <w:br/>
            </w:r>
            <w:r>
              <w:rPr>
                <w:rFonts w:ascii="標楷體" w:hAnsi="標楷體" w:eastAsia="標楷體"/>
                <w:b w:val="0"/>
                <w:sz w:val="19"/>
                <w:u w:val="none"/>
              </w:rPr>
              <w:t>事務所地址及電話：</w:t>
            </w:r>
            <w:r>
              <w:br/>
            </w:r>
            <w:r>
              <w:rPr>
                <w:rFonts w:ascii="標楷體" w:hAnsi="標楷體" w:eastAsia="標楷體"/>
                <w:b w:val="0"/>
                <w:sz w:val="19"/>
                <w:u w:val="none"/>
              </w:rPr>
              <w:t>{{LAW_FIRM_ADDRESS_LINE}}</w:t>
            </w:r>
            <w:r>
              <w:br/>
            </w:r>
            <w:r>
              <w:rPr>
                <w:rFonts w:ascii="標楷體" w:hAnsi="標楷體" w:eastAsia="標楷體"/>
                <w:b w:val="0"/>
                <w:sz w:val="19"/>
                <w:u w:val="none"/>
              </w:rPr>
              <w:t>電話：{{LAW_FIRM_PHONE}}</w:t>
            </w:r>
          </w:p>
        </w:tc>
      </w:tr>
      <w:tr>
        <w:trPr>
          <w:trHeight w:val="620" w:hRule="exact"/>
        </w:trPr>
        <w:tc>
          <w:tcPr>
            <w:tcW w:type="dxa" w:w="17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21"/>
                <w:u w:val="none"/>
              </w:rPr>
              <w:t>*刑事被告或犯</w:t>
            </w:r>
            <w:r>
              <w:br/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罪嫌疑人姓名</w:t>
            </w:r>
          </w:p>
        </w:tc>
        <w:tc>
          <w:tcPr>
            <w:tcW w:type="dxa" w:w="46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1"/>
                <w:u w:val="none"/>
              </w:rPr>
            </w:r>
          </w:p>
        </w:tc>
        <w:tc>
          <w:tcPr>
            <w:tcW w:type="dxa" w:w="3780"/>
            <w:vMerge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540" w:hRule="exact"/>
        </w:trPr>
        <w:tc>
          <w:tcPr>
            <w:tcW w:type="dxa" w:w="17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21"/>
                <w:u w:val="none"/>
              </w:rPr>
              <w:t>國民身分證</w:t>
            </w:r>
            <w:r>
              <w:br/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統一編號</w:t>
            </w:r>
          </w:p>
        </w:tc>
        <w:tc>
          <w:tcPr>
            <w:tcW w:type="dxa" w:w="46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1"/>
                <w:u w:val="none"/>
              </w:rPr>
            </w:r>
          </w:p>
        </w:tc>
        <w:tc>
          <w:tcPr>
            <w:tcW w:type="dxa" w:w="3780"/>
            <w:vMerge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440" w:hRule="exact"/>
        </w:trPr>
        <w:tc>
          <w:tcPr>
            <w:tcW w:type="dxa" w:w="17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21"/>
                <w:u w:val="none"/>
              </w:rPr>
              <w:t>與委任人關係</w:t>
            </w:r>
          </w:p>
        </w:tc>
        <w:tc>
          <w:tcPr>
            <w:tcW w:type="dxa" w:w="46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1"/>
                <w:u w:val="none"/>
              </w:rPr>
            </w:r>
          </w:p>
        </w:tc>
        <w:tc>
          <w:tcPr>
            <w:tcW w:type="dxa" w:w="3780"/>
            <w:vMerge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標楷體" w:hAnsi="標楷體" w:eastAsia="標楷體"/>
          <w:b w:val="0"/>
          <w:sz w:val="14"/>
          <w:u w:val="none"/>
        </w:rPr>
        <w:t>*刑事案件如非由被告或犯罪嫌疑人本人委任辯護人者，請註明被告或犯罪嫌疑人姓名，及與委任人之關係</w:t>
      </w:r>
    </w:p>
    <w:p>
      <w:pPr>
        <w:spacing w:before="0" w:after="0" w:line="240" w:lineRule="auto"/>
      </w:pPr>
      <w:r>
        <w:rPr>
          <w:rFonts w:ascii="標楷體" w:hAnsi="標楷體" w:eastAsia="標楷體"/>
          <w:b/>
          <w:sz w:val="26"/>
          <w:u w:val="none"/>
        </w:rPr>
        <w:t>為{{CASE_REASON}}事（案）件，委任人茲委任受任人為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3402"/>
        <w:gridCol w:w="3402"/>
        <w:gridCol w:w="3402"/>
      </w:tblGrid>
      <w:tr>
        <w:trPr>
          <w:trHeight w:val="420" w:hRule="atLeast"/>
        </w:trPr>
        <w:tc>
          <w:tcPr>
            <w:tcW w:type="dxa" w:w="12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sz w:val="21"/>
              </w:rPr>
              <w:t>□第　　審</w:t>
            </w:r>
          </w:p>
        </w:tc>
        <w:tc>
          <w:tcPr>
            <w:tcW w:type="dxa" w:w="18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sz w:val="21"/>
              </w:rPr>
              <w:t>□代　理　人</w:t>
            </w:r>
          </w:p>
        </w:tc>
        <w:tc>
          <w:tcPr>
            <w:tcW w:type="dxa" w:w="708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sz w:val="17"/>
              </w:rPr>
              <w:t>□有□無　捨棄、認諾、撤回、和解、提起反訴、上訴或再審之訴及選任代理人之權。（如為刑事案件請勿勾選）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sz w:val="21"/>
              </w:rPr>
              <w:t>□偵 查 中</w:t>
            </w:r>
          </w:p>
        </w:tc>
        <w:tc>
          <w:tcPr>
            <w:tcW w:type="dxa" w:w="18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sz w:val="21"/>
              </w:rPr>
              <w:t>□告訴代理人</w:t>
            </w:r>
          </w:p>
        </w:tc>
        <w:tc>
          <w:tcPr>
            <w:tcW w:type="dxa" w:w="708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sz w:val="17"/>
              </w:rPr>
              <w:t>□有□無　為強制執行之行為或領取所爭物之權。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sz w:val="21"/>
              </w:rPr>
              <w:t>□</w:t>
            </w:r>
          </w:p>
        </w:tc>
        <w:tc>
          <w:tcPr>
            <w:tcW w:type="dxa" w:w="18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sz w:val="21"/>
              </w:rPr>
              <w:t>□辯 護 人</w:t>
            </w:r>
          </w:p>
        </w:tc>
        <w:tc>
          <w:tcPr>
            <w:tcW w:type="dxa" w:w="708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sz w:val="17"/>
              </w:rPr>
              <w:t>（如為刑事案件請勿勾選）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sz w:val="21"/>
              </w:rPr>
            </w:r>
          </w:p>
        </w:tc>
        <w:tc>
          <w:tcPr>
            <w:tcW w:type="dxa" w:w="180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sz w:val="21"/>
              </w:rPr>
              <w:t>□輔 佐 人</w:t>
            </w:r>
          </w:p>
        </w:tc>
        <w:tc>
          <w:tcPr>
            <w:tcW w:type="dxa" w:w="7080"/>
            <w:tcMar>
              <w:top w:w="35" w:type="dxa"/>
              <w:bottom w:w="35" w:type="dxa"/>
              <w:start w:w="45" w:type="dxa"/>
              <w:end w:w="4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sz w:val="17"/>
              </w:rPr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標楷體" w:hAnsi="標楷體" w:eastAsia="標楷體"/>
          <w:b w:val="0"/>
          <w:sz w:val="24"/>
          <w:u w:val="none"/>
        </w:rPr>
        <w:t>謹　　致</w:t>
      </w:r>
    </w:p>
    <w:p>
      <w:pPr>
        <w:spacing w:before="0" w:after="0" w:line="240" w:lineRule="auto"/>
      </w:pPr>
      <w:r>
        <w:rPr>
          <w:rFonts w:ascii="標楷體" w:hAnsi="標楷體" w:eastAsia="標楷體"/>
          <w:b w:val="0"/>
          <w:sz w:val="24"/>
          <w:u w:val="none"/>
        </w:rPr>
        <w:t>□{{COURT_NAME}}　　　　　　　法　院</w:t>
      </w:r>
    </w:p>
    <w:p>
      <w:pPr>
        <w:spacing w:before="0" w:after="0" w:line="240" w:lineRule="auto"/>
      </w:pPr>
      <w:r>
        <w:rPr>
          <w:rFonts w:ascii="標楷體" w:hAnsi="標楷體" w:eastAsia="標楷體"/>
          <w:b w:val="0"/>
          <w:sz w:val="24"/>
          <w:u w:val="none"/>
        </w:rPr>
        <w:t>□　　　　　　　　　檢察署　　　□轉呈</w:t>
      </w:r>
    </w:p>
    <w:p>
      <w:pPr>
        <w:spacing w:before="0" w:after="0" w:line="240" w:lineRule="auto"/>
      </w:pPr>
      <w:r>
        <w:rPr>
          <w:rFonts w:ascii="標楷體" w:hAnsi="標楷體" w:eastAsia="標楷體"/>
          <w:b w:val="0"/>
          <w:sz w:val="24"/>
          <w:u w:val="none"/>
        </w:rPr>
        <w:t>□　　　　　　　　　委員會</w:t>
      </w:r>
    </w:p>
    <w:p>
      <w:pPr>
        <w:spacing w:before="0" w:after="0" w:line="240" w:lineRule="auto"/>
        <w:jc w:val="right"/>
      </w:pPr>
      <w:r>
        <w:rPr>
          <w:rFonts w:ascii="標楷體" w:hAnsi="標楷體" w:eastAsia="標楷體"/>
          <w:b w:val="0"/>
          <w:sz w:val="24"/>
          <w:u w:val="none"/>
        </w:rPr>
        <w:t>公鑒</w:t>
      </w:r>
    </w:p>
    <w:p>
      <w:pPr>
        <w:spacing w:before="0" w:after="0" w:line="240" w:lineRule="auto"/>
      </w:pPr>
      <w:r>
        <w:rPr>
          <w:rFonts w:ascii="標楷體" w:hAnsi="標楷體" w:eastAsia="標楷體"/>
          <w:b w:val="0"/>
          <w:sz w:val="20"/>
          <w:u w:val="none"/>
        </w:rPr>
        <w:t>────────────────────────────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b w:val="0"/>
          <w:sz w:val="24"/>
          <w:u w:val="none"/>
        </w:rPr>
        <w:t>委任人：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b w:val="0"/>
          <w:sz w:val="24"/>
          <w:u w:val="none"/>
        </w:rPr>
        <w:t>受任人：</w:t>
      </w:r>
    </w:p>
    <w:p>
      <w:pPr>
        <w:spacing w:before="0" w:after="0" w:line="240" w:lineRule="auto"/>
      </w:pPr>
      <w:r>
        <w:rPr>
          <w:rFonts w:ascii="標楷體" w:hAnsi="標楷體" w:eastAsia="標楷體"/>
          <w:b w:val="0"/>
          <w:sz w:val="19"/>
          <w:u w:val="none"/>
        </w:rPr>
        <w:t>本事件經本會　{{BRANCH_LABEL}}審核准予扶助，爰制作本委任狀如上，自105年10月1日起，本會不再</w:t>
        <w:br/>
        <w:t>蓋委任狀章。如欲反應律師辦理狀況，請逕致電分會({{BRANCH_PHONE}})。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b w:val="0"/>
          <w:sz w:val="24"/>
          <w:u w:val="none"/>
        </w:rPr>
        <w:t>中　華　民　國 {{ROC_YEAR}} 年 {{ROC_MONTH}} 月 {{ROC_DAY}} 日</w:t>
      </w:r>
    </w:p>
    <w:sectPr w:rsidR="00FC693F" w:rsidRPr="0006063C" w:rsidSect="00034616">
      <w:pgSz w:w="11906" w:h="16838"/>
      <w:pgMar w:top="312" w:right="709" w:bottom="255" w:left="992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