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7549" w14:textId="6988B4D5" w:rsidR="00306A53" w:rsidRPr="00C70F23" w:rsidRDefault="00F107D7" w:rsidP="007B7AB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Ch 17.2 Notes</w:t>
      </w:r>
    </w:p>
    <w:p w14:paraId="3C8E2D44" w14:textId="7FF226D1" w:rsidR="00F107D7" w:rsidRPr="00C70F23" w:rsidRDefault="00F107D7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29FFACA6" w14:textId="6FB3FCBD" w:rsidR="00F107D7" w:rsidRPr="00C70F23" w:rsidRDefault="00F107D7" w:rsidP="007B7AB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Vocab</w:t>
      </w:r>
    </w:p>
    <w:p w14:paraId="1E347C9C" w14:textId="6FB3FCBD" w:rsidR="00F107D7" w:rsidRPr="00C70F23" w:rsidRDefault="00F107D7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6C979DB3" w14:textId="133A7C00" w:rsidR="007B7AB6" w:rsidRPr="00C70F23" w:rsidRDefault="00706941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RNA 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olymerase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: An enzyme that pries two string of DNA apart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romoter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7B7AB6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7AB6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The DNA sequence where RNA polymerase attaches and initiates transcription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erminator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7B7AB6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7B7AB6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he sequence that signals the end of transcription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ranscription 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nit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7B7AB6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7AB6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stretch of DNA </w:t>
      </w:r>
      <w:r w:rsidR="00C45726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downstream</w:t>
      </w:r>
      <w:r w:rsidR="007B7AB6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promoter that is transcribed into an RNA molecule</w:t>
      </w:r>
    </w:p>
    <w:p w14:paraId="71007FC5" w14:textId="77777777" w:rsidR="00C70F23" w:rsidRPr="00C70F23" w:rsidRDefault="007B7AB6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Start Point: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he promoter of a gene includes within it the transcription</w:t>
      </w:r>
      <w:r w:rsidR="00706941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</w:t>
      </w:r>
      <w:r w:rsidR="00706941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ranscription </w:t>
      </w:r>
      <w:r w:rsidR="00706941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706941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actors</w:t>
      </w:r>
      <w:r w:rsidR="00706941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C70F23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C70F23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collection of proteins</w:t>
      </w:r>
      <w:r w:rsidR="00C70F23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</w:t>
      </w:r>
      <w:r w:rsidR="00C70F23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mediate the binding of RNA polymerase and the initiation of transcription</w:t>
      </w:r>
    </w:p>
    <w:p w14:paraId="2737D0ED" w14:textId="62E1BE2D" w:rsidR="00706941" w:rsidRPr="00C70F23" w:rsidRDefault="00C70F23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ranscription 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nitiation 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omplex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whole complex of </w:t>
      </w:r>
      <w:proofErr w:type="spellStart"/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transcrip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tion</w:t>
      </w:r>
      <w:proofErr w:type="spellEnd"/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factors and RNA polymerase II bound to the promoter</w:t>
      </w:r>
      <w:r w:rsidR="00706941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706941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TATA </w:t>
      </w:r>
      <w:r w:rsidR="00706941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706941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ox</w:t>
      </w:r>
      <w:r w:rsidR="00706941"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</w:t>
      </w:r>
      <w:r w:rsidRPr="00C70F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sequence of DNA found in the core promoter region of genes in archaea and eukaryotes</w:t>
      </w:r>
    </w:p>
    <w:p w14:paraId="3C7C3037" w14:textId="77777777" w:rsidR="00F107D7" w:rsidRPr="00C70F23" w:rsidRDefault="00F107D7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03528B0C" w14:textId="60F760B0" w:rsidR="00F107D7" w:rsidRPr="00C70F23" w:rsidRDefault="00F107D7" w:rsidP="007B7AB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Notes</w:t>
      </w:r>
    </w:p>
    <w:p w14:paraId="10ACEF67" w14:textId="77777777" w:rsidR="00F107D7" w:rsidRPr="00C70F23" w:rsidRDefault="00F107D7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153C7FB8" w14:textId="24A5D192" w:rsidR="00F107D7" w:rsidRPr="00C70F23" w:rsidRDefault="00F107D7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5741E5" w14:textId="77777777" w:rsidR="00F32B70" w:rsidRPr="00F32B70" w:rsidRDefault="00F32B70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B70">
        <w:rPr>
          <w:rFonts w:ascii="Times New Roman" w:hAnsi="Times New Roman" w:cs="Times New Roman"/>
          <w:color w:val="000000" w:themeColor="text1"/>
          <w:sz w:val="24"/>
          <w:szCs w:val="24"/>
        </w:rPr>
        <w:t>RNA polymerase (no primer needed like DNA polymerase)</w:t>
      </w:r>
    </w:p>
    <w:p w14:paraId="3487BAEB" w14:textId="19F35E81" w:rsidR="00F32B70" w:rsidRPr="00C70F23" w:rsidRDefault="00F32B70" w:rsidP="007B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Eukaryotes have 3 different kinds</w:t>
      </w:r>
    </w:p>
    <w:p w14:paraId="561AA336" w14:textId="530AC7B8" w:rsidR="00F32B70" w:rsidRPr="00C70F23" w:rsidRDefault="00F32B70" w:rsidP="007B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Prokaryotes have 1 kind</w:t>
      </w:r>
    </w:p>
    <w:p w14:paraId="56F4204A" w14:textId="77777777" w:rsidR="00F32B70" w:rsidRPr="00F32B70" w:rsidRDefault="00F32B70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B70">
        <w:rPr>
          <w:rFonts w:ascii="Times New Roman" w:hAnsi="Times New Roman" w:cs="Times New Roman"/>
          <w:color w:val="000000" w:themeColor="text1"/>
          <w:sz w:val="24"/>
          <w:szCs w:val="24"/>
        </w:rPr>
        <w:t>Promoter</w:t>
      </w:r>
    </w:p>
    <w:p w14:paraId="6E879045" w14:textId="7AEFABFA" w:rsidR="00F32B70" w:rsidRPr="00C70F23" w:rsidRDefault="00F32B70" w:rsidP="007B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Where RNA polymerase binds</w:t>
      </w:r>
    </w:p>
    <w:p w14:paraId="086597C6" w14:textId="23CB6496" w:rsidR="00F107D7" w:rsidRPr="00C70F23" w:rsidRDefault="00F32B70" w:rsidP="007B7AB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Initiation</w:t>
      </w:r>
    </w:p>
    <w:p w14:paraId="733AEF0C" w14:textId="77777777" w:rsidR="00F32B70" w:rsidRPr="00F32B70" w:rsidRDefault="00F32B70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B70">
        <w:rPr>
          <w:rFonts w:ascii="Times New Roman" w:hAnsi="Times New Roman" w:cs="Times New Roman"/>
          <w:color w:val="000000" w:themeColor="text1"/>
          <w:sz w:val="24"/>
          <w:szCs w:val="24"/>
        </w:rPr>
        <w:t>Promoter</w:t>
      </w:r>
    </w:p>
    <w:p w14:paraId="36F18437" w14:textId="1264F123" w:rsidR="00F32B70" w:rsidRPr="00C70F23" w:rsidRDefault="00F32B70" w:rsidP="007B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start site </w:t>
      </w:r>
    </w:p>
    <w:p w14:paraId="6A69F856" w14:textId="5E491C8B" w:rsidR="00F32B70" w:rsidRPr="00C70F23" w:rsidRDefault="00F32B70" w:rsidP="007B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TATA box</w:t>
      </w:r>
    </w:p>
    <w:p w14:paraId="7E68EA95" w14:textId="3EA586AB" w:rsidR="00F32B70" w:rsidRPr="00C70F23" w:rsidRDefault="00F32B70" w:rsidP="007B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Transcription factors bind to TATA box</w:t>
      </w:r>
    </w:p>
    <w:p w14:paraId="19FC5330" w14:textId="220118CB" w:rsidR="00F32B70" w:rsidRPr="00C70F23" w:rsidRDefault="00F32B70" w:rsidP="007B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RNA Polymerase binds to complex</w:t>
      </w:r>
    </w:p>
    <w:p w14:paraId="00101210" w14:textId="7F70D531" w:rsidR="00F32B70" w:rsidRPr="00C70F23" w:rsidRDefault="00F32B70" w:rsidP="007B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More transcription factors bind</w:t>
      </w:r>
    </w:p>
    <w:p w14:paraId="03919714" w14:textId="17A2F869" w:rsidR="00F32B70" w:rsidRPr="00C70F23" w:rsidRDefault="00F32B70" w:rsidP="007B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Transcription initiation complex now formed</w:t>
      </w:r>
    </w:p>
    <w:p w14:paraId="035D94A4" w14:textId="77777777" w:rsidR="00F32B70" w:rsidRPr="00F32B70" w:rsidRDefault="00F32B70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2B70">
        <w:rPr>
          <w:rFonts w:ascii="Times New Roman" w:hAnsi="Times New Roman" w:cs="Times New Roman"/>
          <w:color w:val="000000" w:themeColor="text1"/>
          <w:sz w:val="24"/>
          <w:szCs w:val="24"/>
        </w:rPr>
        <w:t>RNA polymerase goes to work now</w:t>
      </w:r>
    </w:p>
    <w:p w14:paraId="381C0574" w14:textId="3017E512" w:rsidR="00F32B70" w:rsidRPr="00C70F23" w:rsidRDefault="00F32B70" w:rsidP="007B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Unwinds DNA</w:t>
      </w:r>
    </w:p>
    <w:p w14:paraId="260A0B6D" w14:textId="52909F69" w:rsidR="00F32B70" w:rsidRPr="00C70F23" w:rsidRDefault="00F32B70" w:rsidP="007B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Starts transcription at start point of template strand</w:t>
      </w:r>
    </w:p>
    <w:p w14:paraId="1140625B" w14:textId="4CC2E4F0" w:rsidR="00C70253" w:rsidRPr="00C70F23" w:rsidRDefault="00C70253" w:rsidP="007B7AB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Elongation</w:t>
      </w:r>
    </w:p>
    <w:p w14:paraId="72CA18E1" w14:textId="77777777" w:rsidR="00C70253" w:rsidRPr="00C70253" w:rsidRDefault="00C70253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253">
        <w:rPr>
          <w:rFonts w:ascii="Times New Roman" w:hAnsi="Times New Roman" w:cs="Times New Roman"/>
          <w:color w:val="000000" w:themeColor="text1"/>
          <w:sz w:val="24"/>
          <w:szCs w:val="24"/>
        </w:rPr>
        <w:t>RNA polymerase keeps untwisting DNA and making primary transcript</w:t>
      </w:r>
    </w:p>
    <w:p w14:paraId="4E296659" w14:textId="77777777" w:rsidR="00C70253" w:rsidRPr="00C70253" w:rsidRDefault="00C70253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253">
        <w:rPr>
          <w:rFonts w:ascii="Times New Roman" w:hAnsi="Times New Roman" w:cs="Times New Roman"/>
          <w:color w:val="000000" w:themeColor="text1"/>
          <w:sz w:val="24"/>
          <w:szCs w:val="24"/>
        </w:rPr>
        <w:t>Adds to 3’ end</w:t>
      </w:r>
    </w:p>
    <w:p w14:paraId="254852DA" w14:textId="77777777" w:rsidR="00C70253" w:rsidRPr="00C70253" w:rsidRDefault="00C70253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2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Multiple RNA polymerases can transcribe same gene at the same time (staggered) </w:t>
      </w:r>
    </w:p>
    <w:p w14:paraId="629F4BF6" w14:textId="085318D6" w:rsidR="00C70253" w:rsidRPr="00C70F23" w:rsidRDefault="00C70253" w:rsidP="007B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Make lots of protein at once</w:t>
      </w:r>
    </w:p>
    <w:p w14:paraId="7037A094" w14:textId="77777777" w:rsidR="00C70253" w:rsidRPr="00C70F23" w:rsidRDefault="00C70253" w:rsidP="007B7AB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5A852" w14:textId="72CAFC22" w:rsidR="00C70253" w:rsidRPr="00C70F23" w:rsidRDefault="00C70253" w:rsidP="007B7AB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Termination</w:t>
      </w:r>
    </w:p>
    <w:p w14:paraId="168B2304" w14:textId="77777777" w:rsidR="00C70253" w:rsidRPr="00C70F23" w:rsidRDefault="00C70253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BBE030" w14:textId="77777777" w:rsidR="00C70253" w:rsidRPr="00C70253" w:rsidRDefault="00C70253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253">
        <w:rPr>
          <w:rFonts w:ascii="Times New Roman" w:hAnsi="Times New Roman" w:cs="Times New Roman"/>
          <w:color w:val="000000" w:themeColor="text1"/>
          <w:sz w:val="24"/>
          <w:szCs w:val="24"/>
        </w:rPr>
        <w:t>Bacteria</w:t>
      </w:r>
    </w:p>
    <w:p w14:paraId="38947757" w14:textId="40031B72" w:rsidR="00C70253" w:rsidRPr="00C70F23" w:rsidRDefault="00C70253" w:rsidP="007B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Terminator sequence</w:t>
      </w:r>
    </w:p>
    <w:p w14:paraId="32B31FA5" w14:textId="4E646A1C" w:rsidR="00C70253" w:rsidRPr="00C70F23" w:rsidRDefault="00C70253" w:rsidP="007B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RNA polymerase detaches once makes RNA terminator sequence</w:t>
      </w:r>
    </w:p>
    <w:p w14:paraId="1CD1CB05" w14:textId="29280E9E" w:rsidR="00C70253" w:rsidRPr="00C70F23" w:rsidRDefault="00C70253" w:rsidP="007B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No modifications before translation</w:t>
      </w:r>
    </w:p>
    <w:p w14:paraId="37663CA2" w14:textId="77777777" w:rsidR="00C70253" w:rsidRPr="00C70253" w:rsidRDefault="00C70253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253">
        <w:rPr>
          <w:rFonts w:ascii="Times New Roman" w:hAnsi="Times New Roman" w:cs="Times New Roman"/>
          <w:color w:val="000000" w:themeColor="text1"/>
          <w:sz w:val="24"/>
          <w:szCs w:val="24"/>
        </w:rPr>
        <w:t>Eukaryotes</w:t>
      </w:r>
    </w:p>
    <w:p w14:paraId="6830E712" w14:textId="32865BC7" w:rsidR="00C70253" w:rsidRPr="00C70F23" w:rsidRDefault="00C70253" w:rsidP="007B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Polyadenylation sequence (AAUAAA) gets bound by proteins as soon as it’s made</w:t>
      </w:r>
    </w:p>
    <w:p w14:paraId="371D7DAC" w14:textId="3C541F6C" w:rsidR="00C70253" w:rsidRPr="00C70F23" w:rsidRDefault="00C70253" w:rsidP="007B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Proteins cut transcript free 10-35 nucleotides after sequence</w:t>
      </w:r>
    </w:p>
    <w:p w14:paraId="016B0B0D" w14:textId="63DE70B3" w:rsidR="00C70253" w:rsidRPr="00C70F23" w:rsidRDefault="00C70253" w:rsidP="007B7A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0F23">
        <w:rPr>
          <w:rFonts w:ascii="Times New Roman" w:hAnsi="Times New Roman" w:cs="Times New Roman"/>
          <w:color w:val="000000" w:themeColor="text1"/>
          <w:sz w:val="24"/>
          <w:szCs w:val="24"/>
        </w:rPr>
        <w:t>Process primary transcript before getting translated</w:t>
      </w:r>
    </w:p>
    <w:p w14:paraId="4CDE8231" w14:textId="77777777" w:rsidR="00F32B70" w:rsidRPr="00C70F23" w:rsidRDefault="00F32B70" w:rsidP="007B7AB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32B70" w:rsidRPr="00C7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2263"/>
    <w:multiLevelType w:val="hybridMultilevel"/>
    <w:tmpl w:val="D0B06DBE"/>
    <w:lvl w:ilvl="0" w:tplc="9312A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88B6F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F2E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FEE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41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27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0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41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90E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2E6BB9"/>
    <w:multiLevelType w:val="hybridMultilevel"/>
    <w:tmpl w:val="DF1A819A"/>
    <w:lvl w:ilvl="0" w:tplc="88A81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248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C8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062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8A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82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412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0D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5C1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3F43231"/>
    <w:multiLevelType w:val="hybridMultilevel"/>
    <w:tmpl w:val="D2E2E6D4"/>
    <w:lvl w:ilvl="0" w:tplc="2BD27BC0">
      <w:start w:val="1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5B7728"/>
    <w:multiLevelType w:val="hybridMultilevel"/>
    <w:tmpl w:val="2D1E1C86"/>
    <w:lvl w:ilvl="0" w:tplc="8814F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7033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827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A8C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A8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5A8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82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47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2B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69E5F48"/>
    <w:multiLevelType w:val="hybridMultilevel"/>
    <w:tmpl w:val="2F3A31BE"/>
    <w:lvl w:ilvl="0" w:tplc="C3BEC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00EB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E0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D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F2F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F22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189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25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23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9265661">
    <w:abstractNumId w:val="0"/>
  </w:num>
  <w:num w:numId="2" w16cid:durableId="1213737923">
    <w:abstractNumId w:val="2"/>
  </w:num>
  <w:num w:numId="3" w16cid:durableId="298078459">
    <w:abstractNumId w:val="3"/>
  </w:num>
  <w:num w:numId="4" w16cid:durableId="74789649">
    <w:abstractNumId w:val="1"/>
  </w:num>
  <w:num w:numId="5" w16cid:durableId="438330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D7"/>
    <w:rsid w:val="00332F81"/>
    <w:rsid w:val="00457BAF"/>
    <w:rsid w:val="00706941"/>
    <w:rsid w:val="007B7AB6"/>
    <w:rsid w:val="00C45726"/>
    <w:rsid w:val="00C70253"/>
    <w:rsid w:val="00C70F23"/>
    <w:rsid w:val="00F107D7"/>
    <w:rsid w:val="00F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0CF6"/>
  <w15:chartTrackingRefBased/>
  <w15:docId w15:val="{9238F93B-9C4A-4FEB-98D7-7D759F39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05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244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53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734">
          <w:marLeft w:val="1915"/>
          <w:marRight w:val="0"/>
          <w:marTop w:val="4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079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8122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334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7619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4645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17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4905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42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9468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035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58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20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514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1118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718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35809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863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807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312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671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928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40323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8594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4</cp:revision>
  <dcterms:created xsi:type="dcterms:W3CDTF">2022-11-30T21:21:00Z</dcterms:created>
  <dcterms:modified xsi:type="dcterms:W3CDTF">2022-11-30T22:18:00Z</dcterms:modified>
</cp:coreProperties>
</file>