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369C" w14:textId="0F184185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Ch 46.3 Notes</w:t>
      </w:r>
    </w:p>
    <w:p w14:paraId="7B98EF49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3520C3F3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Vocab</w:t>
      </w:r>
    </w:p>
    <w:p w14:paraId="450A01A4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6C7B1434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Testes: The male reproductive organs that produce sperm and hormones such as testosterone.</w:t>
      </w:r>
    </w:p>
    <w:p w14:paraId="48C2F6F7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Seminiferous Tubules: A series of tiny tubes within the testes where sperm are produced.</w:t>
      </w:r>
    </w:p>
    <w:p w14:paraId="7A89471B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Scrotum: The external sac that contains the testes in male mammals.</w:t>
      </w:r>
    </w:p>
    <w:p w14:paraId="7F79CDCB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Urethra: A tube that carries urine and semen (in males) out of the body.</w:t>
      </w:r>
    </w:p>
    <w:p w14:paraId="7ED8CFAA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Semen: The fluid that is ejaculated from the penis during male sexual climax. It contains sperm and other substances that nourish and protect the sperm.</w:t>
      </w:r>
    </w:p>
    <w:p w14:paraId="5EA3B4C0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Seminal Vesicles: Glands that secrete a fluid that makes up a significant portion of semen.</w:t>
      </w:r>
    </w:p>
    <w:p w14:paraId="495A1DAA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Prostate Gland: A gland in males that produces a fluid that makes up a portion of semen and helps to nourish and protect the sperm.</w:t>
      </w:r>
    </w:p>
    <w:p w14:paraId="2130DC86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Penis: The male reproductive organ that is used for sexual intercourse and urination.</w:t>
      </w:r>
    </w:p>
    <w:p w14:paraId="6A88CB62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Glans: The tip or head of the penis.</w:t>
      </w:r>
    </w:p>
    <w:p w14:paraId="1CEF4C1D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Prepuce: The retractable foreskin that covers the glans of the penis in some male mammals.</w:t>
      </w:r>
    </w:p>
    <w:p w14:paraId="2347C263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Ovaries: The female reproductive organs that produce eggs and hormones such as estrogen and progesterone.</w:t>
      </w:r>
    </w:p>
    <w:p w14:paraId="12F91F3E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Follicles: Small sacs within the ovaries that contain developing eggs.</w:t>
      </w:r>
    </w:p>
    <w:p w14:paraId="7A3047BD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Oocyte: A developing egg cell.</w:t>
      </w:r>
    </w:p>
    <w:p w14:paraId="293D2309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 xml:space="preserve">Oviduct: The tube through which eggs travel from the ovary to the uterus. It is also known as the </w:t>
      </w:r>
      <w:proofErr w:type="gramStart"/>
      <w:r w:rsidRPr="00981A7B">
        <w:rPr>
          <w:color w:val="000000" w:themeColor="text1"/>
        </w:rPr>
        <w:t>fallopian tube</w:t>
      </w:r>
      <w:proofErr w:type="gramEnd"/>
      <w:r w:rsidRPr="00981A7B">
        <w:rPr>
          <w:color w:val="000000" w:themeColor="text1"/>
        </w:rPr>
        <w:t>.</w:t>
      </w:r>
    </w:p>
    <w:p w14:paraId="2975D009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Uterus: The muscular organ in female mammals where a fertilized egg implants and develops into a fetus.</w:t>
      </w:r>
    </w:p>
    <w:p w14:paraId="27BAB2DA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Endometrium: The inner lining of the uterus that thickens and prepares for implantation of a fertilized egg.</w:t>
      </w:r>
    </w:p>
    <w:p w14:paraId="406C16E8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lastRenderedPageBreak/>
        <w:t>Cervix: The lower part of the uterus that connects to the vagina.</w:t>
      </w:r>
    </w:p>
    <w:p w14:paraId="0DB7A796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Vagina: The muscular canal that connects the cervix to the outside of the body in female mammals.</w:t>
      </w:r>
    </w:p>
    <w:p w14:paraId="59A4EF25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Vulva: The external female genitalia.</w:t>
      </w:r>
    </w:p>
    <w:p w14:paraId="27774D7D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Labia Majora: The outer, larger lips of the vulva.</w:t>
      </w:r>
    </w:p>
    <w:p w14:paraId="26E46F3B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Labia Minora: The inner, smaller lips of the vulva.</w:t>
      </w:r>
    </w:p>
    <w:p w14:paraId="248BF477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Clitoris: A highly sensitive female sexual organ located at the front of the vulva.</w:t>
      </w:r>
    </w:p>
    <w:p w14:paraId="282E3E64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Mammary Glands: The glands in female mammals that produce milk to nourish offspring.</w:t>
      </w:r>
    </w:p>
    <w:p w14:paraId="111C4EE8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Gametogenesis: The process by which gametes (sperm and eggs) are produced.</w:t>
      </w:r>
    </w:p>
    <w:p w14:paraId="060BE630" w14:textId="77777777" w:rsidR="005D0D7A" w:rsidRPr="00981A7B" w:rsidRDefault="005D0D7A" w:rsidP="005D0D7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981A7B">
        <w:rPr>
          <w:color w:val="000000" w:themeColor="text1"/>
        </w:rPr>
        <w:t>Spermatogenesis: The process by which sperm are produced in the testes.</w:t>
      </w:r>
    </w:p>
    <w:p w14:paraId="118A72FE" w14:textId="77777777" w:rsidR="005D0D7A" w:rsidRPr="00981A7B" w:rsidRDefault="005D0D7A" w:rsidP="005D0D7A">
      <w:pPr>
        <w:pStyle w:val="NormalWeb"/>
        <w:spacing w:before="300" w:beforeAutospacing="0" w:after="0" w:afterAutospacing="0"/>
        <w:rPr>
          <w:color w:val="000000" w:themeColor="text1"/>
        </w:rPr>
      </w:pPr>
      <w:r w:rsidRPr="00981A7B">
        <w:rPr>
          <w:color w:val="000000" w:themeColor="text1"/>
        </w:rPr>
        <w:t>Oogenesis: The process by which eggs are produced in the ovaries.</w:t>
      </w:r>
    </w:p>
    <w:p w14:paraId="5CA65A9A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74EEAE3E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Notes</w:t>
      </w:r>
    </w:p>
    <w:p w14:paraId="039F7ABC" w14:textId="77777777" w:rsidR="00110089" w:rsidRPr="00981A7B" w:rsidRDefault="00110089" w:rsidP="005D0D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A7B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4F61B31" w14:textId="17FC2DF8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Human Male Reproductive Anatomy</w:t>
      </w:r>
    </w:p>
    <w:p w14:paraId="707DE92F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2967ADBB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External</w:t>
      </w:r>
    </w:p>
    <w:p w14:paraId="0980A9F1" w14:textId="3D989FE3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Scrotum</w:t>
      </w:r>
    </w:p>
    <w:p w14:paraId="28042F36" w14:textId="4014E990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Penis</w:t>
      </w:r>
    </w:p>
    <w:p w14:paraId="4393E7FC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Internal</w:t>
      </w:r>
    </w:p>
    <w:p w14:paraId="1C377F52" w14:textId="4531335F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Gonads</w:t>
      </w:r>
    </w:p>
    <w:p w14:paraId="181C3F4A" w14:textId="7FA38CAB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Ducts</w:t>
      </w:r>
    </w:p>
    <w:p w14:paraId="0EB4ACD6" w14:textId="02E0F673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Accessory glands</w:t>
      </w:r>
    </w:p>
    <w:p w14:paraId="44575500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6564B0DF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62E24CFA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Testes</w:t>
      </w:r>
    </w:p>
    <w:p w14:paraId="1EAFF73A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5FAC2ED4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Seminiferous tubules</w:t>
      </w:r>
    </w:p>
    <w:p w14:paraId="6B8D7525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5E6322C6" w14:textId="15F35B3E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Sperm production</w:t>
      </w:r>
    </w:p>
    <w:p w14:paraId="1C39E325" w14:textId="2301DA3F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2 degrees cooler than core for spermatogenesis</w:t>
      </w:r>
    </w:p>
    <w:p w14:paraId="73CBB46A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68D54CA1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Scrotum</w:t>
      </w:r>
    </w:p>
    <w:p w14:paraId="59E99BB9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32B160F5" w14:textId="4C676F6F" w:rsidR="00110089" w:rsidRPr="00981A7B" w:rsidRDefault="00110089" w:rsidP="005D0D7A">
      <w:pPr>
        <w:pStyle w:val="xp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Testicle= scrotum + testis inside</w:t>
      </w:r>
    </w:p>
    <w:p w14:paraId="71230BEC" w14:textId="1838D937" w:rsidR="00110089" w:rsidRPr="00981A7B" w:rsidRDefault="00110089" w:rsidP="005D0D7A">
      <w:pPr>
        <w:pStyle w:val="xp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lastRenderedPageBreak/>
        <w:t xml:space="preserve">Develop internally and descend before birth (with exceptions- </w:t>
      </w:r>
      <w:proofErr w:type="gramStart"/>
      <w:r w:rsidRPr="00981A7B">
        <w:rPr>
          <w:rStyle w:val="xs2"/>
          <w:color w:val="000000" w:themeColor="text1"/>
          <w:bdr w:val="none" w:sz="0" w:space="0" w:color="auto" w:frame="1"/>
        </w:rPr>
        <w:t>e.g.</w:t>
      </w:r>
      <w:proofErr w:type="gramEnd"/>
      <w:r w:rsidRPr="00981A7B">
        <w:rPr>
          <w:rStyle w:val="xs2"/>
          <w:color w:val="000000" w:themeColor="text1"/>
          <w:bdr w:val="none" w:sz="0" w:space="0" w:color="auto" w:frame="1"/>
        </w:rPr>
        <w:t xml:space="preserve"> whales)</w:t>
      </w:r>
    </w:p>
    <w:p w14:paraId="688D51C5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1086E848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Ducts</w:t>
      </w:r>
    </w:p>
    <w:p w14:paraId="2289D359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1C7DB1DC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Epididymis</w:t>
      </w:r>
    </w:p>
    <w:p w14:paraId="1D1D0510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7D57FCDE" w14:textId="70B192CC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Where sperm pass to from seminiferous tubules</w:t>
      </w:r>
    </w:p>
    <w:p w14:paraId="338CCA7C" w14:textId="78E2820D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Humans- sperm here 3 weeks</w:t>
      </w:r>
    </w:p>
    <w:p w14:paraId="3B40B803" w14:textId="2553DF12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Sperm mature here</w:t>
      </w:r>
    </w:p>
    <w:p w14:paraId="3CE01113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7AFBD267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 xml:space="preserve">Vas </w:t>
      </w:r>
      <w:proofErr w:type="spellStart"/>
      <w:r w:rsidRPr="00981A7B">
        <w:rPr>
          <w:rStyle w:val="xs2"/>
          <w:color w:val="000000" w:themeColor="text1"/>
          <w:bdr w:val="none" w:sz="0" w:space="0" w:color="auto" w:frame="1"/>
        </w:rPr>
        <w:t>deferns</w:t>
      </w:r>
      <w:proofErr w:type="spellEnd"/>
    </w:p>
    <w:p w14:paraId="29C3A4B8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5192DE84" w14:textId="50C07040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Sperm move from epididymis to here IF ejaculation happens</w:t>
      </w:r>
    </w:p>
    <w:p w14:paraId="0A6F4639" w14:textId="5BC9ADFB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Behind bladder</w:t>
      </w:r>
    </w:p>
    <w:p w14:paraId="69E5AB22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2AE31A8F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Urethra</w:t>
      </w:r>
    </w:p>
    <w:p w14:paraId="657EA64E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46BEEDAE" w14:textId="197AD30C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Vas deferens dumps into here</w:t>
      </w:r>
    </w:p>
    <w:p w14:paraId="25B102E8" w14:textId="28C16EAC" w:rsidR="00110089" w:rsidRPr="00981A7B" w:rsidRDefault="00A80847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utlet for both reproductive and excretory (urinary)</w:t>
      </w:r>
    </w:p>
    <w:p w14:paraId="12C937D4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4C6F86AC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Accessory Glands</w:t>
      </w:r>
    </w:p>
    <w:p w14:paraId="6D8E5956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4BBF210B" w14:textId="1FBF8B50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Seminal vesicles</w:t>
      </w:r>
    </w:p>
    <w:p w14:paraId="7E6388E5" w14:textId="07F2F56B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dump into vas deferens</w:t>
      </w:r>
    </w:p>
    <w:p w14:paraId="4B87BA98" w14:textId="7FE0CFA4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make 60% of seminal fluid</w:t>
      </w:r>
    </w:p>
    <w:p w14:paraId="310E275F" w14:textId="07897944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mucus, fructose, coagulating enzyme, ascorbic acid, prostaglandins</w:t>
      </w:r>
    </w:p>
    <w:p w14:paraId="07092C4D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2A341343" w14:textId="69E27FDF" w:rsidR="00110089" w:rsidRPr="00981A7B" w:rsidRDefault="00110089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Prostate</w:t>
      </w:r>
    </w:p>
    <w:p w14:paraId="771F8BAC" w14:textId="77777777" w:rsidR="00A80847" w:rsidRPr="00981A7B" w:rsidRDefault="00A80847" w:rsidP="005D0D7A">
      <w:pPr>
        <w:pStyle w:val="xp4"/>
        <w:spacing w:before="0" w:beforeAutospacing="0" w:after="0" w:afterAutospacing="0"/>
        <w:rPr>
          <w:color w:val="000000" w:themeColor="text1"/>
        </w:rPr>
      </w:pPr>
    </w:p>
    <w:p w14:paraId="2AD3C962" w14:textId="1F9671D4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dumps into urethra</w:t>
      </w:r>
    </w:p>
    <w:p w14:paraId="19E1787D" w14:textId="52678EEA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anti-coagulating enzymes, citrate (nutrient for sperm)</w:t>
      </w:r>
    </w:p>
    <w:p w14:paraId="39FC13FD" w14:textId="77777777" w:rsidR="00A80847" w:rsidRPr="00981A7B" w:rsidRDefault="00A80847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</w:p>
    <w:p w14:paraId="7BA88065" w14:textId="3D8BDF23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Bulbourethral</w:t>
      </w:r>
    </w:p>
    <w:p w14:paraId="0A5290EA" w14:textId="04805BF8" w:rsidR="00110089" w:rsidRPr="00981A7B" w:rsidRDefault="00A80847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Al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ong urethra, below prostate</w:t>
      </w:r>
    </w:p>
    <w:p w14:paraId="1C8E1BFB" w14:textId="08C8C756" w:rsidR="00110089" w:rsidRPr="00981A7B" w:rsidRDefault="00A80847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N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eutralizes acids</w:t>
      </w:r>
    </w:p>
    <w:p w14:paraId="12D41DCA" w14:textId="65932FC0" w:rsidR="00110089" w:rsidRPr="00981A7B" w:rsidRDefault="00A80847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F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luid may carry sperm</w:t>
      </w:r>
    </w:p>
    <w:p w14:paraId="6E878B4C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60F7D64C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1EE50CD6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Penis</w:t>
      </w:r>
    </w:p>
    <w:p w14:paraId="542A1E72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7609ABE3" w14:textId="4B54F58F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Urethra</w:t>
      </w:r>
    </w:p>
    <w:p w14:paraId="78E8D52F" w14:textId="77777777" w:rsidR="00A80847" w:rsidRPr="00981A7B" w:rsidRDefault="00A80847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</w:p>
    <w:p w14:paraId="6C140A30" w14:textId="45E18CF1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Spongy erectile tissue</w:t>
      </w:r>
    </w:p>
    <w:p w14:paraId="57D7D4D6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254F4AC3" w14:textId="2488BB77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Arousal= fills with blood from arteries</w:t>
      </w:r>
    </w:p>
    <w:p w14:paraId="4188D9B2" w14:textId="1CC74B1A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Pressure blocks blood from leaving from veins</w:t>
      </w:r>
    </w:p>
    <w:p w14:paraId="39C238A4" w14:textId="50558EB6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lastRenderedPageBreak/>
        <w:t>Erection allows insertion into vaginal canal</w:t>
      </w:r>
    </w:p>
    <w:p w14:paraId="083B4842" w14:textId="179481F1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Difficulty maintaining erection= vasodilator drugs</w:t>
      </w:r>
    </w:p>
    <w:p w14:paraId="3E7F21AD" w14:textId="0D2A1F9C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rStyle w:val="xs2"/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Some animals have bones in the penis (</w:t>
      </w:r>
      <w:proofErr w:type="gramStart"/>
      <w:r w:rsidRPr="00981A7B">
        <w:rPr>
          <w:rStyle w:val="xs2"/>
          <w:color w:val="000000" w:themeColor="text1"/>
          <w:bdr w:val="none" w:sz="0" w:space="0" w:color="auto" w:frame="1"/>
        </w:rPr>
        <w:t>e.g.</w:t>
      </w:r>
      <w:proofErr w:type="gramEnd"/>
      <w:r w:rsidRPr="00981A7B">
        <w:rPr>
          <w:rStyle w:val="xs2"/>
          <w:color w:val="000000" w:themeColor="text1"/>
          <w:bdr w:val="none" w:sz="0" w:space="0" w:color="auto" w:frame="1"/>
        </w:rPr>
        <w:t xml:space="preserve"> dog)</w:t>
      </w:r>
    </w:p>
    <w:p w14:paraId="62C1CE7B" w14:textId="77777777" w:rsidR="00A80847" w:rsidRPr="00981A7B" w:rsidRDefault="00A80847" w:rsidP="005D0D7A">
      <w:pPr>
        <w:pStyle w:val="xp8"/>
        <w:spacing w:before="0" w:beforeAutospacing="0" w:after="0" w:afterAutospacing="0"/>
        <w:rPr>
          <w:color w:val="000000" w:themeColor="text1"/>
        </w:rPr>
      </w:pPr>
    </w:p>
    <w:p w14:paraId="45E047D5" w14:textId="2F9DA9CE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Shaft</w:t>
      </w:r>
    </w:p>
    <w:p w14:paraId="0C136F42" w14:textId="0E486864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Thicker skin</w:t>
      </w:r>
    </w:p>
    <w:p w14:paraId="726AF061" w14:textId="0260D572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Glans</w:t>
      </w:r>
    </w:p>
    <w:p w14:paraId="60989875" w14:textId="3C46FD22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Thinner skin= more sensitive</w:t>
      </w:r>
    </w:p>
    <w:p w14:paraId="591D98C5" w14:textId="27F8C938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Prepuce (foreskin)</w:t>
      </w:r>
    </w:p>
    <w:p w14:paraId="5F7A965B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7CE70443" w14:textId="407C3299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Human Female Reproductive Anatomy</w:t>
      </w:r>
    </w:p>
    <w:p w14:paraId="459B6B10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76670DDD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External</w:t>
      </w:r>
    </w:p>
    <w:p w14:paraId="6A8BDB4E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6B07DF2E" w14:textId="6EB4BF52" w:rsidR="00110089" w:rsidRPr="00981A7B" w:rsidRDefault="00A80847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C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litoris</w:t>
      </w:r>
    </w:p>
    <w:p w14:paraId="2809E72A" w14:textId="0EA7662B" w:rsidR="00110089" w:rsidRPr="00981A7B" w:rsidRDefault="00A80847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wo sets of labia</w:t>
      </w:r>
    </w:p>
    <w:p w14:paraId="1EF60F0D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60AC2290" w14:textId="187DA84F" w:rsidR="00110089" w:rsidRPr="00981A7B" w:rsidRDefault="00A80847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V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aginal opening</w:t>
      </w:r>
    </w:p>
    <w:p w14:paraId="46B6DB09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6FFDB13F" w14:textId="77777777" w:rsidR="00110089" w:rsidRPr="00981A7B" w:rsidRDefault="00110089" w:rsidP="005D0D7A">
      <w:pPr>
        <w:pStyle w:val="xp3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Internal</w:t>
      </w:r>
    </w:p>
    <w:p w14:paraId="7285BAF0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2CCC4879" w14:textId="36E102A7" w:rsidR="00110089" w:rsidRPr="00981A7B" w:rsidRDefault="00A80847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G</w:t>
      </w:r>
      <w:r w:rsidR="00110089" w:rsidRPr="00981A7B">
        <w:rPr>
          <w:rStyle w:val="xs2"/>
          <w:color w:val="000000" w:themeColor="text1"/>
          <w:bdr w:val="none" w:sz="0" w:space="0" w:color="auto" w:frame="1"/>
        </w:rPr>
        <w:t>onads</w:t>
      </w:r>
    </w:p>
    <w:p w14:paraId="34050B4C" w14:textId="629ABE3A" w:rsidR="00110089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Ducts/chambers</w:t>
      </w:r>
    </w:p>
    <w:p w14:paraId="408F2512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4E8E01CC" w14:textId="77ADF790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Ovaries</w:t>
      </w:r>
    </w:p>
    <w:p w14:paraId="38E7DC48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31FA8296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Pair that flank uterus</w:t>
      </w:r>
    </w:p>
    <w:p w14:paraId="72707275" w14:textId="77777777" w:rsidR="00110089" w:rsidRPr="00981A7B" w:rsidRDefault="00110089" w:rsidP="005D0D7A">
      <w:pPr>
        <w:pStyle w:val="xp5"/>
        <w:spacing w:before="0" w:beforeAutospacing="0" w:after="0" w:afterAutospacing="0"/>
        <w:rPr>
          <w:color w:val="000000" w:themeColor="text1"/>
        </w:rPr>
      </w:pPr>
    </w:p>
    <w:p w14:paraId="5EE3D4A9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Follicles</w:t>
      </w:r>
    </w:p>
    <w:p w14:paraId="65622F6F" w14:textId="77777777" w:rsidR="00110089" w:rsidRPr="00981A7B" w:rsidRDefault="00110089" w:rsidP="005D0D7A">
      <w:pPr>
        <w:pStyle w:val="xp5"/>
        <w:spacing w:before="0" w:beforeAutospacing="0" w:after="0" w:afterAutospacing="0"/>
        <w:rPr>
          <w:color w:val="000000" w:themeColor="text1"/>
        </w:rPr>
      </w:pPr>
    </w:p>
    <w:p w14:paraId="02C29F94" w14:textId="79B2184E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Outer layer</w:t>
      </w:r>
    </w:p>
    <w:p w14:paraId="7F70939B" w14:textId="77777777" w:rsidR="00110089" w:rsidRPr="00981A7B" w:rsidRDefault="00110089" w:rsidP="005D0D7A">
      <w:pPr>
        <w:pStyle w:val="xp7"/>
        <w:spacing w:before="0" w:beforeAutospacing="0" w:after="0" w:afterAutospacing="0"/>
        <w:rPr>
          <w:color w:val="000000" w:themeColor="text1"/>
        </w:rPr>
      </w:pPr>
    </w:p>
    <w:p w14:paraId="1CDB8CE9" w14:textId="184D4CBC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Oocyte in each follicle</w:t>
      </w:r>
    </w:p>
    <w:p w14:paraId="2DB98AE8" w14:textId="77777777" w:rsidR="00110089" w:rsidRPr="00981A7B" w:rsidRDefault="00110089" w:rsidP="005D0D7A">
      <w:pPr>
        <w:pStyle w:val="xp7"/>
        <w:spacing w:before="0" w:beforeAutospacing="0" w:after="0" w:afterAutospacing="0"/>
        <w:ind w:left="1080"/>
        <w:rPr>
          <w:color w:val="000000" w:themeColor="text1"/>
        </w:rPr>
      </w:pPr>
    </w:p>
    <w:p w14:paraId="4212ABF7" w14:textId="449C9C71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partially developed egg </w:t>
      </w:r>
    </w:p>
    <w:p w14:paraId="615BF9B8" w14:textId="77777777" w:rsidR="00110089" w:rsidRPr="00981A7B" w:rsidRDefault="00110089" w:rsidP="005D0D7A">
      <w:pPr>
        <w:pStyle w:val="xp9"/>
        <w:spacing w:before="0" w:beforeAutospacing="0" w:after="0" w:afterAutospacing="0"/>
        <w:ind w:left="1620"/>
        <w:rPr>
          <w:color w:val="000000" w:themeColor="text1"/>
        </w:rPr>
      </w:pPr>
    </w:p>
    <w:p w14:paraId="208803A1" w14:textId="53CEB251" w:rsidR="00110089" w:rsidRPr="00981A7B" w:rsidRDefault="00110089" w:rsidP="005D0D7A">
      <w:pPr>
        <w:pStyle w:val="xp8"/>
        <w:numPr>
          <w:ilvl w:val="1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surrounded by support cells</w:t>
      </w:r>
    </w:p>
    <w:p w14:paraId="1CFFEDAA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214D52C0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Oviduct and Ovaries</w:t>
      </w:r>
    </w:p>
    <w:p w14:paraId="2E6C47DF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0B0E11BA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Oviduct= fallopian tube</w:t>
      </w:r>
    </w:p>
    <w:p w14:paraId="35CACCA3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24F7AFEE" w14:textId="36F12904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connects ovary to uterus</w:t>
      </w:r>
    </w:p>
    <w:p w14:paraId="1F2D427D" w14:textId="1CA78972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diameter near uterus= same width as a hair</w:t>
      </w:r>
    </w:p>
    <w:p w14:paraId="265C7866" w14:textId="55710018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Cilia inside tube collect egg and wave it along towards the uterus</w:t>
      </w:r>
    </w:p>
    <w:p w14:paraId="655BB720" w14:textId="77777777" w:rsidR="00A80847" w:rsidRPr="00981A7B" w:rsidRDefault="00A80847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</w:p>
    <w:p w14:paraId="091F1D7A" w14:textId="6B1D7D45" w:rsidR="00110089" w:rsidRPr="00981A7B" w:rsidRDefault="00110089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lastRenderedPageBreak/>
        <w:t>Uterus</w:t>
      </w:r>
    </w:p>
    <w:p w14:paraId="4C976491" w14:textId="77777777" w:rsidR="00A80847" w:rsidRPr="00981A7B" w:rsidRDefault="00A80847" w:rsidP="005D0D7A">
      <w:pPr>
        <w:pStyle w:val="xp4"/>
        <w:spacing w:before="0" w:beforeAutospacing="0" w:after="0" w:afterAutospacing="0"/>
        <w:rPr>
          <w:color w:val="000000" w:themeColor="text1"/>
        </w:rPr>
      </w:pPr>
    </w:p>
    <w:p w14:paraId="09BA7A03" w14:textId="0FF5161B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Thick, muscular organ</w:t>
      </w:r>
    </w:p>
    <w:p w14:paraId="51E76A67" w14:textId="1E5C8F0D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Endometrium</w:t>
      </w:r>
    </w:p>
    <w:p w14:paraId="35E9DCCB" w14:textId="7B68A229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Cervix</w:t>
      </w:r>
    </w:p>
    <w:p w14:paraId="67C81662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020FA81D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Vagina and Vulva</w:t>
      </w:r>
    </w:p>
    <w:p w14:paraId="7D3FA9ED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Vagina aka birth canal</w:t>
      </w:r>
    </w:p>
    <w:p w14:paraId="0E66D838" w14:textId="378DAC2A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Elastic/Muscular tube</w:t>
      </w:r>
    </w:p>
    <w:p w14:paraId="1A819E35" w14:textId="7AF74C7B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Site of insertion for penis</w:t>
      </w:r>
    </w:p>
    <w:p w14:paraId="799F2421" w14:textId="77777777" w:rsidR="00110089" w:rsidRPr="00981A7B" w:rsidRDefault="00110089" w:rsidP="005D0D7A">
      <w:pPr>
        <w:pStyle w:val="xp7"/>
        <w:spacing w:before="0" w:beforeAutospacing="0" w:after="0" w:afterAutospacing="0"/>
        <w:ind w:left="1080"/>
        <w:rPr>
          <w:color w:val="000000" w:themeColor="text1"/>
        </w:rPr>
      </w:pPr>
    </w:p>
    <w:p w14:paraId="6939EDC3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Vulva = external female genitalia</w:t>
      </w:r>
    </w:p>
    <w:p w14:paraId="6E6341B5" w14:textId="57CB6608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Labia majora= thick fatty ridges protect vulva (outer labia)</w:t>
      </w:r>
    </w:p>
    <w:p w14:paraId="70DC9DDC" w14:textId="6E819212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Labia minora= slender skin folds (length variable)</w:t>
      </w:r>
    </w:p>
    <w:p w14:paraId="5AA0EA58" w14:textId="77777777" w:rsidR="00110089" w:rsidRPr="00981A7B" w:rsidRDefault="00110089" w:rsidP="005D0D7A">
      <w:pPr>
        <w:pStyle w:val="xp7"/>
        <w:spacing w:before="0" w:beforeAutospacing="0" w:after="0" w:afterAutospacing="0"/>
        <w:ind w:left="1080"/>
        <w:rPr>
          <w:color w:val="000000" w:themeColor="text1"/>
        </w:rPr>
      </w:pPr>
    </w:p>
    <w:p w14:paraId="6A4B21AF" w14:textId="3FE691E8" w:rsidR="00110089" w:rsidRPr="00981A7B" w:rsidRDefault="00110089" w:rsidP="005D0D7A">
      <w:pPr>
        <w:pStyle w:val="xp8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surrounds vaginal opening</w:t>
      </w:r>
    </w:p>
    <w:p w14:paraId="5F58301B" w14:textId="77777777" w:rsidR="00110089" w:rsidRPr="00981A7B" w:rsidRDefault="00110089" w:rsidP="005D0D7A">
      <w:pPr>
        <w:pStyle w:val="xp8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clitoris at the top of the folds</w:t>
      </w:r>
    </w:p>
    <w:p w14:paraId="553A6D79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3D86A9DA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Gametogenesis</w:t>
      </w:r>
    </w:p>
    <w:p w14:paraId="79E8EE84" w14:textId="77777777" w:rsidR="00D60A00" w:rsidRPr="00981A7B" w:rsidRDefault="00D60A00" w:rsidP="005D0D7A">
      <w:pPr>
        <w:pStyle w:val="xp2"/>
        <w:spacing w:before="0"/>
        <w:rPr>
          <w:color w:val="000000" w:themeColor="text1"/>
        </w:rPr>
      </w:pPr>
      <w:r w:rsidRPr="00981A7B">
        <w:rPr>
          <w:color w:val="000000" w:themeColor="text1"/>
        </w:rPr>
        <w:t xml:space="preserve">Spermatogenesis </w:t>
      </w:r>
    </w:p>
    <w:p w14:paraId="78132E91" w14:textId="06275099" w:rsidR="00D60A00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 xml:space="preserve">continuous and prolific in adult males </w:t>
      </w:r>
    </w:p>
    <w:p w14:paraId="12EE712E" w14:textId="56C4A675" w:rsidR="00D60A00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>hundreds of millions of sperm per day</w:t>
      </w:r>
    </w:p>
    <w:p w14:paraId="6078B8F7" w14:textId="14FE35FF" w:rsidR="00D60A00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>seven weeks to make a sperm</w:t>
      </w:r>
    </w:p>
    <w:p w14:paraId="125CD1F8" w14:textId="77777777" w:rsidR="00D60A00" w:rsidRPr="00981A7B" w:rsidRDefault="00D60A00" w:rsidP="005D0D7A">
      <w:pPr>
        <w:pStyle w:val="xp2"/>
        <w:spacing w:before="0"/>
        <w:rPr>
          <w:color w:val="000000" w:themeColor="text1"/>
        </w:rPr>
      </w:pPr>
      <w:r w:rsidRPr="00981A7B">
        <w:rPr>
          <w:color w:val="000000" w:themeColor="text1"/>
        </w:rPr>
        <w:t xml:space="preserve">Oogenesis </w:t>
      </w:r>
    </w:p>
    <w:p w14:paraId="0DEFE2B3" w14:textId="2ACFD5F5" w:rsidR="00D60A00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>development of mature oocytes starting at puberty</w:t>
      </w:r>
    </w:p>
    <w:p w14:paraId="46D8AB11" w14:textId="6E47CEFD" w:rsidR="00D60A00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>immature eggs formed before birth but don’t finish maturing</w:t>
      </w:r>
    </w:p>
    <w:p w14:paraId="109D8139" w14:textId="3FCDBFD8" w:rsidR="00110089" w:rsidRPr="00981A7B" w:rsidRDefault="00D60A00" w:rsidP="005D0D7A">
      <w:pPr>
        <w:pStyle w:val="xp2"/>
        <w:numPr>
          <w:ilvl w:val="0"/>
          <w:numId w:val="1"/>
        </w:numPr>
        <w:spacing w:before="0"/>
        <w:rPr>
          <w:color w:val="000000" w:themeColor="text1"/>
        </w:rPr>
      </w:pPr>
      <w:r w:rsidRPr="00981A7B">
        <w:rPr>
          <w:color w:val="000000" w:themeColor="text1"/>
        </w:rPr>
        <w:t>maturation happens starting at puberty</w:t>
      </w:r>
    </w:p>
    <w:p w14:paraId="057331AA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Spermatogenesis</w:t>
      </w:r>
    </w:p>
    <w:p w14:paraId="2F4504F3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05DBAEFB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 xml:space="preserve">Primordial germ cells form </w:t>
      </w:r>
      <w:proofErr w:type="gramStart"/>
      <w:r w:rsidRPr="00981A7B">
        <w:rPr>
          <w:rStyle w:val="xs2"/>
          <w:color w:val="000000" w:themeColor="text1"/>
          <w:bdr w:val="none" w:sz="0" w:space="0" w:color="auto" w:frame="1"/>
        </w:rPr>
        <w:t>spermatogonia  then</w:t>
      </w:r>
      <w:proofErr w:type="gramEnd"/>
      <w:r w:rsidRPr="00981A7B">
        <w:rPr>
          <w:rStyle w:val="xs2"/>
          <w:color w:val="000000" w:themeColor="text1"/>
          <w:bdr w:val="none" w:sz="0" w:space="0" w:color="auto" w:frame="1"/>
        </w:rPr>
        <w:t xml:space="preserve"> make spermatocytes</w:t>
      </w:r>
    </w:p>
    <w:p w14:paraId="57D47859" w14:textId="77777777" w:rsidR="00110089" w:rsidRPr="00981A7B" w:rsidRDefault="00110089" w:rsidP="005D0D7A">
      <w:pPr>
        <w:pStyle w:val="xp5"/>
        <w:spacing w:before="0" w:beforeAutospacing="0" w:after="0" w:afterAutospacing="0"/>
        <w:rPr>
          <w:color w:val="000000" w:themeColor="text1"/>
        </w:rPr>
      </w:pPr>
    </w:p>
    <w:p w14:paraId="0D19CBC5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Each spermatocyte turns into four sperm cells</w:t>
      </w:r>
    </w:p>
    <w:p w14:paraId="31AB0B73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09E30E2D" w14:textId="77777777" w:rsidR="00110089" w:rsidRPr="00981A7B" w:rsidRDefault="00110089" w:rsidP="005D0D7A">
      <w:pPr>
        <w:pStyle w:val="xp3"/>
        <w:spacing w:before="0" w:beforeAutospacing="0" w:after="0" w:afterAutospacing="0"/>
        <w:jc w:val="center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Oogenesis</w:t>
      </w:r>
    </w:p>
    <w:p w14:paraId="66A38E31" w14:textId="77777777" w:rsidR="00110089" w:rsidRPr="00981A7B" w:rsidRDefault="00110089" w:rsidP="005D0D7A">
      <w:pPr>
        <w:pStyle w:val="xp2"/>
        <w:spacing w:before="0" w:beforeAutospacing="0" w:after="0" w:afterAutospacing="0"/>
        <w:rPr>
          <w:color w:val="000000" w:themeColor="text1"/>
        </w:rPr>
      </w:pPr>
    </w:p>
    <w:p w14:paraId="2B92D055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Primordial germ cells make oogonia</w:t>
      </w:r>
    </w:p>
    <w:p w14:paraId="7334A405" w14:textId="77777777" w:rsidR="00D60A00" w:rsidRPr="00981A7B" w:rsidRDefault="00D60A00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</w:p>
    <w:p w14:paraId="3A4F2140" w14:textId="46C0F2EF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Oogonia divide by mitosis to form cells that begin mitosis but STOP AT PROPHASE before birth (called primary oocytes)</w:t>
      </w:r>
    </w:p>
    <w:p w14:paraId="08BB5BF6" w14:textId="77777777" w:rsidR="00110089" w:rsidRPr="00981A7B" w:rsidRDefault="00110089" w:rsidP="005D0D7A">
      <w:pPr>
        <w:pStyle w:val="xp5"/>
        <w:spacing w:before="0" w:beforeAutospacing="0" w:after="0" w:afterAutospacing="0"/>
        <w:rPr>
          <w:color w:val="000000" w:themeColor="text1"/>
        </w:rPr>
      </w:pPr>
    </w:p>
    <w:p w14:paraId="16C39954" w14:textId="77777777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Born with however primary oocytes you have (recently found not true in mice)</w:t>
      </w:r>
    </w:p>
    <w:p w14:paraId="6D64F405" w14:textId="77777777" w:rsidR="00D60A00" w:rsidRPr="00981A7B" w:rsidRDefault="00D60A00" w:rsidP="005D0D7A">
      <w:pPr>
        <w:pStyle w:val="xp4"/>
        <w:spacing w:before="0" w:beforeAutospacing="0" w:after="0" w:afterAutospacing="0"/>
        <w:rPr>
          <w:rStyle w:val="xs2"/>
          <w:color w:val="000000" w:themeColor="text1"/>
          <w:bdr w:val="none" w:sz="0" w:space="0" w:color="auto" w:frame="1"/>
        </w:rPr>
      </w:pPr>
    </w:p>
    <w:p w14:paraId="68DDDE64" w14:textId="4E960C5C" w:rsidR="00110089" w:rsidRPr="00981A7B" w:rsidRDefault="00110089" w:rsidP="005D0D7A">
      <w:pPr>
        <w:pStyle w:val="xp4"/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FSH stimulates follicles to make egg complete meiosis 1 (One follicle/month USUALLY)</w:t>
      </w:r>
    </w:p>
    <w:p w14:paraId="22A988FB" w14:textId="77777777" w:rsidR="00110089" w:rsidRPr="00981A7B" w:rsidRDefault="00110089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27179403" w14:textId="77777777" w:rsidR="00D60A00" w:rsidRPr="00981A7B" w:rsidRDefault="00D60A00" w:rsidP="005D0D7A">
      <w:pPr>
        <w:pStyle w:val="xp5"/>
        <w:spacing w:before="0" w:beforeAutospacing="0" w:after="0" w:afterAutospacing="0"/>
        <w:ind w:left="540"/>
        <w:rPr>
          <w:color w:val="000000" w:themeColor="text1"/>
        </w:rPr>
      </w:pPr>
    </w:p>
    <w:p w14:paraId="5CF8D92D" w14:textId="7A14917E" w:rsidR="00110089" w:rsidRPr="00981A7B" w:rsidRDefault="00110089" w:rsidP="005D0D7A">
      <w:pPr>
        <w:pStyle w:val="xp6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Meiosis 2 starts but stops at metaphase= secondary oocyte</w:t>
      </w:r>
    </w:p>
    <w:p w14:paraId="158BECFD" w14:textId="3630A650" w:rsidR="00306A53" w:rsidRPr="00981A7B" w:rsidRDefault="00110089" w:rsidP="005D0D7A">
      <w:pPr>
        <w:pStyle w:val="xp4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1A7B">
        <w:rPr>
          <w:rStyle w:val="xs2"/>
          <w:color w:val="000000" w:themeColor="text1"/>
          <w:bdr w:val="none" w:sz="0" w:space="0" w:color="auto" w:frame="1"/>
        </w:rPr>
        <w:t>ONLY if a sperm fuses, does the oocyte finish meiosis 2</w:t>
      </w:r>
    </w:p>
    <w:sectPr w:rsidR="00306A53" w:rsidRPr="0098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027"/>
    <w:multiLevelType w:val="hybridMultilevel"/>
    <w:tmpl w:val="8F4E42BC"/>
    <w:lvl w:ilvl="0" w:tplc="B66A77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C8C"/>
    <w:multiLevelType w:val="hybridMultilevel"/>
    <w:tmpl w:val="0AD268DA"/>
    <w:lvl w:ilvl="0" w:tplc="143C8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F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89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8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C5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09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24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8D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4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FB1E52"/>
    <w:multiLevelType w:val="hybridMultilevel"/>
    <w:tmpl w:val="D1B814C0"/>
    <w:lvl w:ilvl="0" w:tplc="92CAC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CB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68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2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2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A3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E5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6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4787294">
    <w:abstractNumId w:val="0"/>
  </w:num>
  <w:num w:numId="2" w16cid:durableId="313216860">
    <w:abstractNumId w:val="2"/>
  </w:num>
  <w:num w:numId="3" w16cid:durableId="139030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F"/>
    <w:rsid w:val="000E4D7F"/>
    <w:rsid w:val="00110089"/>
    <w:rsid w:val="001F754E"/>
    <w:rsid w:val="00332F81"/>
    <w:rsid w:val="00457BAF"/>
    <w:rsid w:val="005D0D7A"/>
    <w:rsid w:val="00981A7B"/>
    <w:rsid w:val="00A80847"/>
    <w:rsid w:val="00D60A00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3F3C"/>
  <w15:chartTrackingRefBased/>
  <w15:docId w15:val="{8C7BC3D5-CA17-46AF-AE58-1FCB34D3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3">
    <w:name w:val="x_p3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xs2">
    <w:name w:val="x_s2"/>
    <w:basedOn w:val="DefaultParagraphFont"/>
    <w:rsid w:val="00110089"/>
  </w:style>
  <w:style w:type="paragraph" w:customStyle="1" w:styleId="xp2">
    <w:name w:val="x_p2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4">
    <w:name w:val="x_p4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5">
    <w:name w:val="x_p5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6">
    <w:name w:val="x_p6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7">
    <w:name w:val="x_p7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8">
    <w:name w:val="x_p8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p9">
    <w:name w:val="x_p9"/>
    <w:basedOn w:val="Normal"/>
    <w:rsid w:val="0011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80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6</cp:revision>
  <dcterms:created xsi:type="dcterms:W3CDTF">2023-04-10T11:03:00Z</dcterms:created>
  <dcterms:modified xsi:type="dcterms:W3CDTF">2023-04-10T12:46:00Z</dcterms:modified>
</cp:coreProperties>
</file>