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206" w14:textId="77777777" w:rsidR="00504FB7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770FD08A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8D3B1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Бензая Яна Семеновна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3EFCB21E" w14:textId="6BF9BF1C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8D3B1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Дзантиев Азамат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55E1D820" w14:textId="77777777" w:rsidR="00504FB7" w:rsidRDefault="0000000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651248" w14:textId="77777777" w:rsidR="008D3B1B" w:rsidRDefault="008D3B1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672584D0" w:rsidR="00504FB7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9A2FBF" w:rsidRDefault="00000000" w:rsidP="009A2FB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2F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1C0B43" w14:textId="45705974" w:rsidR="008D3B1B" w:rsidRPr="008D3B1B" w:rsidRDefault="00000000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83297" w:history="1">
            <w:r w:rsidR="008D3B1B"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8D3B1B" w:rsidRPr="008D3B1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8D3B1B"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="008D3B1B" w:rsidRPr="008D3B1B">
              <w:rPr>
                <w:noProof/>
                <w:webHidden/>
                <w:sz w:val="28"/>
                <w:szCs w:val="28"/>
              </w:rPr>
              <w:tab/>
            </w:r>
            <w:r w:rsidR="008D3B1B"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B1B" w:rsidRPr="008D3B1B">
              <w:rPr>
                <w:noProof/>
                <w:webHidden/>
                <w:sz w:val="28"/>
                <w:szCs w:val="28"/>
              </w:rPr>
              <w:instrText xml:space="preserve"> PAGEREF _Toc198483297 \h </w:instrText>
            </w:r>
            <w:r w:rsidR="008D3B1B" w:rsidRPr="008D3B1B">
              <w:rPr>
                <w:noProof/>
                <w:webHidden/>
                <w:sz w:val="28"/>
                <w:szCs w:val="28"/>
              </w:rPr>
            </w:r>
            <w:r w:rsidR="008D3B1B"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3</w:t>
            </w:r>
            <w:r w:rsidR="008D3B1B"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909FD" w14:textId="0E603958" w:rsidR="008D3B1B" w:rsidRPr="008D3B1B" w:rsidRDefault="008D3B1B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298" w:history="1"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8D3B1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ОРГАНИЗАЦИЯ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_Toc198483298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6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12A77" w14:textId="271550DD" w:rsidR="008D3B1B" w:rsidRPr="008D3B1B" w:rsidRDefault="008D3B1B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299" w:history="1"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8D3B1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ЗАДАНИЙ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_Toc198483299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8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70539" w14:textId="649DBC21" w:rsidR="008D3B1B" w:rsidRPr="008D3B1B" w:rsidRDefault="008D3B1B">
          <w:pPr>
            <w:pStyle w:val="20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0" w:history="1"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3.1</w:t>
            </w:r>
            <w:r w:rsidRPr="008D3B1B">
              <w:rPr>
                <w:rFonts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 базовой части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_Toc198483300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8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04E6C" w14:textId="4F834DFE" w:rsidR="008D3B1B" w:rsidRPr="008D3B1B" w:rsidRDefault="008D3B1B">
          <w:pPr>
            <w:pStyle w:val="20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1" w:history="1"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3.2</w:t>
            </w:r>
            <w:r w:rsidRPr="008D3B1B">
              <w:rPr>
                <w:rFonts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 вариативно</w:t>
            </w:r>
            <w:r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й части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_Toc198483301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10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D6298" w14:textId="5E30CAB4" w:rsidR="008D3B1B" w:rsidRPr="008D3B1B" w:rsidRDefault="008D3B1B">
          <w:pPr>
            <w:pStyle w:val="20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2" w:history="1"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3.3</w:t>
            </w:r>
            <w:r w:rsidRPr="008D3B1B">
              <w:rPr>
                <w:rFonts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_Toc198483302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11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C477F" w14:textId="1304D673" w:rsidR="008D3B1B" w:rsidRPr="008D3B1B" w:rsidRDefault="008D3B1B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3" w:history="1"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Pr="008D3B1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_Toc198483303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14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FAAA8" w14:textId="1505FC93" w:rsidR="008D3B1B" w:rsidRPr="008D3B1B" w:rsidRDefault="008D3B1B">
          <w:pPr>
            <w:pStyle w:val="20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4" w:history="1"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4.1</w:t>
            </w:r>
            <w:r w:rsidRPr="008D3B1B">
              <w:rPr>
                <w:rFonts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Дзантиев Азамат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_Toc198483304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14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2A881" w14:textId="130F4A68" w:rsidR="008D3B1B" w:rsidRPr="008D3B1B" w:rsidRDefault="008D3B1B">
          <w:pPr>
            <w:pStyle w:val="20"/>
            <w:tabs>
              <w:tab w:val="left" w:pos="960"/>
              <w:tab w:val="right" w:leader="dot" w:pos="9912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5" w:history="1"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4.2</w:t>
            </w:r>
            <w:r w:rsidRPr="008D3B1B">
              <w:rPr>
                <w:rFonts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Бензая Яна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_Toc198483305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17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71C8D" w14:textId="21516C8F" w:rsidR="008D3B1B" w:rsidRPr="008D3B1B" w:rsidRDefault="008D3B1B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6" w:history="1"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Pr="008D3B1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_Toc198483306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20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F3633" w14:textId="6506C2BF" w:rsidR="008D3B1B" w:rsidRPr="008D3B1B" w:rsidRDefault="008D3B1B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483307" w:history="1"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Pr="008D3B1B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8D3B1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8D3B1B">
              <w:rPr>
                <w:noProof/>
                <w:webHidden/>
                <w:sz w:val="28"/>
                <w:szCs w:val="28"/>
              </w:rPr>
              <w:tab/>
            </w:r>
            <w:r w:rsidRPr="008D3B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3B1B">
              <w:rPr>
                <w:noProof/>
                <w:webHidden/>
                <w:sz w:val="28"/>
                <w:szCs w:val="28"/>
              </w:rPr>
              <w:instrText xml:space="preserve"> PAGEREF _Toc198483307 \h </w:instrText>
            </w:r>
            <w:r w:rsidRPr="008D3B1B">
              <w:rPr>
                <w:noProof/>
                <w:webHidden/>
                <w:sz w:val="28"/>
                <w:szCs w:val="28"/>
              </w:rPr>
            </w:r>
            <w:r w:rsidRPr="008D3B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1D35">
              <w:rPr>
                <w:noProof/>
                <w:webHidden/>
                <w:sz w:val="28"/>
                <w:szCs w:val="28"/>
              </w:rPr>
              <w:t>21</w:t>
            </w:r>
            <w:r w:rsidRPr="008D3B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9E6B" w14:textId="45DF086F" w:rsidR="00504FB7" w:rsidRDefault="00000000" w:rsidP="009A2FBF">
          <w:pPr>
            <w:spacing w:line="360" w:lineRule="auto"/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CD18C8" w14:textId="77777777" w:rsidR="00430352" w:rsidRDefault="00430352" w:rsidP="00430352">
      <w:pPr>
        <w:pStyle w:val="ae"/>
      </w:pPr>
    </w:p>
    <w:p w14:paraId="3983A173" w14:textId="77777777" w:rsidR="00430352" w:rsidRDefault="00430352" w:rsidP="00430352">
      <w:pPr>
        <w:pStyle w:val="ae"/>
      </w:pPr>
    </w:p>
    <w:p w14:paraId="61B70573" w14:textId="77777777" w:rsidR="00430352" w:rsidRDefault="00430352" w:rsidP="00430352">
      <w:pPr>
        <w:pStyle w:val="ae"/>
      </w:pPr>
    </w:p>
    <w:p w14:paraId="3A643069" w14:textId="77777777" w:rsidR="008D3B1B" w:rsidRDefault="008D3B1B" w:rsidP="00430352">
      <w:pPr>
        <w:pStyle w:val="ae"/>
      </w:pPr>
    </w:p>
    <w:p w14:paraId="53DD79EF" w14:textId="77777777" w:rsidR="008D3B1B" w:rsidRDefault="008D3B1B" w:rsidP="00430352">
      <w:pPr>
        <w:pStyle w:val="ae"/>
      </w:pPr>
    </w:p>
    <w:p w14:paraId="5609FCC9" w14:textId="77777777" w:rsidR="008D3B1B" w:rsidRDefault="008D3B1B" w:rsidP="00430352">
      <w:pPr>
        <w:pStyle w:val="ae"/>
      </w:pPr>
    </w:p>
    <w:p w14:paraId="4AFE4349" w14:textId="77777777" w:rsidR="008D3B1B" w:rsidRDefault="008D3B1B" w:rsidP="00430352">
      <w:pPr>
        <w:pStyle w:val="ae"/>
      </w:pPr>
    </w:p>
    <w:p w14:paraId="0F30EAFB" w14:textId="77777777" w:rsidR="008D3B1B" w:rsidRDefault="008D3B1B" w:rsidP="00430352">
      <w:pPr>
        <w:pStyle w:val="ae"/>
      </w:pPr>
    </w:p>
    <w:p w14:paraId="129404CC" w14:textId="77777777" w:rsidR="008D3B1B" w:rsidRDefault="008D3B1B" w:rsidP="00430352">
      <w:pPr>
        <w:pStyle w:val="ae"/>
      </w:pPr>
    </w:p>
    <w:p w14:paraId="3F783ED6" w14:textId="77777777" w:rsidR="008D3B1B" w:rsidRDefault="008D3B1B" w:rsidP="00430352">
      <w:pPr>
        <w:pStyle w:val="ae"/>
      </w:pPr>
    </w:p>
    <w:p w14:paraId="02D5AF2F" w14:textId="77777777" w:rsidR="008D3B1B" w:rsidRDefault="008D3B1B" w:rsidP="00430352">
      <w:pPr>
        <w:pStyle w:val="ae"/>
      </w:pPr>
    </w:p>
    <w:p w14:paraId="6C5EB82F" w14:textId="77777777" w:rsidR="008D3B1B" w:rsidRDefault="008D3B1B" w:rsidP="00430352">
      <w:pPr>
        <w:pStyle w:val="ae"/>
      </w:pPr>
    </w:p>
    <w:p w14:paraId="3512E52B" w14:textId="77777777" w:rsidR="008D3B1B" w:rsidRDefault="008D3B1B" w:rsidP="00430352">
      <w:pPr>
        <w:pStyle w:val="ae"/>
      </w:pPr>
    </w:p>
    <w:p w14:paraId="45524D42" w14:textId="77777777" w:rsidR="008D3B1B" w:rsidRDefault="008D3B1B" w:rsidP="00430352">
      <w:pPr>
        <w:pStyle w:val="ae"/>
      </w:pPr>
    </w:p>
    <w:p w14:paraId="76E8969A" w14:textId="77777777" w:rsidR="008D3B1B" w:rsidRDefault="008D3B1B" w:rsidP="00430352">
      <w:pPr>
        <w:pStyle w:val="ae"/>
      </w:pPr>
    </w:p>
    <w:p w14:paraId="4EAFC275" w14:textId="77777777" w:rsidR="008D3B1B" w:rsidRDefault="008D3B1B" w:rsidP="00430352">
      <w:pPr>
        <w:pStyle w:val="ae"/>
      </w:pPr>
    </w:p>
    <w:p w14:paraId="3EC69AB4" w14:textId="77777777" w:rsidR="008D3B1B" w:rsidRDefault="008D3B1B" w:rsidP="00430352">
      <w:pPr>
        <w:pStyle w:val="ae"/>
      </w:pPr>
    </w:p>
    <w:p w14:paraId="3091A4D7" w14:textId="77777777" w:rsidR="008D3B1B" w:rsidRDefault="008D3B1B" w:rsidP="00430352">
      <w:pPr>
        <w:pStyle w:val="ae"/>
      </w:pPr>
    </w:p>
    <w:p w14:paraId="2EF72CED" w14:textId="77777777" w:rsidR="008D3B1B" w:rsidRDefault="008D3B1B" w:rsidP="00430352">
      <w:pPr>
        <w:pStyle w:val="ae"/>
      </w:pPr>
    </w:p>
    <w:p w14:paraId="54D12F64" w14:textId="77777777" w:rsidR="008D3B1B" w:rsidRDefault="008D3B1B" w:rsidP="00430352">
      <w:pPr>
        <w:pStyle w:val="ae"/>
      </w:pPr>
    </w:p>
    <w:p w14:paraId="2FA57FA1" w14:textId="77777777" w:rsidR="008D3B1B" w:rsidRDefault="008D3B1B" w:rsidP="00430352">
      <w:pPr>
        <w:pStyle w:val="ae"/>
      </w:pPr>
    </w:p>
    <w:p w14:paraId="4C273EE5" w14:textId="77777777" w:rsidR="008D3B1B" w:rsidRDefault="008D3B1B" w:rsidP="00430352">
      <w:pPr>
        <w:pStyle w:val="ae"/>
      </w:pPr>
    </w:p>
    <w:p w14:paraId="035038C0" w14:textId="77777777" w:rsidR="008D3B1B" w:rsidRDefault="008D3B1B" w:rsidP="00430352">
      <w:pPr>
        <w:pStyle w:val="ae"/>
      </w:pPr>
    </w:p>
    <w:p w14:paraId="7E774E5C" w14:textId="77777777" w:rsidR="00430352" w:rsidRDefault="00430352" w:rsidP="00430352">
      <w:pPr>
        <w:pStyle w:val="ae"/>
      </w:pPr>
    </w:p>
    <w:p w14:paraId="3930F674" w14:textId="77777777" w:rsidR="00430352" w:rsidRDefault="00430352" w:rsidP="00430352">
      <w:pPr>
        <w:pStyle w:val="ae"/>
      </w:pPr>
    </w:p>
    <w:p w14:paraId="0A9451A0" w14:textId="77777777" w:rsidR="00430352" w:rsidRPr="00430352" w:rsidRDefault="00430352" w:rsidP="00430352">
      <w:pPr>
        <w:pStyle w:val="ae"/>
      </w:pPr>
    </w:p>
    <w:p w14:paraId="50546495" w14:textId="75FBD09D" w:rsidR="00504FB7" w:rsidRDefault="002C2D14">
      <w:pPr>
        <w:pStyle w:val="ad"/>
        <w:keepNext/>
        <w:keepLines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48329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  <w:bookmarkEnd w:id="0"/>
    </w:p>
    <w:p w14:paraId="4D652BB1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>Современный рынок труда предъявляет всё более высокие и быстро меняющиеся требования к специалистам. Компании ищут не просто дипломированных выпускников, а сотрудников, обладающих конкретным набором профессиональных и универсальных компетенций, способных к обучению, адаптации и решению практических задач. Однако во многих случаях выпускники вузов испытывают затруднения при выходе на рынок труда: они не до конца осознают свои сильные и слабые стороны, не могут грамотно представить свои навыки работодателю, а образовательные программы не всегда обеспечивают развитие актуальных для отрасли компетенций.</w:t>
      </w:r>
    </w:p>
    <w:p w14:paraId="3D49F314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2C2D1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C2D14">
        <w:rPr>
          <w:rFonts w:ascii="Times New Roman" w:hAnsi="Times New Roman" w:cs="Times New Roman"/>
          <w:sz w:val="28"/>
          <w:szCs w:val="28"/>
        </w:rPr>
        <w:t>Карты компетенций для выпускника</w:t>
      </w:r>
      <w:r w:rsidRPr="002C2D1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2C2D14">
        <w:rPr>
          <w:rFonts w:ascii="Times New Roman" w:hAnsi="Times New Roman" w:cs="Times New Roman"/>
          <w:sz w:val="28"/>
          <w:szCs w:val="28"/>
        </w:rPr>
        <w:t xml:space="preserve"> направлен на решение этих проблем. Его основная цель — создать структурированные и наглядные карты компетенций для студентов по направлениям </w:t>
      </w:r>
      <w:r w:rsidRPr="002C2D14">
        <w:rPr>
          <w:rFonts w:ascii="Times New Roman" w:hAnsi="Times New Roman" w:cs="Times New Roman"/>
          <w:i/>
          <w:iCs/>
          <w:sz w:val="28"/>
          <w:szCs w:val="28"/>
        </w:rPr>
        <w:t>инноватика</w:t>
      </w:r>
      <w:r w:rsidRPr="002C2D14">
        <w:rPr>
          <w:rFonts w:ascii="Times New Roman" w:hAnsi="Times New Roman" w:cs="Times New Roman"/>
          <w:sz w:val="28"/>
          <w:szCs w:val="28"/>
        </w:rPr>
        <w:t xml:space="preserve"> и </w:t>
      </w:r>
      <w:r w:rsidRPr="002C2D14">
        <w:rPr>
          <w:rFonts w:ascii="Times New Roman" w:hAnsi="Times New Roman" w:cs="Times New Roman"/>
          <w:i/>
          <w:iCs/>
          <w:sz w:val="28"/>
          <w:szCs w:val="28"/>
        </w:rPr>
        <w:t>прикладная информатика</w:t>
      </w:r>
      <w:r w:rsidRPr="002C2D14">
        <w:rPr>
          <w:rFonts w:ascii="Times New Roman" w:hAnsi="Times New Roman" w:cs="Times New Roman"/>
          <w:sz w:val="28"/>
          <w:szCs w:val="28"/>
        </w:rPr>
        <w:t>, ориентируясь на реальные требования работодателей. Эти карты станут инструментом для осознанного построения образовательной и профессиональной траектории, а также будут полезны вузам для совершенствования программ обучения и работодателям — для подбора подходящих кандидатов.</w:t>
      </w:r>
    </w:p>
    <w:p w14:paraId="2545F11C" w14:textId="622E4DF6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Для достижения цели проекта «Карты компетенций для выпускника» предусмотрен комплекс задач, направленных на создание полезного и практико-ориентированного инструмента для студентов, вузов и работодателей.</w:t>
      </w:r>
    </w:p>
    <w:p w14:paraId="29F866A4" w14:textId="6E558723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Первым этапом стало проведение детального анализа Федеральных государственных образовательных стандартов (ФГОС) по направлениям инноватика и прикладная информатика, на основе которого был сформирован перечень ключевых профессиональных и универсальных компетенций. Далее разрабатывались содержательные описания каждой компетенции с акцентом на их прикладное значение, применимость в реальных рабочих ситуациях и соответствие актуальным требованиям работодателей.</w:t>
      </w:r>
    </w:p>
    <w:p w14:paraId="72FDDA4C" w14:textId="7A60CAEB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 xml:space="preserve">Важным направлением работы стало определение и подбор эффективных методов развития компетенций. Для каждой из них были подобраны практические </w:t>
      </w:r>
      <w:r w:rsidRPr="00430352">
        <w:rPr>
          <w:rFonts w:ascii="Times New Roman" w:hAnsi="Times New Roman" w:cs="Times New Roman"/>
          <w:sz w:val="28"/>
          <w:szCs w:val="28"/>
        </w:rPr>
        <w:lastRenderedPageBreak/>
        <w:t>инструменты: курсы, тренинги, проектные задачи, внешние ресурсы, а также рекомендации по саморазвитию. Эти материалы позволяют студентам планировать развитие конкретных навыков, необходимых для профессионального роста.</w:t>
      </w:r>
    </w:p>
    <w:p w14:paraId="6808203F" w14:textId="1377EA36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 xml:space="preserve">Для повышения доступности и наглядности была создана инфографика, визуализирующая структуру и взаимосвязи компетенций. Визуальные решения стали частью общей </w:t>
      </w:r>
      <w:proofErr w:type="spellStart"/>
      <w:r w:rsidRPr="00430352">
        <w:rPr>
          <w:rFonts w:ascii="Times New Roman" w:hAnsi="Times New Roman" w:cs="Times New Roman"/>
          <w:sz w:val="28"/>
          <w:szCs w:val="28"/>
        </w:rPr>
        <w:t>лендинговой</w:t>
      </w:r>
      <w:proofErr w:type="spellEnd"/>
      <w:r w:rsidRPr="00430352">
        <w:rPr>
          <w:rFonts w:ascii="Times New Roman" w:hAnsi="Times New Roman" w:cs="Times New Roman"/>
          <w:sz w:val="28"/>
          <w:szCs w:val="28"/>
        </w:rPr>
        <w:t xml:space="preserve"> страницы проекта, где в открытом доступе представлены карты компетенций, описания, рекомендации и инструменты развития.</w:t>
      </w:r>
    </w:p>
    <w:p w14:paraId="50A04356" w14:textId="25DC6769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Особое внимание уделено связке компетенций с реальными вакансиями на рынке труда: были проанализированы актуальные предложения работодателей и определено, какие навыки наиболее востребованы в различных профессиональных сферах. Это позволило дополнить карты компетенций примерами должностей и требований к соискателям.</w:t>
      </w:r>
    </w:p>
    <w:p w14:paraId="6078AA2C" w14:textId="003900B2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Дополнительно в рамках проекта разрабатывается Telegram-бот, который помогает студентам в развитии компетенций. Пользователь выбирает интересующую его компетенцию, а бот выдает подборку полезных ресурсов, курсов, упражнений и других материалов, направленных на развитие именно этого навыка. Такой подход делает процесс обучения и саморазвития более удобным, персонализированным и интерактивным.</w:t>
      </w:r>
    </w:p>
    <w:p w14:paraId="102540F0" w14:textId="77777777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Таким образом, задачи проекта охватывают полный цикл — от анализа стандартов и требований рынка труда до создания доступного цифрового инструмента, помогающего студентам осознанно выстраивать свою образовательную и карьерную траекторию.</w:t>
      </w:r>
    </w:p>
    <w:p w14:paraId="4BDEDBBE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t>Актуальность проекта подтверждается статистикой: по данным ТАСС, в ноябре 2024 года уровень безработицы в России составил 2,3%, из которых почти пятая часть — молодёжь до 25 лет. Развитие и осознание собственных компетенций — важный шаг к повышению уровня занятости среди молодых специалистов и формированию устойчивой профессиональной позиции на рынке труда.</w:t>
      </w:r>
    </w:p>
    <w:p w14:paraId="3FA0E6A9" w14:textId="77777777" w:rsidR="002C2D14" w:rsidRPr="002C2D14" w:rsidRDefault="002C2D14" w:rsidP="002C2D1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14">
        <w:rPr>
          <w:rFonts w:ascii="Times New Roman" w:hAnsi="Times New Roman" w:cs="Times New Roman"/>
          <w:sz w:val="28"/>
          <w:szCs w:val="28"/>
        </w:rPr>
        <w:lastRenderedPageBreak/>
        <w:t>Проект «Карты компетенций для выпускника» — это не только инструмент карьерной навигации для студентов, но и шаг к сближению системы образования с реальными потребностями экономики.</w:t>
      </w:r>
    </w:p>
    <w:p w14:paraId="6F664D1A" w14:textId="77777777" w:rsidR="00504FB7" w:rsidRDefault="00000000">
      <w:pPr>
        <w:pStyle w:val="ad"/>
        <w:keepNext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848329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ОРГАНИЗАЦИЯ</w:t>
      </w:r>
      <w:bookmarkEnd w:id="1"/>
    </w:p>
    <w:p w14:paraId="29957DE0" w14:textId="4B71BAEF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Заказчиком проекта «Карты компетенций для выпускника» является Автономная некоммерческая организация «Россия — страна возможностей» — крупная федеральная платформа, созданная по инициативе Президента Российской Федерации. Её миссия заключается в создании условий для самореализации граждан, поддержки талантливой молодёжи, развития системы социальных лифтов и формирования профессионального потенциала страны.</w:t>
      </w:r>
    </w:p>
    <w:p w14:paraId="2545761D" w14:textId="121BB169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Организация реализует десятки масштабных проектов в сфере образования, карьеры, предпринимательства, добровольчества и профориентации. Среди них — такие известные инициативы, как «Лидеры России», «Твой ход», «Цифровой прорыв», «</w:t>
      </w:r>
      <w:proofErr w:type="spellStart"/>
      <w:r w:rsidRPr="00430352">
        <w:rPr>
          <w:rFonts w:ascii="Times New Roman" w:hAnsi="Times New Roman" w:cs="Times New Roman"/>
          <w:sz w:val="28"/>
          <w:szCs w:val="28"/>
        </w:rPr>
        <w:t>Профстажировки</w:t>
      </w:r>
      <w:proofErr w:type="spellEnd"/>
      <w:r w:rsidRPr="00430352">
        <w:rPr>
          <w:rFonts w:ascii="Times New Roman" w:hAnsi="Times New Roman" w:cs="Times New Roman"/>
          <w:sz w:val="28"/>
          <w:szCs w:val="28"/>
        </w:rPr>
        <w:t>» и другие. АНО активно сотрудничает с ведущими университетами, органами государственной власти, компаниями и экспертным сообществом, выстраивая устойчивую экосистему для развития и поддержки молодёжи.</w:t>
      </w:r>
    </w:p>
    <w:p w14:paraId="0DD964D3" w14:textId="06C36C3A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Организационная структура «России — страны возможностей» включает в себя центральный проектный офис, координирующий реализацию программ на федеральном уровне, а также сеть партнёрских организаций, вузов и региональных команд. В рамках работы с университетами особую роль играют Центры оценки и развития компетенций, функционирующие на базе вузов-партнёров по всей России. Эти центры служат точками притяжения для студентов, заинтересованных в профессиональном и личностном развитии, а также пространством взаимодействия между образовательной средой и работодателями.</w:t>
      </w:r>
    </w:p>
    <w:p w14:paraId="0B08B893" w14:textId="00F30996" w:rsidR="00430352" w:rsidRPr="00430352" w:rsidRDefault="00430352" w:rsidP="00430352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>Центры компетенций предоставляют студентам возможность пройти диагностику своих навыков, получить рекомендации по их развитию, принять участие в тренингах, карьерных мероприятиях и образовательных программах. Они становятся площадками для внедрения современных инструментов оценки и развития компетенций, а также адаптации образовательных программ под реалии и запросы рынка труда.</w:t>
      </w:r>
    </w:p>
    <w:p w14:paraId="13C5B1FF" w14:textId="689D9892" w:rsidR="00504FB7" w:rsidRDefault="00430352" w:rsidP="00430352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352">
        <w:rPr>
          <w:rFonts w:ascii="Times New Roman" w:hAnsi="Times New Roman" w:cs="Times New Roman"/>
          <w:sz w:val="28"/>
          <w:szCs w:val="28"/>
        </w:rPr>
        <w:t xml:space="preserve">Проект «Карты компетенций для выпускника» реализуется в рамках этой системной работы по развитию компетенций студентов и является логическим </w:t>
      </w:r>
      <w:r w:rsidRPr="00430352">
        <w:rPr>
          <w:rFonts w:ascii="Times New Roman" w:hAnsi="Times New Roman" w:cs="Times New Roman"/>
          <w:sz w:val="28"/>
          <w:szCs w:val="28"/>
        </w:rPr>
        <w:lastRenderedPageBreak/>
        <w:t>продолжением миссии АНО «Россия — страна возможностей». Благодаря опоре на опыт организации, её методические ресурсы и партнёрскую сеть, проект получает необходимую экспертизу, технологическую поддержку и возможность масштабирования. Таким образом, заказчик проекта не только инициирует его реализацию, но и создает инфраструктуру, в которой полученные результаты могут быть эффективно внедрены и использоваться в образовательной практике вузов по всей стране.</w:t>
      </w:r>
    </w:p>
    <w:p w14:paraId="224A2F52" w14:textId="2E7A566E" w:rsidR="00504FB7" w:rsidRDefault="008D3B1B">
      <w:pPr>
        <w:pStyle w:val="ae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48329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ЗАДАНИЙ</w:t>
      </w:r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2D52F1CD" w14:textId="496F88BF" w:rsidR="008D3B1B" w:rsidRPr="008D3B1B" w:rsidRDefault="008D3B1B" w:rsidP="008D3B1B">
      <w:pPr>
        <w:pStyle w:val="ad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98483300"/>
      <w:r w:rsidRPr="008D3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базовой части</w:t>
      </w:r>
      <w:bookmarkEnd w:id="3"/>
    </w:p>
    <w:p w14:paraId="6FD23703" w14:textId="406DB301" w:rsidR="00504FB7" w:rsidRPr="008D3B1B" w:rsidRDefault="008C221E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 индивидуально или в составе группы до 3 человек. Для управления версиями будет использоваться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написания документации —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 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"https://github.com/"</w:instrTex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 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"https://gitverse.ru/"</w:instrTex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 </w:t>
      </w:r>
    </w:p>
    <w:p w14:paraId="6E956214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репозитория:</w:t>
      </w:r>
    </w:p>
    <w:p w14:paraId="73E079FF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групповой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GitVerse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шаблона;</w:t>
      </w:r>
    </w:p>
    <w:p w14:paraId="05B518A9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базовые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7FC9F7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проводить фиксирование изменений с осмысленными сообщениями к коммитам.</w:t>
      </w:r>
    </w:p>
    <w:p w14:paraId="3473AF8B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244C8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Markdown:</w:t>
      </w:r>
    </w:p>
    <w:p w14:paraId="1EB58BF8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материалы проекта оформить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75E5E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синтаксис.</w:t>
      </w:r>
    </w:p>
    <w:p w14:paraId="3C7C1B9C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BF2E3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16E19F52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сайт с использованием HTML и CSS (или генератора Hugo) по тематике Проектной деятельности;</w:t>
      </w:r>
    </w:p>
    <w:p w14:paraId="68A9D0C0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включить в сайт следующие страницы: домашняя страница, о проекте, участники, журнал, ресурсы.</w:t>
      </w:r>
    </w:p>
    <w:p w14:paraId="55BA344A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4E56E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2920B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 партнером:</w:t>
      </w:r>
    </w:p>
    <w:p w14:paraId="0FF964C0" w14:textId="77777777" w:rsidR="00504FB7" w:rsidRDefault="00000000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мероприятиях;</w:t>
      </w:r>
    </w:p>
    <w:p w14:paraId="66080404" w14:textId="76238365" w:rsidR="00504FB7" w:rsidRDefault="00000000" w:rsidP="009A2FBF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и оформить отчёт о взаимодействии с партнёром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B8D02D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088F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реализация технологии:</w:t>
      </w:r>
    </w:p>
    <w:p w14:paraId="7648407F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любую технологию из списка;</w:t>
      </w:r>
    </w:p>
    <w:p w14:paraId="4CDF2D37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согласовать внутри команды тему, выбрать стек технологий;</w:t>
      </w:r>
    </w:p>
    <w:p w14:paraId="28D6722C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исследование, изучение реализации;</w:t>
      </w:r>
    </w:p>
    <w:p w14:paraId="45E6B7A2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подробное описание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1F9DC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техническое руководство по созданию проекта;</w:t>
      </w:r>
    </w:p>
    <w:p w14:paraId="3AF5235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модифицировать проект;</w:t>
      </w:r>
    </w:p>
    <w:p w14:paraId="695A0CC8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видеопрезентацию проекта;</w:t>
      </w:r>
    </w:p>
    <w:p w14:paraId="00FE2F8A" w14:textId="316933A5" w:rsidR="00504FB7" w:rsidRDefault="00000000" w:rsidP="009A2FBF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задокументировать проект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представить его на сайте.</w:t>
      </w:r>
    </w:p>
    <w:p w14:paraId="0BD55F82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26540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</w:p>
    <w:p w14:paraId="69A310DB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оставить отчет по проектной практике на основе шаблона;</w:t>
      </w:r>
    </w:p>
    <w:p w14:paraId="2FCA8746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в хронологическом порядке этапы работы;</w:t>
      </w:r>
    </w:p>
    <w:p w14:paraId="07B46532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представить индивидуальные планы работы;</w:t>
      </w:r>
    </w:p>
    <w:p w14:paraId="2B07267B" w14:textId="12F1E7E9" w:rsidR="008D3B1B" w:rsidRPr="008D3B1B" w:rsidRDefault="00000000" w:rsidP="008D3B1B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загрузить две версии отчета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37C7CA" w14:textId="215FAFB8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48330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</w:t>
      </w:r>
      <w:r w:rsidR="008D3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заданий вариативно</w:t>
      </w:r>
      <w:bookmarkEnd w:id="4"/>
      <w:r w:rsidR="008D3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 части</w:t>
      </w:r>
    </w:p>
    <w:p w14:paraId="51A0659C" w14:textId="2EF4B685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5B160E1B" w14:textId="5968A9F1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 выбор:</w:t>
      </w:r>
    </w:p>
    <w:p w14:paraId="18D31F96" w14:textId="5F2B178F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2. Практическая реализация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AD44E58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любую технологию (тематику) из списка, представленного в репозитории </w:t>
      </w:r>
      <w:hyperlink r:id="rId8" w:history="1"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codecrafters-io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build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your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own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-x</w:t>
        </w:r>
      </w:hyperlink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6DCE728A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240CF99E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20D0E204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087B6F1A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0261DC0A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7F4329D2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4EA8545A" w14:textId="77777777" w:rsidR="008D3B1B" w:rsidRPr="008D3B1B" w:rsidRDefault="008D3B1B" w:rsidP="008D3B1B">
      <w:pPr>
        <w:keepNext/>
        <w:keepLines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2AB8E33A" w14:textId="77777777" w:rsidR="008D3B1B" w:rsidRPr="008D3B1B" w:rsidRDefault="008D3B1B" w:rsidP="008D3B1B">
      <w:pPr>
        <w:keepNext/>
        <w:keepLines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11F1FC71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0B6E42C3" w14:textId="77777777" w:rsidR="008D3B1B" w:rsidRPr="008D3B1B" w:rsidRDefault="008D3B1B" w:rsidP="008D3B1B">
      <w:pPr>
        <w:keepNext/>
        <w:keepLines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2003DFCD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техническое руководство или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FAD6E59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4B6F32FC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0403C18C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1F24BCBA" w14:textId="77777777" w:rsidR="008D3B1B" w:rsidRPr="008D3B1B" w:rsidRDefault="008D3B1B" w:rsidP="008D3B1B">
      <w:pPr>
        <w:keepNext/>
        <w:keepLines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5319109D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9B476" w14:textId="027F0728" w:rsidR="008D3B1B" w:rsidRPr="008D3B1B" w:rsidRDefault="008D3B1B" w:rsidP="008D3B1B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48330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bookmarkEnd w:id="5"/>
    </w:p>
    <w:p w14:paraId="0554E5D7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базовой части проекта по дисциплине «Проектная деятельность» наша команда последовательно выполнила все предусмотренные этапы. Начали мы с настройки репозитория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 создан групповой репозиторий на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который каждый участник получил доступ. Мы освоили базовые команды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клонировали репозиторий на локальные машины, создавали ветки, регулярно фиксировали изменения с понятными и осмысленными комментариями к коммитам, а затем отправляли изменения обратно в репозиторий. Это позволило нам эффективно работать над проектом в команде и отслеживать вклад каждого участника.</w:t>
      </w:r>
    </w:p>
    <w:p w14:paraId="2502165D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мы перешли к оформлению проектной документации в формате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Мы изучили синтаксис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использовали его для создания описания проекта, журнала прогресса, отчётов, а также технической документации.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-документы размещены в репозитории и сопровождают каждый этап реализации проекта, включая техническое описание и инструкции.</w:t>
      </w:r>
    </w:p>
    <w:p w14:paraId="5C20BC89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этого мы приступили к созданию статического веб-сайта. Мы выбрали простой стек HTML и CSS, так как он позволил сфокусироваться на содержании и дизайне, не перегружая проект сложными инструментами. Для оформления использовали уникальный дизайн, не совпадающий с другими работами. Сайт посвящён основной части проекта — разработке и визуализации карт компетенций выпускников по направлениям «Инноватика» и «Прикладная информатика». На сайте представлены:</w:t>
      </w:r>
    </w:p>
    <w:p w14:paraId="6EEDA9EF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 страница с аннотацией проекта — кратко изложены цель, задачи и актуальность.</w:t>
      </w:r>
    </w:p>
    <w:p w14:paraId="2E9D31AF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«О проекте» — описано содержание проекта, этапы, технологии и ожидаемые результаты.</w:t>
      </w:r>
    </w:p>
    <w:p w14:paraId="5F87C3CA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«Участники» — указаны члены команды и их вклад в реализацию проекта.</w:t>
      </w:r>
    </w:p>
    <w:p w14:paraId="766F0594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«Журнал» — добавлены три поста о ходе работы, промежуточных результатах и планах.</w:t>
      </w:r>
    </w:p>
    <w:p w14:paraId="1C35FFDF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«Ресурсы» — представлены ссылки на полезные материалы, в том числе на сайты работодателей, использованные стандарты и статьи по теме компетенций.</w:t>
      </w:r>
    </w:p>
    <w:p w14:paraId="5EA5C049" w14:textId="1F4C92C5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Визуальная часть сайта была дополнена графикой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ражающ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структуру сайта и содержание проекта.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 лучше воспринимать информацию и подчеркивают практическую направленность проекта.</w:t>
      </w:r>
    </w:p>
    <w:p w14:paraId="33AECB45" w14:textId="0082CF61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разработки, мы активно участвовали в профильных мастер-классах и мероприятиях, связанных с тематикой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ездили на экскурсию в офис заказчика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позволило лучше понять запросы индустрии, получить обратную связь от специалистов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заказчика 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адаптировать проект под реальные требования работодателей. Опыт взаимодействия с организацией-партнёром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опыт посещения профильных мастер-классов </w:t>
      </w: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мы отразили в отчёте, включённом в наш репозиторий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F22C4" w14:textId="77777777" w:rsid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Таким образом, все этапы базовой части задания были выполнены: мы настроили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подготовили документацию в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разработали полноценный сайт и установили взаимодействие с профессиональной средой. Каждый этап был задокументирован и отражён в структуре проекта, что обеспечило его целостность, прозрачность и соответствие требованиям.</w:t>
      </w:r>
    </w:p>
    <w:p w14:paraId="793C46C4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Вариативной частью проекта стало создание Telegram-бота на JavaScript с использованием Node.js, Express,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Axios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body-parser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. Нашей задачей было не просто написать бот, который отвечает на команды, а выстроить архитектуру, позволяющую масштабировать проект, добавлять новые функции и сохранять состояние пользователя. Бот умеет обрабатывать команды 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quiz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предлагает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инлайн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-кнопки и умеет вести простую викторину. Дополнительно реализованы функции развлечения (бот выдаёт анекдоты), а также справочная система (/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). Таким образом, бот выполняет как развлекательную, так и образовательную функции.</w:t>
      </w:r>
    </w:p>
    <w:p w14:paraId="1873B79B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бота позволила нам глубоко погрузиться в технологии создания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-сервисов, построить систему с запоминанием состояний и расширяемой логикой. Результат был оформлен в виде технического руководства и пошагового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туториала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для новичков мы подготовили понятное руководство, а для разработчиков — подробное описание архитектуры. Благодаря этому наш проект стал платформой, на базе которой можно строить другие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-приложения — от образовательных до бизнес-инструментов.</w:t>
      </w:r>
    </w:p>
    <w:p w14:paraId="75F43D58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работа велась через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мы освоили основные команды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коммиты, ветвление,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создание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pull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-запросов. Вся документация была оформлена в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описания, руководства, отчёты, журнал прогресса. Мы добились того, чтобы проект был не просто технически реализован, но и грамотно задокументирован и представлен в понятной, доступной форме.</w:t>
      </w:r>
    </w:p>
    <w:p w14:paraId="4BAED606" w14:textId="1A8FBA69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 позволил нам применить полученные знания на практике. Мы получили ценный опыт командной работы, технической реализации, взаимодействия с профессиональной средой и представления проекта в форме, соответствующей современным требованиям к цифровым продуктам.</w:t>
      </w:r>
    </w:p>
    <w:p w14:paraId="1B41BEAF" w14:textId="77777777" w:rsidR="00504FB7" w:rsidRDefault="00000000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848330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ИНДИВИДУАЛЬНЫЕ ПЛАНЫ УЧАСТНИКОВ</w:t>
      </w:r>
      <w:bookmarkEnd w:id="6"/>
    </w:p>
    <w:p w14:paraId="443CF06D" w14:textId="77A7C74B" w:rsidR="00504FB7" w:rsidRDefault="008D3B1B" w:rsidP="008D3B1B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984833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Дзантиев Азамат</w:t>
      </w:r>
      <w:bookmarkEnd w:id="7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4757" w:type="dxa"/>
          </w:tcPr>
          <w:p w14:paraId="6D3280E8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1574E9F7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Клонирование репозитория, заполнение его по заданному шаблону</w:t>
            </w:r>
          </w:p>
        </w:tc>
        <w:tc>
          <w:tcPr>
            <w:tcW w:w="4757" w:type="dxa"/>
          </w:tcPr>
          <w:p w14:paraId="42B111F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1.5</w:t>
            </w:r>
          </w:p>
        </w:tc>
      </w:tr>
      <w:tr w:rsidR="008D3B1B" w14:paraId="2B118A8A" w14:textId="77777777">
        <w:tc>
          <w:tcPr>
            <w:tcW w:w="4798" w:type="dxa"/>
          </w:tcPr>
          <w:p w14:paraId="11C5D998" w14:textId="7D243679" w:rsidR="008D3B1B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GitHab</w:t>
            </w:r>
            <w:proofErr w:type="spellEnd"/>
          </w:p>
        </w:tc>
        <w:tc>
          <w:tcPr>
            <w:tcW w:w="4757" w:type="dxa"/>
          </w:tcPr>
          <w:p w14:paraId="6E39662C" w14:textId="348F29F9" w:rsid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4,5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2957E72D" w:rsidR="00504FB7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настроек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4757" w:type="dxa"/>
          </w:tcPr>
          <w:p w14:paraId="1AB189DC" w14:textId="603D4AF9" w:rsidR="00504FB7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34A0720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28D143E" w14:textId="77777777">
        <w:tc>
          <w:tcPr>
            <w:tcW w:w="4798" w:type="dxa"/>
          </w:tcPr>
          <w:p w14:paraId="209CEDCF" w14:textId="14E7BCEA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«ООО Ингосстрах»</w:t>
            </w:r>
          </w:p>
        </w:tc>
        <w:tc>
          <w:tcPr>
            <w:tcW w:w="4757" w:type="dxa"/>
          </w:tcPr>
          <w:p w14:paraId="3F5BDF2A" w14:textId="5A3889B6" w:rsidR="00504FB7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4FB7" w14:paraId="38DE865B" w14:textId="77777777">
        <w:tc>
          <w:tcPr>
            <w:tcW w:w="4798" w:type="dxa"/>
          </w:tcPr>
          <w:p w14:paraId="394E5B07" w14:textId="285923C5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«ООО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Россия – Страна возможностей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757" w:type="dxa"/>
          </w:tcPr>
          <w:p w14:paraId="0E06E07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6883E06D" w:rsidR="00504FB7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и настройка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Hugo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757" w:type="dxa"/>
          </w:tcPr>
          <w:p w14:paraId="4B9F2DF1" w14:textId="639EB682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0F9CE357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Наполнение сайта</w:t>
            </w:r>
          </w:p>
        </w:tc>
        <w:tc>
          <w:tcPr>
            <w:tcW w:w="4757" w:type="dxa"/>
          </w:tcPr>
          <w:p w14:paraId="222D33B9" w14:textId="3BD4B1EB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1FE2ECB4" w:rsidR="00504FB7" w:rsidRP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hyperlink r:id="rId9" w:history="1">
              <w:r w:rsidRPr="008D3B1B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Node.js: How to make a responsive telegram bot</w:t>
              </w:r>
            </w:hyperlink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757" w:type="dxa"/>
          </w:tcPr>
          <w:p w14:paraId="7B607CE2" w14:textId="1D19A879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165B72CE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созданию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выбранной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технологии, ориентированное на начинающих</w:t>
            </w:r>
          </w:p>
        </w:tc>
        <w:tc>
          <w:tcPr>
            <w:tcW w:w="4757" w:type="dxa"/>
          </w:tcPr>
          <w:p w14:paraId="7A29A7C8" w14:textId="30EF80EF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04E74184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ние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техническо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руководств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по созданию проекта на выбранную тему</w:t>
            </w:r>
          </w:p>
        </w:tc>
        <w:tc>
          <w:tcPr>
            <w:tcW w:w="4757" w:type="dxa"/>
          </w:tcPr>
          <w:p w14:paraId="572E2112" w14:textId="59510170" w:rsidR="00504FB7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1819B82B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Модификация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проекта</w:t>
            </w:r>
          </w:p>
        </w:tc>
        <w:tc>
          <w:tcPr>
            <w:tcW w:w="4757" w:type="dxa"/>
          </w:tcPr>
          <w:p w14:paraId="430914FA" w14:textId="79D40769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D3B1B" w14:paraId="2484355E" w14:textId="77777777">
        <w:tc>
          <w:tcPr>
            <w:tcW w:w="4798" w:type="dxa"/>
          </w:tcPr>
          <w:p w14:paraId="2CFCF078" w14:textId="00F6DA1B" w:rsid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идео презентация выполненной работы</w:t>
            </w:r>
          </w:p>
        </w:tc>
        <w:tc>
          <w:tcPr>
            <w:tcW w:w="4757" w:type="dxa"/>
          </w:tcPr>
          <w:p w14:paraId="7EA1E968" w14:textId="6A29BB62" w:rsidR="008D3B1B" w:rsidRP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10A6CD96" w14:textId="77777777" w:rsidR="008D3B1B" w:rsidRDefault="008D3B1B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7D97D3" w14:textId="42F8B7FE" w:rsidR="00504FB7" w:rsidRPr="008D3B1B" w:rsidRDefault="00000000" w:rsidP="008D3B1B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Итого</w:t>
      </w:r>
      <w:r w:rsid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76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</w:t>
      </w:r>
      <w:r w:rsid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D780ED" w14:textId="600D906F" w:rsidR="008D3B1B" w:rsidRPr="008D3B1B" w:rsidRDefault="008D3B1B" w:rsidP="008D3B1B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19848330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Бензая Яна</w:t>
      </w:r>
      <w:bookmarkEnd w:id="8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6061"/>
        <w:gridCol w:w="3494"/>
      </w:tblGrid>
      <w:tr w:rsidR="00504FB7" w14:paraId="7188126F" w14:textId="77777777" w:rsidTr="008D3B1B">
        <w:tc>
          <w:tcPr>
            <w:tcW w:w="6061" w:type="dxa"/>
          </w:tcPr>
          <w:p w14:paraId="4C70F849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3494" w:type="dxa"/>
          </w:tcPr>
          <w:p w14:paraId="24F1F671" w14:textId="77777777" w:rsidR="00504FB7" w:rsidRPr="008D3B1B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Время, ч</w:t>
            </w:r>
          </w:p>
        </w:tc>
      </w:tr>
      <w:tr w:rsidR="008D3B1B" w14:paraId="25C57692" w14:textId="77777777" w:rsidTr="008D3B1B">
        <w:tc>
          <w:tcPr>
            <w:tcW w:w="6061" w:type="dxa"/>
          </w:tcPr>
          <w:p w14:paraId="0C380DCF" w14:textId="61C13D45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GitHab</w:t>
            </w:r>
            <w:proofErr w:type="spellEnd"/>
          </w:p>
        </w:tc>
        <w:tc>
          <w:tcPr>
            <w:tcW w:w="3494" w:type="dxa"/>
          </w:tcPr>
          <w:p w14:paraId="5D767DD0" w14:textId="5682D125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4,5</w:t>
            </w:r>
          </w:p>
        </w:tc>
      </w:tr>
      <w:tr w:rsidR="008D3B1B" w14:paraId="0BAC01B8" w14:textId="77777777" w:rsidTr="008D3B1B">
        <w:tc>
          <w:tcPr>
            <w:tcW w:w="6061" w:type="dxa"/>
          </w:tcPr>
          <w:p w14:paraId="236288FF" w14:textId="1B9C47C5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настроек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3494" w:type="dxa"/>
          </w:tcPr>
          <w:p w14:paraId="162E5CD5" w14:textId="486F43D6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3B1B" w14:paraId="1D275124" w14:textId="77777777" w:rsidTr="008D3B1B">
        <w:tc>
          <w:tcPr>
            <w:tcW w:w="6061" w:type="dxa"/>
          </w:tcPr>
          <w:p w14:paraId="60CA9502" w14:textId="25996645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3494" w:type="dxa"/>
          </w:tcPr>
          <w:p w14:paraId="56C34B29" w14:textId="3FCC465F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185574CB" w14:textId="77777777" w:rsidTr="008D3B1B">
        <w:tc>
          <w:tcPr>
            <w:tcW w:w="6061" w:type="dxa"/>
          </w:tcPr>
          <w:p w14:paraId="0860A57A" w14:textId="34625FA9" w:rsidR="00504FB7" w:rsidRPr="008D3B1B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494" w:type="dxa"/>
          </w:tcPr>
          <w:p w14:paraId="7EB8F32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3DC1A180" w14:textId="77777777" w:rsidTr="008D3B1B">
        <w:tc>
          <w:tcPr>
            <w:tcW w:w="6061" w:type="dxa"/>
          </w:tcPr>
          <w:p w14:paraId="216E3DD4" w14:textId="64B5E96E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партнером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  <w:r w:rsid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94" w:type="dxa"/>
          </w:tcPr>
          <w:p w14:paraId="1D46BCB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16C93B83" w14:textId="77777777" w:rsidTr="008D3B1B">
        <w:tc>
          <w:tcPr>
            <w:tcW w:w="6061" w:type="dxa"/>
          </w:tcPr>
          <w:p w14:paraId="485D851D" w14:textId="2A25B9E9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Ингосстрах»</w:t>
            </w:r>
          </w:p>
        </w:tc>
        <w:tc>
          <w:tcPr>
            <w:tcW w:w="3494" w:type="dxa"/>
          </w:tcPr>
          <w:p w14:paraId="46C88CAA" w14:textId="06A8CB0E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4FB7" w14:paraId="68CB81D3" w14:textId="77777777" w:rsidTr="008D3B1B">
        <w:tc>
          <w:tcPr>
            <w:tcW w:w="6061" w:type="dxa"/>
          </w:tcPr>
          <w:p w14:paraId="40FCDDB1" w14:textId="04BD8CE7" w:rsidR="00504FB7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заимодействи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организацией-партнером «ООО Ингосстрах»</w:t>
            </w:r>
          </w:p>
        </w:tc>
        <w:tc>
          <w:tcPr>
            <w:tcW w:w="3494" w:type="dxa"/>
          </w:tcPr>
          <w:p w14:paraId="3FD1A59E" w14:textId="209DB50D" w:rsidR="00504FB7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5D4C52E2" w14:textId="77777777" w:rsidTr="008D3B1B">
        <w:tc>
          <w:tcPr>
            <w:tcW w:w="6061" w:type="dxa"/>
          </w:tcPr>
          <w:p w14:paraId="2BCAFE4F" w14:textId="66524EBC" w:rsid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«ООО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ПСБ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494" w:type="dxa"/>
          </w:tcPr>
          <w:p w14:paraId="258AEA54" w14:textId="7EA36DF7" w:rsid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3B1B" w14:paraId="641E2923" w14:textId="77777777" w:rsidTr="008D3B1B">
        <w:tc>
          <w:tcPr>
            <w:tcW w:w="6061" w:type="dxa"/>
          </w:tcPr>
          <w:p w14:paraId="1524F08C" w14:textId="618270B4" w:rsidR="008D3B1B" w:rsidRDefault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ПСБ»</w:t>
            </w:r>
          </w:p>
        </w:tc>
        <w:tc>
          <w:tcPr>
            <w:tcW w:w="3494" w:type="dxa"/>
          </w:tcPr>
          <w:p w14:paraId="452CD618" w14:textId="71ACCC92" w:rsidR="008D3B1B" w:rsidRDefault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61A9C7A9" w14:textId="77777777" w:rsidTr="008D3B1B">
        <w:tc>
          <w:tcPr>
            <w:tcW w:w="6061" w:type="dxa"/>
          </w:tcPr>
          <w:p w14:paraId="3EE34E8D" w14:textId="2626EA68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Россия – Страна возможностей»</w:t>
            </w:r>
          </w:p>
        </w:tc>
        <w:tc>
          <w:tcPr>
            <w:tcW w:w="3494" w:type="dxa"/>
          </w:tcPr>
          <w:p w14:paraId="31493CAF" w14:textId="3DFB6D80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D3B1B" w14:paraId="251CC8F3" w14:textId="77777777" w:rsidTr="008D3B1B">
        <w:tc>
          <w:tcPr>
            <w:tcW w:w="6061" w:type="dxa"/>
          </w:tcPr>
          <w:p w14:paraId="7BE81864" w14:textId="6C8474CD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Россия – Страна возможностей»</w:t>
            </w:r>
          </w:p>
        </w:tc>
        <w:tc>
          <w:tcPr>
            <w:tcW w:w="3494" w:type="dxa"/>
          </w:tcPr>
          <w:p w14:paraId="11FCAA45" w14:textId="5AB76B8F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748556BE" w14:textId="77777777" w:rsidTr="008D3B1B">
        <w:tc>
          <w:tcPr>
            <w:tcW w:w="6061" w:type="dxa"/>
          </w:tcPr>
          <w:p w14:paraId="62407D47" w14:textId="76097650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материалов проекта</w:t>
            </w:r>
          </w:p>
        </w:tc>
        <w:tc>
          <w:tcPr>
            <w:tcW w:w="3494" w:type="dxa"/>
          </w:tcPr>
          <w:p w14:paraId="5F12EFC6" w14:textId="77777777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8D3B1B" w14:paraId="577749D8" w14:textId="77777777" w:rsidTr="008D3B1B">
        <w:tc>
          <w:tcPr>
            <w:tcW w:w="6061" w:type="dxa"/>
          </w:tcPr>
          <w:p w14:paraId="3A5DB2BB" w14:textId="778D3EC3" w:rsidR="008D3B1B" w:rsidRP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«</w:t>
            </w:r>
            <w:hyperlink r:id="rId10" w:history="1">
              <w:r w:rsidRPr="008D3B1B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Node.js: How to make a responsive telegram bot</w:t>
              </w:r>
            </w:hyperlink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3494" w:type="dxa"/>
          </w:tcPr>
          <w:p w14:paraId="379E8594" w14:textId="22B80FA4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D3B1B" w14:paraId="0AC256B0" w14:textId="77777777" w:rsidTr="008D3B1B">
        <w:trPr>
          <w:trHeight w:val="491"/>
        </w:trPr>
        <w:tc>
          <w:tcPr>
            <w:tcW w:w="6061" w:type="dxa"/>
          </w:tcPr>
          <w:p w14:paraId="1658BD76" w14:textId="0514AA59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подробно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описани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формате </w:t>
            </w:r>
            <w:proofErr w:type="spellStart"/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Markdown</w:t>
            </w:r>
            <w:proofErr w:type="spellEnd"/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исследованию предметной области</w:t>
            </w:r>
          </w:p>
        </w:tc>
        <w:tc>
          <w:tcPr>
            <w:tcW w:w="3494" w:type="dxa"/>
          </w:tcPr>
          <w:p w14:paraId="6569111C" w14:textId="643FC68D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8D3B1B" w14:paraId="39DAB56D" w14:textId="77777777" w:rsidTr="008D3B1B">
        <w:trPr>
          <w:trHeight w:val="491"/>
        </w:trPr>
        <w:tc>
          <w:tcPr>
            <w:tcW w:w="6061" w:type="dxa"/>
          </w:tcPr>
          <w:p w14:paraId="59D5752B" w14:textId="02A3B7DA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подробно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описани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модификации созданного проекта</w:t>
            </w:r>
          </w:p>
        </w:tc>
        <w:tc>
          <w:tcPr>
            <w:tcW w:w="3494" w:type="dxa"/>
          </w:tcPr>
          <w:p w14:paraId="6CFCD094" w14:textId="5DD0D4B9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8D3B1B" w14:paraId="33483E27" w14:textId="77777777" w:rsidTr="008D3B1B">
        <w:trPr>
          <w:trHeight w:val="491"/>
        </w:trPr>
        <w:tc>
          <w:tcPr>
            <w:tcW w:w="6061" w:type="dxa"/>
          </w:tcPr>
          <w:p w14:paraId="2FE08218" w14:textId="4F79AC4A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Д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окументир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ование 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репозитории в формате </w:t>
            </w:r>
            <w:proofErr w:type="spellStart"/>
            <w:r w:rsidRPr="008D3B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Markdown</w:t>
            </w:r>
            <w:proofErr w:type="spellEnd"/>
          </w:p>
        </w:tc>
        <w:tc>
          <w:tcPr>
            <w:tcW w:w="3494" w:type="dxa"/>
          </w:tcPr>
          <w:p w14:paraId="52EB988D" w14:textId="09D3751E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8D3B1B" w14:paraId="0407C0F5" w14:textId="77777777" w:rsidTr="008D3B1B">
        <w:tc>
          <w:tcPr>
            <w:tcW w:w="6061" w:type="dxa"/>
          </w:tcPr>
          <w:p w14:paraId="5C84468C" w14:textId="21658FA0" w:rsidR="008D3B1B" w:rsidRDefault="008D3B1B" w:rsidP="008D3B1B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финального отчёта </w:t>
            </w:r>
          </w:p>
        </w:tc>
        <w:tc>
          <w:tcPr>
            <w:tcW w:w="3494" w:type="dxa"/>
          </w:tcPr>
          <w:p w14:paraId="599353EE" w14:textId="2CBB9568" w:rsidR="008D3B1B" w:rsidRDefault="008D3B1B" w:rsidP="008D3B1B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108D2242" w14:textId="416535D1" w:rsidR="00504FB7" w:rsidRDefault="00000000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</w:t>
      </w:r>
      <w:r w:rsid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: 84,5 часов.</w:t>
      </w:r>
    </w:p>
    <w:p w14:paraId="5C5EB889" w14:textId="77777777" w:rsidR="00504FB7" w:rsidRDefault="00000000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48330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9"/>
    </w:p>
    <w:p w14:paraId="2484F5E0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проекта мы получили ценный практический опыт, который помог нам не только закрепить теоретические знания, полученные в ходе обучения, но и применить их на практике. Каждый этап проекта — от настройки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написания документации в </w:t>
      </w:r>
      <w:proofErr w:type="spellStart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создания сайта с использованием Hugo и разработки Telegram-бота — стал для нас возможностью развить технические и организационные навыки, научиться работать в команде и решать реальные задачи.</w:t>
      </w:r>
    </w:p>
    <w:p w14:paraId="1BD954C4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Мы научились использовать современные инструменты разработки, оформлять проекты по всем требованиям, структурировать информацию и визуализировать результаты. Работа с Hugo, несмотря на возникавшие трудности, позволила нам выйти за рамки базового HTML и познакомиться с принципами генерации статических сайтов. Разработка Telegram-бота также дала нам понимание, как строится интерактивная система с запоминанием состояния и пользовательскими сценариями.</w:t>
      </w:r>
    </w:p>
    <w:p w14:paraId="7B959421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участие в профильных мастер-классах усилило наш интерес к проекту и позволило взглянуть на него с точки зрения реальных потребностей рынка. Благодаря этому мы смогли сделать наш проект более целостным, актуальным и приближенным к реальной практике.</w:t>
      </w:r>
    </w:p>
    <w:p w14:paraId="3460A748" w14:textId="77777777" w:rsidR="008D3B1B" w:rsidRPr="008D3B1B" w:rsidRDefault="008D3B1B" w:rsidP="008D3B1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мы считаем, что успешно справились с задачами, поставленными в рамках проектной деятельности. Мы не только реализовали задуманное, но и получили новые знания, навыки и уверенность в своих силах. Эта практика стала важным шагом в профессиональном развитии каждого из нас. Мы гордимся проделанной работой и уверены, что она имеет практическую ценность.</w:t>
      </w:r>
    </w:p>
    <w:p w14:paraId="190BF205" w14:textId="77777777" w:rsidR="00504FB7" w:rsidRDefault="00000000">
      <w:pPr>
        <w:pStyle w:val="ad"/>
        <w:pageBreakBefore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98483307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10"/>
    </w:p>
    <w:p w14:paraId="5D7E49D8" w14:textId="0DBD6041" w:rsidR="008D3B1B" w:rsidRPr="008D3B1B" w:rsidRDefault="008D3B1B" w:rsidP="008D3B1B">
      <w:pPr>
        <w:pStyle w:val="ad"/>
        <w:numPr>
          <w:ilvl w:val="0"/>
          <w:numId w:val="26"/>
        </w:numPr>
        <w:tabs>
          <w:tab w:val="left" w:pos="36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Hugo: The world’s fastest framework for building websites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hyperlink r:id="rId11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The world's fastest framework for building websites</w:t>
        </w:r>
      </w:hyperlink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официальная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генератора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статических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сайтов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Hugo)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6367456" w14:textId="34247EC9" w:rsidR="008D3B1B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Hugo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Quick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Guide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12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Quick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start</w:t>
        </w:r>
      </w:hyperlink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(руководство по быстрой настройке и запуску сайта на Hugo)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E50313" w14:textId="49D99CA5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hyperlink r:id="rId13" w:history="1"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Docs</w:t>
        </w:r>
        <w:proofErr w:type="spellEnd"/>
      </w:hyperlink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8D3B1B">
        <w:rPr>
          <w:rFonts w:ascii="Times New Roman" w:eastAsia="Times New Roman" w:hAnsi="Times New Roman" w:cs="Times New Roman"/>
          <w:sz w:val="28"/>
          <w:szCs w:val="28"/>
        </w:rPr>
        <w:t>, управления репозиториями, совместной разработки и ведения документации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28B3D163" w14:textId="7B2A96D1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Guide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hyperlink r:id="rId14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Markdown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Guide</w:t>
        </w:r>
      </w:hyperlink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описаний, отчётов и документации в формате </w:t>
      </w:r>
      <w:proofErr w:type="spellStart"/>
      <w:r w:rsidRPr="008D3B1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5748295" w14:textId="79E53C72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hyperlink r:id="rId15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Telegram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Bot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API: полное руководство по созданию ботов /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Skillbox</w:t>
        </w:r>
        <w:proofErr w:type="spellEnd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Media</w:t>
        </w:r>
      </w:hyperlink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созданию бота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F6994A8" w14:textId="763B3B92" w:rsidR="00504FB7" w:rsidRPr="008D3B1B" w:rsidRDefault="008D3B1B" w:rsidP="008D3B1B">
      <w:pPr>
        <w:pStyle w:val="ad"/>
        <w:numPr>
          <w:ilvl w:val="0"/>
          <w:numId w:val="26"/>
        </w:numPr>
        <w:tabs>
          <w:tab w:val="left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B1B">
        <w:rPr>
          <w:rFonts w:ascii="Times New Roman" w:eastAsia="Times New Roman" w:hAnsi="Times New Roman" w:cs="Times New Roman"/>
          <w:sz w:val="28"/>
          <w:szCs w:val="28"/>
        </w:rPr>
        <w:t>Полное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3B1B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HTML</w:t>
      </w:r>
      <w:r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00000"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hyperlink r:id="rId16" w:history="1"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HTML Complete Guide – A to Z HTML Concepts | </w:t>
        </w:r>
        <w:proofErr w:type="spellStart"/>
        <w:r w:rsidRPr="008D3B1B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GeeksforGeeks</w:t>
        </w:r>
        <w:proofErr w:type="spellEnd"/>
      </w:hyperlink>
      <w:r w:rsidR="00000000" w:rsidRPr="008D3B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078C1BA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CEE76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45024D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E763137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4B04BC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401A6DF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E6B752E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7B3A15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16FFF55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A35991" w14:textId="77777777" w:rsidR="00504FB7" w:rsidRPr="008D3B1B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504FB7" w:rsidRPr="008D3B1B">
      <w:footerReference w:type="defaul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7F3F" w14:textId="77777777" w:rsidR="00370B72" w:rsidRDefault="00370B72">
      <w:pPr>
        <w:spacing w:line="240" w:lineRule="auto"/>
      </w:pPr>
      <w:r>
        <w:separator/>
      </w:r>
    </w:p>
  </w:endnote>
  <w:endnote w:type="continuationSeparator" w:id="0">
    <w:p w14:paraId="595FD0F7" w14:textId="77777777" w:rsidR="00370B72" w:rsidRDefault="00370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1309"/>
      <w:docPartObj>
        <w:docPartGallery w:val="AutoText"/>
      </w:docPartObj>
    </w:sdtPr>
    <w:sdtContent>
      <w:p w14:paraId="7F24CCCD" w14:textId="77777777" w:rsidR="00504FB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F012" w14:textId="77777777" w:rsidR="00370B72" w:rsidRDefault="00370B72">
      <w:pPr>
        <w:spacing w:after="0"/>
      </w:pPr>
      <w:r>
        <w:separator/>
      </w:r>
    </w:p>
  </w:footnote>
  <w:footnote w:type="continuationSeparator" w:id="0">
    <w:p w14:paraId="2DE2F28D" w14:textId="77777777" w:rsidR="00370B72" w:rsidRDefault="00370B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49CD"/>
    <w:multiLevelType w:val="hybridMultilevel"/>
    <w:tmpl w:val="625E15D4"/>
    <w:lvl w:ilvl="0" w:tplc="9634C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4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46" w:hanging="1800"/>
      </w:pPr>
      <w:rPr>
        <w:rFonts w:hint="default"/>
      </w:rPr>
    </w:lvl>
  </w:abstractNum>
  <w:abstractNum w:abstractNumId="5" w15:restartNumberingAfterBreak="0">
    <w:nsid w:val="248C40F8"/>
    <w:multiLevelType w:val="multilevel"/>
    <w:tmpl w:val="07A0BE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0B2D"/>
    <w:multiLevelType w:val="multilevel"/>
    <w:tmpl w:val="545EFB9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1" w15:restartNumberingAfterBreak="0">
    <w:nsid w:val="3A4B0E20"/>
    <w:multiLevelType w:val="multilevel"/>
    <w:tmpl w:val="315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5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817D06"/>
    <w:multiLevelType w:val="multilevel"/>
    <w:tmpl w:val="564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2054E"/>
    <w:multiLevelType w:val="multilevel"/>
    <w:tmpl w:val="699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461314697">
    <w:abstractNumId w:val="4"/>
  </w:num>
  <w:num w:numId="2" w16cid:durableId="238101541">
    <w:abstractNumId w:val="2"/>
  </w:num>
  <w:num w:numId="3" w16cid:durableId="1745057569">
    <w:abstractNumId w:val="18"/>
  </w:num>
  <w:num w:numId="4" w16cid:durableId="132917695">
    <w:abstractNumId w:val="17"/>
  </w:num>
  <w:num w:numId="5" w16cid:durableId="2091153663">
    <w:abstractNumId w:val="19"/>
  </w:num>
  <w:num w:numId="6" w16cid:durableId="23407965">
    <w:abstractNumId w:val="25"/>
  </w:num>
  <w:num w:numId="7" w16cid:durableId="395202129">
    <w:abstractNumId w:val="13"/>
  </w:num>
  <w:num w:numId="8" w16cid:durableId="1751928223">
    <w:abstractNumId w:val="24"/>
  </w:num>
  <w:num w:numId="9" w16cid:durableId="1807359417">
    <w:abstractNumId w:val="0"/>
  </w:num>
  <w:num w:numId="10" w16cid:durableId="992022080">
    <w:abstractNumId w:val="7"/>
  </w:num>
  <w:num w:numId="11" w16cid:durableId="1319502934">
    <w:abstractNumId w:val="6"/>
  </w:num>
  <w:num w:numId="12" w16cid:durableId="733241572">
    <w:abstractNumId w:val="5"/>
  </w:num>
  <w:num w:numId="13" w16cid:durableId="487131021">
    <w:abstractNumId w:val="15"/>
  </w:num>
  <w:num w:numId="14" w16cid:durableId="223373196">
    <w:abstractNumId w:val="9"/>
  </w:num>
  <w:num w:numId="15" w16cid:durableId="1075130276">
    <w:abstractNumId w:val="12"/>
  </w:num>
  <w:num w:numId="16" w16cid:durableId="1407453688">
    <w:abstractNumId w:val="23"/>
  </w:num>
  <w:num w:numId="17" w16cid:durableId="825436885">
    <w:abstractNumId w:val="3"/>
  </w:num>
  <w:num w:numId="18" w16cid:durableId="266349629">
    <w:abstractNumId w:val="16"/>
  </w:num>
  <w:num w:numId="19" w16cid:durableId="1196425870">
    <w:abstractNumId w:val="10"/>
  </w:num>
  <w:num w:numId="20" w16cid:durableId="2108303384">
    <w:abstractNumId w:val="14"/>
  </w:num>
  <w:num w:numId="21" w16cid:durableId="1870491321">
    <w:abstractNumId w:val="8"/>
  </w:num>
  <w:num w:numId="22" w16cid:durableId="1456096871">
    <w:abstractNumId w:val="22"/>
  </w:num>
  <w:num w:numId="23" w16cid:durableId="37553325">
    <w:abstractNumId w:val="11"/>
  </w:num>
  <w:num w:numId="24" w16cid:durableId="1928807122">
    <w:abstractNumId w:val="20"/>
  </w:num>
  <w:num w:numId="25" w16cid:durableId="1497066582">
    <w:abstractNumId w:val="21"/>
  </w:num>
  <w:num w:numId="26" w16cid:durableId="26732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E528B"/>
    <w:rsid w:val="001F75AD"/>
    <w:rsid w:val="00205790"/>
    <w:rsid w:val="00213BC4"/>
    <w:rsid w:val="0022359E"/>
    <w:rsid w:val="00235049"/>
    <w:rsid w:val="00283D2E"/>
    <w:rsid w:val="002A3A56"/>
    <w:rsid w:val="002A7610"/>
    <w:rsid w:val="002C2D14"/>
    <w:rsid w:val="002C5DB7"/>
    <w:rsid w:val="002D0C82"/>
    <w:rsid w:val="002F0E84"/>
    <w:rsid w:val="00361C50"/>
    <w:rsid w:val="00370634"/>
    <w:rsid w:val="00370B72"/>
    <w:rsid w:val="003937FB"/>
    <w:rsid w:val="00430352"/>
    <w:rsid w:val="004B377C"/>
    <w:rsid w:val="004C4487"/>
    <w:rsid w:val="00504B18"/>
    <w:rsid w:val="00504FB7"/>
    <w:rsid w:val="0051133E"/>
    <w:rsid w:val="00530FD1"/>
    <w:rsid w:val="00543031"/>
    <w:rsid w:val="005D7E5B"/>
    <w:rsid w:val="0066563F"/>
    <w:rsid w:val="006D24AD"/>
    <w:rsid w:val="00720A4F"/>
    <w:rsid w:val="007C13E5"/>
    <w:rsid w:val="007F7FAA"/>
    <w:rsid w:val="00845CB9"/>
    <w:rsid w:val="00857588"/>
    <w:rsid w:val="00861D35"/>
    <w:rsid w:val="00881CBB"/>
    <w:rsid w:val="008A08A7"/>
    <w:rsid w:val="008B0BB2"/>
    <w:rsid w:val="008C221E"/>
    <w:rsid w:val="008D3B1B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F38B8"/>
    <w:rsid w:val="00AE4B7E"/>
    <w:rsid w:val="00B10CBA"/>
    <w:rsid w:val="00B13ACF"/>
    <w:rsid w:val="00B359E7"/>
    <w:rsid w:val="00B36486"/>
    <w:rsid w:val="00BD7FC4"/>
    <w:rsid w:val="00C53695"/>
    <w:rsid w:val="00C60EFB"/>
    <w:rsid w:val="00C809A1"/>
    <w:rsid w:val="00D30F90"/>
    <w:rsid w:val="00DA4361"/>
    <w:rsid w:val="00E1073B"/>
    <w:rsid w:val="00E17C53"/>
    <w:rsid w:val="00E2438B"/>
    <w:rsid w:val="00E43551"/>
    <w:rsid w:val="00EE1914"/>
    <w:rsid w:val="00F22F4B"/>
    <w:rsid w:val="00F37551"/>
    <w:rsid w:val="00F5057C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2C2D14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8C221E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8D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8D3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crafters-io/build-your-own-x" TargetMode="External"/><Relationship Id="rId13" Type="http://schemas.openxmlformats.org/officeDocument/2006/relationships/hyperlink" Target="https://docs.github.com/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hugo.io/getting-started/quick-star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24b53694-6829f25d-5af31641-74722d776562/https/www.geeksforgeeks.org/html-complete-gui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hugo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illbox.ru/media/code/telegram-bot-api/" TargetMode="External"/><Relationship Id="rId10" Type="http://schemas.openxmlformats.org/officeDocument/2006/relationships/hyperlink" Target="https://www.sohamkamani.com/blog/2016/09/21/making-a-telegram-bo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ohamkamani.com/blog/2016/09/21/making-a-telegram-bot/" TargetMode="External"/><Relationship Id="rId14" Type="http://schemas.openxmlformats.org/officeDocument/2006/relationships/hyperlink" Target="https://www.markdownguid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3248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Яна Бензая</cp:lastModifiedBy>
  <cp:revision>3</cp:revision>
  <cp:lastPrinted>2025-05-18T14:59:00Z</cp:lastPrinted>
  <dcterms:created xsi:type="dcterms:W3CDTF">2025-05-18T14:59:00Z</dcterms:created>
  <dcterms:modified xsi:type="dcterms:W3CDTF">2025-05-18T15:02:00Z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