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</w:rPr>
        <w:t>Тест-кейсы валидации email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Действие</w:t>
            </w:r>
          </w:p>
        </w:tc>
        <w:tc>
          <w:p>
            <w:r>
              <w:t>Ожидаемый результат</w:t>
            </w:r>
          </w:p>
        </w:tc>
        <w:tc>
          <w:p>
            <w:r>
              <w:t>Результат</w:t>
            </w:r>
          </w:p>
        </w:tc>
      </w:tr>
      <w:tr>
        <w:tc>
          <w:p>
            <w:r>
              <w:t>Валидация email — формат</w:t>
            </w:r>
          </w:p>
        </w:tc>
        <w:tc>
          <w:p>
            <w:r>
              <w:t>Email соответствует шаблону name@domain.tld</w:t>
            </w:r>
          </w:p>
        </w:tc>
        <w:tc>
          <w:p>
            <w:bookmarkStart w:id="1489850052" w:name="res_email_format"/>
            <w:r>
              <w:t>—</w:t>
            </w:r>
            <w:bookmarkEnd w:id="1489850052"/>
          </w:p>
        </w:tc>
      </w:tr>
      <w:tr>
        <w:tc>
          <w:p>
            <w:r>
              <w:t>Валидация email — доменная часть</w:t>
            </w:r>
          </w:p>
        </w:tc>
        <w:tc>
          <w:p>
            <w:r>
              <w:t>Домен допустим и корректен</w:t>
            </w:r>
          </w:p>
        </w:tc>
        <w:tc>
          <w:p>
            <w:bookmarkStart w:id="1494160352" w:name="res_email_domain"/>
            <w:r>
              <w:t>—</w:t>
            </w:r>
            <w:bookmarkEnd w:id="1494160352"/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2025-10-25T03:42:47Z</dcterms:created>
  <dc:creator>Apache POI</dc:creator>
</cp:coreProperties>
</file>