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Stage</w:t>
      </w:r>
      <w:r>
        <w:t xml:space="preserve"> </w:t>
      </w:r>
      <w:r>
        <w:t xml:space="preserve">3</w:t>
      </w:r>
      <w:r>
        <w:t xml:space="preserve"> </w:t>
      </w:r>
      <w:r>
        <w:t xml:space="preserve">Doc</w:t>
      </w:r>
      <w:r>
        <w:t xml:space="preserve"> </w:t>
      </w:r>
      <w:r>
        <w:t xml:space="preserve">Pipeline</w:t>
      </w:r>
      <w:r>
        <w:t xml:space="preserve"> </w:t>
      </w:r>
      <w:r>
        <w:t xml:space="preserve">Out</w:t>
      </w:r>
      <w:r>
        <w:t xml:space="preserve"> </w:t>
      </w:r>
      <w:r>
        <w:t xml:space="preserve">Commit</w:t>
      </w:r>
      <w:r>
        <w:t xml:space="preserve"> </w:t>
      </w:r>
      <w:r>
        <w:t xml:space="preserve">Batch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Xbeab3d6d35d19961875e38537b33cfc9e42eb14"/>
      <w:r>
        <w:t xml:space="preserve">Phase D — Stage 3 doc pipeline out (hand-off)</w:t>
      </w:r>
      <w:bookmarkEnd w:id="20"/>
    </w:p>
    <w:p>
      <w:pPr>
        <w:pStyle w:val="FirstParagraph"/>
      </w:pPr>
      <w:r>
        <w:t xml:space="preserve">Relocates the documentation rendering pipeline from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and retires the redundant Jinja2 sub-pipeline. After Stage 3,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contains canon + enforcement only;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owns all authoring, rendering, and derived outputs.</w:t>
      </w:r>
    </w:p>
    <w:p>
      <w:pPr>
        <w:pStyle w:val="BodyText"/>
      </w:pPr>
      <w:r>
        <w:rPr>
          <w:b/>
        </w:rPr>
        <w:t xml:space="preserve">Prerequisite</w:t>
      </w:r>
      <w:r>
        <w:t xml:space="preserve">: Stages 1 and 2 must be pushed on both repos first.</w:t>
      </w:r>
    </w:p>
    <w:p>
      <w:pPr>
        <w:pStyle w:val="BodyText"/>
      </w:pPr>
      <w:r>
        <w:rPr>
          <w:b/>
        </w:rPr>
        <w:t xml:space="preserve">Scope</w:t>
      </w:r>
      <w:r>
        <w:t xml:space="preserve">: ~170 MB across several dozen files. Breaks into four batches.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7b7c2150bbd86e5aed123338b84359b69cb56e"/>
      <w:r>
        <w:t xml:space="preserve">Architectural decision recorded: Jinja2 pipeline retired</w:t>
      </w:r>
      <w:bookmarkEnd w:id="21"/>
    </w:p>
    <w:p>
      <w:pPr>
        <w:pStyle w:val="FirstParagraph"/>
      </w:pPr>
      <w:r>
        <w:t xml:space="preserve">Stage 0 inspection surfaced a duplication:</w:t>
      </w:r>
      <w:r>
        <w:t xml:space="preserve"> </w:t>
      </w:r>
      <w:r>
        <w:rPr>
          <w:rStyle w:val="VerbatimChar"/>
        </w:rPr>
        <w:t xml:space="preserve">uiao-core/templates/</w:t>
      </w:r>
      <w:r>
        <w:t xml:space="preserve"> </w:t>
      </w:r>
      <w:r>
        <w:t xml:space="preserve">holds 51</w:t>
      </w:r>
      <w:r>
        <w:t xml:space="preserve"> </w:t>
      </w:r>
      <w:r>
        <w:rPr>
          <w:rStyle w:val="VerbatimChar"/>
        </w:rPr>
        <w:t xml:space="preserve">.j2</w:t>
      </w:r>
      <w:r>
        <w:t xml:space="preserve"> </w:t>
      </w:r>
      <w:r>
        <w:t xml:space="preserve">files that</w:t>
      </w:r>
      <w:r>
        <w:t xml:space="preserve"> </w:t>
      </w:r>
      <w:r>
        <w:rPr>
          <w:rStyle w:val="VerbatimChar"/>
        </w:rPr>
        <w:t xml:space="preserve">generate_docs.py</w:t>
      </w:r>
      <w:r>
        <w:t xml:space="preserve"> </w:t>
      </w:r>
      <w:r>
        <w:t xml:space="preserve">renders into</w:t>
      </w:r>
      <w:r>
        <w:t xml:space="preserve"> </w:t>
      </w:r>
      <w:r>
        <w:rPr>
          <w:rStyle w:val="VerbatimChar"/>
        </w:rPr>
        <w:t xml:space="preserve">uiao-core/docs/*.md</w:t>
      </w:r>
      <w:r>
        <w:t xml:space="preserve">. Meanwhile</w:t>
      </w:r>
      <w:r>
        <w:t xml:space="preserve"> </w:t>
      </w:r>
      <w:r>
        <w:rPr>
          <w:rStyle w:val="VerbatimChar"/>
        </w:rPr>
        <w:t xml:space="preserve">uiao-docs/docs/</w:t>
      </w:r>
      <w:r>
        <w:t xml:space="preserve"> </w:t>
      </w:r>
      <w:r>
        <w:t xml:space="preserve">contains 128 hand-authored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covering the same topic space with richer content (the Quarto sources).</w:t>
      </w:r>
    </w:p>
    <w:p>
      <w:pPr>
        <w:pStyle w:val="BodyText"/>
      </w:pPr>
      <w:r>
        <w:t xml:space="preserve">The two pipelines produce overlapping outputs (e.g. both generate</w:t>
      </w:r>
      <w:r>
        <w:t xml:space="preserve"> </w:t>
      </w:r>
      <w:r>
        <w:rPr>
          <w:rStyle w:val="VerbatimChar"/>
        </w:rPr>
        <w:t xml:space="preserve">executive_summary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fedramp_crosswalk</w:t>
      </w:r>
      <w:r>
        <w:t xml:space="preserve"> </w:t>
      </w:r>
      <w:r>
        <w:t xml:space="preserve">documents).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sources are authoritative going forward — they are human-edited, richer, and feed the Quarto rendering that</w:t>
      </w:r>
      <w:r>
        <w:t xml:space="preserve"> </w:t>
      </w:r>
      <w:r>
        <w:rPr>
          <w:rStyle w:val="VerbatimChar"/>
        </w:rPr>
        <w:t xml:space="preserve">uiao-docs/.github/workflows/deploy-docs.yml</w:t>
      </w:r>
      <w:r>
        <w:t xml:space="preserve"> </w:t>
      </w:r>
      <w:r>
        <w:t xml:space="preserve">already publishes.</w:t>
      </w:r>
    </w:p>
    <w:p>
      <w:pPr>
        <w:pStyle w:val="BodyText"/>
      </w:pPr>
      <w:r>
        <w:rPr>
          <w:b/>
        </w:rPr>
        <w:t xml:space="preserve">Decision (recommended default — applied in this batch): retire the Jinja2 pipeline.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Delete</w:t>
      </w:r>
      <w:r>
        <w:t xml:space="preserve"> </w:t>
      </w:r>
      <w:r>
        <w:rPr>
          <w:rStyle w:val="VerbatimChar"/>
        </w:rPr>
        <w:t xml:space="preserve">uiao-core/templates/</w:t>
      </w:r>
      <w:r>
        <w:t xml:space="preserve"> </w:t>
      </w:r>
      <w:r>
        <w:t xml:space="preserve">(51</w:t>
      </w:r>
      <w:r>
        <w:t xml:space="preserve"> </w:t>
      </w:r>
      <w:r>
        <w:rPr>
          <w:rStyle w:val="VerbatimChar"/>
        </w:rPr>
        <w:t xml:space="preserve">.j2</w:t>
      </w:r>
      <w:r>
        <w:t xml:space="preserve"> </w:t>
      </w:r>
      <w:r>
        <w:t xml:space="preserve">files)</w:t>
      </w:r>
      <w:r>
        <w:t xml:space="preserve"> </w:t>
      </w:r>
      <w:r>
        <w:t xml:space="preserve">- Delete</w:t>
      </w:r>
      <w:r>
        <w:t xml:space="preserve"> </w:t>
      </w:r>
      <w:r>
        <w:rPr>
          <w:rStyle w:val="VerbatimChar"/>
        </w:rPr>
        <w:t xml:space="preserve">uiao-core/docs/*.md</w:t>
      </w:r>
      <w:r>
        <w:t xml:space="preserve"> </w:t>
      </w:r>
      <w:r>
        <w:t xml:space="preserve">(Jinja2 outputs —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equivalents already live in</w:t>
      </w:r>
      <w:r>
        <w:t xml:space="preserve"> </w:t>
      </w:r>
      <w:r>
        <w:rPr>
          <w:rStyle w:val="VerbatimChar"/>
        </w:rPr>
        <w:t xml:space="preserve">uiao-docs/docs/</w:t>
      </w:r>
      <w:r>
        <w:t xml:space="preserve">)</w:t>
      </w:r>
      <w:r>
        <w:t xml:space="preserve"> </w:t>
      </w:r>
      <w:r>
        <w:t xml:space="preserve">- Delete</w:t>
      </w:r>
      <w:r>
        <w:t xml:space="preserve"> </w:t>
      </w:r>
      <w:r>
        <w:rPr>
          <w:rStyle w:val="VerbatimChar"/>
        </w:rPr>
        <w:t xml:space="preserve">uiao-core/generation-inputs/</w:t>
      </w:r>
      <w:r>
        <w:t xml:space="preserve"> </w:t>
      </w:r>
      <w:r>
        <w:t xml:space="preserve">(Jinja2 YAML inputs)</w:t>
      </w:r>
      <w:r>
        <w:t xml:space="preserve"> </w:t>
      </w:r>
      <w:r>
        <w:t xml:space="preserve">- Retire 6 Jinja2-dependent workflows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- The dual-use YAMLs (</w:t>
      </w:r>
      <w:r>
        <w:rPr>
          <w:rStyle w:val="VerbatimChar"/>
        </w:rPr>
        <w:t xml:space="preserve">management-stack.yml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vendor-stack.yml</w:t>
      </w:r>
      <w:r>
        <w:t xml:space="preserve">) still live in</w:t>
      </w:r>
      <w:r>
        <w:t xml:space="preserve"> </w:t>
      </w:r>
      <w:r>
        <w:rPr>
          <w:rStyle w:val="VerbatimChar"/>
        </w:rPr>
        <w:t xml:space="preserve">uiao-core/canon/data/</w:t>
      </w:r>
      <w:r>
        <w:t xml:space="preserve"> </w:t>
      </w:r>
      <w:r>
        <w:t xml:space="preserve">after Stage 2; post-retirement they are consumed by</w:t>
      </w:r>
      <w:r>
        <w:t xml:space="preserve"> </w:t>
      </w:r>
      <w:r>
        <w:rPr>
          <w:rStyle w:val="VerbatimChar"/>
        </w:rPr>
        <w:t xml:space="preserve">generators/docs.py</w:t>
      </w:r>
      <w:r>
        <w:t xml:space="preserve"> </w:t>
      </w:r>
      <w:r>
        <w:t xml:space="preserve">(canon-side) and by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Quarto code blocks (docs-side) only — no more</w:t>
      </w:r>
      <w:r>
        <w:t xml:space="preserve"> </w:t>
      </w:r>
      <w:r>
        <w:rPr>
          <w:rStyle w:val="VerbatimChar"/>
        </w:rPr>
        <w:t xml:space="preserve">.j2</w:t>
      </w:r>
      <w:r>
        <w:t xml:space="preserve"> </w:t>
      </w:r>
      <w:r>
        <w:t xml:space="preserve">consumers</w:t>
      </w:r>
    </w:p>
    <w:p>
      <w:pPr>
        <w:pStyle w:val="BodyText"/>
      </w:pPr>
      <w:r>
        <w:rPr>
          <w:b/>
        </w:rPr>
        <w:t xml:space="preserve">If you reject this decision</w:t>
      </w:r>
      <w:r>
        <w:t xml:space="preserve">, stop here and tell me. The alternative is Option B: move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generation-inputs/</w:t>
      </w:r>
      <w:r>
        <w:t xml:space="preserve"> </w:t>
      </w:r>
      <w:r>
        <w:t xml:space="preserve">+ 6 workflows into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, rewire their data-source paths to</w:t>
      </w:r>
      <w:r>
        <w:t xml:space="preserve"> </w:t>
      </w:r>
      <w:r>
        <w:rPr>
          <w:rStyle w:val="VerbatimChar"/>
        </w:rPr>
        <w:t xml:space="preserve">../uiao-core/canon/data/</w:t>
      </w:r>
      <w:r>
        <w:t xml:space="preserve">, and keep both pipelines alive. Cost: ~2x the CI minutes, ongoing drift risk between the two output sets, and three additional workflow cross-repo checkouts to maintain.</w:t>
      </w:r>
    </w:p>
    <w:p>
      <w:pPr>
        <w:pStyle w:val="BodyText"/>
      </w:pPr>
      <w:r>
        <w:t xml:space="preserve">Silent = consent to retire.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-flight-confirm-repos-are-in-sync"/>
      <w:r>
        <w:t xml:space="preserve">Pre-flight — confirm repos are in sync</w:t>
      </w:r>
      <w:bookmarkEnd w:id="22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expect: nothing to commit, working tree clean</w:t>
      </w:r>
      <w:r>
        <w:br/>
      </w:r>
      <w:r>
        <w:rPr>
          <w:rStyle w:val="NormalTok"/>
        </w:rPr>
        <w:t xml:space="preserve">git pull --rebase origin main</w:t>
      </w:r>
      <w:r>
        <w:br/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NormalTok"/>
        </w:rPr>
        <w:t xml:space="preserve">git status   </w:t>
      </w:r>
      <w:r>
        <w:rPr>
          <w:rStyle w:val="CommentTok"/>
        </w:rPr>
        <w:t xml:space="preserve"># expect: nothing to commit, working tree clean</w:t>
      </w:r>
      <w:r>
        <w:br/>
      </w:r>
      <w:r>
        <w:rPr>
          <w:rStyle w:val="NormalTok"/>
        </w:rPr>
        <w:t xml:space="preserve">git pull --rebase origin main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e87acf922bded2094858859a34d1aeed568212"/>
      <w:r>
        <w:t xml:space="preserve">Batch 3.1 — move static doc assets into</w:t>
      </w:r>
      <w:r>
        <w:t xml:space="preserve"> </w:t>
      </w:r>
      <w:r>
        <w:rPr>
          <w:rStyle w:val="VerbatimChar"/>
        </w:rPr>
        <w:t xml:space="preserve">uiao-docs</w:t>
      </w:r>
      <w:bookmarkEnd w:id="23"/>
    </w:p>
    <w:p>
      <w:pPr>
        <w:pStyle w:val="FirstParagraph"/>
      </w:pPr>
      <w:r>
        <w:t xml:space="preserve">Moves files that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Quarto pipeline needs but that currently live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: PlantUML sources, PNG visuals, SVG assets, and the two root-level branded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exports.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br/>
      </w:r>
      <w:r>
        <w:rPr>
          <w:rStyle w:val="CommentTok"/>
        </w:rPr>
        <w:t xml:space="preserve"># Ensure target directories exist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'visuals' |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'assets' |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'assets\images' |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'exports\docx' | </w:t>
      </w:r>
      <w:r>
        <w:rPr>
          <w:rStyle w:val="FunctionTok"/>
        </w:rPr>
        <w:t xml:space="preserve">Out-Null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-Force -Path 'exports\pptx' |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CommentTok"/>
        </w:rPr>
        <w:t xml:space="preserve"># Copy visuals/ (23 files: PlantUML + PNG + IMAGE-PROMPTS + README)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'..\uiao-core\visuals\*' -Destination 'visuals\' -Recurse -Force</w:t>
      </w:r>
      <w:r>
        <w:br/>
      </w:r>
      <w:r>
        <w:br/>
      </w:r>
      <w:r>
        <w:rPr>
          <w:rStyle w:val="CommentTok"/>
        </w:rPr>
        <w:t xml:space="preserve"># Copy assets/ (demo.svg + images/)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'..\uiao-core\assets\demo.</w:t>
      </w:r>
      <w:r>
        <w:rPr>
          <w:rStyle w:val="FunctionTok"/>
        </w:rPr>
        <w:t xml:space="preserve">svg</w:t>
      </w:r>
      <w:r>
        <w:rPr>
          <w:rStyle w:val="NormalTok"/>
        </w:rPr>
        <w:t xml:space="preserve">' -Destination 'assets\demo.</w:t>
      </w:r>
      <w:r>
        <w:rPr>
          <w:rStyle w:val="FunctionTok"/>
        </w:rPr>
        <w:t xml:space="preserve">svg</w:t>
      </w:r>
      <w:r>
        <w:rPr>
          <w:rStyle w:val="NormalTok"/>
        </w:rPr>
        <w:t xml:space="preserve">' -Force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'..\uiao-core\assets\images')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'..\uiao-core\assets\images\*' -Destination 'assets\images\' -Recurse -Force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Copy the two root-level branded DOCX exports into exports/docx/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'..\uiao-core\UIAO_003_Adapter_Segmentation_Overview_v1.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' `</w:t>
      </w:r>
      <w:r>
        <w:br/>
      </w:r>
      <w:r>
        <w:rPr>
          <w:rStyle w:val="NormalTok"/>
        </w:rPr>
        <w:t xml:space="preserve">          -Destination 'exports\docx\UIAO_003_Adapter_Segmentation_Overview_v1.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' -Force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'..\uiao-core\UIAO_SCuBA_Technical_Specification.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' `</w:t>
      </w:r>
      <w:r>
        <w:br/>
      </w:r>
      <w:r>
        <w:rPr>
          <w:rStyle w:val="NormalTok"/>
        </w:rPr>
        <w:t xml:space="preserve">          -Destination 'exports\docx\UIAO_SCuBA_Technical_Specification.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' -Force</w:t>
      </w:r>
      <w:r>
        <w:br/>
      </w:r>
      <w:r>
        <w:br/>
      </w:r>
      <w:r>
        <w:rPr>
          <w:rStyle w:val="CommentTok"/>
        </w:rPr>
        <w:t xml:space="preserve"># Move the PPTX leadership briefing (only one that exists)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'..\uiao-core\exports\pptx\UIAO_Leadership_Briefing_v1.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pptx</w:t>
      </w:r>
      <w:r>
        <w:rPr>
          <w:rStyle w:val="NormalTok"/>
        </w:rPr>
        <w:t xml:space="preserve">')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'..\uiao-core\exports\pptx\UIAO_Leadership_Briefing_v1.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pptx</w:t>
      </w:r>
      <w:r>
        <w:rPr>
          <w:rStyle w:val="NormalTok"/>
        </w:rPr>
        <w:t xml:space="preserve">' `</w:t>
      </w:r>
      <w:r>
        <w:br/>
      </w:r>
      <w:r>
        <w:rPr>
          <w:rStyle w:val="NormalTok"/>
        </w:rPr>
        <w:t xml:space="preserve">              -Destination 'exports\pptx\UIAO_Leadership_Briefing_v1.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pptx</w:t>
      </w:r>
      <w:r>
        <w:rPr>
          <w:rStyle w:val="NormalTok"/>
        </w:rPr>
        <w:t xml:space="preserve">' -Force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git add visuals/ assets/ exports/docx/ exports/pptx/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"[UIAO-DOCS] MIGRATE: Phase D Stage 3 — pull visuals, assets, and branded DOCX/PPTX exports from uiao-core"</w:t>
      </w:r>
      <w:r>
        <w:br/>
      </w:r>
      <w:r>
        <w:rPr>
          <w:rStyle w:val="NormalTok"/>
        </w:rPr>
        <w:t xml:space="preserve">git push</w:t>
      </w:r>
    </w:p>
    <w:p>
      <w:pPr>
        <w:pStyle w:val="Heading3"/>
      </w:pPr>
      <w:bookmarkStart w:id="24" w:name="what-moved-and-why"/>
      <w:r>
        <w:t xml:space="preserve">What moved and why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uiao-core/visuals/</w:t>
            </w:r>
            <w:r>
              <w:t xml:space="preserve"> </w:t>
            </w:r>
            <w:r>
              <w:t xml:space="preserve">(23 files)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uiao-docs/visuals/</w:t>
            </w:r>
          </w:p>
        </w:tc>
        <w:tc>
          <w:p>
            <w:pPr>
              <w:pStyle w:val="Compact"/>
              <w:jc w:val="left"/>
            </w:pPr>
            <w:r>
              <w:t xml:space="preserve">PlantUML sources + rendered PNGs feed Quarto diagrams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uiao-core/assets/demo.svg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uiao-docs/assets/demo.svg</w:t>
            </w:r>
          </w:p>
        </w:tc>
        <w:tc>
          <w:p>
            <w:pPr>
              <w:pStyle w:val="Compact"/>
              <w:jc w:val="left"/>
            </w:pPr>
            <w:r>
              <w:t xml:space="preserve">Referenced by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render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uiao-core/assets/images/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uiao-docs/assets/images/</w:t>
            </w:r>
          </w:p>
        </w:tc>
        <w:tc>
          <w:p>
            <w:pPr>
              <w:pStyle w:val="Compact"/>
              <w:jc w:val="left"/>
            </w:pPr>
            <w:r>
              <w:t xml:space="preserve">Images consumed by doc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uiao-core/UIAO_003_*.docx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uiao-docs/exports/docx/</w:t>
            </w:r>
          </w:p>
        </w:tc>
        <w:tc>
          <w:p>
            <w:pPr>
              <w:pStyle w:val="Compact"/>
              <w:jc w:val="left"/>
            </w:pPr>
            <w:r>
              <w:t xml:space="preserve">Branded deliverable lives with other exports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uiao-core/UIAO_SCuBA_*.docx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uiao-docs/exports/docx/</w:t>
            </w:r>
          </w:p>
        </w:tc>
        <w:tc>
          <w:p>
            <w:pPr>
              <w:pStyle w:val="Compact"/>
              <w:jc w:val="left"/>
            </w:pPr>
            <w:r>
              <w:t xml:space="preserve">Same — belongs with other exports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uiao-core/exports/pptx/UIAO_Leadership_Briefing_v1.0.pptx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uiao-docs/exports/pptx/</w:t>
            </w:r>
          </w:p>
        </w:tc>
        <w:tc>
          <w:p>
            <w:pPr>
              <w:pStyle w:val="Compact"/>
              <w:jc w:val="left"/>
            </w:pPr>
            <w:r>
              <w:t xml:space="preserve">Only file in that dir; rest of exports are deletable build artifacts</w:t>
            </w:r>
          </w:p>
        </w:tc>
      </w:tr>
    </w:tbl>
    <w:p>
      <w:pPr>
        <w:pStyle w:val="Heading3"/>
      </w:pPr>
      <w:bookmarkStart w:id="25" w:name="X975ba170b3ab41e3f68854e039f185151ecb744"/>
      <w:r>
        <w:t xml:space="preserve">What is NOT copied (deleted in Batch 3.2 instead)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uiao-core/exports/docx/</w:t>
      </w:r>
      <w:r>
        <w:t xml:space="preserve"> </w:t>
      </w:r>
      <w:r>
        <w:t xml:space="preserve">(28 auto-generated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regeneratable from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via Quarto+pandoc)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uiao-core/exports/quarto/</w:t>
      </w:r>
      <w:r>
        <w:t xml:space="preserve"> </w:t>
      </w:r>
      <w:r>
        <w:t xml:space="preserve">(Quarto build output tree — regeneratable)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uiao-core/exports/ksi/</w:t>
      </w:r>
      <w:r>
        <w:t xml:space="preserve">,</w:t>
      </w:r>
      <w:r>
        <w:t xml:space="preserve"> </w:t>
      </w:r>
      <w:r>
        <w:rPr>
          <w:rStyle w:val="VerbatimChar"/>
        </w:rPr>
        <w:t xml:space="preserve">oscal/</w:t>
      </w:r>
      <w:r>
        <w:t xml:space="preserve">,</w:t>
      </w:r>
      <w:r>
        <w:t xml:space="preserve"> </w:t>
      </w:r>
      <w:r>
        <w:rPr>
          <w:rStyle w:val="VerbatimChar"/>
        </w:rPr>
        <w:t xml:space="preserve">sbom/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schedule/</w:t>
      </w:r>
      <w:r>
        <w:t xml:space="preserve"> </w:t>
      </w:r>
      <w:r>
        <w:t xml:space="preserve">— canon-generation build outputs, regenerated by Stage 4 tools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uiao-core/exports/uiao-component-definition.json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uiao-poam.json</w:t>
      </w:r>
      <w:r>
        <w:t xml:space="preserve"> </w:t>
      </w:r>
      <w:r>
        <w:t xml:space="preserve">— if still needed, regenerate from</w:t>
      </w:r>
      <w:r>
        <w:t xml:space="preserve"> </w:t>
      </w:r>
      <w:r>
        <w:rPr>
          <w:rStyle w:val="VerbatimChar"/>
        </w:rPr>
        <w:t xml:space="preserve">canon/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e745c9b5a1eb3c77c5867c61b680d522caa280"/>
      <w:r>
        <w:t xml:space="preserve">Batch 3.2 — remove doc pipeline from</w:t>
      </w:r>
      <w:r>
        <w:t xml:space="preserve"> </w:t>
      </w:r>
      <w:r>
        <w:rPr>
          <w:rStyle w:val="VerbatimChar"/>
        </w:rPr>
        <w:t xml:space="preserve">uiao-core</w:t>
      </w:r>
      <w:bookmarkEnd w:id="26"/>
    </w:p>
    <w:p>
      <w:pPr>
        <w:pStyle w:val="FirstParagraph"/>
      </w:pPr>
      <w:r>
        <w:t xml:space="preserve">Deletes the Jinja2 template pipeline,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 the rendered doc tree, build outputs, and retires the six workflows that drove Jinja2 generation.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br/>
      </w:r>
      <w:r>
        <w:rPr>
          <w:rStyle w:val="CommentTok"/>
        </w:rPr>
        <w:t xml:space="preserve"># --- Jinja2 pipeline retirement ---</w:t>
      </w:r>
      <w:r>
        <w:br/>
      </w:r>
      <w:r>
        <w:br/>
      </w:r>
      <w:r>
        <w:rPr>
          <w:rStyle w:val="CommentTok"/>
        </w:rPr>
        <w:t xml:space="preserve"># 51 Jinja2 templates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templates</w:t>
      </w:r>
      <w:r>
        <w:br/>
      </w:r>
      <w:r>
        <w:br/>
      </w:r>
      <w:r>
        <w:rPr>
          <w:rStyle w:val="CommentTok"/>
        </w:rPr>
        <w:t xml:space="preserve"># Jinja2 inputs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generation-inputs</w:t>
      </w:r>
      <w:r>
        <w:br/>
      </w:r>
      <w:r>
        <w:br/>
      </w:r>
      <w:r>
        <w:rPr>
          <w:rStyle w:val="CommentTok"/>
        </w:rPr>
        <w:t xml:space="preserve"># Rendered Jinja2 output (.md files) — the .qmd equivalents already live in uiao-docs/docs/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docs</w:t>
      </w:r>
      <w:r>
        <w:br/>
      </w:r>
      <w:r>
        <w:br/>
      </w:r>
      <w:r>
        <w:rPr>
          <w:rStyle w:val="CommentTok"/>
        </w:rPr>
        <w:t xml:space="preserve"># --- Static assets (moved in Batch 3.1) ---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visuals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assets</w:t>
      </w:r>
      <w:r>
        <w:br/>
      </w:r>
      <w:r>
        <w:br/>
      </w:r>
      <w:r>
        <w:rPr>
          <w:rStyle w:val="CommentTok"/>
        </w:rPr>
        <w:t xml:space="preserve"># --- Quarto config (canonical copy is uiao-docs/_quarto.yml) ---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_quarto.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--- Export build artifacts ---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 exports</w:t>
      </w:r>
      <w:r>
        <w:br/>
      </w:r>
      <w:r>
        <w:br/>
      </w:r>
      <w:r>
        <w:rPr>
          <w:rStyle w:val="CommentTok"/>
        </w:rPr>
        <w:t xml:space="preserve"># --- Branded root-level DOCX (moved in Batch 3.1 into exports/docx/) ---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UIAO_003_Adapter_Segmentation_Overview_v1.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UIAO_SCuBA_Technical_Specification.</w:t>
      </w:r>
      <w:r>
        <w:rPr>
          <w:rStyle w:val="FunctionTok"/>
        </w:rPr>
        <w:t xml:space="preserve">docx</w:t>
      </w:r>
      <w:r>
        <w:br/>
      </w:r>
      <w:r>
        <w:br/>
      </w:r>
      <w:r>
        <w:rPr>
          <w:rStyle w:val="CommentTok"/>
        </w:rPr>
        <w:t xml:space="preserve"># --- plantuml.jar (29 MB) — prefer `plantweb` Python package for rendering ---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plantuml.</w:t>
      </w:r>
      <w:r>
        <w:rPr>
          <w:rStyle w:val="FunctionTok"/>
        </w:rPr>
        <w:t xml:space="preserve">jar</w:t>
      </w:r>
      <w:r>
        <w:br/>
      </w:r>
      <w:r>
        <w:br/>
      </w:r>
      <w:r>
        <w:rPr>
          <w:rStyle w:val="CommentTok"/>
        </w:rPr>
        <w:t xml:space="preserve"># --- Workflow retirements: the 6 workflows that drove the Jinja2 pipeline ---</w:t>
      </w:r>
      <w:r>
        <w:br/>
      </w:r>
      <w:r>
        <w:rPr>
          <w:rStyle w:val="CommentTok"/>
        </w:rPr>
        <w:t xml:space="preserve"># Content generation &amp; docx export are now Quarto-owned in uiao-docs.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/workflows/generate-docs.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/workflows/generate-docx-exports.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/workflows/render-and-insert-diagrams.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/workflows/deploy-docs.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generate-artifacts.yml and generate_artifacts.yml (note: underscore variant</w:t>
      </w:r>
      <w:r>
        <w:br/>
      </w:r>
      <w:r>
        <w:rPr>
          <w:rStyle w:val="CommentTok"/>
        </w:rPr>
        <w:t xml:space="preserve"># is a duplicate — remove both; Stage 5 will rebuild a canon-only artifact workflow)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/workflows/generate-artifacts.</w:t>
      </w:r>
      <w:r>
        <w:rPr>
          <w:rStyle w:val="FunctionTok"/>
        </w:rPr>
        <w:t xml:space="preserve">yml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/workflows/generate_artifacts.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docs.yml — generic docs trigger, superseded by uiao-docs/.github/workflows/deploy-docs.yml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/workflows/docs.</w:t>
      </w:r>
      <w:r>
        <w:rPr>
          <w:rStyle w:val="FunctionTok"/>
        </w:rPr>
        <w:t xml:space="preserve">yml</w:t>
      </w:r>
      <w:r>
        <w:br/>
      </w:r>
      <w:r>
        <w:br/>
      </w:r>
      <w:r>
        <w:rPr>
          <w:rStyle w:val="CommentTok"/>
        </w:rPr>
        <w:t xml:space="preserve"># --- Update .gitignore for any regeneration attempts ---</w:t>
      </w:r>
      <w:r>
        <w:br/>
      </w:r>
      <w:r>
        <w:rPr>
          <w:rStyle w:val="VerbatimStringTok"/>
        </w:rPr>
        <w:t xml:space="preserve">@"</w:t>
      </w:r>
      <w:r>
        <w:br/>
      </w:r>
      <w:r>
        <w:br/>
      </w:r>
      <w:r>
        <w:rPr>
          <w:rStyle w:val="VerbatimStringTok"/>
        </w:rPr>
        <w:t xml:space="preserve"># Phase D Stage 3 additions — doc pipeline now lives in uiao-docs</w:t>
      </w:r>
      <w:r>
        <w:br/>
      </w:r>
      <w:r>
        <w:rPr>
          <w:rStyle w:val="VerbatimStringTok"/>
        </w:rPr>
        <w:t xml:space="preserve">_quarto.yml</w:t>
      </w:r>
      <w:r>
        <w:br/>
      </w:r>
      <w:r>
        <w:rPr>
          <w:rStyle w:val="VerbatimStringTok"/>
        </w:rPr>
        <w:t xml:space="preserve">docs/</w:t>
      </w:r>
      <w:r>
        <w:br/>
      </w:r>
      <w:r>
        <w:rPr>
          <w:rStyle w:val="VerbatimStringTok"/>
        </w:rPr>
        <w:t xml:space="preserve">templates/</w:t>
      </w:r>
      <w:r>
        <w:br/>
      </w:r>
      <w:r>
        <w:rPr>
          <w:rStyle w:val="VerbatimStringTok"/>
        </w:rPr>
        <w:t xml:space="preserve">generation-inputs/</w:t>
      </w:r>
      <w:r>
        <w:br/>
      </w:r>
      <w:r>
        <w:rPr>
          <w:rStyle w:val="VerbatimStringTok"/>
        </w:rPr>
        <w:t xml:space="preserve">visuals/</w:t>
      </w:r>
      <w:r>
        <w:br/>
      </w:r>
      <w:r>
        <w:rPr>
          <w:rStyle w:val="VerbatimStringTok"/>
        </w:rPr>
        <w:t xml:space="preserve">assets/</w:t>
      </w:r>
      <w:r>
        <w:br/>
      </w:r>
      <w:r>
        <w:rPr>
          <w:rStyle w:val="VerbatimStringTok"/>
        </w:rPr>
        <w:t xml:space="preserve">exports/</w:t>
      </w:r>
      <w:r>
        <w:br/>
      </w:r>
      <w:r>
        <w:rPr>
          <w:rStyle w:val="VerbatimStringTok"/>
        </w:rPr>
        <w:t xml:space="preserve">plantuml.jar</w:t>
      </w:r>
      <w:r>
        <w:br/>
      </w:r>
      <w:r>
        <w:rPr>
          <w:rStyle w:val="VerbatimStringTok"/>
        </w:rPr>
        <w:t xml:space="preserve">"@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-Path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add .</w:t>
      </w:r>
      <w:r>
        <w:rPr>
          <w:rStyle w:val="FunctionTok"/>
        </w:rPr>
        <w:t xml:space="preserve">gitignore</w:t>
      </w:r>
      <w:r>
        <w:br/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"[UIAO-CORE] MIGRATE: Phase D Stage 3 — release doc pipeline to uiao-docs, retire Jinja2 template chain"</w:t>
      </w:r>
      <w:r>
        <w:br/>
      </w:r>
      <w:r>
        <w:rPr>
          <w:rStyle w:val="NormalTok"/>
        </w:rPr>
        <w:t xml:space="preserve">git push</w:t>
      </w:r>
    </w:p>
    <w:p>
      <w:pPr>
        <w:pStyle w:val="Heading3"/>
      </w:pPr>
      <w:bookmarkStart w:id="27" w:name="workflow-retirement-rationale"/>
      <w:r>
        <w:t xml:space="preserve">Workflow retirement rationale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retire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generate-docs.yml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generate_docs.py</w:t>
            </w:r>
            <w:r>
              <w:t xml:space="preserve">; Jinja2 pipeline gone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generate-docx-exports.yml</w:t>
            </w:r>
          </w:p>
        </w:tc>
        <w:tc>
          <w:p>
            <w:pPr>
              <w:pStyle w:val="Compact"/>
              <w:jc w:val="left"/>
            </w:pP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from Jinja2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output;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→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handled by</w:t>
            </w:r>
            <w:r>
              <w:t xml:space="preserve"> </w:t>
            </w:r>
            <w:r>
              <w:rPr>
                <w:rStyle w:val="VerbatimChar"/>
              </w:rPr>
              <w:t xml:space="preserve">uiao-docs/deploy-docs.yml</w:t>
            </w:r>
            <w:r>
              <w:t xml:space="preserve"> </w:t>
            </w:r>
            <w:r>
              <w:t xml:space="preserve">via pandoc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render-and-insert-diagrams.yml</w:t>
            </w:r>
          </w:p>
        </w:tc>
        <w:tc>
          <w:p>
            <w:pPr>
              <w:pStyle w:val="Compact"/>
              <w:jc w:val="left"/>
            </w:pPr>
            <w:r>
              <w:t xml:space="preserve">Renders PlantUML into now-deleted</w:t>
            </w:r>
            <w:r>
              <w:t xml:space="preserve"> </w:t>
            </w:r>
            <w:r>
              <w:rPr>
                <w:rStyle w:val="VerbatimChar"/>
              </w:rPr>
              <w:t xml:space="preserve">visuals/</w:t>
            </w:r>
            <w:r>
              <w:t xml:space="preserve"> </w:t>
            </w:r>
            <w:r>
              <w:t xml:space="preserve">+ inserts into now-deleted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deploy-docs.yml</w:t>
            </w:r>
            <w:r>
              <w:t xml:space="preserve"> </w:t>
            </w:r>
            <w:r>
              <w:t xml:space="preserve">(uiao-core)</w:t>
            </w:r>
          </w:p>
        </w:tc>
        <w:tc>
          <w:p>
            <w:pPr>
              <w:pStyle w:val="Compact"/>
              <w:jc w:val="left"/>
            </w:pPr>
            <w:r>
              <w:t xml:space="preserve">Duplicate pair with</w:t>
            </w:r>
            <w:r>
              <w:t xml:space="preserve"> </w:t>
            </w:r>
            <w:r>
              <w:rPr>
                <w:rStyle w:val="VerbatimChar"/>
              </w:rPr>
              <w:t xml:space="preserve">uiao-docs/deploy-docs.yml</w:t>
            </w:r>
            <w:r>
              <w:t xml:space="preserve">; docs publish from uiao-docs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generate-artifacts.yml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generate_artifacts.yml</w:t>
            </w:r>
          </w:p>
        </w:tc>
        <w:tc>
          <w:p>
            <w:pPr>
              <w:pStyle w:val="Compact"/>
              <w:jc w:val="left"/>
            </w:pPr>
            <w:r>
              <w:t xml:space="preserve">Both triggered Jinja2; Stage 5 will introduce a canon-only artifact refresh workflow if needed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docs.yml</w:t>
            </w:r>
          </w:p>
        </w:tc>
        <w:tc>
          <w:p>
            <w:pPr>
              <w:pStyle w:val="Compact"/>
              <w:jc w:val="left"/>
            </w:pPr>
            <w:r>
              <w:t xml:space="preserve">Generic docs trigger, redundant with uiao-docs publish path</w:t>
            </w:r>
          </w:p>
        </w:tc>
      </w:tr>
    </w:tbl>
    <w:p>
      <w:pPr>
        <w:pStyle w:val="Heading3"/>
      </w:pPr>
      <w:bookmarkStart w:id="28" w:name="Xeb086c5dc6902c4a66d41897ebb66272e949932"/>
      <w:r>
        <w:t xml:space="preserve">Workflows intentionally kept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(not retired here)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drift-detection.yml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drift-scan.yml</w:t>
      </w:r>
      <w:r>
        <w:t xml:space="preserve"> </w:t>
      </w:r>
      <w:r>
        <w:t xml:space="preserve">— canon drift enforcement (references Jinja2 in comments only per inspection; if a grep-check finds actual Jinja2 calls, Stage 5 will prune those steps)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canon-validation.yml</w:t>
      </w:r>
      <w:r>
        <w:t xml:space="preserve"> </w:t>
      </w:r>
      <w:r>
        <w:t xml:space="preserve">— core canon gate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metadata-validator.yml</w:t>
      </w:r>
      <w:r>
        <w:t xml:space="preserve"> </w:t>
      </w:r>
      <w:r>
        <w:t xml:space="preserve">— schema gate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ai-security-audit.yml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security-scan.yml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— generic gates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push-adapters-workflow.yml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canon-sync-receive.yml</w:t>
      </w:r>
      <w:r>
        <w:t xml:space="preserve"> </w:t>
      </w:r>
      <w:r>
        <w:t xml:space="preserve">— cross-repo plumbing</w:t>
      </w:r>
    </w:p>
    <w:p>
      <w:pPr>
        <w:pStyle w:val="Heading3"/>
      </w:pPr>
      <w:bookmarkStart w:id="29" w:name="verify-before-push"/>
      <w:r>
        <w:t xml:space="preserve">Verify before push</w:t>
      </w:r>
      <w:bookmarkEnd w:id="29"/>
    </w:p>
    <w:p>
      <w:pPr>
        <w:pStyle w:val="SourceCode"/>
      </w:pPr>
      <w:r>
        <w:rPr>
          <w:rStyle w:val="NormalTok"/>
        </w:rPr>
        <w:t xml:space="preserve">git status   </w:t>
      </w:r>
      <w:r>
        <w:rPr>
          <w:rStyle w:val="CommentTok"/>
        </w:rPr>
        <w:t xml:space="preserve"># review the staged deletions/additions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--cached --stat   </w:t>
      </w:r>
      <w:r>
        <w:rPr>
          <w:rStyle w:val="CommentTok"/>
        </w:rPr>
        <w:t xml:space="preserve"># should show ~170 MB of deletions and a .gitignore change</w:t>
      </w:r>
    </w:p>
    <w:p>
      <w:pPr>
        <w:pStyle w:val="FirstParagraph"/>
      </w:pPr>
      <w:r>
        <w:t xml:space="preserve">If the stat shows unexpected additions or untouched files, stop and inspect.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aabfff9a3f8c3423e0afbb8ce27be6d71eaaca1"/>
      <w:r>
        <w:t xml:space="preserve">Batch 3.3 —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picks up publish responsibility</w:t>
      </w:r>
      <w:bookmarkEnd w:id="30"/>
    </w:p>
    <w:p>
      <w:pPr>
        <w:pStyle w:val="FirstParagraph"/>
      </w:pPr>
      <w:r>
        <w:t xml:space="preserve">Confirms that</w:t>
      </w:r>
      <w:r>
        <w:t xml:space="preserve"> </w:t>
      </w:r>
      <w:r>
        <w:rPr>
          <w:rStyle w:val="VerbatimChar"/>
        </w:rPr>
        <w:t xml:space="preserve">uiao-docs/_quarto.yml</w:t>
      </w:r>
      <w:r>
        <w:t xml:space="preserve"> </w:t>
      </w:r>
      <w:r>
        <w:t xml:space="preserve">and the publish workflow still resolve after the moves, and adds a minimal README pointing at the new layout.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br/>
      </w:r>
      <w:r>
        <w:rPr>
          <w:rStyle w:val="CommentTok"/>
        </w:rPr>
        <w:t xml:space="preserve"># Sanity: Quarto config present?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'_quarto.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"_quarto.yml missing in uiao-docs — Stage 3 cannot complete"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Sanity: deploy-docs workflow present?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'.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/workflows/deploy-docs.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'))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Write-Warning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"deploy-docs.yml missing in uiao-docs — docs publish path broken"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Update the exports/README.md stub to reflect the new DOCX/PPTX arrivals</w:t>
      </w:r>
      <w:r>
        <w:br/>
      </w:r>
      <w:r>
        <w:rPr>
          <w:rStyle w:val="CommentTok"/>
        </w:rPr>
        <w:t xml:space="preserve"># (only if you want a short note — optional; skip if README is already comprehensive)</w:t>
      </w:r>
      <w:r>
        <w:br/>
      </w:r>
      <w:r>
        <w:br/>
      </w:r>
      <w:r>
        <w:rPr>
          <w:rStyle w:val="CommentTok"/>
        </w:rPr>
        <w:t xml:space="preserve"># No commit needed unless you edit exports/README.md.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validation-post-push"/>
      <w:r>
        <w:t xml:space="preserve">Validation post-push</w:t>
      </w:r>
      <w:bookmarkEnd w:id="31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visuals\authorization_boundary.</w:t>
      </w:r>
      <w:r>
        <w:rPr>
          <w:rStyle w:val="FunctionTok"/>
        </w:rPr>
        <w:t xml:space="preserve">puml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visuals\uiao-vibrant-20x-governance-hub.</w:t>
      </w:r>
      <w:r>
        <w:rPr>
          <w:rStyle w:val="FunctionTok"/>
        </w:rPr>
        <w:t xml:space="preserve">png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assets\demo.</w:t>
      </w:r>
      <w:r>
        <w:rPr>
          <w:rStyle w:val="FunctionTok"/>
        </w:rPr>
        <w:t xml:space="preserve">svg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exports\docx\UIAO_003_Adapter_Segmentation_Overview_v1.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exports\docx\UIAO_SCuBA_Technical_Specification.</w:t>
      </w:r>
      <w:r>
        <w:rPr>
          <w:rStyle w:val="FunctionTok"/>
        </w:rPr>
        <w:t xml:space="preserve">docx</w:t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exports\pptx\UIAO_Leadership_Briefing_v1.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pptx</w:t>
      </w:r>
      <w:r>
        <w:br/>
      </w:r>
      <w:r>
        <w:br/>
      </w: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'C:\Users\whale\uiao-core'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templates)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generation-inputs)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visuals)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assets)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exports)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docs)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_quarto.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plantuml.</w:t>
      </w:r>
      <w:r>
        <w:rPr>
          <w:rStyle w:val="FunctionTok"/>
        </w:rPr>
        <w:t xml:space="preserve">jar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UIAO_003_Adapter_Segmentation_Overview_v1.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UIAO_SCuBA_Technical_Specification.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\workflows\generate-docs.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\workflows\generate-docx-exports.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\workflows\render-and-insert-diagrams.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-not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.</w:t>
      </w:r>
      <w:r>
        <w:rPr>
          <w:rStyle w:val="FunctionTok"/>
        </w:rPr>
        <w:t xml:space="preserve">github</w:t>
      </w:r>
      <w:r>
        <w:rPr>
          <w:rStyle w:val="NormalTok"/>
        </w:rPr>
        <w:t xml:space="preserve">\workflows\deploy-docs.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All 20 lines should print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Heading3"/>
      </w:pPr>
      <w:bookmarkStart w:id="32" w:name="smoke-test-docs-build-still-succeeds"/>
      <w:r>
        <w:t xml:space="preserve">Smoke test: docs build still succeeds</w:t>
      </w:r>
      <w:bookmarkEnd w:id="32"/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'C:\Users\whale\uiao-docs'</w:t>
      </w:r>
      <w:r>
        <w:br/>
      </w:r>
      <w:r>
        <w:rPr>
          <w:rStyle w:val="CommentTok"/>
        </w:rPr>
        <w:t xml:space="preserve"># Kick a manual build run — requires Quarto installed locally.</w:t>
      </w:r>
      <w:r>
        <w:br/>
      </w:r>
      <w:r>
        <w:rPr>
          <w:rStyle w:val="CommentTok"/>
        </w:rPr>
        <w:t xml:space="preserve"># Skip if you don't have Quarto locally; the deploy-docs.yml workflow will catch breakage on next push.</w:t>
      </w:r>
      <w:r>
        <w:br/>
      </w:r>
      <w:r>
        <w:rPr>
          <w:rStyle w:val="NormalTok"/>
        </w:rPr>
        <w:t xml:space="preserve">quarto render --to html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 </w:t>
      </w:r>
      <w:r>
        <w:t xml:space="preserve">errors on missing assets, the most likely cause is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referencing</w:t>
      </w:r>
      <w:r>
        <w:t xml:space="preserve"> </w:t>
      </w:r>
      <w:r>
        <w:rPr>
          <w:rStyle w:val="VerbatimChar"/>
        </w:rPr>
        <w:t xml:space="preserve">../visuals/foo.puml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../assets/bar.png</w:t>
      </w:r>
      <w:r>
        <w:t xml:space="preserve"> </w:t>
      </w:r>
      <w:r>
        <w:t xml:space="preserve">— those relative paths now need to be</w:t>
      </w:r>
      <w:r>
        <w:t xml:space="preserve"> </w:t>
      </w:r>
      <w:r>
        <w:rPr>
          <w:rStyle w:val="VerbatimChar"/>
        </w:rPr>
        <w:t xml:space="preserve">visuals/foo.puml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assets/bar.png</w:t>
      </w:r>
      <w:r>
        <w:t xml:space="preserve"> </w:t>
      </w:r>
      <w:r>
        <w:t xml:space="preserve">(sibling, not parent). Flag me if you hit this; Stage 6 (reference fixup) will sweep for this pattern across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files. For now, note any failures but don’t block on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xpected-outcomes-after-stage-3"/>
      <w:r>
        <w:t xml:space="preserve">Expected outcomes after Stage 3</w:t>
      </w:r>
      <w:bookmarkEnd w:id="3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tracked size</w:t>
            </w:r>
          </w:p>
        </w:tc>
        <w:tc>
          <w:p>
            <w:pPr>
              <w:pStyle w:val="Compact"/>
              <w:jc w:val="left"/>
            </w:pPr>
            <w:r>
              <w:t xml:space="preserve">~XX MB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~XX MB − 170 MB</w:t>
            </w:r>
          </w:p>
        </w:tc>
        <w:tc>
          <w:p>
            <w:pPr>
              <w:pStyle w:val="Compact"/>
              <w:jc w:val="left"/>
            </w:pPr>
            <w:r>
              <w:t xml:space="preserve">massive drop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top-level entries (post-Stage-1)</w:t>
            </w:r>
          </w:p>
        </w:tc>
        <w:tc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p>
            <w:pPr>
              <w:pStyle w:val="Compact"/>
              <w:jc w:val="left"/>
            </w:pPr>
            <w:r>
              <w:t xml:space="preserve">~72</w:t>
            </w:r>
          </w:p>
        </w:tc>
        <w:tc>
          <w:p>
            <w:pPr>
              <w:pStyle w:val="Compact"/>
              <w:jc w:val="left"/>
            </w:pPr>
            <w:r>
              <w:t xml:space="preserve">drops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generation-inputs/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plantuml.jar</w:t>
            </w:r>
            <w:r>
              <w:t xml:space="preserve">, 2 root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 7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t xml:space="preserve">tracked size</w:t>
            </w:r>
          </w:p>
        </w:tc>
        <w:tc>
          <w:p>
            <w:pPr>
              <w:pStyle w:val="Compact"/>
              <w:jc w:val="left"/>
            </w:pPr>
            <w:r>
              <w:t xml:space="preserve">~XX MB</w:t>
            </w:r>
          </w:p>
        </w:tc>
        <w:tc>
          <w:p>
            <w:pPr>
              <w:pStyle w:val="Compact"/>
              <w:jc w:val="left"/>
            </w:pPr>
            <w:r>
              <w:t xml:space="preserve">+~30 MB (visuals, assets, branded DOCX)</w:t>
            </w:r>
          </w:p>
        </w:tc>
        <w:tc>
          <w:p>
            <w:pPr>
              <w:pStyle w:val="Compact"/>
              <w:jc w:val="left"/>
            </w:pPr>
            <w:r>
              <w:t xml:space="preserve">modest increase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uiao-docs</w:t>
            </w:r>
            <w:r>
              <w:t xml:space="preserve"> </w:t>
            </w:r>
            <w:r>
              <w:t xml:space="preserve">top-level entries (post-Stage-1)</w:t>
            </w:r>
          </w:p>
        </w:tc>
        <w:tc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p>
            <w:pPr>
              <w:pStyle w:val="Compact"/>
              <w:jc w:val="left"/>
            </w:pPr>
            <w:r>
              <w:t xml:space="preserve">~48</w:t>
            </w:r>
          </w:p>
        </w:tc>
        <w:tc>
          <w:p>
            <w:pPr>
              <w:pStyle w:val="Compact"/>
              <w:jc w:val="left"/>
            </w:pP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visuals/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exports/</w:t>
            </w:r>
            <w:r>
              <w:t xml:space="preserve"> </w:t>
            </w:r>
            <w:r>
              <w:t xml:space="preserve">populates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Jinja2 pipeline</w:t>
            </w:r>
          </w:p>
        </w:tc>
        <w:tc>
          <w:p>
            <w:pPr>
              <w:pStyle w:val="Compact"/>
              <w:jc w:val="left"/>
            </w:pPr>
            <w:r>
              <w:t xml:space="preserve">active in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retired</w:t>
            </w:r>
          </w:p>
        </w:tc>
        <w:tc>
          <w:p>
            <w:pPr>
              <w:pStyle w:val="Compact"/>
              <w:jc w:val="left"/>
            </w:pPr>
            <w:r>
              <w:t xml:space="preserve">one canonical rendering path (Quarto in uiao-docs)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Cross-repo workflow references</w:t>
            </w:r>
          </w:p>
        </w:tc>
        <w:tc>
          <w:p>
            <w:pPr>
              <w:pStyle w:val="Compact"/>
              <w:jc w:val="left"/>
            </w:pPr>
            <w:r>
              <w:t xml:space="preserve">2 (drift-scan, dashboard-export — already cross-repo-aware)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 new cross-repo plumbing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hat-stage-3-does-not-fix-deferred"/>
      <w:r>
        <w:t xml:space="preserve">What Stage 3 does NOT fix (deferred)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referencing</w:t>
            </w:r>
            <w:r>
              <w:t xml:space="preserve"> </w:t>
            </w:r>
            <w:r>
              <w:rPr>
                <w:rStyle w:val="VerbatimChar"/>
              </w:rPr>
              <w:t xml:space="preserve">../visuals/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../assets/</w:t>
            </w:r>
            <w:r>
              <w:t xml:space="preserve"> </w:t>
            </w:r>
            <w:r>
              <w:t xml:space="preserve">need path updates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6</w:t>
            </w:r>
            <w:r>
              <w:t xml:space="preserve"> </w:t>
            </w:r>
            <w:r>
              <w:t xml:space="preserve">(ref fixup sweep)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workflow pairs remaining between repos (~21 pairs post-Stage-3)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— app 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4</w:t>
            </w:r>
            <w:r>
              <w:t xml:space="preserve"> </w:t>
            </w:r>
            <w:r>
              <w:t xml:space="preserve">(uiao-impl split)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uiao-core/inject_ssp.py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write_engine.py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Canon-sync scaffold scanner update (</w:t>
            </w:r>
            <w:r>
              <w:rPr>
                <w:rStyle w:val="VerbatimChar"/>
              </w:rPr>
              <w:t xml:space="preserve">sync_canon.py</w:t>
            </w:r>
            <w:r>
              <w:t xml:space="preserve"> </w:t>
            </w:r>
            <w:r>
              <w:t xml:space="preserve">walk</w:t>
            </w:r>
            <w:r>
              <w:t xml:space="preserve"> </w:t>
            </w:r>
            <w:r>
              <w:rPr>
                <w:rStyle w:val="VerbatimChar"/>
              </w:rPr>
              <w:t xml:space="preserve">canon/data/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of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, both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 both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next-up-after-stage-3-lands"/>
      <w:r>
        <w:t xml:space="preserve">Next up after Stage 3 lands</w:t>
      </w:r>
      <w:bookmarkEnd w:id="35"/>
    </w:p>
    <w:p>
      <w:pPr>
        <w:pStyle w:val="FirstParagraph"/>
      </w:pPr>
      <w:r>
        <w:rPr>
          <w:b/>
        </w:rPr>
        <w:t xml:space="preserve">Stage 4</w:t>
      </w:r>
      <w:r>
        <w:t xml:space="preserve"> </w:t>
      </w:r>
      <w:r>
        <w:t xml:space="preserve">(uiao-impl repo creation and app-code split). This is the biggest conceptual change remaining — creates a fourth repo</w:t>
      </w:r>
      <w:r>
        <w:t xml:space="preserve"> </w:t>
      </w:r>
      <w:r>
        <w:rPr>
          <w:rStyle w:val="VerbatimChar"/>
        </w:rPr>
        <w:t xml:space="preserve">WhalerMike/uiao-impl</w:t>
      </w:r>
      <w:r>
        <w:t xml:space="preserve"> </w:t>
      </w:r>
      <w:r>
        <w:t xml:space="preserve">and moves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inject_ssp.py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write_engine.py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. After Stage 4,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is pure canon: YAMLs, schemas, SSOT markdown, and the handful of validator workflows that enforce them. Both CIs switch to installing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as a pip dependency.</w:t>
      </w:r>
    </w:p>
    <w:p>
      <w:pPr>
        <w:pStyle w:val="BodyText"/>
      </w:pPr>
      <w:r>
        <w:t xml:space="preserve">Planning for Stage 4 needs its own scan pass (150+ internal</w:t>
      </w:r>
      <w:r>
        <w:t xml:space="preserve"> </w:t>
      </w:r>
      <w:r>
        <w:rPr>
          <w:rStyle w:val="VerbatimChar"/>
        </w:rPr>
        <w:t xml:space="preserve">from uiao_core.*</w:t>
      </w:r>
      <w:r>
        <w:t xml:space="preserve"> </w:t>
      </w:r>
      <w:r>
        <w:t xml:space="preserve">imports to trace) and will produce its own plan + stage-0 artifact + hand-off batch in the next session.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Stage 3 Doc Pipeline Out Commit Batch</dc:title>
  <dc:creator/>
  <cp:keywords/>
  <dcterms:created xsi:type="dcterms:W3CDTF">2026-04-14T16:38:24Z</dcterms:created>
  <dcterms:modified xsi:type="dcterms:W3CDTF">2026-04-14T16:38:24Z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parent">
    <vt:lpwstr>2026-04-14-phase-d-plan.md</vt:lpwstr>
  </property>
  <property fmtid="{D5CDD505-2E9C-101B-9397-08002B2CF9AE}" pid="4" name="prerequisite">
    <vt:lpwstr>Stage 2 canon-in must be pushed first</vt:lpwstr>
  </property>
  <property fmtid="{D5CDD505-2E9C-101B-9397-08002B2CF9AE}" pid="5" name="status">
    <vt:lpwstr>ready-to-ship</vt:lpwstr>
  </property>
</Properties>
</file>