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Program</w:t>
      </w:r>
      <w:r>
        <w:t xml:space="preserve"> </w:t>
      </w:r>
      <w:r>
        <w:t xml:space="preserve">Vision</w:t>
      </w:r>
    </w:p>
    <w:bookmarkStart w:id="20" w:name="uiao-program-vision"/>
    <w:p>
      <w:pPr>
        <w:pStyle w:val="Heading1"/>
      </w:pPr>
      <w:r>
        <w:t xml:space="preserve">UIAO Program Vision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vision-statement"/>
    <w:p>
      <w:pPr>
        <w:pStyle w:val="Heading1"/>
      </w:pPr>
      <w:r>
        <w:t xml:space="preserve">Vision Statement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-vision-view"/>
    <w:p>
      <w:pPr>
        <w:pStyle w:val="Heading1"/>
      </w:pPr>
      <w:r>
        <w:t xml:space="preserve">The Five Control Planes (Vision View)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-vision-view"/>
    <w:p>
      <w:pPr>
        <w:pStyle w:val="Heading1"/>
      </w:pPr>
      <w:r>
        <w:t xml:space="preserve">The Seven Core Concepts (Vision View)</w:t>
      </w:r>
    </w:p>
    <w:p>
      <w:r>
        <w:pict>
          <v:rect style="width:0;height:1.5pt" o:hralign="center" o:hrstd="t" o:hr="t"/>
        </w:pict>
      </w:r>
    </w:p>
    <w:bookmarkEnd w:id="23"/>
    <w:bookmarkStart w:id="24" w:name="why-this-vision-matters"/>
    <w:p>
      <w:pPr>
        <w:pStyle w:val="Heading1"/>
      </w:pPr>
      <w:r>
        <w:t xml:space="preserve">Why This Vision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Program Vision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Program Vision</dc:title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