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left" w:pos="-1440"/>
          <w:tab w:val="left" w:pos="-720"/>
          <w:tab w:val="left" w:pos="0"/>
          <w:tab w:val="left" w:pos="720"/>
          <w:tab w:val="left" w:pos="1440"/>
          <w:tab w:val="left" w:pos="2160"/>
          <w:tab w:val="left" w:pos="4140"/>
          <w:tab w:val="right" w:pos="93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NO: ____________  </w:t>
        <w:tab/>
        <w:tab/>
        <w:t xml:space="preserve">{{litigation.countyOfFiling | Capitalize }} </w:t>
      </w:r>
    </w:p>
    <w:p w:rsidR="00000000" w:rsidDel="00000000" w:rsidP="00000000" w:rsidRDefault="00000000" w:rsidRPr="00000000" w14:paraId="00000002">
      <w:pPr>
        <w:tabs>
          <w:tab w:val="left" w:pos="8764"/>
        </w:tabs>
        <w:ind w:left="5141" w:right="116" w:firstLine="1380"/>
        <w:rPr>
          <w:rFonts w:ascii="Arial" w:cs="Arial" w:eastAsia="Arial" w:hAnsi="Arial"/>
          <w:color w:val="333333"/>
          <w:sz w:val="23"/>
          <w:szCs w:val="23"/>
          <w:shd w:fill="e9e9de" w:val="clear"/>
        </w:rPr>
      </w:pPr>
      <w:r w:rsidDel="00000000" w:rsidR="00000000" w:rsidRPr="00000000">
        <w:rPr>
          <w:rFonts w:ascii="Times New Roman" w:cs="Times New Roman" w:eastAsia="Times New Roman" w:hAnsi="Times New Roman"/>
          <w:sz w:val="24"/>
          <w:szCs w:val="24"/>
          <w:rtl w:val="0"/>
        </w:rPr>
        <w:t xml:space="preserve">{{litigation.division | Capitalize }}</w:t>
      </w:r>
      <w:r w:rsidDel="00000000" w:rsidR="00000000" w:rsidRPr="00000000">
        <w:rPr>
          <w:rtl w:val="0"/>
        </w:rPr>
      </w:r>
    </w:p>
    <w:p w:rsidR="00000000" w:rsidDel="00000000" w:rsidP="00000000" w:rsidRDefault="00000000" w:rsidRPr="00000000" w14:paraId="00000003">
      <w:pPr>
        <w:tabs>
          <w:tab w:val="left" w:pos="-1440"/>
          <w:tab w:val="left" w:pos="-720"/>
          <w:tab w:val="left" w:pos="0"/>
          <w:tab w:val="left" w:pos="720"/>
          <w:tab w:val="left" w:pos="1440"/>
          <w:tab w:val="left" w:pos="2160"/>
          <w:tab w:val="left" w:pos="4140"/>
          <w:tab w:val="right" w:pos="9360"/>
        </w:tabs>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tabs>
          <w:tab w:val="left" w:pos="8764"/>
        </w:tabs>
        <w:ind w:left="5141" w:right="116" w:firstLine="13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{{casesummary.judge.name | Capitalize }}</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tl w:val="0"/>
        </w:rPr>
      </w:r>
    </w:p>
    <w:p w:rsidR="00000000" w:rsidDel="00000000" w:rsidP="00000000" w:rsidRDefault="00000000" w:rsidRPr="00000000" w14:paraId="00000005">
      <w:pPr>
        <w:tabs>
          <w:tab w:val="left" w:pos="-1440"/>
          <w:tab w:val="left" w:pos="-720"/>
          <w:tab w:val="left" w:pos="0"/>
          <w:tab w:val="left" w:pos="720"/>
          <w:tab w:val="left" w:pos="1440"/>
          <w:tab w:val="left" w:pos="2160"/>
          <w:tab w:val="left" w:pos="4140"/>
          <w:tab w:val="right" w:pos="9360"/>
        </w:tabs>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tabs>
          <w:tab w:val="left" w:pos="-1440"/>
          <w:tab w:val="left" w:pos="-720"/>
          <w:tab w:val="left" w:pos="0"/>
          <w:tab w:val="left" w:pos="720"/>
          <w:tab w:val="left" w:pos="1440"/>
          <w:tab w:val="left" w:pos="2160"/>
          <w:tab w:val="left" w:pos="4140"/>
          <w:tab w:val="right" w:pos="9360"/>
        </w:tabs>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tabs>
          <w:tab w:val="left" w:pos="-1440"/>
          <w:tab w:val="left" w:pos="-720"/>
          <w:tab w:val="left" w:pos="0"/>
          <w:tab w:val="left" w:pos="720"/>
          <w:tab w:val="left" w:pos="1440"/>
          <w:tab w:val="left" w:pos="2160"/>
          <w:tab w:val="left" w:pos="4140"/>
          <w:tab w:val="right" w:pos="9360"/>
        </w:tabs>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tabs>
          <w:tab w:val="left" w:pos="-1440"/>
          <w:tab w:val="left" w:pos="-720"/>
          <w:tab w:val="left" w:pos="0"/>
          <w:tab w:val="left" w:pos="720"/>
          <w:tab w:val="left" w:pos="1440"/>
          <w:tab w:val="left" w:pos="2160"/>
          <w:tab w:val="left" w:pos="4140"/>
          <w:tab w:val="right" w:pos="93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{{client.name | Capitalize}}</w:t>
        <w:tab/>
        <w:t xml:space="preserve"> </w:t>
        <w:tab/>
        <w:tab/>
        <w:t xml:space="preserve">PLAINTIFF</w:t>
      </w:r>
    </w:p>
    <w:p w:rsidR="00000000" w:rsidDel="00000000" w:rsidP="00000000" w:rsidRDefault="00000000" w:rsidRPr="00000000" w14:paraId="00000009">
      <w:pPr>
        <w:tabs>
          <w:tab w:val="left" w:pos="-1440"/>
          <w:tab w:val="left" w:pos="-720"/>
          <w:tab w:val="left" w:pos="0"/>
          <w:tab w:val="left" w:pos="720"/>
          <w:tab w:val="left" w:pos="1440"/>
          <w:tab w:val="left" w:pos="2160"/>
          <w:tab w:val="left" w:pos="4140"/>
          <w:tab w:val="right" w:pos="936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tabs>
          <w:tab w:val="left" w:pos="-1440"/>
          <w:tab w:val="left" w:pos="-720"/>
          <w:tab w:val="left" w:pos="0"/>
          <w:tab w:val="left" w:pos="720"/>
          <w:tab w:val="left" w:pos="1440"/>
          <w:tab w:val="left" w:pos="2160"/>
          <w:tab w:val="left" w:pos="4140"/>
          <w:tab w:val="right" w:pos="9360"/>
        </w:tabs>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v.                                                              </w:t>
      </w:r>
      <w:r w:rsidDel="00000000" w:rsidR="00000000" w:rsidRPr="00000000">
        <w:rPr>
          <w:rtl w:val="0"/>
        </w:rPr>
      </w:r>
    </w:p>
    <w:p w:rsidR="00000000" w:rsidDel="00000000" w:rsidP="00000000" w:rsidRDefault="00000000" w:rsidRPr="00000000" w14:paraId="0000000B">
      <w:pPr>
        <w:tabs>
          <w:tab w:val="left" w:pos="-1440"/>
          <w:tab w:val="left" w:pos="-720"/>
          <w:tab w:val="left" w:pos="0"/>
          <w:tab w:val="left" w:pos="720"/>
          <w:tab w:val="left" w:pos="1440"/>
          <w:tab w:val="left" w:pos="2160"/>
          <w:tab w:val="left" w:pos="4140"/>
          <w:tab w:val="right" w:pos="936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tabs>
          <w:tab w:val="left" w:pos="7061"/>
        </w:tabs>
        <w:spacing w:before="69" w:lineRule="auto"/>
        <w:ind w:left="100" w:firstLine="0"/>
        <w:rPr>
          <w:rFonts w:ascii="Times New Roman" w:cs="Times New Roman" w:eastAsia="Times New Roman" w:hAnsi="Times New Roman"/>
          <w:sz w:val="24"/>
          <w:szCs w:val="24"/>
        </w:rPr>
      </w:pPr>
      <w:bookmarkStart w:colFirst="0" w:colLast="0" w:name="_heading=h.1fob9te" w:id="0"/>
      <w:bookmarkEnd w:id="0"/>
      <w:r w:rsidDel="00000000" w:rsidR="00000000" w:rsidRPr="00000000">
        <w:rPr>
          <w:rFonts w:ascii="Times New Roman" w:cs="Times New Roman" w:eastAsia="Times New Roman" w:hAnsi="Times New Roman"/>
          <w:sz w:val="24"/>
          <w:szCs w:val="24"/>
          <w:rtl w:val="0"/>
        </w:rPr>
        <w:t xml:space="preserve">{{casesummary.captiondefendants | Capitalize }}</w:t>
      </w:r>
    </w:p>
    <w:p w:rsidR="00000000" w:rsidDel="00000000" w:rsidP="00000000" w:rsidRDefault="00000000" w:rsidRPr="00000000" w14:paraId="0000000D">
      <w:pPr>
        <w:tabs>
          <w:tab w:val="left" w:pos="-1440"/>
          <w:tab w:val="left" w:pos="-720"/>
          <w:tab w:val="left" w:pos="0"/>
          <w:tab w:val="left" w:pos="720"/>
          <w:tab w:val="left" w:pos="1440"/>
          <w:tab w:val="left" w:pos="2160"/>
          <w:tab w:val="left" w:pos="4140"/>
          <w:tab w:val="right" w:pos="9360"/>
        </w:tabs>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Serve via USPS Certified Mail: </w:t>
      </w:r>
    </w:p>
    <w:p w:rsidR="00000000" w:rsidDel="00000000" w:rsidP="00000000" w:rsidRDefault="00000000" w:rsidRPr="00000000" w14:paraId="0000000E">
      <w:pPr>
        <w:tabs>
          <w:tab w:val="left" w:pos="-1440"/>
          <w:tab w:val="left" w:pos="-720"/>
          <w:tab w:val="left" w:pos="0"/>
          <w:tab w:val="left" w:pos="720"/>
          <w:tab w:val="left" w:pos="1440"/>
          <w:tab w:val="left" w:pos="2160"/>
          <w:tab w:val="left" w:pos="4140"/>
          <w:tab w:val="right" w:pos="93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{{litigation.defendantDriver.addressBlock}}</w:t>
        <w:tab/>
        <w:t xml:space="preserve">DEFENDANTS</w:t>
      </w:r>
    </w:p>
    <w:p w:rsidR="00000000" w:rsidDel="00000000" w:rsidP="00000000" w:rsidRDefault="00000000" w:rsidRPr="00000000" w14:paraId="0000000F">
      <w:pPr>
        <w:pBdr>
          <w:bottom w:color="000000" w:space="1" w:sz="12" w:val="single"/>
        </w:pBdr>
        <w:tabs>
          <w:tab w:val="left" w:pos="-1440"/>
          <w:tab w:val="left" w:pos="-720"/>
          <w:tab w:val="left" w:pos="0"/>
          <w:tab w:val="left" w:pos="720"/>
          <w:tab w:val="left" w:pos="1440"/>
          <w:tab w:val="left" w:pos="2160"/>
          <w:tab w:val="left" w:pos="4140"/>
          <w:tab w:val="right" w:pos="936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tabs>
          <w:tab w:val="left" w:pos="-1440"/>
          <w:tab w:val="left" w:pos="-720"/>
          <w:tab w:val="left" w:pos="0"/>
          <w:tab w:val="left" w:pos="720"/>
          <w:tab w:val="left" w:pos="1440"/>
          <w:tab w:val="left" w:pos="2160"/>
          <w:tab w:val="left" w:pos="4140"/>
          <w:tab w:val="right" w:pos="9360"/>
        </w:tabs>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tabs>
          <w:tab w:val="left" w:pos="-1440"/>
          <w:tab w:val="left" w:pos="-720"/>
          <w:tab w:val="left" w:pos="0"/>
          <w:tab w:val="left" w:pos="720"/>
          <w:tab w:val="left" w:pos="1440"/>
          <w:tab w:val="left" w:pos="2160"/>
          <w:tab w:val="left" w:pos="4140"/>
          <w:tab w:val="right" w:pos="9360"/>
        </w:tabs>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UNISURED MOTORIST COMPLAINT</w:t>
      </w:r>
    </w:p>
    <w:p w:rsidR="00000000" w:rsidDel="00000000" w:rsidP="00000000" w:rsidRDefault="00000000" w:rsidRPr="00000000" w14:paraId="00000012">
      <w:pPr>
        <w:pBdr>
          <w:bottom w:color="000000" w:space="1" w:sz="12" w:val="single"/>
        </w:pBdr>
        <w:tabs>
          <w:tab w:val="left" w:pos="-1440"/>
          <w:tab w:val="left" w:pos="-720"/>
          <w:tab w:val="left" w:pos="0"/>
          <w:tab w:val="left" w:pos="720"/>
          <w:tab w:val="left" w:pos="1440"/>
          <w:tab w:val="left" w:pos="2160"/>
          <w:tab w:val="left" w:pos="4140"/>
          <w:tab w:val="right" w:pos="9360"/>
        </w:tabs>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tabs>
          <w:tab w:val="left" w:pos="-1440"/>
          <w:tab w:val="left" w:pos="-720"/>
          <w:tab w:val="left" w:pos="0"/>
          <w:tab w:val="left" w:pos="720"/>
          <w:tab w:val="left" w:pos="1440"/>
          <w:tab w:val="left" w:pos="2160"/>
          <w:tab w:val="left" w:pos="4140"/>
          <w:tab w:val="right" w:pos="9360"/>
        </w:tabs>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tabs>
          <w:tab w:val="left" w:pos="-1440"/>
          <w:tab w:val="left" w:pos="-720"/>
          <w:tab w:val="left" w:pos="0"/>
          <w:tab w:val="left" w:pos="720"/>
          <w:tab w:val="left" w:pos="1440"/>
          <w:tab w:val="left" w:pos="2160"/>
          <w:tab w:val="left" w:pos="4140"/>
          <w:tab w:val="right" w:pos="936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   *   *   *   *   *   *</w:t>
      </w:r>
      <w:r w:rsidDel="00000000" w:rsidR="00000000" w:rsidRPr="00000000">
        <w:rPr>
          <w:rtl w:val="0"/>
        </w:rPr>
      </w:r>
    </w:p>
    <w:p w:rsidR="00000000" w:rsidDel="00000000" w:rsidP="00000000" w:rsidRDefault="00000000" w:rsidRPr="00000000" w14:paraId="00000015">
      <w:pPr>
        <w:tabs>
          <w:tab w:val="left" w:pos="-1440"/>
          <w:tab w:val="left" w:pos="-720"/>
          <w:tab w:val="left" w:pos="0"/>
          <w:tab w:val="left" w:pos="720"/>
          <w:tab w:val="left" w:pos="1440"/>
          <w:tab w:val="left" w:pos="2160"/>
          <w:tab w:val="left" w:pos="4140"/>
          <w:tab w:val="right" w:pos="936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tabs>
          <w:tab w:val="left" w:pos="-1440"/>
          <w:tab w:val="left" w:pos="-720"/>
          <w:tab w:val="left" w:pos="0"/>
          <w:tab w:val="left" w:pos="720"/>
          <w:tab w:val="left" w:pos="1440"/>
          <w:tab w:val="left" w:pos="2160"/>
          <w:tab w:val="left" w:pos="4140"/>
          <w:tab w:val="right" w:pos="9360"/>
        </w:tabs>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Comes now Plaintiff, {{client.name}}, by counsel and for their Complaint against Defendant, {{casesummary.captiondefendants}} Mutual Automobile Insurance Company (“{{casesummary.captiondefendants}}”), state as follows: </w:t>
      </w:r>
    </w:p>
    <w:p w:rsidR="00000000" w:rsidDel="00000000" w:rsidP="00000000" w:rsidRDefault="00000000" w:rsidRPr="00000000" w14:paraId="0000001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pos="-1440"/>
          <w:tab w:val="left" w:pos="-720"/>
          <w:tab w:val="left" w:pos="0"/>
          <w:tab w:val="left" w:pos="1440"/>
          <w:tab w:val="left" w:pos="2160"/>
          <w:tab w:val="left" w:pos="4140"/>
          <w:tab w:val="right" w:pos="9360"/>
        </w:tabs>
        <w:spacing w:after="0" w:before="0" w:line="48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 Plaintiff, is a resident of the Tennessee, residing in Clark County, Tennessee.</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 the Defendant, </w:t>
      </w:r>
      <w:r w:rsidDel="00000000" w:rsidR="00000000" w:rsidRPr="00000000">
        <w:rPr>
          <w:rFonts w:ascii="Times New Roman" w:cs="Times New Roman" w:eastAsia="Times New Roman" w:hAnsi="Times New Roman"/>
          <w:sz w:val="24"/>
          <w:szCs w:val="24"/>
          <w:rtl w:val="0"/>
        </w:rPr>
        <w:t xml:space="preserve">{{casesummary.captiondefendants}}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an insurance company authorized to write insurance policies within the Commonwealth of Kentucky &amp; the State of Tennessee and who has written a policy of uninsured motorist coverage for the Plaintiff. </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or about </w:t>
      </w:r>
      <w:r w:rsidDel="00000000" w:rsidR="00000000" w:rsidRPr="00000000">
        <w:rPr>
          <w:rFonts w:ascii="Times New Roman" w:cs="Times New Roman" w:eastAsia="Times New Roman" w:hAnsi="Times New Roman"/>
          <w:sz w:val="24"/>
          <w:szCs w:val="24"/>
          <w:rtl w:val="0"/>
        </w:rPr>
        <w:t xml:space="preserve">{{incidentDate}}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w:t>
      </w:r>
      <w:r w:rsidDel="00000000" w:rsidR="00000000" w:rsidRPr="00000000">
        <w:rPr>
          <w:rFonts w:ascii="Times New Roman" w:cs="Times New Roman" w:eastAsia="Times New Roman" w:hAnsi="Times New Roman"/>
          <w:sz w:val="24"/>
          <w:szCs w:val="24"/>
          <w:rtl w:val="0"/>
        </w:rPr>
        <w:t xml:space="preserve">{{litigation.countyOfFiling}}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County, Kentucky, an unknown driver operated a vehicle in such a careless and negligent manner so as to cause a collision with the vehicle being operated by </w:t>
      </w:r>
      <w:r w:rsidDel="00000000" w:rsidR="00000000" w:rsidRPr="00000000">
        <w:rPr>
          <w:rFonts w:ascii="Times New Roman" w:cs="Times New Roman" w:eastAsia="Times New Roman" w:hAnsi="Times New Roman"/>
          <w:sz w:val="24"/>
          <w:szCs w:val="24"/>
          <w:rtl w:val="0"/>
        </w:rPr>
        <w:t xml:space="preserve">{{client.name}}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 a result, the vehicle operated by </w:t>
      </w:r>
      <w:r w:rsidDel="00000000" w:rsidR="00000000" w:rsidRPr="00000000">
        <w:rPr>
          <w:rFonts w:ascii="Times New Roman" w:cs="Times New Roman" w:eastAsia="Times New Roman" w:hAnsi="Times New Roman"/>
          <w:sz w:val="24"/>
          <w:szCs w:val="24"/>
          <w:rtl w:val="0"/>
        </w:rPr>
        <w:t xml:space="preserve">{{client.name}}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then struck a third vehicle.</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 the acts and omissions that form the basis of Plaintiff’s complaint occurred in </w:t>
      </w:r>
      <w:r w:rsidDel="00000000" w:rsidR="00000000" w:rsidRPr="00000000">
        <w:rPr>
          <w:rFonts w:ascii="Times New Roman" w:cs="Times New Roman" w:eastAsia="Times New Roman" w:hAnsi="Times New Roman"/>
          <w:sz w:val="24"/>
          <w:szCs w:val="24"/>
          <w:rtl w:val="0"/>
        </w:rPr>
        <w:t xml:space="preserve">{{litigation.countyOfFiling}}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County, Kentucky.  </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 Plaintiff’s claims against Defendant exceed the jurisdictional dollar amount necessary to establish proper jurisdiction in this court.</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the time of the collision, it is unknown if the unknown driver held a sufficient amount of coverage to compensate Plaintiff for the injuries they sustained as a result of the collision with </w:t>
      </w:r>
      <w:r w:rsidDel="00000000" w:rsidR="00000000" w:rsidRPr="00000000">
        <w:rPr>
          <w:rFonts w:ascii="Times New Roman" w:cs="Times New Roman" w:eastAsia="Times New Roman" w:hAnsi="Times New Roman"/>
          <w:sz w:val="24"/>
          <w:szCs w:val="24"/>
          <w:rtl w:val="0"/>
        </w:rPr>
        <w:t xml:space="preserve">{{client.name}}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{{casesummary.captiondefendants}}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liable to Plaintiff for uninsured motorist coverage through the applicable policy of insurance purchased from </w:t>
      </w:r>
      <w:r w:rsidDel="00000000" w:rsidR="00000000" w:rsidRPr="00000000">
        <w:rPr>
          <w:rFonts w:ascii="Times New Roman" w:cs="Times New Roman" w:eastAsia="Times New Roman" w:hAnsi="Times New Roman"/>
          <w:sz w:val="24"/>
          <w:szCs w:val="24"/>
          <w:rtl w:val="0"/>
        </w:rPr>
        <w:t xml:space="preserve">{{casesummary.captiondefendants}}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Defendant, </w:t>
      </w:r>
      <w:r w:rsidDel="00000000" w:rsidR="00000000" w:rsidRPr="00000000">
        <w:rPr>
          <w:rFonts w:ascii="Times New Roman" w:cs="Times New Roman" w:eastAsia="Times New Roman" w:hAnsi="Times New Roman"/>
          <w:sz w:val="24"/>
          <w:szCs w:val="24"/>
          <w:rtl w:val="0"/>
        </w:rPr>
        <w:t xml:space="preserve">{{casesummary.captiondefendants}}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obligated to pay uninsured motorist coverage to Plaintiff. </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 has fulfilled all of his obligations precedent to the payment of uninsured motorist coverage. </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{{casesummary.captiondefendants}}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liable to Plaintiff, up to the amount of the full value of the Plaintiff’s uninsured motorist coverage policy limit for amounts that will fully compensate the Plaintiff for his damages including but not limited to, medical expenses, pain and suffering, temporary and permanent impairment, loss of ability to labor and earn money, increased risk of future harm, and any other damage suffered in the collision named herein.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WHEREFORE, the Plaintiff demands judgment against Defendant {{casesummary.captiondefendants}} as follows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an amount of compensatory damages that is an amount in excess of the jurisdictional limits of this Court, said amount to be that which is determined as being fair and reasonable by all the evidence, for the following elements of damages:</w:t>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Past and future medical expenses;</w:t>
      </w:r>
    </w:p>
    <w:p w:rsidR="00000000" w:rsidDel="00000000" w:rsidP="00000000" w:rsidRDefault="00000000" w:rsidRPr="00000000" w14:paraId="0000002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Past and future lost wages;</w:t>
      </w:r>
    </w:p>
    <w:p w:rsidR="00000000" w:rsidDel="00000000" w:rsidP="00000000" w:rsidRDefault="00000000" w:rsidRPr="00000000" w14:paraId="0000002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Permanent impairment, loss of ability to labor and earn income and money;</w:t>
      </w:r>
    </w:p>
    <w:p w:rsidR="00000000" w:rsidDel="00000000" w:rsidP="00000000" w:rsidRDefault="00000000" w:rsidRPr="00000000" w14:paraId="0000002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Past and future pain, suffering and mental anguish; </w:t>
      </w:r>
    </w:p>
    <w:p w:rsidR="00000000" w:rsidDel="00000000" w:rsidP="00000000" w:rsidRDefault="00000000" w:rsidRPr="00000000" w14:paraId="0000002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Pre-judgment and post-judgment interest;</w:t>
      </w:r>
    </w:p>
    <w:p w:rsidR="00000000" w:rsidDel="00000000" w:rsidP="00000000" w:rsidRDefault="00000000" w:rsidRPr="00000000" w14:paraId="0000002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Travel expenses and other miscellaneous expenses including, but not limited to, medical equipment, vocational rehabilitation, replacement services, school expenses, and job training; </w:t>
      </w:r>
    </w:p>
    <w:p w:rsidR="00000000" w:rsidDel="00000000" w:rsidP="00000000" w:rsidRDefault="00000000" w:rsidRPr="00000000" w14:paraId="0000002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Enhancement instruction for increased risk of future harm, injuries and damages; and;</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Attorney fees and court costs;</w:t>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Trial by jury; and</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just and proper relief to which Plaintiff may appear entitled from Defendant, including the right to amend this Complaint.</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ab/>
        <w:t xml:space="preserve">Respectfully submitted,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/s/ Aaron G. Whaley</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Aaron G. Whaley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Whaley Law Firm, PSC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712 Lyndon Lane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Louisville, KY 40222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 (502)583-4022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 (502)364-9363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 w:right="0" w:firstLine="0"/>
        <w:jc w:val="left"/>
        <w:rPr>
          <w:rFonts w:ascii="Calibri" w:cs="Calibri" w:eastAsia="Calibri" w:hAnsi="Calibri"/>
          <w:b w:val="0"/>
          <w:i w:val="0"/>
          <w:smallCaps w:val="0"/>
          <w:strike w:val="0"/>
          <w:color w:val="000000"/>
          <w:sz w:val="22"/>
          <w:szCs w:val="22"/>
          <w:u w:val="none"/>
          <w:shd w:fill="auto" w:val="clear"/>
          <w:vertAlign w:val="baseline"/>
        </w:rPr>
      </w:pPr>
      <w:hyperlink r:id="rId7">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agwhaley@louisville-accident-lawyer.com</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Counsel for Plaintiff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B">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sectPr>
      <w:footerReference r:id="rId8" w:type="default"/>
      <w:footerReference r:id="rId9" w:type="even"/>
      <w:pgSz w:h="15840" w:w="12240" w:orient="portrait"/>
      <w:pgMar w:bottom="1440" w:top="1440" w:left="1440" w:right="1440" w:header="144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 w:name="Calibri"/>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center"/>
      <w:rPr>
        <w:rFonts w:ascii="Courier" w:cs="Courier" w:eastAsia="Courier" w:hAnsi="Courier"/>
        <w:b w:val="0"/>
        <w:i w:val="0"/>
        <w:smallCaps w:val="0"/>
        <w:strike w:val="0"/>
        <w:color w:val="000000"/>
        <w:sz w:val="20"/>
        <w:szCs w:val="20"/>
        <w:u w:val="none"/>
        <w:shd w:fill="auto" w:val="clear"/>
        <w:vertAlign w:val="baseline"/>
      </w:rPr>
    </w:pPr>
    <w:r w:rsidDel="00000000" w:rsidR="00000000" w:rsidRPr="00000000">
      <w:rPr>
        <w:rFonts w:ascii="Courier" w:cs="Courier" w:eastAsia="Courier" w:hAnsi="Courier"/>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Courier" w:cs="Courier" w:eastAsia="Courier" w:hAnsi="Courier"/>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center"/>
      <w:rPr>
        <w:rFonts w:ascii="Courier" w:cs="Courier" w:eastAsia="Courier" w:hAnsi="Courier"/>
        <w:b w:val="0"/>
        <w:i w:val="0"/>
        <w:smallCaps w:val="0"/>
        <w:strike w:val="0"/>
        <w:color w:val="000000"/>
        <w:sz w:val="20"/>
        <w:szCs w:val="20"/>
        <w:u w:val="none"/>
        <w:shd w:fill="auto" w:val="clear"/>
        <w:vertAlign w:val="baseline"/>
      </w:rPr>
    </w:pPr>
    <w:r w:rsidDel="00000000" w:rsidR="00000000" w:rsidRPr="00000000">
      <w:rPr>
        <w:rFonts w:ascii="Courier" w:cs="Courier" w:eastAsia="Courier" w:hAnsi="Courier"/>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Courier" w:cs="Courier" w:eastAsia="Courier" w:hAnsi="Courier"/>
        <w:b w:val="0"/>
        <w:i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08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360" w:hanging="360"/>
      </w:pPr>
      <w:rPr>
        <w:b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ourier" w:cs="Courier" w:eastAsia="Courier" w:hAnsi="Courier"/>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B30D26"/>
    <w:pPr>
      <w:widowControl w:val="0"/>
      <w:autoSpaceDE w:val="0"/>
      <w:autoSpaceDN w:val="0"/>
      <w:adjustRightInd w:val="0"/>
    </w:pPr>
    <w:rPr>
      <w:rFonts w:ascii="Courier" w:hAnsi="Courier"/>
      <w:sz w:val="20"/>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FootnoteReference">
    <w:name w:val="footnote reference"/>
    <w:basedOn w:val="DefaultParagraphFont"/>
    <w:uiPriority w:val="99"/>
    <w:semiHidden w:val="1"/>
    <w:rsid w:val="00164E7C"/>
    <w:rPr>
      <w:rFonts w:cs="Times New Roman"/>
    </w:rPr>
  </w:style>
  <w:style w:type="paragraph" w:styleId="Footer">
    <w:name w:val="footer"/>
    <w:basedOn w:val="Normal"/>
    <w:link w:val="FooterChar"/>
    <w:uiPriority w:val="99"/>
    <w:rsid w:val="00F152EA"/>
    <w:pPr>
      <w:tabs>
        <w:tab w:val="center" w:pos="4320"/>
        <w:tab w:val="right" w:pos="8640"/>
      </w:tabs>
    </w:pPr>
  </w:style>
  <w:style w:type="character" w:styleId="FooterChar" w:customStyle="1">
    <w:name w:val="Footer Char"/>
    <w:basedOn w:val="DefaultParagraphFont"/>
    <w:link w:val="Footer"/>
    <w:uiPriority w:val="99"/>
    <w:locked w:val="1"/>
    <w:rsid w:val="00CF10FB"/>
    <w:rPr>
      <w:rFonts w:ascii="Courier" w:cs="Times New Roman" w:hAnsi="Courier"/>
      <w:sz w:val="24"/>
      <w:szCs w:val="24"/>
    </w:rPr>
  </w:style>
  <w:style w:type="character" w:styleId="PageNumber">
    <w:name w:val="page number"/>
    <w:basedOn w:val="DefaultParagraphFont"/>
    <w:uiPriority w:val="99"/>
    <w:rsid w:val="00F152EA"/>
    <w:rPr>
      <w:rFonts w:cs="Times New Roman"/>
    </w:rPr>
  </w:style>
  <w:style w:type="paragraph" w:styleId="BalloonText">
    <w:name w:val="Balloon Text"/>
    <w:basedOn w:val="Normal"/>
    <w:link w:val="BalloonTextChar"/>
    <w:uiPriority w:val="99"/>
    <w:semiHidden w:val="1"/>
    <w:rsid w:val="004C6271"/>
    <w:rPr>
      <w:rFonts w:ascii="Tahoma" w:cs="Tahoma" w:hAnsi="Tahoma"/>
      <w:sz w:val="16"/>
      <w:szCs w:val="16"/>
    </w:rPr>
  </w:style>
  <w:style w:type="character" w:styleId="BalloonTextChar" w:customStyle="1">
    <w:name w:val="Balloon Text Char"/>
    <w:basedOn w:val="DefaultParagraphFont"/>
    <w:link w:val="BalloonText"/>
    <w:uiPriority w:val="99"/>
    <w:semiHidden w:val="1"/>
    <w:locked w:val="1"/>
    <w:rsid w:val="00CF10FB"/>
    <w:rPr>
      <w:rFonts w:cs="Times New Roman"/>
      <w:sz w:val="2"/>
    </w:rPr>
  </w:style>
  <w:style w:type="character" w:styleId="Hyperlink">
    <w:name w:val="Hyperlink"/>
    <w:basedOn w:val="DefaultParagraphFont"/>
    <w:uiPriority w:val="99"/>
    <w:rsid w:val="003B495A"/>
    <w:rPr>
      <w:rFonts w:cs="Times New Roman"/>
      <w:color w:val="0000ff"/>
      <w:u w:val="single"/>
    </w:rPr>
  </w:style>
  <w:style w:type="table" w:styleId="TableGrid">
    <w:name w:val="Table Grid"/>
    <w:basedOn w:val="TableNormal"/>
    <w:uiPriority w:val="99"/>
    <w:rsid w:val="00A00FA4"/>
    <w:rPr>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rsid w:val="00A00FA4"/>
    <w:pPr>
      <w:tabs>
        <w:tab w:val="center" w:pos="4320"/>
        <w:tab w:val="right" w:pos="8640"/>
      </w:tabs>
    </w:pPr>
  </w:style>
  <w:style w:type="character" w:styleId="HeaderChar" w:customStyle="1">
    <w:name w:val="Header Char"/>
    <w:basedOn w:val="DefaultParagraphFont"/>
    <w:link w:val="Header"/>
    <w:uiPriority w:val="99"/>
    <w:locked w:val="1"/>
    <w:rsid w:val="00CF10FB"/>
    <w:rPr>
      <w:rFonts w:ascii="Courier" w:cs="Times New Roman" w:hAnsi="Courier"/>
      <w:sz w:val="24"/>
      <w:szCs w:val="24"/>
    </w:rPr>
  </w:style>
  <w:style w:type="paragraph" w:styleId="BodyText">
    <w:name w:val="Body Text"/>
    <w:basedOn w:val="Normal"/>
    <w:link w:val="BodyTextChar"/>
    <w:uiPriority w:val="99"/>
    <w:rsid w:val="00853659"/>
    <w:pPr>
      <w:keepLines w:val="1"/>
      <w:tabs>
        <w:tab w:val="left" w:pos="0"/>
      </w:tabs>
      <w:suppressAutoHyphens w:val="1"/>
      <w:spacing w:line="360" w:lineRule="auto"/>
      <w:jc w:val="both"/>
    </w:pPr>
    <w:rPr>
      <w:rFonts w:ascii="Arial" w:cs="Arial" w:hAnsi="Arial"/>
      <w:spacing w:val="-3"/>
      <w:sz w:val="24"/>
    </w:rPr>
  </w:style>
  <w:style w:type="character" w:styleId="BodyTextChar" w:customStyle="1">
    <w:name w:val="Body Text Char"/>
    <w:basedOn w:val="DefaultParagraphFont"/>
    <w:link w:val="BodyText"/>
    <w:uiPriority w:val="99"/>
    <w:locked w:val="1"/>
    <w:rsid w:val="00853659"/>
    <w:rPr>
      <w:rFonts w:ascii="Arial" w:cs="Arial" w:hAnsi="Arial"/>
      <w:spacing w:val="-3"/>
      <w:sz w:val="24"/>
      <w:szCs w:val="24"/>
    </w:rPr>
  </w:style>
  <w:style w:type="character" w:styleId="groupheading6" w:customStyle="1">
    <w:name w:val="groupheading6"/>
    <w:basedOn w:val="DefaultParagraphFont"/>
    <w:uiPriority w:val="99"/>
    <w:rsid w:val="00C1584F"/>
    <w:rPr>
      <w:rFonts w:ascii="Verdana" w:cs="Times New Roman" w:hAnsi="Verdana"/>
      <w:b w:val="1"/>
      <w:bCs w:val="1"/>
      <w:sz w:val="19"/>
      <w:szCs w:val="19"/>
    </w:rPr>
  </w:style>
  <w:style w:type="paragraph" w:styleId="ListParagraph">
    <w:name w:val="List Paragraph"/>
    <w:basedOn w:val="Normal"/>
    <w:uiPriority w:val="99"/>
    <w:qFormat w:val="1"/>
    <w:rsid w:val="00B30D26"/>
    <w:pPr>
      <w:ind w:left="720"/>
      <w:contextualSpacing w:val="1"/>
    </w:pPr>
    <w:rPr>
      <w:rFonts w:ascii="Courier New" w:cs="Courier New" w:hAnsi="Courier New"/>
      <w:sz w:val="24"/>
    </w:rPr>
  </w:style>
  <w:style w:type="character" w:styleId="locality" w:customStyle="1">
    <w:name w:val="locality"/>
    <w:basedOn w:val="DefaultParagraphFont"/>
    <w:uiPriority w:val="99"/>
    <w:rsid w:val="000B7516"/>
    <w:rPr>
      <w:rFonts w:cs="Times New Roman"/>
    </w:rPr>
  </w:style>
  <w:style w:type="character" w:styleId="region" w:customStyle="1">
    <w:name w:val="region"/>
    <w:basedOn w:val="DefaultParagraphFont"/>
    <w:uiPriority w:val="99"/>
    <w:rsid w:val="000B7516"/>
    <w:rPr>
      <w:rFonts w:cs="Times New Roman"/>
    </w:rPr>
  </w:style>
  <w:style w:type="character" w:styleId="postal-code" w:customStyle="1">
    <w:name w:val="postal-code"/>
    <w:basedOn w:val="DefaultParagraphFont"/>
    <w:uiPriority w:val="99"/>
    <w:rsid w:val="000B7516"/>
    <w:rPr>
      <w:rFonts w:cs="Times New Roman"/>
    </w:rPr>
  </w:style>
  <w:style w:type="paragraph" w:styleId="BodyText2">
    <w:name w:val="Body Text 2"/>
    <w:basedOn w:val="Normal"/>
    <w:link w:val="BodyText2Char"/>
    <w:uiPriority w:val="99"/>
    <w:rsid w:val="00ED315B"/>
    <w:pPr>
      <w:spacing w:after="120" w:line="480" w:lineRule="auto"/>
    </w:pPr>
    <w:rPr>
      <w:rFonts w:ascii="Times New Roman" w:hAnsi="Times New Roman"/>
      <w:sz w:val="24"/>
    </w:rPr>
  </w:style>
  <w:style w:type="character" w:styleId="BodyText2Char" w:customStyle="1">
    <w:name w:val="Body Text 2 Char"/>
    <w:basedOn w:val="DefaultParagraphFont"/>
    <w:link w:val="BodyText2"/>
    <w:uiPriority w:val="99"/>
    <w:semiHidden w:val="1"/>
    <w:locked w:val="1"/>
    <w:rsid w:val="00273DD2"/>
    <w:rPr>
      <w:rFonts w:ascii="Courier" w:cs="Times New Roman" w:hAnsi="Courier"/>
      <w:sz w:val="24"/>
      <w:szCs w:val="24"/>
    </w:rPr>
  </w:style>
  <w:style w:type="paragraph" w:styleId="FootnoteText">
    <w:name w:val="footnote text"/>
    <w:basedOn w:val="Normal"/>
    <w:link w:val="FootnoteTextChar"/>
    <w:uiPriority w:val="99"/>
    <w:semiHidden w:val="1"/>
    <w:rsid w:val="00075AE8"/>
    <w:rPr>
      <w:rFonts w:ascii="Times New Roman" w:hAnsi="Times New Roman"/>
      <w:szCs w:val="20"/>
    </w:rPr>
  </w:style>
  <w:style w:type="character" w:styleId="FootnoteTextChar" w:customStyle="1">
    <w:name w:val="Footnote Text Char"/>
    <w:basedOn w:val="DefaultParagraphFont"/>
    <w:link w:val="FootnoteText"/>
    <w:uiPriority w:val="99"/>
    <w:semiHidden w:val="1"/>
    <w:locked w:val="1"/>
    <w:rsid w:val="00273DD2"/>
    <w:rPr>
      <w:rFonts w:ascii="Courier" w:cs="Times New Roman" w:hAnsi="Courier"/>
      <w:sz w:val="20"/>
      <w:szCs w:val="20"/>
    </w:rPr>
  </w:style>
  <w:style w:type="paragraph" w:styleId="Level1" w:customStyle="1">
    <w:name w:val="Level 1"/>
    <w:uiPriority w:val="99"/>
    <w:rsid w:val="00FE4E89"/>
    <w:pPr>
      <w:autoSpaceDE w:val="0"/>
      <w:autoSpaceDN w:val="0"/>
      <w:adjustRightInd w:val="0"/>
      <w:ind w:left="720"/>
    </w:pPr>
    <w:rPr>
      <w:rFonts w:ascii="Verdana" w:hAnsi="Verdana"/>
      <w:sz w:val="24"/>
      <w:szCs w:val="24"/>
    </w:rPr>
  </w:style>
  <w:style w:type="paragraph" w:styleId="NormalWeb">
    <w:name w:val="Normal (Web)"/>
    <w:basedOn w:val="Normal"/>
    <w:uiPriority w:val="99"/>
    <w:semiHidden w:val="1"/>
    <w:unhideWhenUsed w:val="1"/>
    <w:rsid w:val="005E24DF"/>
    <w:pPr>
      <w:widowControl w:val="1"/>
      <w:autoSpaceDE w:val="1"/>
      <w:autoSpaceDN w:val="1"/>
      <w:adjustRightInd w:val="1"/>
      <w:spacing w:after="100" w:afterAutospacing="1" w:before="100" w:beforeAutospacing="1"/>
    </w:pPr>
    <w:rPr>
      <w:rFonts w:ascii="Times New Roman" w:hAnsi="Times New Roman"/>
      <w:sz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gwhaley@louisville-accident-lawyer.com"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b76J8VVlLsAt9Ut3R7+oz9WtCwA==">AMUW2mXCHd8dR9gz9lack8+6D6TdLPBXga010Pett64eC2KtM2LNbJeIOGTngSqdIkOM/rXr0d4oTn1wAVXsq9onMv8OpVn16VfwBOkj2fhWts/t/S8jza2H8xsbte4md3x1BDPc4F1r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2022-03-03T21:09:00Z</dcterms:created>
  <dc:creator>David P. Allen</dc:creator>
</cp:coreProperties>
</file>