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EB066" w14:textId="43EF6B0B" w:rsidR="00BB2016" w:rsidRDefault="003418E2" w:rsidP="003418E2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bookmarkStart w:id="2" w:name="_Hlk92283809"/>
      <w:r>
        <w:t xml:space="preserve">NO. </w:t>
      </w:r>
      <w:r w:rsidR="00BB2016">
        <w:t>19-CI-003411</w:t>
      </w:r>
      <w:r w:rsidR="00BB2016" w:rsidRPr="00BB2016">
        <w:t xml:space="preserve"> </w:t>
      </w:r>
      <w:r w:rsidR="00BB2016">
        <w:t xml:space="preserve">                                                       </w:t>
      </w:r>
      <w:r w:rsidR="00BB2016">
        <w:t xml:space="preserve">JEFFERSON </w:t>
      </w:r>
      <w:r w:rsidR="00BB2016">
        <w:t xml:space="preserve">COUNTY </w:t>
      </w:r>
      <w:r w:rsidR="00BB2016">
        <w:t>CIRCUIT</w:t>
      </w:r>
      <w:r w:rsidR="00BB2016">
        <w:rPr>
          <w:spacing w:val="-8"/>
        </w:rPr>
        <w:t xml:space="preserve"> </w:t>
      </w:r>
      <w:r w:rsidR="00BB2016">
        <w:t>COURT</w:t>
      </w:r>
    </w:p>
    <w:p w14:paraId="03A2C875" w14:textId="34B99DD9" w:rsidR="00BB2016" w:rsidRDefault="00BB2016" w:rsidP="00BB2016">
      <w:pPr>
        <w:pStyle w:val="BodyText"/>
        <w:ind w:left="0" w:right="116"/>
      </w:pPr>
      <w:r>
        <w:t xml:space="preserve"> CONSOLIDATED WITH:</w:t>
      </w:r>
      <w:r w:rsidRPr="00BB2016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DIVISION: </w:t>
      </w:r>
      <w:r>
        <w:t>SEVEN</w:t>
      </w:r>
      <w:r>
        <w:t xml:space="preserve"> (</w:t>
      </w:r>
      <w:r>
        <w:t>7</w:t>
      </w:r>
      <w:r>
        <w:t>)</w:t>
      </w:r>
    </w:p>
    <w:p w14:paraId="30F3D0AC" w14:textId="4B5384B0" w:rsidR="00BB2016" w:rsidRDefault="00566A21" w:rsidP="003418E2">
      <w:pPr>
        <w:pStyle w:val="BodyText"/>
        <w:tabs>
          <w:tab w:val="left" w:pos="5501"/>
        </w:tabs>
        <w:spacing w:before="52"/>
        <w:ind w:left="100"/>
      </w:pPr>
      <w:r>
        <w:t>20-CI-004285 &amp; 20-CI-004086</w:t>
      </w:r>
      <w:r>
        <w:tab/>
        <w:t xml:space="preserve">         </w:t>
      </w:r>
      <w:r>
        <w:t xml:space="preserve">JUDGE HON. </w:t>
      </w:r>
      <w:r>
        <w:t>AUDRA ECKERLE</w:t>
      </w:r>
    </w:p>
    <w:p w14:paraId="4FA53E77" w14:textId="1A45623A" w:rsidR="003418E2" w:rsidRDefault="00752509" w:rsidP="003418E2">
      <w:pPr>
        <w:pStyle w:val="BodyText"/>
        <w:tabs>
          <w:tab w:val="left" w:pos="5501"/>
        </w:tabs>
        <w:spacing w:before="52"/>
        <w:ind w:left="100"/>
      </w:pPr>
      <w:r>
        <w:t xml:space="preserve">  </w:t>
      </w:r>
    </w:p>
    <w:p w14:paraId="22A543E7" w14:textId="77777777" w:rsidR="003418E2" w:rsidRDefault="003418E2" w:rsidP="003418E2">
      <w:pPr>
        <w:pStyle w:val="BodyText"/>
        <w:rPr>
          <w:i/>
          <w:sz w:val="22"/>
        </w:rPr>
      </w:pPr>
    </w:p>
    <w:p w14:paraId="392ABF3F" w14:textId="67DB79A2" w:rsidR="003418E2" w:rsidRPr="00103D99" w:rsidRDefault="00566A21" w:rsidP="003418E2">
      <w:pPr>
        <w:pStyle w:val="BodyText"/>
        <w:tabs>
          <w:tab w:val="left" w:pos="7301"/>
        </w:tabs>
        <w:spacing w:before="69"/>
        <w:ind w:left="100"/>
        <w:rPr>
          <w:b/>
          <w:bCs/>
        </w:rPr>
      </w:pPr>
      <w:r>
        <w:rPr>
          <w:b/>
          <w:bCs/>
        </w:rPr>
        <w:t>KAREN JACKSON</w:t>
      </w:r>
      <w:r w:rsidR="003418E2" w:rsidRPr="00103D99">
        <w:rPr>
          <w:b/>
          <w:bCs/>
        </w:rPr>
        <w:tab/>
        <w:t xml:space="preserve">     </w:t>
      </w:r>
      <w:r w:rsidR="003418E2">
        <w:rPr>
          <w:b/>
          <w:bCs/>
        </w:rPr>
        <w:t xml:space="preserve">    </w:t>
      </w:r>
      <w:r w:rsidR="00792E43">
        <w:rPr>
          <w:b/>
          <w:bCs/>
        </w:rPr>
        <w:t xml:space="preserve">    </w:t>
      </w:r>
      <w:r w:rsidR="003418E2" w:rsidRPr="00103D99">
        <w:rPr>
          <w:b/>
          <w:bCs/>
        </w:rPr>
        <w:t>PLAINTIFF</w:t>
      </w:r>
    </w:p>
    <w:bookmarkEnd w:id="0"/>
    <w:bookmarkEnd w:id="1"/>
    <w:p w14:paraId="37F7B4EB" w14:textId="77777777" w:rsidR="003418E2" w:rsidRPr="00764D99" w:rsidRDefault="003418E2" w:rsidP="003418E2">
      <w:pPr>
        <w:pStyle w:val="BodyText"/>
        <w:rPr>
          <w:caps/>
        </w:rPr>
      </w:pPr>
    </w:p>
    <w:p w14:paraId="34E47DD4" w14:textId="77777777" w:rsidR="003418E2" w:rsidRDefault="003418E2" w:rsidP="003418E2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3CBBFB6B" w14:textId="77777777" w:rsidR="003418E2" w:rsidRDefault="003418E2" w:rsidP="003418E2">
      <w:pPr>
        <w:pStyle w:val="BodyText"/>
        <w:rPr>
          <w:b/>
          <w:sz w:val="22"/>
        </w:rPr>
      </w:pPr>
      <w:bookmarkStart w:id="3" w:name="_Hlk481157576"/>
    </w:p>
    <w:p w14:paraId="2CC46C06" w14:textId="7F54C446" w:rsidR="003418E2" w:rsidRPr="00103D99" w:rsidRDefault="00566A21" w:rsidP="003418E2">
      <w:pPr>
        <w:pStyle w:val="BodyText"/>
        <w:rPr>
          <w:b/>
          <w:bCs/>
        </w:rPr>
      </w:pPr>
      <w:bookmarkStart w:id="4" w:name="_Hlk482625927"/>
      <w:bookmarkEnd w:id="3"/>
      <w:r>
        <w:rPr>
          <w:b/>
          <w:sz w:val="22"/>
        </w:rPr>
        <w:t>VALERIE MITCHELL-WOODS, et.al.</w:t>
      </w:r>
      <w:r w:rsidR="00792E43">
        <w:rPr>
          <w:b/>
          <w:sz w:val="22"/>
        </w:rPr>
        <w:tab/>
      </w:r>
      <w:r w:rsidR="00792E43">
        <w:rPr>
          <w:b/>
          <w:sz w:val="22"/>
        </w:rPr>
        <w:tab/>
      </w:r>
      <w:r w:rsidR="00792E43">
        <w:rPr>
          <w:b/>
          <w:sz w:val="22"/>
        </w:rPr>
        <w:tab/>
      </w:r>
      <w:r w:rsidR="00792E43">
        <w:rPr>
          <w:b/>
          <w:sz w:val="22"/>
        </w:rPr>
        <w:tab/>
      </w:r>
      <w:r w:rsidR="003418E2">
        <w:rPr>
          <w:b/>
          <w:bCs/>
        </w:rPr>
        <w:t xml:space="preserve"> </w:t>
      </w:r>
      <w:r w:rsidR="003418E2" w:rsidRPr="00103D99">
        <w:rPr>
          <w:b/>
          <w:bCs/>
        </w:rPr>
        <w:t xml:space="preserve">                 </w:t>
      </w:r>
      <w:r w:rsidR="003418E2">
        <w:rPr>
          <w:b/>
          <w:bCs/>
        </w:rPr>
        <w:tab/>
      </w:r>
      <w:r w:rsidR="003418E2" w:rsidRPr="00103D99">
        <w:rPr>
          <w:b/>
          <w:bCs/>
        </w:rPr>
        <w:t>DEFENDANT</w:t>
      </w:r>
      <w:r>
        <w:rPr>
          <w:b/>
          <w:bCs/>
        </w:rPr>
        <w:t>S</w:t>
      </w:r>
    </w:p>
    <w:bookmarkEnd w:id="4"/>
    <w:p w14:paraId="56296641" w14:textId="456E65C1" w:rsidR="00617864" w:rsidRDefault="00617864">
      <w:pPr>
        <w:pStyle w:val="BodyText"/>
        <w:pBdr>
          <w:bottom w:val="single" w:sz="12" w:space="1" w:color="auto"/>
        </w:pBdr>
        <w:spacing w:before="3"/>
        <w:ind w:left="0"/>
        <w:rPr>
          <w:b/>
          <w:sz w:val="19"/>
        </w:rPr>
      </w:pPr>
    </w:p>
    <w:p w14:paraId="667B0ECA" w14:textId="19F35299" w:rsidR="00077B73" w:rsidRDefault="00077B73">
      <w:pPr>
        <w:pStyle w:val="BodyText"/>
        <w:spacing w:before="3"/>
        <w:ind w:left="0"/>
        <w:rPr>
          <w:b/>
          <w:sz w:val="19"/>
        </w:rPr>
      </w:pPr>
    </w:p>
    <w:p w14:paraId="26B46AAF" w14:textId="70579D32" w:rsidR="00077B73" w:rsidRDefault="00077B73" w:rsidP="00077B73">
      <w:pPr>
        <w:pStyle w:val="BodyText"/>
        <w:spacing w:before="3"/>
        <w:ind w:left="0"/>
        <w:jc w:val="center"/>
        <w:rPr>
          <w:b/>
        </w:rPr>
      </w:pPr>
      <w:r>
        <w:rPr>
          <w:b/>
        </w:rPr>
        <w:t>PLAINTIFF’S</w:t>
      </w:r>
      <w:r>
        <w:rPr>
          <w:b/>
          <w:spacing w:val="-1"/>
        </w:rPr>
        <w:t xml:space="preserve"> </w:t>
      </w:r>
      <w:r>
        <w:rPr>
          <w:b/>
        </w:rPr>
        <w:t>DISCLOSURE</w:t>
      </w:r>
      <w:r>
        <w:rPr>
          <w:b/>
          <w:spacing w:val="-1"/>
        </w:rPr>
        <w:t xml:space="preserve"> </w:t>
      </w:r>
      <w:r>
        <w:rPr>
          <w:b/>
        </w:rPr>
        <w:t>OF EXPERT</w:t>
      </w:r>
      <w:r>
        <w:rPr>
          <w:b/>
          <w:spacing w:val="-4"/>
        </w:rPr>
        <w:t xml:space="preserve"> </w:t>
      </w:r>
      <w:r>
        <w:rPr>
          <w:b/>
        </w:rPr>
        <w:t>WITNESSES</w:t>
      </w:r>
    </w:p>
    <w:p w14:paraId="6C3679E0" w14:textId="00EE8A2E" w:rsidR="00077B73" w:rsidRDefault="00077B73">
      <w:pPr>
        <w:pStyle w:val="BodyText"/>
        <w:pBdr>
          <w:bottom w:val="single" w:sz="12" w:space="1" w:color="auto"/>
        </w:pBdr>
        <w:spacing w:before="3"/>
        <w:ind w:left="0"/>
        <w:rPr>
          <w:b/>
        </w:rPr>
      </w:pPr>
    </w:p>
    <w:p w14:paraId="06AB9EDA" w14:textId="77777777" w:rsidR="00077B73" w:rsidRDefault="00077B73">
      <w:pPr>
        <w:pStyle w:val="BodyText"/>
        <w:spacing w:before="3"/>
        <w:ind w:left="0"/>
        <w:rPr>
          <w:b/>
          <w:sz w:val="19"/>
        </w:rPr>
      </w:pPr>
    </w:p>
    <w:p w14:paraId="0D44C154" w14:textId="306C9A35" w:rsidR="00617864" w:rsidRDefault="00F17876">
      <w:pPr>
        <w:pStyle w:val="BodyText"/>
        <w:spacing w:before="90" w:line="480" w:lineRule="auto"/>
        <w:ind w:right="157" w:firstLine="719"/>
      </w:pPr>
      <w:r>
        <w:t xml:space="preserve">Comes now the </w:t>
      </w:r>
      <w:r w:rsidR="00566A21">
        <w:t>Defendant</w:t>
      </w:r>
      <w:r>
        <w:t xml:space="preserve">, </w:t>
      </w:r>
      <w:r w:rsidR="00566A21">
        <w:rPr>
          <w:b/>
        </w:rPr>
        <w:t>Glenetta Windstead</w:t>
      </w:r>
      <w:r>
        <w:t>, by counsel, and names the following</w:t>
      </w:r>
      <w:r>
        <w:rPr>
          <w:spacing w:val="1"/>
        </w:rPr>
        <w:t xml:space="preserve"> </w:t>
      </w:r>
      <w:r>
        <w:t>person(s)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Plaintiff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call</w:t>
      </w:r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witnesses</w:t>
      </w:r>
      <w:r>
        <w:rPr>
          <w:spacing w:val="2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trial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matter.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disclosure shall serve as the Plaintiffs official supplement to any and all Interrogatories, Request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Documents,</w:t>
      </w:r>
      <w:r>
        <w:rPr>
          <w:spacing w:val="-1"/>
        </w:rPr>
        <w:t xml:space="preserve"> </w:t>
      </w:r>
      <w:r>
        <w:t>CR</w:t>
      </w:r>
      <w:r>
        <w:rPr>
          <w:spacing w:val="-1"/>
        </w:rPr>
        <w:t xml:space="preserve"> </w:t>
      </w:r>
      <w:r>
        <w:t>26.02</w:t>
      </w:r>
      <w:r>
        <w:rPr>
          <w:spacing w:val="-1"/>
        </w:rPr>
        <w:t xml:space="preserve"> </w:t>
      </w:r>
      <w:r>
        <w:t>requirements,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requests propounded</w:t>
      </w:r>
      <w:r>
        <w:rPr>
          <w:spacing w:val="-57"/>
        </w:rPr>
        <w:t xml:space="preserve"> </w:t>
      </w:r>
      <w:r>
        <w:t>to the Plaintiff which inquired or in any way related to witnesses. This witness disclosure is filed</w:t>
      </w:r>
      <w:r>
        <w:rPr>
          <w:spacing w:val="-57"/>
        </w:rPr>
        <w:t xml:space="preserve"> </w:t>
      </w:r>
      <w:r>
        <w:t>pursuant to this Court's Pretrial Order, the civil rules of procedure, the rules of evidence, and</w:t>
      </w:r>
      <w:r>
        <w:rPr>
          <w:spacing w:val="1"/>
        </w:rPr>
        <w:t xml:space="preserve"> </w:t>
      </w:r>
      <w:r>
        <w:t>Kentucky</w:t>
      </w:r>
      <w:r>
        <w:rPr>
          <w:spacing w:val="-1"/>
        </w:rPr>
        <w:t xml:space="preserve"> </w:t>
      </w:r>
      <w:r>
        <w:t>law.</w:t>
      </w:r>
    </w:p>
    <w:p w14:paraId="21B974B5" w14:textId="77777777" w:rsidR="00617864" w:rsidRDefault="00F17876">
      <w:pPr>
        <w:pStyle w:val="BodyText"/>
        <w:spacing w:line="480" w:lineRule="auto"/>
        <w:ind w:right="177" w:firstLine="719"/>
      </w:pPr>
      <w:r>
        <w:t>If any clarification regarding any disclosure herein is required, the Plaintiff asks the party</w:t>
      </w:r>
      <w:r>
        <w:rPr>
          <w:spacing w:val="-58"/>
        </w:rPr>
        <w:t xml:space="preserve"> </w:t>
      </w:r>
      <w:r>
        <w:t>needing clarification submit a written request stating the precise issue in question and the exact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desired.</w:t>
      </w:r>
    </w:p>
    <w:p w14:paraId="62BEF847" w14:textId="77777777" w:rsidR="00617864" w:rsidRDefault="00F17876">
      <w:pPr>
        <w:pStyle w:val="Heading1"/>
      </w:pPr>
      <w:r>
        <w:t>WITNESS</w:t>
      </w:r>
      <w:r>
        <w:rPr>
          <w:spacing w:val="-2"/>
        </w:rPr>
        <w:t xml:space="preserve"> </w:t>
      </w:r>
      <w:r>
        <w:t>DISCLOSURE</w:t>
      </w:r>
      <w:r>
        <w:rPr>
          <w:spacing w:val="-2"/>
        </w:rPr>
        <w:t xml:space="preserve"> </w:t>
      </w:r>
      <w:r>
        <w:t>1:</w:t>
      </w:r>
    </w:p>
    <w:p w14:paraId="5347A24B" w14:textId="77777777" w:rsidR="00617864" w:rsidRDefault="00617864">
      <w:pPr>
        <w:pStyle w:val="BodyText"/>
        <w:ind w:left="0"/>
        <w:rPr>
          <w:b/>
        </w:rPr>
      </w:pPr>
    </w:p>
    <w:p w14:paraId="1DB9AA47" w14:textId="150731B7" w:rsidR="003418E2" w:rsidRDefault="00F17876" w:rsidP="00077B73">
      <w:pPr>
        <w:pStyle w:val="BodyText"/>
        <w:ind w:left="860" w:right="6490" w:hanging="360"/>
      </w:pPr>
      <w:r>
        <w:t>1.</w:t>
      </w:r>
      <w:r>
        <w:rPr>
          <w:spacing w:val="50"/>
        </w:rPr>
        <w:t xml:space="preserve"> </w:t>
      </w:r>
      <w:r w:rsidR="00077B73">
        <w:t>David H. Ivey II, D.C.</w:t>
      </w:r>
    </w:p>
    <w:p w14:paraId="500AE922" w14:textId="51926225" w:rsidR="00077B73" w:rsidRDefault="00E63357" w:rsidP="00E63357">
      <w:pPr>
        <w:pStyle w:val="BodyText"/>
        <w:ind w:left="860" w:right="5770" w:hanging="50"/>
      </w:pPr>
      <w:r>
        <w:t>Merging Minds Healthcare</w:t>
      </w:r>
    </w:p>
    <w:p w14:paraId="1519D326" w14:textId="77777777" w:rsidR="00E63357" w:rsidRDefault="00E63357" w:rsidP="00E63357">
      <w:pPr>
        <w:pStyle w:val="BodyText"/>
        <w:ind w:left="860" w:right="5770" w:hanging="50"/>
      </w:pPr>
      <w:r>
        <w:t>801 W. Broadway, Suite 4</w:t>
      </w:r>
    </w:p>
    <w:p w14:paraId="1AD5B169" w14:textId="63E226A0" w:rsidR="00E63357" w:rsidRDefault="00E63357" w:rsidP="00E63357">
      <w:pPr>
        <w:pStyle w:val="BodyText"/>
        <w:ind w:left="860" w:right="5770" w:hanging="50"/>
      </w:pPr>
      <w:r>
        <w:t xml:space="preserve">Louisville, KY 40202 </w:t>
      </w:r>
    </w:p>
    <w:p w14:paraId="7D60AA2E" w14:textId="77777777" w:rsidR="00617864" w:rsidRDefault="00617864">
      <w:pPr>
        <w:pStyle w:val="BodyText"/>
        <w:ind w:left="0"/>
      </w:pPr>
    </w:p>
    <w:p w14:paraId="006D9310" w14:textId="26831D95" w:rsidR="00617864" w:rsidRDefault="00077B73">
      <w:pPr>
        <w:pStyle w:val="BodyText"/>
        <w:ind w:left="860" w:right="349"/>
      </w:pPr>
      <w:r>
        <w:t>Dr. Ivey</w:t>
      </w:r>
      <w:r w:rsidR="00F17876">
        <w:t xml:space="preserve"> will testify that the treatment received for injuries sustained by accident was</w:t>
      </w:r>
      <w:r w:rsidR="00F17876">
        <w:rPr>
          <w:spacing w:val="-57"/>
        </w:rPr>
        <w:t xml:space="preserve"> </w:t>
      </w:r>
      <w:r w:rsidR="00F17876">
        <w:t>reasonable</w:t>
      </w:r>
      <w:r w:rsidR="00F17876">
        <w:rPr>
          <w:spacing w:val="-2"/>
        </w:rPr>
        <w:t xml:space="preserve"> </w:t>
      </w:r>
      <w:r w:rsidR="00F17876">
        <w:t>and medically necessary.</w:t>
      </w:r>
    </w:p>
    <w:p w14:paraId="5F9268ED" w14:textId="77777777" w:rsidR="003418E2" w:rsidRDefault="003418E2">
      <w:pPr>
        <w:pStyle w:val="BodyText"/>
        <w:spacing w:before="79" w:line="480" w:lineRule="auto"/>
        <w:ind w:right="289" w:firstLine="719"/>
      </w:pPr>
    </w:p>
    <w:p w14:paraId="13DF7F52" w14:textId="77CC18C1" w:rsidR="00617864" w:rsidRDefault="00077B73">
      <w:pPr>
        <w:pStyle w:val="BodyText"/>
        <w:spacing w:before="79" w:line="480" w:lineRule="auto"/>
        <w:ind w:right="289" w:firstLine="719"/>
      </w:pPr>
      <w:r>
        <w:lastRenderedPageBreak/>
        <w:t>Dr. Ivey</w:t>
      </w:r>
      <w:r w:rsidR="00F17876">
        <w:t xml:space="preserve"> is a </w:t>
      </w:r>
      <w:r w:rsidR="003418E2">
        <w:t xml:space="preserve">practicing </w:t>
      </w:r>
      <w:r w:rsidR="00081093">
        <w:t xml:space="preserve">chiropractor and owner of </w:t>
      </w:r>
      <w:r w:rsidR="00E63357">
        <w:t>Merging Minds Healthcare</w:t>
      </w:r>
      <w:r w:rsidR="00F17876">
        <w:t>. This doctor is qualified by this his</w:t>
      </w:r>
      <w:r w:rsidR="00F17876">
        <w:rPr>
          <w:spacing w:val="-57"/>
        </w:rPr>
        <w:t xml:space="preserve"> </w:t>
      </w:r>
      <w:r w:rsidR="00F17876">
        <w:t>knowledge, skill, experience, training, and education to render testimony pursuant to KRE 702</w:t>
      </w:r>
      <w:r w:rsidR="00F17876">
        <w:rPr>
          <w:spacing w:val="1"/>
        </w:rPr>
        <w:t xml:space="preserve"> </w:t>
      </w:r>
      <w:r w:rsidR="00F17876">
        <w:t>on</w:t>
      </w:r>
      <w:r w:rsidR="00F17876">
        <w:rPr>
          <w:spacing w:val="-1"/>
        </w:rPr>
        <w:t xml:space="preserve"> </w:t>
      </w:r>
      <w:r w:rsidR="00F17876">
        <w:t>all issues identified below.</w:t>
      </w:r>
    </w:p>
    <w:p w14:paraId="002427B9" w14:textId="76FDCBEE" w:rsidR="00617864" w:rsidRDefault="00081093">
      <w:pPr>
        <w:pStyle w:val="Heading1"/>
        <w:numPr>
          <w:ilvl w:val="0"/>
          <w:numId w:val="2"/>
        </w:numPr>
        <w:tabs>
          <w:tab w:val="left" w:pos="861"/>
        </w:tabs>
        <w:ind w:right="135"/>
      </w:pPr>
      <w:r>
        <w:rPr>
          <w:u w:val="single"/>
        </w:rPr>
        <w:t>Subject</w:t>
      </w:r>
      <w:r w:rsidR="00F17876">
        <w:rPr>
          <w:spacing w:val="13"/>
          <w:u w:val="single"/>
        </w:rPr>
        <w:t xml:space="preserve"> </w:t>
      </w:r>
      <w:r w:rsidR="00F17876">
        <w:rPr>
          <w:u w:val="single"/>
        </w:rPr>
        <w:t>Matter</w:t>
      </w:r>
      <w:r w:rsidR="00F17876">
        <w:rPr>
          <w:spacing w:val="14"/>
          <w:u w:val="single"/>
        </w:rPr>
        <w:t xml:space="preserve"> </w:t>
      </w:r>
      <w:r w:rsidR="00F17876">
        <w:rPr>
          <w:u w:val="single"/>
        </w:rPr>
        <w:t>on</w:t>
      </w:r>
      <w:r w:rsidR="00F17876">
        <w:rPr>
          <w:spacing w:val="16"/>
          <w:u w:val="single"/>
        </w:rPr>
        <w:t xml:space="preserve"> </w:t>
      </w:r>
      <w:r w:rsidR="00F17876">
        <w:rPr>
          <w:u w:val="single"/>
        </w:rPr>
        <w:t>which</w:t>
      </w:r>
      <w:r w:rsidR="00F17876">
        <w:rPr>
          <w:spacing w:val="15"/>
          <w:u w:val="single"/>
        </w:rPr>
        <w:t xml:space="preserve"> </w:t>
      </w:r>
      <w:r w:rsidR="00F17876">
        <w:rPr>
          <w:u w:val="single"/>
        </w:rPr>
        <w:t>this</w:t>
      </w:r>
      <w:r w:rsidR="00F17876">
        <w:rPr>
          <w:spacing w:val="13"/>
          <w:u w:val="single"/>
        </w:rPr>
        <w:t xml:space="preserve"> </w:t>
      </w:r>
      <w:r w:rsidR="00F17876">
        <w:rPr>
          <w:u w:val="single"/>
        </w:rPr>
        <w:t>physician</w:t>
      </w:r>
      <w:r w:rsidR="00F17876">
        <w:rPr>
          <w:spacing w:val="16"/>
          <w:u w:val="single"/>
        </w:rPr>
        <w:t xml:space="preserve"> </w:t>
      </w:r>
      <w:r w:rsidR="00F17876">
        <w:rPr>
          <w:u w:val="single"/>
        </w:rPr>
        <w:t>is</w:t>
      </w:r>
      <w:r w:rsidR="00F17876">
        <w:rPr>
          <w:spacing w:val="13"/>
          <w:u w:val="single"/>
        </w:rPr>
        <w:t xml:space="preserve"> </w:t>
      </w:r>
      <w:r w:rsidR="00F17876">
        <w:rPr>
          <w:u w:val="single"/>
        </w:rPr>
        <w:t>Expected</w:t>
      </w:r>
      <w:r w:rsidR="00F17876">
        <w:rPr>
          <w:spacing w:val="15"/>
          <w:u w:val="single"/>
        </w:rPr>
        <w:t xml:space="preserve"> </w:t>
      </w:r>
      <w:r w:rsidR="00F17876">
        <w:rPr>
          <w:u w:val="single"/>
        </w:rPr>
        <w:t>to</w:t>
      </w:r>
      <w:r w:rsidR="00F17876">
        <w:rPr>
          <w:spacing w:val="14"/>
          <w:u w:val="single"/>
        </w:rPr>
        <w:t xml:space="preserve"> </w:t>
      </w:r>
      <w:r w:rsidR="00F17876">
        <w:rPr>
          <w:u w:val="single"/>
        </w:rPr>
        <w:t>Testify</w:t>
      </w:r>
      <w:r w:rsidR="00F17876">
        <w:rPr>
          <w:spacing w:val="14"/>
          <w:u w:val="single"/>
        </w:rPr>
        <w:t xml:space="preserve"> </w:t>
      </w:r>
      <w:r w:rsidR="00F17876">
        <w:rPr>
          <w:u w:val="single"/>
        </w:rPr>
        <w:t>and</w:t>
      </w:r>
      <w:r w:rsidR="00F17876">
        <w:rPr>
          <w:spacing w:val="16"/>
          <w:u w:val="single"/>
        </w:rPr>
        <w:t xml:space="preserve"> </w:t>
      </w:r>
      <w:r w:rsidR="00F17876">
        <w:rPr>
          <w:u w:val="single"/>
        </w:rPr>
        <w:t>Substance</w:t>
      </w:r>
      <w:r w:rsidR="00F17876">
        <w:rPr>
          <w:spacing w:val="13"/>
          <w:u w:val="single"/>
        </w:rPr>
        <w:t xml:space="preserve"> </w:t>
      </w:r>
      <w:r w:rsidR="00F17876">
        <w:rPr>
          <w:u w:val="single"/>
        </w:rPr>
        <w:t>of</w:t>
      </w:r>
      <w:r w:rsidR="00F17876">
        <w:rPr>
          <w:spacing w:val="14"/>
          <w:u w:val="single"/>
        </w:rPr>
        <w:t xml:space="preserve"> </w:t>
      </w:r>
      <w:r w:rsidR="00F17876">
        <w:rPr>
          <w:u w:val="single"/>
        </w:rPr>
        <w:t>the</w:t>
      </w:r>
      <w:r w:rsidR="00F17876">
        <w:rPr>
          <w:spacing w:val="-57"/>
        </w:rPr>
        <w:t xml:space="preserve"> </w:t>
      </w:r>
      <w:r w:rsidR="00F17876">
        <w:rPr>
          <w:u w:val="single"/>
        </w:rPr>
        <w:t>Facts</w:t>
      </w:r>
      <w:r w:rsidR="00F17876">
        <w:rPr>
          <w:spacing w:val="-1"/>
          <w:u w:val="single"/>
        </w:rPr>
        <w:t xml:space="preserve"> </w:t>
      </w:r>
      <w:r w:rsidR="00F17876">
        <w:rPr>
          <w:u w:val="single"/>
        </w:rPr>
        <w:t>and</w:t>
      </w:r>
      <w:r w:rsidR="00F17876">
        <w:rPr>
          <w:spacing w:val="1"/>
          <w:u w:val="single"/>
        </w:rPr>
        <w:t xml:space="preserve"> </w:t>
      </w:r>
      <w:r w:rsidR="00F17876">
        <w:rPr>
          <w:u w:val="single"/>
        </w:rPr>
        <w:t>Opinions:</w:t>
      </w:r>
    </w:p>
    <w:p w14:paraId="0614A583" w14:textId="77777777" w:rsidR="00617864" w:rsidRDefault="00617864">
      <w:pPr>
        <w:pStyle w:val="BodyText"/>
        <w:spacing w:before="2"/>
        <w:ind w:left="0"/>
        <w:rPr>
          <w:b/>
          <w:sz w:val="16"/>
        </w:rPr>
      </w:pPr>
    </w:p>
    <w:p w14:paraId="611E3E63" w14:textId="77777777" w:rsidR="00617864" w:rsidRDefault="00F17876">
      <w:pPr>
        <w:pStyle w:val="BodyText"/>
        <w:spacing w:before="90" w:line="480" w:lineRule="auto"/>
        <w:ind w:right="776" w:firstLine="719"/>
      </w:pPr>
      <w:r>
        <w:t>This expert will testify as to facts, opinions, and inferences regarding the following</w:t>
      </w:r>
      <w:r>
        <w:rPr>
          <w:spacing w:val="-57"/>
        </w:rPr>
        <w:t xml:space="preserve"> </w:t>
      </w:r>
      <w:r>
        <w:t>matters</w:t>
      </w:r>
      <w:r>
        <w:rPr>
          <w:spacing w:val="-1"/>
        </w:rPr>
        <w:t xml:space="preserve"> </w:t>
      </w:r>
      <w:r>
        <w:t>and any matters incidental and/or related thereto:</w:t>
      </w:r>
    </w:p>
    <w:p w14:paraId="604C3779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 w:line="480" w:lineRule="auto"/>
        <w:ind w:right="482" w:firstLine="719"/>
        <w:rPr>
          <w:sz w:val="24"/>
        </w:rPr>
      </w:pPr>
      <w:r>
        <w:rPr>
          <w:sz w:val="24"/>
        </w:rPr>
        <w:t>The proximity of time between the accident and the onset of the Plaintiffs</w:t>
      </w:r>
      <w:r>
        <w:rPr>
          <w:spacing w:val="1"/>
          <w:sz w:val="24"/>
        </w:rPr>
        <w:t xml:space="preserve"> </w:t>
      </w:r>
      <w:r>
        <w:rPr>
          <w:sz w:val="24"/>
        </w:rPr>
        <w:t>symptoms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indicative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automobile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</w:t>
      </w:r>
      <w:r>
        <w:rPr>
          <w:spacing w:val="-1"/>
          <w:sz w:val="24"/>
        </w:rPr>
        <w:t xml:space="preserve"> </w:t>
      </w:r>
      <w:r>
        <w:rPr>
          <w:sz w:val="24"/>
        </w:rPr>
        <w:t>caused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injuries, symptoms, and conditions;</w:t>
      </w:r>
    </w:p>
    <w:p w14:paraId="66F9149E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688" w:firstLine="719"/>
        <w:rPr>
          <w:sz w:val="24"/>
        </w:rPr>
      </w:pPr>
      <w:r>
        <w:rPr>
          <w:sz w:val="24"/>
        </w:rPr>
        <w:t>There are no other causes of the Plaintiff's injuries, symptoms, and condition</w:t>
      </w:r>
      <w:r>
        <w:rPr>
          <w:spacing w:val="-57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probable than the accident forming the basis of this litigation;</w:t>
      </w:r>
    </w:p>
    <w:p w14:paraId="7C98CE4E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656" w:firstLine="719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medically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automobile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</w:t>
      </w:r>
      <w:r>
        <w:rPr>
          <w:spacing w:val="-57"/>
          <w:sz w:val="24"/>
        </w:rPr>
        <w:t xml:space="preserve"> </w:t>
      </w:r>
      <w:r>
        <w:rPr>
          <w:sz w:val="24"/>
        </w:rPr>
        <w:t>injuries;</w:t>
      </w:r>
    </w:p>
    <w:p w14:paraId="0D2F8F88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 w:line="480" w:lineRule="auto"/>
        <w:ind w:right="425" w:firstLine="719"/>
        <w:rPr>
          <w:sz w:val="24"/>
        </w:rPr>
      </w:pPr>
      <w:r>
        <w:rPr>
          <w:sz w:val="24"/>
        </w:rPr>
        <w:t>Identification of the injuries sustained by the Plaintiff as a result of the accident</w:t>
      </w:r>
      <w:r>
        <w:rPr>
          <w:spacing w:val="-57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 basis</w:t>
      </w:r>
      <w:r>
        <w:rPr>
          <w:spacing w:val="-1"/>
          <w:sz w:val="24"/>
        </w:rPr>
        <w:t xml:space="preserve"> </w:t>
      </w:r>
      <w:r>
        <w:rPr>
          <w:sz w:val="24"/>
        </w:rPr>
        <w:t>of 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 as</w:t>
      </w:r>
      <w:r>
        <w:rPr>
          <w:spacing w:val="-1"/>
          <w:sz w:val="24"/>
        </w:rPr>
        <w:t xml:space="preserve"> </w:t>
      </w:r>
      <w:r>
        <w:rPr>
          <w:sz w:val="24"/>
        </w:rPr>
        <w:t>summarized 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 records;</w:t>
      </w:r>
    </w:p>
    <w:p w14:paraId="74A21E5C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injuries and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condition;</w:t>
      </w:r>
    </w:p>
    <w:p w14:paraId="0A7393FB" w14:textId="77777777" w:rsidR="00617864" w:rsidRDefault="00617864">
      <w:pPr>
        <w:pStyle w:val="BodyText"/>
        <w:ind w:left="0"/>
      </w:pPr>
    </w:p>
    <w:p w14:paraId="0F00AEAC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mechanism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injuries;</w:t>
      </w:r>
    </w:p>
    <w:p w14:paraId="2839AF96" w14:textId="77777777" w:rsidR="00617864" w:rsidRDefault="00617864">
      <w:pPr>
        <w:pStyle w:val="BodyText"/>
        <w:ind w:left="0"/>
      </w:pPr>
    </w:p>
    <w:p w14:paraId="4811E2AF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419" w:firstLine="719"/>
        <w:rPr>
          <w:sz w:val="24"/>
        </w:rPr>
      </w:pPr>
      <w:r>
        <w:rPr>
          <w:sz w:val="24"/>
        </w:rPr>
        <w:t>A description of the injuries sustained by the Plaintiff as a result of the accident</w:t>
      </w:r>
      <w:r>
        <w:rPr>
          <w:spacing w:val="-57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of 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 as</w:t>
      </w:r>
      <w:r>
        <w:rPr>
          <w:spacing w:val="-1"/>
          <w:sz w:val="24"/>
        </w:rPr>
        <w:t xml:space="preserve"> </w:t>
      </w:r>
      <w:r>
        <w:rPr>
          <w:sz w:val="24"/>
        </w:rPr>
        <w:t>summarized 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 records;</w:t>
      </w:r>
    </w:p>
    <w:p w14:paraId="71324191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 w:line="480" w:lineRule="auto"/>
        <w:ind w:right="164" w:firstLine="719"/>
        <w:rPr>
          <w:sz w:val="24"/>
        </w:rPr>
      </w:pPr>
      <w:r>
        <w:rPr>
          <w:sz w:val="24"/>
        </w:rPr>
        <w:t>That the Plaintiffs injuries, symptoms, condition, medical care, medical treatment,</w:t>
      </w:r>
      <w:r>
        <w:rPr>
          <w:spacing w:val="-57"/>
          <w:sz w:val="24"/>
        </w:rPr>
        <w:t xml:space="preserve"> </w:t>
      </w:r>
      <w:r>
        <w:rPr>
          <w:sz w:val="24"/>
        </w:rPr>
        <w:t>and diagnosis (which are documented in this expert's medical records and the medical records of</w:t>
      </w:r>
      <w:r>
        <w:rPr>
          <w:spacing w:val="1"/>
          <w:sz w:val="24"/>
        </w:rPr>
        <w:t xml:space="preserve"> </w:t>
      </w:r>
      <w:r>
        <w:rPr>
          <w:sz w:val="24"/>
        </w:rPr>
        <w:t>the Plaintiff's other</w:t>
      </w:r>
      <w:r>
        <w:rPr>
          <w:spacing w:val="-1"/>
          <w:sz w:val="24"/>
        </w:rPr>
        <w:t xml:space="preserve"> </w:t>
      </w:r>
      <w:r>
        <w:rPr>
          <w:sz w:val="24"/>
        </w:rPr>
        <w:t>medical providers,) were</w:t>
      </w:r>
      <w:r>
        <w:rPr>
          <w:spacing w:val="-2"/>
          <w:sz w:val="24"/>
        </w:rPr>
        <w:t xml:space="preserve"> </w:t>
      </w:r>
      <w:r>
        <w:rPr>
          <w:sz w:val="24"/>
        </w:rPr>
        <w:t>a direct and proximate</w:t>
      </w:r>
      <w:r>
        <w:rPr>
          <w:spacing w:val="1"/>
          <w:sz w:val="24"/>
        </w:rPr>
        <w:t xml:space="preserve"> </w:t>
      </w:r>
      <w:r>
        <w:rPr>
          <w:sz w:val="24"/>
        </w:rPr>
        <w:t>result</w:t>
      </w:r>
      <w:r>
        <w:rPr>
          <w:spacing w:val="6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1"/>
          <w:sz w:val="24"/>
        </w:rPr>
        <w:t xml:space="preserve"> </w:t>
      </w:r>
      <w:r>
        <w:rPr>
          <w:sz w:val="24"/>
        </w:rPr>
        <w:t>forming</w:t>
      </w:r>
      <w:r>
        <w:rPr>
          <w:spacing w:val="-1"/>
          <w:sz w:val="24"/>
        </w:rPr>
        <w:t xml:space="preserve"> </w:t>
      </w:r>
      <w:r>
        <w:rPr>
          <w:sz w:val="24"/>
        </w:rPr>
        <w:t>the basis of this litigation;</w:t>
      </w:r>
    </w:p>
    <w:p w14:paraId="15D4BBC4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79" w:line="480" w:lineRule="auto"/>
        <w:ind w:right="488" w:firstLine="719"/>
        <w:rPr>
          <w:sz w:val="24"/>
        </w:rPr>
      </w:pPr>
      <w:r>
        <w:rPr>
          <w:sz w:val="24"/>
        </w:rPr>
        <w:lastRenderedPageBreak/>
        <w:t>The accident forming the basis of this litigation caused the injuries, symptoms,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</w:t>
      </w:r>
      <w:r>
        <w:rPr>
          <w:spacing w:val="-1"/>
          <w:sz w:val="24"/>
        </w:rPr>
        <w:t xml:space="preserve"> </w:t>
      </w:r>
      <w:r>
        <w:rPr>
          <w:sz w:val="24"/>
        </w:rPr>
        <w:t>sought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</w:t>
      </w:r>
      <w:r>
        <w:rPr>
          <w:spacing w:val="-1"/>
          <w:sz w:val="24"/>
        </w:rPr>
        <w:t xml:space="preserve"> </w:t>
      </w:r>
      <w:r>
        <w:rPr>
          <w:sz w:val="24"/>
        </w:rPr>
        <w:t>disclosed;</w:t>
      </w:r>
    </w:p>
    <w:p w14:paraId="1D341516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788" w:firstLine="71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symptoms 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doctor treated and/or</w:t>
      </w:r>
      <w:r>
        <w:rPr>
          <w:spacing w:val="-1"/>
          <w:sz w:val="24"/>
        </w:rPr>
        <w:t xml:space="preserve"> </w:t>
      </w:r>
      <w:r>
        <w:rPr>
          <w:sz w:val="24"/>
        </w:rPr>
        <w:t>treats the</w:t>
      </w:r>
      <w:r>
        <w:rPr>
          <w:spacing w:val="-57"/>
          <w:sz w:val="24"/>
        </w:rPr>
        <w:t xml:space="preserve"> </w:t>
      </w:r>
      <w:r>
        <w:rPr>
          <w:sz w:val="24"/>
        </w:rPr>
        <w:t>Plaintiff</w:t>
      </w:r>
      <w:r>
        <w:rPr>
          <w:spacing w:val="-3"/>
          <w:sz w:val="24"/>
        </w:rPr>
        <w:t xml:space="preserve"> </w:t>
      </w:r>
      <w:r>
        <w:rPr>
          <w:sz w:val="24"/>
        </w:rPr>
        <w:t>as outlined by</w:t>
      </w:r>
      <w:r>
        <w:rPr>
          <w:spacing w:val="1"/>
          <w:sz w:val="24"/>
        </w:rPr>
        <w:t xml:space="preserve"> </w:t>
      </w:r>
      <w:r>
        <w:rPr>
          <w:sz w:val="24"/>
        </w:rPr>
        <w:t>the Plaintiffs medical records;</w:t>
      </w:r>
    </w:p>
    <w:p w14:paraId="7219C062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326" w:firstLine="71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symptoms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summarized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57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records;</w:t>
      </w:r>
    </w:p>
    <w:p w14:paraId="60F6762C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 w:line="480" w:lineRule="auto"/>
        <w:ind w:right="687" w:firstLine="719"/>
        <w:rPr>
          <w:sz w:val="24"/>
        </w:rPr>
      </w:pPr>
      <w:r>
        <w:rPr>
          <w:sz w:val="24"/>
        </w:rPr>
        <w:t>The conditions and symptoms for which the Plaintiff received or receives</w:t>
      </w:r>
      <w:r>
        <w:rPr>
          <w:spacing w:val="1"/>
          <w:sz w:val="24"/>
        </w:rPr>
        <w:t xml:space="preserve"> </w:t>
      </w:r>
      <w:r>
        <w:rPr>
          <w:sz w:val="24"/>
        </w:rPr>
        <w:t>treatment and/or care from other medical providers as summarized by the Plaintiffs medical</w:t>
      </w:r>
      <w:r>
        <w:rPr>
          <w:spacing w:val="-58"/>
          <w:sz w:val="24"/>
        </w:rPr>
        <w:t xml:space="preserve"> </w:t>
      </w:r>
      <w:r>
        <w:rPr>
          <w:sz w:val="24"/>
        </w:rPr>
        <w:t>records;</w:t>
      </w:r>
    </w:p>
    <w:p w14:paraId="6A205883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520" w:firstLine="719"/>
        <w:rPr>
          <w:sz w:val="24"/>
        </w:rPr>
      </w:pPr>
      <w:r>
        <w:rPr>
          <w:sz w:val="24"/>
        </w:rPr>
        <w:t>The Plaintiffs medical treatment provided by this doctor as summarized by the</w:t>
      </w:r>
      <w:r>
        <w:rPr>
          <w:spacing w:val="-58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medical records;</w:t>
      </w:r>
    </w:p>
    <w:p w14:paraId="75F09452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1107" w:firstLine="71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summarized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medical records;</w:t>
      </w:r>
    </w:p>
    <w:p w14:paraId="2976FBDC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Plaintiff's medical history;</w:t>
      </w:r>
    </w:p>
    <w:p w14:paraId="54A8FA51" w14:textId="77777777" w:rsidR="00617864" w:rsidRDefault="00617864">
      <w:pPr>
        <w:pStyle w:val="BodyText"/>
        <w:ind w:left="0"/>
      </w:pPr>
    </w:p>
    <w:p w14:paraId="7197D5A2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827" w:firstLine="719"/>
        <w:rPr>
          <w:sz w:val="24"/>
        </w:rPr>
      </w:pPr>
      <w:r>
        <w:rPr>
          <w:sz w:val="24"/>
        </w:rPr>
        <w:t>The manner in which the Plaintiff's injuries, condition, and symptoms were</w:t>
      </w:r>
      <w:r>
        <w:rPr>
          <w:spacing w:val="-57"/>
          <w:sz w:val="24"/>
        </w:rPr>
        <w:t xml:space="preserve"> </w:t>
      </w:r>
      <w:r>
        <w:rPr>
          <w:sz w:val="24"/>
        </w:rPr>
        <w:t>diagnosed</w:t>
      </w:r>
      <w:r>
        <w:rPr>
          <w:spacing w:val="-1"/>
          <w:sz w:val="24"/>
        </w:rPr>
        <w:t xml:space="preserve"> </w:t>
      </w:r>
      <w:r>
        <w:rPr>
          <w:sz w:val="24"/>
        </w:rPr>
        <w:t>by this expert and by 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other medical providers;</w:t>
      </w:r>
    </w:p>
    <w:p w14:paraId="68EB8A61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406" w:firstLine="719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diagnosis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prognosis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this doctor</w:t>
      </w:r>
      <w:r>
        <w:rPr>
          <w:spacing w:val="-1"/>
          <w:sz w:val="24"/>
        </w:rPr>
        <w:t xml:space="preserve"> </w:t>
      </w:r>
      <w:r>
        <w:rPr>
          <w:sz w:val="24"/>
        </w:rPr>
        <w:t>and 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other medical providers were reasonable;</w:t>
      </w:r>
    </w:p>
    <w:p w14:paraId="2F28A60C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380" w:firstLine="719"/>
        <w:rPr>
          <w:sz w:val="24"/>
        </w:rPr>
      </w:pPr>
      <w:r>
        <w:rPr>
          <w:sz w:val="24"/>
        </w:rPr>
        <w:t>Examinations,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1"/>
          <w:sz w:val="24"/>
        </w:rPr>
        <w:t xml:space="preserve"> </w:t>
      </w:r>
      <w:r>
        <w:rPr>
          <w:sz w:val="24"/>
        </w:rPr>
        <w:t>tests,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the Plaintiff's other medical providers relied upon in diagnosing the Plaintiff and treating the</w:t>
      </w:r>
      <w:r>
        <w:rPr>
          <w:spacing w:val="1"/>
          <w:sz w:val="24"/>
        </w:rPr>
        <w:t xml:space="preserve"> </w:t>
      </w:r>
      <w:r>
        <w:rPr>
          <w:sz w:val="24"/>
        </w:rPr>
        <w:t>Plaintiff;</w:t>
      </w:r>
    </w:p>
    <w:p w14:paraId="4576E909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 medical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prior to</w:t>
      </w:r>
      <w:r>
        <w:rPr>
          <w:spacing w:val="-1"/>
          <w:sz w:val="24"/>
        </w:rPr>
        <w:t xml:space="preserve"> </w:t>
      </w:r>
      <w:r>
        <w:rPr>
          <w:sz w:val="24"/>
        </w:rPr>
        <w:t>the accident</w:t>
      </w:r>
      <w:r>
        <w:rPr>
          <w:spacing w:val="-1"/>
          <w:sz w:val="24"/>
        </w:rPr>
        <w:t xml:space="preserve"> </w:t>
      </w:r>
      <w:r>
        <w:rPr>
          <w:sz w:val="24"/>
        </w:rPr>
        <w:t>forming the basis</w:t>
      </w:r>
      <w:r>
        <w:rPr>
          <w:spacing w:val="-1"/>
          <w:sz w:val="24"/>
        </w:rPr>
        <w:t xml:space="preserve"> </w:t>
      </w:r>
      <w:r>
        <w:rPr>
          <w:sz w:val="24"/>
        </w:rPr>
        <w:t>of this</w:t>
      </w:r>
    </w:p>
    <w:p w14:paraId="7DD6CD77" w14:textId="77777777" w:rsidR="00617864" w:rsidRDefault="00617864">
      <w:pPr>
        <w:rPr>
          <w:sz w:val="24"/>
        </w:rPr>
        <w:sectPr w:rsidR="00617864">
          <w:footerReference w:type="default" r:id="rId7"/>
          <w:pgSz w:w="12240" w:h="15840"/>
          <w:pgMar w:top="1360" w:right="1300" w:bottom="1260" w:left="1300" w:header="0" w:footer="1061" w:gutter="0"/>
          <w:cols w:space="720"/>
        </w:sectPr>
      </w:pPr>
    </w:p>
    <w:p w14:paraId="34954E36" w14:textId="77777777" w:rsidR="00617864" w:rsidRDefault="00F17876">
      <w:pPr>
        <w:pStyle w:val="BodyText"/>
        <w:spacing w:before="79"/>
        <w:ind w:left="860"/>
      </w:pPr>
      <w:r>
        <w:lastRenderedPageBreak/>
        <w:t>litigation;</w:t>
      </w:r>
    </w:p>
    <w:p w14:paraId="5EE62A62" w14:textId="77777777" w:rsidR="00617864" w:rsidRDefault="00617864">
      <w:pPr>
        <w:pStyle w:val="BodyText"/>
        <w:ind w:left="0"/>
      </w:pPr>
    </w:p>
    <w:p w14:paraId="3EF4D75B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503" w:firstLine="719"/>
        <w:rPr>
          <w:sz w:val="24"/>
        </w:rPr>
      </w:pPr>
      <w:r>
        <w:rPr>
          <w:sz w:val="24"/>
        </w:rPr>
        <w:t>That the accident forming the basis of this litigation exacerbated a pre-existing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and brought</w:t>
      </w:r>
      <w:r>
        <w:rPr>
          <w:spacing w:val="-1"/>
          <w:sz w:val="24"/>
        </w:rPr>
        <w:t xml:space="preserve"> </w:t>
      </w:r>
      <w:r>
        <w:rPr>
          <w:sz w:val="24"/>
        </w:rPr>
        <w:t>said condition into a disabling reality;</w:t>
      </w:r>
    </w:p>
    <w:p w14:paraId="51F68B29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753" w:firstLine="719"/>
        <w:rPr>
          <w:sz w:val="24"/>
        </w:rPr>
      </w:pPr>
      <w:r>
        <w:rPr>
          <w:sz w:val="24"/>
        </w:rPr>
        <w:t>The Plaintiffs injuries, symptoms, and conditions caused by the accident are</w:t>
      </w:r>
      <w:r>
        <w:rPr>
          <w:spacing w:val="-58"/>
          <w:sz w:val="24"/>
        </w:rPr>
        <w:t xml:space="preserve"> </w:t>
      </w:r>
      <w:r>
        <w:rPr>
          <w:sz w:val="24"/>
        </w:rPr>
        <w:t>permanent;</w:t>
      </w:r>
    </w:p>
    <w:p w14:paraId="7A457A35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prognosis;</w:t>
      </w:r>
    </w:p>
    <w:p w14:paraId="566E4D0C" w14:textId="77777777" w:rsidR="00617864" w:rsidRDefault="00617864">
      <w:pPr>
        <w:pStyle w:val="BodyText"/>
        <w:ind w:left="0"/>
      </w:pPr>
    </w:p>
    <w:p w14:paraId="608EA0B2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/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need future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care;</w:t>
      </w:r>
    </w:p>
    <w:p w14:paraId="5AB7B69D" w14:textId="77777777" w:rsidR="00617864" w:rsidRDefault="00617864">
      <w:pPr>
        <w:pStyle w:val="BodyText"/>
        <w:ind w:left="0"/>
      </w:pPr>
    </w:p>
    <w:p w14:paraId="54E578BB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233" w:firstLine="719"/>
        <w:rPr>
          <w:sz w:val="24"/>
        </w:rPr>
      </w:pPr>
      <w:r>
        <w:rPr>
          <w:sz w:val="24"/>
        </w:rPr>
        <w:t>The injuries sustained by the Plaintiff as a result of the accident forming the basis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</w:t>
      </w:r>
      <w:r>
        <w:rPr>
          <w:spacing w:val="-1"/>
          <w:sz w:val="24"/>
        </w:rPr>
        <w:t xml:space="preserve"> </w:t>
      </w:r>
      <w:r>
        <w:rPr>
          <w:sz w:val="24"/>
        </w:rPr>
        <w:t>caused an</w:t>
      </w:r>
      <w:r>
        <w:rPr>
          <w:spacing w:val="-1"/>
          <w:sz w:val="24"/>
        </w:rPr>
        <w:t xml:space="preserve"> </w:t>
      </w:r>
      <w:r>
        <w:rPr>
          <w:sz w:val="24"/>
        </w:rPr>
        <w:t>impairment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 labor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earn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future;</w:t>
      </w:r>
    </w:p>
    <w:p w14:paraId="025573A8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medical care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will likely need;</w:t>
      </w:r>
    </w:p>
    <w:p w14:paraId="23429FB7" w14:textId="77777777" w:rsidR="00617864" w:rsidRDefault="00617864">
      <w:pPr>
        <w:pStyle w:val="BodyText"/>
        <w:ind w:left="0"/>
      </w:pPr>
    </w:p>
    <w:p w14:paraId="4DF6055A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cost of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care;</w:t>
      </w:r>
    </w:p>
    <w:p w14:paraId="72381E51" w14:textId="77777777" w:rsidR="00617864" w:rsidRDefault="00617864">
      <w:pPr>
        <w:pStyle w:val="BodyText"/>
        <w:ind w:left="0"/>
      </w:pPr>
    </w:p>
    <w:p w14:paraId="6DEFF459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403" w:firstLine="719"/>
        <w:rPr>
          <w:sz w:val="24"/>
        </w:rPr>
      </w:pPr>
      <w:r>
        <w:rPr>
          <w:sz w:val="24"/>
        </w:rPr>
        <w:t>A description and summary of this expert's treatment, care, and diagnosis of the</w:t>
      </w:r>
      <w:r>
        <w:rPr>
          <w:spacing w:val="-58"/>
          <w:sz w:val="24"/>
        </w:rPr>
        <w:t xml:space="preserve"> </w:t>
      </w:r>
      <w:r>
        <w:rPr>
          <w:sz w:val="24"/>
        </w:rPr>
        <w:t>Plaintiff;</w:t>
      </w:r>
    </w:p>
    <w:p w14:paraId="297DDBF7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 w:line="480" w:lineRule="auto"/>
        <w:ind w:right="410" w:firstLine="71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treatment,</w:t>
      </w:r>
      <w:r>
        <w:rPr>
          <w:spacing w:val="-1"/>
          <w:sz w:val="24"/>
        </w:rPr>
        <w:t xml:space="preserve"> </w:t>
      </w:r>
      <w:r>
        <w:rPr>
          <w:sz w:val="24"/>
        </w:rPr>
        <w:t>care,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diagnosis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</w:t>
      </w:r>
      <w:r>
        <w:rPr>
          <w:spacing w:val="-57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 the Plaintiffs other medical providers;</w:t>
      </w:r>
    </w:p>
    <w:p w14:paraId="5C6C6048" w14:textId="77777777" w:rsidR="00617864" w:rsidRDefault="00F17876">
      <w:pPr>
        <w:pStyle w:val="ListParagraph"/>
        <w:numPr>
          <w:ilvl w:val="1"/>
          <w:numId w:val="2"/>
        </w:numPr>
        <w:tabs>
          <w:tab w:val="left" w:pos="1241"/>
        </w:tabs>
        <w:spacing w:line="480" w:lineRule="auto"/>
        <w:ind w:right="287" w:firstLine="71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care,</w:t>
      </w:r>
      <w:r>
        <w:rPr>
          <w:spacing w:val="-1"/>
          <w:sz w:val="24"/>
        </w:rPr>
        <w:t xml:space="preserve"> </w:t>
      </w:r>
      <w:r>
        <w:rPr>
          <w:sz w:val="24"/>
        </w:rPr>
        <w:t>diagnosis,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 were</w:t>
      </w:r>
      <w:r>
        <w:rPr>
          <w:spacing w:val="-1"/>
          <w:sz w:val="24"/>
        </w:rPr>
        <w:t xml:space="preserve"> </w:t>
      </w:r>
      <w:r>
        <w:rPr>
          <w:sz w:val="24"/>
        </w:rPr>
        <w:t>reasonable</w:t>
      </w:r>
      <w:r>
        <w:rPr>
          <w:spacing w:val="1"/>
          <w:sz w:val="24"/>
        </w:rPr>
        <w:t xml:space="preserve"> </w:t>
      </w:r>
      <w:r>
        <w:rPr>
          <w:sz w:val="24"/>
        </w:rPr>
        <w:t>and necessary;</w:t>
      </w:r>
    </w:p>
    <w:p w14:paraId="44B683EC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142" w:firstLine="719"/>
        <w:rPr>
          <w:sz w:val="24"/>
        </w:rPr>
      </w:pPr>
      <w:r>
        <w:rPr>
          <w:sz w:val="24"/>
        </w:rPr>
        <w:t>The cost of the Plaintiffs medical care, diagnosis, and treatment provided by the</w:t>
      </w:r>
      <w:r>
        <w:rPr>
          <w:spacing w:val="1"/>
          <w:sz w:val="24"/>
        </w:rPr>
        <w:t xml:space="preserve"> </w:t>
      </w:r>
      <w:r>
        <w:rPr>
          <w:sz w:val="24"/>
        </w:rPr>
        <w:t>Plaintiffs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providers</w:t>
      </w:r>
      <w:r>
        <w:rPr>
          <w:spacing w:val="-2"/>
          <w:sz w:val="24"/>
        </w:rPr>
        <w:t xml:space="preserve"> </w:t>
      </w:r>
      <w:r>
        <w:rPr>
          <w:sz w:val="24"/>
        </w:rPr>
        <w:t>was reasonable and</w:t>
      </w:r>
      <w:r>
        <w:rPr>
          <w:spacing w:val="-2"/>
          <w:sz w:val="24"/>
        </w:rPr>
        <w:t xml:space="preserve"> </w:t>
      </w:r>
      <w:r>
        <w:rPr>
          <w:sz w:val="24"/>
        </w:rPr>
        <w:t>incurred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care;</w:t>
      </w:r>
    </w:p>
    <w:p w14:paraId="28EFBF71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before="1" w:line="480" w:lineRule="auto"/>
        <w:ind w:right="927" w:firstLine="719"/>
        <w:rPr>
          <w:sz w:val="24"/>
        </w:rPr>
      </w:pPr>
      <w:r>
        <w:rPr>
          <w:sz w:val="24"/>
        </w:rPr>
        <w:t>Opinions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1"/>
          <w:sz w:val="24"/>
        </w:rPr>
        <w:t xml:space="preserve"> </w:t>
      </w:r>
      <w:r>
        <w:rPr>
          <w:sz w:val="24"/>
        </w:rPr>
        <w:t>expressed by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medical providers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experts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reflected by said provider's and/or expert's records and/or via deposition testimony, trial</w:t>
      </w:r>
      <w:r>
        <w:rPr>
          <w:spacing w:val="1"/>
          <w:sz w:val="24"/>
        </w:rPr>
        <w:t xml:space="preserve"> </w:t>
      </w:r>
      <w:r>
        <w:rPr>
          <w:sz w:val="24"/>
        </w:rPr>
        <w:t>testimony,</w:t>
      </w:r>
      <w:r>
        <w:rPr>
          <w:spacing w:val="-1"/>
          <w:sz w:val="24"/>
        </w:rPr>
        <w:t xml:space="preserve"> </w:t>
      </w:r>
      <w:r>
        <w:rPr>
          <w:sz w:val="24"/>
        </w:rPr>
        <w:t>reports, and/or otherwise;</w:t>
      </w:r>
    </w:p>
    <w:p w14:paraId="10900934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injuries sustained by the Plaintiff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result of the</w:t>
      </w:r>
      <w:r>
        <w:rPr>
          <w:spacing w:val="-3"/>
          <w:sz w:val="24"/>
        </w:rPr>
        <w:t xml:space="preserve"> </w:t>
      </w:r>
      <w:r>
        <w:rPr>
          <w:sz w:val="24"/>
        </w:rPr>
        <w:t>accident forming the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</w:p>
    <w:p w14:paraId="00BDB762" w14:textId="77777777" w:rsidR="00617864" w:rsidRDefault="00617864">
      <w:pPr>
        <w:pStyle w:val="BodyText"/>
        <w:ind w:left="0"/>
      </w:pPr>
    </w:p>
    <w:p w14:paraId="0930D384" w14:textId="77777777" w:rsidR="00617864" w:rsidRDefault="00F17876">
      <w:pPr>
        <w:pStyle w:val="BodyText"/>
      </w:pP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litigation</w:t>
      </w:r>
      <w:r>
        <w:rPr>
          <w:spacing w:val="-1"/>
        </w:rPr>
        <w:t xml:space="preserve"> </w:t>
      </w:r>
      <w:r>
        <w:t>caused mental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physical pain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suffering in</w:t>
      </w:r>
      <w:r>
        <w:rPr>
          <w:spacing w:val="-1"/>
        </w:rPr>
        <w:t xml:space="preserve"> </w:t>
      </w:r>
      <w:r>
        <w:t>the past, are</w:t>
      </w:r>
      <w:r>
        <w:rPr>
          <w:spacing w:val="-3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t>mental</w:t>
      </w:r>
    </w:p>
    <w:p w14:paraId="312F292D" w14:textId="77777777" w:rsidR="00617864" w:rsidRDefault="00617864">
      <w:pPr>
        <w:sectPr w:rsidR="00617864">
          <w:pgSz w:w="12240" w:h="15840"/>
          <w:pgMar w:top="1360" w:right="1300" w:bottom="1260" w:left="1300" w:header="0" w:footer="1061" w:gutter="0"/>
          <w:cols w:space="720"/>
        </w:sectPr>
      </w:pPr>
    </w:p>
    <w:p w14:paraId="794B677E" w14:textId="77777777" w:rsidR="00617864" w:rsidRDefault="00F17876">
      <w:pPr>
        <w:pStyle w:val="BodyText"/>
        <w:spacing w:before="79" w:line="480" w:lineRule="auto"/>
        <w:ind w:right="371"/>
      </w:pPr>
      <w:r>
        <w:lastRenderedPageBreak/>
        <w:t>and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pain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suffering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present,</w:t>
      </w:r>
      <w:r>
        <w:rPr>
          <w:spacing w:val="-1"/>
        </w:rPr>
        <w:t xml:space="preserve"> </w:t>
      </w:r>
      <w:r>
        <w:t>and are</w:t>
      </w:r>
      <w:r>
        <w:rPr>
          <w:spacing w:val="-1"/>
        </w:rPr>
        <w:t xml:space="preserve"> </w:t>
      </w:r>
      <w:r>
        <w:t>likely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mental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pain and</w:t>
      </w:r>
      <w:r>
        <w:rPr>
          <w:spacing w:val="-57"/>
        </w:rPr>
        <w:t xml:space="preserve"> </w:t>
      </w:r>
      <w:r>
        <w:t>suffering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future; and</w:t>
      </w:r>
    </w:p>
    <w:p w14:paraId="5CCE418C" w14:textId="77777777" w:rsidR="00617864" w:rsidRDefault="00F17876">
      <w:pPr>
        <w:pStyle w:val="ListParagraph"/>
        <w:numPr>
          <w:ilvl w:val="1"/>
          <w:numId w:val="2"/>
        </w:numPr>
        <w:tabs>
          <w:tab w:val="left" w:pos="1580"/>
          <w:tab w:val="left" w:pos="1581"/>
        </w:tabs>
        <w:spacing w:line="480" w:lineRule="auto"/>
        <w:ind w:right="233" w:firstLine="719"/>
        <w:rPr>
          <w:sz w:val="24"/>
        </w:rPr>
      </w:pPr>
      <w:r>
        <w:rPr>
          <w:sz w:val="24"/>
        </w:rPr>
        <w:t>The injuries sustained by the Plaintiff as a result of the accident forming the basis</w:t>
      </w:r>
      <w:r>
        <w:rPr>
          <w:spacing w:val="-58"/>
          <w:sz w:val="24"/>
        </w:rPr>
        <w:t xml:space="preserve"> </w:t>
      </w:r>
      <w:r>
        <w:rPr>
          <w:sz w:val="24"/>
        </w:rPr>
        <w:t>of this litigation limited and will continue to limit the Plaintiffs ability to perform work, home,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recreational activities.</w:t>
      </w:r>
    </w:p>
    <w:p w14:paraId="6FB58853" w14:textId="77777777" w:rsidR="00617864" w:rsidRDefault="00F17876">
      <w:pPr>
        <w:pStyle w:val="BodyText"/>
        <w:spacing w:line="480" w:lineRule="auto"/>
        <w:ind w:right="156" w:firstLine="719"/>
      </w:pPr>
      <w:r>
        <w:t xml:space="preserve">It should be clear that </w:t>
      </w:r>
      <w:r>
        <w:rPr>
          <w:b/>
        </w:rPr>
        <w:t>this physician will summarize records of other treating medical</w:t>
      </w:r>
      <w:r>
        <w:rPr>
          <w:b/>
          <w:spacing w:val="-57"/>
        </w:rPr>
        <w:t xml:space="preserve"> </w:t>
      </w:r>
      <w:r>
        <w:rPr>
          <w:b/>
        </w:rPr>
        <w:t xml:space="preserve">providers. </w:t>
      </w:r>
      <w:r>
        <w:t>The subject matter and substance will include a summary, description, and opinions</w:t>
      </w:r>
      <w:r>
        <w:rPr>
          <w:spacing w:val="1"/>
        </w:rPr>
        <w:t xml:space="preserve"> </w:t>
      </w:r>
      <w:r>
        <w:t>regarding the following documents from the records of other medical providers: medical records,</w:t>
      </w:r>
      <w:r>
        <w:rPr>
          <w:spacing w:val="-57"/>
        </w:rPr>
        <w:t xml:space="preserve"> </w:t>
      </w:r>
      <w:r>
        <w:t>diagnostic reports, medical reports, and any and all other documents contained in the records of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 all of the</w:t>
      </w:r>
      <w:r>
        <w:rPr>
          <w:spacing w:val="-2"/>
        </w:rPr>
        <w:t xml:space="preserve"> </w:t>
      </w:r>
      <w:r>
        <w:t>Plaintiffs medical</w:t>
      </w:r>
      <w:r>
        <w:rPr>
          <w:spacing w:val="-1"/>
        </w:rPr>
        <w:t xml:space="preserve"> </w:t>
      </w:r>
      <w:r>
        <w:t>providers and/or related thereto.</w:t>
      </w:r>
    </w:p>
    <w:p w14:paraId="223BCAA5" w14:textId="17D0C950" w:rsidR="00617864" w:rsidRDefault="00F17876">
      <w:pPr>
        <w:pStyle w:val="BodyText"/>
        <w:spacing w:before="1" w:line="480" w:lineRule="auto"/>
        <w:ind w:right="122" w:firstLine="719"/>
      </w:pPr>
      <w:r>
        <w:t>This expert will testify regarding the treatment, care, opinions, diagnosis, costs, and</w:t>
      </w:r>
      <w:r>
        <w:rPr>
          <w:spacing w:val="1"/>
        </w:rPr>
        <w:t xml:space="preserve"> </w:t>
      </w:r>
      <w:r>
        <w:t xml:space="preserve">recommendations provided by Plaintiffs </w:t>
      </w:r>
      <w:r>
        <w:rPr>
          <w:b/>
        </w:rPr>
        <w:t xml:space="preserve">other medical providers </w:t>
      </w:r>
      <w:r>
        <w:t>and/or any representatives,</w:t>
      </w:r>
      <w:r>
        <w:rPr>
          <w:spacing w:val="1"/>
        </w:rPr>
        <w:t xml:space="preserve"> </w:t>
      </w:r>
      <w:r>
        <w:t>agents, employees, and/or person or entity affiliated with same. Said expert shall also testify</w:t>
      </w:r>
      <w:r>
        <w:rPr>
          <w:spacing w:val="1"/>
        </w:rPr>
        <w:t xml:space="preserve"> </w:t>
      </w:r>
      <w:r>
        <w:t>that</w:t>
      </w:r>
      <w:r w:rsidR="00752509">
        <w:t xml:space="preserve"> </w:t>
      </w:r>
      <w:r>
        <w:t>such care, treatment, opinions, diagnosis, costs, and recommendations were reasonable and</w:t>
      </w:r>
      <w:r>
        <w:rPr>
          <w:spacing w:val="1"/>
        </w:rPr>
        <w:t xml:space="preserve"> </w:t>
      </w:r>
      <w:r>
        <w:t>necessary. Said testimony includes, but is not limited to, the medical treatment, care, evaluation,</w:t>
      </w:r>
      <w:r>
        <w:rPr>
          <w:spacing w:val="1"/>
        </w:rPr>
        <w:t xml:space="preserve"> </w:t>
      </w:r>
      <w:r>
        <w:t>and diagnosis provided by the other treating medical providers and experts named herein</w:t>
      </w:r>
      <w:r>
        <w:rPr>
          <w:spacing w:val="1"/>
        </w:rPr>
        <w:t xml:space="preserve"> </w:t>
      </w:r>
      <w:r>
        <w:t>including, but not limited to, the necessity of said treatment, the reasonableness of said treatment,</w:t>
      </w:r>
      <w:r>
        <w:rPr>
          <w:spacing w:val="-57"/>
        </w:rPr>
        <w:t xml:space="preserve"> </w:t>
      </w:r>
      <w:r>
        <w:t>the basis of said treatment, the future care indicated by said provider and the medical records, the</w:t>
      </w:r>
      <w:r>
        <w:rPr>
          <w:spacing w:val="-57"/>
        </w:rPr>
        <w:t xml:space="preserve"> </w:t>
      </w:r>
      <w:r>
        <w:t>Plaintiffs medical condition as noted by said records and provider, the cause of the Plaintiffs</w:t>
      </w:r>
      <w:r>
        <w:rPr>
          <w:spacing w:val="1"/>
        </w:rPr>
        <w:t xml:space="preserve"> </w:t>
      </w:r>
      <w:r>
        <w:t>medical condition, injuries, and symptoms as noted by said records and provider, the Plaintiffs</w:t>
      </w:r>
      <w:r>
        <w:rPr>
          <w:spacing w:val="1"/>
        </w:rPr>
        <w:t xml:space="preserve"> </w:t>
      </w:r>
      <w:r>
        <w:t>prognosis, and all other matters incidental or related to the Plaintiffs medical condition, injuries,</w:t>
      </w:r>
      <w:r>
        <w:rPr>
          <w:spacing w:val="1"/>
        </w:rPr>
        <w:t xml:space="preserve"> </w:t>
      </w:r>
      <w:r>
        <w:t>symptoms, causation, and future care as noted by said records and providers. This physician shall</w:t>
      </w:r>
      <w:r>
        <w:rPr>
          <w:spacing w:val="-57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opinions</w:t>
      </w:r>
      <w:r>
        <w:rPr>
          <w:spacing w:val="-1"/>
        </w:rPr>
        <w:t xml:space="preserve"> </w:t>
      </w:r>
      <w:r>
        <w:t>regarding the</w:t>
      </w:r>
      <w:r>
        <w:rPr>
          <w:spacing w:val="-1"/>
        </w:rPr>
        <w:t xml:space="preserve"> </w:t>
      </w:r>
      <w:r>
        <w:t>Plaintiffs</w:t>
      </w:r>
      <w:r>
        <w:rPr>
          <w:spacing w:val="-1"/>
        </w:rPr>
        <w:t xml:space="preserve"> </w:t>
      </w:r>
      <w:r>
        <w:t>conditions, treatment,</w:t>
      </w:r>
      <w:r>
        <w:rPr>
          <w:spacing w:val="-1"/>
        </w:rPr>
        <w:t xml:space="preserve"> </w:t>
      </w:r>
      <w:r>
        <w:t>care,</w:t>
      </w:r>
      <w:r>
        <w:rPr>
          <w:spacing w:val="-1"/>
        </w:rPr>
        <w:t xml:space="preserve"> </w:t>
      </w:r>
      <w:r>
        <w:t>injuries, and</w:t>
      </w:r>
      <w:r>
        <w:rPr>
          <w:spacing w:val="-1"/>
        </w:rPr>
        <w:t xml:space="preserve"> </w:t>
      </w:r>
      <w:r>
        <w:t>diagnosis</w:t>
      </w:r>
    </w:p>
    <w:p w14:paraId="6AD9E465" w14:textId="77777777" w:rsidR="00617864" w:rsidRDefault="00F17876">
      <w:pPr>
        <w:pStyle w:val="BodyText"/>
        <w:spacing w:before="2"/>
      </w:pPr>
      <w:r>
        <w:t>based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expert's</w:t>
      </w:r>
      <w:r>
        <w:rPr>
          <w:spacing w:val="2"/>
        </w:rPr>
        <w:t xml:space="preserve"> </w:t>
      </w:r>
      <w:r>
        <w:t>opinion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based upon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of the Plaintiff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other</w:t>
      </w:r>
    </w:p>
    <w:p w14:paraId="441BE955" w14:textId="77777777" w:rsidR="00617864" w:rsidRDefault="00617864">
      <w:pPr>
        <w:sectPr w:rsidR="00617864">
          <w:pgSz w:w="12240" w:h="15840"/>
          <w:pgMar w:top="1360" w:right="1300" w:bottom="1260" w:left="1300" w:header="0" w:footer="1061" w:gutter="0"/>
          <w:cols w:space="720"/>
        </w:sectPr>
      </w:pPr>
    </w:p>
    <w:p w14:paraId="7DD3386B" w14:textId="77777777" w:rsidR="00617864" w:rsidRDefault="00F17876">
      <w:pPr>
        <w:pStyle w:val="BodyText"/>
        <w:spacing w:before="79" w:line="480" w:lineRule="auto"/>
        <w:ind w:right="1209"/>
      </w:pPr>
      <w:r>
        <w:lastRenderedPageBreak/>
        <w:t>medical providers, and based upon the matters outlined in the below section regarding</w:t>
      </w:r>
      <w:r>
        <w:rPr>
          <w:spacing w:val="-57"/>
        </w:rPr>
        <w:t xml:space="preserve"> </w:t>
      </w:r>
      <w:r>
        <w:t>foundation.</w:t>
      </w:r>
    </w:p>
    <w:p w14:paraId="2B285935" w14:textId="77777777" w:rsidR="00617864" w:rsidRDefault="00F17876">
      <w:pPr>
        <w:spacing w:line="480" w:lineRule="auto"/>
        <w:ind w:left="140" w:right="248" w:firstLine="719"/>
        <w:rPr>
          <w:b/>
          <w:sz w:val="24"/>
        </w:rPr>
      </w:pPr>
      <w:r>
        <w:rPr>
          <w:sz w:val="24"/>
        </w:rPr>
        <w:t>This doctor is expected to testify regarding the above subject matter as to each of the</w:t>
      </w:r>
      <w:r>
        <w:rPr>
          <w:spacing w:val="1"/>
          <w:sz w:val="24"/>
        </w:rPr>
        <w:t xml:space="preserve"> </w:t>
      </w:r>
      <w:r>
        <w:rPr>
          <w:sz w:val="24"/>
        </w:rPr>
        <w:t>providers. During his testimony, Plaintiff’s counsel will present this doctor with the Plaintiffs</w:t>
      </w:r>
      <w:r>
        <w:rPr>
          <w:spacing w:val="1"/>
          <w:sz w:val="24"/>
        </w:rPr>
        <w:t xml:space="preserve"> </w:t>
      </w:r>
      <w:r>
        <w:rPr>
          <w:sz w:val="24"/>
        </w:rPr>
        <w:t>records from any and all of the providers and said treating physician will testify about said</w:t>
      </w:r>
      <w:r>
        <w:rPr>
          <w:spacing w:val="1"/>
          <w:sz w:val="24"/>
        </w:rPr>
        <w:t xml:space="preserve"> </w:t>
      </w:r>
      <w:r>
        <w:rPr>
          <w:sz w:val="24"/>
        </w:rPr>
        <w:t>records. Defense counsel should take notice that the subject matter and substance about which</w:t>
      </w:r>
      <w:r>
        <w:rPr>
          <w:spacing w:val="1"/>
          <w:sz w:val="24"/>
        </w:rPr>
        <w:t xml:space="preserve"> </w:t>
      </w:r>
      <w:r>
        <w:rPr>
          <w:sz w:val="24"/>
        </w:rPr>
        <w:t>this doctor will testify shall include any and all of the records generated from any of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Plaintiffs medical providers. </w:t>
      </w:r>
      <w:r>
        <w:rPr>
          <w:b/>
          <w:sz w:val="24"/>
        </w:rPr>
        <w:t>Defense counsel should appear for this doctor's testimony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prepared to cross-examine this expert regarding records-'from all of the Plaintiffs medical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providers.</w:t>
      </w:r>
    </w:p>
    <w:p w14:paraId="45F3154E" w14:textId="77777777" w:rsidR="00617864" w:rsidRDefault="00F17876">
      <w:pPr>
        <w:pStyle w:val="BodyText"/>
        <w:spacing w:before="1" w:line="480" w:lineRule="auto"/>
        <w:ind w:right="169" w:firstLine="719"/>
      </w:pPr>
      <w:r>
        <w:t>This expert will also be asked hypothetical questions as allowed by Kentucky law. To the</w:t>
      </w:r>
      <w:r>
        <w:rPr>
          <w:spacing w:val="-57"/>
        </w:rPr>
        <w:t xml:space="preserve"> </w:t>
      </w:r>
      <w:r>
        <w:t>extent this expert is asked hypothetical questions within this expert's field of expertise, said</w:t>
      </w:r>
      <w:r>
        <w:rPr>
          <w:spacing w:val="1"/>
        </w:rPr>
        <w:t xml:space="preserve"> </w:t>
      </w:r>
      <w:r>
        <w:t>testimony is part of this disclosure. This expert may also provide testimony refuting / rebutting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testimony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anticipated</w:t>
      </w:r>
      <w:r>
        <w:rPr>
          <w:spacing w:val="-1"/>
        </w:rPr>
        <w:t xml:space="preserve"> </w:t>
      </w:r>
      <w:r>
        <w:t>testimony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other witnesses</w:t>
      </w:r>
      <w:r>
        <w:rPr>
          <w:spacing w:val="-1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and/or called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party to</w:t>
      </w:r>
      <w:r>
        <w:rPr>
          <w:spacing w:val="-57"/>
        </w:rPr>
        <w:t xml:space="preserve"> </w:t>
      </w:r>
      <w:r>
        <w:t>this litigation.</w:t>
      </w:r>
    </w:p>
    <w:p w14:paraId="19851D04" w14:textId="77777777" w:rsidR="00617864" w:rsidRDefault="00F17876">
      <w:pPr>
        <w:pStyle w:val="Heading1"/>
        <w:numPr>
          <w:ilvl w:val="0"/>
          <w:numId w:val="2"/>
        </w:numPr>
        <w:tabs>
          <w:tab w:val="left" w:pos="861"/>
        </w:tabs>
        <w:spacing w:before="1"/>
        <w:ind w:hanging="361"/>
      </w:pPr>
      <w:r>
        <w:rPr>
          <w:u w:val="single"/>
        </w:rPr>
        <w:t>Foundation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Summary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Grounds</w:t>
      </w:r>
      <w:r>
        <w:rPr>
          <w:spacing w:val="-1"/>
          <w:u w:val="single"/>
        </w:rPr>
        <w:t xml:space="preserve"> </w:t>
      </w:r>
      <w:r>
        <w:rPr>
          <w:u w:val="single"/>
        </w:rPr>
        <w:t>for</w:t>
      </w:r>
      <w:r>
        <w:rPr>
          <w:spacing w:val="-1"/>
          <w:u w:val="single"/>
        </w:rPr>
        <w:t xml:space="preserve"> </w:t>
      </w:r>
      <w:r>
        <w:rPr>
          <w:u w:val="single"/>
        </w:rPr>
        <w:t>Expert</w:t>
      </w:r>
      <w:r>
        <w:rPr>
          <w:spacing w:val="-1"/>
          <w:u w:val="single"/>
        </w:rPr>
        <w:t xml:space="preserve"> </w:t>
      </w:r>
      <w:r>
        <w:rPr>
          <w:u w:val="single"/>
        </w:rPr>
        <w:t>Opinions:</w:t>
      </w:r>
    </w:p>
    <w:p w14:paraId="22B6E777" w14:textId="77777777" w:rsidR="00617864" w:rsidRDefault="00617864">
      <w:pPr>
        <w:pStyle w:val="BodyText"/>
        <w:spacing w:before="2"/>
        <w:ind w:left="0"/>
        <w:rPr>
          <w:b/>
          <w:sz w:val="16"/>
        </w:rPr>
      </w:pPr>
    </w:p>
    <w:p w14:paraId="5DDA7EDE" w14:textId="77777777" w:rsidR="00617864" w:rsidRDefault="00F17876">
      <w:pPr>
        <w:pStyle w:val="BodyText"/>
        <w:spacing w:before="90" w:line="480" w:lineRule="auto"/>
        <w:ind w:right="271" w:firstLine="719"/>
      </w:pPr>
      <w:r>
        <w:t>The summary of the grounds upon which this physician will base his opinions shall</w:t>
      </w:r>
      <w:r>
        <w:rPr>
          <w:spacing w:val="1"/>
        </w:rPr>
        <w:t xml:space="preserve"> </w:t>
      </w:r>
      <w:r>
        <w:t>include the Plaintiffs medical records, the other documents identified below, the Plaintiffs</w:t>
      </w:r>
      <w:r>
        <w:rPr>
          <w:spacing w:val="1"/>
        </w:rPr>
        <w:t xml:space="preserve"> </w:t>
      </w:r>
      <w:r>
        <w:t>medical history, and this expert's many years of experience in the field of medicine. As</w:t>
      </w:r>
      <w:r>
        <w:rPr>
          <w:spacing w:val="1"/>
        </w:rPr>
        <w:t xml:space="preserve"> </w:t>
      </w:r>
      <w:r>
        <w:t>foundation, this doctor will also base opinions on the medical possibility of an automobile</w:t>
      </w:r>
      <w:r>
        <w:rPr>
          <w:spacing w:val="1"/>
        </w:rPr>
        <w:t xml:space="preserve"> </w:t>
      </w:r>
      <w:r>
        <w:t>accident causing the type of injury sustained by the Plaintiff, the proximity in time of the</w:t>
      </w:r>
      <w:r>
        <w:rPr>
          <w:spacing w:val="1"/>
        </w:rPr>
        <w:t xml:space="preserve"> </w:t>
      </w:r>
      <w:r>
        <w:t>accident to the onset of the Plaintiffs symptoms, and the existence of any more probable causes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Plaintiffs injuries</w:t>
      </w:r>
      <w:r>
        <w:rPr>
          <w:spacing w:val="-1"/>
        </w:rPr>
        <w:t xml:space="preserve"> </w:t>
      </w:r>
      <w:r>
        <w:t>(as in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causes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probable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accident</w:t>
      </w:r>
      <w:r>
        <w:rPr>
          <w:spacing w:val="-1"/>
        </w:rPr>
        <w:t xml:space="preserve"> </w:t>
      </w:r>
      <w:r>
        <w:t>forming</w:t>
      </w:r>
      <w:r>
        <w:rPr>
          <w:spacing w:val="-1"/>
        </w:rPr>
        <w:t xml:space="preserve"> </w:t>
      </w:r>
      <w:r>
        <w:t>the basis</w:t>
      </w:r>
      <w:r>
        <w:rPr>
          <w:spacing w:val="-1"/>
        </w:rPr>
        <w:t xml:space="preserve"> </w:t>
      </w:r>
      <w:r>
        <w:t>of</w:t>
      </w:r>
    </w:p>
    <w:p w14:paraId="22420529" w14:textId="77777777" w:rsidR="00617864" w:rsidRDefault="00F17876">
      <w:pPr>
        <w:pStyle w:val="BodyText"/>
        <w:spacing w:before="1"/>
      </w:pPr>
      <w:r>
        <w:t>this</w:t>
      </w:r>
      <w:r>
        <w:rPr>
          <w:spacing w:val="-1"/>
        </w:rPr>
        <w:t xml:space="preserve"> </w:t>
      </w:r>
      <w:r>
        <w:t>litigation).</w:t>
      </w:r>
    </w:p>
    <w:p w14:paraId="59CCA8B2" w14:textId="77777777" w:rsidR="00617864" w:rsidRDefault="00617864">
      <w:pPr>
        <w:sectPr w:rsidR="00617864">
          <w:pgSz w:w="12240" w:h="15840"/>
          <w:pgMar w:top="1360" w:right="1300" w:bottom="1260" w:left="1300" w:header="0" w:footer="1061" w:gutter="0"/>
          <w:cols w:space="720"/>
        </w:sectPr>
      </w:pPr>
    </w:p>
    <w:p w14:paraId="1B70945A" w14:textId="77777777" w:rsidR="00617864" w:rsidRDefault="00F17876">
      <w:pPr>
        <w:pStyle w:val="BodyText"/>
        <w:spacing w:before="79" w:line="480" w:lineRule="auto"/>
        <w:ind w:right="214" w:firstLine="719"/>
      </w:pPr>
      <w:r>
        <w:lastRenderedPageBreak/>
        <w:t>The facts, data, and foundation upon which opinions shall be based include any and all</w:t>
      </w:r>
      <w:r>
        <w:rPr>
          <w:spacing w:val="1"/>
        </w:rPr>
        <w:t xml:space="preserve"> </w:t>
      </w:r>
      <w:r>
        <w:t>additional documents provided to this expert and/or other medical providers including, but not</w:t>
      </w:r>
      <w:r>
        <w:rPr>
          <w:spacing w:val="1"/>
        </w:rPr>
        <w:t xml:space="preserve"> </w:t>
      </w:r>
      <w:r>
        <w:t>limited to, information provided by any governmental entity, information related to the accident</w:t>
      </w:r>
      <w:r>
        <w:rPr>
          <w:spacing w:val="1"/>
        </w:rPr>
        <w:t xml:space="preserve"> </w:t>
      </w:r>
      <w:r>
        <w:t>forming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litigation,</w:t>
      </w:r>
      <w:r>
        <w:rPr>
          <w:spacing w:val="-1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disability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documents</w:t>
      </w:r>
      <w:r>
        <w:rPr>
          <w:spacing w:val="-57"/>
        </w:rPr>
        <w:t xml:space="preserve"> </w:t>
      </w:r>
      <w:r>
        <w:t>produced or identified during this litigation, and any other documents and/or information given</w:t>
      </w:r>
      <w:r>
        <w:rPr>
          <w:spacing w:val="1"/>
        </w:rPr>
        <w:t xml:space="preserve"> </w:t>
      </w:r>
      <w:r>
        <w:t>to this expert and/or the Plaintiffs other medical providers presented to this expert during and/or</w:t>
      </w:r>
      <w:r>
        <w:rPr>
          <w:spacing w:val="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 this expert's testimony per</w:t>
      </w:r>
      <w:r>
        <w:rPr>
          <w:spacing w:val="-2"/>
        </w:rPr>
        <w:t xml:space="preserve"> </w:t>
      </w:r>
      <w:r>
        <w:t>the Kentucky</w:t>
      </w:r>
      <w:r>
        <w:rPr>
          <w:spacing w:val="1"/>
        </w:rPr>
        <w:t xml:space="preserve"> </w:t>
      </w:r>
      <w:r>
        <w:t>rules.</w:t>
      </w:r>
    </w:p>
    <w:p w14:paraId="48F7F273" w14:textId="77777777" w:rsidR="00617864" w:rsidRDefault="00F17876">
      <w:pPr>
        <w:pStyle w:val="BodyText"/>
        <w:spacing w:before="1"/>
        <w:ind w:left="860"/>
      </w:pPr>
      <w:r>
        <w:t>As</w:t>
      </w:r>
      <w:r>
        <w:rPr>
          <w:spacing w:val="-1"/>
        </w:rPr>
        <w:t xml:space="preserve"> </w:t>
      </w:r>
      <w:r>
        <w:t>foundation,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physician</w:t>
      </w:r>
      <w:r>
        <w:rPr>
          <w:spacing w:val="-1"/>
        </w:rPr>
        <w:t xml:space="preserve"> </w:t>
      </w:r>
      <w:r>
        <w:t>will rely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testify</w:t>
      </w:r>
      <w:r>
        <w:rPr>
          <w:spacing w:val="-1"/>
        </w:rPr>
        <w:t xml:space="preserve"> </w:t>
      </w:r>
      <w:r>
        <w:t>regarding the</w:t>
      </w:r>
      <w:r>
        <w:rPr>
          <w:spacing w:val="-1"/>
        </w:rPr>
        <w:t xml:space="preserve"> </w:t>
      </w:r>
      <w:r>
        <w:t>following:</w:t>
      </w:r>
    </w:p>
    <w:p w14:paraId="6B1CF0A1" w14:textId="77777777" w:rsidR="00617864" w:rsidRDefault="00617864">
      <w:pPr>
        <w:pStyle w:val="BodyText"/>
        <w:ind w:left="0"/>
      </w:pPr>
    </w:p>
    <w:p w14:paraId="50483BEF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manner and happening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accident;</w:t>
      </w:r>
    </w:p>
    <w:p w14:paraId="7E302BF1" w14:textId="77777777" w:rsidR="00617864" w:rsidRDefault="00617864">
      <w:pPr>
        <w:pStyle w:val="BodyText"/>
        <w:ind w:left="0"/>
      </w:pPr>
    </w:p>
    <w:p w14:paraId="1912C0E0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exhibits</w:t>
      </w:r>
      <w:r>
        <w:rPr>
          <w:spacing w:val="-1"/>
          <w:sz w:val="24"/>
        </w:rPr>
        <w:t xml:space="preserve"> </w:t>
      </w:r>
      <w:r>
        <w:rPr>
          <w:sz w:val="24"/>
        </w:rPr>
        <w:t>attached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depositions</w:t>
      </w:r>
      <w:r>
        <w:rPr>
          <w:spacing w:val="-1"/>
          <w:sz w:val="24"/>
        </w:rPr>
        <w:t xml:space="preserve"> </w:t>
      </w:r>
      <w:r>
        <w:rPr>
          <w:sz w:val="24"/>
        </w:rPr>
        <w:t>taken 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litigation;</w:t>
      </w:r>
    </w:p>
    <w:p w14:paraId="7F7E22D2" w14:textId="77777777" w:rsidR="00617864" w:rsidRDefault="00617864">
      <w:pPr>
        <w:pStyle w:val="BodyText"/>
        <w:ind w:left="0"/>
      </w:pPr>
    </w:p>
    <w:p w14:paraId="250ABD24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 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providers;</w:t>
      </w:r>
    </w:p>
    <w:p w14:paraId="2806C274" w14:textId="77777777" w:rsidR="00617864" w:rsidRDefault="00617864">
      <w:pPr>
        <w:pStyle w:val="BodyText"/>
        <w:ind w:left="0"/>
      </w:pPr>
    </w:p>
    <w:p w14:paraId="265EB4B5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line="480" w:lineRule="auto"/>
        <w:ind w:right="153" w:firstLine="71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bills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to,</w:t>
      </w:r>
      <w:r>
        <w:rPr>
          <w:spacing w:val="-1"/>
          <w:sz w:val="24"/>
        </w:rPr>
        <w:t xml:space="preserve"> </w:t>
      </w:r>
      <w:r>
        <w:rPr>
          <w:sz w:val="24"/>
        </w:rPr>
        <w:t>bills</w:t>
      </w:r>
      <w:r>
        <w:rPr>
          <w:spacing w:val="-1"/>
          <w:sz w:val="24"/>
        </w:rPr>
        <w:t xml:space="preserve"> </w:t>
      </w:r>
      <w:r>
        <w:rPr>
          <w:sz w:val="24"/>
        </w:rPr>
        <w:t>incurred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-57"/>
          <w:sz w:val="24"/>
        </w:rPr>
        <w:t xml:space="preserve"> </w:t>
      </w:r>
      <w:r>
        <w:rPr>
          <w:sz w:val="24"/>
        </w:rPr>
        <w:t>treatment, care, or diagnosis, pharmacy or medication bills, bills for medical devices, and bills</w:t>
      </w:r>
      <w:r>
        <w:rPr>
          <w:spacing w:val="1"/>
          <w:sz w:val="24"/>
        </w:rPr>
        <w:t xml:space="preserve"> </w:t>
      </w:r>
      <w:r>
        <w:rPr>
          <w:sz w:val="24"/>
        </w:rPr>
        <w:t>incurred</w:t>
      </w:r>
      <w:r>
        <w:rPr>
          <w:spacing w:val="-1"/>
          <w:sz w:val="24"/>
        </w:rPr>
        <w:t xml:space="preserve"> </w:t>
      </w:r>
      <w:r>
        <w:rPr>
          <w:sz w:val="24"/>
        </w:rPr>
        <w:t>for diagnostic examinations;</w:t>
      </w:r>
    </w:p>
    <w:p w14:paraId="1A47520E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before="1" w:line="480" w:lineRule="auto"/>
        <w:ind w:right="391" w:firstLine="719"/>
        <w:rPr>
          <w:sz w:val="24"/>
        </w:rPr>
      </w:pPr>
      <w:r>
        <w:rPr>
          <w:sz w:val="24"/>
        </w:rPr>
        <w:t>Any diagnostic reports and/or tests performed on the Plaintiff including, but not</w:t>
      </w:r>
      <w:r>
        <w:rPr>
          <w:spacing w:val="-57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to, MRI's, x-rays,</w:t>
      </w:r>
      <w:r>
        <w:rPr>
          <w:spacing w:val="3"/>
          <w:sz w:val="24"/>
        </w:rPr>
        <w:t xml:space="preserve"> </w:t>
      </w:r>
      <w:r>
        <w:rPr>
          <w:sz w:val="24"/>
        </w:rPr>
        <w:t>or CT scans;</w:t>
      </w:r>
    </w:p>
    <w:p w14:paraId="3D23B5CF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Photographs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vehicles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accident;</w:t>
      </w:r>
    </w:p>
    <w:p w14:paraId="1E028E0F" w14:textId="77777777" w:rsidR="00617864" w:rsidRDefault="00617864">
      <w:pPr>
        <w:pStyle w:val="BodyText"/>
        <w:ind w:left="0"/>
      </w:pPr>
    </w:p>
    <w:p w14:paraId="63109057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Photographs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diagrams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and/or accident</w:t>
      </w:r>
      <w:r>
        <w:rPr>
          <w:spacing w:val="-1"/>
          <w:sz w:val="24"/>
        </w:rPr>
        <w:t xml:space="preserve"> </w:t>
      </w:r>
      <w:r>
        <w:rPr>
          <w:sz w:val="24"/>
        </w:rPr>
        <w:t>scene;</w:t>
      </w:r>
    </w:p>
    <w:p w14:paraId="0D7E50F8" w14:textId="77777777" w:rsidR="00617864" w:rsidRDefault="00617864">
      <w:pPr>
        <w:pStyle w:val="BodyText"/>
        <w:ind w:left="0"/>
      </w:pPr>
    </w:p>
    <w:p w14:paraId="41F4FB22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Photographs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Plaintiff;</w:t>
      </w:r>
    </w:p>
    <w:p w14:paraId="6E53144D" w14:textId="77777777" w:rsidR="00617864" w:rsidRDefault="00617864">
      <w:pPr>
        <w:pStyle w:val="BodyText"/>
        <w:spacing w:before="1"/>
        <w:ind w:left="0"/>
      </w:pPr>
    </w:p>
    <w:p w14:paraId="043EBCB8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line="480" w:lineRule="auto"/>
        <w:ind w:right="262" w:firstLine="719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illustrations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3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injuries</w:t>
      </w:r>
      <w:r>
        <w:rPr>
          <w:spacing w:val="-1"/>
          <w:sz w:val="24"/>
        </w:rPr>
        <w:t xml:space="preserve"> </w:t>
      </w:r>
      <w:r>
        <w:rPr>
          <w:sz w:val="24"/>
        </w:rPr>
        <w:t>sustained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Plaintiff;</w:t>
      </w:r>
    </w:p>
    <w:p w14:paraId="75DAA44D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Documents,</w:t>
      </w:r>
      <w:r>
        <w:rPr>
          <w:spacing w:val="-2"/>
          <w:sz w:val="24"/>
        </w:rPr>
        <w:t xml:space="preserve"> </w:t>
      </w:r>
      <w:r>
        <w:rPr>
          <w:sz w:val="24"/>
        </w:rPr>
        <w:t>illustrations,</w:t>
      </w:r>
      <w:r>
        <w:rPr>
          <w:spacing w:val="-1"/>
          <w:sz w:val="24"/>
        </w:rPr>
        <w:t xml:space="preserve"> </w:t>
      </w:r>
      <w:r>
        <w:rPr>
          <w:sz w:val="24"/>
        </w:rPr>
        <w:t>films,</w:t>
      </w:r>
      <w:r>
        <w:rPr>
          <w:spacing w:val="-2"/>
          <w:sz w:val="24"/>
        </w:rPr>
        <w:t xml:space="preserve"> </w:t>
      </w:r>
      <w:r>
        <w:rPr>
          <w:sz w:val="24"/>
        </w:rPr>
        <w:t>exhibits,</w:t>
      </w:r>
      <w:r>
        <w:rPr>
          <w:spacing w:val="-1"/>
          <w:sz w:val="24"/>
        </w:rPr>
        <w:t xml:space="preserve"> </w:t>
      </w:r>
      <w:r>
        <w:rPr>
          <w:sz w:val="24"/>
        </w:rPr>
        <w:t>periodicals,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testimony,</w:t>
      </w:r>
    </w:p>
    <w:p w14:paraId="5FDE066C" w14:textId="77777777" w:rsidR="00617864" w:rsidRDefault="00F17876">
      <w:pPr>
        <w:pStyle w:val="BodyText"/>
        <w:spacing w:before="2" w:line="550" w:lineRule="atLeast"/>
        <w:ind w:right="719"/>
      </w:pPr>
      <w:r>
        <w:t>records, reports, or learned treatises upon which experts in this expert's field generally rely,</w:t>
      </w:r>
      <w:r>
        <w:rPr>
          <w:spacing w:val="-58"/>
        </w:rPr>
        <w:t xml:space="preserve"> </w:t>
      </w:r>
      <w:r>
        <w:t>relied</w:t>
      </w:r>
      <w:r>
        <w:rPr>
          <w:spacing w:val="-1"/>
        </w:rPr>
        <w:t xml:space="preserve"> </w:t>
      </w:r>
      <w:r>
        <w:t>upon by any</w:t>
      </w:r>
      <w:r>
        <w:rPr>
          <w:spacing w:val="-1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t>experts, and/or produced</w:t>
      </w:r>
      <w:r>
        <w:rPr>
          <w:spacing w:val="-1"/>
        </w:rPr>
        <w:t xml:space="preserve"> </w:t>
      </w:r>
      <w:r>
        <w:t>by any party during</w:t>
      </w:r>
      <w:r>
        <w:rPr>
          <w:spacing w:val="-1"/>
        </w:rPr>
        <w:t xml:space="preserve"> </w:t>
      </w:r>
      <w:r>
        <w:t>this litigation;</w:t>
      </w:r>
    </w:p>
    <w:p w14:paraId="63A93F2A" w14:textId="77777777" w:rsidR="00617864" w:rsidRDefault="00617864">
      <w:pPr>
        <w:spacing w:line="550" w:lineRule="atLeast"/>
        <w:sectPr w:rsidR="00617864">
          <w:pgSz w:w="12240" w:h="15840"/>
          <w:pgMar w:top="1360" w:right="1300" w:bottom="1260" w:left="1300" w:header="0" w:footer="1061" w:gutter="0"/>
          <w:cols w:space="720"/>
        </w:sectPr>
      </w:pPr>
    </w:p>
    <w:p w14:paraId="6EE9179B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before="79" w:line="480" w:lineRule="auto"/>
        <w:ind w:right="596" w:firstLine="719"/>
        <w:rPr>
          <w:sz w:val="24"/>
        </w:rPr>
      </w:pPr>
      <w:r>
        <w:rPr>
          <w:sz w:val="24"/>
        </w:rPr>
        <w:lastRenderedPageBreak/>
        <w:t>Any depositions, affidavits, or written and/or recorded statements provided in</w:t>
      </w:r>
      <w:r>
        <w:rPr>
          <w:spacing w:val="-57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to this litigation</w:t>
      </w:r>
      <w:r>
        <w:rPr>
          <w:spacing w:val="-2"/>
          <w:sz w:val="24"/>
        </w:rPr>
        <w:t xml:space="preserve"> </w:t>
      </w:r>
      <w:r>
        <w:rPr>
          <w:sz w:val="24"/>
        </w:rPr>
        <w:t>or the</w:t>
      </w:r>
      <w:r>
        <w:rPr>
          <w:spacing w:val="-2"/>
          <w:sz w:val="24"/>
        </w:rPr>
        <w:t xml:space="preserve"> </w:t>
      </w:r>
      <w:r>
        <w:rPr>
          <w:sz w:val="24"/>
        </w:rPr>
        <w:t>claims underlying</w:t>
      </w:r>
      <w:r>
        <w:rPr>
          <w:spacing w:val="2"/>
          <w:sz w:val="24"/>
        </w:rPr>
        <w:t xml:space="preserve"> </w:t>
      </w:r>
      <w:r>
        <w:rPr>
          <w:sz w:val="24"/>
        </w:rPr>
        <w:t>same;</w:t>
      </w:r>
    </w:p>
    <w:p w14:paraId="7F3B7DFB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line="480" w:lineRule="auto"/>
        <w:ind w:right="464" w:firstLine="71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or charts</w:t>
      </w:r>
      <w:r>
        <w:rPr>
          <w:spacing w:val="-1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Plaintiff's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bills,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bills,</w:t>
      </w:r>
      <w:r>
        <w:rPr>
          <w:spacing w:val="-57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medical care, past</w:t>
      </w:r>
      <w:r>
        <w:rPr>
          <w:spacing w:val="2"/>
          <w:sz w:val="24"/>
        </w:rPr>
        <w:t xml:space="preserve"> </w:t>
      </w:r>
      <w:r>
        <w:rPr>
          <w:sz w:val="24"/>
        </w:rPr>
        <w:t>medical care, and/or damages;</w:t>
      </w:r>
    </w:p>
    <w:p w14:paraId="285CFCF2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line="480" w:lineRule="auto"/>
        <w:ind w:right="808" w:firstLine="719"/>
        <w:rPr>
          <w:sz w:val="24"/>
        </w:rPr>
      </w:pPr>
      <w:r>
        <w:rPr>
          <w:sz w:val="24"/>
        </w:rPr>
        <w:t>Any documents regarding property damage to the vehicles involved in the</w:t>
      </w:r>
      <w:r>
        <w:rPr>
          <w:spacing w:val="1"/>
          <w:sz w:val="24"/>
        </w:rPr>
        <w:t xml:space="preserve"> </w:t>
      </w:r>
      <w:r>
        <w:rPr>
          <w:sz w:val="24"/>
        </w:rPr>
        <w:t>accident</w:t>
      </w:r>
      <w:r>
        <w:rPr>
          <w:spacing w:val="-2"/>
          <w:sz w:val="24"/>
        </w:rPr>
        <w:t xml:space="preserve"> </w:t>
      </w:r>
      <w:r>
        <w:rPr>
          <w:sz w:val="24"/>
        </w:rPr>
        <w:t>including,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to,</w:t>
      </w:r>
      <w:r>
        <w:rPr>
          <w:spacing w:val="-1"/>
          <w:sz w:val="24"/>
        </w:rPr>
        <w:t xml:space="preserve"> </w:t>
      </w:r>
      <w:r>
        <w:rPr>
          <w:sz w:val="24"/>
        </w:rPr>
        <w:t>repair estimates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repairs;</w:t>
      </w:r>
    </w:p>
    <w:p w14:paraId="1260A603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before="1"/>
        <w:ind w:left="1580" w:hanging="721"/>
        <w:rPr>
          <w:sz w:val="24"/>
        </w:rPr>
      </w:pP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discovery responses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 party to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litigation;</w:t>
      </w:r>
    </w:p>
    <w:p w14:paraId="20CD6941" w14:textId="77777777" w:rsidR="00617864" w:rsidRDefault="00617864">
      <w:pPr>
        <w:pStyle w:val="BodyText"/>
        <w:ind w:left="0"/>
      </w:pPr>
    </w:p>
    <w:p w14:paraId="034BA3E1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Plaintiffs work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disability;</w:t>
      </w:r>
    </w:p>
    <w:p w14:paraId="07DAAA3C" w14:textId="77777777" w:rsidR="00617864" w:rsidRDefault="00617864">
      <w:pPr>
        <w:pStyle w:val="BodyText"/>
        <w:ind w:left="0"/>
      </w:pPr>
    </w:p>
    <w:p w14:paraId="6AC17BD1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spacing w:line="480" w:lineRule="auto"/>
        <w:ind w:right="656" w:firstLine="719"/>
        <w:rPr>
          <w:sz w:val="24"/>
        </w:rPr>
      </w:pPr>
      <w:r>
        <w:rPr>
          <w:sz w:val="24"/>
        </w:rPr>
        <w:t>Any work restrictions and/or impairment finding given to the Plaintiff and/or</w:t>
      </w:r>
      <w:r>
        <w:rPr>
          <w:spacing w:val="-57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Plaintiff;</w:t>
      </w:r>
    </w:p>
    <w:p w14:paraId="1BB7DE5B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history;</w:t>
      </w:r>
    </w:p>
    <w:p w14:paraId="77DA00A7" w14:textId="77777777" w:rsidR="00617864" w:rsidRDefault="00617864">
      <w:pPr>
        <w:pStyle w:val="BodyText"/>
        <w:ind w:left="0"/>
      </w:pPr>
    </w:p>
    <w:p w14:paraId="0157FE55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</w:t>
      </w:r>
      <w:r>
        <w:rPr>
          <w:spacing w:val="-1"/>
          <w:sz w:val="24"/>
        </w:rPr>
        <w:t xml:space="preserve"> </w:t>
      </w:r>
      <w:r>
        <w:rPr>
          <w:sz w:val="24"/>
        </w:rPr>
        <w:t>personal and</w:t>
      </w:r>
      <w:r>
        <w:rPr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history;</w:t>
      </w:r>
    </w:p>
    <w:p w14:paraId="27C4B981" w14:textId="77777777" w:rsidR="00617864" w:rsidRDefault="00617864">
      <w:pPr>
        <w:pStyle w:val="BodyText"/>
        <w:ind w:left="0"/>
      </w:pPr>
    </w:p>
    <w:p w14:paraId="410D4D4D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devices 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Plaintiff; and</w:t>
      </w:r>
    </w:p>
    <w:p w14:paraId="365B543C" w14:textId="77777777" w:rsidR="00617864" w:rsidRDefault="00617864">
      <w:pPr>
        <w:pStyle w:val="BodyText"/>
        <w:spacing w:before="1"/>
        <w:ind w:left="0"/>
      </w:pPr>
    </w:p>
    <w:p w14:paraId="68BB4814" w14:textId="77777777" w:rsidR="00617864" w:rsidRDefault="00F17876">
      <w:pPr>
        <w:pStyle w:val="ListParagraph"/>
        <w:numPr>
          <w:ilvl w:val="0"/>
          <w:numId w:val="1"/>
        </w:numPr>
        <w:tabs>
          <w:tab w:val="left" w:pos="1580"/>
          <w:tab w:val="left" w:pos="1581"/>
        </w:tabs>
        <w:ind w:left="1580" w:hanging="7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mechanism of the</w:t>
      </w:r>
      <w:r>
        <w:rPr>
          <w:spacing w:val="-3"/>
          <w:sz w:val="24"/>
        </w:rPr>
        <w:t xml:space="preserve"> </w:t>
      </w:r>
      <w:r>
        <w:rPr>
          <w:sz w:val="24"/>
        </w:rPr>
        <w:t>Plaintiffs injuries.</w:t>
      </w:r>
    </w:p>
    <w:p w14:paraId="73C90FA3" w14:textId="77777777" w:rsidR="00617864" w:rsidRDefault="00617864">
      <w:pPr>
        <w:pStyle w:val="BodyText"/>
        <w:ind w:left="0"/>
      </w:pPr>
    </w:p>
    <w:p w14:paraId="0369E165" w14:textId="77777777" w:rsidR="00617864" w:rsidRDefault="00F17876">
      <w:pPr>
        <w:pStyle w:val="BodyText"/>
        <w:spacing w:line="480" w:lineRule="auto"/>
        <w:ind w:right="265" w:firstLine="719"/>
      </w:pPr>
      <w:r>
        <w:t>This physician will base opinions on facts and data perceived by or made known to him</w:t>
      </w:r>
      <w:r>
        <w:rPr>
          <w:spacing w:val="1"/>
        </w:rPr>
        <w:t xml:space="preserve"> </w:t>
      </w:r>
      <w:r>
        <w:t>at or before this expert's testimony as allowed by Kentucky law. Further, this expert will rely on</w:t>
      </w:r>
      <w:r>
        <w:rPr>
          <w:spacing w:val="-57"/>
        </w:rPr>
        <w:t xml:space="preserve"> </w:t>
      </w:r>
      <w:r>
        <w:t>other facts and data of the type reasonably relied upon by experts in this expert's field. In</w:t>
      </w:r>
      <w:r>
        <w:rPr>
          <w:spacing w:val="1"/>
        </w:rPr>
        <w:t xml:space="preserve"> </w:t>
      </w:r>
      <w:r>
        <w:t>providing opinions, this expert will rely on facts and data given to this expert by others and/or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opinions of other experts.</w:t>
      </w:r>
    </w:p>
    <w:p w14:paraId="4F0D2077" w14:textId="77777777" w:rsidR="00617864" w:rsidRDefault="00617864">
      <w:pPr>
        <w:pStyle w:val="BodyText"/>
        <w:spacing w:before="10"/>
        <w:ind w:left="0"/>
        <w:rPr>
          <w:sz w:val="10"/>
        </w:rPr>
      </w:pPr>
    </w:p>
    <w:p w14:paraId="45A34853" w14:textId="77777777" w:rsidR="00617864" w:rsidRDefault="00F17876">
      <w:pPr>
        <w:pStyle w:val="BodyText"/>
        <w:spacing w:before="90"/>
        <w:ind w:left="5121"/>
      </w:pPr>
      <w:r>
        <w:t>Respectfully</w:t>
      </w:r>
      <w:r>
        <w:rPr>
          <w:spacing w:val="-1"/>
        </w:rPr>
        <w:t xml:space="preserve"> </w:t>
      </w:r>
      <w:r>
        <w:t>submitted,</w:t>
      </w:r>
    </w:p>
    <w:p w14:paraId="241A82DA" w14:textId="77777777" w:rsidR="00617864" w:rsidRDefault="00617864">
      <w:pPr>
        <w:pStyle w:val="BodyText"/>
        <w:ind w:left="0"/>
        <w:rPr>
          <w:sz w:val="26"/>
        </w:rPr>
      </w:pPr>
    </w:p>
    <w:p w14:paraId="2325A4B4" w14:textId="77777777" w:rsidR="00617864" w:rsidRDefault="00F17876">
      <w:pPr>
        <w:ind w:left="5181"/>
        <w:rPr>
          <w:i/>
          <w:sz w:val="24"/>
        </w:rPr>
      </w:pPr>
      <w:r>
        <w:rPr>
          <w:i/>
          <w:sz w:val="24"/>
          <w:u w:val="single"/>
        </w:rPr>
        <w:t>/s/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Aaron G. Whaley</w:t>
      </w:r>
    </w:p>
    <w:p w14:paraId="762C632E" w14:textId="77777777" w:rsidR="00617864" w:rsidRDefault="00F17876">
      <w:pPr>
        <w:pStyle w:val="BodyText"/>
        <w:ind w:left="5181"/>
      </w:pPr>
      <w:r>
        <w:t>Aaron</w:t>
      </w:r>
      <w:r>
        <w:rPr>
          <w:spacing w:val="-3"/>
        </w:rPr>
        <w:t xml:space="preserve"> </w:t>
      </w:r>
      <w:r>
        <w:t>G.</w:t>
      </w:r>
      <w:r>
        <w:rPr>
          <w:spacing w:val="-2"/>
        </w:rPr>
        <w:t xml:space="preserve"> </w:t>
      </w:r>
      <w:r>
        <w:t>Whaley</w:t>
      </w:r>
    </w:p>
    <w:p w14:paraId="1FE5DB17" w14:textId="77777777" w:rsidR="00617864" w:rsidRDefault="00F17876">
      <w:pPr>
        <w:pStyle w:val="BodyText"/>
        <w:ind w:left="5181" w:right="1699"/>
      </w:pPr>
      <w:r>
        <w:t>The Whaley Law Firm, PSC</w:t>
      </w:r>
      <w:r>
        <w:rPr>
          <w:spacing w:val="-57"/>
        </w:rPr>
        <w:t xml:space="preserve"> </w:t>
      </w:r>
      <w:r>
        <w:t>712</w:t>
      </w:r>
      <w:r>
        <w:rPr>
          <w:spacing w:val="-1"/>
        </w:rPr>
        <w:t xml:space="preserve"> </w:t>
      </w:r>
      <w:r>
        <w:t>Lyndon Lane</w:t>
      </w:r>
    </w:p>
    <w:p w14:paraId="5012D31A" w14:textId="77777777" w:rsidR="00617864" w:rsidRDefault="00F17876">
      <w:pPr>
        <w:pStyle w:val="BodyText"/>
        <w:ind w:left="5181"/>
      </w:pPr>
      <w:r>
        <w:t>Louisville,</w:t>
      </w:r>
      <w:r>
        <w:rPr>
          <w:spacing w:val="-1"/>
        </w:rPr>
        <w:t xml:space="preserve"> </w:t>
      </w:r>
      <w:r>
        <w:t>KY</w:t>
      </w:r>
      <w:r>
        <w:rPr>
          <w:spacing w:val="-1"/>
        </w:rPr>
        <w:t xml:space="preserve"> </w:t>
      </w:r>
      <w:r>
        <w:t>40222</w:t>
      </w:r>
    </w:p>
    <w:p w14:paraId="7D396CCD" w14:textId="27B8DA5B" w:rsidR="00617864" w:rsidRDefault="00F17876">
      <w:pPr>
        <w:ind w:left="5181"/>
        <w:rPr>
          <w:i/>
          <w:sz w:val="24"/>
        </w:rPr>
      </w:pPr>
      <w:r>
        <w:rPr>
          <w:i/>
          <w:sz w:val="24"/>
        </w:rPr>
        <w:t>Counsel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 w:rsidR="00BB2016">
        <w:rPr>
          <w:i/>
          <w:sz w:val="24"/>
        </w:rPr>
        <w:t>Glenetta Windstead</w:t>
      </w:r>
    </w:p>
    <w:p w14:paraId="79526489" w14:textId="77777777" w:rsidR="00617864" w:rsidRDefault="00F17876">
      <w:pPr>
        <w:pStyle w:val="Heading1"/>
        <w:spacing w:before="1"/>
        <w:ind w:left="1802" w:right="1802"/>
        <w:jc w:val="center"/>
      </w:pPr>
      <w:r>
        <w:rPr>
          <w:u w:val="single"/>
        </w:rPr>
        <w:lastRenderedPageBreak/>
        <w:t>CERTIFICATE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SERVICE</w:t>
      </w:r>
    </w:p>
    <w:p w14:paraId="68E7CA49" w14:textId="77777777" w:rsidR="00617864" w:rsidRDefault="00617864">
      <w:pPr>
        <w:pStyle w:val="BodyText"/>
        <w:spacing w:before="2"/>
        <w:ind w:left="0"/>
        <w:rPr>
          <w:b/>
          <w:sz w:val="16"/>
        </w:rPr>
      </w:pPr>
    </w:p>
    <w:p w14:paraId="1F484FBA" w14:textId="3572ABEC" w:rsidR="00617864" w:rsidRDefault="00F17876">
      <w:pPr>
        <w:pStyle w:val="BodyText"/>
        <w:spacing w:before="90"/>
        <w:ind w:right="478" w:firstLine="1439"/>
      </w:pPr>
      <w:r>
        <w:t xml:space="preserve">It is hereby certified that on </w:t>
      </w:r>
      <w:r w:rsidR="00BB2016">
        <w:t>April 18</w:t>
      </w:r>
      <w:r w:rsidR="00752509">
        <w:t>, 2022</w:t>
      </w:r>
      <w:r>
        <w:t>, a true and accurate copy of the</w:t>
      </w:r>
      <w:r>
        <w:rPr>
          <w:spacing w:val="1"/>
        </w:rPr>
        <w:t xml:space="preserve"> </w:t>
      </w:r>
      <w:r>
        <w:t>foregoing was electronically filed with the Clerk of Court by using the e-filing system, which</w:t>
      </w:r>
      <w:r>
        <w:rPr>
          <w:spacing w:val="-57"/>
        </w:rPr>
        <w:t xml:space="preserve"> </w:t>
      </w:r>
      <w:r>
        <w:t>will send a notice of electronic filing to all registered participants. I further certify that on</w:t>
      </w:r>
      <w:r>
        <w:rPr>
          <w:spacing w:val="1"/>
        </w:rPr>
        <w:t xml:space="preserve"> </w:t>
      </w:r>
      <w:r w:rsidR="00BB2016">
        <w:t>April 18</w:t>
      </w:r>
      <w:r w:rsidR="00752509">
        <w:t>, 2022</w:t>
      </w:r>
      <w:r>
        <w:t>,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foregoing</w:t>
      </w:r>
      <w:r>
        <w:rPr>
          <w:spacing w:val="1"/>
        </w:rPr>
        <w:t xml:space="preserve"> </w:t>
      </w:r>
      <w:r>
        <w:t>was served,</w:t>
      </w:r>
      <w:r>
        <w:rPr>
          <w:spacing w:val="-1"/>
        </w:rPr>
        <w:t xml:space="preserve"> </w:t>
      </w:r>
      <w:r>
        <w:t>via electronic</w:t>
      </w:r>
      <w:r>
        <w:rPr>
          <w:spacing w:val="-1"/>
        </w:rPr>
        <w:t xml:space="preserve"> </w:t>
      </w:r>
      <w:r>
        <w:t>mail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the following:</w:t>
      </w:r>
    </w:p>
    <w:p w14:paraId="34275A0E" w14:textId="77777777" w:rsidR="00617864" w:rsidRDefault="00617864">
      <w:pPr>
        <w:pStyle w:val="BodyText"/>
        <w:ind w:left="0"/>
      </w:pPr>
    </w:p>
    <w:p w14:paraId="3EA11C67" w14:textId="77777777" w:rsidR="00225B35" w:rsidRDefault="00225B35" w:rsidP="00752509">
      <w:pPr>
        <w:ind w:right="699"/>
        <w:rPr>
          <w:iCs/>
          <w:sz w:val="24"/>
        </w:rPr>
        <w:sectPr w:rsidR="00225B35">
          <w:pgSz w:w="12240" w:h="15840"/>
          <w:pgMar w:top="1500" w:right="1300" w:bottom="1260" w:left="1300" w:header="0" w:footer="1061" w:gutter="0"/>
          <w:cols w:space="720"/>
        </w:sectPr>
      </w:pPr>
    </w:p>
    <w:p w14:paraId="224E24FF" w14:textId="458674FB" w:rsidR="00081093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Bryan Armstrong</w:t>
      </w:r>
    </w:p>
    <w:p w14:paraId="52428DAF" w14:textId="5A0AF957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800 Kentucky Home Life Building</w:t>
      </w:r>
    </w:p>
    <w:p w14:paraId="720C718B" w14:textId="5799DCC1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239 S. Fifth Street</w:t>
      </w:r>
    </w:p>
    <w:p w14:paraId="44B6BFE4" w14:textId="0F8FAB00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Louisville, KY 40202</w:t>
      </w:r>
    </w:p>
    <w:p w14:paraId="2956F2D6" w14:textId="1DE344B4" w:rsidR="00752509" w:rsidRDefault="00752509" w:rsidP="00752509">
      <w:pPr>
        <w:ind w:right="699"/>
        <w:rPr>
          <w:iCs/>
          <w:sz w:val="24"/>
        </w:rPr>
      </w:pPr>
    </w:p>
    <w:p w14:paraId="32CF6597" w14:textId="568059A6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 xml:space="preserve">Paul </w:t>
      </w:r>
      <w:proofErr w:type="spellStart"/>
      <w:r>
        <w:rPr>
          <w:iCs/>
          <w:sz w:val="24"/>
        </w:rPr>
        <w:t>Schroepfer</w:t>
      </w:r>
      <w:proofErr w:type="spellEnd"/>
    </w:p>
    <w:p w14:paraId="14FC0F4C" w14:textId="73AE1368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 xml:space="preserve">Robichaud, </w:t>
      </w:r>
      <w:proofErr w:type="spellStart"/>
      <w:r>
        <w:rPr>
          <w:iCs/>
          <w:sz w:val="24"/>
        </w:rPr>
        <w:t>Schroepfer</w:t>
      </w:r>
      <w:proofErr w:type="spellEnd"/>
      <w:r>
        <w:rPr>
          <w:iCs/>
          <w:sz w:val="24"/>
        </w:rPr>
        <w:t xml:space="preserve"> &amp; </w:t>
      </w:r>
      <w:proofErr w:type="spellStart"/>
      <w:r>
        <w:rPr>
          <w:iCs/>
          <w:sz w:val="24"/>
        </w:rPr>
        <w:t>Rorreia</w:t>
      </w:r>
      <w:proofErr w:type="spellEnd"/>
      <w:r>
        <w:rPr>
          <w:iCs/>
          <w:sz w:val="24"/>
        </w:rPr>
        <w:t>, PSC</w:t>
      </w:r>
    </w:p>
    <w:p w14:paraId="782B6DEB" w14:textId="36E5534D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5330 S. Third Street #208</w:t>
      </w:r>
    </w:p>
    <w:p w14:paraId="16B987F8" w14:textId="737BA2EF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Louisville, KY 40214</w:t>
      </w:r>
    </w:p>
    <w:p w14:paraId="69268E1A" w14:textId="07266F37" w:rsidR="00566A21" w:rsidRDefault="00566A21" w:rsidP="00752509">
      <w:pPr>
        <w:ind w:right="699"/>
        <w:rPr>
          <w:iCs/>
          <w:sz w:val="24"/>
        </w:rPr>
      </w:pPr>
    </w:p>
    <w:p w14:paraId="68853671" w14:textId="5F725E73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Valerie W. Herbert</w:t>
      </w:r>
    </w:p>
    <w:p w14:paraId="419E4CB3" w14:textId="2F8A916D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Travis, Herbert &amp; Stempien</w:t>
      </w:r>
    </w:p>
    <w:p w14:paraId="71F9DC6F" w14:textId="494A771A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 xml:space="preserve">Jefferson </w:t>
      </w:r>
      <w:proofErr w:type="spellStart"/>
      <w:r>
        <w:rPr>
          <w:iCs/>
          <w:sz w:val="24"/>
        </w:rPr>
        <w:t>Marders</w:t>
      </w:r>
      <w:proofErr w:type="spellEnd"/>
      <w:r>
        <w:rPr>
          <w:iCs/>
          <w:sz w:val="24"/>
        </w:rPr>
        <w:t xml:space="preserve"> Building</w:t>
      </w:r>
    </w:p>
    <w:p w14:paraId="48C7EBF9" w14:textId="59040FEB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11507 Main Street</w:t>
      </w:r>
    </w:p>
    <w:p w14:paraId="0BE385B6" w14:textId="3D673B0C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Louisville, KY 40243</w:t>
      </w:r>
    </w:p>
    <w:p w14:paraId="6B386394" w14:textId="77777777" w:rsidR="00225B35" w:rsidRDefault="00225B35" w:rsidP="00752509">
      <w:pPr>
        <w:ind w:right="699"/>
        <w:rPr>
          <w:iCs/>
          <w:sz w:val="24"/>
        </w:rPr>
      </w:pPr>
    </w:p>
    <w:p w14:paraId="4EDB9B4C" w14:textId="26C4E957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R. Allen Button</w:t>
      </w:r>
    </w:p>
    <w:p w14:paraId="4B8B1705" w14:textId="76565506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 xml:space="preserve">Turner, </w:t>
      </w:r>
      <w:proofErr w:type="spellStart"/>
      <w:r>
        <w:rPr>
          <w:iCs/>
          <w:sz w:val="24"/>
        </w:rPr>
        <w:t>Keal</w:t>
      </w:r>
      <w:proofErr w:type="spellEnd"/>
      <w:r>
        <w:rPr>
          <w:iCs/>
          <w:sz w:val="24"/>
        </w:rPr>
        <w:t xml:space="preserve"> &amp; Button, PLLC</w:t>
      </w:r>
    </w:p>
    <w:p w14:paraId="6908C92E" w14:textId="68C0EB15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10624 Meeting Street, #101</w:t>
      </w:r>
    </w:p>
    <w:p w14:paraId="4C078428" w14:textId="2E3B3582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Prospect, KY 40059</w:t>
      </w:r>
    </w:p>
    <w:p w14:paraId="30808642" w14:textId="4DAB5723" w:rsidR="00566A21" w:rsidRDefault="00566A21" w:rsidP="00752509">
      <w:pPr>
        <w:ind w:right="699"/>
        <w:rPr>
          <w:iCs/>
          <w:sz w:val="24"/>
        </w:rPr>
      </w:pPr>
    </w:p>
    <w:p w14:paraId="413AA64B" w14:textId="47D1DC82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Melissa R. Emery</w:t>
      </w:r>
    </w:p>
    <w:p w14:paraId="2D023ACF" w14:textId="59054DF4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Emery Law Office</w:t>
      </w:r>
    </w:p>
    <w:p w14:paraId="3B8C649B" w14:textId="2AE33942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 xml:space="preserve">6100 </w:t>
      </w:r>
      <w:proofErr w:type="spellStart"/>
      <w:r>
        <w:rPr>
          <w:iCs/>
          <w:sz w:val="24"/>
        </w:rPr>
        <w:t>Dutchmans</w:t>
      </w:r>
      <w:proofErr w:type="spellEnd"/>
      <w:r>
        <w:rPr>
          <w:iCs/>
          <w:sz w:val="24"/>
        </w:rPr>
        <w:t xml:space="preserve"> Lane #601</w:t>
      </w:r>
    </w:p>
    <w:p w14:paraId="6A186AB9" w14:textId="1D9142B2" w:rsidR="00566A21" w:rsidRDefault="00566A21" w:rsidP="00752509">
      <w:pPr>
        <w:ind w:right="699"/>
        <w:rPr>
          <w:iCs/>
          <w:sz w:val="24"/>
        </w:rPr>
      </w:pPr>
      <w:r>
        <w:rPr>
          <w:iCs/>
          <w:sz w:val="24"/>
        </w:rPr>
        <w:t>Louisville, KY 40205</w:t>
      </w:r>
    </w:p>
    <w:p w14:paraId="68B8660D" w14:textId="052FF431" w:rsidR="00566A21" w:rsidRDefault="00566A21" w:rsidP="00752509">
      <w:pPr>
        <w:ind w:right="699"/>
        <w:rPr>
          <w:iCs/>
          <w:sz w:val="24"/>
        </w:rPr>
      </w:pPr>
    </w:p>
    <w:p w14:paraId="1BB7ABC2" w14:textId="71B4F06B" w:rsidR="00566A21" w:rsidRDefault="00225B35" w:rsidP="00752509">
      <w:pPr>
        <w:ind w:right="699"/>
        <w:rPr>
          <w:iCs/>
          <w:sz w:val="24"/>
        </w:rPr>
      </w:pPr>
      <w:r>
        <w:rPr>
          <w:iCs/>
          <w:sz w:val="24"/>
        </w:rPr>
        <w:t xml:space="preserve">Brian R. </w:t>
      </w:r>
      <w:proofErr w:type="spellStart"/>
      <w:r>
        <w:rPr>
          <w:iCs/>
          <w:sz w:val="24"/>
        </w:rPr>
        <w:t>Dettman</w:t>
      </w:r>
      <w:proofErr w:type="spellEnd"/>
    </w:p>
    <w:p w14:paraId="457836AD" w14:textId="3D103D78" w:rsidR="00225B35" w:rsidRDefault="00225B35" w:rsidP="00752509">
      <w:pPr>
        <w:ind w:right="699"/>
        <w:rPr>
          <w:iCs/>
          <w:sz w:val="24"/>
        </w:rPr>
      </w:pPr>
      <w:proofErr w:type="spellStart"/>
      <w:r>
        <w:rPr>
          <w:iCs/>
          <w:sz w:val="24"/>
        </w:rPr>
        <w:t>Dettman</w:t>
      </w:r>
      <w:proofErr w:type="spellEnd"/>
      <w:r>
        <w:rPr>
          <w:iCs/>
          <w:sz w:val="24"/>
        </w:rPr>
        <w:t xml:space="preserve"> Law, PSC</w:t>
      </w:r>
    </w:p>
    <w:p w14:paraId="3312EA34" w14:textId="72FB23C1" w:rsidR="00225B35" w:rsidRDefault="00225B35" w:rsidP="00752509">
      <w:pPr>
        <w:ind w:right="699"/>
        <w:rPr>
          <w:iCs/>
          <w:sz w:val="24"/>
        </w:rPr>
      </w:pPr>
      <w:r>
        <w:rPr>
          <w:iCs/>
          <w:sz w:val="24"/>
        </w:rPr>
        <w:t>P.O. Box 4546</w:t>
      </w:r>
    </w:p>
    <w:p w14:paraId="59AE5653" w14:textId="77777777" w:rsidR="00225B35" w:rsidRDefault="00225B35" w:rsidP="00752509">
      <w:pPr>
        <w:ind w:right="699"/>
        <w:rPr>
          <w:iCs/>
          <w:sz w:val="24"/>
        </w:rPr>
      </w:pPr>
      <w:r>
        <w:rPr>
          <w:iCs/>
          <w:sz w:val="24"/>
        </w:rPr>
        <w:t>Louisville, KY 40204</w:t>
      </w:r>
    </w:p>
    <w:p w14:paraId="7F135BDF" w14:textId="77777777" w:rsidR="00225B35" w:rsidRDefault="00225B35" w:rsidP="00752509">
      <w:pPr>
        <w:ind w:right="699"/>
        <w:rPr>
          <w:iCs/>
          <w:sz w:val="24"/>
        </w:rPr>
      </w:pPr>
    </w:p>
    <w:p w14:paraId="531BAE66" w14:textId="77777777" w:rsidR="00225B35" w:rsidRDefault="00225B35" w:rsidP="00752509">
      <w:pPr>
        <w:ind w:right="699"/>
        <w:rPr>
          <w:iCs/>
          <w:sz w:val="24"/>
        </w:rPr>
      </w:pPr>
    </w:p>
    <w:p w14:paraId="45CB7E8C" w14:textId="24B872E0" w:rsidR="00225B35" w:rsidRDefault="00225B35" w:rsidP="00752509">
      <w:pPr>
        <w:ind w:right="699"/>
        <w:rPr>
          <w:iCs/>
          <w:sz w:val="24"/>
        </w:rPr>
        <w:sectPr w:rsidR="00225B35" w:rsidSect="00225B35">
          <w:type w:val="continuous"/>
          <w:pgSz w:w="12240" w:h="15840"/>
          <w:pgMar w:top="1500" w:right="1300" w:bottom="1260" w:left="1300" w:header="0" w:footer="1061" w:gutter="0"/>
          <w:cols w:num="2" w:space="720"/>
        </w:sectPr>
      </w:pPr>
    </w:p>
    <w:p w14:paraId="14A7CB6B" w14:textId="77777777" w:rsidR="00617864" w:rsidRDefault="00F17876">
      <w:pPr>
        <w:spacing w:before="207"/>
        <w:ind w:left="5181"/>
        <w:rPr>
          <w:i/>
          <w:sz w:val="24"/>
        </w:rPr>
      </w:pPr>
      <w:r>
        <w:rPr>
          <w:i/>
          <w:sz w:val="24"/>
          <w:u w:val="single"/>
        </w:rPr>
        <w:t>/s/ Aaron G.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Whaley</w:t>
      </w:r>
    </w:p>
    <w:p w14:paraId="0433882A" w14:textId="77777777" w:rsidR="00617864" w:rsidRDefault="00F17876">
      <w:pPr>
        <w:pStyle w:val="BodyText"/>
        <w:ind w:left="5181"/>
      </w:pPr>
      <w:r>
        <w:t>Aaron</w:t>
      </w:r>
      <w:r>
        <w:rPr>
          <w:spacing w:val="-2"/>
        </w:rPr>
        <w:t xml:space="preserve"> </w:t>
      </w:r>
      <w:r>
        <w:t>G. Whaley</w:t>
      </w:r>
      <w:bookmarkEnd w:id="2"/>
    </w:p>
    <w:sectPr w:rsidR="00617864" w:rsidSect="00225B35">
      <w:type w:val="continuous"/>
      <w:pgSz w:w="12240" w:h="15840"/>
      <w:pgMar w:top="1500" w:right="1300" w:bottom="1260" w:left="130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C8FFA" w14:textId="77777777" w:rsidR="005905CC" w:rsidRDefault="005905CC">
      <w:r>
        <w:separator/>
      </w:r>
    </w:p>
  </w:endnote>
  <w:endnote w:type="continuationSeparator" w:id="0">
    <w:p w14:paraId="40316428" w14:textId="77777777" w:rsidR="005905CC" w:rsidRDefault="00590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03AA" w14:textId="5872BF97" w:rsidR="00617864" w:rsidRDefault="003418E2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6F8FC13" wp14:editId="0783702A">
              <wp:simplePos x="0" y="0"/>
              <wp:positionH relativeFrom="page">
                <wp:posOffset>3810635</wp:posOffset>
              </wp:positionH>
              <wp:positionV relativeFrom="page">
                <wp:posOffset>9244965</wp:posOffset>
              </wp:positionV>
              <wp:extent cx="1651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EB53DF" w14:textId="77777777" w:rsidR="00617864" w:rsidRDefault="00F17876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F8FC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05pt;margin-top:727.95pt;width:13pt;height:15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" filled="f" stroked="f">
              <v:textbox inset="0,0,0,0">
                <w:txbxContent>
                  <w:p w14:paraId="48EB53DF" w14:textId="77777777" w:rsidR="00617864" w:rsidRDefault="00F17876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1A645" w14:textId="77777777" w:rsidR="005905CC" w:rsidRDefault="005905CC">
      <w:r>
        <w:separator/>
      </w:r>
    </w:p>
  </w:footnote>
  <w:footnote w:type="continuationSeparator" w:id="0">
    <w:p w14:paraId="65A2C8B3" w14:textId="77777777" w:rsidR="005905CC" w:rsidRDefault="00590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46B48"/>
    <w:multiLevelType w:val="hybridMultilevel"/>
    <w:tmpl w:val="132E416A"/>
    <w:lvl w:ilvl="0" w:tplc="D676F334">
      <w:start w:val="1"/>
      <w:numFmt w:val="upperLetter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9E1C1774">
      <w:start w:val="1"/>
      <w:numFmt w:val="decimal"/>
      <w:lvlText w:val="%2)"/>
      <w:lvlJc w:val="left"/>
      <w:pPr>
        <w:ind w:left="1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 w:tplc="455E8C9A">
      <w:numFmt w:val="bullet"/>
      <w:lvlText w:val="•"/>
      <w:lvlJc w:val="left"/>
      <w:pPr>
        <w:ind w:left="1835" w:hanging="720"/>
      </w:pPr>
      <w:rPr>
        <w:rFonts w:hint="default"/>
        <w:lang w:val="en-US" w:eastAsia="en-US" w:bidi="ar-SA"/>
      </w:rPr>
    </w:lvl>
    <w:lvl w:ilvl="3" w:tplc="6056496E">
      <w:numFmt w:val="bullet"/>
      <w:lvlText w:val="•"/>
      <w:lvlJc w:val="left"/>
      <w:pPr>
        <w:ind w:left="2811" w:hanging="720"/>
      </w:pPr>
      <w:rPr>
        <w:rFonts w:hint="default"/>
        <w:lang w:val="en-US" w:eastAsia="en-US" w:bidi="ar-SA"/>
      </w:rPr>
    </w:lvl>
    <w:lvl w:ilvl="4" w:tplc="734CA05E">
      <w:numFmt w:val="bullet"/>
      <w:lvlText w:val="•"/>
      <w:lvlJc w:val="left"/>
      <w:pPr>
        <w:ind w:left="3786" w:hanging="720"/>
      </w:pPr>
      <w:rPr>
        <w:rFonts w:hint="default"/>
        <w:lang w:val="en-US" w:eastAsia="en-US" w:bidi="ar-SA"/>
      </w:rPr>
    </w:lvl>
    <w:lvl w:ilvl="5" w:tplc="C3149298">
      <w:numFmt w:val="bullet"/>
      <w:lvlText w:val="•"/>
      <w:lvlJc w:val="left"/>
      <w:pPr>
        <w:ind w:left="4762" w:hanging="720"/>
      </w:pPr>
      <w:rPr>
        <w:rFonts w:hint="default"/>
        <w:lang w:val="en-US" w:eastAsia="en-US" w:bidi="ar-SA"/>
      </w:rPr>
    </w:lvl>
    <w:lvl w:ilvl="6" w:tplc="54860C32">
      <w:numFmt w:val="bullet"/>
      <w:lvlText w:val="•"/>
      <w:lvlJc w:val="left"/>
      <w:pPr>
        <w:ind w:left="5737" w:hanging="720"/>
      </w:pPr>
      <w:rPr>
        <w:rFonts w:hint="default"/>
        <w:lang w:val="en-US" w:eastAsia="en-US" w:bidi="ar-SA"/>
      </w:rPr>
    </w:lvl>
    <w:lvl w:ilvl="7" w:tplc="4F3658C2">
      <w:numFmt w:val="bullet"/>
      <w:lvlText w:val="•"/>
      <w:lvlJc w:val="left"/>
      <w:pPr>
        <w:ind w:left="6713" w:hanging="720"/>
      </w:pPr>
      <w:rPr>
        <w:rFonts w:hint="default"/>
        <w:lang w:val="en-US" w:eastAsia="en-US" w:bidi="ar-SA"/>
      </w:rPr>
    </w:lvl>
    <w:lvl w:ilvl="8" w:tplc="86A0081A">
      <w:numFmt w:val="bullet"/>
      <w:lvlText w:val="•"/>
      <w:lvlJc w:val="left"/>
      <w:pPr>
        <w:ind w:left="768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2121D45"/>
    <w:multiLevelType w:val="hybridMultilevel"/>
    <w:tmpl w:val="0B10D01C"/>
    <w:lvl w:ilvl="0" w:tplc="47E0CD8C">
      <w:numFmt w:val="bullet"/>
      <w:lvlText w:val="•"/>
      <w:lvlJc w:val="left"/>
      <w:pPr>
        <w:ind w:left="1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61C44CA">
      <w:numFmt w:val="bullet"/>
      <w:lvlText w:val="•"/>
      <w:lvlJc w:val="left"/>
      <w:pPr>
        <w:ind w:left="1090" w:hanging="720"/>
      </w:pPr>
      <w:rPr>
        <w:rFonts w:hint="default"/>
        <w:lang w:val="en-US" w:eastAsia="en-US" w:bidi="ar-SA"/>
      </w:rPr>
    </w:lvl>
    <w:lvl w:ilvl="2" w:tplc="850ED396">
      <w:numFmt w:val="bullet"/>
      <w:lvlText w:val="•"/>
      <w:lvlJc w:val="left"/>
      <w:pPr>
        <w:ind w:left="2040" w:hanging="720"/>
      </w:pPr>
      <w:rPr>
        <w:rFonts w:hint="default"/>
        <w:lang w:val="en-US" w:eastAsia="en-US" w:bidi="ar-SA"/>
      </w:rPr>
    </w:lvl>
    <w:lvl w:ilvl="3" w:tplc="9B184F64">
      <w:numFmt w:val="bullet"/>
      <w:lvlText w:val="•"/>
      <w:lvlJc w:val="left"/>
      <w:pPr>
        <w:ind w:left="2990" w:hanging="720"/>
      </w:pPr>
      <w:rPr>
        <w:rFonts w:hint="default"/>
        <w:lang w:val="en-US" w:eastAsia="en-US" w:bidi="ar-SA"/>
      </w:rPr>
    </w:lvl>
    <w:lvl w:ilvl="4" w:tplc="2A566E54">
      <w:numFmt w:val="bullet"/>
      <w:lvlText w:val="•"/>
      <w:lvlJc w:val="left"/>
      <w:pPr>
        <w:ind w:left="3940" w:hanging="720"/>
      </w:pPr>
      <w:rPr>
        <w:rFonts w:hint="default"/>
        <w:lang w:val="en-US" w:eastAsia="en-US" w:bidi="ar-SA"/>
      </w:rPr>
    </w:lvl>
    <w:lvl w:ilvl="5" w:tplc="F50451DA">
      <w:numFmt w:val="bullet"/>
      <w:lvlText w:val="•"/>
      <w:lvlJc w:val="left"/>
      <w:pPr>
        <w:ind w:left="4890" w:hanging="720"/>
      </w:pPr>
      <w:rPr>
        <w:rFonts w:hint="default"/>
        <w:lang w:val="en-US" w:eastAsia="en-US" w:bidi="ar-SA"/>
      </w:rPr>
    </w:lvl>
    <w:lvl w:ilvl="6" w:tplc="8C506526">
      <w:numFmt w:val="bullet"/>
      <w:lvlText w:val="•"/>
      <w:lvlJc w:val="left"/>
      <w:pPr>
        <w:ind w:left="5840" w:hanging="720"/>
      </w:pPr>
      <w:rPr>
        <w:rFonts w:hint="default"/>
        <w:lang w:val="en-US" w:eastAsia="en-US" w:bidi="ar-SA"/>
      </w:rPr>
    </w:lvl>
    <w:lvl w:ilvl="7" w:tplc="D0BA2660">
      <w:numFmt w:val="bullet"/>
      <w:lvlText w:val="•"/>
      <w:lvlJc w:val="left"/>
      <w:pPr>
        <w:ind w:left="6790" w:hanging="720"/>
      </w:pPr>
      <w:rPr>
        <w:rFonts w:hint="default"/>
        <w:lang w:val="en-US" w:eastAsia="en-US" w:bidi="ar-SA"/>
      </w:rPr>
    </w:lvl>
    <w:lvl w:ilvl="8" w:tplc="78B4F114"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</w:abstractNum>
  <w:num w:numId="1" w16cid:durableId="1499882482">
    <w:abstractNumId w:val="1"/>
  </w:num>
  <w:num w:numId="2" w16cid:durableId="2032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7864"/>
    <w:rsid w:val="00077B73"/>
    <w:rsid w:val="00081093"/>
    <w:rsid w:val="00082AAE"/>
    <w:rsid w:val="00124573"/>
    <w:rsid w:val="00225B35"/>
    <w:rsid w:val="003418E2"/>
    <w:rsid w:val="004F71C0"/>
    <w:rsid w:val="00566A21"/>
    <w:rsid w:val="005905CC"/>
    <w:rsid w:val="00617864"/>
    <w:rsid w:val="00752509"/>
    <w:rsid w:val="00792E43"/>
    <w:rsid w:val="009C60FE"/>
    <w:rsid w:val="00BB2016"/>
    <w:rsid w:val="00DE7F55"/>
    <w:rsid w:val="00E63357"/>
    <w:rsid w:val="00F17876"/>
    <w:rsid w:val="00F8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A8814"/>
  <w15:docId w15:val="{4839D950-1C1D-42C0-B174-E1A3A8F7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0" w:firstLine="7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2120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14182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Preferred Customer</dc:creator>
  <cp:lastModifiedBy>Sarena Tuttle</cp:lastModifiedBy>
  <cp:revision>6</cp:revision>
  <cp:lastPrinted>2022-04-18T16:56:00Z</cp:lastPrinted>
  <dcterms:created xsi:type="dcterms:W3CDTF">2022-01-05T18:52:00Z</dcterms:created>
  <dcterms:modified xsi:type="dcterms:W3CDTF">2022-04-18T17:06:00Z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2022-01-05T00:00:00Z</vt:filetime>
  </property>
</Properties>
</file>