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96D2F" w14:textId="4FA4ABFE" w:rsidR="001E3BEB" w:rsidRPr="00CE1C8E" w:rsidRDefault="00C375E2" w:rsidP="00C375E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E1C8E">
        <w:rPr>
          <w:rFonts w:ascii="Times New Roman" w:hAnsi="Times New Roman" w:cs="Times New Roman"/>
          <w:bCs/>
          <w:sz w:val="24"/>
          <w:szCs w:val="24"/>
        </w:rPr>
        <w:t>CASE NO: 21-CI-004516</w:t>
      </w:r>
      <w:r w:rsidRPr="00CE1C8E">
        <w:rPr>
          <w:rFonts w:ascii="Times New Roman" w:hAnsi="Times New Roman" w:cs="Times New Roman"/>
          <w:bCs/>
          <w:sz w:val="24"/>
          <w:szCs w:val="24"/>
        </w:rPr>
        <w:tab/>
      </w:r>
      <w:r w:rsidRPr="00CE1C8E">
        <w:rPr>
          <w:rFonts w:ascii="Times New Roman" w:hAnsi="Times New Roman" w:cs="Times New Roman"/>
          <w:bCs/>
          <w:sz w:val="24"/>
          <w:szCs w:val="24"/>
        </w:rPr>
        <w:tab/>
      </w:r>
      <w:r w:rsidRPr="00CE1C8E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="00CE1C8E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Pr="00CE1C8E">
        <w:rPr>
          <w:rFonts w:ascii="Times New Roman" w:hAnsi="Times New Roman" w:cs="Times New Roman"/>
          <w:bCs/>
          <w:sz w:val="24"/>
          <w:szCs w:val="24"/>
        </w:rPr>
        <w:t>JEFFERSON COUNTY CIRCUIT COURT</w:t>
      </w:r>
    </w:p>
    <w:p w14:paraId="621E7778" w14:textId="40897FB5" w:rsidR="001E3BEB" w:rsidRPr="00CE1C8E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CE1C8E">
        <w:rPr>
          <w:rFonts w:ascii="Times New Roman" w:hAnsi="Times New Roman" w:cs="Times New Roman"/>
          <w:bCs/>
          <w:sz w:val="24"/>
          <w:szCs w:val="24"/>
        </w:rPr>
        <w:t>DIVISION FOUR (4)</w:t>
      </w:r>
    </w:p>
    <w:p w14:paraId="75F51566" w14:textId="10F04C1B" w:rsidR="00C375E2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CE1C8E">
        <w:rPr>
          <w:rFonts w:ascii="Times New Roman" w:hAnsi="Times New Roman" w:cs="Times New Roman"/>
          <w:bCs/>
          <w:sz w:val="24"/>
          <w:szCs w:val="24"/>
        </w:rPr>
        <w:t>HON. CHARLES L. CUNNINGHAM</w:t>
      </w:r>
    </w:p>
    <w:p w14:paraId="6DA46506" w14:textId="56C48061" w:rsidR="00C375E2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B7DE3FA" w14:textId="77777777" w:rsidR="00C375E2" w:rsidRPr="001E3BEB" w:rsidRDefault="00C375E2" w:rsidP="00C375E2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44BFE4AF" w14:textId="7404EECF" w:rsidR="001E3BEB" w:rsidRPr="001E3BEB" w:rsidRDefault="00C375E2" w:rsidP="001E3B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ALI LAGHMANI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>PLAINTIFF</w:t>
      </w:r>
    </w:p>
    <w:p w14:paraId="10B4E6D1" w14:textId="77777777" w:rsidR="001E3BEB" w:rsidRPr="001E3BEB" w:rsidRDefault="001E3BEB" w:rsidP="001E3B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7C0F0D" w14:textId="29B54F5C" w:rsidR="00C375E2" w:rsidRPr="001E3BEB" w:rsidRDefault="001E3BEB" w:rsidP="00C375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E3BEB">
        <w:rPr>
          <w:rFonts w:ascii="Times New Roman" w:hAnsi="Times New Roman" w:cs="Times New Roman"/>
          <w:sz w:val="24"/>
          <w:szCs w:val="24"/>
        </w:rPr>
        <w:t xml:space="preserve">v.     </w:t>
      </w:r>
      <w:r w:rsidRPr="001E3BE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A1F2E3" w14:textId="77777777" w:rsidR="001E3BEB" w:rsidRPr="001E3BEB" w:rsidRDefault="001E3BEB" w:rsidP="001E3BE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2EFC05D" w14:textId="232A1D51" w:rsidR="001E3BEB" w:rsidRPr="001E3BEB" w:rsidRDefault="00C375E2" w:rsidP="001E3BEB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DOUGLAS W. CROLL, JR.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                                 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</w:r>
      <w:r w:rsidR="001E3BEB" w:rsidRPr="001E3BEB">
        <w:rPr>
          <w:rFonts w:ascii="Times New Roman" w:hAnsi="Times New Roman" w:cs="Times New Roman"/>
          <w:sz w:val="24"/>
          <w:szCs w:val="24"/>
        </w:rPr>
        <w:tab/>
        <w:t xml:space="preserve">        DEFENDANT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2E22E428" w14:textId="0B979DFD" w:rsidR="00A10315" w:rsidRDefault="00A10315" w:rsidP="00A1031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AF5B1C" w14:textId="77777777" w:rsidR="00B81268" w:rsidRDefault="00B81268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2564E542" w14:textId="3A470B80" w:rsidR="007517BF" w:rsidRDefault="00B81268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 TO TAKE DEPOSITIONS</w:t>
      </w:r>
    </w:p>
    <w:p w14:paraId="52910E88" w14:textId="77777777" w:rsidR="00B81268" w:rsidRDefault="00B81268" w:rsidP="00A10315">
      <w:pPr>
        <w:pBdr>
          <w:top w:val="single" w:sz="12" w:space="1" w:color="auto"/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E401D68" w14:textId="77777777" w:rsidR="00B81268" w:rsidRDefault="00B81268" w:rsidP="00A103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5E537213" w14:textId="424C3DB6" w:rsidR="00A10315" w:rsidRDefault="00A10315" w:rsidP="00A1031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9F40EFB" w14:textId="75BB4201" w:rsidR="00A10315" w:rsidRDefault="00A10315" w:rsidP="00A1031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Please take notice that the undersigned will, on </w:t>
      </w:r>
      <w:r w:rsidR="00B81268">
        <w:rPr>
          <w:rFonts w:ascii="Times New Roman" w:hAnsi="Times New Roman" w:cs="Times New Roman"/>
          <w:b/>
          <w:bCs/>
          <w:sz w:val="24"/>
          <w:szCs w:val="24"/>
        </w:rPr>
        <w:t>Monday, April 11</w:t>
      </w:r>
      <w:r w:rsidR="001E3BEB" w:rsidRPr="001E3BE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1E3BEB">
        <w:rPr>
          <w:rFonts w:ascii="Times New Roman" w:hAnsi="Times New Roman" w:cs="Times New Roman"/>
          <w:b/>
          <w:bCs/>
          <w:sz w:val="24"/>
          <w:szCs w:val="24"/>
        </w:rPr>
        <w:t>, 2022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95EA8">
        <w:rPr>
          <w:rFonts w:ascii="Times New Roman" w:hAnsi="Times New Roman" w:cs="Times New Roman"/>
          <w:sz w:val="24"/>
          <w:szCs w:val="24"/>
        </w:rPr>
        <w:t>at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8126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E3BE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859A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B95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E3BE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B95EA8">
        <w:rPr>
          <w:rFonts w:ascii="Times New Roman" w:hAnsi="Times New Roman" w:cs="Times New Roman"/>
          <w:b/>
          <w:bCs/>
          <w:sz w:val="24"/>
          <w:szCs w:val="24"/>
        </w:rPr>
        <w:t>.m.</w:t>
      </w:r>
      <w:r w:rsidRPr="00B95EA8">
        <w:rPr>
          <w:rFonts w:ascii="Times New Roman" w:hAnsi="Times New Roman" w:cs="Times New Roman"/>
          <w:b/>
          <w:bCs/>
          <w:sz w:val="24"/>
          <w:szCs w:val="24"/>
        </w:rPr>
        <w:t xml:space="preserve"> EST</w:t>
      </w:r>
      <w:r>
        <w:rPr>
          <w:rFonts w:ascii="Times New Roman" w:hAnsi="Times New Roman" w:cs="Times New Roman"/>
          <w:sz w:val="24"/>
          <w:szCs w:val="24"/>
        </w:rPr>
        <w:t xml:space="preserve">, proceed to take the deposition of </w:t>
      </w:r>
      <w:r w:rsidR="00B81268">
        <w:rPr>
          <w:rFonts w:ascii="Times New Roman" w:hAnsi="Times New Roman" w:cs="Times New Roman"/>
          <w:b/>
          <w:bCs/>
          <w:sz w:val="24"/>
          <w:szCs w:val="24"/>
        </w:rPr>
        <w:t xml:space="preserve">Defendant, Douglas W. </w:t>
      </w:r>
      <w:proofErr w:type="spellStart"/>
      <w:r w:rsidR="00B81268">
        <w:rPr>
          <w:rFonts w:ascii="Times New Roman" w:hAnsi="Times New Roman" w:cs="Times New Roman"/>
          <w:b/>
          <w:bCs/>
          <w:sz w:val="24"/>
          <w:szCs w:val="24"/>
        </w:rPr>
        <w:t>Croll</w:t>
      </w:r>
      <w:proofErr w:type="spellEnd"/>
      <w:r w:rsidR="00B81268">
        <w:rPr>
          <w:rFonts w:ascii="Times New Roman" w:hAnsi="Times New Roman" w:cs="Times New Roman"/>
          <w:b/>
          <w:bCs/>
          <w:sz w:val="24"/>
          <w:szCs w:val="24"/>
        </w:rPr>
        <w:t>, Jr</w:t>
      </w:r>
      <w:r w:rsidR="001859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via Zoom videoconference. </w:t>
      </w:r>
      <w:r w:rsidR="00B81268">
        <w:rPr>
          <w:rFonts w:ascii="Times New Roman" w:hAnsi="Times New Roman" w:cs="Times New Roman"/>
          <w:sz w:val="24"/>
          <w:szCs w:val="24"/>
        </w:rPr>
        <w:t xml:space="preserve">The Deposition of Plaintiff, Ali </w:t>
      </w:r>
      <w:proofErr w:type="spellStart"/>
      <w:r w:rsidR="00B81268">
        <w:rPr>
          <w:rFonts w:ascii="Times New Roman" w:hAnsi="Times New Roman" w:cs="Times New Roman"/>
          <w:sz w:val="24"/>
          <w:szCs w:val="24"/>
        </w:rPr>
        <w:t>Laghmani</w:t>
      </w:r>
      <w:proofErr w:type="spellEnd"/>
      <w:r w:rsidR="00B81268">
        <w:rPr>
          <w:rFonts w:ascii="Times New Roman" w:hAnsi="Times New Roman" w:cs="Times New Roman"/>
          <w:sz w:val="24"/>
          <w:szCs w:val="24"/>
        </w:rPr>
        <w:t xml:space="preserve">, will be taken </w:t>
      </w:r>
      <w:r w:rsidR="00CE1C8E">
        <w:rPr>
          <w:rFonts w:ascii="Times New Roman" w:hAnsi="Times New Roman" w:cs="Times New Roman"/>
          <w:sz w:val="24"/>
          <w:szCs w:val="24"/>
        </w:rPr>
        <w:t xml:space="preserve">by the Defendant’s counsel </w:t>
      </w:r>
      <w:r w:rsidR="00B81268">
        <w:rPr>
          <w:rFonts w:ascii="Times New Roman" w:hAnsi="Times New Roman" w:cs="Times New Roman"/>
          <w:sz w:val="24"/>
          <w:szCs w:val="24"/>
        </w:rPr>
        <w:t xml:space="preserve">immediately following. </w:t>
      </w:r>
      <w:r>
        <w:rPr>
          <w:rFonts w:ascii="Times New Roman" w:hAnsi="Times New Roman" w:cs="Times New Roman"/>
          <w:sz w:val="24"/>
          <w:szCs w:val="24"/>
        </w:rPr>
        <w:t>Said deposition</w:t>
      </w:r>
      <w:r w:rsidR="00B81268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shall be used in accordance with the Kentucky Rules of Civil Procedure.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4D3AAB3" w14:textId="765D723A" w:rsidR="00A10315" w:rsidRDefault="00A10315" w:rsidP="00A10315">
      <w:pPr>
        <w:spacing w:after="0" w:line="480" w:lineRule="auto"/>
        <w:ind w:left="50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Respectfully submitted,</w:t>
      </w:r>
    </w:p>
    <w:p w14:paraId="4748383E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38A28A99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>Aaron G. Whaley</w:t>
      </w:r>
    </w:p>
    <w:p w14:paraId="4EABF4E2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 xml:space="preserve">The Whaley Law Firm, PSC </w:t>
      </w:r>
    </w:p>
    <w:p w14:paraId="35DE721F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 xml:space="preserve">712 Lyndon Lane </w:t>
      </w:r>
    </w:p>
    <w:p w14:paraId="31CCD7F1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>Louisville, KY 40222</w:t>
      </w:r>
    </w:p>
    <w:p w14:paraId="1A8519BC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>P: (502)583-4022</w:t>
      </w:r>
    </w:p>
    <w:p w14:paraId="7F390B53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  <w:r>
        <w:t xml:space="preserve">F: (502)364-9363     </w:t>
      </w:r>
    </w:p>
    <w:p w14:paraId="4A745AAD" w14:textId="03D81F2E" w:rsidR="00A10315" w:rsidRDefault="00A10315" w:rsidP="00A10315">
      <w:pPr>
        <w:pStyle w:val="NormalWeb"/>
        <w:spacing w:before="0" w:beforeAutospacing="0" w:after="0" w:afterAutospacing="0"/>
        <w:ind w:left="5760"/>
        <w:rPr>
          <w:i/>
          <w:iCs/>
        </w:rPr>
      </w:pPr>
      <w:r>
        <w:rPr>
          <w:i/>
          <w:iCs/>
        </w:rPr>
        <w:t>Counsel for Plaintiff</w:t>
      </w:r>
    </w:p>
    <w:p w14:paraId="1530EA7A" w14:textId="4F561245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407B2AA" w14:textId="265DF62E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7DBA150E" w14:textId="66C6ABD3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6EBAB3A9" w14:textId="0B8B5DD3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7C9B0BD7" w14:textId="63222D0A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126D53D" w14:textId="39CF619F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63E0F025" w14:textId="47699E0C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9E10DB3" w14:textId="09D74F9E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24160DBB" w14:textId="7D1994A6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59689CB7" w14:textId="1D50EE6D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44D78C30" w14:textId="1C29D6F2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0C27BCA9" w14:textId="6B7D6274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4436EBC9" w14:textId="0A004A60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4831FBDF" w14:textId="4098804A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357E6E66" w14:textId="77777777" w:rsidR="00A10315" w:rsidRDefault="00A10315" w:rsidP="00A10315">
      <w:pPr>
        <w:pStyle w:val="NormalWeb"/>
        <w:spacing w:before="0" w:beforeAutospacing="0" w:after="0" w:afterAutospacing="0"/>
        <w:ind w:left="5760"/>
      </w:pPr>
    </w:p>
    <w:p w14:paraId="706513D6" w14:textId="77777777" w:rsidR="00A10315" w:rsidRDefault="00A10315" w:rsidP="00A10315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u w:val="single"/>
        </w:rPr>
        <w:t>CERTIFICATE OF SERVICE</w:t>
      </w:r>
    </w:p>
    <w:p w14:paraId="70B6F93E" w14:textId="77777777" w:rsidR="00A10315" w:rsidRDefault="00A10315" w:rsidP="00A10315">
      <w:pPr>
        <w:tabs>
          <w:tab w:val="left" w:pos="720"/>
          <w:tab w:val="left" w:pos="1440"/>
          <w:tab w:val="left" w:pos="4320"/>
        </w:tabs>
        <w:spacing w:after="0" w:line="240" w:lineRule="auto"/>
        <w:jc w:val="both"/>
        <w:rPr>
          <w:rFonts w:ascii="Tahoma" w:hAnsi="Tahoma" w:cs="Tahoma"/>
          <w:szCs w:val="24"/>
        </w:rPr>
      </w:pPr>
    </w:p>
    <w:p w14:paraId="45579A7D" w14:textId="6ED921BF" w:rsidR="00F02765" w:rsidRPr="00F02765" w:rsidRDefault="00F02765" w:rsidP="00F02765">
      <w:pPr>
        <w:spacing w:after="0" w:line="240" w:lineRule="auto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 xml:space="preserve">This will certify that a true and accurate copy of the foregoing was filed with the Department of Workers’ Claims by sending same via LMS </w:t>
      </w:r>
      <w:r>
        <w:rPr>
          <w:rFonts w:ascii="Times New Roman" w:hAnsi="Times New Roman" w:cs="Times New Roman"/>
          <w:spacing w:val="-3"/>
          <w:sz w:val="24"/>
          <w:szCs w:val="24"/>
        </w:rPr>
        <w:t>on this 1</w:t>
      </w:r>
      <w:r w:rsidR="001859A2">
        <w:rPr>
          <w:rFonts w:ascii="Times New Roman" w:hAnsi="Times New Roman" w:cs="Times New Roman"/>
          <w:spacing w:val="-3"/>
          <w:sz w:val="24"/>
          <w:szCs w:val="24"/>
        </w:rPr>
        <w:t>6</w:t>
      </w:r>
      <w:r w:rsidRPr="00F02765">
        <w:rPr>
          <w:rFonts w:ascii="Times New Roman" w:hAnsi="Times New Roman" w:cs="Times New Roman"/>
          <w:spacing w:val="-3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day of December, 2021 </w:t>
      </w:r>
      <w:r w:rsidRPr="00F02765">
        <w:rPr>
          <w:rFonts w:ascii="Times New Roman" w:hAnsi="Times New Roman" w:cs="Times New Roman"/>
          <w:spacing w:val="-3"/>
          <w:sz w:val="24"/>
          <w:szCs w:val="24"/>
        </w:rPr>
        <w:t xml:space="preserve">to: </w:t>
      </w:r>
    </w:p>
    <w:p w14:paraId="4CCE78D3" w14:textId="77777777" w:rsidR="00F02765" w:rsidRPr="00F02765" w:rsidRDefault="00F02765" w:rsidP="00F02765">
      <w:pPr>
        <w:spacing w:after="0" w:line="240" w:lineRule="auto"/>
        <w:rPr>
          <w:rFonts w:ascii="Times New Roman" w:hAnsi="Times New Roman" w:cs="Times New Roman"/>
          <w:spacing w:val="-3"/>
          <w:sz w:val="24"/>
          <w:szCs w:val="24"/>
        </w:rPr>
      </w:pPr>
    </w:p>
    <w:p w14:paraId="27FE1CDB" w14:textId="77777777" w:rsidR="00F02765" w:rsidRPr="00F02765" w:rsidRDefault="00F02765" w:rsidP="00F02765">
      <w:pPr>
        <w:spacing w:after="0" w:line="240" w:lineRule="auto"/>
        <w:ind w:left="720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>Hon. Robert L. Swisher, Commissioner</w:t>
      </w:r>
    </w:p>
    <w:p w14:paraId="5AA5CE1B" w14:textId="77777777" w:rsidR="00F02765" w:rsidRPr="00F02765" w:rsidRDefault="00F02765" w:rsidP="00F02765">
      <w:pPr>
        <w:spacing w:after="0" w:line="240" w:lineRule="auto"/>
        <w:ind w:left="720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>Department of Workers’ Claims</w:t>
      </w:r>
    </w:p>
    <w:p w14:paraId="25E0C5C4" w14:textId="77777777" w:rsidR="00F02765" w:rsidRPr="00F02765" w:rsidRDefault="00F02765" w:rsidP="00F02765">
      <w:pPr>
        <w:spacing w:after="0" w:line="240" w:lineRule="auto"/>
        <w:ind w:left="720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>657 Chamberlain Avenue</w:t>
      </w:r>
    </w:p>
    <w:p w14:paraId="3B0FAF85" w14:textId="77777777" w:rsidR="00F02765" w:rsidRPr="00F02765" w:rsidRDefault="00F02765" w:rsidP="00F02765">
      <w:pPr>
        <w:spacing w:after="0" w:line="240" w:lineRule="auto"/>
        <w:ind w:left="720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>Frankfort, KY 40601</w:t>
      </w:r>
    </w:p>
    <w:p w14:paraId="63CD4773" w14:textId="77777777" w:rsidR="00F02765" w:rsidRPr="00F02765" w:rsidRDefault="00F02765" w:rsidP="00F02765">
      <w:pPr>
        <w:spacing w:after="0" w:line="240" w:lineRule="auto"/>
        <w:ind w:firstLine="720"/>
        <w:rPr>
          <w:rFonts w:ascii="Times New Roman" w:hAnsi="Times New Roman" w:cs="Times New Roman"/>
          <w:spacing w:val="-3"/>
          <w:sz w:val="24"/>
          <w:szCs w:val="24"/>
        </w:rPr>
      </w:pPr>
    </w:p>
    <w:p w14:paraId="553AE137" w14:textId="22392A76" w:rsidR="00F02765" w:rsidRPr="00F02765" w:rsidRDefault="00F02765" w:rsidP="00F02765">
      <w:pPr>
        <w:spacing w:after="0" w:line="240" w:lineRule="auto"/>
        <w:ind w:firstLine="720"/>
        <w:rPr>
          <w:rFonts w:ascii="Times New Roman" w:hAnsi="Times New Roman" w:cs="Times New Roman"/>
          <w:spacing w:val="-3"/>
          <w:sz w:val="24"/>
          <w:szCs w:val="24"/>
        </w:rPr>
      </w:pPr>
      <w:r w:rsidRPr="00F02765">
        <w:rPr>
          <w:rFonts w:ascii="Times New Roman" w:hAnsi="Times New Roman" w:cs="Times New Roman"/>
          <w:spacing w:val="-3"/>
          <w:sz w:val="24"/>
          <w:szCs w:val="24"/>
        </w:rPr>
        <w:t xml:space="preserve">The Undersigned further certifies that a true and accurate copy of the foregoing was sent via LMS, email, and/or USPS, postage pre-paid, </w:t>
      </w:r>
      <w:r>
        <w:rPr>
          <w:rFonts w:ascii="Times New Roman" w:hAnsi="Times New Roman" w:cs="Times New Roman"/>
          <w:spacing w:val="-3"/>
          <w:sz w:val="24"/>
          <w:szCs w:val="24"/>
        </w:rPr>
        <w:t>on this 1</w:t>
      </w:r>
      <w:r w:rsidR="001859A2">
        <w:rPr>
          <w:rFonts w:ascii="Times New Roman" w:hAnsi="Times New Roman" w:cs="Times New Roman"/>
          <w:spacing w:val="-3"/>
          <w:sz w:val="24"/>
          <w:szCs w:val="24"/>
        </w:rPr>
        <w:t>6</w:t>
      </w:r>
      <w:r w:rsidRPr="00F02765">
        <w:rPr>
          <w:rFonts w:ascii="Times New Roman" w:hAnsi="Times New Roman" w:cs="Times New Roman"/>
          <w:spacing w:val="-3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day of </w:t>
      </w:r>
      <w:r w:rsidR="00B81268">
        <w:rPr>
          <w:rFonts w:ascii="Times New Roman" w:hAnsi="Times New Roman" w:cs="Times New Roman"/>
          <w:spacing w:val="-3"/>
          <w:sz w:val="24"/>
          <w:szCs w:val="24"/>
        </w:rPr>
        <w:t>March, 2022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t</w:t>
      </w:r>
      <w:r w:rsidRPr="00F02765">
        <w:rPr>
          <w:rFonts w:ascii="Times New Roman" w:hAnsi="Times New Roman" w:cs="Times New Roman"/>
          <w:spacing w:val="-3"/>
          <w:sz w:val="24"/>
          <w:szCs w:val="24"/>
        </w:rPr>
        <w:t>o the following:</w:t>
      </w:r>
    </w:p>
    <w:p w14:paraId="4EDEDE09" w14:textId="77777777" w:rsidR="00F02765" w:rsidRPr="00F02765" w:rsidRDefault="00F02765" w:rsidP="00F027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E4B45" w14:textId="36AFB694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J. </w:t>
      </w:r>
      <w:r w:rsidRPr="00CE1C8E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ichael</w:t>
      </w:r>
      <w:r w:rsidRPr="00CE1C8E">
        <w:rPr>
          <w:rFonts w:ascii="Times New Roman" w:hAnsi="Times New Roman" w:cs="Times New Roman"/>
          <w:sz w:val="24"/>
          <w:szCs w:val="24"/>
        </w:rPr>
        <w:t xml:space="preserve"> Wells</w:t>
      </w:r>
    </w:p>
    <w:p w14:paraId="5626FA7C" w14:textId="77777777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Travis Herbert &amp; Stempien, PLLC</w:t>
      </w:r>
    </w:p>
    <w:p w14:paraId="11DD8D58" w14:textId="7970C9AA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 xml:space="preserve">Jefferson </w:t>
      </w:r>
      <w:r w:rsidRPr="00CE1C8E">
        <w:rPr>
          <w:rFonts w:ascii="Times New Roman" w:hAnsi="Times New Roman" w:cs="Times New Roman"/>
          <w:sz w:val="24"/>
          <w:szCs w:val="24"/>
        </w:rPr>
        <w:t>Marder’s</w:t>
      </w:r>
      <w:r w:rsidRPr="00CE1C8E">
        <w:rPr>
          <w:rFonts w:ascii="Times New Roman" w:hAnsi="Times New Roman" w:cs="Times New Roman"/>
          <w:sz w:val="24"/>
          <w:szCs w:val="24"/>
        </w:rPr>
        <w:t xml:space="preserve"> Building</w:t>
      </w:r>
    </w:p>
    <w:p w14:paraId="1A3225D3" w14:textId="77777777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11507 Main Street</w:t>
      </w:r>
    </w:p>
    <w:p w14:paraId="424680CC" w14:textId="77777777" w:rsidR="00CE1C8E" w:rsidRPr="00CE1C8E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Middletown Historic District</w:t>
      </w:r>
    </w:p>
    <w:p w14:paraId="410CF2A4" w14:textId="0DFC2D67" w:rsidR="00A10315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E1C8E">
        <w:rPr>
          <w:rFonts w:ascii="Times New Roman" w:hAnsi="Times New Roman" w:cs="Times New Roman"/>
          <w:sz w:val="24"/>
          <w:szCs w:val="24"/>
        </w:rPr>
        <w:t>Louisville, KY 40243</w:t>
      </w:r>
    </w:p>
    <w:p w14:paraId="1E666F88" w14:textId="67D47817" w:rsidR="00CE1C8E" w:rsidRPr="00F02765" w:rsidRDefault="00CE1C8E" w:rsidP="00CE1C8E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Email: MWells@THAttorneys.com</w:t>
      </w:r>
    </w:p>
    <w:p w14:paraId="28C567E7" w14:textId="7DFBB630" w:rsidR="00A10315" w:rsidRPr="00F02765" w:rsidRDefault="00A10315" w:rsidP="00F0276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C893963" w14:textId="28F9194B" w:rsidR="00A10315" w:rsidRPr="00F02765" w:rsidRDefault="00A10315" w:rsidP="00F0276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02765">
        <w:rPr>
          <w:rFonts w:ascii="Times New Roman" w:eastAsia="Calibri" w:hAnsi="Times New Roman" w:cs="Times New Roman"/>
          <w:sz w:val="24"/>
          <w:szCs w:val="24"/>
        </w:rPr>
        <w:t>CC:</w:t>
      </w:r>
      <w:r w:rsidRPr="00F02765">
        <w:rPr>
          <w:rFonts w:ascii="Times New Roman" w:eastAsia="Calibri" w:hAnsi="Times New Roman" w:cs="Times New Roman"/>
          <w:sz w:val="24"/>
          <w:szCs w:val="24"/>
        </w:rPr>
        <w:tab/>
        <w:t>Kentuckiana Court Reporters</w:t>
      </w:r>
    </w:p>
    <w:p w14:paraId="774C1946" w14:textId="0CF19E90" w:rsidR="00A10315" w:rsidRPr="00F02765" w:rsidRDefault="00A10315" w:rsidP="00F0276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F02765">
        <w:rPr>
          <w:rFonts w:ascii="Times New Roman" w:eastAsia="Calibri" w:hAnsi="Times New Roman" w:cs="Times New Roman"/>
          <w:sz w:val="24"/>
          <w:szCs w:val="24"/>
        </w:rPr>
        <w:tab/>
      </w:r>
      <w:hyperlink r:id="rId4" w:history="1">
        <w:r w:rsidRPr="00F02765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schedule@kentuckianareporters.com</w:t>
        </w:r>
      </w:hyperlink>
      <w:r w:rsidRPr="00F02765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D210EDA" w14:textId="2843B184" w:rsidR="00A10315" w:rsidRDefault="00A10315" w:rsidP="00A10315">
      <w:pPr>
        <w:spacing w:after="0" w:line="240" w:lineRule="auto"/>
        <w:rPr>
          <w:rFonts w:ascii="Book Antiqua" w:eastAsia="Calibri" w:hAnsi="Book Antiqua" w:cs="Times New Roman"/>
          <w:sz w:val="24"/>
          <w:szCs w:val="24"/>
        </w:rPr>
      </w:pPr>
    </w:p>
    <w:p w14:paraId="47FDD338" w14:textId="6F9CE302" w:rsidR="00A10315" w:rsidRDefault="00A10315" w:rsidP="00A10315">
      <w:pPr>
        <w:spacing w:after="0" w:line="240" w:lineRule="auto"/>
        <w:rPr>
          <w:rFonts w:ascii="Book Antiqua" w:eastAsia="Calibri" w:hAnsi="Book Antiqua" w:cs="Times New Roman"/>
          <w:sz w:val="24"/>
          <w:szCs w:val="24"/>
        </w:rPr>
      </w:pPr>
    </w:p>
    <w:p w14:paraId="70BDB17E" w14:textId="77777777" w:rsidR="00A10315" w:rsidRDefault="00A10315" w:rsidP="00A10315">
      <w:pPr>
        <w:spacing w:after="0" w:line="240" w:lineRule="auto"/>
        <w:rPr>
          <w:rFonts w:ascii="Book Antiqua" w:eastAsia="Calibri" w:hAnsi="Book Antiqua" w:cs="Times New Roman"/>
          <w:sz w:val="24"/>
          <w:szCs w:val="24"/>
        </w:rPr>
      </w:pPr>
    </w:p>
    <w:p w14:paraId="382FD918" w14:textId="77777777" w:rsidR="00A10315" w:rsidRDefault="00A10315" w:rsidP="00A10315">
      <w:pPr>
        <w:spacing w:after="0" w:line="240" w:lineRule="auto"/>
        <w:ind w:left="5040" w:firstLine="720"/>
        <w:rPr>
          <w:rFonts w:ascii="Book Antiqua" w:eastAsia="Calibri" w:hAnsi="Book Antiqua" w:cs="Times New Roman"/>
          <w:sz w:val="24"/>
          <w:szCs w:val="24"/>
        </w:rPr>
      </w:pPr>
      <w:r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/s/ Aaron G. Whaley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1BDB25AE" w14:textId="77777777" w:rsidR="00A10315" w:rsidRPr="00A10315" w:rsidRDefault="00A10315" w:rsidP="00A10315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10315" w:rsidRPr="00A10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246"/>
    <w:rsid w:val="000D6845"/>
    <w:rsid w:val="001859A2"/>
    <w:rsid w:val="001B2D91"/>
    <w:rsid w:val="001E3BEB"/>
    <w:rsid w:val="00454D7A"/>
    <w:rsid w:val="00552AB5"/>
    <w:rsid w:val="007517BF"/>
    <w:rsid w:val="008F7246"/>
    <w:rsid w:val="00A10315"/>
    <w:rsid w:val="00B81268"/>
    <w:rsid w:val="00B95EA8"/>
    <w:rsid w:val="00C375E2"/>
    <w:rsid w:val="00CB5DE7"/>
    <w:rsid w:val="00CE1C8E"/>
    <w:rsid w:val="00DC303C"/>
    <w:rsid w:val="00F0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2857A"/>
  <w15:chartTrackingRefBased/>
  <w15:docId w15:val="{9CE7F566-0927-449F-8B21-6EC39C6C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0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03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3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3B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chedule@kentuckianarepor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aaron</cp:lastModifiedBy>
  <cp:revision>2</cp:revision>
  <cp:lastPrinted>2022-03-16T14:36:00Z</cp:lastPrinted>
  <dcterms:created xsi:type="dcterms:W3CDTF">2022-03-16T14:38:00Z</dcterms:created>
  <dcterms:modified xsi:type="dcterms:W3CDTF">2022-03-16T14:38:00Z</dcterms:modified>
</cp:coreProperties>
</file>