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CCF" w:rsidRPr="00E61570" w:rsidRDefault="00023CCF" w:rsidP="00023CCF">
      <w:pPr>
        <w:spacing w:after="360" w:line="240" w:lineRule="exact"/>
        <w:contextualSpacing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E61570">
        <w:rPr>
          <w:rFonts w:ascii="Times New Roman" w:eastAsia="Times New Roman" w:hAnsi="Times New Roman" w:cs="Times New Roman"/>
          <w:caps/>
          <w:sz w:val="24"/>
          <w:szCs w:val="24"/>
        </w:rPr>
        <w:t>COMMONWEALTH OF KENTUCKY</w:t>
      </w:r>
    </w:p>
    <w:p w:rsidR="00023CCF" w:rsidRPr="00E61570" w:rsidRDefault="00023CCF" w:rsidP="00023CCF">
      <w:pPr>
        <w:spacing w:after="360" w:line="240" w:lineRule="exact"/>
        <w:contextualSpacing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E61570">
        <w:rPr>
          <w:rFonts w:ascii="Times New Roman" w:eastAsia="Times New Roman" w:hAnsi="Times New Roman" w:cs="Times New Roman"/>
          <w:caps/>
          <w:sz w:val="24"/>
          <w:szCs w:val="24"/>
        </w:rPr>
        <w:t>KNOX CIRCUIT COURT</w:t>
      </w:r>
    </w:p>
    <w:p w:rsidR="00023CCF" w:rsidRPr="00E61570" w:rsidRDefault="00023CCF" w:rsidP="00023CCF">
      <w:pPr>
        <w:spacing w:after="360" w:line="240" w:lineRule="exact"/>
        <w:contextualSpacing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E61570">
        <w:rPr>
          <w:rFonts w:ascii="Times New Roman" w:eastAsia="Times New Roman" w:hAnsi="Times New Roman" w:cs="Times New Roman"/>
          <w:caps/>
          <w:sz w:val="24"/>
          <w:szCs w:val="24"/>
        </w:rPr>
        <w:t>DIVISION TWO</w:t>
      </w:r>
    </w:p>
    <w:p w:rsidR="00023CCF" w:rsidRDefault="00023CCF" w:rsidP="00023CCF">
      <w:pPr>
        <w:spacing w:after="360" w:line="240" w:lineRule="exact"/>
        <w:contextualSpacing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E61570">
        <w:rPr>
          <w:rFonts w:ascii="Times New Roman" w:eastAsia="Times New Roman" w:hAnsi="Times New Roman" w:cs="Times New Roman"/>
          <w:caps/>
          <w:sz w:val="24"/>
          <w:szCs w:val="24"/>
        </w:rPr>
        <w:t>CIVIL ACTION NO. 20-ci-00112</w:t>
      </w:r>
    </w:p>
    <w:p w:rsidR="00023CCF" w:rsidRPr="00485326" w:rsidRDefault="00023CCF" w:rsidP="00023CCF">
      <w:pPr>
        <w:spacing w:after="360" w:line="240" w:lineRule="exact"/>
        <w:contextualSpacing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aps/>
          <w:sz w:val="24"/>
          <w:szCs w:val="24"/>
        </w:rPr>
        <w:t>Filed electronically</w:t>
      </w:r>
    </w:p>
    <w:p w:rsidR="00023CCF" w:rsidRPr="00E61570" w:rsidRDefault="00023CCF" w:rsidP="00023CCF">
      <w:pPr>
        <w:spacing w:after="360" w:line="240" w:lineRule="exact"/>
        <w:contextualSpacing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023CCF" w:rsidRPr="00E61570" w:rsidRDefault="00023CCF" w:rsidP="00023CCF">
      <w:pPr>
        <w:spacing w:after="360" w:line="240" w:lineRule="exact"/>
        <w:contextualSpacing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E61570">
        <w:rPr>
          <w:rFonts w:ascii="Times New Roman" w:eastAsia="Times New Roman" w:hAnsi="Times New Roman" w:cs="Times New Roman"/>
          <w:caps/>
          <w:sz w:val="24"/>
          <w:szCs w:val="24"/>
        </w:rPr>
        <w:t>AMY MILLS                                                                                                                 pLAINTIFF</w:t>
      </w:r>
    </w:p>
    <w:p w:rsidR="00023CCF" w:rsidRPr="00E61570" w:rsidRDefault="00023CCF" w:rsidP="00023CCF">
      <w:pPr>
        <w:spacing w:after="360" w:line="240" w:lineRule="exact"/>
        <w:contextualSpacing/>
        <w:rPr>
          <w:rFonts w:ascii="Times New Roman" w:eastAsia="Times New Roman" w:hAnsi="Times New Roman" w:cs="Times New Roman"/>
          <w:caps/>
          <w:sz w:val="24"/>
          <w:szCs w:val="24"/>
        </w:rPr>
      </w:pPr>
    </w:p>
    <w:p w:rsidR="00023CCF" w:rsidRDefault="00023CCF" w:rsidP="00023CCF">
      <w:pPr>
        <w:spacing w:after="360" w:line="240" w:lineRule="exact"/>
        <w:contextualSpacing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</w:pPr>
      <w:r w:rsidRPr="00E61570">
        <w:rPr>
          <w:rFonts w:ascii="Times New Roman" w:eastAsia="Times New Roman" w:hAnsi="Times New Roman" w:cs="Times New Roman"/>
          <w:caps/>
          <w:sz w:val="24"/>
          <w:szCs w:val="24"/>
        </w:rPr>
        <w:t xml:space="preserve">v.   </w:t>
      </w:r>
      <w:r>
        <w:rPr>
          <w:rFonts w:ascii="Times New Roman" w:eastAsia="Times New Roman" w:hAnsi="Times New Roman" w:cs="Times New Roman"/>
          <w:cap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aps/>
          <w:sz w:val="24"/>
          <w:szCs w:val="24"/>
        </w:rPr>
        <w:tab/>
      </w:r>
      <w:r>
        <w:rPr>
          <w:rFonts w:ascii="Times New Roman" w:eastAsia="Times New Roman" w:hAnsi="Times New Roman" w:cs="Times New Roman"/>
          <w:caps/>
          <w:sz w:val="24"/>
          <w:szCs w:val="24"/>
        </w:rPr>
        <w:tab/>
      </w:r>
      <w:r>
        <w:rPr>
          <w:rFonts w:ascii="Times New Roman" w:eastAsia="Times New Roman" w:hAnsi="Times New Roman" w:cs="Times New Roman"/>
          <w:cap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  <w:t xml:space="preserve">MOTION </w:t>
      </w:r>
      <w:r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  <w:t xml:space="preserve">TO adopt proposed agreed order </w:t>
      </w:r>
    </w:p>
    <w:p w:rsidR="00023CCF" w:rsidRPr="00E61570" w:rsidRDefault="00023CCF" w:rsidP="00023CCF">
      <w:pPr>
        <w:spacing w:after="360" w:line="240" w:lineRule="exact"/>
        <w:ind w:left="2160" w:firstLine="720"/>
        <w:contextualSpacing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  <w:t>for</w:t>
      </w:r>
      <w:r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</w:rPr>
        <w:t xml:space="preserve"> extension of deadlines</w:t>
      </w:r>
    </w:p>
    <w:p w:rsidR="00023CCF" w:rsidRPr="00E61570" w:rsidRDefault="00023CCF" w:rsidP="00023CCF">
      <w:pPr>
        <w:spacing w:after="360" w:line="240" w:lineRule="exact"/>
        <w:contextualSpacing/>
        <w:rPr>
          <w:rFonts w:ascii="Times New Roman" w:eastAsia="Times New Roman" w:hAnsi="Times New Roman" w:cs="Times New Roman"/>
          <w:caps/>
          <w:sz w:val="24"/>
          <w:szCs w:val="24"/>
        </w:rPr>
      </w:pPr>
      <w:r>
        <w:rPr>
          <w:rFonts w:ascii="Times New Roman" w:eastAsia="Times New Roman" w:hAnsi="Times New Roman" w:cs="Times New Roman"/>
          <w:caps/>
          <w:sz w:val="24"/>
          <w:szCs w:val="24"/>
        </w:rPr>
        <w:tab/>
      </w:r>
    </w:p>
    <w:p w:rsidR="00023CCF" w:rsidRPr="00E61570" w:rsidRDefault="00023CCF" w:rsidP="00023CCF">
      <w:pPr>
        <w:spacing w:after="360" w:line="240" w:lineRule="exact"/>
        <w:contextualSpacing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E61570">
        <w:rPr>
          <w:rFonts w:ascii="Times New Roman" w:eastAsia="Times New Roman" w:hAnsi="Times New Roman" w:cs="Times New Roman"/>
          <w:caps/>
          <w:sz w:val="24"/>
          <w:szCs w:val="24"/>
        </w:rPr>
        <w:t>FORCHT BANK                                                                                                       DEFENDANT</w:t>
      </w:r>
    </w:p>
    <w:tbl>
      <w:tblPr>
        <w:tblW w:w="9330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30"/>
      </w:tblGrid>
      <w:tr w:rsidR="00023CCF" w:rsidRPr="00E61570" w:rsidTr="009A04B6">
        <w:trPr>
          <w:cantSplit/>
        </w:trPr>
        <w:tc>
          <w:tcPr>
            <w:tcW w:w="9330" w:type="dxa"/>
            <w:tcBorders>
              <w:top w:val="nil"/>
              <w:bottom w:val="nil"/>
            </w:tcBorders>
            <w:vAlign w:val="center"/>
          </w:tcPr>
          <w:p w:rsidR="00023CCF" w:rsidRPr="00E61570" w:rsidRDefault="00023CCF" w:rsidP="009A04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570">
              <w:rPr>
                <w:rFonts w:ascii="Times New Roman" w:eastAsia="Times New Roman" w:hAnsi="Times New Roman" w:cs="Times New Roman"/>
                <w:sz w:val="24"/>
                <w:szCs w:val="24"/>
              </w:rPr>
              <w:t>*****   *****   *****</w:t>
            </w:r>
          </w:p>
        </w:tc>
      </w:tr>
    </w:tbl>
    <w:p w:rsidR="00023CCF" w:rsidRPr="00E61570" w:rsidRDefault="00023CCF" w:rsidP="00023CCF">
      <w:pPr>
        <w:spacing w:after="0" w:line="480" w:lineRule="auto"/>
        <w:ind w:firstLine="720"/>
        <w:jc w:val="both"/>
        <w:rPr>
          <w:rFonts w:ascii="Times New Roman" w:eastAsia="Times New Roman" w:hAnsi="Times New Roman" w:cs="Calibri"/>
          <w:bCs/>
          <w:sz w:val="24"/>
          <w:szCs w:val="24"/>
        </w:rPr>
      </w:pPr>
    </w:p>
    <w:p w:rsidR="00023CCF" w:rsidRDefault="00023CCF" w:rsidP="00023CCF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Come now the parties through undersigned counsel,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agreement to request the Court to Amend the Reference Date in the September 14, 2021 Scheduling Order to January 1, 2023. As grounds, </w:t>
      </w:r>
      <w:r w:rsidRPr="00023CCF">
        <w:rPr>
          <w:rFonts w:ascii="Times New Roman" w:eastAsia="Times New Roman" w:hAnsi="Times New Roman" w:cs="Times New Roman"/>
          <w:sz w:val="24"/>
          <w:szCs w:val="24"/>
        </w:rPr>
        <w:t xml:space="preserve">Plaintiff has only recently been released from active treatment </w:t>
      </w:r>
      <w:r>
        <w:rPr>
          <w:rFonts w:ascii="Times New Roman" w:eastAsia="Times New Roman" w:hAnsi="Times New Roman" w:cs="Times New Roman"/>
          <w:sz w:val="24"/>
          <w:szCs w:val="24"/>
        </w:rPr>
        <w:t>for her alleged injuries. The extension</w:t>
      </w:r>
      <w:r w:rsidRPr="00023CC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  <w:r w:rsidRPr="00023CCF">
        <w:rPr>
          <w:rFonts w:ascii="Times New Roman" w:eastAsia="Times New Roman" w:hAnsi="Times New Roman" w:cs="Times New Roman"/>
          <w:sz w:val="24"/>
          <w:szCs w:val="24"/>
        </w:rPr>
        <w:t xml:space="preserve">deadlines will allow counsel to complete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necessary </w:t>
      </w:r>
      <w:r w:rsidRPr="00023CCF">
        <w:rPr>
          <w:rFonts w:ascii="Times New Roman" w:eastAsia="Times New Roman" w:hAnsi="Times New Roman" w:cs="Times New Roman"/>
          <w:sz w:val="24"/>
          <w:szCs w:val="24"/>
        </w:rPr>
        <w:t xml:space="preserve">record retrieval, consult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023CCF">
        <w:rPr>
          <w:rFonts w:ascii="Times New Roman" w:eastAsia="Times New Roman" w:hAnsi="Times New Roman" w:cs="Times New Roman"/>
          <w:sz w:val="24"/>
          <w:szCs w:val="24"/>
        </w:rPr>
        <w:t>experts and mediate the case</w:t>
      </w:r>
      <w:r>
        <w:rPr>
          <w:rFonts w:ascii="Times New Roman" w:eastAsia="Times New Roman" w:hAnsi="Times New Roman" w:cs="Times New Roman"/>
          <w:sz w:val="24"/>
          <w:szCs w:val="24"/>
        </w:rPr>
        <w:t>. A proposed Agreed Order is attached hereto.</w:t>
      </w:r>
    </w:p>
    <w:p w:rsidR="00023CCF" w:rsidRPr="009D57F7" w:rsidRDefault="00023CCF" w:rsidP="00023CCF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57F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NOTICE OF HEARING</w:t>
      </w:r>
    </w:p>
    <w:p w:rsidR="00023CCF" w:rsidRPr="00485326" w:rsidRDefault="00023CCF" w:rsidP="00023CCF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57F7">
        <w:rPr>
          <w:rFonts w:ascii="Times New Roman" w:eastAsia="Times New Roman" w:hAnsi="Times New Roman" w:cs="Times New Roman"/>
          <w:sz w:val="24"/>
          <w:szCs w:val="24"/>
        </w:rPr>
        <w:tab/>
        <w:t>All parties shall hereby take notice tha</w:t>
      </w:r>
      <w:r>
        <w:rPr>
          <w:rFonts w:ascii="Times New Roman" w:eastAsia="Times New Roman" w:hAnsi="Times New Roman" w:cs="Times New Roman"/>
          <w:sz w:val="24"/>
          <w:szCs w:val="24"/>
        </w:rPr>
        <w:t>t the foregoing Motion</w:t>
      </w:r>
      <w:r w:rsidRPr="009D57F7">
        <w:rPr>
          <w:rFonts w:ascii="Times New Roman" w:eastAsia="Times New Roman" w:hAnsi="Times New Roman" w:cs="Times New Roman"/>
          <w:sz w:val="24"/>
          <w:szCs w:val="24"/>
        </w:rPr>
        <w:t xml:space="preserve"> shall come o</w:t>
      </w:r>
      <w:r w:rsidRPr="00C273AB">
        <w:rPr>
          <w:rFonts w:ascii="Times New Roman" w:eastAsia="Times New Roman" w:hAnsi="Times New Roman" w:cs="Times New Roman"/>
          <w:sz w:val="24"/>
          <w:szCs w:val="24"/>
        </w:rPr>
        <w:t xml:space="preserve">n for hearing before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Knox </w:t>
      </w:r>
      <w:r w:rsidRPr="008C63E3">
        <w:rPr>
          <w:rFonts w:ascii="Times New Roman" w:eastAsia="Times New Roman" w:hAnsi="Times New Roman" w:cs="Times New Roman"/>
          <w:sz w:val="24"/>
          <w:szCs w:val="24"/>
        </w:rPr>
        <w:t xml:space="preserve">Circuit Court </w:t>
      </w:r>
      <w:r w:rsidRPr="0083497F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January 20, 2022 at 9:00 a.m.</w:t>
      </w:r>
      <w:r w:rsidRPr="0083497F">
        <w:rPr>
          <w:rFonts w:ascii="Times New Roman" w:eastAsia="Times New Roman" w:hAnsi="Times New Roman" w:cs="Times New Roman"/>
          <w:sz w:val="24"/>
          <w:szCs w:val="24"/>
        </w:rPr>
        <w:t xml:space="preserve"> or as soon thereafter as Counsel may be heard.</w:t>
      </w:r>
    </w:p>
    <w:p w:rsidR="00023CCF" w:rsidRDefault="00023CCF" w:rsidP="00023CCF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  <w:t>Respectfully submitted,</w:t>
      </w: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THE WHALEY LAW FIRM, PSC</w:t>
      </w:r>
      <w:r w:rsidRPr="006C7B1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712 Lyndon Lane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Louisville, Kentucky  40222</w:t>
      </w:r>
    </w:p>
    <w:p w:rsidR="00023CCF" w:rsidRPr="006C7B1D" w:rsidRDefault="00023CCF" w:rsidP="00023CCF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agwhaley@louisville-accident-lawyer.com</w:t>
      </w:r>
    </w:p>
    <w:p w:rsidR="00023CCF" w:rsidRPr="006C7B1D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3CCF" w:rsidRPr="006C7B1D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3CCF" w:rsidRPr="006C7B1D" w:rsidRDefault="00023CCF" w:rsidP="00023CCF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C7B1D">
        <w:rPr>
          <w:rFonts w:ascii="Times New Roman" w:eastAsia="Times New Roman" w:hAnsi="Times New Roman" w:cs="Times New Roman"/>
          <w:sz w:val="24"/>
          <w:szCs w:val="24"/>
        </w:rPr>
        <w:t>By:</w:t>
      </w:r>
      <w:r w:rsidRPr="006C7B1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/s/ Aaron G. Whaley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  <w:r w:rsidRPr="006C7B1D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6C7B1D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</w:p>
    <w:p w:rsidR="00023CCF" w:rsidRPr="006C7B1D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B1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Aaron G. Whaley</w:t>
      </w:r>
    </w:p>
    <w:p w:rsidR="00023CCF" w:rsidRPr="006C7B1D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6C7B1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C7B1D">
        <w:rPr>
          <w:rFonts w:ascii="Times New Roman" w:eastAsia="Times New Roman" w:hAnsi="Times New Roman" w:cs="Times New Roman"/>
          <w:i/>
          <w:sz w:val="24"/>
          <w:szCs w:val="24"/>
        </w:rPr>
        <w:t xml:space="preserve">Counsel for </w:t>
      </w:r>
      <w:r>
        <w:rPr>
          <w:rFonts w:ascii="Times New Roman" w:eastAsia="Times New Roman" w:hAnsi="Times New Roman" w:cs="Times New Roman"/>
          <w:i/>
          <w:sz w:val="24"/>
          <w:szCs w:val="20"/>
        </w:rPr>
        <w:t>Plaintiff Amy Mills</w:t>
      </w: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Pr="005F0569" w:rsidRDefault="00023CCF" w:rsidP="00023CCF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0"/>
        </w:rPr>
      </w:pPr>
      <w:r w:rsidRPr="005F0569">
        <w:rPr>
          <w:rFonts w:ascii="Times New Roman" w:eastAsia="Times New Roman" w:hAnsi="Times New Roman" w:cs="Times New Roman"/>
          <w:sz w:val="24"/>
          <w:szCs w:val="20"/>
        </w:rPr>
        <w:t>WARD, HOCKER &amp; THORNTON, PLLC</w:t>
      </w: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  <w:t>333 West Vine Street, Suite 1100</w:t>
      </w: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  <w:t>Lexington, KY 40507</w:t>
      </w: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0"/>
          <w:u w:val="single"/>
        </w:rPr>
      </w:pP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  <w:t>Email:</w:t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hyperlink r:id="rId4" w:history="1">
        <w:r w:rsidRPr="00C557B6">
          <w:rPr>
            <w:rStyle w:val="Hyperlink"/>
            <w:rFonts w:ascii="Times New Roman" w:eastAsia="Times New Roman" w:hAnsi="Times New Roman" w:cs="Times New Roman"/>
            <w:sz w:val="24"/>
            <w:szCs w:val="20"/>
          </w:rPr>
          <w:t>gthornton@whtlaw.com</w:t>
        </w:r>
      </w:hyperlink>
    </w:p>
    <w:p w:rsidR="00023CCF" w:rsidRP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0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0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0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0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0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0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0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0"/>
        </w:rPr>
        <w:tab/>
      </w:r>
      <w:r w:rsidRPr="00023CCF">
        <w:rPr>
          <w:rFonts w:ascii="Times New Roman" w:eastAsia="Times New Roman" w:hAnsi="Times New Roman" w:cs="Times New Roman"/>
          <w:color w:val="0000FF"/>
          <w:sz w:val="24"/>
          <w:szCs w:val="20"/>
          <w:u w:val="single"/>
        </w:rPr>
        <w:t>Betsy.catron@whtlaw.com</w:t>
      </w: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  <w:t>BY:</w:t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i/>
          <w:sz w:val="24"/>
          <w:szCs w:val="20"/>
          <w:u w:val="single"/>
        </w:rPr>
        <w:t>/s/  Betsy R. Catron</w:t>
      </w:r>
      <w:r w:rsidRPr="005F0569">
        <w:rPr>
          <w:rFonts w:ascii="Times New Roman" w:eastAsia="Times New Roman" w:hAnsi="Times New Roman" w:cs="Times New Roman"/>
          <w:i/>
          <w:sz w:val="24"/>
          <w:szCs w:val="20"/>
          <w:u w:val="single"/>
        </w:rPr>
        <w:tab/>
      </w:r>
      <w:r w:rsidRPr="005F0569">
        <w:rPr>
          <w:rFonts w:ascii="Times New Roman" w:eastAsia="Times New Roman" w:hAnsi="Times New Roman" w:cs="Times New Roman"/>
          <w:i/>
          <w:sz w:val="24"/>
          <w:szCs w:val="20"/>
          <w:u w:val="single"/>
        </w:rPr>
        <w:tab/>
      </w:r>
      <w:r w:rsidRPr="005F0569">
        <w:rPr>
          <w:rFonts w:ascii="Times New Roman" w:eastAsia="Times New Roman" w:hAnsi="Times New Roman" w:cs="Times New Roman"/>
          <w:i/>
          <w:sz w:val="24"/>
          <w:szCs w:val="20"/>
          <w:u w:val="single"/>
        </w:rPr>
        <w:tab/>
      </w: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  <w:t>Gregg E. Thornton</w:t>
      </w:r>
    </w:p>
    <w:p w:rsidR="00023CCF" w:rsidRPr="005F0569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  <w:t>Betsy R. Catron</w:t>
      </w: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0"/>
        </w:rPr>
      </w:pP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 w:rsidRPr="005F0569"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i/>
          <w:sz w:val="24"/>
          <w:szCs w:val="20"/>
        </w:rPr>
        <w:t>Counsel for Defendant Forcht Bank</w:t>
      </w: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0"/>
        </w:rPr>
      </w:pP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bookmarkStart w:id="0" w:name="_GoBack"/>
      <w:bookmarkEnd w:id="0"/>
    </w:p>
    <w:p w:rsidR="00023CCF" w:rsidRPr="00E61570" w:rsidRDefault="00023CCF" w:rsidP="00023CCF">
      <w:pPr>
        <w:pStyle w:val="TitleCenterBoldAllCaps"/>
        <w:rPr>
          <w:u w:val="single"/>
        </w:rPr>
      </w:pPr>
      <w:r w:rsidRPr="00E61570">
        <w:rPr>
          <w:u w:val="single"/>
        </w:rPr>
        <w:t>CERTIFICATE OF SERVICE</w:t>
      </w:r>
    </w:p>
    <w:p w:rsidR="00023CCF" w:rsidRPr="00E61570" w:rsidRDefault="00023CCF" w:rsidP="00023CCF">
      <w:pPr>
        <w:spacing w:after="24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1570">
        <w:rPr>
          <w:rFonts w:ascii="Times New Roman" w:eastAsia="Times New Roman" w:hAnsi="Times New Roman" w:cs="Times New Roman"/>
          <w:bCs/>
          <w:sz w:val="24"/>
          <w:szCs w:val="24"/>
        </w:rPr>
        <w:t>I hereby certify that a true and accurate copy of the foregoing was served via email upon the following:</w:t>
      </w:r>
    </w:p>
    <w:sdt>
      <w:sdtPr>
        <w:rPr>
          <w:rFonts w:ascii="Times New Roman" w:eastAsia="Times New Roman" w:hAnsi="Times New Roman" w:cs="Times New Roman"/>
          <w:bCs/>
          <w:sz w:val="24"/>
          <w:szCs w:val="24"/>
        </w:rPr>
        <w:alias w:val="Addressees"/>
        <w:tag w:val="iMergeField-Addressees"/>
        <w:id w:val="1432165351"/>
        <w:placeholder>
          <w:docPart w:val="7D2F9AC59360430D9807BAE38C30299F"/>
        </w:placeholder>
      </w:sdtPr>
      <w:sdtContent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4788"/>
            <w:gridCol w:w="4788"/>
          </w:tblGrid>
          <w:tr w:rsidR="00023CCF" w:rsidRPr="00E61570" w:rsidTr="009A04B6">
            <w:tc>
              <w:tcPr>
                <w:tcW w:w="4788" w:type="dxa"/>
              </w:tcPr>
              <w:p w:rsidR="00023CCF" w:rsidRPr="00E61570" w:rsidRDefault="00023CCF" w:rsidP="009A04B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E61570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Aaron G. Whaley</w:t>
                </w:r>
              </w:p>
              <w:p w:rsidR="00023CCF" w:rsidRPr="00E61570" w:rsidRDefault="00023CCF" w:rsidP="009A04B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E61570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The Whaley Law Firm, PSC</w:t>
                </w:r>
              </w:p>
              <w:p w:rsidR="00023CCF" w:rsidRPr="00E61570" w:rsidRDefault="00023CCF" w:rsidP="009A04B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E61570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712 Lyndon Lane</w:t>
                </w:r>
              </w:p>
              <w:p w:rsidR="00023CCF" w:rsidRPr="00E61570" w:rsidRDefault="00023CCF" w:rsidP="009A04B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E61570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Louisville, KY 40222</w:t>
                </w:r>
              </w:p>
              <w:p w:rsidR="00023CCF" w:rsidRPr="00E61570" w:rsidRDefault="00023CCF" w:rsidP="009A04B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</w:rPr>
                </w:pPr>
                <w:hyperlink r:id="rId5" w:history="1">
                  <w:r w:rsidRPr="00E61570">
                    <w:rPr>
                      <w:rFonts w:ascii="Times New Roman" w:eastAsia="Times New Roman" w:hAnsi="Times New Roman" w:cs="Times New Roman"/>
                      <w:i/>
                      <w:color w:val="0000FF"/>
                      <w:sz w:val="24"/>
                      <w:szCs w:val="24"/>
                      <w:u w:val="single"/>
                    </w:rPr>
                    <w:t>agwhaley@louisville-accident-lawyer.com</w:t>
                  </w:r>
                </w:hyperlink>
                <w:r w:rsidRPr="00E61570"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</w:rPr>
                  <w:t xml:space="preserve"> </w:t>
                </w:r>
              </w:p>
              <w:p w:rsidR="00023CCF" w:rsidRPr="00E61570" w:rsidRDefault="00023CCF" w:rsidP="009A04B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E61570"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</w:rPr>
                  <w:t>Counsel for Plaintiff</w:t>
                </w:r>
              </w:p>
            </w:tc>
            <w:tc>
              <w:tcPr>
                <w:tcW w:w="4788" w:type="dxa"/>
              </w:tcPr>
              <w:p w:rsidR="00023CCF" w:rsidRPr="00E61570" w:rsidRDefault="00023CCF" w:rsidP="009A04B6">
                <w:pPr>
                  <w:tabs>
                    <w:tab w:val="left" w:pos="2280"/>
                  </w:tabs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bCs/>
                    <w:sz w:val="24"/>
                    <w:szCs w:val="24"/>
                  </w:rPr>
                </w:pPr>
              </w:p>
            </w:tc>
          </w:tr>
        </w:tbl>
        <w:p w:rsidR="00023CCF" w:rsidRPr="00E61570" w:rsidRDefault="00023CCF" w:rsidP="00023CCF">
          <w:pPr>
            <w:tabs>
              <w:tab w:val="left" w:pos="2280"/>
            </w:tabs>
            <w:spacing w:after="0" w:line="240" w:lineRule="auto"/>
            <w:ind w:firstLine="720"/>
            <w:jc w:val="both"/>
            <w:rPr>
              <w:rFonts w:ascii="Times New Roman" w:eastAsia="Times New Roman" w:hAnsi="Times New Roman" w:cs="Times New Roman"/>
              <w:bCs/>
              <w:sz w:val="24"/>
              <w:szCs w:val="24"/>
            </w:rPr>
          </w:pPr>
        </w:p>
      </w:sdtContent>
    </w:sdt>
    <w:p w:rsidR="00023CCF" w:rsidRPr="00E61570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570">
        <w:rPr>
          <w:rFonts w:ascii="Times New Roman" w:eastAsia="Times New Roman" w:hAnsi="Times New Roman" w:cs="Times New Roman"/>
          <w:sz w:val="24"/>
          <w:szCs w:val="24"/>
        </w:rPr>
        <w:t xml:space="preserve">All on this the </w:t>
      </w:r>
      <w:r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E6157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1570">
        <w:rPr>
          <w:rFonts w:ascii="Times New Roman" w:eastAsia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eastAsia="Times New Roman" w:hAnsi="Times New Roman" w:cs="Times New Roman"/>
          <w:sz w:val="24"/>
          <w:szCs w:val="24"/>
        </w:rPr>
        <w:t>January</w:t>
      </w:r>
      <w:r w:rsidRPr="00E61570">
        <w:rPr>
          <w:rFonts w:ascii="Times New Roman" w:eastAsia="Times New Roman" w:hAnsi="Times New Roman" w:cs="Times New Roman"/>
          <w:sz w:val="24"/>
          <w:szCs w:val="24"/>
        </w:rPr>
        <w:t>, 2021.</w:t>
      </w:r>
    </w:p>
    <w:p w:rsidR="00023CCF" w:rsidRPr="00E61570" w:rsidRDefault="00023CCF" w:rsidP="00023CC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3CCF" w:rsidRPr="00E61570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E61570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/s/ Betsy R. Catron</w:t>
      </w:r>
      <w:r w:rsidRPr="00E61570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E61570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E61570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E61570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</w:p>
    <w:sdt>
      <w:sdtPr>
        <w:rPr>
          <w:rFonts w:ascii="Times New Roman" w:eastAsia="Times New Roman" w:hAnsi="Times New Roman" w:cs="Times New Roman"/>
          <w:caps/>
          <w:noProof/>
          <w:sz w:val="24"/>
          <w:szCs w:val="24"/>
        </w:rPr>
        <w:alias w:val="SigningAttnyNames"/>
        <w:tag w:val="iMergeField-SigningAttnyNames"/>
        <w:id w:val="-987707241"/>
        <w:placeholder>
          <w:docPart w:val="E7E46E55521E48418FFDC8128C505DF6"/>
        </w:placeholder>
        <w:text w:multiLine="1"/>
      </w:sdtPr>
      <w:sdtContent>
        <w:p w:rsidR="00023CCF" w:rsidRPr="00485326" w:rsidRDefault="00023CCF" w:rsidP="00023CCF">
          <w:pPr>
            <w:spacing w:after="0" w:line="240" w:lineRule="auto"/>
            <w:rPr>
              <w:rFonts w:ascii="Times New Roman" w:eastAsia="Times New Roman" w:hAnsi="Times New Roman" w:cs="Times New Roman"/>
              <w:caps/>
              <w:noProof/>
              <w:sz w:val="24"/>
              <w:szCs w:val="24"/>
            </w:rPr>
          </w:pPr>
          <w:r w:rsidRPr="00E61570">
            <w:rPr>
              <w:rFonts w:ascii="Times New Roman" w:eastAsia="Times New Roman" w:hAnsi="Times New Roman" w:cs="Times New Roman"/>
              <w:caps/>
              <w:noProof/>
              <w:sz w:val="24"/>
              <w:szCs w:val="24"/>
            </w:rPr>
            <w:t>gregg e. thornton</w:t>
          </w:r>
          <w:r w:rsidRPr="00E61570">
            <w:rPr>
              <w:rFonts w:ascii="Times New Roman" w:eastAsia="Times New Roman" w:hAnsi="Times New Roman" w:cs="Times New Roman"/>
              <w:caps/>
              <w:noProof/>
              <w:sz w:val="24"/>
              <w:szCs w:val="24"/>
            </w:rPr>
            <w:br/>
          </w:r>
          <w:r>
            <w:rPr>
              <w:rFonts w:ascii="Times New Roman" w:eastAsia="Times New Roman" w:hAnsi="Times New Roman" w:cs="Times New Roman"/>
              <w:caps/>
              <w:noProof/>
              <w:sz w:val="24"/>
              <w:szCs w:val="24"/>
            </w:rPr>
            <w:t>BETSY R. CATRON</w:t>
          </w:r>
        </w:p>
      </w:sdtContent>
    </w:sdt>
    <w:p w:rsidR="00023CCF" w:rsidRDefault="00023CCF" w:rsidP="00023CCF"/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3CCF" w:rsidRDefault="00023CCF" w:rsidP="0002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AF63D9" w:rsidRDefault="00023CCF"/>
    <w:sectPr w:rsidR="00AF6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CCF"/>
    <w:rsid w:val="00023CCF"/>
    <w:rsid w:val="002E02E2"/>
    <w:rsid w:val="008C4B12"/>
    <w:rsid w:val="0094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43CC"/>
  <w15:chartTrackingRefBased/>
  <w15:docId w15:val="{17E59E28-A20D-4E28-8C18-D3B24522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3C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3CCF"/>
    <w:rPr>
      <w:color w:val="0000FF" w:themeColor="hyperlink"/>
      <w:u w:val="single"/>
    </w:rPr>
  </w:style>
  <w:style w:type="paragraph" w:customStyle="1" w:styleId="TitleCenterBoldAllCaps">
    <w:name w:val="*Title Center Bold All Caps"/>
    <w:basedOn w:val="Normal"/>
    <w:rsid w:val="00023CCF"/>
    <w:pPr>
      <w:keepNext/>
      <w:spacing w:after="240" w:line="240" w:lineRule="auto"/>
      <w:jc w:val="center"/>
    </w:pPr>
    <w:rPr>
      <w:rFonts w:ascii="Times New Roman" w:eastAsia="Times New Roman" w:hAnsi="Times New Roman" w:cs="Times New Roman"/>
      <w:b/>
      <w:bCs/>
      <w: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gwhaley@louisville-accident-lawyer.com" TargetMode="External"/><Relationship Id="rId4" Type="http://schemas.openxmlformats.org/officeDocument/2006/relationships/hyperlink" Target="mailto:gthornton@whtlaw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D2F9AC59360430D9807BAE38C302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91BA3-D394-4ED8-8F30-C68A5964F37B}"/>
      </w:docPartPr>
      <w:docPartBody>
        <w:p w:rsidR="00000000" w:rsidRDefault="001213C4" w:rsidP="001213C4">
          <w:pPr>
            <w:pStyle w:val="7D2F9AC59360430D9807BAE38C30299F"/>
          </w:pPr>
          <w:r>
            <w:rPr>
              <w:rStyle w:val="PlaceholderText"/>
            </w:rPr>
            <w:t>Addressees</w:t>
          </w:r>
        </w:p>
      </w:docPartBody>
    </w:docPart>
    <w:docPart>
      <w:docPartPr>
        <w:name w:val="E7E46E55521E48418FFDC8128C505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4639E-C148-46F3-BED7-8FC61C0D2052}"/>
      </w:docPartPr>
      <w:docPartBody>
        <w:p w:rsidR="00000000" w:rsidRDefault="001213C4" w:rsidP="001213C4">
          <w:pPr>
            <w:pStyle w:val="E7E46E55521E48418FFDC8128C505DF6"/>
          </w:pPr>
          <w:r>
            <w:rPr>
              <w:rStyle w:val="PlaceholderText"/>
            </w:rPr>
            <w:t>SigningAttnyNames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3C4"/>
    <w:rsid w:val="0012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13C4"/>
    <w:rPr>
      <w:color w:val="808080"/>
    </w:rPr>
  </w:style>
  <w:style w:type="paragraph" w:customStyle="1" w:styleId="7D2F9AC59360430D9807BAE38C30299F">
    <w:name w:val="7D2F9AC59360430D9807BAE38C30299F"/>
    <w:rsid w:val="001213C4"/>
  </w:style>
  <w:style w:type="paragraph" w:customStyle="1" w:styleId="E7E46E55521E48418FFDC8128C505DF6">
    <w:name w:val="E7E46E55521E48418FFDC8128C505DF6"/>
    <w:rsid w:val="001213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Betsy Catron</dc:creator>
  <cp:keywords/>
  <dc:description/>
  <cp:lastModifiedBy>Betsy Catron</cp:lastModifiedBy>
  <cp:revision>1</cp:revision>
  <dcterms:created xsi:type="dcterms:W3CDTF">2022-01-13T19:20:00Z</dcterms:created>
  <dcterms:modified xsi:type="dcterms:W3CDTF">2022-01-13T19:43:00Z</dcterms:modified>
</cp:coreProperties>
</file>