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43E" w:rsidRDefault="0070643E" w:rsidP="0070643E">
      <w:pPr>
        <w:tabs>
          <w:tab w:val="right" w:pos="9270"/>
        </w:tabs>
        <w:rPr>
          <w:szCs w:val="144"/>
        </w:rPr>
      </w:pPr>
      <w:r>
        <w:rPr>
          <w:szCs w:val="144"/>
        </w:rPr>
        <w:t>NO.  14-CI-003907</w:t>
      </w:r>
      <w:r>
        <w:rPr>
          <w:szCs w:val="144"/>
        </w:rPr>
        <w:tab/>
        <w:t>JEFFERSON CIRCUIT COURT</w:t>
      </w:r>
    </w:p>
    <w:p w:rsidR="0070643E" w:rsidRPr="00D609DF" w:rsidRDefault="0070643E" w:rsidP="0070643E">
      <w:pPr>
        <w:tabs>
          <w:tab w:val="right" w:pos="9270"/>
        </w:tabs>
        <w:rPr>
          <w:b/>
        </w:rPr>
      </w:pPr>
      <w:r>
        <w:rPr>
          <w:szCs w:val="144"/>
        </w:rPr>
        <w:tab/>
        <w:t>DIVISION FOUR (4)</w:t>
      </w:r>
      <w:r>
        <w:rPr>
          <w:szCs w:val="144"/>
        </w:rPr>
        <w:tab/>
      </w:r>
      <w:r>
        <w:rPr>
          <w:szCs w:val="144"/>
        </w:rPr>
        <w:tab/>
        <w:t>JUDGE CHARLES L. CUNNINGHAM</w:t>
      </w:r>
    </w:p>
    <w:p w:rsidR="0070643E" w:rsidRDefault="0070643E" w:rsidP="0070643E">
      <w:pPr>
        <w:tabs>
          <w:tab w:val="right" w:pos="9270"/>
        </w:tabs>
        <w:rPr>
          <w:szCs w:val="144"/>
        </w:rPr>
      </w:pPr>
    </w:p>
    <w:p w:rsidR="0070643E" w:rsidRDefault="0070643E" w:rsidP="0070643E">
      <w:pPr>
        <w:tabs>
          <w:tab w:val="right" w:pos="9270"/>
        </w:tabs>
        <w:rPr>
          <w:szCs w:val="144"/>
        </w:rPr>
      </w:pPr>
      <w:r>
        <w:rPr>
          <w:szCs w:val="144"/>
        </w:rPr>
        <w:t>JASON T. FISHER</w:t>
      </w:r>
      <w:r>
        <w:rPr>
          <w:szCs w:val="144"/>
        </w:rPr>
        <w:tab/>
        <w:t>PLAINTIFF</w:t>
      </w:r>
    </w:p>
    <w:p w:rsidR="0070643E" w:rsidRDefault="0070643E" w:rsidP="0070643E">
      <w:pPr>
        <w:tabs>
          <w:tab w:val="right" w:pos="9270"/>
        </w:tabs>
        <w:rPr>
          <w:szCs w:val="144"/>
        </w:rPr>
      </w:pPr>
    </w:p>
    <w:p w:rsidR="0070643E" w:rsidRDefault="0070643E" w:rsidP="0070643E">
      <w:pPr>
        <w:tabs>
          <w:tab w:val="center" w:pos="4590"/>
          <w:tab w:val="right" w:pos="9270"/>
        </w:tabs>
        <w:rPr>
          <w:szCs w:val="144"/>
        </w:rPr>
      </w:pPr>
      <w:r>
        <w:rPr>
          <w:szCs w:val="144"/>
        </w:rPr>
        <w:t>v.</w:t>
      </w:r>
      <w:r>
        <w:rPr>
          <w:szCs w:val="144"/>
        </w:rPr>
        <w:tab/>
        <w:t xml:space="preserve">     </w:t>
      </w:r>
      <w:r w:rsidRPr="0070643E">
        <w:rPr>
          <w:b/>
          <w:szCs w:val="144"/>
        </w:rPr>
        <w:t>PRE-TRIAL COMPLIANCE</w:t>
      </w:r>
    </w:p>
    <w:p w:rsidR="0070643E" w:rsidRDefault="0070643E" w:rsidP="0070643E">
      <w:pPr>
        <w:tabs>
          <w:tab w:val="center" w:pos="4590"/>
          <w:tab w:val="right" w:pos="9270"/>
        </w:tabs>
        <w:rPr>
          <w:szCs w:val="144"/>
        </w:rPr>
      </w:pPr>
    </w:p>
    <w:p w:rsidR="0070643E" w:rsidRDefault="0070643E" w:rsidP="0070643E">
      <w:pPr>
        <w:tabs>
          <w:tab w:val="center" w:pos="4590"/>
          <w:tab w:val="right" w:pos="9270"/>
        </w:tabs>
        <w:rPr>
          <w:szCs w:val="144"/>
        </w:rPr>
      </w:pPr>
      <w:r>
        <w:rPr>
          <w:szCs w:val="144"/>
        </w:rPr>
        <w:t>OMAR N. MOHAMED</w:t>
      </w:r>
      <w:r>
        <w:rPr>
          <w:szCs w:val="144"/>
        </w:rPr>
        <w:tab/>
      </w:r>
      <w:r>
        <w:rPr>
          <w:szCs w:val="144"/>
        </w:rPr>
        <w:tab/>
        <w:t>DEFENDANT</w:t>
      </w:r>
    </w:p>
    <w:p w:rsidR="0070643E" w:rsidRDefault="0070643E" w:rsidP="0070643E">
      <w:pPr>
        <w:tabs>
          <w:tab w:val="center" w:pos="4590"/>
          <w:tab w:val="right" w:pos="9270"/>
        </w:tabs>
        <w:rPr>
          <w:szCs w:val="144"/>
        </w:rPr>
      </w:pPr>
    </w:p>
    <w:p w:rsidR="0070643E" w:rsidRDefault="0070643E" w:rsidP="0070643E">
      <w:pPr>
        <w:tabs>
          <w:tab w:val="center" w:pos="4590"/>
          <w:tab w:val="right" w:pos="9270"/>
        </w:tabs>
        <w:jc w:val="center"/>
        <w:rPr>
          <w:szCs w:val="144"/>
        </w:rPr>
      </w:pPr>
      <w:r>
        <w:rPr>
          <w:szCs w:val="144"/>
        </w:rPr>
        <w:t>* * * * * * * * *</w:t>
      </w:r>
    </w:p>
    <w:p w:rsidR="0070643E" w:rsidRDefault="0070643E" w:rsidP="0070643E">
      <w:pPr>
        <w:tabs>
          <w:tab w:val="center" w:pos="4590"/>
          <w:tab w:val="right" w:pos="9270"/>
        </w:tabs>
        <w:rPr>
          <w:szCs w:val="144"/>
        </w:rPr>
      </w:pPr>
    </w:p>
    <w:p w:rsidR="0070643E" w:rsidRDefault="0070643E" w:rsidP="0070643E">
      <w:pPr>
        <w:spacing w:line="480" w:lineRule="auto"/>
        <w:rPr>
          <w:rFonts w:eastAsia="@MingLiU"/>
        </w:rPr>
      </w:pPr>
      <w:r>
        <w:rPr>
          <w:szCs w:val="144"/>
        </w:rPr>
        <w:tab/>
      </w:r>
      <w:r>
        <w:rPr>
          <w:rFonts w:eastAsia="@MingLiU"/>
        </w:rPr>
        <w:t>Comes</w:t>
      </w:r>
      <w:r w:rsidRPr="00352FD2">
        <w:rPr>
          <w:rFonts w:eastAsia="@MingLiU"/>
        </w:rPr>
        <w:t xml:space="preserve"> the </w:t>
      </w:r>
      <w:r>
        <w:rPr>
          <w:rFonts w:eastAsia="@MingLiU"/>
        </w:rPr>
        <w:t xml:space="preserve">Plaintiff, Jason Fisher, by counsel, and in compliance with the Civil Jury Trial Order states as follows: </w:t>
      </w:r>
    </w:p>
    <w:p w:rsidR="0070643E" w:rsidRPr="00F927BA" w:rsidRDefault="0070643E" w:rsidP="0070643E">
      <w:pPr>
        <w:spacing w:line="480" w:lineRule="auto"/>
        <w:jc w:val="center"/>
        <w:rPr>
          <w:rFonts w:eastAsia="@MingLiU"/>
          <w:b/>
          <w:u w:val="single"/>
        </w:rPr>
      </w:pPr>
      <w:r w:rsidRPr="00F927BA">
        <w:rPr>
          <w:rFonts w:eastAsia="@MingLiU"/>
          <w:b/>
          <w:u w:val="single"/>
        </w:rPr>
        <w:t>DAMAGES ITEMIZATION</w:t>
      </w:r>
    </w:p>
    <w:p w:rsidR="0070643E" w:rsidRDefault="0070643E" w:rsidP="0070643E">
      <w:pPr>
        <w:spacing w:line="480" w:lineRule="auto"/>
        <w:jc w:val="both"/>
        <w:rPr>
          <w:rFonts w:eastAsia="@MingLiU"/>
        </w:rPr>
      </w:pPr>
      <w:r>
        <w:rPr>
          <w:rFonts w:eastAsia="@MingLiU"/>
        </w:rPr>
        <w:tab/>
        <w:t>The Plaintiff will present the following damages:</w:t>
      </w:r>
    </w:p>
    <w:p w:rsidR="0070643E" w:rsidRDefault="0070643E" w:rsidP="0070643E">
      <w:pPr>
        <w:spacing w:line="480" w:lineRule="auto"/>
        <w:jc w:val="both"/>
        <w:rPr>
          <w:rFonts w:eastAsia="@MingLiU"/>
        </w:rPr>
      </w:pPr>
      <w:r>
        <w:rPr>
          <w:rFonts w:eastAsia="@MingLiU"/>
        </w:rPr>
        <w:t>Past medical expenses</w:t>
      </w:r>
      <w:r>
        <w:rPr>
          <w:rFonts w:eastAsia="@MingLiU"/>
        </w:rPr>
        <w:tab/>
      </w:r>
      <w:r>
        <w:rPr>
          <w:rFonts w:eastAsia="@MingLiU"/>
        </w:rPr>
        <w:tab/>
      </w:r>
      <w:r>
        <w:rPr>
          <w:rFonts w:eastAsia="@MingLiU"/>
        </w:rPr>
        <w:tab/>
      </w:r>
      <w:r>
        <w:rPr>
          <w:rFonts w:eastAsia="@MingLiU"/>
        </w:rPr>
        <w:tab/>
      </w:r>
      <w:r>
        <w:rPr>
          <w:rFonts w:eastAsia="@MingLiU"/>
        </w:rPr>
        <w:tab/>
        <w:t>$</w:t>
      </w:r>
      <w:r w:rsidR="00F927BA">
        <w:rPr>
          <w:rFonts w:eastAsia="@MingLiU"/>
        </w:rPr>
        <w:t>13,380.22</w:t>
      </w:r>
    </w:p>
    <w:p w:rsidR="00F927BA" w:rsidRDefault="00F927BA" w:rsidP="0070643E">
      <w:pPr>
        <w:spacing w:line="480" w:lineRule="auto"/>
        <w:jc w:val="both"/>
        <w:rPr>
          <w:rFonts w:eastAsia="@MingLiU"/>
        </w:rPr>
      </w:pPr>
      <w:r>
        <w:rPr>
          <w:rFonts w:eastAsia="@MingLiU"/>
        </w:rPr>
        <w:t>Travel expenses for treatment</w:t>
      </w:r>
      <w:r>
        <w:rPr>
          <w:rFonts w:eastAsia="@MingLiU"/>
        </w:rPr>
        <w:tab/>
      </w:r>
      <w:r>
        <w:rPr>
          <w:rFonts w:eastAsia="@MingLiU"/>
        </w:rPr>
        <w:tab/>
      </w:r>
      <w:r>
        <w:rPr>
          <w:rFonts w:eastAsia="@MingLiU"/>
        </w:rPr>
        <w:tab/>
      </w:r>
      <w:r>
        <w:rPr>
          <w:rFonts w:eastAsia="@MingLiU"/>
        </w:rPr>
        <w:tab/>
        <w:t>$28.00</w:t>
      </w:r>
    </w:p>
    <w:p w:rsidR="00F927BA" w:rsidRDefault="00F927BA" w:rsidP="0070643E">
      <w:pPr>
        <w:spacing w:line="480" w:lineRule="auto"/>
        <w:jc w:val="both"/>
        <w:rPr>
          <w:rFonts w:eastAsia="@MingLiU"/>
        </w:rPr>
      </w:pPr>
      <w:r>
        <w:rPr>
          <w:rFonts w:eastAsia="@MingLiU"/>
        </w:rPr>
        <w:t>Punitive Damages</w:t>
      </w:r>
      <w:r>
        <w:rPr>
          <w:rFonts w:eastAsia="@MingLiU"/>
        </w:rPr>
        <w:tab/>
      </w:r>
      <w:r>
        <w:rPr>
          <w:rFonts w:eastAsia="@MingLiU"/>
        </w:rPr>
        <w:tab/>
      </w:r>
      <w:r>
        <w:rPr>
          <w:rFonts w:eastAsia="@MingLiU"/>
        </w:rPr>
        <w:tab/>
      </w:r>
      <w:r>
        <w:rPr>
          <w:rFonts w:eastAsia="@MingLiU"/>
        </w:rPr>
        <w:tab/>
      </w:r>
      <w:r>
        <w:rPr>
          <w:rFonts w:eastAsia="@MingLiU"/>
        </w:rPr>
        <w:tab/>
        <w:t>$50.000.00</w:t>
      </w:r>
    </w:p>
    <w:p w:rsidR="00F927BA" w:rsidRDefault="00F927BA" w:rsidP="0070643E">
      <w:pPr>
        <w:spacing w:line="480" w:lineRule="auto"/>
        <w:jc w:val="both"/>
        <w:rPr>
          <w:rFonts w:eastAsia="@MingLiU"/>
        </w:rPr>
      </w:pPr>
      <w:r>
        <w:rPr>
          <w:rFonts w:eastAsia="@MingLiU"/>
        </w:rPr>
        <w:t>Pain &amp; Suffering</w:t>
      </w:r>
      <w:r>
        <w:rPr>
          <w:rFonts w:eastAsia="@MingLiU"/>
        </w:rPr>
        <w:tab/>
      </w:r>
      <w:r>
        <w:rPr>
          <w:rFonts w:eastAsia="@MingLiU"/>
        </w:rPr>
        <w:tab/>
      </w:r>
      <w:r>
        <w:rPr>
          <w:rFonts w:eastAsia="@MingLiU"/>
        </w:rPr>
        <w:tab/>
      </w:r>
      <w:r>
        <w:rPr>
          <w:rFonts w:eastAsia="@MingLiU"/>
        </w:rPr>
        <w:tab/>
      </w:r>
      <w:r>
        <w:rPr>
          <w:rFonts w:eastAsia="@MingLiU"/>
        </w:rPr>
        <w:tab/>
        <w:t>$35,000.00</w:t>
      </w:r>
    </w:p>
    <w:p w:rsidR="00A67947" w:rsidRDefault="00A67947" w:rsidP="0070643E">
      <w:pPr>
        <w:spacing w:line="480" w:lineRule="auto"/>
        <w:jc w:val="both"/>
        <w:rPr>
          <w:rFonts w:eastAsia="@MingLiU"/>
        </w:rPr>
      </w:pPr>
      <w:r>
        <w:rPr>
          <w:rFonts w:eastAsia="@MingLiU"/>
        </w:rPr>
        <w:t>Increased risk of future harm</w:t>
      </w:r>
      <w:r>
        <w:rPr>
          <w:rFonts w:eastAsia="@MingLiU"/>
        </w:rPr>
        <w:tab/>
      </w:r>
      <w:r>
        <w:rPr>
          <w:rFonts w:eastAsia="@MingLiU"/>
        </w:rPr>
        <w:tab/>
      </w:r>
      <w:r>
        <w:rPr>
          <w:rFonts w:eastAsia="@MingLiU"/>
        </w:rPr>
        <w:tab/>
      </w:r>
      <w:r>
        <w:rPr>
          <w:rFonts w:eastAsia="@MingLiU"/>
        </w:rPr>
        <w:tab/>
        <w:t>$</w:t>
      </w:r>
      <w:r w:rsidR="00BB33AA">
        <w:rPr>
          <w:rFonts w:eastAsia="@MingLiU"/>
        </w:rPr>
        <w:t>10,000.00</w:t>
      </w:r>
    </w:p>
    <w:p w:rsidR="0070643E" w:rsidRDefault="00F927BA" w:rsidP="0070643E">
      <w:pPr>
        <w:spacing w:line="480" w:lineRule="auto"/>
        <w:jc w:val="both"/>
        <w:rPr>
          <w:rFonts w:eastAsia="@MingLiU"/>
        </w:rPr>
      </w:pPr>
      <w:r>
        <w:rPr>
          <w:rFonts w:eastAsia="@MingLiU"/>
        </w:rPr>
        <w:t>The Plaintiff reserves the right to amend this itemization</w:t>
      </w:r>
    </w:p>
    <w:p w:rsidR="007F5FB0" w:rsidRPr="001D53A4" w:rsidRDefault="007F5FB0" w:rsidP="007F5FB0">
      <w:pPr>
        <w:spacing w:line="480" w:lineRule="auto"/>
        <w:jc w:val="center"/>
        <w:rPr>
          <w:rFonts w:eastAsia="@MingLiU"/>
          <w:b/>
          <w:u w:val="single"/>
        </w:rPr>
      </w:pPr>
      <w:r w:rsidRPr="001D53A4">
        <w:rPr>
          <w:rFonts w:eastAsia="@MingLiU"/>
          <w:b/>
          <w:u w:val="single"/>
        </w:rPr>
        <w:t>EXPERT WITNESS LIST</w:t>
      </w:r>
    </w:p>
    <w:p w:rsidR="007F5FB0" w:rsidRDefault="00267D76" w:rsidP="00267D76">
      <w:pPr>
        <w:pStyle w:val="ListParagraph"/>
        <w:numPr>
          <w:ilvl w:val="0"/>
          <w:numId w:val="2"/>
        </w:numPr>
        <w:rPr>
          <w:rFonts w:eastAsia="@MingLiU"/>
        </w:rPr>
      </w:pPr>
      <w:r>
        <w:rPr>
          <w:rFonts w:eastAsia="@MingLiU"/>
        </w:rPr>
        <w:t xml:space="preserve">Dr. Troy </w:t>
      </w:r>
      <w:proofErr w:type="spellStart"/>
      <w:r>
        <w:rPr>
          <w:rFonts w:eastAsia="@MingLiU"/>
        </w:rPr>
        <w:t>Wohlgemuth</w:t>
      </w:r>
      <w:proofErr w:type="spellEnd"/>
      <w:r>
        <w:rPr>
          <w:rFonts w:eastAsia="@MingLiU"/>
        </w:rPr>
        <w:t>, D.C.</w:t>
      </w:r>
    </w:p>
    <w:p w:rsidR="00267D76" w:rsidRDefault="00267D76" w:rsidP="00267D76">
      <w:pPr>
        <w:pStyle w:val="ListParagraph"/>
        <w:rPr>
          <w:rFonts w:eastAsia="@MingLiU"/>
        </w:rPr>
      </w:pPr>
      <w:proofErr w:type="spellStart"/>
      <w:r>
        <w:rPr>
          <w:rFonts w:eastAsia="@MingLiU"/>
        </w:rPr>
        <w:t>Healthview</w:t>
      </w:r>
      <w:proofErr w:type="spellEnd"/>
      <w:r>
        <w:rPr>
          <w:rFonts w:eastAsia="@MingLiU"/>
        </w:rPr>
        <w:t xml:space="preserve"> Rehabilitation Centers, PSC</w:t>
      </w:r>
    </w:p>
    <w:p w:rsidR="00267D76" w:rsidRDefault="00267D76" w:rsidP="00267D76">
      <w:pPr>
        <w:pStyle w:val="ListParagraph"/>
        <w:rPr>
          <w:rFonts w:eastAsia="@MingLiU"/>
        </w:rPr>
      </w:pPr>
      <w:r>
        <w:rPr>
          <w:rFonts w:eastAsia="@MingLiU"/>
        </w:rPr>
        <w:t>3225 Breckenridge Lane</w:t>
      </w:r>
    </w:p>
    <w:p w:rsidR="00267D76" w:rsidRDefault="00267D76" w:rsidP="00267D76">
      <w:pPr>
        <w:pStyle w:val="ListParagraph"/>
        <w:rPr>
          <w:rFonts w:eastAsia="@MingLiU"/>
        </w:rPr>
      </w:pPr>
      <w:r>
        <w:rPr>
          <w:rFonts w:eastAsia="@MingLiU"/>
        </w:rPr>
        <w:t>Louisville, KY 40220</w:t>
      </w:r>
    </w:p>
    <w:p w:rsidR="00267D76" w:rsidRDefault="00267D76" w:rsidP="00267D76">
      <w:pPr>
        <w:pStyle w:val="ListParagraph"/>
        <w:rPr>
          <w:rFonts w:eastAsia="@MingLiU"/>
        </w:rPr>
      </w:pPr>
      <w:r>
        <w:rPr>
          <w:rFonts w:eastAsia="@MingLiU"/>
        </w:rPr>
        <w:t>(502)491-0345</w:t>
      </w:r>
    </w:p>
    <w:p w:rsidR="00267D76" w:rsidRDefault="00267D76" w:rsidP="00267D76">
      <w:pPr>
        <w:pStyle w:val="ListParagraph"/>
        <w:rPr>
          <w:rFonts w:eastAsia="@MingLiU"/>
        </w:rPr>
      </w:pPr>
    </w:p>
    <w:p w:rsidR="00D42146" w:rsidRDefault="00267D76" w:rsidP="00267D76">
      <w:pPr>
        <w:pStyle w:val="ListParagraph"/>
        <w:spacing w:line="480" w:lineRule="auto"/>
        <w:ind w:left="0" w:firstLine="360"/>
        <w:rPr>
          <w:rFonts w:eastAsia="@MingLiU"/>
        </w:rPr>
      </w:pPr>
      <w:r>
        <w:rPr>
          <w:rFonts w:eastAsia="@MingLiU"/>
        </w:rPr>
        <w:t xml:space="preserve">Dr. </w:t>
      </w:r>
      <w:proofErr w:type="spellStart"/>
      <w:r>
        <w:rPr>
          <w:rFonts w:eastAsia="@MingLiU"/>
        </w:rPr>
        <w:t>Wohlgemuth</w:t>
      </w:r>
      <w:proofErr w:type="spellEnd"/>
      <w:r>
        <w:rPr>
          <w:rFonts w:eastAsia="@MingLiU"/>
        </w:rPr>
        <w:t>, D</w:t>
      </w:r>
      <w:r w:rsidR="00D42146">
        <w:rPr>
          <w:rFonts w:eastAsia="@MingLiU"/>
        </w:rPr>
        <w:t xml:space="preserve">.C. has a Bachelor degree in Human Biology and a Doctorate in Chiropractic whom treated Mr. Fisher for injuries he suffered as a result of the motor vehicle collision subject to this action. </w:t>
      </w:r>
      <w:r>
        <w:rPr>
          <w:rFonts w:eastAsia="@MingLiU"/>
        </w:rPr>
        <w:t xml:space="preserve"> The substance of facts and opinions to which Dr. </w:t>
      </w:r>
      <w:proofErr w:type="spellStart"/>
      <w:r>
        <w:rPr>
          <w:rFonts w:eastAsia="@MingLiU"/>
        </w:rPr>
        <w:t>Wohlgemuth</w:t>
      </w:r>
      <w:proofErr w:type="spellEnd"/>
      <w:r>
        <w:rPr>
          <w:rFonts w:eastAsia="@MingLiU"/>
        </w:rPr>
        <w:t xml:space="preserve"> is </w:t>
      </w:r>
      <w:r>
        <w:rPr>
          <w:rFonts w:eastAsia="@MingLiU"/>
        </w:rPr>
        <w:lastRenderedPageBreak/>
        <w:t>expected to testify is that the injuries Mr. Fisher suffered, as set forth in his medical providers’ records, were sustained as a direct result of the motor vehicle collisi</w:t>
      </w:r>
      <w:r w:rsidR="00002071">
        <w:rPr>
          <w:rFonts w:eastAsia="@MingLiU"/>
        </w:rPr>
        <w:t>on subject to this action, and t</w:t>
      </w:r>
      <w:r w:rsidR="00EB7E8C">
        <w:rPr>
          <w:rFonts w:eastAsia="@MingLiU"/>
        </w:rPr>
        <w:t>hat treatment was</w:t>
      </w:r>
      <w:r w:rsidR="00002071">
        <w:rPr>
          <w:rFonts w:eastAsia="@MingLiU"/>
        </w:rPr>
        <w:t xml:space="preserve"> reasonable and necessary</w:t>
      </w:r>
      <w:r w:rsidR="00EB7E8C">
        <w:rPr>
          <w:rFonts w:eastAsia="@MingLiU"/>
        </w:rPr>
        <w:t xml:space="preserve">. </w:t>
      </w:r>
    </w:p>
    <w:p w:rsidR="00267D76" w:rsidRDefault="00EB7E8C" w:rsidP="00267D76">
      <w:pPr>
        <w:pStyle w:val="ListParagraph"/>
        <w:spacing w:line="480" w:lineRule="auto"/>
        <w:ind w:left="0" w:firstLine="360"/>
        <w:rPr>
          <w:rFonts w:eastAsia="@MingLiU"/>
        </w:rPr>
      </w:pPr>
      <w:r>
        <w:rPr>
          <w:rFonts w:eastAsia="@MingLiU"/>
        </w:rPr>
        <w:t xml:space="preserve">Dr. </w:t>
      </w:r>
      <w:proofErr w:type="spellStart"/>
      <w:r>
        <w:rPr>
          <w:rFonts w:eastAsia="@MingLiU"/>
        </w:rPr>
        <w:t>Wohlgemuth’s</w:t>
      </w:r>
      <w:proofErr w:type="spellEnd"/>
      <w:r>
        <w:rPr>
          <w:rFonts w:eastAsia="@MingLiU"/>
        </w:rPr>
        <w:t xml:space="preserve"> opinions will be based on his examination and treatment of Mr. Fisher as well as his education and years of experience. Dr. </w:t>
      </w:r>
      <w:proofErr w:type="spellStart"/>
      <w:r>
        <w:rPr>
          <w:rFonts w:eastAsia="@MingLiU"/>
        </w:rPr>
        <w:t>Wohlgemuth</w:t>
      </w:r>
      <w:proofErr w:type="spellEnd"/>
      <w:r>
        <w:rPr>
          <w:rFonts w:eastAsia="@MingLiU"/>
        </w:rPr>
        <w:t xml:space="preserve"> will testify either in-person or by way of video deposition.</w:t>
      </w:r>
    </w:p>
    <w:p w:rsidR="00267D76" w:rsidRDefault="00267D76" w:rsidP="00267D76">
      <w:pPr>
        <w:pStyle w:val="ListParagraph"/>
        <w:rPr>
          <w:rFonts w:eastAsia="@MingLiU"/>
        </w:rPr>
      </w:pPr>
    </w:p>
    <w:p w:rsidR="00C8080C" w:rsidRDefault="00C8080C" w:rsidP="00C8080C">
      <w:pPr>
        <w:pStyle w:val="ListParagraph"/>
        <w:numPr>
          <w:ilvl w:val="0"/>
          <w:numId w:val="2"/>
        </w:numPr>
        <w:rPr>
          <w:rFonts w:eastAsia="@MingLiU"/>
        </w:rPr>
      </w:pPr>
      <w:r>
        <w:rPr>
          <w:rFonts w:eastAsia="@MingLiU"/>
        </w:rPr>
        <w:t>Dr. Sandra Archibald, M.D.</w:t>
      </w:r>
    </w:p>
    <w:p w:rsidR="00C8080C" w:rsidRDefault="00C8080C" w:rsidP="00C8080C">
      <w:pPr>
        <w:pStyle w:val="ListParagraph"/>
        <w:rPr>
          <w:rFonts w:eastAsia="@MingLiU"/>
        </w:rPr>
      </w:pPr>
      <w:r>
        <w:rPr>
          <w:rFonts w:eastAsia="@MingLiU"/>
        </w:rPr>
        <w:t xml:space="preserve">Physicians in Emergency Medicine </w:t>
      </w:r>
    </w:p>
    <w:p w:rsidR="00C8080C" w:rsidRDefault="00C8080C" w:rsidP="00C8080C">
      <w:pPr>
        <w:pStyle w:val="ListParagraph"/>
        <w:rPr>
          <w:rFonts w:eastAsia="@MingLiU"/>
        </w:rPr>
      </w:pPr>
      <w:r>
        <w:rPr>
          <w:rFonts w:eastAsia="@MingLiU"/>
        </w:rPr>
        <w:t>5454 New Cut Road, Suite 5</w:t>
      </w:r>
    </w:p>
    <w:p w:rsidR="00C8080C" w:rsidRDefault="00C8080C" w:rsidP="00C8080C">
      <w:pPr>
        <w:pStyle w:val="ListParagraph"/>
        <w:rPr>
          <w:rFonts w:eastAsia="@MingLiU"/>
        </w:rPr>
      </w:pPr>
      <w:r>
        <w:rPr>
          <w:rFonts w:eastAsia="@MingLiU"/>
        </w:rPr>
        <w:t>Louisville, KY 40214</w:t>
      </w:r>
    </w:p>
    <w:p w:rsidR="00231366" w:rsidRDefault="00231366" w:rsidP="00C8080C">
      <w:pPr>
        <w:pStyle w:val="ListParagraph"/>
        <w:rPr>
          <w:rFonts w:eastAsia="@MingLiU"/>
        </w:rPr>
      </w:pPr>
      <w:r>
        <w:rPr>
          <w:rFonts w:eastAsia="@MingLiU"/>
        </w:rPr>
        <w:t>(502)361-9900</w:t>
      </w:r>
    </w:p>
    <w:p w:rsidR="00231366" w:rsidRDefault="00231366" w:rsidP="00231366">
      <w:pPr>
        <w:rPr>
          <w:rFonts w:eastAsia="@MingLiU"/>
        </w:rPr>
      </w:pPr>
    </w:p>
    <w:p w:rsidR="00D42146" w:rsidRDefault="00231366" w:rsidP="00D42146">
      <w:pPr>
        <w:pStyle w:val="ListParagraph"/>
        <w:spacing w:line="480" w:lineRule="auto"/>
        <w:ind w:left="0" w:firstLine="360"/>
        <w:rPr>
          <w:rFonts w:eastAsia="@MingLiU"/>
        </w:rPr>
      </w:pPr>
      <w:r>
        <w:rPr>
          <w:rFonts w:eastAsia="@MingLiU"/>
        </w:rPr>
        <w:tab/>
        <w:t xml:space="preserve">Dr. Sandra Archibald, M.D. </w:t>
      </w:r>
      <w:r w:rsidR="00D42146">
        <w:rPr>
          <w:rFonts w:eastAsia="@MingLiU"/>
        </w:rPr>
        <w:t xml:space="preserve">is certified in emergency medicine and </w:t>
      </w:r>
      <w:r>
        <w:rPr>
          <w:rFonts w:eastAsia="@MingLiU"/>
        </w:rPr>
        <w:t xml:space="preserve">is the physician who treated Mr. Fisher upon his admission to the Emergency Room of Jewish Hospital </w:t>
      </w:r>
      <w:r w:rsidR="00D42146">
        <w:rPr>
          <w:rFonts w:eastAsia="@MingLiU"/>
        </w:rPr>
        <w:t>upon</w:t>
      </w:r>
      <w:r>
        <w:rPr>
          <w:rFonts w:eastAsia="@MingLiU"/>
        </w:rPr>
        <w:t xml:space="preserve"> delivery by ambulance.</w:t>
      </w:r>
      <w:r w:rsidR="00D42146">
        <w:rPr>
          <w:rFonts w:eastAsia="@MingLiU"/>
        </w:rPr>
        <w:t xml:space="preserve"> The substance of facts and opinions to which Dr. Archibald, M.D.  is expected to testify is that the injuries Mr. Fisher suffered, as set forth in his medical providers’ records, were sustained as a direct result of the motor vehicle collision subject to this action, and that Mr. Fisher’s treatment was reasonable and necessary. Dr. Archibald, M.D. is expected to testify that all diagnoses set forth in Mr. Fisher’s post-accident medical records are accurate and were caused by the subject accident.  </w:t>
      </w:r>
    </w:p>
    <w:p w:rsidR="00231366" w:rsidRPr="00231366" w:rsidRDefault="00D42146" w:rsidP="00D42146">
      <w:pPr>
        <w:pStyle w:val="ListParagraph"/>
        <w:spacing w:line="480" w:lineRule="auto"/>
        <w:ind w:left="0" w:firstLine="360"/>
        <w:rPr>
          <w:rFonts w:eastAsia="@MingLiU"/>
        </w:rPr>
      </w:pPr>
      <w:r>
        <w:rPr>
          <w:rFonts w:eastAsia="@MingLiU"/>
        </w:rPr>
        <w:t>Dr. Archibald, M.D. opinions will be based on her examination and treatment of Mr. Fisher as well as her education and years of experience in emergency medicine. Dr. Archibald, M.D. will testify either in-person or by way of video deposition.</w:t>
      </w:r>
    </w:p>
    <w:p w:rsidR="0070643E" w:rsidRPr="00A002B2" w:rsidRDefault="0070643E" w:rsidP="0070643E">
      <w:pPr>
        <w:spacing w:line="480" w:lineRule="auto"/>
        <w:jc w:val="center"/>
        <w:rPr>
          <w:rFonts w:eastAsia="@MingLiU"/>
          <w:b/>
          <w:u w:val="single"/>
        </w:rPr>
      </w:pPr>
      <w:r w:rsidRPr="00A002B2">
        <w:rPr>
          <w:rFonts w:eastAsia="@MingLiU"/>
          <w:b/>
          <w:u w:val="single"/>
        </w:rPr>
        <w:t>WITNESS LIST</w:t>
      </w:r>
    </w:p>
    <w:p w:rsidR="00F927BA" w:rsidRDefault="00F927BA" w:rsidP="00F927BA">
      <w:pPr>
        <w:spacing w:line="480" w:lineRule="auto"/>
        <w:rPr>
          <w:rFonts w:eastAsia="@MingLiU"/>
        </w:rPr>
      </w:pPr>
      <w:r>
        <w:rPr>
          <w:rFonts w:eastAsia="@MingLiU"/>
        </w:rPr>
        <w:tab/>
        <w:t>The Plaintiff may call as witnesses in the trial of this action:</w:t>
      </w:r>
    </w:p>
    <w:p w:rsidR="00F927BA" w:rsidRDefault="00A002B2" w:rsidP="00F927BA">
      <w:pPr>
        <w:pStyle w:val="ListParagraph"/>
        <w:numPr>
          <w:ilvl w:val="0"/>
          <w:numId w:val="1"/>
        </w:numPr>
        <w:spacing w:line="480" w:lineRule="auto"/>
        <w:rPr>
          <w:rFonts w:eastAsia="@MingLiU"/>
        </w:rPr>
      </w:pPr>
      <w:r>
        <w:rPr>
          <w:rFonts w:eastAsia="@MingLiU"/>
        </w:rPr>
        <w:t>Plaintiff, Jason T. Fisher;</w:t>
      </w:r>
    </w:p>
    <w:p w:rsidR="00EF3A01" w:rsidRDefault="00A002B2" w:rsidP="00F927BA">
      <w:pPr>
        <w:pStyle w:val="ListParagraph"/>
        <w:numPr>
          <w:ilvl w:val="0"/>
          <w:numId w:val="1"/>
        </w:numPr>
        <w:spacing w:line="480" w:lineRule="auto"/>
        <w:rPr>
          <w:rFonts w:eastAsia="@MingLiU"/>
        </w:rPr>
      </w:pPr>
      <w:r>
        <w:rPr>
          <w:rFonts w:eastAsia="@MingLiU"/>
        </w:rPr>
        <w:lastRenderedPageBreak/>
        <w:t>Defendant, Omar N. Mohamed;</w:t>
      </w:r>
    </w:p>
    <w:p w:rsidR="00EF3A01" w:rsidRDefault="00A002B2" w:rsidP="00F927BA">
      <w:pPr>
        <w:pStyle w:val="ListParagraph"/>
        <w:numPr>
          <w:ilvl w:val="0"/>
          <w:numId w:val="1"/>
        </w:numPr>
        <w:spacing w:line="480" w:lineRule="auto"/>
        <w:rPr>
          <w:rFonts w:eastAsia="@MingLiU"/>
        </w:rPr>
      </w:pPr>
      <w:r>
        <w:rPr>
          <w:rFonts w:eastAsia="@MingLiU"/>
        </w:rPr>
        <w:t xml:space="preserve">Any responding and/or investigating officers, including but not limited to, Officer </w:t>
      </w:r>
      <w:proofErr w:type="spellStart"/>
      <w:r>
        <w:rPr>
          <w:rFonts w:eastAsia="@MingLiU"/>
        </w:rPr>
        <w:t>Geoghegan</w:t>
      </w:r>
      <w:proofErr w:type="spellEnd"/>
      <w:r>
        <w:rPr>
          <w:rFonts w:eastAsia="@MingLiU"/>
        </w:rPr>
        <w:t>;</w:t>
      </w:r>
    </w:p>
    <w:p w:rsidR="00EB772E" w:rsidRDefault="00EB772E" w:rsidP="00EB772E">
      <w:pPr>
        <w:pStyle w:val="ListParagraph"/>
        <w:numPr>
          <w:ilvl w:val="0"/>
          <w:numId w:val="1"/>
        </w:numPr>
        <w:spacing w:line="480" w:lineRule="auto"/>
        <w:rPr>
          <w:rFonts w:eastAsia="@MingLiU"/>
        </w:rPr>
      </w:pPr>
      <w:r>
        <w:rPr>
          <w:rFonts w:eastAsia="@MingLiU"/>
        </w:rPr>
        <w:t xml:space="preserve">Any Louisville Metro EMS employee who was present at the scene, and may have examined both or either Plaintiff and Defendant. </w:t>
      </w:r>
    </w:p>
    <w:p w:rsidR="00C1603A" w:rsidRDefault="00220C3B" w:rsidP="00A67947">
      <w:pPr>
        <w:pStyle w:val="ListParagraph"/>
        <w:numPr>
          <w:ilvl w:val="0"/>
          <w:numId w:val="1"/>
        </w:numPr>
        <w:spacing w:line="480" w:lineRule="auto"/>
        <w:rPr>
          <w:rFonts w:eastAsia="@MingLiU"/>
        </w:rPr>
      </w:pPr>
      <w:r w:rsidRPr="00EB772E">
        <w:rPr>
          <w:rFonts w:eastAsia="@MingLiU"/>
        </w:rPr>
        <w:t>Any 911 emergency operator or personnel who may be needed to authenticate the recordings of the calls by parties whom contacted dispatch concerning the subject motor vehicle collision;</w:t>
      </w:r>
    </w:p>
    <w:p w:rsidR="00C1603A" w:rsidRPr="00A67947" w:rsidRDefault="00A67947" w:rsidP="00640CE5">
      <w:pPr>
        <w:pStyle w:val="ListParagraph"/>
        <w:numPr>
          <w:ilvl w:val="0"/>
          <w:numId w:val="1"/>
        </w:numPr>
        <w:spacing w:line="480" w:lineRule="auto"/>
        <w:rPr>
          <w:rFonts w:eastAsia="@MingLiU"/>
        </w:rPr>
      </w:pPr>
      <w:r w:rsidRPr="00A67947">
        <w:rPr>
          <w:rFonts w:eastAsia="@MingLiU"/>
        </w:rPr>
        <w:t>Any witness identified on the 911 audio recordings;</w:t>
      </w:r>
    </w:p>
    <w:p w:rsidR="00A002B2" w:rsidRDefault="00A002B2" w:rsidP="00F927BA">
      <w:pPr>
        <w:pStyle w:val="ListParagraph"/>
        <w:numPr>
          <w:ilvl w:val="0"/>
          <w:numId w:val="1"/>
        </w:numPr>
        <w:spacing w:line="480" w:lineRule="auto"/>
        <w:rPr>
          <w:rFonts w:eastAsia="@MingLiU"/>
        </w:rPr>
      </w:pPr>
      <w:r>
        <w:rPr>
          <w:rFonts w:eastAsia="@MingLiU"/>
        </w:rPr>
        <w:t xml:space="preserve">Any expert witness who may be disclosed </w:t>
      </w:r>
      <w:r w:rsidR="001D53A4">
        <w:rPr>
          <w:rFonts w:eastAsia="@MingLiU"/>
        </w:rPr>
        <w:t>by either side in this matter</w:t>
      </w:r>
      <w:r>
        <w:rPr>
          <w:rFonts w:eastAsia="@MingLiU"/>
        </w:rPr>
        <w:t>;</w:t>
      </w:r>
    </w:p>
    <w:p w:rsidR="00A002B2" w:rsidRDefault="00A002B2" w:rsidP="00F927BA">
      <w:pPr>
        <w:pStyle w:val="ListParagraph"/>
        <w:numPr>
          <w:ilvl w:val="0"/>
          <w:numId w:val="1"/>
        </w:numPr>
        <w:spacing w:line="480" w:lineRule="auto"/>
        <w:rPr>
          <w:rFonts w:eastAsia="@MingLiU"/>
        </w:rPr>
      </w:pPr>
      <w:r>
        <w:rPr>
          <w:rFonts w:eastAsia="@MingLiU"/>
        </w:rPr>
        <w:t xml:space="preserve">Any </w:t>
      </w:r>
      <w:r w:rsidR="001D53A4">
        <w:rPr>
          <w:rFonts w:eastAsia="@MingLiU"/>
        </w:rPr>
        <w:t>treating physician;</w:t>
      </w:r>
    </w:p>
    <w:p w:rsidR="001D53A4" w:rsidRDefault="001D53A4" w:rsidP="00F927BA">
      <w:pPr>
        <w:pStyle w:val="ListParagraph"/>
        <w:numPr>
          <w:ilvl w:val="0"/>
          <w:numId w:val="1"/>
        </w:numPr>
        <w:spacing w:line="480" w:lineRule="auto"/>
        <w:rPr>
          <w:rFonts w:eastAsia="@MingLiU"/>
        </w:rPr>
      </w:pPr>
      <w:r>
        <w:rPr>
          <w:rFonts w:eastAsia="@MingLiU"/>
        </w:rPr>
        <w:t xml:space="preserve">Any person whose deposition has been taken in this matter; </w:t>
      </w:r>
    </w:p>
    <w:p w:rsidR="00A002B2" w:rsidRDefault="00A002B2" w:rsidP="00F927BA">
      <w:pPr>
        <w:pStyle w:val="ListParagraph"/>
        <w:numPr>
          <w:ilvl w:val="0"/>
          <w:numId w:val="1"/>
        </w:numPr>
        <w:spacing w:line="480" w:lineRule="auto"/>
        <w:rPr>
          <w:rFonts w:eastAsia="@MingLiU"/>
        </w:rPr>
      </w:pPr>
      <w:r>
        <w:rPr>
          <w:rFonts w:eastAsia="@MingLiU"/>
        </w:rPr>
        <w:t>Any witnesses identified by Defendant or called by Defendant to testify at trial;</w:t>
      </w:r>
    </w:p>
    <w:p w:rsidR="00A002B2" w:rsidRDefault="00A002B2" w:rsidP="00F927BA">
      <w:pPr>
        <w:pStyle w:val="ListParagraph"/>
        <w:numPr>
          <w:ilvl w:val="0"/>
          <w:numId w:val="1"/>
        </w:numPr>
        <w:spacing w:line="480" w:lineRule="auto"/>
        <w:rPr>
          <w:rFonts w:eastAsia="@MingLiU"/>
        </w:rPr>
      </w:pPr>
      <w:r>
        <w:rPr>
          <w:rFonts w:eastAsia="@MingLiU"/>
        </w:rPr>
        <w:t>Any medical records custodian who may be needed to authenticate documents at trial;</w:t>
      </w:r>
    </w:p>
    <w:p w:rsidR="00A002B2" w:rsidRDefault="00A002B2" w:rsidP="00F927BA">
      <w:pPr>
        <w:pStyle w:val="ListParagraph"/>
        <w:numPr>
          <w:ilvl w:val="0"/>
          <w:numId w:val="1"/>
        </w:numPr>
        <w:spacing w:line="480" w:lineRule="auto"/>
        <w:rPr>
          <w:rFonts w:eastAsia="@MingLiU"/>
        </w:rPr>
      </w:pPr>
      <w:r>
        <w:rPr>
          <w:rFonts w:eastAsia="@MingLiU"/>
        </w:rPr>
        <w:t>Any witnesses ne</w:t>
      </w:r>
      <w:r w:rsidR="001D53A4">
        <w:rPr>
          <w:rFonts w:eastAsia="@MingLiU"/>
        </w:rPr>
        <w:t>eded for impeachment or</w:t>
      </w:r>
      <w:r>
        <w:rPr>
          <w:rFonts w:eastAsia="@MingLiU"/>
        </w:rPr>
        <w:t xml:space="preserve"> rebuttal;</w:t>
      </w:r>
    </w:p>
    <w:p w:rsidR="00A002B2" w:rsidRDefault="00A002B2" w:rsidP="00F927BA">
      <w:pPr>
        <w:pStyle w:val="ListParagraph"/>
        <w:numPr>
          <w:ilvl w:val="0"/>
          <w:numId w:val="1"/>
        </w:numPr>
        <w:spacing w:line="480" w:lineRule="auto"/>
        <w:rPr>
          <w:rFonts w:eastAsia="@MingLiU"/>
        </w:rPr>
      </w:pPr>
      <w:r>
        <w:rPr>
          <w:rFonts w:eastAsia="@MingLiU"/>
        </w:rPr>
        <w:t xml:space="preserve">Any </w:t>
      </w:r>
      <w:proofErr w:type="gramStart"/>
      <w:r>
        <w:rPr>
          <w:rFonts w:eastAsia="@MingLiU"/>
        </w:rPr>
        <w:t>witnesses</w:t>
      </w:r>
      <w:proofErr w:type="gramEnd"/>
      <w:r>
        <w:rPr>
          <w:rFonts w:eastAsia="@MingLiU"/>
        </w:rPr>
        <w:t xml:space="preserve"> unknown at this time which are discovered prior to the trial of this case;</w:t>
      </w:r>
    </w:p>
    <w:p w:rsidR="00C1603A" w:rsidRPr="00C1603A" w:rsidRDefault="00C1603A" w:rsidP="00C1603A">
      <w:pPr>
        <w:spacing w:line="480" w:lineRule="auto"/>
        <w:rPr>
          <w:rFonts w:eastAsia="@MingLiU"/>
        </w:rPr>
      </w:pPr>
      <w:r>
        <w:rPr>
          <w:rFonts w:eastAsia="@MingLiU"/>
        </w:rPr>
        <w:t>Plaintiff reserves the right to amend this witness disclosure.</w:t>
      </w:r>
    </w:p>
    <w:p w:rsidR="0070643E" w:rsidRPr="00C1603A" w:rsidRDefault="0070643E" w:rsidP="0070643E">
      <w:pPr>
        <w:spacing w:line="480" w:lineRule="auto"/>
        <w:jc w:val="center"/>
        <w:rPr>
          <w:rFonts w:eastAsia="@MingLiU"/>
          <w:b/>
          <w:u w:val="single"/>
        </w:rPr>
      </w:pPr>
      <w:r w:rsidRPr="00C1603A">
        <w:rPr>
          <w:rFonts w:eastAsia="@MingLiU"/>
          <w:b/>
          <w:u w:val="single"/>
        </w:rPr>
        <w:t>EXHIBIT LIST</w:t>
      </w:r>
    </w:p>
    <w:p w:rsidR="00C1603A" w:rsidRDefault="00C1603A" w:rsidP="00C1603A">
      <w:pPr>
        <w:spacing w:line="480" w:lineRule="auto"/>
        <w:rPr>
          <w:rFonts w:eastAsia="@MingLiU"/>
        </w:rPr>
      </w:pPr>
      <w:r>
        <w:rPr>
          <w:rFonts w:eastAsia="@MingLiU"/>
        </w:rPr>
        <w:tab/>
        <w:t>Plaintiff may use the following exhibits at the trial in this matter:</w:t>
      </w:r>
    </w:p>
    <w:p w:rsidR="00C1603A" w:rsidRDefault="00220C3B" w:rsidP="00C1603A">
      <w:pPr>
        <w:pStyle w:val="ListParagraph"/>
        <w:numPr>
          <w:ilvl w:val="0"/>
          <w:numId w:val="3"/>
        </w:numPr>
        <w:spacing w:line="480" w:lineRule="auto"/>
        <w:rPr>
          <w:rFonts w:eastAsia="@MingLiU"/>
        </w:rPr>
      </w:pPr>
      <w:r>
        <w:rPr>
          <w:rFonts w:eastAsia="@MingLiU"/>
        </w:rPr>
        <w:t>Any and all m</w:t>
      </w:r>
      <w:r w:rsidR="00C1603A">
        <w:rPr>
          <w:rFonts w:eastAsia="@MingLiU"/>
        </w:rPr>
        <w:t>edi</w:t>
      </w:r>
      <w:r>
        <w:rPr>
          <w:rFonts w:eastAsia="@MingLiU"/>
        </w:rPr>
        <w:t xml:space="preserve">cal records and bills </w:t>
      </w:r>
      <w:r w:rsidR="00C1603A">
        <w:rPr>
          <w:rFonts w:eastAsia="@MingLiU"/>
        </w:rPr>
        <w:t>Plaintiff, Jason Fisher, received as a result of the subject motor vehicle collision</w:t>
      </w:r>
      <w:r>
        <w:rPr>
          <w:rFonts w:eastAsia="@MingLiU"/>
        </w:rPr>
        <w:t>, including but not limited to:</w:t>
      </w:r>
    </w:p>
    <w:p w:rsidR="00220C3B" w:rsidRDefault="00220C3B" w:rsidP="00220C3B">
      <w:pPr>
        <w:pStyle w:val="ListParagraph"/>
        <w:numPr>
          <w:ilvl w:val="0"/>
          <w:numId w:val="4"/>
        </w:numPr>
        <w:spacing w:line="480" w:lineRule="auto"/>
        <w:rPr>
          <w:rFonts w:eastAsia="@MingLiU"/>
        </w:rPr>
      </w:pPr>
      <w:r>
        <w:rPr>
          <w:rFonts w:eastAsia="@MingLiU"/>
        </w:rPr>
        <w:t>Louisville Metro EMS</w:t>
      </w:r>
    </w:p>
    <w:p w:rsidR="00220C3B" w:rsidRDefault="00220C3B" w:rsidP="00220C3B">
      <w:pPr>
        <w:pStyle w:val="ListParagraph"/>
        <w:numPr>
          <w:ilvl w:val="0"/>
          <w:numId w:val="4"/>
        </w:numPr>
        <w:spacing w:line="480" w:lineRule="auto"/>
        <w:rPr>
          <w:rFonts w:eastAsia="@MingLiU"/>
        </w:rPr>
      </w:pPr>
      <w:r>
        <w:rPr>
          <w:rFonts w:eastAsia="@MingLiU"/>
        </w:rPr>
        <w:t>Jewish Healthcare</w:t>
      </w:r>
    </w:p>
    <w:p w:rsidR="00220C3B" w:rsidRDefault="00220C3B" w:rsidP="00220C3B">
      <w:pPr>
        <w:pStyle w:val="ListParagraph"/>
        <w:numPr>
          <w:ilvl w:val="0"/>
          <w:numId w:val="4"/>
        </w:numPr>
        <w:spacing w:line="480" w:lineRule="auto"/>
        <w:rPr>
          <w:rFonts w:eastAsia="@MingLiU"/>
        </w:rPr>
      </w:pPr>
      <w:r>
        <w:rPr>
          <w:rFonts w:eastAsia="@MingLiU"/>
        </w:rPr>
        <w:lastRenderedPageBreak/>
        <w:t>Physicians in Emergency Medicine</w:t>
      </w:r>
    </w:p>
    <w:p w:rsidR="00220C3B" w:rsidRPr="00A67947" w:rsidRDefault="00220C3B" w:rsidP="00220C3B">
      <w:pPr>
        <w:pStyle w:val="ListParagraph"/>
        <w:numPr>
          <w:ilvl w:val="0"/>
          <w:numId w:val="4"/>
        </w:numPr>
        <w:spacing w:line="480" w:lineRule="auto"/>
        <w:rPr>
          <w:rFonts w:eastAsia="@MingLiU"/>
        </w:rPr>
      </w:pPr>
      <w:proofErr w:type="spellStart"/>
      <w:r w:rsidRPr="00A67947">
        <w:rPr>
          <w:rFonts w:eastAsia="@MingLiU"/>
        </w:rPr>
        <w:t>Healthview</w:t>
      </w:r>
      <w:proofErr w:type="spellEnd"/>
      <w:r w:rsidRPr="00A67947">
        <w:rPr>
          <w:rFonts w:eastAsia="@MingLiU"/>
        </w:rPr>
        <w:t xml:space="preserve"> Rehabilitation Center;</w:t>
      </w:r>
    </w:p>
    <w:p w:rsidR="00C1603A" w:rsidRPr="00A67947" w:rsidRDefault="00C1603A" w:rsidP="00C1603A">
      <w:pPr>
        <w:pStyle w:val="ListParagraph"/>
        <w:numPr>
          <w:ilvl w:val="0"/>
          <w:numId w:val="3"/>
        </w:numPr>
        <w:spacing w:line="480" w:lineRule="auto"/>
        <w:rPr>
          <w:rFonts w:eastAsia="@MingLiU"/>
        </w:rPr>
      </w:pPr>
      <w:r w:rsidRPr="00A67947">
        <w:rPr>
          <w:rFonts w:eastAsia="@MingLiU"/>
        </w:rPr>
        <w:t xml:space="preserve">Any </w:t>
      </w:r>
      <w:r w:rsidR="008472E6" w:rsidRPr="00A67947">
        <w:rPr>
          <w:rFonts w:eastAsia="@MingLiU"/>
        </w:rPr>
        <w:t>exhibit to any deposition taken in this matter</w:t>
      </w:r>
      <w:r w:rsidRPr="00A67947">
        <w:rPr>
          <w:rFonts w:eastAsia="@MingLiU"/>
        </w:rPr>
        <w:t>;</w:t>
      </w:r>
      <w:r w:rsidR="00A67947" w:rsidRPr="00A67947">
        <w:rPr>
          <w:rFonts w:eastAsia="@MingLiU"/>
        </w:rPr>
        <w:t xml:space="preserve"> </w:t>
      </w:r>
    </w:p>
    <w:p w:rsidR="00C1603A" w:rsidRDefault="00DA67DF" w:rsidP="00C1603A">
      <w:pPr>
        <w:pStyle w:val="ListParagraph"/>
        <w:numPr>
          <w:ilvl w:val="0"/>
          <w:numId w:val="3"/>
        </w:numPr>
        <w:spacing w:line="480" w:lineRule="auto"/>
        <w:rPr>
          <w:rFonts w:eastAsia="@MingLiU"/>
        </w:rPr>
      </w:pPr>
      <w:r>
        <w:rPr>
          <w:rFonts w:eastAsia="@MingLiU"/>
        </w:rPr>
        <w:t>The 911 audio concerning the subject matter of this action;</w:t>
      </w:r>
    </w:p>
    <w:p w:rsidR="00220C3B" w:rsidRDefault="00220C3B" w:rsidP="00220C3B">
      <w:pPr>
        <w:pStyle w:val="ListParagraph"/>
        <w:numPr>
          <w:ilvl w:val="0"/>
          <w:numId w:val="3"/>
        </w:numPr>
        <w:spacing w:line="480" w:lineRule="auto"/>
        <w:rPr>
          <w:rFonts w:eastAsia="@MingLiU"/>
        </w:rPr>
      </w:pPr>
      <w:r>
        <w:rPr>
          <w:rFonts w:eastAsia="@MingLiU"/>
        </w:rPr>
        <w:t>The police report of the subject motor vehicle collision;</w:t>
      </w:r>
    </w:p>
    <w:p w:rsidR="000053A3" w:rsidRDefault="00724C59" w:rsidP="00C1603A">
      <w:pPr>
        <w:pStyle w:val="ListParagraph"/>
        <w:numPr>
          <w:ilvl w:val="0"/>
          <w:numId w:val="3"/>
        </w:numPr>
        <w:spacing w:line="480" w:lineRule="auto"/>
        <w:rPr>
          <w:rFonts w:eastAsia="@MingLiU"/>
        </w:rPr>
      </w:pPr>
      <w:r>
        <w:rPr>
          <w:rFonts w:eastAsia="@MingLiU"/>
        </w:rPr>
        <w:t>Photographs and pictures of the scene of the collision</w:t>
      </w:r>
      <w:r w:rsidR="000053A3">
        <w:rPr>
          <w:rFonts w:eastAsia="@MingLiU"/>
        </w:rPr>
        <w:t>;</w:t>
      </w:r>
    </w:p>
    <w:p w:rsidR="00DA67DF" w:rsidRDefault="000053A3" w:rsidP="00C1603A">
      <w:pPr>
        <w:pStyle w:val="ListParagraph"/>
        <w:numPr>
          <w:ilvl w:val="0"/>
          <w:numId w:val="3"/>
        </w:numPr>
        <w:spacing w:line="480" w:lineRule="auto"/>
        <w:rPr>
          <w:rFonts w:eastAsia="@MingLiU"/>
        </w:rPr>
      </w:pPr>
      <w:r>
        <w:rPr>
          <w:rFonts w:eastAsia="@MingLiU"/>
        </w:rPr>
        <w:t xml:space="preserve">Photographs and pictures of the </w:t>
      </w:r>
      <w:r w:rsidR="00724C59">
        <w:rPr>
          <w:rFonts w:eastAsia="@MingLiU"/>
        </w:rPr>
        <w:t xml:space="preserve">property </w:t>
      </w:r>
      <w:r>
        <w:rPr>
          <w:rFonts w:eastAsia="@MingLiU"/>
        </w:rPr>
        <w:t xml:space="preserve">damage as well as </w:t>
      </w:r>
      <w:r w:rsidR="00724C59">
        <w:rPr>
          <w:rFonts w:eastAsia="@MingLiU"/>
        </w:rPr>
        <w:t>the injuries Mr. Fisher suffered;</w:t>
      </w:r>
    </w:p>
    <w:p w:rsidR="00724C59" w:rsidRDefault="00724C59" w:rsidP="00C1603A">
      <w:pPr>
        <w:pStyle w:val="ListParagraph"/>
        <w:numPr>
          <w:ilvl w:val="0"/>
          <w:numId w:val="3"/>
        </w:numPr>
        <w:spacing w:line="480" w:lineRule="auto"/>
        <w:rPr>
          <w:rFonts w:eastAsia="@MingLiU"/>
        </w:rPr>
      </w:pPr>
      <w:r>
        <w:rPr>
          <w:rFonts w:eastAsia="@MingLiU"/>
        </w:rPr>
        <w:t>Any and all admissible evidence produced and disclosed during discovery by either party to this matter;</w:t>
      </w:r>
    </w:p>
    <w:p w:rsidR="000053A3" w:rsidRDefault="000053A3" w:rsidP="00C1603A">
      <w:pPr>
        <w:pStyle w:val="ListParagraph"/>
        <w:numPr>
          <w:ilvl w:val="0"/>
          <w:numId w:val="3"/>
        </w:numPr>
        <w:spacing w:line="480" w:lineRule="auto"/>
        <w:rPr>
          <w:rFonts w:eastAsia="@MingLiU"/>
        </w:rPr>
      </w:pPr>
      <w:r>
        <w:rPr>
          <w:rFonts w:eastAsia="@MingLiU"/>
        </w:rPr>
        <w:t>Any and all exhibits disclosed by Defendant;</w:t>
      </w:r>
    </w:p>
    <w:p w:rsidR="000053A3" w:rsidRPr="000053A3" w:rsidRDefault="000053A3" w:rsidP="000053A3">
      <w:pPr>
        <w:spacing w:line="480" w:lineRule="auto"/>
        <w:rPr>
          <w:rFonts w:eastAsia="@MingLiU"/>
        </w:rPr>
      </w:pPr>
      <w:r>
        <w:rPr>
          <w:rFonts w:eastAsia="@MingLiU"/>
        </w:rPr>
        <w:t>Plaintiff reserves the right to amend this exhibit disclosure.</w:t>
      </w:r>
    </w:p>
    <w:p w:rsidR="00C1603A" w:rsidRPr="00352FD2" w:rsidRDefault="00C1603A" w:rsidP="0070643E">
      <w:pPr>
        <w:spacing w:line="480" w:lineRule="auto"/>
        <w:jc w:val="center"/>
        <w:rPr>
          <w:rFonts w:eastAsia="@MingLiU"/>
        </w:rPr>
      </w:pPr>
    </w:p>
    <w:p w:rsidR="0070643E" w:rsidRDefault="0070643E" w:rsidP="0070643E">
      <w:pPr>
        <w:jc w:val="both"/>
      </w:pPr>
    </w:p>
    <w:p w:rsidR="0070643E" w:rsidRDefault="0070643E" w:rsidP="00755A1A">
      <w:pPr>
        <w:ind w:left="3600" w:firstLine="720"/>
        <w:jc w:val="both"/>
      </w:pPr>
      <w:r>
        <w:t>Respectfully submitted,</w:t>
      </w:r>
    </w:p>
    <w:p w:rsidR="0070643E" w:rsidRDefault="0070643E" w:rsidP="0070643E">
      <w:pPr>
        <w:jc w:val="both"/>
      </w:pPr>
    </w:p>
    <w:p w:rsidR="0070643E" w:rsidRDefault="0070643E" w:rsidP="0070643E">
      <w:pPr>
        <w:jc w:val="both"/>
      </w:pPr>
      <w:r>
        <w:tab/>
      </w:r>
      <w:r>
        <w:tab/>
      </w:r>
      <w:r>
        <w:tab/>
      </w:r>
      <w:r>
        <w:tab/>
      </w:r>
      <w:r>
        <w:tab/>
      </w:r>
      <w:r>
        <w:tab/>
      </w:r>
    </w:p>
    <w:p w:rsidR="0070643E" w:rsidRDefault="0070643E" w:rsidP="0070643E">
      <w:pPr>
        <w:jc w:val="both"/>
      </w:pPr>
    </w:p>
    <w:p w:rsidR="0070643E" w:rsidRDefault="0070643E" w:rsidP="0070643E">
      <w:pPr>
        <w:ind w:firstLine="720"/>
        <w:jc w:val="both"/>
      </w:pPr>
    </w:p>
    <w:p w:rsidR="0070643E" w:rsidRDefault="0070643E" w:rsidP="0070643E">
      <w:pPr>
        <w:ind w:firstLine="720"/>
        <w:jc w:val="both"/>
      </w:pPr>
      <w:r>
        <w:tab/>
      </w:r>
      <w:r>
        <w:tab/>
      </w:r>
      <w:r>
        <w:tab/>
      </w:r>
      <w:r>
        <w:tab/>
      </w:r>
      <w:r>
        <w:tab/>
        <w:t>__________________________________</w:t>
      </w:r>
    </w:p>
    <w:p w:rsidR="0070643E" w:rsidRDefault="0070643E" w:rsidP="0070643E">
      <w:pPr>
        <w:ind w:left="3600" w:firstLine="720"/>
        <w:jc w:val="both"/>
      </w:pPr>
      <w:r>
        <w:t>Aaron Michael Murphy</w:t>
      </w:r>
    </w:p>
    <w:p w:rsidR="0070643E" w:rsidRDefault="0070643E" w:rsidP="0070643E">
      <w:pPr>
        <w:ind w:left="3600" w:firstLine="720"/>
        <w:jc w:val="both"/>
      </w:pPr>
      <w:r>
        <w:t>MURPHY &amp; ASSCICATES PLC</w:t>
      </w:r>
    </w:p>
    <w:p w:rsidR="0070643E" w:rsidRDefault="0070643E" w:rsidP="0070643E">
      <w:pPr>
        <w:ind w:left="3600" w:firstLine="720"/>
        <w:jc w:val="both"/>
      </w:pPr>
      <w:r>
        <w:t>455 S. 4</w:t>
      </w:r>
      <w:r w:rsidRPr="006E0617">
        <w:rPr>
          <w:vertAlign w:val="superscript"/>
        </w:rPr>
        <w:t>th</w:t>
      </w:r>
      <w:r>
        <w:t xml:space="preserve"> Street, Suite 1250</w:t>
      </w:r>
    </w:p>
    <w:p w:rsidR="0070643E" w:rsidRDefault="0070643E" w:rsidP="0070643E">
      <w:pPr>
        <w:ind w:left="3600" w:firstLine="720"/>
        <w:jc w:val="both"/>
      </w:pPr>
      <w:r>
        <w:t>Louisville, KY  40202</w:t>
      </w:r>
    </w:p>
    <w:p w:rsidR="0070643E" w:rsidRDefault="0070643E" w:rsidP="0070643E">
      <w:pPr>
        <w:ind w:left="3600" w:firstLine="720"/>
        <w:jc w:val="both"/>
      </w:pPr>
      <w:r>
        <w:t>Phone: 502-473-6464</w:t>
      </w:r>
    </w:p>
    <w:p w:rsidR="0070643E" w:rsidRDefault="0070643E" w:rsidP="0070643E">
      <w:pPr>
        <w:ind w:left="3600" w:firstLine="720"/>
        <w:jc w:val="both"/>
      </w:pPr>
      <w:r>
        <w:t xml:space="preserve">Fax: </w:t>
      </w:r>
      <w:r>
        <w:tab/>
        <w:t>502-473-6462</w:t>
      </w:r>
    </w:p>
    <w:p w:rsidR="0070643E" w:rsidRPr="009D163F" w:rsidRDefault="00755A1A" w:rsidP="0070643E">
      <w:pPr>
        <w:ind w:left="3600" w:firstLine="720"/>
        <w:jc w:val="both"/>
        <w:rPr>
          <w:i/>
        </w:rPr>
      </w:pPr>
      <w:r>
        <w:rPr>
          <w:i/>
        </w:rPr>
        <w:t>Co-</w:t>
      </w:r>
      <w:r w:rsidR="0070643E" w:rsidRPr="009D163F">
        <w:rPr>
          <w:i/>
        </w:rPr>
        <w:t>Counsel for</w:t>
      </w:r>
      <w:r>
        <w:rPr>
          <w:i/>
        </w:rPr>
        <w:t xml:space="preserve"> Plaintiff,</w:t>
      </w:r>
      <w:r w:rsidR="0070643E" w:rsidRPr="009D163F">
        <w:rPr>
          <w:i/>
        </w:rPr>
        <w:t xml:space="preserve"> Jason Fisher</w:t>
      </w:r>
    </w:p>
    <w:p w:rsidR="0070643E" w:rsidRDefault="0070643E" w:rsidP="0070643E">
      <w:pPr>
        <w:ind w:firstLine="720"/>
        <w:jc w:val="both"/>
      </w:pPr>
      <w:r>
        <w:tab/>
      </w:r>
      <w:r>
        <w:tab/>
      </w:r>
      <w:r>
        <w:tab/>
      </w:r>
      <w:r>
        <w:tab/>
      </w:r>
      <w:r>
        <w:tab/>
      </w:r>
    </w:p>
    <w:p w:rsidR="0070643E" w:rsidRDefault="0070643E" w:rsidP="0070643E">
      <w:pPr>
        <w:ind w:firstLine="720"/>
        <w:jc w:val="both"/>
      </w:pPr>
    </w:p>
    <w:p w:rsidR="00964EAA" w:rsidRDefault="00964EAA" w:rsidP="0070643E">
      <w:pPr>
        <w:ind w:firstLine="720"/>
        <w:jc w:val="both"/>
      </w:pPr>
    </w:p>
    <w:p w:rsidR="00964EAA" w:rsidRDefault="00964EAA" w:rsidP="0070643E">
      <w:pPr>
        <w:ind w:firstLine="720"/>
        <w:jc w:val="both"/>
      </w:pPr>
    </w:p>
    <w:p w:rsidR="00964EAA" w:rsidRDefault="00964EAA" w:rsidP="0070643E">
      <w:pPr>
        <w:ind w:firstLine="720"/>
        <w:jc w:val="both"/>
      </w:pPr>
    </w:p>
    <w:p w:rsidR="00964EAA" w:rsidRDefault="00964EAA" w:rsidP="0070643E">
      <w:pPr>
        <w:ind w:firstLine="720"/>
        <w:jc w:val="both"/>
      </w:pPr>
    </w:p>
    <w:p w:rsidR="00964EAA" w:rsidRDefault="00964EAA" w:rsidP="00B07ACB">
      <w:pPr>
        <w:ind w:left="720" w:firstLine="720"/>
        <w:jc w:val="both"/>
        <w:rPr>
          <w:i/>
        </w:rPr>
      </w:pPr>
      <w:r>
        <w:lastRenderedPageBreak/>
        <w:tab/>
      </w:r>
      <w:r>
        <w:tab/>
      </w:r>
      <w:r>
        <w:tab/>
      </w:r>
      <w:r>
        <w:tab/>
      </w:r>
      <w:r>
        <w:tab/>
      </w:r>
      <w:bookmarkStart w:id="0" w:name="_GoBack"/>
      <w:bookmarkEnd w:id="0"/>
    </w:p>
    <w:p w:rsidR="00964EAA" w:rsidRDefault="00964EAA" w:rsidP="00964EAA">
      <w:pPr>
        <w:ind w:left="720"/>
        <w:jc w:val="both"/>
      </w:pPr>
    </w:p>
    <w:p w:rsidR="00964EAA" w:rsidRPr="00BB2A1D" w:rsidRDefault="00964EAA" w:rsidP="00964EAA">
      <w:pPr>
        <w:jc w:val="center"/>
        <w:rPr>
          <w:b/>
        </w:rPr>
      </w:pPr>
      <w:r w:rsidRPr="00BB2A1D">
        <w:rPr>
          <w:b/>
          <w:u w:val="single"/>
        </w:rPr>
        <w:t>CERTIFICATE OF SERVICE</w:t>
      </w:r>
    </w:p>
    <w:p w:rsidR="00964EAA" w:rsidRDefault="00964EAA" w:rsidP="00964EAA">
      <w:pPr>
        <w:jc w:val="both"/>
      </w:pPr>
    </w:p>
    <w:p w:rsidR="00964EAA" w:rsidRDefault="00964EAA" w:rsidP="00964EAA">
      <w:pPr>
        <w:spacing w:line="480" w:lineRule="auto"/>
        <w:jc w:val="both"/>
      </w:pPr>
      <w:r>
        <w:tab/>
        <w:t>It is hereby certified that a true and correct copy of the foregoing was served on this the _____ day of January 2016 by United States Mail, postage prepaid, upon the following:</w:t>
      </w:r>
    </w:p>
    <w:p w:rsidR="00964EAA" w:rsidRDefault="00964EAA" w:rsidP="00964EAA">
      <w:pPr>
        <w:jc w:val="both"/>
      </w:pPr>
    </w:p>
    <w:p w:rsidR="00964EAA" w:rsidRDefault="00964EAA" w:rsidP="00964EAA">
      <w:pPr>
        <w:jc w:val="both"/>
      </w:pPr>
      <w:r>
        <w:t>Denis C. Wiggins</w:t>
      </w:r>
    </w:p>
    <w:p w:rsidR="00964EAA" w:rsidRDefault="00964EAA" w:rsidP="00964EAA">
      <w:pPr>
        <w:jc w:val="both"/>
      </w:pPr>
      <w:r>
        <w:t>Christopher M. Mussler</w:t>
      </w:r>
    </w:p>
    <w:p w:rsidR="00964EAA" w:rsidRDefault="00964EAA" w:rsidP="00964EAA">
      <w:pPr>
        <w:jc w:val="both"/>
      </w:pPr>
      <w:r>
        <w:t xml:space="preserve">Alexander J. </w:t>
      </w:r>
      <w:proofErr w:type="spellStart"/>
      <w:r>
        <w:t>Kuebbing</w:t>
      </w:r>
      <w:proofErr w:type="spellEnd"/>
    </w:p>
    <w:p w:rsidR="00964EAA" w:rsidRDefault="00964EAA" w:rsidP="00964EAA">
      <w:pPr>
        <w:jc w:val="both"/>
      </w:pPr>
      <w:r>
        <w:t>GWIN STEINMETZ &amp; BAIRD, PLLC</w:t>
      </w:r>
    </w:p>
    <w:p w:rsidR="00964EAA" w:rsidRPr="00377FA1" w:rsidRDefault="00964EAA" w:rsidP="00964EAA">
      <w:pPr>
        <w:jc w:val="both"/>
      </w:pPr>
      <w:r>
        <w:t>401 West</w:t>
      </w:r>
      <w:r w:rsidRPr="00377FA1">
        <w:t xml:space="preserve"> Main Street, Suite 1000</w:t>
      </w:r>
    </w:p>
    <w:p w:rsidR="00964EAA" w:rsidRDefault="00964EAA" w:rsidP="00964EAA">
      <w:pPr>
        <w:jc w:val="both"/>
      </w:pPr>
      <w:r w:rsidRPr="00377FA1">
        <w:t>Louisville, K</w:t>
      </w:r>
      <w:r>
        <w:t>entucky</w:t>
      </w:r>
      <w:r w:rsidRPr="00377FA1">
        <w:t xml:space="preserve"> 40202</w:t>
      </w:r>
    </w:p>
    <w:p w:rsidR="00964EAA" w:rsidRPr="00F545BD" w:rsidRDefault="00964EAA" w:rsidP="00964EAA">
      <w:pPr>
        <w:jc w:val="both"/>
        <w:rPr>
          <w:i/>
        </w:rPr>
      </w:pPr>
      <w:r>
        <w:rPr>
          <w:i/>
        </w:rPr>
        <w:t>Co-Counsel for Defendant, Omar Mohamed</w:t>
      </w:r>
    </w:p>
    <w:p w:rsidR="00964EAA" w:rsidRDefault="00964EAA" w:rsidP="00964EAA">
      <w:pPr>
        <w:jc w:val="both"/>
      </w:pPr>
    </w:p>
    <w:p w:rsidR="00964EAA" w:rsidRDefault="00964EAA" w:rsidP="00964EAA">
      <w:pPr>
        <w:jc w:val="both"/>
      </w:pPr>
      <w:r>
        <w:t>Aaron Kemper</w:t>
      </w:r>
    </w:p>
    <w:p w:rsidR="00964EAA" w:rsidRDefault="00964EAA" w:rsidP="00964EAA">
      <w:pPr>
        <w:jc w:val="both"/>
      </w:pPr>
      <w:r>
        <w:t>COLEMAN ROLES &amp; ASSOCIATES PLLC</w:t>
      </w:r>
    </w:p>
    <w:p w:rsidR="00964EAA" w:rsidRDefault="00964EAA" w:rsidP="00964EAA">
      <w:pPr>
        <w:jc w:val="both"/>
      </w:pPr>
      <w:r>
        <w:t>1009 South Fourth Street</w:t>
      </w:r>
    </w:p>
    <w:p w:rsidR="00964EAA" w:rsidRDefault="00964EAA" w:rsidP="00964EAA">
      <w:pPr>
        <w:jc w:val="both"/>
      </w:pPr>
      <w:r>
        <w:t>Louisville, Kentucky 40203</w:t>
      </w:r>
    </w:p>
    <w:p w:rsidR="00964EAA" w:rsidRDefault="00964EAA" w:rsidP="00964EAA">
      <w:pPr>
        <w:jc w:val="both"/>
        <w:rPr>
          <w:i/>
        </w:rPr>
      </w:pPr>
      <w:r>
        <w:rPr>
          <w:i/>
        </w:rPr>
        <w:t>Co-Counsel for Defendant, Omar Mohamed</w:t>
      </w:r>
    </w:p>
    <w:p w:rsidR="00964EAA" w:rsidRDefault="00964EAA" w:rsidP="00964EAA">
      <w:pPr>
        <w:jc w:val="both"/>
        <w:rPr>
          <w:i/>
        </w:rPr>
      </w:pPr>
    </w:p>
    <w:p w:rsidR="00964EAA" w:rsidRDefault="00964EAA" w:rsidP="00964EAA">
      <w:pPr>
        <w:jc w:val="both"/>
      </w:pPr>
    </w:p>
    <w:p w:rsidR="00964EAA" w:rsidRDefault="00964EAA" w:rsidP="00964EAA">
      <w:pPr>
        <w:jc w:val="both"/>
      </w:pPr>
      <w:r>
        <w:tab/>
      </w:r>
    </w:p>
    <w:p w:rsidR="00964EAA" w:rsidRDefault="00964EAA" w:rsidP="00964EAA">
      <w:pPr>
        <w:ind w:firstLine="720"/>
        <w:jc w:val="both"/>
      </w:pPr>
      <w:r>
        <w:tab/>
      </w:r>
      <w:r>
        <w:tab/>
      </w:r>
      <w:r>
        <w:tab/>
      </w:r>
      <w:r>
        <w:tab/>
      </w:r>
      <w:r>
        <w:tab/>
        <w:t>__________________________________</w:t>
      </w:r>
    </w:p>
    <w:p w:rsidR="00964EAA" w:rsidRPr="009E27E1" w:rsidRDefault="00964EAA" w:rsidP="00964EAA">
      <w:pPr>
        <w:ind w:firstLine="720"/>
        <w:jc w:val="both"/>
      </w:pPr>
      <w:r>
        <w:tab/>
      </w:r>
      <w:r>
        <w:tab/>
      </w:r>
      <w:r>
        <w:tab/>
      </w:r>
      <w:r>
        <w:tab/>
      </w:r>
      <w:r>
        <w:tab/>
        <w:t>Aaron Michael Murphy</w:t>
      </w:r>
    </w:p>
    <w:p w:rsidR="00964EAA" w:rsidRDefault="00964EAA" w:rsidP="00964EAA">
      <w:pPr>
        <w:tabs>
          <w:tab w:val="left" w:pos="1350"/>
          <w:tab w:val="center" w:pos="4590"/>
          <w:tab w:val="right" w:pos="9270"/>
        </w:tabs>
        <w:rPr>
          <w:szCs w:val="144"/>
        </w:rPr>
      </w:pPr>
    </w:p>
    <w:p w:rsidR="00964EAA" w:rsidRPr="00964EAA" w:rsidRDefault="00964EAA" w:rsidP="0070643E">
      <w:pPr>
        <w:jc w:val="both"/>
      </w:pPr>
    </w:p>
    <w:p w:rsidR="0070643E" w:rsidRPr="009D163F" w:rsidRDefault="0070643E" w:rsidP="0070643E"/>
    <w:p w:rsidR="0070643E" w:rsidRDefault="00964EAA" w:rsidP="00964EAA">
      <w:pPr>
        <w:jc w:val="center"/>
        <w:rPr>
          <w:szCs w:val="144"/>
        </w:rPr>
      </w:pPr>
      <w:r>
        <w:rPr>
          <w:szCs w:val="144"/>
        </w:rPr>
        <w:t xml:space="preserve"> </w:t>
      </w:r>
    </w:p>
    <w:p w:rsidR="0070643E" w:rsidRPr="003A5EE4" w:rsidRDefault="0070643E" w:rsidP="0070643E">
      <w:pPr>
        <w:tabs>
          <w:tab w:val="left" w:pos="1350"/>
          <w:tab w:val="center" w:pos="4590"/>
          <w:tab w:val="right" w:pos="9270"/>
        </w:tabs>
        <w:rPr>
          <w:sz w:val="16"/>
          <w:szCs w:val="16"/>
        </w:rPr>
      </w:pPr>
    </w:p>
    <w:p w:rsidR="00C7280C" w:rsidRDefault="00B07ACB"/>
    <w:sectPr w:rsidR="00C72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864452"/>
    <w:multiLevelType w:val="hybridMultilevel"/>
    <w:tmpl w:val="86BA3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0B39AF"/>
    <w:multiLevelType w:val="hybridMultilevel"/>
    <w:tmpl w:val="764A7AEE"/>
    <w:lvl w:ilvl="0" w:tplc="6AF80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12A37C0"/>
    <w:multiLevelType w:val="hybridMultilevel"/>
    <w:tmpl w:val="9C142E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FA6BB4"/>
    <w:multiLevelType w:val="hybridMultilevel"/>
    <w:tmpl w:val="48045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43E"/>
    <w:rsid w:val="00002071"/>
    <w:rsid w:val="000053A3"/>
    <w:rsid w:val="001D53A4"/>
    <w:rsid w:val="00220C3B"/>
    <w:rsid w:val="00231366"/>
    <w:rsid w:val="00267D76"/>
    <w:rsid w:val="003B1D5E"/>
    <w:rsid w:val="0070643E"/>
    <w:rsid w:val="00724C59"/>
    <w:rsid w:val="00755A1A"/>
    <w:rsid w:val="007B34CC"/>
    <w:rsid w:val="007F5FB0"/>
    <w:rsid w:val="008472E6"/>
    <w:rsid w:val="008B1F4A"/>
    <w:rsid w:val="00964EAA"/>
    <w:rsid w:val="00A002B2"/>
    <w:rsid w:val="00A67947"/>
    <w:rsid w:val="00B07ACB"/>
    <w:rsid w:val="00BB33AA"/>
    <w:rsid w:val="00BC4E21"/>
    <w:rsid w:val="00C1603A"/>
    <w:rsid w:val="00C8080C"/>
    <w:rsid w:val="00D42146"/>
    <w:rsid w:val="00D853D1"/>
    <w:rsid w:val="00DA67DF"/>
    <w:rsid w:val="00E75C01"/>
    <w:rsid w:val="00EB2D41"/>
    <w:rsid w:val="00EB772E"/>
    <w:rsid w:val="00EB7E8C"/>
    <w:rsid w:val="00ED3B37"/>
    <w:rsid w:val="00EF3A01"/>
    <w:rsid w:val="00F545BD"/>
    <w:rsid w:val="00F9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A7EEC-B3DF-4DA1-992B-08A39AC2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643E"/>
    <w:pPr>
      <w:spacing w:after="0" w:line="240" w:lineRule="auto"/>
    </w:pPr>
    <w:rPr>
      <w:rFonts w:ascii="Times New Roman" w:eastAsia="Calibri"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7BA"/>
    <w:pPr>
      <w:ind w:left="720"/>
      <w:contextualSpacing/>
    </w:pPr>
  </w:style>
  <w:style w:type="paragraph" w:styleId="BalloonText">
    <w:name w:val="Balloon Text"/>
    <w:basedOn w:val="Normal"/>
    <w:link w:val="BalloonTextChar"/>
    <w:uiPriority w:val="99"/>
    <w:semiHidden/>
    <w:unhideWhenUsed/>
    <w:rsid w:val="008B1F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F4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4</cp:revision>
  <cp:lastPrinted>2016-01-06T16:43:00Z</cp:lastPrinted>
  <dcterms:created xsi:type="dcterms:W3CDTF">2016-01-11T14:25:00Z</dcterms:created>
  <dcterms:modified xsi:type="dcterms:W3CDTF">2016-01-12T19:44:00Z</dcterms:modified>
</cp:coreProperties>
</file>