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0B03" w14:textId="77777777" w:rsidR="004C2899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Bidi"/>
          <w:i w:val="0"/>
          <w:iCs w:val="0"/>
          <w:spacing w:val="0"/>
          <w:kern w:val="0"/>
          <w:sz w:val="28"/>
          <w:szCs w:val="28"/>
          <w:lang w:val="en-US"/>
        </w:rPr>
      </w:pPr>
      <w:bookmarkStart w:id="0" w:name="_Hlk163824184"/>
    </w:p>
    <w:p w14:paraId="68044902" w14:textId="77777777" w:rsidR="006314DE" w:rsidRPr="006314DE" w:rsidRDefault="006314DE" w:rsidP="006314DE">
      <w:pPr>
        <w:pStyle w:val="Title"/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6314DE">
        <w:rPr>
          <w:rFonts w:cstheme="minorHAnsi"/>
          <w:b/>
          <w:bCs/>
          <w:sz w:val="52"/>
          <w:szCs w:val="52"/>
          <w:lang w:val="en-US"/>
        </w:rPr>
        <w:t>Journal of Quantitative Analysis in Sports</w:t>
      </w:r>
    </w:p>
    <w:p w14:paraId="32732253" w14:textId="4340FF44" w:rsidR="004C2899" w:rsidRPr="007C35B7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</w:pPr>
      <w:r w:rsidRPr="007C35B7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>TEMPLATE</w:t>
      </w:r>
      <w:r w:rsidR="009C7323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 xml:space="preserve"> FOR ETHICAL AND LEGAL DECLARATIONS</w:t>
      </w:r>
    </w:p>
    <w:p w14:paraId="05F89A8E" w14:textId="77777777" w:rsidR="004C2899" w:rsidRPr="007C35B7" w:rsidRDefault="004C2899" w:rsidP="004C2899">
      <w:pPr>
        <w:pStyle w:val="Title"/>
        <w:rPr>
          <w:rStyle w:val="Strong"/>
          <w:rFonts w:asciiTheme="minorHAnsi" w:hAnsiTheme="minorHAnsi" w:cstheme="minorHAnsi"/>
          <w:sz w:val="22"/>
          <w:szCs w:val="22"/>
          <w:lang w:val="en-US"/>
        </w:rPr>
      </w:pPr>
    </w:p>
    <w:p w14:paraId="2D4DE93E" w14:textId="77777777" w:rsidR="004C2899" w:rsidRPr="007C35B7" w:rsidRDefault="004C2899" w:rsidP="004C2899">
      <w:pPr>
        <w:pStyle w:val="NormalWeb"/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color w:val="00B0F0"/>
          <w:sz w:val="22"/>
          <w:szCs w:val="22"/>
        </w:rPr>
      </w:pPr>
      <w:r w:rsidRPr="007C35B7">
        <w:rPr>
          <w:rStyle w:val="ui-provider"/>
          <w:rFonts w:asciiTheme="minorHAnsi" w:hAnsiTheme="minorHAnsi" w:cstheme="minorHAnsi"/>
          <w:sz w:val="22"/>
          <w:szCs w:val="22"/>
        </w:rPr>
        <w:t xml:space="preserve">We do not accept submissions that name Large Language Models (LLM), such as ChatGPT, Artificial Intelligence (AI) and Machine Learning Tools (MLT) as credited author(s) on a manuscript because such tools cannot take responsibility for the submitted work and therefore cannot be considered as eligible authors. </w:t>
      </w:r>
      <w:r w:rsidRPr="007C35B7">
        <w:rPr>
          <w:rFonts w:asciiTheme="minorHAnsi" w:hAnsiTheme="minorHAnsi" w:cstheme="minorHAnsi"/>
          <w:sz w:val="22"/>
          <w:szCs w:val="22"/>
        </w:rPr>
        <w:t>Use of an LLM, AI or MLT should be properly documented in the manuscript and must be stated in this template.</w:t>
      </w:r>
    </w:p>
    <w:p w14:paraId="20F9B715" w14:textId="77777777" w:rsidR="004C2899" w:rsidRPr="007C35B7" w:rsidRDefault="004C2899" w:rsidP="004C2899">
      <w:pPr>
        <w:pStyle w:val="Title"/>
        <w:rPr>
          <w:rStyle w:val="Strong"/>
          <w:sz w:val="24"/>
          <w:szCs w:val="24"/>
          <w:lang w:val="en-US"/>
        </w:rPr>
      </w:pPr>
    </w:p>
    <w:p w14:paraId="26F16604" w14:textId="77777777" w:rsidR="004C2899" w:rsidRPr="007C35B7" w:rsidRDefault="004C2899" w:rsidP="004C2899">
      <w:pPr>
        <w:rPr>
          <w:lang w:val="en-US"/>
        </w:rPr>
      </w:pP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2783"/>
        <w:gridCol w:w="6513"/>
      </w:tblGrid>
      <w:tr w:rsidR="004C2899" w:rsidRPr="007C35B7" w14:paraId="4D18D897" w14:textId="77777777" w:rsidTr="00F6227B">
        <w:trPr>
          <w:trHeight w:val="680"/>
        </w:trPr>
        <w:tc>
          <w:tcPr>
            <w:tcW w:w="2783" w:type="dxa"/>
          </w:tcPr>
          <w:p w14:paraId="15E36293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STATEMENT</w:t>
            </w:r>
          </w:p>
        </w:tc>
        <w:tc>
          <w:tcPr>
            <w:tcW w:w="6513" w:type="dxa"/>
          </w:tcPr>
          <w:p w14:paraId="4F4960F1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TEXT</w:t>
            </w:r>
          </w:p>
        </w:tc>
      </w:tr>
      <w:tr w:rsidR="004C2899" w:rsidRPr="007C35B7" w14:paraId="2C2093CD" w14:textId="77777777" w:rsidTr="00F6227B">
        <w:trPr>
          <w:trHeight w:val="680"/>
        </w:trPr>
        <w:tc>
          <w:tcPr>
            <w:tcW w:w="2783" w:type="dxa"/>
          </w:tcPr>
          <w:p w14:paraId="4D39E6EE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Acknowledgments</w:t>
            </w:r>
          </w:p>
        </w:tc>
        <w:tc>
          <w:tcPr>
            <w:tcW w:w="6513" w:type="dxa"/>
          </w:tcPr>
          <w:p w14:paraId="415D1CA4" w14:textId="48C350D3" w:rsidR="004C2899" w:rsidRPr="007C35B7" w:rsidRDefault="00DD3B9F" w:rsidP="007A1CED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DD3B9F">
              <w:rPr>
                <w:rStyle w:val="Strong"/>
                <w:b w:val="0"/>
                <w:bCs w:val="0"/>
                <w:sz w:val="24"/>
                <w:szCs w:val="24"/>
              </w:rPr>
              <w:t xml:space="preserve">We gratefully acknowledge the support of the Wharton Sports Analytics and Business Initiative. We also thank </w:t>
            </w:r>
            <w:proofErr w:type="spellStart"/>
            <w:r w:rsidRPr="00DD3B9F">
              <w:rPr>
                <w:rStyle w:val="Strong"/>
                <w:b w:val="0"/>
                <w:bCs w:val="0"/>
                <w:sz w:val="24"/>
                <w:szCs w:val="24"/>
              </w:rPr>
              <w:t>Hudl</w:t>
            </w:r>
            <w:proofErr w:type="spellEnd"/>
            <w:r w:rsidRPr="00DD3B9F">
              <w:rPr>
                <w:rStyle w:val="Strong"/>
                <w:b w:val="0"/>
                <w:bCs w:val="0"/>
                <w:sz w:val="24"/>
                <w:szCs w:val="24"/>
              </w:rPr>
              <w:t xml:space="preserve"> for providing access to the 2021 NFL tracking dataset used in this study and Dr. Paul Sabin for early conversations that helped spark and shape the project.</w:t>
            </w:r>
          </w:p>
        </w:tc>
      </w:tr>
      <w:tr w:rsidR="004C2899" w:rsidRPr="007C35B7" w14:paraId="2A8153A2" w14:textId="77777777" w:rsidTr="00F6227B">
        <w:trPr>
          <w:trHeight w:val="680"/>
        </w:trPr>
        <w:tc>
          <w:tcPr>
            <w:tcW w:w="2783" w:type="dxa"/>
          </w:tcPr>
          <w:p w14:paraId="78D2D93D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ethics</w:t>
            </w:r>
          </w:p>
        </w:tc>
        <w:tc>
          <w:tcPr>
            <w:tcW w:w="6513" w:type="dxa"/>
          </w:tcPr>
          <w:p w14:paraId="4BE4FB16" w14:textId="0F4139EA" w:rsidR="004C2899" w:rsidRPr="007C35B7" w:rsidRDefault="00F6227B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Not applicable.</w:t>
            </w:r>
          </w:p>
        </w:tc>
      </w:tr>
      <w:tr w:rsidR="004C2899" w:rsidRPr="007C35B7" w14:paraId="67C44884" w14:textId="77777777" w:rsidTr="00F6227B">
        <w:trPr>
          <w:trHeight w:val="680"/>
        </w:trPr>
        <w:tc>
          <w:tcPr>
            <w:tcW w:w="2783" w:type="dxa"/>
          </w:tcPr>
          <w:p w14:paraId="3E72431F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Informed consent</w:t>
            </w:r>
          </w:p>
        </w:tc>
        <w:tc>
          <w:tcPr>
            <w:tcW w:w="6513" w:type="dxa"/>
          </w:tcPr>
          <w:p w14:paraId="4085CADD" w14:textId="68D04EDC" w:rsidR="004C2899" w:rsidRPr="00923D30" w:rsidRDefault="00923D30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923D30">
              <w:rPr>
                <w:rStyle w:val="Strong"/>
                <w:b w:val="0"/>
                <w:bCs w:val="0"/>
                <w:sz w:val="24"/>
                <w:szCs w:val="24"/>
              </w:rPr>
              <w:t>Not applicable.</w:t>
            </w:r>
          </w:p>
        </w:tc>
      </w:tr>
      <w:tr w:rsidR="004C2899" w:rsidRPr="004C2899" w14:paraId="04BE5EBB" w14:textId="77777777" w:rsidTr="00F6227B">
        <w:trPr>
          <w:trHeight w:val="561"/>
        </w:trPr>
        <w:tc>
          <w:tcPr>
            <w:tcW w:w="2783" w:type="dxa"/>
          </w:tcPr>
          <w:p w14:paraId="701ECDB0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Author contributions (for double- anonymized journals: please use initials)</w:t>
            </w:r>
          </w:p>
        </w:tc>
        <w:tc>
          <w:tcPr>
            <w:tcW w:w="6513" w:type="dxa"/>
          </w:tcPr>
          <w:p w14:paraId="68C5BBB1" w14:textId="24D4A7E4" w:rsidR="004C2899" w:rsidRPr="00F25972" w:rsidRDefault="00923D30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F25972">
              <w:rPr>
                <w:rStyle w:val="Strong"/>
                <w:b w:val="0"/>
                <w:bCs w:val="0"/>
                <w:sz w:val="24"/>
                <w:szCs w:val="24"/>
              </w:rPr>
              <w:t>All authors have accepted responsibility for the entire content of this manuscript and approved its submission.</w:t>
            </w:r>
          </w:p>
        </w:tc>
      </w:tr>
      <w:tr w:rsidR="004C2899" w:rsidRPr="004C2899" w14:paraId="3466117B" w14:textId="77777777" w:rsidTr="00F6227B">
        <w:trPr>
          <w:trHeight w:val="680"/>
        </w:trPr>
        <w:tc>
          <w:tcPr>
            <w:tcW w:w="2783" w:type="dxa"/>
          </w:tcPr>
          <w:p w14:paraId="1644CEDA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Use of Large Language Models, AI and Machine Learning Tools</w:t>
            </w:r>
          </w:p>
        </w:tc>
        <w:tc>
          <w:tcPr>
            <w:tcW w:w="6513" w:type="dxa"/>
          </w:tcPr>
          <w:p w14:paraId="68C04D65" w14:textId="4EF796A3" w:rsidR="004C2899" w:rsidRPr="007C35B7" w:rsidRDefault="00923D30" w:rsidP="001F12F6">
            <w:pPr>
              <w:spacing w:after="4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None declared.</w:t>
            </w:r>
          </w:p>
        </w:tc>
      </w:tr>
      <w:tr w:rsidR="004C2899" w:rsidRPr="007C35B7" w14:paraId="114622E4" w14:textId="77777777" w:rsidTr="00F6227B">
        <w:trPr>
          <w:trHeight w:val="680"/>
        </w:trPr>
        <w:tc>
          <w:tcPr>
            <w:tcW w:w="2783" w:type="dxa"/>
          </w:tcPr>
          <w:p w14:paraId="4AB963D7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Conflict of interest</w:t>
            </w:r>
          </w:p>
        </w:tc>
        <w:tc>
          <w:tcPr>
            <w:tcW w:w="6513" w:type="dxa"/>
          </w:tcPr>
          <w:p w14:paraId="453805DF" w14:textId="4E630F83" w:rsidR="004C2899" w:rsidRPr="007C35B7" w:rsidRDefault="00923D30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The authors state no conflict of interest.</w:t>
            </w:r>
          </w:p>
        </w:tc>
      </w:tr>
      <w:tr w:rsidR="004C2899" w:rsidRPr="007C35B7" w14:paraId="662A7C23" w14:textId="77777777" w:rsidTr="00F6227B">
        <w:trPr>
          <w:trHeight w:val="680"/>
        </w:trPr>
        <w:tc>
          <w:tcPr>
            <w:tcW w:w="2783" w:type="dxa"/>
          </w:tcPr>
          <w:p w14:paraId="4AB5475D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funding</w:t>
            </w:r>
          </w:p>
        </w:tc>
        <w:tc>
          <w:tcPr>
            <w:tcW w:w="6513" w:type="dxa"/>
          </w:tcPr>
          <w:p w14:paraId="277FA004" w14:textId="5B5691F2" w:rsidR="004C2899" w:rsidRPr="007C35B7" w:rsidRDefault="00E40041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No</w:t>
            </w:r>
            <w:r w:rsidR="007A4539">
              <w:rPr>
                <w:rStyle w:val="Strong"/>
                <w:b w:val="0"/>
                <w:bCs w:val="0"/>
                <w:sz w:val="24"/>
                <w:szCs w:val="24"/>
              </w:rPr>
              <w:t>t applicable.</w:t>
            </w:r>
          </w:p>
        </w:tc>
      </w:tr>
      <w:tr w:rsidR="004C2899" w:rsidRPr="007C35B7" w14:paraId="07C8E56A" w14:textId="77777777" w:rsidTr="00F6227B">
        <w:trPr>
          <w:trHeight w:val="680"/>
        </w:trPr>
        <w:tc>
          <w:tcPr>
            <w:tcW w:w="2783" w:type="dxa"/>
          </w:tcPr>
          <w:p w14:paraId="06E93DE2" w14:textId="77777777" w:rsidR="004C2899" w:rsidRPr="007C35B7" w:rsidRDefault="004C2899" w:rsidP="001F12F6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Data availability</w:t>
            </w:r>
          </w:p>
        </w:tc>
        <w:tc>
          <w:tcPr>
            <w:tcW w:w="6513" w:type="dxa"/>
          </w:tcPr>
          <w:p w14:paraId="3CF7C18C" w14:textId="7BDF46C3" w:rsidR="004C2899" w:rsidRPr="007C35B7" w:rsidRDefault="009B02FF" w:rsidP="001F12F6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9B02FF">
              <w:rPr>
                <w:rStyle w:val="Strong"/>
                <w:b w:val="0"/>
                <w:bCs w:val="0"/>
                <w:sz w:val="24"/>
                <w:szCs w:val="24"/>
              </w:rPr>
              <w:t xml:space="preserve">The underlying 2021 NFL tracking data were provided by </w:t>
            </w:r>
            <w:proofErr w:type="spellStart"/>
            <w:r w:rsidRPr="009B02FF">
              <w:rPr>
                <w:rStyle w:val="Strong"/>
                <w:b w:val="0"/>
                <w:bCs w:val="0"/>
                <w:sz w:val="24"/>
                <w:szCs w:val="24"/>
              </w:rPr>
              <w:t>Hudl</w:t>
            </w:r>
            <w:proofErr w:type="spellEnd"/>
            <w:r w:rsidRPr="009B02FF">
              <w:rPr>
                <w:rStyle w:val="Strong"/>
                <w:b w:val="0"/>
                <w:bCs w:val="0"/>
                <w:sz w:val="24"/>
                <w:szCs w:val="24"/>
              </w:rPr>
              <w:t xml:space="preserve"> and are subject to data-use restrictions.</w:t>
            </w:r>
          </w:p>
        </w:tc>
      </w:tr>
      <w:bookmarkEnd w:id="0"/>
    </w:tbl>
    <w:p w14:paraId="27DF5DC1" w14:textId="2EDB5CDD" w:rsidR="001120AF" w:rsidRPr="004C2899" w:rsidRDefault="001120AF" w:rsidP="004C2899">
      <w:pPr>
        <w:spacing w:after="4" w:line="240" w:lineRule="auto"/>
        <w:rPr>
          <w:sz w:val="21"/>
          <w:szCs w:val="21"/>
          <w:lang w:val="en-US"/>
        </w:rPr>
      </w:pPr>
    </w:p>
    <w:sectPr w:rsidR="001120AF" w:rsidRPr="004C2899" w:rsidSect="00083141">
      <w:pgSz w:w="11906" w:h="16838"/>
      <w:pgMar w:top="227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EB8"/>
    <w:multiLevelType w:val="hybridMultilevel"/>
    <w:tmpl w:val="5258577E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70F7527"/>
    <w:multiLevelType w:val="hybridMultilevel"/>
    <w:tmpl w:val="44F84C6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491371D"/>
    <w:multiLevelType w:val="hybridMultilevel"/>
    <w:tmpl w:val="655849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9EC77FE"/>
    <w:multiLevelType w:val="hybridMultilevel"/>
    <w:tmpl w:val="48D8D5BC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4224802"/>
    <w:multiLevelType w:val="hybridMultilevel"/>
    <w:tmpl w:val="5F385FE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17F6844"/>
    <w:multiLevelType w:val="hybridMultilevel"/>
    <w:tmpl w:val="FAF8A2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FF61A3"/>
    <w:multiLevelType w:val="hybridMultilevel"/>
    <w:tmpl w:val="DA94045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CE00CA1"/>
    <w:multiLevelType w:val="hybridMultilevel"/>
    <w:tmpl w:val="403EE96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01C43CF"/>
    <w:multiLevelType w:val="hybridMultilevel"/>
    <w:tmpl w:val="C046EF4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BA1175C"/>
    <w:multiLevelType w:val="hybridMultilevel"/>
    <w:tmpl w:val="D188063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849831421">
    <w:abstractNumId w:val="8"/>
  </w:num>
  <w:num w:numId="2" w16cid:durableId="830750703">
    <w:abstractNumId w:val="3"/>
  </w:num>
  <w:num w:numId="3" w16cid:durableId="99179662">
    <w:abstractNumId w:val="9"/>
  </w:num>
  <w:num w:numId="4" w16cid:durableId="170067958">
    <w:abstractNumId w:val="4"/>
  </w:num>
  <w:num w:numId="5" w16cid:durableId="188302481">
    <w:abstractNumId w:val="6"/>
  </w:num>
  <w:num w:numId="6" w16cid:durableId="737870846">
    <w:abstractNumId w:val="1"/>
  </w:num>
  <w:num w:numId="7" w16cid:durableId="1335496574">
    <w:abstractNumId w:val="7"/>
  </w:num>
  <w:num w:numId="8" w16cid:durableId="151987865">
    <w:abstractNumId w:val="5"/>
  </w:num>
  <w:num w:numId="9" w16cid:durableId="2009282973">
    <w:abstractNumId w:val="2"/>
  </w:num>
  <w:num w:numId="10" w16cid:durableId="195940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99"/>
    <w:rsid w:val="001120AF"/>
    <w:rsid w:val="00122F9B"/>
    <w:rsid w:val="001602C0"/>
    <w:rsid w:val="002958EC"/>
    <w:rsid w:val="002A6925"/>
    <w:rsid w:val="004C2899"/>
    <w:rsid w:val="00590CD0"/>
    <w:rsid w:val="006314DE"/>
    <w:rsid w:val="006C1938"/>
    <w:rsid w:val="006F6A3F"/>
    <w:rsid w:val="007A1CED"/>
    <w:rsid w:val="007A4539"/>
    <w:rsid w:val="0083584F"/>
    <w:rsid w:val="0085545A"/>
    <w:rsid w:val="00923D30"/>
    <w:rsid w:val="00986612"/>
    <w:rsid w:val="009B02FF"/>
    <w:rsid w:val="009C7323"/>
    <w:rsid w:val="00B511C9"/>
    <w:rsid w:val="00D002D6"/>
    <w:rsid w:val="00DA1A27"/>
    <w:rsid w:val="00DD3B9F"/>
    <w:rsid w:val="00E40041"/>
    <w:rsid w:val="00F143BD"/>
    <w:rsid w:val="00F25972"/>
    <w:rsid w:val="00F6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22CA"/>
  <w15:chartTrackingRefBased/>
  <w15:docId w15:val="{1637CC3E-108D-4A08-9D52-11C01DB8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8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9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99"/>
    <w:rPr>
      <w:i/>
      <w:iCs/>
      <w:color w:val="4472C4" w:themeColor="accent1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C2899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4C28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289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C2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NoSpacing">
    <w:name w:val="No Spacing"/>
    <w:uiPriority w:val="1"/>
    <w:qFormat/>
    <w:rsid w:val="004C2899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4C28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i-provider">
    <w:name w:val="ui-provider"/>
    <w:basedOn w:val="DefaultParagraphFont"/>
    <w:rsid w:val="004C2899"/>
  </w:style>
  <w:style w:type="character" w:styleId="Hyperlink">
    <w:name w:val="Hyperlink"/>
    <w:basedOn w:val="DefaultParagraphFont"/>
    <w:uiPriority w:val="99"/>
    <w:unhideWhenUsed/>
    <w:rsid w:val="004C28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3D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01AD16B30AB4459C67DFCD2A63A973" ma:contentTypeVersion="29" ma:contentTypeDescription="Ein neues Dokument erstellen." ma:contentTypeScope="" ma:versionID="e8f57b90f8eb1ede2c410263b1062607">
  <xsd:schema xmlns:xsd="http://www.w3.org/2001/XMLSchema" xmlns:xs="http://www.w3.org/2001/XMLSchema" xmlns:p="http://schemas.microsoft.com/office/2006/metadata/properties" xmlns:ns2="7b13ab14-3c64-474f-8874-f3641ee653d0" xmlns:ns3="84ca03f6-44a3-4e5c-a9f7-5b982f516526" xmlns:ns4="http://schemas.microsoft.com/sharepoint/v4" targetNamespace="http://schemas.microsoft.com/office/2006/metadata/properties" ma:root="true" ma:fieldsID="4d0c733d1b8e61b64bc4942b110dc349" ns2:_="" ns3:_="" ns4:_="">
    <xsd:import namespace="7b13ab14-3c64-474f-8874-f3641ee653d0"/>
    <xsd:import namespace="84ca03f6-44a3-4e5c-a9f7-5b982f51652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Purpose" minOccurs="0"/>
                <xsd:element ref="ns2:Description" minOccurs="0"/>
                <xsd:element ref="ns2:Status" minOccurs="0"/>
                <xsd:element ref="ns2:Own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wner0" minOccurs="0"/>
                <xsd:element ref="ns4:IconOverlay" minOccurs="0"/>
                <xsd:element ref="ns2:Audience" minOccurs="0"/>
                <xsd:element ref="ns2:MediaServiceObjectDetectorVersions" minOccurs="0"/>
                <xsd:element ref="ns2:Poststatus" minOccurs="0"/>
                <xsd:element ref="ns2:Date" minOccurs="0"/>
                <xsd:element ref="ns2:MediaServiceSearchProperties" minOccurs="0"/>
                <xsd:element ref="ns2:Resourcetyp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3ab14-3c64-474f-8874-f3641ee653d0" elementFormDefault="qualified">
    <xsd:import namespace="http://schemas.microsoft.com/office/2006/documentManagement/types"/>
    <xsd:import namespace="http://schemas.microsoft.com/office/infopath/2007/PartnerControls"/>
    <xsd:element name="Purpose" ma:index="2" nillable="true" ma:displayName="Purpose" ma:default="undefined" ma:format="Dropdown" ma:internalName="Purpos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uideline"/>
                    <xsd:enumeration value="workflow"/>
                    <xsd:enumeration value="template"/>
                    <xsd:enumeration value="manual"/>
                    <xsd:enumeration value="documentation"/>
                    <xsd:enumeration value="legal"/>
                    <xsd:enumeration value="training"/>
                    <xsd:enumeration value="undefined"/>
                  </xsd:restriction>
                </xsd:simpleType>
              </xsd:element>
            </xsd:sequence>
          </xsd:extension>
        </xsd:complexContent>
      </xsd:complexType>
    </xsd:element>
    <xsd:element name="Description" ma:index="3" nillable="true" ma:displayName="Description" ma:description="This column provides descriptions" ma:format="Dropdown" ma:internalName="Description" ma:readOnly="false">
      <xsd:simpleType>
        <xsd:restriction base="dms:Note">
          <xsd:maxLength value="255"/>
        </xsd:restriction>
      </xsd:simpleType>
    </xsd:element>
    <xsd:element name="Status" ma:index="4" nillable="true" ma:displayName="Status" ma:format="Dropdown" ma:indexed="true" ma:internalName="Status" ma:readOnly="false">
      <xsd:simpleType>
        <xsd:restriction base="dms:Choice">
          <xsd:enumeration value="final"/>
          <xsd:enumeration value="in progress"/>
          <xsd:enumeration value="revise"/>
          <xsd:enumeration value="archive"/>
        </xsd:restriction>
      </xsd:simpleType>
    </xsd:element>
    <xsd:element name="Owner" ma:index="5" nillable="true" ma:displayName="Owner" ma:format="Dropdown" ma:indexed="true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1404309-2eaa-4fe6-baeb-65ffe56c95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Owner0" ma:index="25" nillable="true" ma:displayName="Owner" ma:format="Dropdown" ma:hidden="true" ma:list="UserInfo" ma:SharePointGroup="0" ma:internalName="Owner0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dience" ma:index="27" nillable="true" ma:displayName="Audience" ma:format="Dropdown" ma:hidden="true" ma:internalName="Audienc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Journal Coordinator"/>
                    <xsd:enumeration value="Journal Manager"/>
                    <xsd:enumeration value="External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oststatus" ma:index="29" nillable="true" ma:displayName="Post status" ma:default="idea" ma:description="Status choices for Walter post drafts" ma:format="RadioButtons" ma:hidden="true" ma:internalName="Poststatus" ma:readOnly="false">
      <xsd:simpleType>
        <xsd:restriction base="dms:Choice">
          <xsd:enumeration value="idea"/>
          <xsd:enumeration value="planned"/>
          <xsd:enumeration value="written"/>
          <xsd:enumeration value="approved"/>
          <xsd:enumeration value="posted"/>
        </xsd:restriction>
      </xsd:simpleType>
    </xsd:element>
    <xsd:element name="Date" ma:index="30" nillable="true" ma:displayName="Date" ma:format="DateOnly" ma:hidden="true" ma:internalName="Date" ma:readOnly="false">
      <xsd:simpleType>
        <xsd:restriction base="dms:DateTim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ourcetype" ma:index="32" nillable="true" ma:displayName="Resource type" ma:format="Dropdown" ma:internalName="Resourcetype">
      <xsd:simpleType>
        <xsd:union memberTypes="dms:Text">
          <xsd:simpleType>
            <xsd:restriction base="dms:Choice">
              <xsd:enumeration value="Policy"/>
              <xsd:enumeration value="Guide"/>
              <xsd:enumeration value="Process"/>
            </xsd:restriction>
          </xsd:simpleType>
        </xsd:union>
      </xsd:simpleType>
    </xsd:element>
    <xsd:element name="Comment" ma:index="33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a03f6-44a3-4e5c-a9f7-5b982f516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af2abc8-1647-4607-83e4-5c7da65214b1}" ma:internalName="TaxCatchAll" ma:readOnly="false" ma:showField="CatchAllData" ma:web="84ca03f6-44a3-4e5c-a9f7-5b982f516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ACC83-3F69-4169-8125-3C253FFD3C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2DCA8C-0DC6-4A75-B145-38E396ADF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3ab14-3c64-474f-8874-f3641ee653d0"/>
    <ds:schemaRef ds:uri="84ca03f6-44a3-4e5c-a9f7-5b982f51652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1164</Characters>
  <Application>Microsoft Office Word</Application>
  <DocSecurity>0</DocSecurity>
  <Lines>48</Lines>
  <Paragraphs>33</Paragraphs>
  <ScaleCrop>false</ScaleCrop>
  <Company>Walter de Gruyter GmbH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Weberling, Anne</dc:creator>
  <cp:keywords/>
  <dc:description/>
  <cp:lastModifiedBy>Pipping, Jonathan David</cp:lastModifiedBy>
  <cp:revision>10</cp:revision>
  <dcterms:created xsi:type="dcterms:W3CDTF">2026-04-01T03:17:00Z</dcterms:created>
  <dcterms:modified xsi:type="dcterms:W3CDTF">2026-04-01T03:23:00Z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2025-03-03T14:18:41Z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41d17068-ba90-405d-91b9-0bcd92c9776d</vt:lpwstr>
  </property>
  <property fmtid="{D5CDD505-2E9C-101B-9397-08002B2CF9AE}" pid="7" name="MSIP_Label_defa4170-0d19-0005-0004-bc88714345d2_ActionId">
    <vt:lpwstr>62369ad5-95b2-4c67-aa3f-30b7a08c60d9</vt:lpwstr>
  </property>
  <property fmtid="{D5CDD505-2E9C-101B-9397-08002B2CF9AE}" pid="8" name="MSIP_Label_defa4170-0d19-0005-0004-bc88714345d2_ContentBits">
    <vt:lpwstr>0</vt:lpwstr>
  </property>
</Properties>
</file>