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0B03" w14:textId="77777777" w:rsidR="004C2899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  <w:bookmarkStart w:id="0" w:name="_Hlk163824184"/>
    </w:p>
    <w:p w14:paraId="68044902" w14:textId="77777777" w:rsidR="006314DE" w:rsidRPr="006314DE" w:rsidRDefault="006314DE" w:rsidP="006314DE">
      <w:pPr>
        <w:pStyle w:val="Title"/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6314DE">
        <w:rPr>
          <w:rFonts w:cstheme="minorHAnsi"/>
          <w:b/>
          <w:bCs/>
          <w:sz w:val="52"/>
          <w:szCs w:val="52"/>
          <w:lang w:val="en-US"/>
        </w:rPr>
        <w:t>Journal of Quantitative Analysis in Sports</w:t>
      </w:r>
    </w:p>
    <w:p w14:paraId="32732253" w14:textId="4340FF44" w:rsidR="004C2899" w:rsidRPr="007C35B7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</w:pPr>
      <w:r w:rsidRPr="007C35B7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>TEMPLATE</w:t>
      </w:r>
      <w:r w:rsidR="009C7323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 xml:space="preserve"> FOR ETHICAL AND LEGAL DECLARATIONS</w:t>
      </w:r>
    </w:p>
    <w:p w14:paraId="05F89A8E" w14:textId="77777777" w:rsidR="004C2899" w:rsidRPr="007C35B7" w:rsidRDefault="004C2899" w:rsidP="004C2899">
      <w:pPr>
        <w:pStyle w:val="Title"/>
        <w:rPr>
          <w:rStyle w:val="Strong"/>
          <w:rFonts w:asciiTheme="minorHAnsi" w:hAnsiTheme="minorHAnsi" w:cstheme="minorHAnsi"/>
          <w:sz w:val="22"/>
          <w:szCs w:val="22"/>
          <w:lang w:val="en-US"/>
        </w:rPr>
      </w:pPr>
    </w:p>
    <w:p w14:paraId="2D4DE93E" w14:textId="77777777" w:rsidR="004C2899" w:rsidRPr="007C35B7" w:rsidRDefault="004C2899" w:rsidP="004C2899">
      <w:pPr>
        <w:pStyle w:val="NormalWeb"/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color w:val="00B0F0"/>
          <w:sz w:val="22"/>
          <w:szCs w:val="22"/>
        </w:rPr>
      </w:pPr>
      <w:r w:rsidRPr="007C35B7">
        <w:rPr>
          <w:rStyle w:val="ui-provider"/>
          <w:rFonts w:asciiTheme="minorHAnsi" w:hAnsiTheme="minorHAnsi" w:cstheme="minorHAnsi"/>
          <w:sz w:val="22"/>
          <w:szCs w:val="22"/>
        </w:rPr>
        <w:t xml:space="preserve">We do not accept submissions that name Large Language Models (LLM), such as ChatGPT, Artificial Intelligence (AI) and Machine Learning Tools (MLT) as credited author(s) on a manuscript because such tools cannot take responsibility for the submitted work and therefore cannot be considered as eligible authors. </w:t>
      </w:r>
      <w:r w:rsidRPr="007C35B7">
        <w:rPr>
          <w:rFonts w:asciiTheme="minorHAnsi" w:hAnsiTheme="minorHAnsi" w:cstheme="minorHAnsi"/>
          <w:sz w:val="22"/>
          <w:szCs w:val="22"/>
        </w:rPr>
        <w:t>Use of an LLM, AI or MLT should be properly documented in the manuscript and must be stated in this template.</w:t>
      </w:r>
    </w:p>
    <w:p w14:paraId="20F9B715" w14:textId="77777777" w:rsidR="004C2899" w:rsidRPr="007C35B7" w:rsidRDefault="004C2899" w:rsidP="004C2899">
      <w:pPr>
        <w:pStyle w:val="Title"/>
        <w:rPr>
          <w:rStyle w:val="Strong"/>
          <w:sz w:val="24"/>
          <w:szCs w:val="24"/>
          <w:lang w:val="en-US"/>
        </w:rPr>
      </w:pPr>
    </w:p>
    <w:p w14:paraId="26F16604" w14:textId="77777777" w:rsidR="004C2899" w:rsidRPr="007C35B7" w:rsidRDefault="004C2899" w:rsidP="004C2899">
      <w:pPr>
        <w:rPr>
          <w:lang w:val="en-US"/>
        </w:rPr>
      </w:pP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2674"/>
        <w:gridCol w:w="6622"/>
      </w:tblGrid>
      <w:tr w:rsidR="004C2899" w:rsidRPr="007C35B7" w14:paraId="4D18D897" w14:textId="77777777" w:rsidTr="00F6227B">
        <w:trPr>
          <w:trHeight w:val="680"/>
        </w:trPr>
        <w:tc>
          <w:tcPr>
            <w:tcW w:w="2783" w:type="dxa"/>
          </w:tcPr>
          <w:p w14:paraId="15E36293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STATEMENT</w:t>
            </w:r>
          </w:p>
        </w:tc>
        <w:tc>
          <w:tcPr>
            <w:tcW w:w="6513" w:type="dxa"/>
          </w:tcPr>
          <w:p w14:paraId="4F4960F1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TEXT</w:t>
            </w:r>
          </w:p>
        </w:tc>
      </w:tr>
      <w:tr w:rsidR="004C2899" w:rsidRPr="007C35B7" w14:paraId="2C2093CD" w14:textId="77777777" w:rsidTr="00F6227B">
        <w:trPr>
          <w:trHeight w:val="680"/>
        </w:trPr>
        <w:tc>
          <w:tcPr>
            <w:tcW w:w="2783" w:type="dxa"/>
          </w:tcPr>
          <w:p w14:paraId="4D39E6EE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Acknowledgments</w:t>
            </w:r>
          </w:p>
        </w:tc>
        <w:tc>
          <w:tcPr>
            <w:tcW w:w="6513" w:type="dxa"/>
          </w:tcPr>
          <w:p w14:paraId="415D1CA4" w14:textId="05864409" w:rsidR="004C2899" w:rsidRPr="007C35B7" w:rsidRDefault="006A3562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We’d like to thank Professor Abraham J. Wyner for helpful discussion.</w:t>
            </w:r>
          </w:p>
        </w:tc>
      </w:tr>
      <w:tr w:rsidR="004C2899" w:rsidRPr="007C35B7" w14:paraId="2A8153A2" w14:textId="77777777" w:rsidTr="00F6227B">
        <w:trPr>
          <w:trHeight w:val="680"/>
        </w:trPr>
        <w:tc>
          <w:tcPr>
            <w:tcW w:w="2783" w:type="dxa"/>
          </w:tcPr>
          <w:p w14:paraId="78D2D93D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ethics</w:t>
            </w:r>
          </w:p>
        </w:tc>
        <w:tc>
          <w:tcPr>
            <w:tcW w:w="6513" w:type="dxa"/>
          </w:tcPr>
          <w:p w14:paraId="4BE4FB16" w14:textId="0F4139EA" w:rsidR="004C2899" w:rsidRPr="007C35B7" w:rsidRDefault="00F6227B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Not applicable.</w:t>
            </w:r>
          </w:p>
        </w:tc>
      </w:tr>
      <w:tr w:rsidR="004C2899" w:rsidRPr="007C35B7" w14:paraId="67C44884" w14:textId="77777777" w:rsidTr="00F6227B">
        <w:trPr>
          <w:trHeight w:val="680"/>
        </w:trPr>
        <w:tc>
          <w:tcPr>
            <w:tcW w:w="2783" w:type="dxa"/>
          </w:tcPr>
          <w:p w14:paraId="3E72431F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Informed consent</w:t>
            </w:r>
          </w:p>
        </w:tc>
        <w:tc>
          <w:tcPr>
            <w:tcW w:w="6513" w:type="dxa"/>
          </w:tcPr>
          <w:p w14:paraId="4085CADD" w14:textId="68D04EDC" w:rsidR="004C2899" w:rsidRPr="00923D30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923D30">
              <w:rPr>
                <w:rStyle w:val="Strong"/>
                <w:b w:val="0"/>
                <w:bCs w:val="0"/>
                <w:sz w:val="24"/>
                <w:szCs w:val="24"/>
              </w:rPr>
              <w:t>Not applicable.</w:t>
            </w:r>
          </w:p>
        </w:tc>
      </w:tr>
      <w:tr w:rsidR="004C2899" w:rsidRPr="004C2899" w14:paraId="04BE5EBB" w14:textId="77777777" w:rsidTr="00F6227B">
        <w:trPr>
          <w:trHeight w:val="561"/>
        </w:trPr>
        <w:tc>
          <w:tcPr>
            <w:tcW w:w="2783" w:type="dxa"/>
          </w:tcPr>
          <w:p w14:paraId="701ECDB0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Author contributions (for double- anonymized journals: please use initials)</w:t>
            </w:r>
          </w:p>
        </w:tc>
        <w:tc>
          <w:tcPr>
            <w:tcW w:w="6513" w:type="dxa"/>
          </w:tcPr>
          <w:p w14:paraId="68C5BBB1" w14:textId="24D4A7E4" w:rsidR="004C2899" w:rsidRPr="007C35B7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7C35B7">
              <w:rPr>
                <w:rFonts w:cstheme="minorHAnsi"/>
                <w:bCs/>
                <w:sz w:val="21"/>
                <w:szCs w:val="21"/>
              </w:rPr>
              <w:t>All authors have accepted responsibility for the entire content of this manuscript and approved its submission.</w:t>
            </w:r>
          </w:p>
        </w:tc>
      </w:tr>
      <w:tr w:rsidR="004C2899" w:rsidRPr="004C2899" w14:paraId="3466117B" w14:textId="77777777" w:rsidTr="00F6227B">
        <w:trPr>
          <w:trHeight w:val="680"/>
        </w:trPr>
        <w:tc>
          <w:tcPr>
            <w:tcW w:w="2783" w:type="dxa"/>
          </w:tcPr>
          <w:p w14:paraId="1644CEDA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Use of Large Language Models, AI and Machine Learning Tools</w:t>
            </w:r>
          </w:p>
        </w:tc>
        <w:tc>
          <w:tcPr>
            <w:tcW w:w="6513" w:type="dxa"/>
          </w:tcPr>
          <w:p w14:paraId="68C04D65" w14:textId="4EF796A3" w:rsidR="004C2899" w:rsidRPr="007C35B7" w:rsidRDefault="00923D30" w:rsidP="001F12F6">
            <w:pPr>
              <w:spacing w:after="4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None declared.</w:t>
            </w:r>
          </w:p>
        </w:tc>
      </w:tr>
      <w:tr w:rsidR="004C2899" w:rsidRPr="007C35B7" w14:paraId="114622E4" w14:textId="77777777" w:rsidTr="00F6227B">
        <w:trPr>
          <w:trHeight w:val="680"/>
        </w:trPr>
        <w:tc>
          <w:tcPr>
            <w:tcW w:w="2783" w:type="dxa"/>
          </w:tcPr>
          <w:p w14:paraId="4AB963D7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Conflict of interest</w:t>
            </w:r>
          </w:p>
        </w:tc>
        <w:tc>
          <w:tcPr>
            <w:tcW w:w="6513" w:type="dxa"/>
          </w:tcPr>
          <w:p w14:paraId="453805DF" w14:textId="4E630F83" w:rsidR="004C2899" w:rsidRPr="007C35B7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The authors state no conflict of interest.</w:t>
            </w:r>
          </w:p>
        </w:tc>
      </w:tr>
      <w:tr w:rsidR="004C2899" w:rsidRPr="007C35B7" w14:paraId="662A7C23" w14:textId="77777777" w:rsidTr="00F6227B">
        <w:trPr>
          <w:trHeight w:val="680"/>
        </w:trPr>
        <w:tc>
          <w:tcPr>
            <w:tcW w:w="2783" w:type="dxa"/>
          </w:tcPr>
          <w:p w14:paraId="4AB5475D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funding</w:t>
            </w:r>
          </w:p>
        </w:tc>
        <w:tc>
          <w:tcPr>
            <w:tcW w:w="6513" w:type="dxa"/>
          </w:tcPr>
          <w:p w14:paraId="277FA004" w14:textId="6C9AE560" w:rsidR="004C2899" w:rsidRPr="007A1012" w:rsidRDefault="007A1012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7A1012">
              <w:rPr>
                <w:rStyle w:val="Strong"/>
                <w:b w:val="0"/>
                <w:bCs w:val="0"/>
                <w:sz w:val="24"/>
                <w:szCs w:val="24"/>
              </w:rPr>
              <w:t>None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4C2899" w:rsidRPr="007C35B7" w14:paraId="07C8E56A" w14:textId="77777777" w:rsidTr="00F6227B">
        <w:trPr>
          <w:trHeight w:val="680"/>
        </w:trPr>
        <w:tc>
          <w:tcPr>
            <w:tcW w:w="2783" w:type="dxa"/>
          </w:tcPr>
          <w:p w14:paraId="06E93DE2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Data availability</w:t>
            </w:r>
          </w:p>
        </w:tc>
        <w:tc>
          <w:tcPr>
            <w:tcW w:w="6513" w:type="dxa"/>
          </w:tcPr>
          <w:p w14:paraId="3CF7C18C" w14:textId="13F253FF" w:rsidR="004C2899" w:rsidRPr="007C35B7" w:rsidRDefault="007A1012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All Data Publicly Available. Penalty Data: </w:t>
            </w:r>
            <w:hyperlink r:id="rId7" w:history="1">
              <w:r w:rsidRPr="00085F06">
                <w:rPr>
                  <w:rStyle w:val="Hyperlink"/>
                  <w:sz w:val="24"/>
                  <w:szCs w:val="24"/>
                </w:rPr>
                <w:t>https://pubmed.ncbi.nlm.nih.gov/24598404/</w:t>
              </w:r>
            </w:hyperlink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. Phase-Level Data: </w:t>
            </w:r>
            <w:hyperlink r:id="rId8" w:history="1">
              <w:r w:rsidRPr="006A3562">
                <w:rPr>
                  <w:rStyle w:val="Hyperlink"/>
                  <w:sz w:val="24"/>
                  <w:szCs w:val="24"/>
                </w:rPr>
                <w:t>https://journals.sagepub.com/doi/10.1177/22150218251365220</w:t>
              </w:r>
            </w:hyperlink>
            <w:r>
              <w:rPr>
                <w:rStyle w:val="Strong"/>
                <w:b w:val="0"/>
                <w:bCs w:val="0"/>
                <w:sz w:val="24"/>
                <w:szCs w:val="24"/>
              </w:rPr>
              <w:t>.</w:t>
            </w:r>
          </w:p>
        </w:tc>
      </w:tr>
      <w:bookmarkEnd w:id="0"/>
    </w:tbl>
    <w:p w14:paraId="27DF5DC1" w14:textId="2EDB5CDD" w:rsidR="001120AF" w:rsidRPr="004C2899" w:rsidRDefault="001120AF" w:rsidP="004C2899">
      <w:pPr>
        <w:spacing w:after="4" w:line="240" w:lineRule="auto"/>
        <w:rPr>
          <w:sz w:val="21"/>
          <w:szCs w:val="21"/>
          <w:lang w:val="en-US"/>
        </w:rPr>
      </w:pPr>
    </w:p>
    <w:sectPr w:rsidR="001120AF" w:rsidRPr="004C2899" w:rsidSect="00083141">
      <w:pgSz w:w="11906" w:h="16838"/>
      <w:pgMar w:top="227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EB8"/>
    <w:multiLevelType w:val="hybridMultilevel"/>
    <w:tmpl w:val="5258577E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70F7527"/>
    <w:multiLevelType w:val="hybridMultilevel"/>
    <w:tmpl w:val="44F84C6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491371D"/>
    <w:multiLevelType w:val="hybridMultilevel"/>
    <w:tmpl w:val="655849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EC77FE"/>
    <w:multiLevelType w:val="hybridMultilevel"/>
    <w:tmpl w:val="48D8D5BC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224802"/>
    <w:multiLevelType w:val="hybridMultilevel"/>
    <w:tmpl w:val="5F385FE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17F6844"/>
    <w:multiLevelType w:val="hybridMultilevel"/>
    <w:tmpl w:val="FAF8A2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FF61A3"/>
    <w:multiLevelType w:val="hybridMultilevel"/>
    <w:tmpl w:val="DA94045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CE00CA1"/>
    <w:multiLevelType w:val="hybridMultilevel"/>
    <w:tmpl w:val="403EE96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01C43CF"/>
    <w:multiLevelType w:val="hybridMultilevel"/>
    <w:tmpl w:val="C046EF4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BA1175C"/>
    <w:multiLevelType w:val="hybridMultilevel"/>
    <w:tmpl w:val="D188063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849831421">
    <w:abstractNumId w:val="8"/>
  </w:num>
  <w:num w:numId="2" w16cid:durableId="830750703">
    <w:abstractNumId w:val="3"/>
  </w:num>
  <w:num w:numId="3" w16cid:durableId="99179662">
    <w:abstractNumId w:val="9"/>
  </w:num>
  <w:num w:numId="4" w16cid:durableId="170067958">
    <w:abstractNumId w:val="4"/>
  </w:num>
  <w:num w:numId="5" w16cid:durableId="188302481">
    <w:abstractNumId w:val="6"/>
  </w:num>
  <w:num w:numId="6" w16cid:durableId="737870846">
    <w:abstractNumId w:val="1"/>
  </w:num>
  <w:num w:numId="7" w16cid:durableId="1335496574">
    <w:abstractNumId w:val="7"/>
  </w:num>
  <w:num w:numId="8" w16cid:durableId="151987865">
    <w:abstractNumId w:val="5"/>
  </w:num>
  <w:num w:numId="9" w16cid:durableId="2009282973">
    <w:abstractNumId w:val="2"/>
  </w:num>
  <w:num w:numId="10" w16cid:durableId="19594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99"/>
    <w:rsid w:val="00080833"/>
    <w:rsid w:val="001120AF"/>
    <w:rsid w:val="00117DCA"/>
    <w:rsid w:val="001602C0"/>
    <w:rsid w:val="002A6925"/>
    <w:rsid w:val="004C2899"/>
    <w:rsid w:val="00590CD0"/>
    <w:rsid w:val="006314DE"/>
    <w:rsid w:val="006A3562"/>
    <w:rsid w:val="006C1938"/>
    <w:rsid w:val="007A1012"/>
    <w:rsid w:val="0083584F"/>
    <w:rsid w:val="0085545A"/>
    <w:rsid w:val="00923D30"/>
    <w:rsid w:val="00986612"/>
    <w:rsid w:val="009C7323"/>
    <w:rsid w:val="00B511C9"/>
    <w:rsid w:val="00D002D6"/>
    <w:rsid w:val="00DA1A27"/>
    <w:rsid w:val="00DA31E1"/>
    <w:rsid w:val="00DA5D01"/>
    <w:rsid w:val="00F6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22CA"/>
  <w15:chartTrackingRefBased/>
  <w15:docId w15:val="{1637CC3E-108D-4A08-9D52-11C01DB8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99"/>
    <w:rPr>
      <w:i/>
      <w:iCs/>
      <w:color w:val="4472C4" w:themeColor="accent1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C2899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C2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289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C2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NoSpacing">
    <w:name w:val="No Spacing"/>
    <w:uiPriority w:val="1"/>
    <w:qFormat/>
    <w:rsid w:val="004C2899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4C28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4C2899"/>
  </w:style>
  <w:style w:type="character" w:styleId="Hyperlink">
    <w:name w:val="Hyperlink"/>
    <w:basedOn w:val="DefaultParagraphFont"/>
    <w:uiPriority w:val="99"/>
    <w:unhideWhenUsed/>
    <w:rsid w:val="004C28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3D3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sagepub.com/doi/10.1177/22150218251365220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pubmed.ncbi.nlm.nih.gov/24598404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01AD16B30AB4459C67DFCD2A63A973" ma:contentTypeVersion="29" ma:contentTypeDescription="Ein neues Dokument erstellen." ma:contentTypeScope="" ma:versionID="e8f57b90f8eb1ede2c410263b1062607">
  <xsd:schema xmlns:xsd="http://www.w3.org/2001/XMLSchema" xmlns:xs="http://www.w3.org/2001/XMLSchema" xmlns:p="http://schemas.microsoft.com/office/2006/metadata/properties" xmlns:ns2="7b13ab14-3c64-474f-8874-f3641ee653d0" xmlns:ns3="84ca03f6-44a3-4e5c-a9f7-5b982f516526" xmlns:ns4="http://schemas.microsoft.com/sharepoint/v4" targetNamespace="http://schemas.microsoft.com/office/2006/metadata/properties" ma:root="true" ma:fieldsID="4d0c733d1b8e61b64bc4942b110dc349" ns2:_="" ns3:_="" ns4:_="">
    <xsd:import namespace="7b13ab14-3c64-474f-8874-f3641ee653d0"/>
    <xsd:import namespace="84ca03f6-44a3-4e5c-a9f7-5b982f51652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Purpose" minOccurs="0"/>
                <xsd:element ref="ns2:Description" minOccurs="0"/>
                <xsd:element ref="ns2:Status" minOccurs="0"/>
                <xsd:element ref="ns2:Own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wner0" minOccurs="0"/>
                <xsd:element ref="ns4:IconOverlay" minOccurs="0"/>
                <xsd:element ref="ns2:Audience" minOccurs="0"/>
                <xsd:element ref="ns2:MediaServiceObjectDetectorVersions" minOccurs="0"/>
                <xsd:element ref="ns2:Poststatus" minOccurs="0"/>
                <xsd:element ref="ns2:Date" minOccurs="0"/>
                <xsd:element ref="ns2:MediaServiceSearchProperties" minOccurs="0"/>
                <xsd:element ref="ns2:Resourcetyp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3ab14-3c64-474f-8874-f3641ee653d0" elementFormDefault="qualified">
    <xsd:import namespace="http://schemas.microsoft.com/office/2006/documentManagement/types"/>
    <xsd:import namespace="http://schemas.microsoft.com/office/infopath/2007/PartnerControls"/>
    <xsd:element name="Purpose" ma:index="2" nillable="true" ma:displayName="Purpose" ma:default="undefined" ma:format="Dropdown" ma:internalName="Purpos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uideline"/>
                    <xsd:enumeration value="workflow"/>
                    <xsd:enumeration value="template"/>
                    <xsd:enumeration value="manual"/>
                    <xsd:enumeration value="documentation"/>
                    <xsd:enumeration value="legal"/>
                    <xsd:enumeration value="training"/>
                    <xsd:enumeration value="undefined"/>
                  </xsd:restriction>
                </xsd:simpleType>
              </xsd:element>
            </xsd:sequence>
          </xsd:extension>
        </xsd:complexContent>
      </xsd:complexType>
    </xsd:element>
    <xsd:element name="Description" ma:index="3" nillable="true" ma:displayName="Description" ma:description="This column provides descriptions" ma:format="Dropdown" ma:internalName="Description" ma:readOnly="false">
      <xsd:simpleType>
        <xsd:restriction base="dms:Note">
          <xsd:maxLength value="255"/>
        </xsd:restriction>
      </xsd:simpleType>
    </xsd:element>
    <xsd:element name="Status" ma:index="4" nillable="true" ma:displayName="Status" ma:format="Dropdown" ma:indexed="true" ma:internalName="Status" ma:readOnly="false">
      <xsd:simpleType>
        <xsd:restriction base="dms:Choice">
          <xsd:enumeration value="final"/>
          <xsd:enumeration value="in progress"/>
          <xsd:enumeration value="revise"/>
          <xsd:enumeration value="archive"/>
        </xsd:restriction>
      </xsd:simpleType>
    </xsd:element>
    <xsd:element name="Owner" ma:index="5" nillable="true" ma:displayName="Owner" ma:format="Dropdown" ma:indexed="true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1404309-2eaa-4fe6-baeb-65ffe56c95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Owner0" ma:index="25" nillable="true" ma:displayName="Owner" ma:format="Dropdown" ma:hidden="true" ma:list="UserInfo" ma:SharePointGroup="0" ma:internalName="Owner0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dience" ma:index="27" nillable="true" ma:displayName="Audience" ma:format="Dropdown" ma:hidden="true" ma:internalName="Audienc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Journal Coordinator"/>
                    <xsd:enumeration value="Journal Manager"/>
                    <xsd:enumeration value="External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oststatus" ma:index="29" nillable="true" ma:displayName="Post status" ma:default="idea" ma:description="Status choices for Walter post drafts" ma:format="RadioButtons" ma:hidden="true" ma:internalName="Poststatus" ma:readOnly="false">
      <xsd:simpleType>
        <xsd:restriction base="dms:Choice">
          <xsd:enumeration value="idea"/>
          <xsd:enumeration value="planned"/>
          <xsd:enumeration value="written"/>
          <xsd:enumeration value="approved"/>
          <xsd:enumeration value="posted"/>
        </xsd:restriction>
      </xsd:simpleType>
    </xsd:element>
    <xsd:element name="Date" ma:index="30" nillable="true" ma:displayName="Date" ma:format="DateOnly" ma:hidden="true" ma:internalName="Date" ma:readOnly="false">
      <xsd:simpleType>
        <xsd:restriction base="dms:DateTim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ourcetype" ma:index="32" nillable="true" ma:displayName="Resource type" ma:format="Dropdown" ma:internalName="Resourcetype">
      <xsd:simpleType>
        <xsd:union memberTypes="dms:Text">
          <xsd:simpleType>
            <xsd:restriction base="dms:Choice">
              <xsd:enumeration value="Policy"/>
              <xsd:enumeration value="Guide"/>
              <xsd:enumeration value="Process"/>
            </xsd:restriction>
          </xsd:simpleType>
        </xsd:union>
      </xsd:simpleType>
    </xsd:element>
    <xsd:element name="Comment" ma:index="33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a03f6-44a3-4e5c-a9f7-5b982f516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af2abc8-1647-4607-83e4-5c7da65214b1}" ma:internalName="TaxCatchAll" ma:readOnly="false" ma:showField="CatchAllData" ma:web="84ca03f6-44a3-4e5c-a9f7-5b982f516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ACC83-3F69-4169-8125-3C253FFD3C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2DCA8C-0DC6-4A75-B145-38E396ADF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3ab14-3c64-474f-8874-f3641ee653d0"/>
    <ds:schemaRef ds:uri="84ca03f6-44a3-4e5c-a9f7-5b982f51652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Walter de Gruyter GmbH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Weberling, Anne</dc:creator>
  <cp:keywords/>
  <dc:description/>
  <cp:lastModifiedBy>Kenny Watts</cp:lastModifiedBy>
  <cp:revision>3</cp:revision>
  <dcterms:created xsi:type="dcterms:W3CDTF">2025-11-29T02:38:00Z</dcterms:created>
  <dcterms:modified xsi:type="dcterms:W3CDTF">2025-11-29T02:48:00Z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2025-03-03T14:18:41Z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41d17068-ba90-405d-91b9-0bcd92c9776d</vt:lpwstr>
  </property>
  <property fmtid="{D5CDD505-2E9C-101B-9397-08002B2CF9AE}" pid="7" name="MSIP_Label_defa4170-0d19-0005-0004-bc88714345d2_ActionId">
    <vt:lpwstr>62369ad5-95b2-4c67-aa3f-30b7a08c60d9</vt:lpwstr>
  </property>
  <property fmtid="{D5CDD505-2E9C-101B-9397-08002B2CF9AE}" pid="8" name="MSIP_Label_defa4170-0d19-0005-0004-bc88714345d2_ContentBits">
    <vt:lpwstr>0</vt:lpwstr>
  </property>
</Properties>
</file>