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8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79B5" w:rsidTr="0F8C752B" w14:paraId="5A4881D2" w14:textId="77777777">
        <w:tc>
          <w:tcPr>
            <w:tcW w:w="4508" w:type="dxa"/>
            <w:tcBorders>
              <w:bottom w:val="single" w:color="auto" w:sz="4" w:space="0"/>
              <w:right w:val="single" w:color="auto" w:sz="4" w:space="0"/>
            </w:tcBorders>
            <w:tcMar/>
          </w:tcPr>
          <w:p w:rsidRPr="00FC68AF" w:rsidR="007579B5" w:rsidP="007579B5" w:rsidRDefault="007579B5" w14:paraId="2B94C79B" w14:textId="4088BF1C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FC68AF">
              <w:rPr>
                <w:rFonts w:ascii="Arial" w:hAnsi="Arial" w:cs="Arial"/>
                <w:b/>
                <w:bCs/>
              </w:rPr>
              <w:t>Name of front-end class</w:t>
            </w:r>
          </w:p>
        </w:tc>
        <w:tc>
          <w:tcPr>
            <w:tcW w:w="4508" w:type="dxa"/>
            <w:tcBorders>
              <w:left w:val="single" w:color="auto" w:sz="4" w:space="0"/>
              <w:bottom w:val="single" w:color="auto" w:sz="4" w:space="0"/>
            </w:tcBorders>
            <w:tcMar/>
          </w:tcPr>
          <w:p w:rsidRPr="00FC68AF" w:rsidR="007579B5" w:rsidP="007579B5" w:rsidRDefault="007579B5" w14:paraId="05BA61D9" w14:textId="3E619ADD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</w:t>
            </w:r>
          </w:p>
        </w:tc>
      </w:tr>
      <w:tr w:rsidR="007579B5" w:rsidTr="0F8C752B" w14:paraId="40229001" w14:textId="77777777">
        <w:tc>
          <w:tcPr>
            <w:tcW w:w="4508" w:type="dxa"/>
            <w:tcBorders>
              <w:top w:val="single" w:color="auto" w:sz="4" w:space="0"/>
              <w:bottom w:val="nil"/>
              <w:right w:val="single" w:color="auto" w:sz="4" w:space="0"/>
            </w:tcBorders>
            <w:tcMar/>
          </w:tcPr>
          <w:p w:rsidRPr="00FC68AF" w:rsidR="007579B5" w:rsidP="007579B5" w:rsidRDefault="007579B5" w14:paraId="2AA933C6" w14:textId="060B7B07">
            <w:pPr>
              <w:spacing w:before="120" w:after="120"/>
              <w:rPr>
                <w:rFonts w:ascii="Arial" w:hAnsi="Arial" w:cs="Arial"/>
              </w:rPr>
            </w:pPr>
            <w:r w:rsidRPr="00FC68AF">
              <w:rPr>
                <w:rFonts w:ascii="Arial" w:hAnsi="Arial" w:cs="Arial"/>
              </w:rPr>
              <w:t>Front-end class: instance variables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</w:tcPr>
          <w:p w:rsidR="009C7C6F" w:rsidP="009C7C6F" w:rsidRDefault="00A06272" w14:paraId="1F2F35B5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783074">
              <w:rPr>
                <w:rFonts w:ascii="Arial" w:hAnsi="Arial" w:cs="Arial"/>
              </w:rPr>
              <w:t>dvice</w:t>
            </w:r>
            <w:r>
              <w:rPr>
                <w:rFonts w:ascii="Arial" w:hAnsi="Arial" w:cs="Arial"/>
              </w:rPr>
              <w:t>_format</w:t>
            </w:r>
          </w:p>
          <w:p w:rsidR="00A06272" w:rsidP="009C7C6F" w:rsidRDefault="00345C54" w14:paraId="5F63F840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repetitive_comment</w:t>
            </w:r>
          </w:p>
          <w:p w:rsidR="00B82DCC" w:rsidP="009C7C6F" w:rsidRDefault="004F1AFA" w14:paraId="62A75738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educational_information</w:t>
            </w:r>
          </w:p>
          <w:p w:rsidRPr="009C7C6F" w:rsidR="00FB7B4B" w:rsidP="009C7C6F" w:rsidRDefault="00FB7B4B" w14:noSpellErr="1" w14:paraId="0EF5F0FF" w14:textId="147F124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 w:rsidRPr="35E85A3E" w:rsidR="00FB7B4B">
              <w:rPr>
                <w:rFonts w:ascii="Arial" w:hAnsi="Arial" w:cs="Arial"/>
              </w:rPr>
              <w:t>first_time_use</w:t>
            </w:r>
          </w:p>
          <w:p w:rsidRPr="009C7C6F" w:rsidR="00FB7B4B" w:rsidP="35E85A3E" w:rsidRDefault="00FB7B4B" w14:paraId="38340EA5" w14:textId="6BCFD137">
            <w:pPr>
              <w:pStyle w:val="ListParagraph"/>
              <w:numPr>
                <w:ilvl w:val="0"/>
                <w:numId w:val="1"/>
              </w:numPr>
              <w:spacing w:before="120" w:after="120"/>
              <w:rPr/>
            </w:pPr>
            <w:r w:rsidRPr="35E85A3E" w:rsidR="35E85A3E">
              <w:rPr>
                <w:rFonts w:ascii="Arial" w:hAnsi="Arial" w:cs="Arial"/>
              </w:rPr>
              <w:t>table_format</w:t>
            </w:r>
          </w:p>
        </w:tc>
      </w:tr>
      <w:tr w:rsidR="007579B5" w:rsidTr="0F8C752B" w14:paraId="0CCB06C2" w14:textId="77777777">
        <w:tc>
          <w:tcPr>
            <w:tcW w:w="4508" w:type="dxa"/>
            <w:tcBorders>
              <w:top w:val="nil"/>
              <w:bottom w:val="nil"/>
              <w:right w:val="single" w:color="auto" w:sz="4" w:space="0"/>
            </w:tcBorders>
            <w:tcMar/>
          </w:tcPr>
          <w:p w:rsidRPr="00FC68AF" w:rsidR="007579B5" w:rsidP="007579B5" w:rsidRDefault="007579B5" w14:paraId="08FB5BD2" w14:textId="04FB8F82">
            <w:pPr>
              <w:spacing w:before="120" w:after="120"/>
              <w:rPr>
                <w:rFonts w:ascii="Arial" w:hAnsi="Arial" w:cs="Arial"/>
              </w:rPr>
            </w:pPr>
            <w:r w:rsidRPr="00FC68AF">
              <w:rPr>
                <w:rFonts w:ascii="Arial" w:hAnsi="Arial" w:cs="Arial"/>
              </w:rPr>
              <w:t xml:space="preserve">Front-end class: information the constructor would take as </w:t>
            </w:r>
            <w:r>
              <w:rPr>
                <w:rFonts w:ascii="Arial" w:hAnsi="Arial" w:cs="Arial"/>
              </w:rPr>
              <w:t>arguments</w:t>
            </w:r>
          </w:p>
        </w:tc>
        <w:tc>
          <w:tcPr>
            <w:tcW w:w="4508" w:type="dxa"/>
            <w:tcBorders>
              <w:top w:val="nil"/>
              <w:left w:val="single" w:color="auto" w:sz="4" w:space="0"/>
              <w:bottom w:val="nil"/>
            </w:tcBorders>
            <w:tcMar/>
          </w:tcPr>
          <w:p w:rsidR="00011B77" w:rsidP="008D05F9" w:rsidRDefault="00F41398" w14:paraId="1DFC6923" w14:textId="77777777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methods</w:t>
            </w:r>
            <w:r w:rsidR="00163D7F">
              <w:rPr>
                <w:rFonts w:ascii="Arial" w:hAnsi="Arial" w:cs="Arial"/>
              </w:rPr>
              <w:t xml:space="preserve"> would take user input</w:t>
            </w:r>
            <w:r w:rsidR="008270FB">
              <w:rPr>
                <w:rFonts w:ascii="Arial" w:hAnsi="Arial" w:cs="Arial"/>
              </w:rPr>
              <w:t>, with that being sent backend as arguments</w:t>
            </w:r>
          </w:p>
          <w:p w:rsidRPr="008D05F9" w:rsidR="008C7E9F" w:rsidP="008D05F9" w:rsidRDefault="00216072" w14:paraId="2DFE3885" w14:textId="6527EF07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pop_up_advice would </w:t>
            </w:r>
            <w:r w:rsidR="00F52A8F">
              <w:rPr>
                <w:rFonts w:ascii="Arial" w:hAnsi="Arial" w:cs="Arial"/>
              </w:rPr>
              <w:t xml:space="preserve">take information from either </w:t>
            </w:r>
            <w:r w:rsidR="00D86C12">
              <w:rPr>
                <w:rFonts w:ascii="Arial" w:hAnsi="Arial" w:cs="Arial"/>
              </w:rPr>
              <w:t xml:space="preserve">goals_assessor, symptom_assessor, </w:t>
            </w:r>
            <w:r w:rsidR="004A134A">
              <w:rPr>
                <w:rFonts w:ascii="Arial" w:hAnsi="Arial" w:cs="Arial"/>
              </w:rPr>
              <w:t xml:space="preserve">goal_tracker, or </w:t>
            </w:r>
            <w:r w:rsidR="003A24A0">
              <w:rPr>
                <w:rFonts w:ascii="Arial" w:hAnsi="Arial" w:cs="Arial"/>
              </w:rPr>
              <w:t>recommended_nutrition</w:t>
            </w:r>
          </w:p>
        </w:tc>
      </w:tr>
      <w:tr w:rsidR="007579B5" w:rsidTr="0F8C752B" w14:paraId="4A2DE7A5" w14:textId="77777777">
        <w:tc>
          <w:tcPr>
            <w:tcW w:w="4508" w:type="dxa"/>
            <w:tcBorders>
              <w:top w:val="nil"/>
              <w:right w:val="single" w:color="auto" w:sz="4" w:space="0"/>
            </w:tcBorders>
            <w:tcMar/>
          </w:tcPr>
          <w:p w:rsidRPr="00FC68AF" w:rsidR="007579B5" w:rsidP="007579B5" w:rsidRDefault="007579B5" w14:paraId="63CEFC0B" w14:textId="382C34AC">
            <w:pPr>
              <w:spacing w:before="120" w:after="120"/>
              <w:rPr>
                <w:rFonts w:ascii="Arial" w:hAnsi="Arial" w:cs="Arial"/>
              </w:rPr>
            </w:pPr>
            <w:r w:rsidRPr="00FC68AF">
              <w:rPr>
                <w:rFonts w:ascii="Arial" w:hAnsi="Arial" w:cs="Arial"/>
              </w:rPr>
              <w:t>Front-end class: Names of methods used</w:t>
            </w:r>
          </w:p>
        </w:tc>
        <w:tc>
          <w:tcPr>
            <w:tcW w:w="4508" w:type="dxa"/>
            <w:tcBorders>
              <w:top w:val="nil"/>
              <w:left w:val="single" w:color="auto" w:sz="4" w:space="0"/>
              <w:bottom w:val="single" w:color="auto" w:sz="4" w:space="0"/>
            </w:tcBorders>
            <w:tcMar/>
          </w:tcPr>
          <w:p w:rsidR="008B07E5" w:rsidP="00311119" w:rsidRDefault="0083044B" w14:paraId="4DDEEF20" w14:textId="0FD9F93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F83DEF">
              <w:rPr>
                <w:rFonts w:ascii="Arial" w:hAnsi="Arial" w:cs="Arial"/>
              </w:rPr>
              <w:t>op</w:t>
            </w:r>
            <w:r>
              <w:rPr>
                <w:rFonts w:ascii="Arial" w:hAnsi="Arial" w:cs="Arial"/>
              </w:rPr>
              <w:t>_</w:t>
            </w:r>
            <w:r w:rsidR="00F83DEF">
              <w:rPr>
                <w:rFonts w:ascii="Arial" w:hAnsi="Arial" w:cs="Arial"/>
              </w:rPr>
              <w:t>up</w:t>
            </w:r>
            <w:r>
              <w:rPr>
                <w:rFonts w:ascii="Arial" w:hAnsi="Arial" w:cs="Arial"/>
              </w:rPr>
              <w:t>_</w:t>
            </w:r>
            <w:r w:rsidR="00F83DEF">
              <w:rPr>
                <w:rFonts w:ascii="Arial" w:hAnsi="Arial" w:cs="Arial"/>
              </w:rPr>
              <w:t>advice</w:t>
            </w:r>
          </w:p>
          <w:p w:rsidR="00FA73EC" w:rsidP="00311119" w:rsidRDefault="0083044B" w14:paraId="41FE20F5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gerd_information</w:t>
            </w:r>
          </w:p>
          <w:p w:rsidR="0083044B" w:rsidP="00311119" w:rsidRDefault="00BA53B0" w14:paraId="09A2C791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diet_symptoms_tracker</w:t>
            </w:r>
          </w:p>
          <w:p w:rsidR="00152395" w:rsidP="00311119" w:rsidRDefault="00296484" w14:paraId="7FC99B18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nutritional_planner</w:t>
            </w:r>
          </w:p>
          <w:p w:rsidRPr="00FF5A02" w:rsidR="00CF589D" w:rsidP="00FF5A02" w:rsidRDefault="00163D7F" w14:paraId="5716F975" w14:textId="5E094DF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 w:rsidRPr="0F8C752B" w:rsidR="56513F74">
              <w:rPr>
                <w:rFonts w:ascii="Arial" w:hAnsi="Arial" w:cs="Arial"/>
              </w:rPr>
              <w:t>search_function</w:t>
            </w:r>
          </w:p>
          <w:p w:rsidRPr="00FF5A02" w:rsidR="00CF589D" w:rsidP="0F8C752B" w:rsidRDefault="00163D7F" w14:paraId="14395D70" w14:textId="7B0DA878">
            <w:pPr>
              <w:pStyle w:val="ListParagraph"/>
              <w:numPr>
                <w:ilvl w:val="0"/>
                <w:numId w:val="1"/>
              </w:numPr>
              <w:spacing w:before="120" w:after="120"/>
              <w:rPr/>
            </w:pPr>
            <w:r w:rsidRPr="0F8C752B" w:rsidR="0F8C752B">
              <w:rPr>
                <w:rFonts w:ascii="Arial" w:hAnsi="Arial" w:cs="Arial"/>
              </w:rPr>
              <w:t>personal_info_collector</w:t>
            </w:r>
          </w:p>
          <w:p w:rsidRPr="00FF5A02" w:rsidR="00CF589D" w:rsidP="0F8C752B" w:rsidRDefault="00163D7F" w14:paraId="16A81B59" w14:textId="3CF9BBF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eastAsia="Arial" w:cs="Arial" w:asciiTheme="minorAscii" w:hAnsiTheme="minorAscii" w:eastAsiaTheme="minorAscii" w:cstheme="minorAscii"/>
                <w:sz w:val="24"/>
                <w:szCs w:val="24"/>
              </w:rPr>
            </w:pPr>
            <w:r w:rsidRPr="0F8C752B" w:rsidR="4016D0B0">
              <w:rPr>
                <w:rFonts w:ascii="Arial" w:hAnsi="Arial" w:cs="Arial"/>
              </w:rPr>
              <w:t>excersize_tracker</w:t>
            </w:r>
          </w:p>
        </w:tc>
      </w:tr>
      <w:tr w:rsidR="007579B5" w:rsidTr="0F8C752B" w14:paraId="0E1737CB" w14:textId="77777777">
        <w:tc>
          <w:tcPr>
            <w:tcW w:w="4508" w:type="dxa"/>
            <w:tcMar/>
          </w:tcPr>
          <w:p w:rsidRPr="00FC68AF" w:rsidR="007579B5" w:rsidP="007579B5" w:rsidRDefault="007579B5" w14:paraId="5E1C7543" w14:textId="3C7E5825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FC68AF">
              <w:rPr>
                <w:rFonts w:ascii="Arial" w:hAnsi="Arial" w:cs="Arial"/>
                <w:b/>
                <w:bCs/>
              </w:rPr>
              <w:t>Name of back-end class</w:t>
            </w:r>
          </w:p>
        </w:tc>
        <w:tc>
          <w:tcPr>
            <w:tcW w:w="4508" w:type="dxa"/>
            <w:tcBorders>
              <w:bottom w:val="single" w:color="auto" w:sz="4" w:space="0"/>
            </w:tcBorders>
            <w:tcMar/>
          </w:tcPr>
          <w:p w:rsidRPr="00FC68AF" w:rsidR="007579B5" w:rsidP="007579B5" w:rsidRDefault="00573F7B" w14:paraId="04CB80C2" w14:textId="5D710F09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PresetInfo</w:t>
            </w:r>
          </w:p>
        </w:tc>
      </w:tr>
      <w:tr w:rsidR="007579B5" w:rsidTr="0F8C752B" w14:paraId="740D030A" w14:textId="77777777">
        <w:tc>
          <w:tcPr>
            <w:tcW w:w="4508" w:type="dxa"/>
            <w:tcMar/>
          </w:tcPr>
          <w:p w:rsidRPr="00FC68AF" w:rsidR="007579B5" w:rsidP="007579B5" w:rsidRDefault="007579B5" w14:paraId="2BC42BC2" w14:textId="574FBE3B">
            <w:pPr>
              <w:spacing w:before="120" w:after="120"/>
              <w:rPr>
                <w:rFonts w:ascii="Arial" w:hAnsi="Arial" w:cs="Arial"/>
              </w:rPr>
            </w:pPr>
            <w:r w:rsidRPr="00FC68AF">
              <w:rPr>
                <w:rFonts w:ascii="Arial" w:hAnsi="Arial" w:cs="Arial"/>
              </w:rPr>
              <w:t>Back-end class: instance variables</w:t>
            </w:r>
          </w:p>
        </w:tc>
        <w:tc>
          <w:tcPr>
            <w:tcW w:w="4508" w:type="dxa"/>
            <w:tcBorders>
              <w:top w:val="single" w:color="auto" w:sz="4" w:space="0"/>
              <w:bottom w:val="nil"/>
            </w:tcBorders>
            <w:tcMar/>
          </w:tcPr>
          <w:p w:rsidR="003B289D" w:rsidP="00916F56" w:rsidRDefault="00573F7B" w14:paraId="572B0679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</w:t>
            </w:r>
          </w:p>
          <w:p w:rsidR="00573F7B" w:rsidP="00916F56" w:rsidRDefault="00573F7B" w14:paraId="575D22D5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drinks</w:t>
            </w:r>
          </w:p>
          <w:p w:rsidR="008A02C1" w:rsidP="00916F56" w:rsidRDefault="008A02C1" w14:paraId="4D31CABF" w14:textId="2A856E5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symp</w:t>
            </w:r>
            <w:r w:rsidR="00E751F6">
              <w:rPr>
                <w:rFonts w:ascii="Arial" w:hAnsi="Arial" w:cs="Arial"/>
              </w:rPr>
              <w:t>toms</w:t>
            </w:r>
          </w:p>
          <w:p w:rsidR="005A4C62" w:rsidP="00E43583" w:rsidRDefault="0038349A" w14:paraId="4189CB63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D478ED">
              <w:rPr>
                <w:rFonts w:ascii="Arial" w:hAnsi="Arial" w:cs="Arial"/>
              </w:rPr>
              <w:t>ymptom_assistance</w:t>
            </w:r>
          </w:p>
          <w:p w:rsidR="002A4518" w:rsidP="00E43583" w:rsidRDefault="002A4518" w14:paraId="1540EE1A" w14:textId="3A377B41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nutrition_advice</w:t>
            </w:r>
          </w:p>
          <w:p w:rsidRPr="00E43583" w:rsidR="005A32FC" w:rsidP="00E43583" w:rsidRDefault="005A32FC" w14:paraId="1FCF701E" w14:textId="6BC2086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fitness_advice</w:t>
            </w:r>
          </w:p>
        </w:tc>
      </w:tr>
      <w:tr w:rsidR="007579B5" w:rsidTr="0F8C752B" w14:paraId="5E66FF9F" w14:textId="77777777">
        <w:tc>
          <w:tcPr>
            <w:tcW w:w="4508" w:type="dxa"/>
            <w:tcMar/>
          </w:tcPr>
          <w:p w:rsidRPr="00FC68AF" w:rsidR="007579B5" w:rsidP="007579B5" w:rsidRDefault="007579B5" w14:paraId="323A9629" w14:textId="477643E5">
            <w:pPr>
              <w:spacing w:before="120" w:after="120"/>
              <w:rPr>
                <w:rFonts w:ascii="Arial" w:hAnsi="Arial" w:cs="Arial"/>
              </w:rPr>
            </w:pPr>
            <w:r w:rsidRPr="00FC68AF">
              <w:rPr>
                <w:rFonts w:ascii="Arial" w:hAnsi="Arial" w:cs="Arial"/>
              </w:rPr>
              <w:t>Back-end class: information the constructor would take as arguments</w:t>
            </w:r>
          </w:p>
        </w:tc>
        <w:tc>
          <w:tcPr>
            <w:tcW w:w="4508" w:type="dxa"/>
            <w:tcBorders>
              <w:top w:val="nil"/>
              <w:bottom w:val="nil"/>
            </w:tcBorders>
            <w:tcMar/>
          </w:tcPr>
          <w:p w:rsidRPr="000A0568" w:rsidR="007B5AA2" w:rsidP="000A0568" w:rsidRDefault="00F81F2C" w14:paraId="0C9F82BB" w14:textId="72B4750F">
            <w:pPr>
              <w:spacing w:before="120" w:after="120"/>
              <w:rPr>
                <w:rFonts w:ascii="Arial" w:hAnsi="Arial" w:cs="Arial"/>
              </w:rPr>
            </w:pPr>
            <w:r w:rsidRPr="000A0568">
              <w:rPr>
                <w:rFonts w:ascii="Arial" w:hAnsi="Arial" w:cs="Arial"/>
              </w:rPr>
              <w:t>‘</w:t>
            </w:r>
            <w:r w:rsidRPr="000A0568" w:rsidR="009C60F6">
              <w:rPr>
                <w:rFonts w:ascii="Arial" w:hAnsi="Arial" w:cs="Arial"/>
              </w:rPr>
              <w:t>if</w:t>
            </w:r>
            <w:r w:rsidRPr="000A0568">
              <w:rPr>
                <w:rFonts w:ascii="Arial" w:hAnsi="Arial" w:cs="Arial"/>
              </w:rPr>
              <w:t>’</w:t>
            </w:r>
            <w:r w:rsidRPr="000A0568" w:rsidR="009C60F6">
              <w:rPr>
                <w:rFonts w:ascii="Arial" w:hAnsi="Arial" w:cs="Arial"/>
              </w:rPr>
              <w:t xml:space="preserve"> arguments </w:t>
            </w:r>
            <w:r w:rsidRPr="000A0568" w:rsidR="003F422B">
              <w:rPr>
                <w:rFonts w:ascii="Arial" w:hAnsi="Arial" w:cs="Arial"/>
              </w:rPr>
              <w:t>dependent on triggers coming from VariableInfo</w:t>
            </w:r>
            <w:r w:rsidR="000A0568">
              <w:rPr>
                <w:rFonts w:ascii="Arial" w:hAnsi="Arial" w:cs="Arial"/>
              </w:rPr>
              <w:t xml:space="preserve"> </w:t>
            </w:r>
            <w:r w:rsidRPr="000A0568" w:rsidR="007E4A47">
              <w:rPr>
                <w:rFonts w:ascii="Arial" w:hAnsi="Arial" w:cs="Arial"/>
              </w:rPr>
              <w:t>w</w:t>
            </w:r>
            <w:r w:rsidRPr="000A0568" w:rsidR="007B5AA2">
              <w:rPr>
                <w:rFonts w:ascii="Arial" w:hAnsi="Arial" w:cs="Arial"/>
              </w:rPr>
              <w:t xml:space="preserve">ould trigger </w:t>
            </w:r>
            <w:r w:rsidRPr="000A0568" w:rsidR="007E4A47">
              <w:rPr>
                <w:rFonts w:ascii="Arial" w:hAnsi="Arial" w:cs="Arial"/>
              </w:rPr>
              <w:t>sections of PresetInfo to display</w:t>
            </w:r>
          </w:p>
        </w:tc>
      </w:tr>
      <w:tr w:rsidR="007579B5" w:rsidTr="0F8C752B" w14:paraId="38316B2B" w14:textId="77777777">
        <w:tc>
          <w:tcPr>
            <w:tcW w:w="4508" w:type="dxa"/>
            <w:tcMar/>
          </w:tcPr>
          <w:p w:rsidRPr="00FC68AF" w:rsidR="007579B5" w:rsidP="007579B5" w:rsidRDefault="007579B5" w14:paraId="45C518BA" w14:textId="496AB4B5">
            <w:pPr>
              <w:spacing w:before="120" w:after="120"/>
              <w:rPr>
                <w:rFonts w:ascii="Arial" w:hAnsi="Arial" w:cs="Arial"/>
              </w:rPr>
            </w:pPr>
            <w:r w:rsidRPr="00FC68AF">
              <w:rPr>
                <w:rFonts w:ascii="Arial" w:hAnsi="Arial" w:cs="Arial"/>
              </w:rPr>
              <w:t>Back-end class: names of methods used</w:t>
            </w:r>
          </w:p>
        </w:tc>
        <w:tc>
          <w:tcPr>
            <w:tcW w:w="4508" w:type="dxa"/>
            <w:tcBorders>
              <w:top w:val="nil"/>
            </w:tcBorders>
            <w:tcMar/>
          </w:tcPr>
          <w:p w:rsidRPr="000A0568" w:rsidR="00ED070F" w:rsidP="000A0568" w:rsidRDefault="00ED070F" w14:paraId="35527A7A" w14:textId="3A14A51E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7579B5" w:rsidTr="0F8C752B" w14:paraId="66DF3D44" w14:textId="77777777">
        <w:tc>
          <w:tcPr>
            <w:tcW w:w="4508" w:type="dxa"/>
            <w:tcMar/>
          </w:tcPr>
          <w:p w:rsidRPr="00FC68AF" w:rsidR="007579B5" w:rsidP="007579B5" w:rsidRDefault="007579B5" w14:paraId="3CB3E8C8" w14:textId="5D9FF020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FC68AF">
              <w:rPr>
                <w:rFonts w:ascii="Arial" w:hAnsi="Arial" w:cs="Arial"/>
                <w:b/>
                <w:bCs/>
              </w:rPr>
              <w:t>Name of additional back-end component class</w:t>
            </w:r>
          </w:p>
        </w:tc>
        <w:tc>
          <w:tcPr>
            <w:tcW w:w="4508" w:type="dxa"/>
            <w:tcBorders>
              <w:bottom w:val="single" w:color="auto" w:sz="4" w:space="0"/>
            </w:tcBorders>
            <w:tcMar/>
          </w:tcPr>
          <w:p w:rsidRPr="00FC68AF" w:rsidR="007579B5" w:rsidP="007579B5" w:rsidRDefault="00E13476" w14:paraId="5CF61061" w14:textId="7363D1C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SymptomVariables</w:t>
            </w:r>
          </w:p>
        </w:tc>
      </w:tr>
      <w:tr w:rsidR="007579B5" w:rsidTr="0F8C752B" w14:paraId="4F5A427C" w14:textId="77777777">
        <w:tc>
          <w:tcPr>
            <w:tcW w:w="4508" w:type="dxa"/>
            <w:tcMar/>
          </w:tcPr>
          <w:p w:rsidRPr="00FC68AF" w:rsidR="007579B5" w:rsidP="007579B5" w:rsidRDefault="007579B5" w14:paraId="28D94B87" w14:textId="3BD9A719">
            <w:pPr>
              <w:spacing w:before="120" w:after="120"/>
              <w:rPr>
                <w:rFonts w:ascii="Arial" w:hAnsi="Arial" w:cs="Arial"/>
              </w:rPr>
            </w:pPr>
            <w:r w:rsidRPr="00FC68AF">
              <w:rPr>
                <w:rFonts w:ascii="Arial" w:hAnsi="Arial" w:cs="Arial"/>
              </w:rPr>
              <w:t>Additional back-end component class: instance variables</w:t>
            </w:r>
          </w:p>
        </w:tc>
        <w:tc>
          <w:tcPr>
            <w:tcW w:w="4508" w:type="dxa"/>
            <w:tcBorders>
              <w:bottom w:val="nil"/>
            </w:tcBorders>
            <w:tcMar/>
          </w:tcPr>
          <w:p w:rsidR="005538BA" w:rsidP="00CE4BF8" w:rsidRDefault="005538BA" w14:paraId="23D6653C" w14:textId="4D6A93C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 object from </w:t>
            </w:r>
            <w:r w:rsidR="00563B59">
              <w:rPr>
                <w:rFonts w:ascii="Arial" w:hAnsi="Arial" w:cs="Arial"/>
              </w:rPr>
              <w:t>PresetInfo</w:t>
            </w:r>
          </w:p>
          <w:p w:rsidR="00CE4BF8" w:rsidP="00CE4BF8" w:rsidRDefault="0004746F" w14:paraId="3B05E7AC" w14:textId="7532403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eaten_f</w:t>
            </w:r>
            <w:r w:rsidR="00BA025F">
              <w:rPr>
                <w:rFonts w:ascii="Arial" w:hAnsi="Arial" w:cs="Arial"/>
              </w:rPr>
              <w:t>ood</w:t>
            </w:r>
          </w:p>
          <w:p w:rsidR="00BA025F" w:rsidP="00CE4BF8" w:rsidRDefault="0004746F" w14:paraId="0D34B3F8" w14:textId="3262AA9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eaten_d</w:t>
            </w:r>
            <w:r w:rsidR="00BA025F">
              <w:rPr>
                <w:rFonts w:ascii="Arial" w:hAnsi="Arial" w:cs="Arial"/>
              </w:rPr>
              <w:t>rinks</w:t>
            </w:r>
          </w:p>
          <w:p w:rsidR="006D2A70" w:rsidP="006D2A70" w:rsidRDefault="006E3F2F" w14:paraId="2C684FE1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number_of_symptoms</w:t>
            </w:r>
          </w:p>
          <w:p w:rsidR="005422AA" w:rsidP="006D2A70" w:rsidRDefault="005422AA" w14:paraId="225712AB" w14:textId="00C287F5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severity_of_symptoms</w:t>
            </w:r>
          </w:p>
          <w:p w:rsidR="00C1526D" w:rsidP="006D2A70" w:rsidRDefault="00C1526D" w14:paraId="0890D680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possibly_bad</w:t>
            </w:r>
          </w:p>
          <w:p w:rsidR="00C1526D" w:rsidP="006D2A70" w:rsidRDefault="00C1526D" w14:paraId="38CB038C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definitely_bad</w:t>
            </w:r>
          </w:p>
          <w:p w:rsidRPr="006D2A70" w:rsidR="00C1526D" w:rsidP="006D2A70" w:rsidRDefault="00C1526D" w14:paraId="69D8FBAE" w14:textId="0C8A595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 w:rsidRPr="0F8C752B" w:rsidR="1BD7EC43">
              <w:rPr>
                <w:rFonts w:ascii="Arial" w:hAnsi="Arial" w:cs="Arial"/>
              </w:rPr>
              <w:t>good_foods</w:t>
            </w:r>
          </w:p>
          <w:p w:rsidRPr="006D2A70" w:rsidR="00C1526D" w:rsidP="0F8C752B" w:rsidRDefault="00C1526D" w14:paraId="33333A8F" w14:textId="1E07B388">
            <w:pPr>
              <w:pStyle w:val="ListParagraph"/>
              <w:numPr>
                <w:ilvl w:val="0"/>
                <w:numId w:val="1"/>
              </w:numPr>
              <w:spacing w:before="120" w:after="120"/>
              <w:rPr/>
            </w:pPr>
            <w:r w:rsidRPr="0F8C752B" w:rsidR="0F8C752B">
              <w:rPr>
                <w:rFonts w:ascii="Arial" w:hAnsi="Arial" w:cs="Arial"/>
              </w:rPr>
              <w:t>diagnosis_date</w:t>
            </w:r>
          </w:p>
        </w:tc>
      </w:tr>
      <w:tr w:rsidR="007579B5" w:rsidTr="0F8C752B" w14:paraId="1EE85FEE" w14:textId="77777777">
        <w:tc>
          <w:tcPr>
            <w:tcW w:w="4508" w:type="dxa"/>
            <w:tcMar/>
          </w:tcPr>
          <w:p w:rsidRPr="00FC68AF" w:rsidR="007579B5" w:rsidP="007579B5" w:rsidRDefault="007579B5" w14:paraId="108628F2" w14:textId="0AA643CC">
            <w:pPr>
              <w:spacing w:before="120" w:after="120"/>
              <w:rPr>
                <w:rFonts w:ascii="Arial" w:hAnsi="Arial" w:cs="Arial"/>
              </w:rPr>
            </w:pPr>
            <w:r w:rsidRPr="00FC68AF">
              <w:rPr>
                <w:rFonts w:ascii="Arial" w:hAnsi="Arial" w:cs="Arial"/>
              </w:rPr>
              <w:lastRenderedPageBreak/>
              <w:t>Additional back-end component class: information the constructor would take as arguments</w:t>
            </w:r>
          </w:p>
        </w:tc>
        <w:tc>
          <w:tcPr>
            <w:tcW w:w="4508" w:type="dxa"/>
            <w:tcBorders>
              <w:top w:val="nil"/>
              <w:bottom w:val="nil"/>
            </w:tcBorders>
            <w:tcMar/>
          </w:tcPr>
          <w:p w:rsidRPr="00896CDD" w:rsidR="00B55329" w:rsidP="00675CC4" w:rsidRDefault="00B55329" w14:paraId="05DD8949" w14:textId="656357D7">
            <w:pPr>
              <w:pStyle w:val="ListParagraph"/>
              <w:spacing w:before="120" w:after="120"/>
              <w:rPr>
                <w:rFonts w:ascii="Arial" w:hAnsi="Arial" w:cs="Arial"/>
              </w:rPr>
            </w:pPr>
          </w:p>
        </w:tc>
      </w:tr>
      <w:tr w:rsidR="007579B5" w:rsidTr="0F8C752B" w14:paraId="19866634" w14:textId="77777777">
        <w:tc>
          <w:tcPr>
            <w:tcW w:w="4508" w:type="dxa"/>
            <w:tcMar/>
          </w:tcPr>
          <w:p w:rsidRPr="00FC68AF" w:rsidR="007579B5" w:rsidP="007579B5" w:rsidRDefault="007579B5" w14:paraId="43AAD43C" w14:textId="32C7109E">
            <w:pPr>
              <w:spacing w:before="120" w:after="120"/>
              <w:rPr>
                <w:rFonts w:ascii="Arial" w:hAnsi="Arial" w:cs="Arial"/>
              </w:rPr>
            </w:pPr>
            <w:r w:rsidRPr="00FC68AF">
              <w:rPr>
                <w:rFonts w:ascii="Arial" w:hAnsi="Arial" w:cs="Arial"/>
              </w:rPr>
              <w:t>Additional back-end component class: names of methods used</w:t>
            </w:r>
          </w:p>
        </w:tc>
        <w:tc>
          <w:tcPr>
            <w:tcW w:w="4508" w:type="dxa"/>
            <w:tcBorders>
              <w:top w:val="nil"/>
              <w:bottom w:val="single" w:color="auto" w:sz="4" w:space="0"/>
            </w:tcBorders>
            <w:tcMar/>
          </w:tcPr>
          <w:p w:rsidRPr="006E3F2F" w:rsidR="00172891" w:rsidP="00675CC4" w:rsidRDefault="00172891" w14:paraId="0B9CCD8E" w14:textId="2112B2D5">
            <w:pPr>
              <w:pStyle w:val="ListParagraph"/>
              <w:spacing w:before="120" w:after="120"/>
              <w:rPr>
                <w:rFonts w:ascii="Arial" w:hAnsi="Arial" w:cs="Arial"/>
              </w:rPr>
            </w:pPr>
          </w:p>
        </w:tc>
      </w:tr>
      <w:tr w:rsidR="007579B5" w:rsidTr="0F8C752B" w14:paraId="008C0D1C" w14:textId="77777777">
        <w:tc>
          <w:tcPr>
            <w:tcW w:w="4508" w:type="dxa"/>
            <w:tcMar/>
          </w:tcPr>
          <w:p w:rsidRPr="00FC68AF" w:rsidR="007579B5" w:rsidP="35E85A3E" w:rsidRDefault="007579B5" w14:paraId="0D28E4F7" w14:textId="5C8F2C5A">
            <w:pPr>
              <w:spacing w:before="120" w:after="120"/>
              <w:rPr>
                <w:rFonts w:ascii="Arial" w:hAnsi="Arial" w:cs="Arial"/>
                <w:b w:val="1"/>
                <w:bCs w:val="1"/>
              </w:rPr>
            </w:pPr>
            <w:r w:rsidRPr="35E85A3E" w:rsidR="4465CE8D">
              <w:rPr>
                <w:rFonts w:ascii="Arial" w:hAnsi="Arial" w:cs="Arial"/>
                <w:b w:val="1"/>
                <w:bCs w:val="1"/>
              </w:rPr>
              <w:t xml:space="preserve">Name of </w:t>
            </w:r>
            <w:r w:rsidRPr="35E85A3E" w:rsidR="4465CE8D">
              <w:rPr>
                <w:rFonts w:ascii="Arial" w:hAnsi="Arial" w:cs="Arial"/>
                <w:b w:val="1"/>
                <w:bCs w:val="1"/>
              </w:rPr>
              <w:t>additional</w:t>
            </w:r>
            <w:r w:rsidRPr="35E85A3E" w:rsidR="4465CE8D">
              <w:rPr>
                <w:rFonts w:ascii="Arial" w:hAnsi="Arial" w:cs="Arial"/>
                <w:b w:val="1"/>
                <w:bCs w:val="1"/>
              </w:rPr>
              <w:t xml:space="preserve"> back-end </w:t>
            </w:r>
            <w:r w:rsidRPr="35E85A3E" w:rsidR="4465CE8D">
              <w:rPr>
                <w:rFonts w:ascii="Arial" w:hAnsi="Arial" w:cs="Arial"/>
                <w:b w:val="1"/>
                <w:bCs w:val="1"/>
              </w:rPr>
              <w:t>component</w:t>
            </w:r>
            <w:r w:rsidRPr="35E85A3E" w:rsidR="4465CE8D">
              <w:rPr>
                <w:rFonts w:ascii="Arial" w:hAnsi="Arial" w:cs="Arial"/>
                <w:b w:val="1"/>
                <w:bCs w:val="1"/>
              </w:rPr>
              <w:t xml:space="preserve"> class</w:t>
            </w:r>
            <w:r w:rsidRPr="35E85A3E" w:rsidR="4465CE8D">
              <w:rPr>
                <w:rFonts w:ascii="Arial" w:hAnsi="Arial" w:cs="Arial"/>
                <w:b w:val="1"/>
                <w:bCs w:val="1"/>
              </w:rPr>
              <w:t xml:space="preserve"> </w:t>
            </w:r>
          </w:p>
        </w:tc>
        <w:tc>
          <w:tcPr>
            <w:tcW w:w="4508" w:type="dxa"/>
            <w:tcBorders>
              <w:top w:val="single" w:color="auto" w:sz="4" w:space="0"/>
            </w:tcBorders>
            <w:tcMar/>
          </w:tcPr>
          <w:p w:rsidRPr="004A34E2" w:rsidR="007579B5" w:rsidP="004A34E2" w:rsidRDefault="002B410F" w14:paraId="74E49744" w14:textId="19CB89B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DietFitnessVariables</w:t>
            </w:r>
          </w:p>
        </w:tc>
      </w:tr>
      <w:tr w:rsidR="007579B5" w:rsidTr="0F8C752B" w14:paraId="5D44E56D" w14:textId="77777777">
        <w:tc>
          <w:tcPr>
            <w:tcW w:w="4508" w:type="dxa"/>
            <w:tcMar/>
          </w:tcPr>
          <w:p w:rsidRPr="00FC68AF" w:rsidR="007579B5" w:rsidP="007579B5" w:rsidRDefault="007579B5" w14:paraId="6FF26C5C" w14:textId="37225F77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FC68AF">
              <w:rPr>
                <w:rFonts w:ascii="Arial" w:hAnsi="Arial" w:cs="Arial"/>
              </w:rPr>
              <w:t>Additional back-end component class: instance variables</w:t>
            </w:r>
          </w:p>
        </w:tc>
        <w:tc>
          <w:tcPr>
            <w:tcW w:w="4508" w:type="dxa"/>
            <w:tcBorders>
              <w:top w:val="nil"/>
              <w:bottom w:val="nil"/>
            </w:tcBorders>
            <w:tcMar/>
          </w:tcPr>
          <w:p w:rsidR="007579B5" w:rsidP="007579B5" w:rsidRDefault="00D175F2" w14:paraId="72943A76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goal_weight</w:t>
            </w:r>
          </w:p>
          <w:p w:rsidR="0076764B" w:rsidP="007579B5" w:rsidRDefault="0076764B" w14:paraId="1CF28CBB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current_weight</w:t>
            </w:r>
          </w:p>
          <w:p w:rsidR="0076764B" w:rsidP="007579B5" w:rsidRDefault="00B54AB2" w14:paraId="5A005E82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  <w:p w:rsidR="00B54AB2" w:rsidP="007579B5" w:rsidRDefault="007C50B8" w14:paraId="7CF90AEE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difficulty_scale</w:t>
            </w:r>
          </w:p>
          <w:p w:rsidR="007C50B8" w:rsidP="007579B5" w:rsidRDefault="007C50B8" w14:paraId="793DD54D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exercise _amount</w:t>
            </w:r>
          </w:p>
          <w:p w:rsidRPr="00FC68AF" w:rsidR="00D121A6" w:rsidP="007579B5" w:rsidRDefault="00D121A6" w14:paraId="4233EE2C" w14:textId="111BD67E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peds (performance enhancing drugs, registers as true or false)</w:t>
            </w:r>
          </w:p>
        </w:tc>
      </w:tr>
      <w:tr w:rsidR="007579B5" w:rsidTr="0F8C752B" w14:paraId="75F016E8" w14:textId="77777777">
        <w:tc>
          <w:tcPr>
            <w:tcW w:w="4508" w:type="dxa"/>
            <w:tcMar/>
          </w:tcPr>
          <w:p w:rsidRPr="00FC68AF" w:rsidR="007579B5" w:rsidP="007579B5" w:rsidRDefault="007579B5" w14:paraId="56A08B27" w14:textId="16ABB12E">
            <w:pPr>
              <w:spacing w:before="120" w:after="120"/>
              <w:rPr>
                <w:rFonts w:ascii="Arial" w:hAnsi="Arial" w:cs="Arial"/>
              </w:rPr>
            </w:pPr>
            <w:r w:rsidRPr="00FC68AF">
              <w:rPr>
                <w:rFonts w:ascii="Arial" w:hAnsi="Arial" w:cs="Arial"/>
              </w:rPr>
              <w:t>Additional back-end component class: information the constructor would take as arguments</w:t>
            </w:r>
          </w:p>
        </w:tc>
        <w:tc>
          <w:tcPr>
            <w:tcW w:w="4508" w:type="dxa"/>
            <w:tcBorders>
              <w:top w:val="nil"/>
              <w:bottom w:val="nil"/>
            </w:tcBorders>
            <w:tcMar/>
          </w:tcPr>
          <w:p w:rsidRPr="00B9640E" w:rsidR="007579B5" w:rsidP="00B9640E" w:rsidRDefault="007579B5" w14:paraId="68072A56" w14:textId="77777777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7579B5" w:rsidTr="0F8C752B" w14:paraId="55369249" w14:textId="77777777">
        <w:tc>
          <w:tcPr>
            <w:tcW w:w="4508" w:type="dxa"/>
            <w:tcMar/>
          </w:tcPr>
          <w:p w:rsidRPr="00FC68AF" w:rsidR="007579B5" w:rsidP="007579B5" w:rsidRDefault="007579B5" w14:paraId="19D08930" w14:textId="2996CC91">
            <w:pPr>
              <w:spacing w:before="120" w:after="120"/>
              <w:rPr>
                <w:rFonts w:ascii="Arial" w:hAnsi="Arial" w:cs="Arial"/>
              </w:rPr>
            </w:pPr>
            <w:r w:rsidRPr="00FC68AF">
              <w:rPr>
                <w:rFonts w:ascii="Arial" w:hAnsi="Arial" w:cs="Arial"/>
              </w:rPr>
              <w:t>Additional back-end component class: names of methods used</w:t>
            </w:r>
          </w:p>
        </w:tc>
        <w:tc>
          <w:tcPr>
            <w:tcW w:w="4508" w:type="dxa"/>
            <w:tcBorders>
              <w:top w:val="nil"/>
            </w:tcBorders>
            <w:tcMar/>
          </w:tcPr>
          <w:p w:rsidRPr="00B9640E" w:rsidR="007579B5" w:rsidP="00B9640E" w:rsidRDefault="007579B5" w14:paraId="702BA3C4" w14:textId="77777777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Pr="00FC68AF" w:rsidR="000437FA" w:rsidTr="0F8C752B" w14:paraId="39DDCD88" w14:textId="77777777">
        <w:tc>
          <w:tcPr>
            <w:tcW w:w="4508" w:type="dxa"/>
            <w:tcMar/>
          </w:tcPr>
          <w:p w:rsidRPr="00FC68AF" w:rsidR="000437FA" w:rsidP="00130EBC" w:rsidRDefault="000437FA" w14:paraId="4160124C" w14:textId="77777777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 w:rsidRPr="00FC68AF">
              <w:rPr>
                <w:rFonts w:ascii="Arial" w:hAnsi="Arial" w:cs="Arial"/>
                <w:b/>
                <w:bCs/>
              </w:rPr>
              <w:t>Name of additional back-end component class</w:t>
            </w:r>
          </w:p>
        </w:tc>
        <w:tc>
          <w:tcPr>
            <w:tcW w:w="4508" w:type="dxa"/>
            <w:tcBorders>
              <w:bottom w:val="single" w:color="auto" w:sz="4" w:space="0"/>
            </w:tcBorders>
            <w:tcMar/>
          </w:tcPr>
          <w:p w:rsidRPr="00FC68AF" w:rsidR="000437FA" w:rsidP="00130EBC" w:rsidRDefault="000437FA" w14:paraId="1DAABB3D" w14:textId="6E88621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</w:t>
            </w:r>
          </w:p>
        </w:tc>
      </w:tr>
      <w:tr w:rsidRPr="000437FA" w:rsidR="000437FA" w:rsidTr="0F8C752B" w14:paraId="3816994D" w14:textId="77777777">
        <w:tc>
          <w:tcPr>
            <w:tcW w:w="4508" w:type="dxa"/>
            <w:tcMar/>
          </w:tcPr>
          <w:p w:rsidRPr="00FC68AF" w:rsidR="000437FA" w:rsidP="00130EBC" w:rsidRDefault="000437FA" w14:paraId="0D22A0FE" w14:textId="77777777">
            <w:pPr>
              <w:spacing w:before="120" w:after="120"/>
              <w:rPr>
                <w:rFonts w:ascii="Arial" w:hAnsi="Arial" w:cs="Arial"/>
              </w:rPr>
            </w:pPr>
            <w:r w:rsidRPr="00FC68AF">
              <w:rPr>
                <w:rFonts w:ascii="Arial" w:hAnsi="Arial" w:cs="Arial"/>
              </w:rPr>
              <w:t>Additional back-end component class: instance variables</w:t>
            </w:r>
          </w:p>
        </w:tc>
        <w:tc>
          <w:tcPr>
            <w:tcW w:w="4508" w:type="dxa"/>
            <w:tcBorders>
              <w:bottom w:val="nil"/>
            </w:tcBorders>
            <w:tcMar/>
          </w:tcPr>
          <w:p w:rsidR="00346237" w:rsidP="00346237" w:rsidRDefault="00346237" w14:paraId="2DE1297C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object from PresetInfo</w:t>
            </w:r>
          </w:p>
          <w:p w:rsidRPr="00F61605" w:rsidR="000437FA" w:rsidP="00F61605" w:rsidRDefault="00346237" w14:paraId="68FC74B8" w14:textId="7F514879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object from DietFitnessVariables</w:t>
            </w:r>
          </w:p>
        </w:tc>
      </w:tr>
      <w:tr w:rsidRPr="00B55329" w:rsidR="000437FA" w:rsidTr="0F8C752B" w14:paraId="7F2BCE55" w14:textId="77777777">
        <w:tc>
          <w:tcPr>
            <w:tcW w:w="4508" w:type="dxa"/>
            <w:tcMar/>
          </w:tcPr>
          <w:p w:rsidRPr="00FC68AF" w:rsidR="000437FA" w:rsidP="00130EBC" w:rsidRDefault="000437FA" w14:paraId="5603EC5F" w14:textId="77777777">
            <w:pPr>
              <w:spacing w:before="120" w:after="120"/>
              <w:rPr>
                <w:rFonts w:ascii="Arial" w:hAnsi="Arial" w:cs="Arial"/>
              </w:rPr>
            </w:pPr>
            <w:r w:rsidRPr="00FC68AF">
              <w:rPr>
                <w:rFonts w:ascii="Arial" w:hAnsi="Arial" w:cs="Arial"/>
              </w:rPr>
              <w:t>Additional back-end component class: information the constructor would take as arguments</w:t>
            </w:r>
          </w:p>
        </w:tc>
        <w:tc>
          <w:tcPr>
            <w:tcW w:w="4508" w:type="dxa"/>
            <w:tcBorders>
              <w:top w:val="nil"/>
              <w:bottom w:val="nil"/>
            </w:tcBorders>
            <w:tcMar/>
          </w:tcPr>
          <w:p w:rsidR="000437FA" w:rsidP="00130EBC" w:rsidRDefault="006E76F5" w14:paraId="5EC86413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collectors </w:t>
            </w:r>
            <w:r w:rsidR="00F41398">
              <w:rPr>
                <w:rFonts w:ascii="Arial" w:hAnsi="Arial" w:cs="Arial"/>
              </w:rPr>
              <w:t>would take user input</w:t>
            </w:r>
            <w:r w:rsidR="00080951">
              <w:rPr>
                <w:rFonts w:ascii="Arial" w:hAnsi="Arial" w:cs="Arial"/>
              </w:rPr>
              <w:t xml:space="preserve"> from the front end</w:t>
            </w:r>
          </w:p>
          <w:p w:rsidR="00666C1F" w:rsidP="00D301B5" w:rsidRDefault="007207BD" w14:paraId="5385810A" w14:textId="7777777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assessors would take info gathered from </w:t>
            </w:r>
            <w:r w:rsidR="00606CA9">
              <w:rPr>
                <w:rFonts w:ascii="Arial" w:hAnsi="Arial" w:cs="Arial"/>
              </w:rPr>
              <w:t>PresetInfo and DietFitnessVariables</w:t>
            </w:r>
          </w:p>
          <w:p w:rsidRPr="00D301B5" w:rsidR="00675CC4" w:rsidP="00D301B5" w:rsidRDefault="00AA2F3B" w14:paraId="6F8FEAB3" w14:textId="405FF11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Excessive_symptoms would take number_of_symptoms and </w:t>
            </w:r>
            <w:r w:rsidR="005422AA">
              <w:rPr>
                <w:rFonts w:ascii="Arial" w:hAnsi="Arial" w:cs="Arial"/>
              </w:rPr>
              <w:t>severity_of_symptoms as arguments</w:t>
            </w:r>
          </w:p>
        </w:tc>
      </w:tr>
      <w:tr w:rsidRPr="00FC68AF" w:rsidR="000437FA" w:rsidTr="0F8C752B" w14:paraId="531BF4DC" w14:textId="77777777">
        <w:tc>
          <w:tcPr>
            <w:tcW w:w="4508" w:type="dxa"/>
            <w:tcMar/>
          </w:tcPr>
          <w:p w:rsidRPr="00FC68AF" w:rsidR="000437FA" w:rsidP="00130EBC" w:rsidRDefault="000437FA" w14:paraId="4E979614" w14:textId="77777777">
            <w:pPr>
              <w:spacing w:before="120" w:after="120"/>
              <w:rPr>
                <w:rFonts w:ascii="Arial" w:hAnsi="Arial" w:cs="Arial"/>
              </w:rPr>
            </w:pPr>
            <w:r w:rsidRPr="00FC68AF">
              <w:rPr>
                <w:rFonts w:ascii="Arial" w:hAnsi="Arial" w:cs="Arial"/>
              </w:rPr>
              <w:t>Additional back-end component class: names of methods used</w:t>
            </w:r>
          </w:p>
        </w:tc>
        <w:tc>
          <w:tcPr>
            <w:tcW w:w="4508" w:type="dxa"/>
            <w:tcBorders>
              <w:top w:val="nil"/>
              <w:bottom w:val="single" w:color="auto" w:sz="4" w:space="0"/>
            </w:tcBorders>
            <w:tcMar/>
          </w:tcPr>
          <w:p w:rsidR="000437FA" w:rsidP="00130EBC" w:rsidRDefault="00031DCD" w14:paraId="553C18E3" w14:textId="747ACC0B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goals</w:t>
            </w:r>
            <w:r w:rsidR="000A2AD9">
              <w:rPr>
                <w:rFonts w:ascii="Arial" w:hAnsi="Arial" w:cs="Arial"/>
              </w:rPr>
              <w:t>_collector</w:t>
            </w:r>
          </w:p>
          <w:p w:rsidR="00224CFB" w:rsidP="008E5E71" w:rsidRDefault="008E5E71" w14:paraId="323CE3B0" w14:textId="7777777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goals_asse</w:t>
            </w:r>
            <w:r w:rsidR="00754076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sor</w:t>
            </w:r>
          </w:p>
          <w:p w:rsidR="00754076" w:rsidP="008E5E71" w:rsidRDefault="00663C07" w14:paraId="76AAD8E5" w14:textId="7777777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symptom_collector</w:t>
            </w:r>
          </w:p>
          <w:p w:rsidR="00663C07" w:rsidP="008E5E71" w:rsidRDefault="00663C07" w14:paraId="374EB388" w14:textId="7777777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symptom_assessor</w:t>
            </w:r>
          </w:p>
          <w:p w:rsidR="00606CA9" w:rsidP="008E5E71" w:rsidRDefault="00E470B4" w14:paraId="2F38E5BB" w14:textId="7777777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bad_food_sorter</w:t>
            </w:r>
          </w:p>
          <w:p w:rsidR="00CF235C" w:rsidP="008E5E71" w:rsidRDefault="00CF235C" w14:paraId="2DB8950F" w14:textId="7777777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bad_drinks_sorter</w:t>
            </w:r>
          </w:p>
          <w:p w:rsidR="004F46B1" w:rsidP="008E5E71" w:rsidRDefault="004F46B1" w14:paraId="4F7FF5A9" w14:textId="27A4AD54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good</w:t>
            </w:r>
            <w:r w:rsidR="00494CAD">
              <w:rPr>
                <w:rFonts w:ascii="Arial" w:hAnsi="Arial" w:cs="Arial"/>
              </w:rPr>
              <w:t>_food_sorter</w:t>
            </w:r>
          </w:p>
          <w:p w:rsidR="00494CAD" w:rsidP="008E5E71" w:rsidRDefault="00494CAD" w14:paraId="7DE95D2A" w14:textId="45B347A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 w:rsidRPr="0F8C752B" w:rsidR="7DFDB458">
              <w:rPr>
                <w:rFonts w:ascii="Arial" w:hAnsi="Arial" w:cs="Arial"/>
              </w:rPr>
              <w:t>good_drinks_sorter</w:t>
            </w:r>
          </w:p>
          <w:p w:rsidR="00395B6E" w:rsidP="008E5E71" w:rsidRDefault="00395B6E" w14:paraId="01A3C289" w14:textId="7777777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goal_tracker</w:t>
            </w:r>
          </w:p>
          <w:p w:rsidR="001C7FB7" w:rsidP="008E5E71" w:rsidRDefault="001C7FB7" w14:paraId="06FA29F6" w14:textId="7777777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recommended_</w:t>
            </w:r>
            <w:r w:rsidR="008C7E9F">
              <w:rPr>
                <w:rFonts w:ascii="Arial" w:hAnsi="Arial" w:cs="Arial"/>
              </w:rPr>
              <w:t>nutrition</w:t>
            </w:r>
          </w:p>
          <w:p w:rsidRPr="008E5E71" w:rsidR="00675CC4" w:rsidP="008E5E71" w:rsidRDefault="00675CC4" w14:paraId="28655934" w14:textId="4628686E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excessive_symptoms</w:t>
            </w:r>
          </w:p>
        </w:tc>
      </w:tr>
    </w:tbl>
    <w:p w:rsidR="009E11BD" w:rsidRDefault="009E11BD" w14:paraId="73E3705F" w14:textId="77777777"/>
    <w:p w:rsidR="00F65DE6" w:rsidRDefault="0067402D" w14:paraId="6DF9C39E" w14:textId="680A696C">
      <w:r>
        <w:t>Each method</w:t>
      </w:r>
      <w:r w:rsidR="006F3614">
        <w:t xml:space="preserve"> explained:</w:t>
      </w:r>
    </w:p>
    <w:p w:rsidR="006F3614" w:rsidRDefault="006F3614" w14:paraId="2C6335CD" w14:textId="77777777"/>
    <w:p w:rsidR="009439B8" w:rsidP="009439B8" w:rsidRDefault="009439B8" w14:paraId="543385A5" w14:textId="77777777">
      <w:pPr>
        <w:pStyle w:val="ListParagraph"/>
        <w:numPr>
          <w:ilvl w:val="0"/>
          <w:numId w:val="1"/>
        </w:numPr>
        <w:spacing w:before="120" w:after="120"/>
        <w:rPr>
          <w:rFonts w:cstheme="minorHAnsi"/>
        </w:rPr>
      </w:pPr>
      <w:r w:rsidRPr="009439B8">
        <w:rPr>
          <w:rFonts w:cstheme="minorHAnsi"/>
        </w:rPr>
        <w:t>pop_up_advice:</w:t>
      </w:r>
    </w:p>
    <w:p w:rsidR="00F42386" w:rsidP="00E111FE" w:rsidRDefault="00E111FE" w14:paraId="3385B37F" w14:textId="2D67B70C">
      <w:pPr>
        <w:pStyle w:val="ListParagraph"/>
        <w:numPr>
          <w:ilvl w:val="0"/>
          <w:numId w:val="6"/>
        </w:numPr>
        <w:spacing w:before="120" w:after="120"/>
        <w:rPr>
          <w:rFonts w:cstheme="minorHAnsi"/>
        </w:rPr>
      </w:pPr>
      <w:r>
        <w:rPr>
          <w:rFonts w:cstheme="minorHAnsi"/>
        </w:rPr>
        <w:t xml:space="preserve">This method will be one used repetitively throughout the front end of the program, taking </w:t>
      </w:r>
      <w:r w:rsidR="00CB1282">
        <w:rPr>
          <w:rFonts w:cstheme="minorHAnsi"/>
        </w:rPr>
        <w:t>information from</w:t>
      </w:r>
      <w:r w:rsidRPr="00CB1282" w:rsidR="00CB1282">
        <w:rPr>
          <w:rFonts w:cstheme="minorHAnsi"/>
        </w:rPr>
        <w:t xml:space="preserve"> </w:t>
      </w:r>
      <w:r w:rsidRPr="00CB1282" w:rsidR="00CB1282">
        <w:rPr>
          <w:rFonts w:cstheme="minorHAnsi"/>
        </w:rPr>
        <w:t>either goals_assessor, symptom_assessor, goal_tracker, or recommended_nutrition</w:t>
      </w:r>
      <w:r w:rsidR="00BE5B91">
        <w:rPr>
          <w:rFonts w:cstheme="minorHAnsi"/>
        </w:rPr>
        <w:t xml:space="preserve"> as arguments that will help to select which piece of advice the user will be given.</w:t>
      </w:r>
    </w:p>
    <w:p w:rsidR="006C4001" w:rsidP="006C4001" w:rsidRDefault="006C4001" w14:paraId="0A19AB45" w14:textId="16E1202F">
      <w:pPr>
        <w:pStyle w:val="ListParagraph"/>
        <w:spacing w:before="120" w:after="120"/>
        <w:ind w:left="1800"/>
        <w:rPr>
          <w:rFonts w:cstheme="minorHAnsi"/>
        </w:rPr>
      </w:pPr>
      <w:r>
        <w:rPr>
          <w:rFonts w:cstheme="minorHAnsi"/>
        </w:rPr>
        <w:t xml:space="preserve">It will then </w:t>
      </w:r>
      <w:r w:rsidR="00141944">
        <w:rPr>
          <w:rFonts w:cstheme="minorHAnsi"/>
        </w:rPr>
        <w:t>display the advice using the advice_format</w:t>
      </w:r>
      <w:r w:rsidR="00D4222A">
        <w:rPr>
          <w:rFonts w:cstheme="minorHAnsi"/>
        </w:rPr>
        <w:t xml:space="preserve"> for presentation.</w:t>
      </w:r>
    </w:p>
    <w:p w:rsidRPr="009439B8" w:rsidR="00D4222A" w:rsidP="35E85A3E" w:rsidRDefault="00123DD3" w14:paraId="6F4AE632" w14:textId="1EFAF6B2">
      <w:pPr>
        <w:pStyle w:val="ListParagraph"/>
        <w:numPr>
          <w:ilvl w:val="0"/>
          <w:numId w:val="6"/>
        </w:numPr>
        <w:spacing w:before="120" w:after="120"/>
        <w:rPr>
          <w:rFonts w:cs="Calibri" w:cstheme="minorAscii"/>
        </w:rPr>
      </w:pPr>
      <w:r w:rsidRPr="35E85A3E" w:rsidR="00123DD3">
        <w:rPr>
          <w:rFonts w:cs="Calibri" w:cstheme="minorAscii"/>
        </w:rPr>
        <w:t>This method will require an if statement to be called, which will</w:t>
      </w:r>
      <w:r w:rsidRPr="35E85A3E" w:rsidR="00B404B7">
        <w:rPr>
          <w:rFonts w:cs="Calibri" w:cstheme="minorAscii"/>
        </w:rPr>
        <w:t xml:space="preserve"> either</w:t>
      </w:r>
      <w:r w:rsidRPr="35E85A3E" w:rsidR="00123DD3">
        <w:rPr>
          <w:rFonts w:cs="Calibri" w:cstheme="minorAscii"/>
        </w:rPr>
        <w:t xml:space="preserve"> be place at the end </w:t>
      </w:r>
      <w:r w:rsidRPr="35E85A3E" w:rsidR="00B404B7">
        <w:rPr>
          <w:rFonts w:cs="Calibri" w:cstheme="minorAscii"/>
        </w:rPr>
        <w:t xml:space="preserve">of each </w:t>
      </w:r>
      <w:r w:rsidRPr="35E85A3E" w:rsidR="004E4493">
        <w:rPr>
          <w:rFonts w:cs="Calibri" w:cstheme="minorAscii"/>
        </w:rPr>
        <w:t xml:space="preserve">time the program obtains added information from the user, or to avoid code repetition, the if statement will be made into a method of its </w:t>
      </w:r>
      <w:r w:rsidRPr="35E85A3E" w:rsidR="004E4493">
        <w:rPr>
          <w:rFonts w:cs="Calibri" w:cstheme="minorAscii"/>
        </w:rPr>
        <w:t>own and</w:t>
      </w:r>
      <w:r w:rsidRPr="35E85A3E" w:rsidR="004E4493">
        <w:rPr>
          <w:rFonts w:cs="Calibri" w:cstheme="minorAscii"/>
        </w:rPr>
        <w:t xml:space="preserve"> called </w:t>
      </w:r>
      <w:r w:rsidRPr="35E85A3E" w:rsidR="00C05211">
        <w:rPr>
          <w:rFonts w:cs="Calibri" w:cstheme="minorAscii"/>
        </w:rPr>
        <w:t>rather than typed out each time.</w:t>
      </w:r>
    </w:p>
    <w:p w:rsidRPr="009439B8" w:rsidR="009439B8" w:rsidP="009439B8" w:rsidRDefault="009439B8" w14:paraId="579AE501" w14:textId="77777777">
      <w:pPr>
        <w:pStyle w:val="ListParagraph"/>
        <w:spacing w:before="120" w:after="120"/>
        <w:rPr>
          <w:rFonts w:cstheme="minorHAnsi"/>
        </w:rPr>
      </w:pPr>
    </w:p>
    <w:p w:rsidR="009439B8" w:rsidP="009439B8" w:rsidRDefault="009439B8" w14:paraId="6C503DF0" w14:textId="77777777">
      <w:pPr>
        <w:pStyle w:val="ListParagraph"/>
        <w:numPr>
          <w:ilvl w:val="0"/>
          <w:numId w:val="1"/>
        </w:numPr>
        <w:spacing w:before="120" w:after="120"/>
        <w:rPr>
          <w:rFonts w:cstheme="minorHAnsi"/>
        </w:rPr>
      </w:pPr>
      <w:r w:rsidRPr="009439B8">
        <w:rPr>
          <w:rFonts w:cstheme="minorHAnsi"/>
        </w:rPr>
        <w:t>gerd_information:</w:t>
      </w:r>
    </w:p>
    <w:p w:rsidRPr="009439B8" w:rsidR="00D0209B" w:rsidP="35E85A3E" w:rsidRDefault="00FD2BAB" w14:paraId="6510CD42" w14:textId="6D0A05AC">
      <w:pPr>
        <w:pStyle w:val="ListParagraph"/>
        <w:numPr>
          <w:ilvl w:val="0"/>
          <w:numId w:val="6"/>
        </w:numPr>
        <w:spacing w:before="120" w:after="120"/>
        <w:rPr>
          <w:rFonts w:cs="Calibri" w:cstheme="minorAscii"/>
        </w:rPr>
      </w:pPr>
      <w:r w:rsidRPr="35E85A3E" w:rsidR="00FD2BAB">
        <w:rPr>
          <w:rFonts w:cs="Calibri" w:cstheme="minorAscii"/>
        </w:rPr>
        <w:t xml:space="preserve">This </w:t>
      </w:r>
      <w:r w:rsidRPr="35E85A3E" w:rsidR="00FD2BAB">
        <w:rPr>
          <w:rFonts w:cs="Calibri" w:cstheme="minorAscii"/>
        </w:rPr>
        <w:t>front-end</w:t>
      </w:r>
      <w:r w:rsidRPr="35E85A3E" w:rsidR="00FD2BAB">
        <w:rPr>
          <w:rFonts w:cs="Calibri" w:cstheme="minorAscii"/>
        </w:rPr>
        <w:t xml:space="preserve"> function will interact with the user, displaying information about GERD, and </w:t>
      </w:r>
      <w:r w:rsidRPr="35E85A3E" w:rsidR="006D1CCD">
        <w:rPr>
          <w:rFonts w:cs="Calibri" w:cstheme="minorAscii"/>
        </w:rPr>
        <w:t>taking inputs such as search options when the user decides to do so.</w:t>
      </w:r>
    </w:p>
    <w:p w:rsidRPr="009439B8" w:rsidR="009439B8" w:rsidP="009439B8" w:rsidRDefault="009439B8" w14:paraId="5D651393" w14:textId="77777777">
      <w:pPr>
        <w:pStyle w:val="ListParagraph"/>
        <w:spacing w:before="120" w:after="120"/>
        <w:rPr>
          <w:rFonts w:cstheme="minorHAnsi"/>
        </w:rPr>
      </w:pPr>
    </w:p>
    <w:p w:rsidR="0065068D" w:rsidP="0065068D" w:rsidRDefault="009439B8" w14:paraId="27B89CCC" w14:textId="174C4672">
      <w:pPr>
        <w:pStyle w:val="ListParagraph"/>
        <w:numPr>
          <w:ilvl w:val="0"/>
          <w:numId w:val="1"/>
        </w:numPr>
        <w:spacing w:before="120" w:after="120"/>
        <w:rPr>
          <w:rFonts w:cstheme="minorHAnsi"/>
        </w:rPr>
      </w:pPr>
      <w:r w:rsidRPr="009439B8">
        <w:rPr>
          <w:rFonts w:cstheme="minorHAnsi"/>
        </w:rPr>
        <w:t>diet_symptoms_tracker</w:t>
      </w:r>
      <w:r w:rsidRPr="009439B8">
        <w:rPr>
          <w:rFonts w:cstheme="minorHAnsi"/>
        </w:rPr>
        <w:t>:</w:t>
      </w:r>
    </w:p>
    <w:p w:rsidR="0065068D" w:rsidP="35E85A3E" w:rsidRDefault="00866F2B" w14:paraId="34BD6073" w14:textId="137E98DA">
      <w:pPr>
        <w:pStyle w:val="ListParagraph"/>
        <w:numPr>
          <w:ilvl w:val="0"/>
          <w:numId w:val="6"/>
        </w:numPr>
        <w:spacing w:before="120" w:after="120"/>
        <w:rPr>
          <w:rFonts w:cs="Calibri" w:cstheme="minorAscii"/>
        </w:rPr>
      </w:pPr>
      <w:r w:rsidRPr="35E85A3E" w:rsidR="00866F2B">
        <w:rPr>
          <w:rFonts w:cs="Calibri" w:cstheme="minorAscii"/>
        </w:rPr>
        <w:t xml:space="preserve">The </w:t>
      </w:r>
      <w:proofErr w:type="spellStart"/>
      <w:r w:rsidRPr="35E85A3E" w:rsidR="00866F2B">
        <w:rPr>
          <w:rFonts w:cs="Calibri" w:cstheme="minorAscii"/>
        </w:rPr>
        <w:t>diet</w:t>
      </w:r>
      <w:r w:rsidRPr="35E85A3E" w:rsidR="00A31E11">
        <w:rPr>
          <w:rFonts w:cs="Calibri" w:cstheme="minorAscii"/>
        </w:rPr>
        <w:t>_</w:t>
      </w:r>
      <w:r w:rsidRPr="35E85A3E" w:rsidR="00866F2B">
        <w:rPr>
          <w:rFonts w:cs="Calibri" w:cstheme="minorAscii"/>
        </w:rPr>
        <w:t>symptoms</w:t>
      </w:r>
      <w:r w:rsidRPr="35E85A3E" w:rsidR="00A31E11">
        <w:rPr>
          <w:rFonts w:cs="Calibri" w:cstheme="minorAscii"/>
        </w:rPr>
        <w:t>_</w:t>
      </w:r>
      <w:r w:rsidRPr="35E85A3E" w:rsidR="00866F2B">
        <w:rPr>
          <w:rFonts w:cs="Calibri" w:cstheme="minorAscii"/>
        </w:rPr>
        <w:t>tracker</w:t>
      </w:r>
      <w:proofErr w:type="spellEnd"/>
      <w:r w:rsidRPr="35E85A3E" w:rsidR="00FB7B4B">
        <w:rPr>
          <w:rFonts w:cs="Calibri" w:cstheme="minorAscii"/>
        </w:rPr>
        <w:t xml:space="preserve"> method will be the base </w:t>
      </w:r>
      <w:r w:rsidRPr="35E85A3E" w:rsidR="00436A21">
        <w:rPr>
          <w:rFonts w:cs="Calibri" w:cstheme="minorAscii"/>
        </w:rPr>
        <w:t xml:space="preserve">for the diet and symptoms tracker tab, </w:t>
      </w:r>
      <w:r w:rsidRPr="35E85A3E" w:rsidR="00024A48">
        <w:rPr>
          <w:rFonts w:cs="Calibri" w:cstheme="minorAscii"/>
        </w:rPr>
        <w:t>taking information from the user each week, sending notifications accordingly.</w:t>
      </w:r>
    </w:p>
    <w:p w:rsidR="35E85A3E" w:rsidP="35E85A3E" w:rsidRDefault="35E85A3E" w14:paraId="3C3262C1" w14:textId="7F6F50C5">
      <w:pPr>
        <w:pStyle w:val="ListParagraph"/>
        <w:numPr>
          <w:ilvl w:val="0"/>
          <w:numId w:val="6"/>
        </w:numPr>
        <w:spacing w:before="120" w:after="120"/>
        <w:rPr/>
      </w:pPr>
      <w:r w:rsidRPr="35E85A3E" w:rsidR="35E85A3E">
        <w:rPr>
          <w:rFonts w:cs="Calibri" w:cstheme="minorAscii"/>
        </w:rPr>
        <w:t xml:space="preserve">This method will utilise backend functions to store and assess information after each </w:t>
      </w:r>
      <w:r w:rsidRPr="35E85A3E" w:rsidR="35E85A3E">
        <w:rPr>
          <w:rFonts w:cs="Calibri" w:cstheme="minorAscii"/>
        </w:rPr>
        <w:t>input and</w:t>
      </w:r>
      <w:r w:rsidRPr="35E85A3E" w:rsidR="35E85A3E">
        <w:rPr>
          <w:rFonts w:cs="Calibri" w:cstheme="minorAscii"/>
        </w:rPr>
        <w:t xml:space="preserve"> using </w:t>
      </w:r>
      <w:proofErr w:type="spellStart"/>
      <w:r w:rsidRPr="35E85A3E" w:rsidR="35E85A3E">
        <w:rPr>
          <w:rFonts w:cs="Calibri" w:cstheme="minorAscii"/>
        </w:rPr>
        <w:t>pop_up_advice</w:t>
      </w:r>
      <w:proofErr w:type="spellEnd"/>
      <w:r w:rsidRPr="35E85A3E" w:rsidR="35E85A3E">
        <w:rPr>
          <w:rFonts w:cs="Calibri" w:cstheme="minorAscii"/>
        </w:rPr>
        <w:t xml:space="preserve"> afterwards when deemed necessary.</w:t>
      </w:r>
    </w:p>
    <w:p w:rsidRPr="00866F2B" w:rsidR="00EF6578" w:rsidP="00EF6578" w:rsidRDefault="00EF6578" w14:paraId="7253E7D6" w14:textId="77777777">
      <w:pPr>
        <w:pStyle w:val="ListParagraph"/>
        <w:spacing w:before="120" w:after="120"/>
        <w:ind w:left="1800"/>
        <w:rPr>
          <w:rFonts w:cstheme="minorHAnsi"/>
        </w:rPr>
      </w:pPr>
    </w:p>
    <w:p w:rsidR="009439B8" w:rsidP="35E85A3E" w:rsidRDefault="009439B8" w14:paraId="48B81416" w14:textId="40E14D69">
      <w:pPr>
        <w:pStyle w:val="ListParagraph"/>
        <w:numPr>
          <w:ilvl w:val="0"/>
          <w:numId w:val="1"/>
        </w:numPr>
        <w:spacing w:before="120" w:after="120"/>
        <w:rPr>
          <w:rFonts w:cs="Calibri" w:cstheme="minorAscii"/>
        </w:rPr>
      </w:pPr>
      <w:r w:rsidRPr="35E85A3E" w:rsidR="009439B8">
        <w:rPr>
          <w:rFonts w:cs="Calibri" w:cstheme="minorAscii"/>
        </w:rPr>
        <w:t>nutritional_planner</w:t>
      </w:r>
      <w:r w:rsidRPr="35E85A3E" w:rsidR="009439B8">
        <w:rPr>
          <w:rFonts w:cs="Calibri" w:cstheme="minorAscii"/>
        </w:rPr>
        <w:t>:</w:t>
      </w:r>
    </w:p>
    <w:p w:rsidR="35E85A3E" w:rsidP="0F8C752B" w:rsidRDefault="35E85A3E" w14:paraId="7A1D9704" w14:textId="0193CE92">
      <w:pPr>
        <w:pStyle w:val="Normal"/>
        <w:spacing w:before="120" w:after="120"/>
        <w:ind w:left="720" w:firstLine="0"/>
        <w:rPr>
          <w:rFonts w:cs="Calibri" w:cstheme="minorAscii"/>
        </w:rPr>
      </w:pPr>
      <w:r w:rsidRPr="0F8C752B" w:rsidR="35E85A3E">
        <w:rPr>
          <w:rFonts w:cs="Calibri" w:cstheme="minorAscii"/>
        </w:rPr>
        <w:t xml:space="preserve">-    This method is the user interface for the GERD-Based Nutritional Planner </w:t>
      </w:r>
      <w:r>
        <w:tab/>
      </w:r>
      <w:r w:rsidRPr="0F8C752B" w:rsidR="35E85A3E">
        <w:rPr>
          <w:rFonts w:cs="Calibri" w:cstheme="minorAscii"/>
        </w:rPr>
        <w:t xml:space="preserve">      tab, displaying tables created for both individual meals and daily </w:t>
      </w:r>
      <w:r w:rsidRPr="0F8C752B" w:rsidR="35E85A3E">
        <w:rPr>
          <w:rFonts w:cs="Calibri" w:cstheme="minorAscii"/>
        </w:rPr>
        <w:t xml:space="preserve">totals for the user to view via table_format, as well as helping the user to </w:t>
      </w:r>
      <w:r w:rsidRPr="0F8C752B" w:rsidR="35E85A3E">
        <w:rPr>
          <w:rFonts w:cs="Calibri" w:cstheme="minorAscii"/>
        </w:rPr>
        <w:t xml:space="preserve">assess their ideal requirements via the back-end </w:t>
      </w:r>
      <w:r w:rsidRPr="0F8C752B" w:rsidR="35E85A3E">
        <w:rPr>
          <w:rFonts w:cs="Calibri" w:cstheme="minorAscii"/>
        </w:rPr>
        <w:t>goals_collector</w:t>
      </w:r>
      <w:r w:rsidRPr="0F8C752B" w:rsidR="35E85A3E">
        <w:rPr>
          <w:rFonts w:cs="Calibri" w:cstheme="minorAscii"/>
        </w:rPr>
        <w:t xml:space="preserve">, </w:t>
      </w:r>
      <w:r w:rsidRPr="0F8C752B" w:rsidR="35E85A3E">
        <w:rPr>
          <w:rFonts w:cs="Calibri" w:cstheme="minorAscii"/>
        </w:rPr>
        <w:t xml:space="preserve">goals_assessor, </w:t>
      </w:r>
      <w:r w:rsidRPr="0F8C752B" w:rsidR="35E85A3E">
        <w:rPr>
          <w:rFonts w:cs="Calibri" w:cstheme="minorAscii"/>
        </w:rPr>
        <w:t>exersize_tracker</w:t>
      </w:r>
      <w:r w:rsidRPr="0F8C752B" w:rsidR="35E85A3E">
        <w:rPr>
          <w:rFonts w:cs="Calibri" w:cstheme="minorAscii"/>
        </w:rPr>
        <w:t xml:space="preserve">, </w:t>
      </w:r>
      <w:r w:rsidRPr="0F8C752B" w:rsidR="35E85A3E">
        <w:rPr>
          <w:rFonts w:cs="Calibri" w:cstheme="minorAscii"/>
        </w:rPr>
        <w:t>goal_tracker</w:t>
      </w:r>
      <w:r w:rsidRPr="0F8C752B" w:rsidR="35E85A3E">
        <w:rPr>
          <w:rFonts w:cs="Calibri" w:cstheme="minorAscii"/>
        </w:rPr>
        <w:t>, and</w:t>
      </w:r>
      <w:r w:rsidRPr="0F8C752B" w:rsidR="35E85A3E">
        <w:rPr>
          <w:rFonts w:cs="Calibri" w:cstheme="minorAscii"/>
        </w:rPr>
        <w:t xml:space="preserve"> recommended_nutrition</w:t>
      </w:r>
      <w:r w:rsidRPr="0F8C752B" w:rsidR="35E85A3E">
        <w:rPr>
          <w:rFonts w:cs="Calibri" w:cstheme="minorAscii"/>
        </w:rPr>
        <w:t>.</w:t>
      </w:r>
    </w:p>
    <w:p w:rsidRPr="0065068D" w:rsidR="0065068D" w:rsidP="0F8C752B" w:rsidRDefault="0065068D" w14:paraId="1AA5A9F1" w14:textId="50900BBD">
      <w:pPr>
        <w:pStyle w:val="ListParagraph"/>
        <w:numPr>
          <w:ilvl w:val="0"/>
          <w:numId w:val="7"/>
        </w:numPr>
        <w:spacing w:before="120" w:after="1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F8C752B" w:rsidR="0F8C752B">
        <w:rPr>
          <w:rFonts w:cs="Calibri" w:cstheme="minorAscii"/>
        </w:rPr>
        <w:t>search_function:</w:t>
      </w:r>
    </w:p>
    <w:p w:rsidRPr="0065068D" w:rsidR="0065068D" w:rsidP="0F8C752B" w:rsidRDefault="0065068D" w14:paraId="645B2055" w14:textId="40DFA11C">
      <w:pPr>
        <w:pStyle w:val="Normal"/>
        <w:spacing w:before="120" w:after="120"/>
        <w:ind w:left="0"/>
        <w:rPr>
          <w:rFonts w:ascii="Arial" w:hAnsi="Arial" w:cs="Arial"/>
        </w:rPr>
      </w:pPr>
      <w:r w:rsidRPr="0F8C752B" w:rsidR="0F8C752B">
        <w:rPr>
          <w:rFonts w:cs="Calibri" w:cstheme="minorAscii"/>
        </w:rPr>
        <w:t xml:space="preserve">- The search function acts as an information collector, </w:t>
      </w:r>
      <w:r w:rsidRPr="0F8C752B" w:rsidR="0F8C752B">
        <w:rPr>
          <w:rFonts w:cs="Calibri" w:cstheme="minorAscii"/>
        </w:rPr>
        <w:t>locating</w:t>
      </w:r>
      <w:r w:rsidRPr="0F8C752B" w:rsidR="0F8C752B">
        <w:rPr>
          <w:rFonts w:cs="Calibri" w:cstheme="minorAscii"/>
        </w:rPr>
        <w:t xml:space="preserve"> data from the </w:t>
      </w:r>
      <w:r>
        <w:tab/>
      </w:r>
      <w:r>
        <w:tab/>
      </w:r>
      <w:r w:rsidRPr="0F8C752B" w:rsidR="2A949AF3">
        <w:rPr>
          <w:rFonts w:ascii="Arial" w:hAnsi="Arial" w:cs="Arial"/>
        </w:rPr>
        <w:t xml:space="preserve">   </w:t>
      </w:r>
      <w:r w:rsidRPr="0F8C752B" w:rsidR="2A949AF3">
        <w:rPr>
          <w:rFonts w:ascii="Calibri" w:hAnsi="Calibri" w:eastAsia="Calibri" w:cs="Calibri" w:asciiTheme="minorAscii" w:hAnsiTheme="minorAscii" w:eastAsiaTheme="minorAscii" w:cstheme="minorAscii"/>
        </w:rPr>
        <w:t>educational_information list and displaying it back to the user.</w:t>
      </w:r>
    </w:p>
    <w:p w:rsidRPr="0065068D" w:rsidR="0065068D" w:rsidP="0F8C752B" w:rsidRDefault="0065068D" w14:paraId="425B5161" w14:textId="13C6CC9D">
      <w:pPr>
        <w:pStyle w:val="ListParagraph"/>
        <w:numPr>
          <w:ilvl w:val="0"/>
          <w:numId w:val="8"/>
        </w:numPr>
        <w:spacing w:before="120" w:after="1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F8C752B" w:rsidR="0F8C752B">
        <w:rPr>
          <w:rFonts w:ascii="Calibri" w:hAnsi="Calibri" w:eastAsia="Calibri" w:cs="Calibri" w:asciiTheme="minorAscii" w:hAnsiTheme="minorAscii" w:eastAsiaTheme="minorAscii" w:cstheme="minorAscii"/>
        </w:rPr>
        <w:t>Personal_info_collector:</w:t>
      </w:r>
    </w:p>
    <w:p w:rsidRPr="0065068D" w:rsidR="0065068D" w:rsidP="0F8C752B" w:rsidRDefault="0065068D" w14:paraId="643FDAFA" w14:textId="427FDF10">
      <w:pPr>
        <w:pStyle w:val="Normal"/>
        <w:spacing w:before="120" w:after="120"/>
        <w:ind w:left="0"/>
        <w:rPr>
          <w:rFonts w:ascii="Calibri" w:hAnsi="Calibri" w:eastAsia="Calibri" w:cs="Calibri" w:asciiTheme="minorAscii" w:hAnsiTheme="minorAscii" w:eastAsiaTheme="minorAscii" w:cstheme="minorAscii"/>
        </w:rPr>
      </w:pPr>
      <w:r w:rsidRPr="0F8C752B" w:rsidR="0F8C752B">
        <w:rPr>
          <w:rFonts w:ascii="Calibri" w:hAnsi="Calibri" w:eastAsia="Calibri" w:cs="Calibri" w:asciiTheme="minorAscii" w:hAnsiTheme="minorAscii" w:eastAsiaTheme="minorAscii" w:cstheme="minorAscii"/>
        </w:rPr>
        <w:t xml:space="preserve">- When both the Diet and Symptoms Tracker and the GERD-Based Nutritional Planner </w:t>
      </w:r>
      <w:r>
        <w:tab/>
      </w:r>
      <w:r w:rsidRPr="0F8C752B" w:rsidR="0F8C752B">
        <w:rPr>
          <w:rFonts w:ascii="Calibri" w:hAnsi="Calibri" w:eastAsia="Calibri" w:cs="Calibri" w:asciiTheme="minorAscii" w:hAnsiTheme="minorAscii" w:eastAsiaTheme="minorAscii" w:cstheme="minorAscii"/>
        </w:rPr>
        <w:t xml:space="preserve">   tabs are opened for the first time, the Personal_info_collector will run via their </w:t>
      </w:r>
      <w:r>
        <w:tab/>
      </w:r>
      <w:r>
        <w:tab/>
      </w:r>
      <w:r w:rsidRPr="0F8C752B" w:rsidR="0F8C752B">
        <w:rPr>
          <w:rFonts w:ascii="Calibri" w:hAnsi="Calibri" w:eastAsia="Calibri" w:cs="Calibri" w:asciiTheme="minorAscii" w:hAnsiTheme="minorAscii" w:eastAsiaTheme="minorAscii" w:cstheme="minorAscii"/>
        </w:rPr>
        <w:t xml:space="preserve">   corresponding UI methods and will gather imp</w:t>
      </w:r>
      <w:r w:rsidRPr="0F8C752B" w:rsidR="0F8C752B">
        <w:rPr>
          <w:rFonts w:ascii="Calibri" w:hAnsi="Calibri" w:eastAsia="Calibri" w:cs="Calibri" w:asciiTheme="minorAscii" w:hAnsiTheme="minorAscii" w:eastAsiaTheme="minorAscii" w:cstheme="minorAscii"/>
        </w:rPr>
        <w:t xml:space="preserve">ortant data from the user such as </w:t>
      </w:r>
      <w:r>
        <w:tab/>
      </w:r>
      <w:r w:rsidRPr="0F8C752B" w:rsidR="0F8C752B">
        <w:rPr>
          <w:rFonts w:ascii="Calibri" w:hAnsi="Calibri" w:eastAsia="Calibri" w:cs="Calibri" w:asciiTheme="minorAscii" w:hAnsiTheme="minorAscii" w:eastAsiaTheme="minorAscii" w:cstheme="minorAscii"/>
        </w:rPr>
        <w:t xml:space="preserve">   diagnosis_date (for the SymptomVariables class), and necessary information to </w:t>
      </w:r>
      <w:r>
        <w:tab/>
      </w:r>
      <w:r w:rsidRPr="0F8C752B" w:rsidR="0F8C752B">
        <w:rPr>
          <w:rFonts w:ascii="Calibri" w:hAnsi="Calibri" w:eastAsia="Calibri" w:cs="Calibri" w:asciiTheme="minorAscii" w:hAnsiTheme="minorAscii" w:eastAsiaTheme="minorAscii" w:cstheme="minorAscii"/>
        </w:rPr>
        <w:t xml:space="preserve">   ender the DietFitnessVariables via goals_collector (the backed method). T</w:t>
      </w:r>
      <w:r w:rsidRPr="0F8C752B" w:rsidR="0F8C752B">
        <w:rPr>
          <w:rFonts w:ascii="Calibri" w:hAnsi="Calibri" w:eastAsia="Calibri" w:cs="Calibri" w:asciiTheme="minorAscii" w:hAnsiTheme="minorAscii" w:eastAsiaTheme="minorAscii" w:cstheme="minorAscii"/>
        </w:rPr>
        <w:t xml:space="preserve">his can </w:t>
      </w:r>
      <w:r>
        <w:tab/>
      </w:r>
      <w:r w:rsidRPr="0F8C752B" w:rsidR="0F8C752B">
        <w:rPr>
          <w:rFonts w:ascii="Calibri" w:hAnsi="Calibri" w:eastAsia="Calibri" w:cs="Calibri" w:asciiTheme="minorAscii" w:hAnsiTheme="minorAscii" w:eastAsiaTheme="minorAscii" w:cstheme="minorAscii"/>
        </w:rPr>
        <w:t xml:space="preserve">   otherwise only be accessed via the profile settings.</w:t>
      </w:r>
    </w:p>
    <w:p w:rsidRPr="0065068D" w:rsidR="0065068D" w:rsidP="0F8C752B" w:rsidRDefault="0065068D" w14:paraId="55FB8357" w14:textId="57207A9A">
      <w:pPr>
        <w:pStyle w:val="ListParagraph"/>
        <w:spacing w:before="120" w:after="120"/>
        <w:ind w:left="720"/>
        <w:rPr>
          <w:rFonts w:cs="Calibri" w:cstheme="minorAscii"/>
        </w:rPr>
      </w:pPr>
    </w:p>
    <w:p w:rsidRPr="002F1F45" w:rsidR="002F1F45" w:rsidP="0F8C752B" w:rsidRDefault="002F1F45" w14:paraId="1C9883F6" w14:textId="4EC3ED98">
      <w:pPr>
        <w:pStyle w:val="ListParagraph"/>
        <w:numPr>
          <w:ilvl w:val="0"/>
          <w:numId w:val="1"/>
        </w:numPr>
        <w:spacing w:before="120" w:after="120"/>
        <w:rPr>
          <w:rFonts w:cs="Calibri" w:cstheme="minorAscii"/>
        </w:rPr>
      </w:pPr>
      <w:r w:rsidRPr="0F8C752B" w:rsidR="00DD040D">
        <w:rPr>
          <w:rFonts w:cs="Calibri" w:cstheme="minorAscii"/>
        </w:rPr>
        <w:t>goals_collector</w:t>
      </w:r>
      <w:r w:rsidRPr="0F8C752B" w:rsidR="002F1F45">
        <w:rPr>
          <w:rFonts w:cs="Calibri" w:cstheme="minorAscii"/>
        </w:rPr>
        <w:t>:</w:t>
      </w:r>
    </w:p>
    <w:p w:rsidR="0F8C752B" w:rsidP="0F8C752B" w:rsidRDefault="0F8C752B" w14:paraId="7BDF018A" w14:textId="635CF9CE">
      <w:pPr>
        <w:pStyle w:val="ListParagraph"/>
        <w:spacing w:before="120" w:after="120"/>
        <w:rPr>
          <w:rFonts w:ascii="Arial" w:hAnsi="Arial" w:cs="Arial"/>
        </w:rPr>
      </w:pPr>
      <w:r w:rsidRPr="0F8C752B" w:rsidR="0F8C752B">
        <w:rPr>
          <w:rFonts w:cs="Calibri" w:cstheme="minorAscii"/>
        </w:rPr>
        <w:t xml:space="preserve">-    The goals collector is the first line of input at recognition of goals (taken </w:t>
      </w:r>
      <w:r>
        <w:tab/>
      </w:r>
      <w:r w:rsidRPr="0F8C752B" w:rsidR="0F8C752B">
        <w:rPr>
          <w:rFonts w:cs="Calibri" w:cstheme="minorAscii"/>
        </w:rPr>
        <w:t xml:space="preserve">         from the front-end function “</w:t>
      </w:r>
      <w:r w:rsidRPr="0F8C752B" w:rsidR="0F8C752B">
        <w:rPr>
          <w:rFonts w:cs="Calibri" w:cstheme="minorAscii"/>
        </w:rPr>
        <w:t>personal_info_collector</w:t>
      </w:r>
      <w:r w:rsidRPr="0F8C752B" w:rsidR="0F8C752B">
        <w:rPr>
          <w:rFonts w:cs="Calibri" w:cstheme="minorAscii"/>
        </w:rPr>
        <w:t xml:space="preserve">”). It is to be used for </w:t>
      </w:r>
      <w:r w:rsidRPr="0F8C752B" w:rsidR="0F8C752B">
        <w:rPr>
          <w:rFonts w:cs="Calibri" w:cstheme="minorAscii"/>
        </w:rPr>
        <w:t xml:space="preserve">the transfer of goals-based data into the </w:t>
      </w:r>
      <w:r w:rsidRPr="0F8C752B" w:rsidR="2C9CE813">
        <w:rPr>
          <w:rFonts w:ascii="Calibri" w:hAnsi="Calibri" w:eastAsia="Calibri" w:cs="Calibri" w:asciiTheme="minorAscii" w:hAnsiTheme="minorAscii" w:eastAsiaTheme="minorAscii" w:cstheme="minorAscii"/>
        </w:rPr>
        <w:t>DietFitnessVariables class.</w:t>
      </w:r>
    </w:p>
    <w:p w:rsidR="0F8C752B" w:rsidP="0F8C752B" w:rsidRDefault="0F8C752B" w14:paraId="628E697D" w14:textId="3DB445C1">
      <w:pPr>
        <w:pStyle w:val="ListParagraph"/>
        <w:spacing w:before="120" w:after="12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9D7E63" w:rsidP="0F8C752B" w:rsidRDefault="00DD040D" w14:paraId="08BEEAA0" w14:textId="019BBDD1">
      <w:pPr>
        <w:pStyle w:val="ListParagraph"/>
        <w:numPr>
          <w:ilvl w:val="0"/>
          <w:numId w:val="2"/>
        </w:numPr>
        <w:spacing w:before="120" w:after="120"/>
        <w:rPr>
          <w:rFonts w:cs="Calibri" w:cstheme="minorAscii"/>
        </w:rPr>
      </w:pPr>
      <w:r w:rsidRPr="0F8C752B" w:rsidR="00DD040D">
        <w:rPr>
          <w:rFonts w:cs="Calibri" w:cstheme="minorAscii"/>
        </w:rPr>
        <w:t>goals_assesso</w:t>
      </w:r>
      <w:r w:rsidRPr="0F8C752B" w:rsidR="002F1F45">
        <w:rPr>
          <w:rFonts w:cs="Calibri" w:cstheme="minorAscii"/>
        </w:rPr>
        <w:t>r:</w:t>
      </w:r>
    </w:p>
    <w:p w:rsidR="0F8C752B" w:rsidP="0F8C752B" w:rsidRDefault="0F8C752B" w14:paraId="6E5CF0CC" w14:textId="5267E432">
      <w:pPr>
        <w:pStyle w:val="Normal"/>
        <w:spacing w:before="120" w:after="120"/>
        <w:ind w:left="0" w:firstLine="720"/>
        <w:rPr>
          <w:rFonts w:ascii="Arial" w:hAnsi="Arial" w:cs="Arial"/>
        </w:rPr>
      </w:pPr>
      <w:r w:rsidRPr="0F8C752B" w:rsidR="0F8C752B">
        <w:rPr>
          <w:rFonts w:cs="Calibri" w:cstheme="minorAscii"/>
        </w:rPr>
        <w:t xml:space="preserve">- The goals assessor works directly with the </w:t>
      </w:r>
      <w:r w:rsidRPr="0F8C752B" w:rsidR="2C9CE813">
        <w:rPr>
          <w:rFonts w:ascii="Calibri" w:hAnsi="Calibri" w:eastAsia="Calibri" w:cs="Calibri" w:asciiTheme="minorAscii" w:hAnsiTheme="minorAscii" w:eastAsiaTheme="minorAscii" w:cstheme="minorAscii"/>
        </w:rPr>
        <w:t xml:space="preserve">DietFitnessVariables class and is used </w:t>
      </w:r>
      <w:r>
        <w:tab/>
      </w:r>
      <w:r w:rsidRPr="0F8C752B" w:rsidR="2C9CE813">
        <w:rPr>
          <w:rFonts w:ascii="Calibri" w:hAnsi="Calibri" w:eastAsia="Calibri" w:cs="Calibri" w:asciiTheme="minorAscii" w:hAnsiTheme="minorAscii" w:eastAsiaTheme="minorAscii" w:cstheme="minorAscii"/>
        </w:rPr>
        <w:t xml:space="preserve">   to process the information stored within. The type of processing it will do is </w:t>
      </w:r>
      <w:r>
        <w:tab/>
      </w:r>
      <w:r>
        <w:tab/>
      </w:r>
      <w:r w:rsidRPr="0F8C752B" w:rsidR="2C9CE813">
        <w:rPr>
          <w:rFonts w:ascii="Calibri" w:hAnsi="Calibri" w:eastAsia="Calibri" w:cs="Calibri" w:asciiTheme="minorAscii" w:hAnsiTheme="minorAscii" w:eastAsiaTheme="minorAscii" w:cstheme="minorAscii"/>
        </w:rPr>
        <w:t xml:space="preserve">   assessing the information inside the Diet</w:t>
      </w:r>
      <w:r w:rsidRPr="0F8C752B" w:rsidR="0F8C752B">
        <w:rPr>
          <w:rFonts w:ascii="Calibri" w:hAnsi="Calibri" w:eastAsia="Calibri" w:cs="Calibri" w:asciiTheme="minorAscii" w:hAnsiTheme="minorAscii" w:eastAsiaTheme="minorAscii" w:cstheme="minorAscii"/>
        </w:rPr>
        <w:t xml:space="preserve">FitnessVariables class, and using this to </w:t>
      </w:r>
      <w:r>
        <w:tab/>
      </w:r>
      <w:r w:rsidRPr="0F8C752B" w:rsidR="0F8C752B">
        <w:rPr>
          <w:rFonts w:ascii="Calibri" w:hAnsi="Calibri" w:eastAsia="Calibri" w:cs="Calibri" w:asciiTheme="minorAscii" w:hAnsiTheme="minorAscii" w:eastAsiaTheme="minorAscii" w:cstheme="minorAscii"/>
        </w:rPr>
        <w:t xml:space="preserve">   ascertain which information to pull from the</w:t>
      </w:r>
      <w:r w:rsidRPr="0F8C752B" w:rsidR="6F9E1F50">
        <w:rPr>
          <w:rFonts w:ascii="Arial" w:hAnsi="Arial" w:cs="Arial"/>
        </w:rPr>
        <w:t xml:space="preserve"> </w:t>
      </w:r>
      <w:r w:rsidRPr="0F8C752B" w:rsidR="6F9E1F50">
        <w:rPr>
          <w:rFonts w:ascii="Calibri" w:hAnsi="Calibri" w:eastAsia="Calibri" w:cs="Calibri" w:asciiTheme="minorAscii" w:hAnsiTheme="minorAscii" w:eastAsiaTheme="minorAscii" w:cstheme="minorAscii"/>
        </w:rPr>
        <w:t>fitness_advice list.</w:t>
      </w:r>
    </w:p>
    <w:p w:rsidRPr="002F1F45" w:rsidR="002F1F45" w:rsidP="002F1F45" w:rsidRDefault="002F1F45" w14:paraId="43243D0A" w14:textId="77777777">
      <w:pPr>
        <w:pStyle w:val="ListParagraph"/>
        <w:spacing w:before="120" w:after="120"/>
        <w:rPr>
          <w:rFonts w:cstheme="minorHAnsi"/>
        </w:rPr>
      </w:pPr>
    </w:p>
    <w:p w:rsidRPr="009D7E63" w:rsidR="002F1F45" w:rsidP="0F8C752B" w:rsidRDefault="002F1F45" w14:paraId="07D5FF8C" w14:textId="44B4FB37">
      <w:pPr>
        <w:pStyle w:val="ListParagraph"/>
        <w:numPr>
          <w:ilvl w:val="0"/>
          <w:numId w:val="2"/>
        </w:numPr>
        <w:spacing w:before="120" w:after="120"/>
        <w:rPr>
          <w:rFonts w:cs="Calibri" w:cstheme="minorAscii"/>
        </w:rPr>
      </w:pPr>
      <w:r w:rsidRPr="0F8C752B" w:rsidR="00DD040D">
        <w:rPr>
          <w:rFonts w:cs="Calibri" w:cstheme="minorAscii"/>
        </w:rPr>
        <w:t>symptom_collector</w:t>
      </w:r>
      <w:r w:rsidRPr="0F8C752B" w:rsidR="002F1F45">
        <w:rPr>
          <w:rFonts w:cs="Calibri" w:cstheme="minorAscii"/>
        </w:rPr>
        <w:t>:</w:t>
      </w:r>
    </w:p>
    <w:p w:rsidR="0F8C752B" w:rsidP="0F8C752B" w:rsidRDefault="0F8C752B" w14:paraId="20A5EFE5" w14:textId="247A394B">
      <w:pPr>
        <w:pStyle w:val="Normal"/>
        <w:spacing w:before="120" w:after="120"/>
        <w:ind w:left="0"/>
        <w:rPr>
          <w:rFonts w:cs="Calibri" w:cstheme="minorAscii"/>
        </w:rPr>
      </w:pPr>
      <w:r w:rsidRPr="0F8C752B" w:rsidR="0F8C752B">
        <w:rPr>
          <w:rFonts w:cs="Calibri" w:cstheme="minorAscii"/>
        </w:rPr>
        <w:t xml:space="preserve">- The symptom_collector is the method that will be used to transfer symptoms </w:t>
      </w:r>
      <w:r>
        <w:tab/>
      </w:r>
      <w:r>
        <w:tab/>
      </w:r>
      <w:r w:rsidRPr="0F8C752B" w:rsidR="0F8C752B">
        <w:rPr>
          <w:rFonts w:cs="Calibri" w:cstheme="minorAscii"/>
        </w:rPr>
        <w:t xml:space="preserve">   ascertained through the front-end diet_symptoms_tracker, splitting it into the right </w:t>
      </w:r>
      <w:r>
        <w:tab/>
      </w:r>
      <w:r w:rsidRPr="0F8C752B" w:rsidR="0F8C752B">
        <w:rPr>
          <w:rFonts w:cs="Calibri" w:cstheme="minorAscii"/>
        </w:rPr>
        <w:t xml:space="preserve">   categories, and adding it to the SymptomVariables class.</w:t>
      </w:r>
    </w:p>
    <w:p w:rsidR="00DD040D" w:rsidP="0F8C752B" w:rsidRDefault="00DD040D" w14:paraId="2D3DE61A" w14:textId="18F8620D">
      <w:pPr>
        <w:pStyle w:val="ListParagraph"/>
        <w:numPr>
          <w:ilvl w:val="0"/>
          <w:numId w:val="2"/>
        </w:numPr>
        <w:spacing w:before="120" w:after="120"/>
        <w:rPr>
          <w:rFonts w:cs="Calibri" w:cstheme="minorAscii"/>
        </w:rPr>
      </w:pPr>
      <w:r w:rsidRPr="0F8C752B" w:rsidR="00DD040D">
        <w:rPr>
          <w:rFonts w:cs="Calibri" w:cstheme="minorAscii"/>
        </w:rPr>
        <w:t>symptom_assessor</w:t>
      </w:r>
      <w:r w:rsidRPr="0F8C752B" w:rsidR="002F1F45">
        <w:rPr>
          <w:rFonts w:cs="Calibri" w:cstheme="minorAscii"/>
        </w:rPr>
        <w:t>:</w:t>
      </w:r>
    </w:p>
    <w:p w:rsidR="0F8C752B" w:rsidP="0F8C752B" w:rsidRDefault="0F8C752B" w14:paraId="4FFB0889" w14:textId="7535101E">
      <w:pPr>
        <w:pStyle w:val="ListParagraph"/>
        <w:spacing w:before="120" w:after="120"/>
        <w:ind w:left="0"/>
        <w:rPr>
          <w:rFonts w:cs="Calibri" w:cstheme="minorAscii"/>
        </w:rPr>
      </w:pPr>
      <w:r w:rsidRPr="0F8C752B" w:rsidR="0F8C752B">
        <w:rPr>
          <w:rFonts w:cs="Calibri" w:cstheme="minorAscii"/>
        </w:rPr>
        <w:t xml:space="preserve">- The symptom_assessor is what will be used to assess the information within the </w:t>
      </w:r>
      <w:r>
        <w:tab/>
      </w:r>
      <w:r w:rsidRPr="0F8C752B" w:rsidR="0F8C752B">
        <w:rPr>
          <w:rFonts w:cs="Calibri" w:cstheme="minorAscii"/>
        </w:rPr>
        <w:t xml:space="preserve">   SymptomVariables class, deter</w:t>
      </w:r>
      <w:r w:rsidRPr="0F8C752B" w:rsidR="0F8C752B">
        <w:rPr>
          <w:rFonts w:cs="Calibri" w:cstheme="minorAscii"/>
        </w:rPr>
        <w:t xml:space="preserve">mining whether or not it will need to display advice </w:t>
      </w:r>
      <w:r>
        <w:tab/>
      </w:r>
      <w:r w:rsidRPr="0F8C752B" w:rsidR="0F8C752B">
        <w:rPr>
          <w:rFonts w:cs="Calibri" w:cstheme="minorAscii"/>
        </w:rPr>
        <w:t xml:space="preserve">   through symptom_assistance, and then being displayed to the user via </w:t>
      </w:r>
      <w:r>
        <w:tab/>
      </w:r>
      <w:r>
        <w:tab/>
      </w:r>
      <w:r>
        <w:tab/>
      </w:r>
      <w:r w:rsidRPr="0F8C752B" w:rsidR="0F8C752B">
        <w:rPr>
          <w:rFonts w:cs="Calibri" w:cstheme="minorAscii"/>
        </w:rPr>
        <w:t xml:space="preserve">   pop_up_advice (which will be the formatter).</w:t>
      </w:r>
    </w:p>
    <w:p w:rsidR="0F8C752B" w:rsidP="0F8C752B" w:rsidRDefault="0F8C752B" w14:paraId="704B7BFF" w14:textId="574AD3A1">
      <w:pPr>
        <w:pStyle w:val="ListParagraph"/>
        <w:spacing w:before="120" w:after="120"/>
        <w:ind w:left="0"/>
        <w:rPr>
          <w:rFonts w:cs="Calibri" w:cstheme="minorAscii"/>
        </w:rPr>
      </w:pPr>
    </w:p>
    <w:p w:rsidR="00DD040D" w:rsidP="00DD040D" w:rsidRDefault="00DD040D" w14:paraId="193C7DA8" w14:textId="5DB66972">
      <w:pPr>
        <w:pStyle w:val="ListParagraph"/>
        <w:numPr>
          <w:ilvl w:val="0"/>
          <w:numId w:val="2"/>
        </w:numPr>
        <w:spacing w:before="120" w:after="120"/>
        <w:rPr>
          <w:rFonts w:cstheme="minorHAnsi"/>
        </w:rPr>
      </w:pPr>
      <w:r w:rsidRPr="009D7E63">
        <w:rPr>
          <w:rFonts w:cstheme="minorHAnsi"/>
        </w:rPr>
        <w:t>bad_food_sorter</w:t>
      </w:r>
      <w:r w:rsidR="002F1F45">
        <w:rPr>
          <w:rFonts w:cstheme="minorHAnsi"/>
        </w:rPr>
        <w:t>:</w:t>
      </w:r>
    </w:p>
    <w:p w:rsidRPr="002F1F45" w:rsidR="002F1F45" w:rsidP="0F8C752B" w:rsidRDefault="002F1F45" w14:paraId="16DEDBEB" w14:textId="0776B913">
      <w:pPr>
        <w:pStyle w:val="ListParagraph"/>
        <w:ind w:left="0"/>
        <w:rPr>
          <w:rFonts w:cs="Calibri" w:cstheme="minorAscii"/>
        </w:rPr>
      </w:pPr>
      <w:r w:rsidRPr="0F8C752B" w:rsidR="0F8C752B">
        <w:rPr>
          <w:rFonts w:cs="Calibri" w:cstheme="minorAscii"/>
        </w:rPr>
        <w:t xml:space="preserve">- As part of the assessment for the diet_symptoms_tracker class and relevant </w:t>
      </w:r>
      <w:r>
        <w:tab/>
      </w:r>
      <w:r>
        <w:tab/>
      </w:r>
      <w:r w:rsidRPr="0F8C752B" w:rsidR="0F8C752B">
        <w:rPr>
          <w:rFonts w:cs="Calibri" w:cstheme="minorAscii"/>
        </w:rPr>
        <w:t xml:space="preserve">  storage/backend classes, the bad_food_sorter will use an integer into dictionaries </w:t>
      </w:r>
      <w:r>
        <w:tab/>
      </w:r>
      <w:r w:rsidRPr="0F8C752B" w:rsidR="0F8C752B">
        <w:rPr>
          <w:rFonts w:cs="Calibri" w:cstheme="minorAscii"/>
        </w:rPr>
        <w:t xml:space="preserve">  for each food type to measure the number of times a type of acidic food is </w:t>
      </w:r>
      <w:r>
        <w:tab/>
      </w:r>
      <w:r>
        <w:tab/>
      </w:r>
      <w:r w:rsidRPr="0F8C752B" w:rsidR="0F8C752B">
        <w:rPr>
          <w:rFonts w:cs="Calibri" w:cstheme="minorAscii"/>
        </w:rPr>
        <w:t xml:space="preserve">  consumed whilst the person is experiencing symptoms. Regular experiences of </w:t>
      </w:r>
      <w:r>
        <w:tab/>
      </w:r>
      <w:r>
        <w:tab/>
      </w:r>
      <w:r w:rsidRPr="0F8C752B" w:rsidR="0F8C752B">
        <w:rPr>
          <w:rFonts w:cs="Calibri" w:cstheme="minorAscii"/>
        </w:rPr>
        <w:t xml:space="preserve">  symptoms when eating this food will add it to the possibly_bad category, and then </w:t>
      </w:r>
      <w:r>
        <w:tab/>
      </w:r>
      <w:r w:rsidRPr="0F8C752B" w:rsidR="0F8C752B">
        <w:rPr>
          <w:rFonts w:cs="Calibri" w:cstheme="minorAscii"/>
        </w:rPr>
        <w:t xml:space="preserve">  further the definitely_bad list. The definitely_bad list will be hidden with mutators </w:t>
      </w:r>
      <w:r>
        <w:tab/>
      </w:r>
      <w:r w:rsidRPr="0F8C752B" w:rsidR="0F8C752B">
        <w:rPr>
          <w:rFonts w:cs="Calibri" w:cstheme="minorAscii"/>
        </w:rPr>
        <w:t xml:space="preserve">  only allowing for the addition to, not the subtraction from this list. </w:t>
      </w:r>
    </w:p>
    <w:p w:rsidRPr="009D7E63" w:rsidR="002F1F45" w:rsidP="002F1F45" w:rsidRDefault="002F1F45" w14:paraId="7F55BA73" w14:textId="77777777">
      <w:pPr>
        <w:pStyle w:val="ListParagraph"/>
        <w:spacing w:before="120" w:after="120"/>
        <w:rPr>
          <w:rFonts w:cstheme="minorHAnsi"/>
        </w:rPr>
      </w:pPr>
    </w:p>
    <w:p w:rsidR="00DD040D" w:rsidP="00DD040D" w:rsidRDefault="00DD040D" w14:paraId="40AD60E3" w14:textId="1A185F49">
      <w:pPr>
        <w:pStyle w:val="ListParagraph"/>
        <w:numPr>
          <w:ilvl w:val="0"/>
          <w:numId w:val="2"/>
        </w:numPr>
        <w:spacing w:before="120" w:after="120"/>
        <w:rPr>
          <w:rFonts w:cstheme="minorHAnsi"/>
        </w:rPr>
      </w:pPr>
      <w:r w:rsidRPr="009D7E63">
        <w:rPr>
          <w:rFonts w:cstheme="minorHAnsi"/>
        </w:rPr>
        <w:t>bad_drinks_sorter</w:t>
      </w:r>
      <w:r w:rsidR="002F1F45">
        <w:rPr>
          <w:rFonts w:cstheme="minorHAnsi"/>
        </w:rPr>
        <w:t>:</w:t>
      </w:r>
    </w:p>
    <w:p w:rsidRPr="009D7E63" w:rsidR="002F1F45" w:rsidP="0F8C752B" w:rsidRDefault="002F1F45" w14:paraId="546891F8" w14:textId="55E7529E">
      <w:pPr>
        <w:pStyle w:val="ListParagraph"/>
        <w:spacing w:before="120" w:after="120"/>
        <w:ind w:left="0"/>
        <w:rPr>
          <w:rFonts w:cs="Calibri" w:cstheme="minorAscii"/>
        </w:rPr>
      </w:pPr>
      <w:r w:rsidRPr="0F8C752B" w:rsidR="0F8C752B">
        <w:rPr>
          <w:rFonts w:cs="Calibri" w:cstheme="minorAscii"/>
        </w:rPr>
        <w:t>- This will act almost identically to the bad_food_sorter, only for the drinks category.</w:t>
      </w:r>
    </w:p>
    <w:p w:rsidR="0F8C752B" w:rsidP="0F8C752B" w:rsidRDefault="0F8C752B" w14:paraId="3377264C" w14:textId="2CDD2F23">
      <w:pPr>
        <w:pStyle w:val="ListParagraph"/>
        <w:spacing w:before="120" w:after="120"/>
        <w:ind w:left="0"/>
        <w:rPr>
          <w:rFonts w:cs="Calibri" w:cstheme="minorAscii"/>
        </w:rPr>
      </w:pPr>
    </w:p>
    <w:p w:rsidR="00DD040D" w:rsidP="00DD040D" w:rsidRDefault="00DD040D" w14:paraId="566AA98C" w14:textId="4AB4A95D">
      <w:pPr>
        <w:pStyle w:val="ListParagraph"/>
        <w:numPr>
          <w:ilvl w:val="0"/>
          <w:numId w:val="2"/>
        </w:numPr>
        <w:spacing w:before="120" w:after="120"/>
        <w:rPr>
          <w:rFonts w:cstheme="minorHAnsi"/>
        </w:rPr>
      </w:pPr>
      <w:r w:rsidRPr="009D7E63">
        <w:rPr>
          <w:rFonts w:cstheme="minorHAnsi"/>
        </w:rPr>
        <w:t>good_food_sorter</w:t>
      </w:r>
      <w:r w:rsidR="002F1F45">
        <w:rPr>
          <w:rFonts w:cstheme="minorHAnsi"/>
        </w:rPr>
        <w:t>:</w:t>
      </w:r>
    </w:p>
    <w:p w:rsidRPr="002F1F45" w:rsidR="002F1F45" w:rsidP="0F8C752B" w:rsidRDefault="002F1F45" w14:paraId="31D0C3CA" w14:textId="1B7DB3B1">
      <w:pPr>
        <w:pStyle w:val="ListParagraph"/>
        <w:rPr>
          <w:rFonts w:cs="Calibri" w:cstheme="minorAscii"/>
        </w:rPr>
      </w:pPr>
      <w:r w:rsidRPr="0F8C752B" w:rsidR="0F8C752B">
        <w:rPr>
          <w:rFonts w:cs="Calibri" w:cstheme="minorAscii"/>
        </w:rPr>
        <w:t xml:space="preserve">Acting like the opposite of the bad_food_sorter, this method will take all acidic foods consumed during an extended period of the user stating they have not experienced any </w:t>
      </w:r>
      <w:r w:rsidRPr="0F8C752B" w:rsidR="0F8C752B">
        <w:rPr>
          <w:rFonts w:cs="Calibri" w:cstheme="minorAscii"/>
        </w:rPr>
        <w:t>symptoms and</w:t>
      </w:r>
      <w:r w:rsidRPr="0F8C752B" w:rsidR="0F8C752B">
        <w:rPr>
          <w:rFonts w:cs="Calibri" w:cstheme="minorAscii"/>
        </w:rPr>
        <w:t xml:space="preserve"> add those foods to the </w:t>
      </w:r>
      <w:proofErr w:type="spellStart"/>
      <w:r w:rsidRPr="0F8C752B" w:rsidR="0F8C752B">
        <w:rPr>
          <w:rFonts w:cs="Calibri" w:cstheme="minorAscii"/>
        </w:rPr>
        <w:t>good_foods</w:t>
      </w:r>
      <w:proofErr w:type="spellEnd"/>
      <w:r w:rsidRPr="0F8C752B" w:rsidR="0F8C752B">
        <w:rPr>
          <w:rFonts w:cs="Calibri" w:cstheme="minorAscii"/>
        </w:rPr>
        <w:t xml:space="preserve"> list. Much like the definitely_bad list, the </w:t>
      </w:r>
      <w:proofErr w:type="spellStart"/>
      <w:r w:rsidRPr="0F8C752B" w:rsidR="0F8C752B">
        <w:rPr>
          <w:rFonts w:cs="Calibri" w:cstheme="minorAscii"/>
        </w:rPr>
        <w:t>good_foods</w:t>
      </w:r>
      <w:proofErr w:type="spellEnd"/>
      <w:r w:rsidRPr="0F8C752B" w:rsidR="0F8C752B">
        <w:rPr>
          <w:rFonts w:cs="Calibri" w:cstheme="minorAscii"/>
        </w:rPr>
        <w:t xml:space="preserve"> list will be hidden and use mutators to prevent back-end functions from accidentally removing items from this </w:t>
      </w:r>
      <w:r w:rsidRPr="0F8C752B" w:rsidR="0F8C752B">
        <w:rPr>
          <w:rFonts w:cs="Calibri" w:cstheme="minorAscii"/>
        </w:rPr>
        <w:t>list and</w:t>
      </w:r>
      <w:r w:rsidRPr="0F8C752B" w:rsidR="0F8C752B">
        <w:rPr>
          <w:rFonts w:cs="Calibri" w:cstheme="minorAscii"/>
        </w:rPr>
        <w:t xml:space="preserve"> avoid system confusion over data analysis.</w:t>
      </w:r>
    </w:p>
    <w:p w:rsidRPr="009D7E63" w:rsidR="002F1F45" w:rsidP="002F1F45" w:rsidRDefault="002F1F45" w14:paraId="0FDD2493" w14:textId="77777777">
      <w:pPr>
        <w:pStyle w:val="ListParagraph"/>
        <w:spacing w:before="120" w:after="120"/>
        <w:rPr>
          <w:rFonts w:cstheme="minorHAnsi"/>
        </w:rPr>
      </w:pPr>
    </w:p>
    <w:p w:rsidR="00E06F40" w:rsidP="00E06F40" w:rsidRDefault="00E06F40" w14:paraId="5361FE7B" w14:textId="02932316">
      <w:pPr>
        <w:pStyle w:val="ListParagraph"/>
        <w:numPr>
          <w:ilvl w:val="0"/>
          <w:numId w:val="2"/>
        </w:numPr>
        <w:spacing w:before="120" w:after="120"/>
        <w:rPr>
          <w:rFonts w:cstheme="minorHAnsi"/>
        </w:rPr>
      </w:pPr>
      <w:r w:rsidRPr="009D7E63">
        <w:rPr>
          <w:rFonts w:cstheme="minorHAnsi"/>
        </w:rPr>
        <w:t>good_drinks_sorter</w:t>
      </w:r>
      <w:r w:rsidR="006E6640">
        <w:rPr>
          <w:rFonts w:cstheme="minorHAnsi"/>
        </w:rPr>
        <w:t>:</w:t>
      </w:r>
    </w:p>
    <w:p w:rsidR="0F8C752B" w:rsidP="0F8C752B" w:rsidRDefault="0F8C752B" w14:paraId="1FF2C4EB" w14:textId="6E4D8413">
      <w:pPr>
        <w:pStyle w:val="ListParagraph"/>
        <w:spacing w:before="120" w:after="120"/>
        <w:ind w:left="0"/>
        <w:rPr>
          <w:rFonts w:cs="Calibri" w:cstheme="minorAscii"/>
        </w:rPr>
      </w:pPr>
      <w:r w:rsidRPr="0F8C752B" w:rsidR="0F8C752B">
        <w:rPr>
          <w:rFonts w:cs="Calibri" w:cstheme="minorAscii"/>
        </w:rPr>
        <w:t xml:space="preserve">- This will act almost identically to the good_food_sorter, only for the drinks </w:t>
      </w:r>
      <w:r>
        <w:tab/>
      </w:r>
      <w:r>
        <w:tab/>
      </w:r>
      <w:r w:rsidRPr="0F8C752B" w:rsidR="0F8C752B">
        <w:rPr>
          <w:rFonts w:cs="Calibri" w:cstheme="minorAscii"/>
        </w:rPr>
        <w:t xml:space="preserve">  category.</w:t>
      </w:r>
    </w:p>
    <w:p w:rsidRPr="009D7E63" w:rsidR="006E6640" w:rsidP="006E6640" w:rsidRDefault="006E6640" w14:paraId="275F4AC9" w14:textId="77777777">
      <w:pPr>
        <w:pStyle w:val="ListParagraph"/>
        <w:spacing w:before="120" w:after="120"/>
        <w:rPr>
          <w:rFonts w:cstheme="minorHAnsi"/>
        </w:rPr>
      </w:pPr>
    </w:p>
    <w:p w:rsidR="00E06F40" w:rsidP="0F8C752B" w:rsidRDefault="00E06F40" w14:paraId="26BC9054" w14:textId="79D44C42">
      <w:pPr>
        <w:pStyle w:val="ListParagraph"/>
        <w:numPr>
          <w:ilvl w:val="0"/>
          <w:numId w:val="2"/>
        </w:numPr>
        <w:spacing w:before="120" w:after="120"/>
        <w:rPr>
          <w:rFonts w:cs="Calibri" w:cstheme="minorAscii"/>
        </w:rPr>
      </w:pPr>
      <w:r w:rsidRPr="0F8C752B" w:rsidR="00E06F40">
        <w:rPr>
          <w:rFonts w:cs="Calibri" w:cstheme="minorAscii"/>
        </w:rPr>
        <w:t>goal_tracker</w:t>
      </w:r>
      <w:r w:rsidRPr="0F8C752B" w:rsidR="006E6640">
        <w:rPr>
          <w:rFonts w:cs="Calibri" w:cstheme="minorAscii"/>
        </w:rPr>
        <w:t>:</w:t>
      </w:r>
    </w:p>
    <w:p w:rsidR="0F8C752B" w:rsidP="0F8C752B" w:rsidRDefault="0F8C752B" w14:paraId="676093E0" w14:textId="37CF8295">
      <w:pPr>
        <w:pStyle w:val="Normal"/>
        <w:spacing w:before="120" w:after="120"/>
        <w:ind w:left="0"/>
        <w:rPr>
          <w:rFonts w:cs="Calibri" w:cstheme="minorAscii"/>
        </w:rPr>
      </w:pPr>
      <w:r w:rsidRPr="0F8C752B" w:rsidR="0F8C752B">
        <w:rPr>
          <w:rFonts w:cs="Calibri" w:cstheme="minorAscii"/>
        </w:rPr>
        <w:t xml:space="preserve">- The goal_tracker will </w:t>
      </w:r>
      <w:proofErr w:type="gramStart"/>
      <w:r w:rsidRPr="0F8C752B" w:rsidR="0F8C752B">
        <w:rPr>
          <w:rFonts w:cs="Calibri" w:cstheme="minorAscii"/>
        </w:rPr>
        <w:t>be in charge of</w:t>
      </w:r>
      <w:proofErr w:type="gramEnd"/>
      <w:r w:rsidRPr="0F8C752B" w:rsidR="0F8C752B">
        <w:rPr>
          <w:rFonts w:cs="Calibri" w:cstheme="minorAscii"/>
        </w:rPr>
        <w:t xml:space="preserve"> the collection of goal related data, working </w:t>
      </w:r>
      <w:r>
        <w:tab/>
      </w:r>
      <w:r w:rsidRPr="0F8C752B" w:rsidR="0F8C752B">
        <w:rPr>
          <w:rFonts w:cs="Calibri" w:cstheme="minorAscii"/>
        </w:rPr>
        <w:t xml:space="preserve">  differently to the goals_assessor by means of readying read data and history, </w:t>
      </w:r>
      <w:r>
        <w:tab/>
      </w:r>
      <w:r>
        <w:tab/>
      </w:r>
      <w:r w:rsidRPr="0F8C752B" w:rsidR="0F8C752B">
        <w:rPr>
          <w:rFonts w:cs="Calibri" w:cstheme="minorAscii"/>
        </w:rPr>
        <w:t xml:space="preserve">  comparing what the </w:t>
      </w:r>
      <w:r w:rsidRPr="0F8C752B" w:rsidR="0F8C752B">
        <w:rPr>
          <w:rFonts w:cs="Calibri" w:cstheme="minorAscii"/>
        </w:rPr>
        <w:t>users'</w:t>
      </w:r>
      <w:r w:rsidRPr="0F8C752B" w:rsidR="0F8C752B">
        <w:rPr>
          <w:rFonts w:cs="Calibri" w:cstheme="minorAscii"/>
        </w:rPr>
        <w:t xml:space="preserve"> goals are, and what their progress is looking like, ready </w:t>
      </w:r>
      <w:r>
        <w:tab/>
      </w:r>
      <w:r w:rsidRPr="0F8C752B" w:rsidR="0F8C752B">
        <w:rPr>
          <w:rFonts w:cs="Calibri" w:cstheme="minorAscii"/>
        </w:rPr>
        <w:t xml:space="preserve">  to be either be displayed back to the user or used for the recommended_nutrition </w:t>
      </w:r>
      <w:r>
        <w:tab/>
      </w:r>
      <w:r w:rsidRPr="0F8C752B" w:rsidR="0F8C752B">
        <w:rPr>
          <w:rFonts w:cs="Calibri" w:cstheme="minorAscii"/>
        </w:rPr>
        <w:t xml:space="preserve">  method,</w:t>
      </w:r>
      <w:r w:rsidRPr="0F8C752B" w:rsidR="0F8C752B">
        <w:rPr>
          <w:rFonts w:cs="Calibri" w:cstheme="minorAscii"/>
        </w:rPr>
        <w:t xml:space="preserve"> instead of the </w:t>
      </w:r>
      <w:r w:rsidRPr="0F8C752B" w:rsidR="0F8C752B">
        <w:rPr>
          <w:rFonts w:cs="Calibri" w:cstheme="minorAscii"/>
        </w:rPr>
        <w:t>goals_assessor’s</w:t>
      </w:r>
      <w:r w:rsidRPr="0F8C752B" w:rsidR="0F8C752B">
        <w:rPr>
          <w:rFonts w:cs="Calibri" w:cstheme="minorAscii"/>
        </w:rPr>
        <w:t xml:space="preserve"> purpose, which is </w:t>
      </w:r>
      <w:r w:rsidRPr="0F8C752B" w:rsidR="0F8C752B">
        <w:rPr>
          <w:rFonts w:cs="Calibri" w:cstheme="minorAscii"/>
        </w:rPr>
        <w:t>to</w:t>
      </w:r>
      <w:r w:rsidRPr="0F8C752B" w:rsidR="0F8C752B">
        <w:rPr>
          <w:rFonts w:cs="Calibri" w:cstheme="minorAscii"/>
        </w:rPr>
        <w:t xml:space="preserve"> </w:t>
      </w:r>
      <w:r w:rsidRPr="0F8C752B" w:rsidR="0F8C752B">
        <w:rPr>
          <w:rFonts w:cs="Calibri" w:cstheme="minorAscii"/>
        </w:rPr>
        <w:t xml:space="preserve">ready </w:t>
      </w:r>
      <w:r w:rsidRPr="0F8C752B" w:rsidR="0F8C752B">
        <w:rPr>
          <w:rFonts w:cs="Calibri" w:cstheme="minorAscii"/>
        </w:rPr>
        <w:t>advice</w:t>
      </w:r>
      <w:r w:rsidRPr="0F8C752B" w:rsidR="0F8C752B">
        <w:rPr>
          <w:rFonts w:cs="Calibri" w:cstheme="minorAscii"/>
        </w:rPr>
        <w:t xml:space="preserve"> based </w:t>
      </w:r>
      <w:r>
        <w:tab/>
      </w:r>
      <w:r w:rsidRPr="0F8C752B" w:rsidR="0F8C752B">
        <w:rPr>
          <w:rFonts w:cs="Calibri" w:cstheme="minorAscii"/>
        </w:rPr>
        <w:t xml:space="preserve">  upon this type of data.</w:t>
      </w:r>
    </w:p>
    <w:p w:rsidRPr="009D7E63" w:rsidR="006E6640" w:rsidP="006E6640" w:rsidRDefault="006E6640" w14:paraId="3600CD10" w14:textId="77777777">
      <w:pPr>
        <w:pStyle w:val="ListParagraph"/>
        <w:spacing w:before="120" w:after="120"/>
        <w:rPr>
          <w:rFonts w:cstheme="minorHAnsi"/>
        </w:rPr>
      </w:pPr>
    </w:p>
    <w:p w:rsidR="00E06F40" w:rsidP="00E06F40" w:rsidRDefault="00E06F40" w14:paraId="216A4B04" w14:textId="57C7BD4C">
      <w:pPr>
        <w:pStyle w:val="ListParagraph"/>
        <w:numPr>
          <w:ilvl w:val="0"/>
          <w:numId w:val="2"/>
        </w:numPr>
        <w:spacing w:before="120" w:after="120"/>
        <w:rPr>
          <w:rFonts w:cstheme="minorHAnsi"/>
        </w:rPr>
      </w:pPr>
      <w:r w:rsidRPr="009D7E63">
        <w:rPr>
          <w:rFonts w:cstheme="minorHAnsi"/>
        </w:rPr>
        <w:t>recommended_nutrition</w:t>
      </w:r>
      <w:r w:rsidR="006E6640">
        <w:rPr>
          <w:rFonts w:cstheme="minorHAnsi"/>
        </w:rPr>
        <w:t>:</w:t>
      </w:r>
    </w:p>
    <w:p w:rsidRPr="006E6640" w:rsidR="006E6640" w:rsidP="0F8C752B" w:rsidRDefault="006E6640" w14:paraId="6776BB6E" w14:textId="5F388FCC">
      <w:pPr>
        <w:pStyle w:val="Normal"/>
        <w:ind w:left="720"/>
        <w:rPr>
          <w:rFonts w:cs="Calibri" w:cstheme="minorAscii"/>
        </w:rPr>
      </w:pPr>
      <w:r w:rsidRPr="0F8C752B" w:rsidR="0F8C752B">
        <w:rPr>
          <w:rFonts w:cs="Calibri" w:cstheme="minorAscii"/>
        </w:rPr>
        <w:t>- Each person has different diet requirements to others, dependent upon their current body, age, exercise, goals etc. Therefore, this recommended_nutrition method will be the method that is programmed to gather all data from the DietFitnessVariables, with help from the goal_tracker, and excersize_tracker. The data collected will be used to calculate the persons recommended nutritional intake per day.</w:t>
      </w:r>
    </w:p>
    <w:p w:rsidRPr="009D7E63" w:rsidR="006E6640" w:rsidP="006E6640" w:rsidRDefault="006E6640" w14:paraId="719E7837" w14:textId="77777777">
      <w:pPr>
        <w:pStyle w:val="ListParagraph"/>
        <w:spacing w:before="120" w:after="120"/>
        <w:rPr>
          <w:rFonts w:cstheme="minorHAnsi"/>
        </w:rPr>
      </w:pPr>
    </w:p>
    <w:p w:rsidR="009D7E63" w:rsidP="0F8C752B" w:rsidRDefault="009D7E63" w14:paraId="42B9BF79" w14:textId="5B3D8519">
      <w:pPr>
        <w:pStyle w:val="ListParagraph"/>
        <w:numPr>
          <w:ilvl w:val="0"/>
          <w:numId w:val="2"/>
        </w:numPr>
        <w:spacing w:before="120" w:after="120"/>
        <w:rPr>
          <w:rFonts w:cs="Calibri" w:cstheme="minorAscii"/>
        </w:rPr>
      </w:pPr>
      <w:r w:rsidRPr="0F8C752B" w:rsidR="009D7E63">
        <w:rPr>
          <w:rFonts w:cs="Calibri" w:cstheme="minorAscii"/>
        </w:rPr>
        <w:t>excessive_symptoms</w:t>
      </w:r>
      <w:r w:rsidRPr="0F8C752B" w:rsidR="00A1701B">
        <w:rPr>
          <w:rFonts w:cs="Calibri" w:cstheme="minorAscii"/>
        </w:rPr>
        <w:t>:</w:t>
      </w:r>
    </w:p>
    <w:p w:rsidRPr="006E6640" w:rsidR="00A1701B" w:rsidP="0F8C752B" w:rsidRDefault="00A1701B" w14:paraId="58071F4D" w14:textId="05B4750F">
      <w:pPr>
        <w:pStyle w:val="Normal"/>
        <w:spacing w:before="120" w:after="120"/>
        <w:ind w:left="0"/>
        <w:rPr>
          <w:rFonts w:cs="Calibri" w:cstheme="minorAscii"/>
        </w:rPr>
      </w:pPr>
      <w:r w:rsidRPr="0F8C752B" w:rsidR="0F8C752B">
        <w:rPr>
          <w:rFonts w:cs="Calibri" w:cstheme="minorAscii"/>
        </w:rPr>
        <w:t xml:space="preserve">- This method will be triggered when a large quantity or severity of symptoms of </w:t>
      </w:r>
      <w:r>
        <w:tab/>
      </w:r>
      <w:r w:rsidRPr="0F8C752B" w:rsidR="0F8C752B">
        <w:rPr>
          <w:rFonts w:cs="Calibri" w:cstheme="minorAscii"/>
        </w:rPr>
        <w:t xml:space="preserve">  </w:t>
      </w:r>
      <w:r>
        <w:tab/>
      </w:r>
      <w:r w:rsidRPr="0F8C752B" w:rsidR="0F8C752B">
        <w:rPr>
          <w:rFonts w:cs="Calibri" w:cstheme="minorAscii"/>
        </w:rPr>
        <w:t xml:space="preserve">  symptoms have been detected. The excessive symptoms will first prepare a </w:t>
      </w:r>
      <w:r>
        <w:tab/>
      </w:r>
      <w:r>
        <w:tab/>
      </w:r>
      <w:r w:rsidRPr="0F8C752B" w:rsidR="0F8C752B">
        <w:rPr>
          <w:rFonts w:cs="Calibri" w:cstheme="minorAscii"/>
        </w:rPr>
        <w:t xml:space="preserve">  warning message to the user to be displayed via pop_up_advice, and then go on to </w:t>
      </w:r>
      <w:r>
        <w:tab/>
      </w:r>
      <w:r w:rsidRPr="0F8C752B" w:rsidR="0F8C752B">
        <w:rPr>
          <w:rFonts w:cs="Calibri" w:cstheme="minorAscii"/>
        </w:rPr>
        <w:t xml:space="preserve">  pull numerous pieces of advice from the PresetInfo class.</w:t>
      </w:r>
    </w:p>
    <w:p w:rsidR="009439B8" w:rsidP="009439B8" w:rsidRDefault="009439B8" w14:paraId="6DCCFB91" w14:textId="77777777">
      <w:pPr>
        <w:pStyle w:val="ListParagraph"/>
        <w:spacing w:before="120" w:after="120"/>
        <w:rPr>
          <w:rFonts w:ascii="Arial" w:hAnsi="Arial" w:cs="Arial"/>
        </w:rPr>
      </w:pPr>
    </w:p>
    <w:p w:rsidR="006F3614" w:rsidP="0F8C752B" w:rsidRDefault="006F3614" w14:paraId="24B966D1" w14:textId="5DB520A2">
      <w:pPr>
        <w:pStyle w:val="ListParagraph"/>
        <w:numPr>
          <w:ilvl w:val="0"/>
          <w:numId w:val="2"/>
        </w:numPr>
        <w:spacing w:before="120" w:after="120"/>
        <w:rPr>
          <w:rFonts w:cs="Calibri" w:cstheme="minorAscii"/>
        </w:rPr>
      </w:pPr>
      <w:r w:rsidRPr="0F8C752B" w:rsidR="00E06F40">
        <w:rPr>
          <w:rFonts w:cs="Calibri" w:cstheme="minorAscii"/>
        </w:rPr>
        <w:t>excersize_tracker</w:t>
      </w:r>
      <w:r w:rsidRPr="0F8C752B" w:rsidR="006E6640">
        <w:rPr>
          <w:rFonts w:cs="Calibri" w:cstheme="minorAscii"/>
        </w:rPr>
        <w:t>:</w:t>
      </w:r>
    </w:p>
    <w:p w:rsidR="006F3614" w:rsidP="0F8C752B" w:rsidRDefault="006F3614" w14:paraId="00AAA1C7" w14:textId="34D8486D">
      <w:pPr>
        <w:pStyle w:val="ListParagraph"/>
        <w:ind w:left="0"/>
        <w:rPr>
          <w:rFonts w:cs="Calibri" w:cstheme="minorAscii"/>
        </w:rPr>
      </w:pPr>
      <w:r w:rsidRPr="0F8C752B" w:rsidR="0F8C752B">
        <w:rPr>
          <w:rFonts w:cs="Calibri" w:cstheme="minorAscii"/>
        </w:rPr>
        <w:t xml:space="preserve">- The excersize_tracker will be the method in charge of a possible addition to this </w:t>
      </w:r>
      <w:r>
        <w:tab/>
      </w:r>
      <w:r w:rsidRPr="0F8C752B" w:rsidR="0F8C752B">
        <w:rPr>
          <w:rFonts w:cs="Calibri" w:cstheme="minorAscii"/>
        </w:rPr>
        <w:t xml:space="preserve">  application (or likely a later update), which will be used to gather </w:t>
      </w:r>
      <w:r w:rsidRPr="0F8C752B" w:rsidR="0F8C752B">
        <w:rPr>
          <w:rFonts w:cs="Calibri" w:cstheme="minorAscii"/>
        </w:rPr>
        <w:t>exercise</w:t>
      </w:r>
      <w:r w:rsidRPr="0F8C752B" w:rsidR="0F8C752B">
        <w:rPr>
          <w:rFonts w:cs="Calibri" w:cstheme="minorAscii"/>
        </w:rPr>
        <w:t xml:space="preserve"> habits </w:t>
      </w:r>
      <w:r>
        <w:tab/>
      </w:r>
      <w:r w:rsidRPr="0F8C752B" w:rsidR="0F8C752B">
        <w:rPr>
          <w:rFonts w:cs="Calibri" w:cstheme="minorAscii"/>
        </w:rPr>
        <w:t xml:space="preserve">  from the user, and store the data as a displayable list (acting like the users </w:t>
      </w:r>
      <w:r>
        <w:tab/>
      </w:r>
      <w:r>
        <w:tab/>
      </w:r>
      <w:r w:rsidRPr="0F8C752B" w:rsidR="0F8C752B">
        <w:rPr>
          <w:rFonts w:cs="Calibri" w:cstheme="minorAscii"/>
        </w:rPr>
        <w:t xml:space="preserve">  personal </w:t>
      </w:r>
      <w:r w:rsidRPr="0F8C752B" w:rsidR="0F8C752B">
        <w:rPr>
          <w:rFonts w:cs="Calibri" w:cstheme="minorAscii"/>
        </w:rPr>
        <w:t>exercise</w:t>
      </w:r>
      <w:r w:rsidRPr="0F8C752B" w:rsidR="0F8C752B">
        <w:rPr>
          <w:rFonts w:cs="Calibri" w:cstheme="minorAscii"/>
        </w:rPr>
        <w:t xml:space="preserve"> diary)</w:t>
      </w:r>
    </w:p>
    <w:p w:rsidR="006F3614" w:rsidP="0F8C752B" w:rsidRDefault="006F3614" w14:paraId="788B4ED1" w14:textId="607755EF">
      <w:pPr>
        <w:pStyle w:val="Normal"/>
      </w:pPr>
    </w:p>
    <w:p w:rsidR="006F3614" w:rsidRDefault="006F3614" w14:paraId="3FDD59D6" w14:textId="77777777"/>
    <w:p w:rsidR="006F3614" w:rsidRDefault="006F3614" w14:paraId="1880AC37" w14:textId="77777777"/>
    <w:p w:rsidR="006F3614" w:rsidRDefault="006F3614" w14:paraId="1CE4DA4B" w14:textId="77777777"/>
    <w:p w:rsidR="006F3614" w:rsidRDefault="006F3614" w14:paraId="4A838BBC" w14:textId="77777777"/>
    <w:p w:rsidR="006F3614" w:rsidRDefault="006F3614" w14:paraId="61EFD677" w14:textId="77777777"/>
    <w:p w:rsidR="00F65DE6" w:rsidRDefault="00F65DE6" w14:paraId="2A67AC9A" w14:textId="339478EC">
      <w:r>
        <w:t>References:</w:t>
      </w:r>
    </w:p>
    <w:p w:rsidRPr="0083411C" w:rsidR="00F65DE6" w:rsidRDefault="00AB3A65" w14:paraId="0E6F0FBF" w14:textId="3821914A">
      <w:pPr>
        <w:rPr>
          <w:color w:val="4472C4" w:themeColor="accent1"/>
        </w:rPr>
      </w:pPr>
      <w:r w:rsidRPr="0083411C">
        <w:rPr>
          <w:color w:val="4472C4" w:themeColor="accent1"/>
        </w:rPr>
        <w:t>https://rmit.instructure.com/courses/84922/files/20718751/download</w:t>
      </w:r>
    </w:p>
    <w:sectPr w:rsidRPr="0083411C" w:rsidR="00F65DE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rFba7sMH3ze3Z" id="S8a8tOzU"/>
    <int:WordHash hashCode="sCq5PbKXxpSxt0" id="3VmoSFIF"/>
    <int:WordHash hashCode="eBYKaSjYlFo7Nr" id="g3UJ7ztq"/>
    <int:WordHash hashCode="wfNsGtTJHM+5GJ" id="lGNUQLni"/>
    <int:WordHash hashCode="4MgFWh8jac32iF" id="sYkFyvuT"/>
    <int:WordHash hashCode="XesMFB3rmtRbRp" id="SyySxXGR"/>
    <int:WordHash hashCode="Li1le26rzAI7mr" id="zBFisKhY"/>
    <int:WordHash hashCode="p1jCjXTDGyXQR3" id="clQrR6Iz"/>
    <int:WordHash hashCode="RR6TIS18ssTCg3" id="KNWv9ZAh"/>
    <int:WordHash hashCode="FHYweLCEXKDWB+" id="0WYty5VA"/>
    <int:WordHash hashCode="yHtXpIksgUYK8C" id="S0z1Ud1v"/>
    <int:WordHash hashCode="xa1NGU0hkjUcLV" id="gu5xwylC"/>
    <int:WordHash hashCode="IJSWIRivT0fWwV" id="Hgfxx6Ss"/>
    <int:WordHash hashCode="2Xc9dq0uh5h9U0" id="Dxl5Y2JU"/>
    <int:WordHash hashCode="EucjuDeQ/xYRUz" id="KVbh0eg3"/>
    <int:WordHash hashCode="WsmZFIlG0Lmwcp" id="RmZcwXAn"/>
    <int:WordHash hashCode="Lhs/T7+gd8ZX97" id="xE7LLpME"/>
    <int:WordHash hashCode="bVcsbC7anYcdow" id="mE7BBy8h"/>
    <int:WordHash hashCode="A9jaqRnQ/N44/g" id="xbASpXZN"/>
    <int:WordHash hashCode="Vyr7u2641mHjje" id="9GzrAm2F"/>
    <int:WordHash hashCode="0LdBwCjvK7T6wS" id="4honZlql"/>
    <int:WordHash hashCode="vUP+vbUiL1WXOX" id="zZjFPSMZ"/>
    <int:WordHash hashCode="uJS5BsA1PsqUR0" id="SuLS9lQm"/>
    <int:WordHash hashCode="ihrfCtWFNdUvVG" id="4674Q6f4"/>
    <int:WordHash hashCode="x+X7O2njX6SECn" id="uObpuZuV"/>
    <int:WordHash hashCode="rpOi/4/PjlFcFI" id="veeAvlib"/>
    <int:WordHash hashCode="c1qGkZRbOgwk/Z" id="XR7L9jNG"/>
    <int:WordHash hashCode="cz6UGK5iDw4suv" id="4UFGAxll"/>
    <int:WordHash hashCode="PM6qsXLvel9zCP" id="LufsM0H6"/>
    <int:WordHash hashCode="dW+H1MoZ0H7Ad3" id="IT7eHKju"/>
    <int:WordHash hashCode="F4hNE0UYQUfz4b" id="DC93qWDe"/>
    <int:WordHash hashCode="GbEVnJeknO/Cm3" id="L5lJV7og"/>
    <int:WordHash hashCode="4VaAKuDm1Ktcxx" id="hOLxrahq"/>
    <int:WordHash hashCode="JKm0ejVi+Jqyfk" id="GxE4qXHq"/>
    <int:WordHash hashCode="rz9wdqEtDxz2ZK" id="yoEiBHQS"/>
    <int:WordHash hashCode="3nQrOOCcIwwON5" id="13VMeIDL"/>
    <int:WordHash hashCode="xp8mToTJe66XKC" id="vhy9mHMV"/>
    <int:WordHash hashCode="CUQ6BgPKTGMsiU" id="1k14vzhH"/>
    <int:WordHash hashCode="3M9fwlh67gMdj1" id="S7VmbDWq"/>
    <int:WordHash hashCode="P5qKX7oxKPqtnZ" id="Ruc61YEX"/>
    <int:WordHash hashCode="V7UQWO0nalAF05" id="hkrUiXXl"/>
    <int:WordHash hashCode="6zYpm95gatM/VC" id="gBZ4qqrZ"/>
    <int:WordHash hashCode="tPt7Gyvb5v/Ugt" id="TQ5ZBXOo"/>
  </int:Manifest>
  <int:Observations>
    <int:Content id="S8a8tOzU">
      <int:Rejection type="LegacyProofing"/>
    </int:Content>
    <int:Content id="3VmoSFIF">
      <int:Rejection type="LegacyProofing"/>
    </int:Content>
    <int:Content id="g3UJ7ztq">
      <int:Rejection type="LegacyProofing"/>
    </int:Content>
    <int:Content id="lGNUQLni">
      <int:Rejection type="LegacyProofing"/>
    </int:Content>
    <int:Content id="sYkFyvuT">
      <int:Rejection type="LegacyProofing"/>
    </int:Content>
    <int:Content id="SyySxXGR">
      <int:Rejection type="LegacyProofing"/>
    </int:Content>
    <int:Content id="zBFisKhY">
      <int:Rejection type="LegacyProofing"/>
    </int:Content>
    <int:Content id="clQrR6Iz">
      <int:Rejection type="LegacyProofing"/>
    </int:Content>
    <int:Content id="KNWv9ZAh">
      <int:Rejection type="LegacyProofing"/>
    </int:Content>
    <int:Content id="0WYty5VA">
      <int:Rejection type="LegacyProofing"/>
    </int:Content>
    <int:Content id="S0z1Ud1v">
      <int:Rejection type="LegacyProofing"/>
    </int:Content>
    <int:Content id="gu5xwylC">
      <int:Rejection type="LegacyProofing"/>
    </int:Content>
    <int:Content id="Hgfxx6Ss">
      <int:Rejection type="LegacyProofing"/>
    </int:Content>
    <int:Content id="Dxl5Y2JU">
      <int:Rejection type="LegacyProofing"/>
    </int:Content>
    <int:Content id="KVbh0eg3">
      <int:Rejection type="LegacyProofing"/>
    </int:Content>
    <int:Content id="RmZcwXAn">
      <int:Rejection type="LegacyProofing"/>
    </int:Content>
    <int:Content id="xE7LLpME">
      <int:Rejection type="LegacyProofing"/>
    </int:Content>
    <int:Content id="mE7BBy8h">
      <int:Rejection type="LegacyProofing"/>
    </int:Content>
    <int:Content id="xbASpXZN">
      <int:Rejection type="LegacyProofing"/>
    </int:Content>
    <int:Content id="9GzrAm2F">
      <int:Rejection type="LegacyProofing"/>
    </int:Content>
    <int:Content id="4honZlql">
      <int:Rejection type="LegacyProofing"/>
    </int:Content>
    <int:Content id="zZjFPSMZ">
      <int:Rejection type="LegacyProofing"/>
    </int:Content>
    <int:Content id="SuLS9lQm">
      <int:Rejection type="LegacyProofing"/>
    </int:Content>
    <int:Content id="4674Q6f4">
      <int:Rejection type="LegacyProofing"/>
    </int:Content>
    <int:Content id="uObpuZuV">
      <int:Rejection type="LegacyProofing"/>
    </int:Content>
    <int:Content id="veeAvlib">
      <int:Rejection type="LegacyProofing"/>
    </int:Content>
    <int:Content id="XR7L9jNG">
      <int:Rejection type="LegacyProofing"/>
    </int:Content>
    <int:Content id="4UFGAxll">
      <int:Rejection type="LegacyProofing"/>
    </int:Content>
    <int:Content id="LufsM0H6">
      <int:Rejection type="LegacyProofing"/>
    </int:Content>
    <int:Content id="IT7eHKju">
      <int:Rejection type="LegacyProofing"/>
    </int:Content>
    <int:Content id="DC93qWDe">
      <int:Rejection type="LegacyProofing"/>
    </int:Content>
    <int:Content id="L5lJV7og">
      <int:Rejection type="LegacyProofing"/>
    </int:Content>
    <int:Content id="hOLxrahq">
      <int:Rejection type="LegacyProofing"/>
    </int:Content>
    <int:Content id="GxE4qXHq">
      <int:Rejection type="LegacyProofing"/>
    </int:Content>
    <int:Content id="yoEiBHQS">
      <int:Rejection type="LegacyProofing"/>
    </int:Content>
    <int:Content id="13VMeIDL">
      <int:Rejection type="LegacyProofing"/>
    </int:Content>
    <int:Content id="vhy9mHMV">
      <int:Rejection type="LegacyProofing"/>
    </int:Content>
    <int:Content id="1k14vzhH">
      <int:Rejection type="LegacyProofing"/>
    </int:Content>
    <int:Content id="S7VmbDWq">
      <int:Rejection type="LegacyProofing"/>
    </int:Content>
    <int:Content id="Ruc61YEX">
      <int:Rejection type="LegacyProofing"/>
    </int:Content>
    <int:Content id="hkrUiXXl">
      <int:Rejection type="LegacyProofing"/>
    </int:Content>
    <int:Content id="gBZ4qqrZ">
      <int:Rejection type="LegacyProofing"/>
    </int:Content>
    <int:Content id="TQ5ZBXOo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5841402"/>
    <w:multiLevelType w:val="hybridMultilevel"/>
    <w:tmpl w:val="79869B84"/>
    <w:lvl w:ilvl="0" w:tplc="0C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156140"/>
    <w:multiLevelType w:val="hybridMultilevel"/>
    <w:tmpl w:val="93E090D6"/>
    <w:lvl w:ilvl="0" w:tplc="70FC164A">
      <w:numFmt w:val="bullet"/>
      <w:lvlText w:val="-"/>
      <w:lvlJc w:val="left"/>
      <w:pPr>
        <w:ind w:left="180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3AEC1F8F"/>
    <w:multiLevelType w:val="hybridMultilevel"/>
    <w:tmpl w:val="BF443DC0"/>
    <w:lvl w:ilvl="0" w:tplc="0C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BC1274"/>
    <w:multiLevelType w:val="hybridMultilevel"/>
    <w:tmpl w:val="4BE26BC0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C064C06"/>
    <w:multiLevelType w:val="hybridMultilevel"/>
    <w:tmpl w:val="C98ED5EE"/>
    <w:lvl w:ilvl="0" w:tplc="0C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B5B5453"/>
    <w:multiLevelType w:val="hybridMultilevel"/>
    <w:tmpl w:val="8F8EB3BC"/>
    <w:lvl w:ilvl="0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AF"/>
    <w:rsid w:val="00011B77"/>
    <w:rsid w:val="00023240"/>
    <w:rsid w:val="00024A48"/>
    <w:rsid w:val="00031DCD"/>
    <w:rsid w:val="000437FA"/>
    <w:rsid w:val="0004398A"/>
    <w:rsid w:val="0004746F"/>
    <w:rsid w:val="000652FC"/>
    <w:rsid w:val="00075252"/>
    <w:rsid w:val="00080951"/>
    <w:rsid w:val="00092157"/>
    <w:rsid w:val="00095F58"/>
    <w:rsid w:val="000A0568"/>
    <w:rsid w:val="000A2AD9"/>
    <w:rsid w:val="000A3029"/>
    <w:rsid w:val="000A6C2C"/>
    <w:rsid w:val="000B17CC"/>
    <w:rsid w:val="000E4236"/>
    <w:rsid w:val="00123DD3"/>
    <w:rsid w:val="00141944"/>
    <w:rsid w:val="00152395"/>
    <w:rsid w:val="00163D7F"/>
    <w:rsid w:val="00172891"/>
    <w:rsid w:val="00192436"/>
    <w:rsid w:val="001C6E14"/>
    <w:rsid w:val="001C7FB7"/>
    <w:rsid w:val="001D10EE"/>
    <w:rsid w:val="001E14DE"/>
    <w:rsid w:val="001E3EB2"/>
    <w:rsid w:val="00216072"/>
    <w:rsid w:val="00224CFB"/>
    <w:rsid w:val="00252B06"/>
    <w:rsid w:val="00277889"/>
    <w:rsid w:val="0027C86C"/>
    <w:rsid w:val="00296484"/>
    <w:rsid w:val="002A29DA"/>
    <w:rsid w:val="002A4518"/>
    <w:rsid w:val="002B410F"/>
    <w:rsid w:val="002C41DB"/>
    <w:rsid w:val="002D5D7C"/>
    <w:rsid w:val="002F1F45"/>
    <w:rsid w:val="00311119"/>
    <w:rsid w:val="00345C54"/>
    <w:rsid w:val="00346237"/>
    <w:rsid w:val="003545D4"/>
    <w:rsid w:val="0038191C"/>
    <w:rsid w:val="00383092"/>
    <w:rsid w:val="0038349A"/>
    <w:rsid w:val="00395B6E"/>
    <w:rsid w:val="003A126D"/>
    <w:rsid w:val="003A24A0"/>
    <w:rsid w:val="003B289D"/>
    <w:rsid w:val="003C3BA9"/>
    <w:rsid w:val="003F422B"/>
    <w:rsid w:val="003F43B5"/>
    <w:rsid w:val="00400C54"/>
    <w:rsid w:val="0042520A"/>
    <w:rsid w:val="00436A21"/>
    <w:rsid w:val="00494CAD"/>
    <w:rsid w:val="004A134A"/>
    <w:rsid w:val="004A24A7"/>
    <w:rsid w:val="004A34E2"/>
    <w:rsid w:val="004D4960"/>
    <w:rsid w:val="004E2237"/>
    <w:rsid w:val="004E4493"/>
    <w:rsid w:val="004F1AFA"/>
    <w:rsid w:val="004F3774"/>
    <w:rsid w:val="004F46B1"/>
    <w:rsid w:val="004F5702"/>
    <w:rsid w:val="00525D9E"/>
    <w:rsid w:val="005422AA"/>
    <w:rsid w:val="005538BA"/>
    <w:rsid w:val="00563B59"/>
    <w:rsid w:val="00573F7B"/>
    <w:rsid w:val="0058707D"/>
    <w:rsid w:val="005A32FC"/>
    <w:rsid w:val="005A4C62"/>
    <w:rsid w:val="005C34A4"/>
    <w:rsid w:val="00600162"/>
    <w:rsid w:val="00606CA9"/>
    <w:rsid w:val="00613AB7"/>
    <w:rsid w:val="0064073A"/>
    <w:rsid w:val="0064339E"/>
    <w:rsid w:val="0065068D"/>
    <w:rsid w:val="00660590"/>
    <w:rsid w:val="00663C07"/>
    <w:rsid w:val="00666C1F"/>
    <w:rsid w:val="00666EE4"/>
    <w:rsid w:val="0067402D"/>
    <w:rsid w:val="00675CC4"/>
    <w:rsid w:val="006A64F0"/>
    <w:rsid w:val="006C4001"/>
    <w:rsid w:val="006D1CCD"/>
    <w:rsid w:val="006D2A70"/>
    <w:rsid w:val="006D7D38"/>
    <w:rsid w:val="006E3F2F"/>
    <w:rsid w:val="006E6640"/>
    <w:rsid w:val="006E76F5"/>
    <w:rsid w:val="006F3614"/>
    <w:rsid w:val="006F41FD"/>
    <w:rsid w:val="00707417"/>
    <w:rsid w:val="007207BD"/>
    <w:rsid w:val="007539B7"/>
    <w:rsid w:val="00754076"/>
    <w:rsid w:val="007579B5"/>
    <w:rsid w:val="0076764B"/>
    <w:rsid w:val="00783074"/>
    <w:rsid w:val="007B5AA2"/>
    <w:rsid w:val="007B75B6"/>
    <w:rsid w:val="007C50B8"/>
    <w:rsid w:val="007E4A47"/>
    <w:rsid w:val="007F3FB4"/>
    <w:rsid w:val="00800790"/>
    <w:rsid w:val="008270FB"/>
    <w:rsid w:val="0083044B"/>
    <w:rsid w:val="0083411C"/>
    <w:rsid w:val="00846E8C"/>
    <w:rsid w:val="00866F2B"/>
    <w:rsid w:val="008849D3"/>
    <w:rsid w:val="00896CDD"/>
    <w:rsid w:val="008A02C1"/>
    <w:rsid w:val="008A788E"/>
    <w:rsid w:val="008B07E5"/>
    <w:rsid w:val="008C7E9F"/>
    <w:rsid w:val="008D05F9"/>
    <w:rsid w:val="008E5E71"/>
    <w:rsid w:val="00916F56"/>
    <w:rsid w:val="009439B8"/>
    <w:rsid w:val="009814BF"/>
    <w:rsid w:val="009A624D"/>
    <w:rsid w:val="009C60F6"/>
    <w:rsid w:val="009C74FE"/>
    <w:rsid w:val="009C7C6F"/>
    <w:rsid w:val="009D7E63"/>
    <w:rsid w:val="009E11BD"/>
    <w:rsid w:val="009E293F"/>
    <w:rsid w:val="00A06272"/>
    <w:rsid w:val="00A1701B"/>
    <w:rsid w:val="00A2130F"/>
    <w:rsid w:val="00A31E11"/>
    <w:rsid w:val="00A449C1"/>
    <w:rsid w:val="00AA273B"/>
    <w:rsid w:val="00AA2F3B"/>
    <w:rsid w:val="00AA4D3E"/>
    <w:rsid w:val="00AB3A65"/>
    <w:rsid w:val="00AB6997"/>
    <w:rsid w:val="00AC0DD9"/>
    <w:rsid w:val="00AE1ED7"/>
    <w:rsid w:val="00AE64D5"/>
    <w:rsid w:val="00B27495"/>
    <w:rsid w:val="00B404B7"/>
    <w:rsid w:val="00B54AB2"/>
    <w:rsid w:val="00B55329"/>
    <w:rsid w:val="00B64FC3"/>
    <w:rsid w:val="00B73A62"/>
    <w:rsid w:val="00B82DCC"/>
    <w:rsid w:val="00B9640E"/>
    <w:rsid w:val="00BA025F"/>
    <w:rsid w:val="00BA53B0"/>
    <w:rsid w:val="00BA5E4D"/>
    <w:rsid w:val="00BE5B91"/>
    <w:rsid w:val="00C05211"/>
    <w:rsid w:val="00C1526D"/>
    <w:rsid w:val="00C34D2E"/>
    <w:rsid w:val="00C432C1"/>
    <w:rsid w:val="00C44FDC"/>
    <w:rsid w:val="00C60A53"/>
    <w:rsid w:val="00C8648B"/>
    <w:rsid w:val="00C95545"/>
    <w:rsid w:val="00C95C29"/>
    <w:rsid w:val="00CA5BDB"/>
    <w:rsid w:val="00CB1282"/>
    <w:rsid w:val="00CD65C6"/>
    <w:rsid w:val="00CE394A"/>
    <w:rsid w:val="00CE4BF8"/>
    <w:rsid w:val="00CF235C"/>
    <w:rsid w:val="00CF589D"/>
    <w:rsid w:val="00D0209B"/>
    <w:rsid w:val="00D121A6"/>
    <w:rsid w:val="00D175F2"/>
    <w:rsid w:val="00D301B5"/>
    <w:rsid w:val="00D4222A"/>
    <w:rsid w:val="00D478ED"/>
    <w:rsid w:val="00D85CA7"/>
    <w:rsid w:val="00D86C12"/>
    <w:rsid w:val="00DA4651"/>
    <w:rsid w:val="00DA6BA4"/>
    <w:rsid w:val="00DD040D"/>
    <w:rsid w:val="00DE780B"/>
    <w:rsid w:val="00E06F40"/>
    <w:rsid w:val="00E111FE"/>
    <w:rsid w:val="00E13476"/>
    <w:rsid w:val="00E43583"/>
    <w:rsid w:val="00E470B4"/>
    <w:rsid w:val="00E576FC"/>
    <w:rsid w:val="00E751F6"/>
    <w:rsid w:val="00ED070F"/>
    <w:rsid w:val="00EE2E4A"/>
    <w:rsid w:val="00EE66D2"/>
    <w:rsid w:val="00EF6578"/>
    <w:rsid w:val="00F36446"/>
    <w:rsid w:val="00F41398"/>
    <w:rsid w:val="00F42386"/>
    <w:rsid w:val="00F52A8F"/>
    <w:rsid w:val="00F61605"/>
    <w:rsid w:val="00F65DE6"/>
    <w:rsid w:val="00F81F2C"/>
    <w:rsid w:val="00F83DEF"/>
    <w:rsid w:val="00FA73EC"/>
    <w:rsid w:val="00FB7B4B"/>
    <w:rsid w:val="00FC68AF"/>
    <w:rsid w:val="00FD2BAB"/>
    <w:rsid w:val="00FF5A02"/>
    <w:rsid w:val="0125C554"/>
    <w:rsid w:val="035F692E"/>
    <w:rsid w:val="0495D1A3"/>
    <w:rsid w:val="05732FE2"/>
    <w:rsid w:val="05732FE2"/>
    <w:rsid w:val="0732340B"/>
    <w:rsid w:val="073266DC"/>
    <w:rsid w:val="090B619B"/>
    <w:rsid w:val="09CEAAB2"/>
    <w:rsid w:val="0A74CD77"/>
    <w:rsid w:val="0A783AFE"/>
    <w:rsid w:val="0AA731FC"/>
    <w:rsid w:val="0B46ADB9"/>
    <w:rsid w:val="0C05D7FF"/>
    <w:rsid w:val="0DA1A860"/>
    <w:rsid w:val="0E956B53"/>
    <w:rsid w:val="0F8C752B"/>
    <w:rsid w:val="10341407"/>
    <w:rsid w:val="10626FCA"/>
    <w:rsid w:val="10E8D0D8"/>
    <w:rsid w:val="11B6BC0B"/>
    <w:rsid w:val="1284A139"/>
    <w:rsid w:val="13528C6C"/>
    <w:rsid w:val="135BA562"/>
    <w:rsid w:val="135BCD23"/>
    <w:rsid w:val="15869003"/>
    <w:rsid w:val="1756BE06"/>
    <w:rsid w:val="18F28E67"/>
    <w:rsid w:val="1A095210"/>
    <w:rsid w:val="1B2CCC5D"/>
    <w:rsid w:val="1BD7EC43"/>
    <w:rsid w:val="1CC89CBE"/>
    <w:rsid w:val="1E646D1F"/>
    <w:rsid w:val="21058DD2"/>
    <w:rsid w:val="22A15E33"/>
    <w:rsid w:val="237887C2"/>
    <w:rsid w:val="250C6E1D"/>
    <w:rsid w:val="25D8FEF5"/>
    <w:rsid w:val="25EB5ED1"/>
    <w:rsid w:val="26269F4D"/>
    <w:rsid w:val="268F84B3"/>
    <w:rsid w:val="26B65105"/>
    <w:rsid w:val="2868ED05"/>
    <w:rsid w:val="28E5E9FB"/>
    <w:rsid w:val="29023986"/>
    <w:rsid w:val="29109FB7"/>
    <w:rsid w:val="2A949AF3"/>
    <w:rsid w:val="2AAC7018"/>
    <w:rsid w:val="2C9CE813"/>
    <w:rsid w:val="2CBA79DA"/>
    <w:rsid w:val="2CFE57A5"/>
    <w:rsid w:val="2D14A7AF"/>
    <w:rsid w:val="2D178002"/>
    <w:rsid w:val="2EB35063"/>
    <w:rsid w:val="2F7FE13B"/>
    <w:rsid w:val="2FCD8193"/>
    <w:rsid w:val="2FF92ABF"/>
    <w:rsid w:val="304C4871"/>
    <w:rsid w:val="329E59A0"/>
    <w:rsid w:val="32BFEE80"/>
    <w:rsid w:val="354C64BB"/>
    <w:rsid w:val="35E85A3E"/>
    <w:rsid w:val="36BB5724"/>
    <w:rsid w:val="37983010"/>
    <w:rsid w:val="3884057D"/>
    <w:rsid w:val="3972D3C2"/>
    <w:rsid w:val="3A750DE3"/>
    <w:rsid w:val="3AEE87DA"/>
    <w:rsid w:val="3C006DDD"/>
    <w:rsid w:val="3C289036"/>
    <w:rsid w:val="3D38FED9"/>
    <w:rsid w:val="3D960E20"/>
    <w:rsid w:val="3E077194"/>
    <w:rsid w:val="3EAD737D"/>
    <w:rsid w:val="3EC69BDA"/>
    <w:rsid w:val="3F733CCF"/>
    <w:rsid w:val="4016D0B0"/>
    <w:rsid w:val="40FC0159"/>
    <w:rsid w:val="41E5143F"/>
    <w:rsid w:val="42CECACC"/>
    <w:rsid w:val="432333A5"/>
    <w:rsid w:val="436A7ECA"/>
    <w:rsid w:val="4446ADF2"/>
    <w:rsid w:val="4465CE8D"/>
    <w:rsid w:val="446A9B2D"/>
    <w:rsid w:val="45E27E53"/>
    <w:rsid w:val="45E5A581"/>
    <w:rsid w:val="45ED4331"/>
    <w:rsid w:val="465AD467"/>
    <w:rsid w:val="470781CC"/>
    <w:rsid w:val="493E0C50"/>
    <w:rsid w:val="49927529"/>
    <w:rsid w:val="4AC0B454"/>
    <w:rsid w:val="4AE3E917"/>
    <w:rsid w:val="4CC9DA6B"/>
    <w:rsid w:val="4DED9038"/>
    <w:rsid w:val="4F9E31DD"/>
    <w:rsid w:val="4FA96648"/>
    <w:rsid w:val="50953BB5"/>
    <w:rsid w:val="514536A9"/>
    <w:rsid w:val="519CA23A"/>
    <w:rsid w:val="519CA23A"/>
    <w:rsid w:val="5360DC53"/>
    <w:rsid w:val="54D442FC"/>
    <w:rsid w:val="550CAE89"/>
    <w:rsid w:val="56513F74"/>
    <w:rsid w:val="56980E83"/>
    <w:rsid w:val="56C030DC"/>
    <w:rsid w:val="58A9B737"/>
    <w:rsid w:val="5A0ADD75"/>
    <w:rsid w:val="5A3AE29B"/>
    <w:rsid w:val="5BA6ADD6"/>
    <w:rsid w:val="5D73502B"/>
    <w:rsid w:val="5E166666"/>
    <w:rsid w:val="60574EB6"/>
    <w:rsid w:val="60D94CB0"/>
    <w:rsid w:val="61502608"/>
    <w:rsid w:val="6165F466"/>
    <w:rsid w:val="61F31F17"/>
    <w:rsid w:val="6410ED72"/>
    <w:rsid w:val="65ACBDD3"/>
    <w:rsid w:val="66C6903A"/>
    <w:rsid w:val="68BD238A"/>
    <w:rsid w:val="68C7C887"/>
    <w:rsid w:val="68FCA21E"/>
    <w:rsid w:val="6AABD822"/>
    <w:rsid w:val="6BA3A943"/>
    <w:rsid w:val="6C976C36"/>
    <w:rsid w:val="6C9A9364"/>
    <w:rsid w:val="6CE43DD4"/>
    <w:rsid w:val="6F9E1F50"/>
    <w:rsid w:val="72FC13C7"/>
    <w:rsid w:val="72FD05D4"/>
    <w:rsid w:val="734157DD"/>
    <w:rsid w:val="73C5C125"/>
    <w:rsid w:val="7552790F"/>
    <w:rsid w:val="7576664A"/>
    <w:rsid w:val="761391D5"/>
    <w:rsid w:val="78D41422"/>
    <w:rsid w:val="7979166C"/>
    <w:rsid w:val="7999DC79"/>
    <w:rsid w:val="7A49D76D"/>
    <w:rsid w:val="7BF28C87"/>
    <w:rsid w:val="7C525430"/>
    <w:rsid w:val="7D136906"/>
    <w:rsid w:val="7DFDB458"/>
    <w:rsid w:val="7F40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2E72"/>
  <w15:chartTrackingRefBased/>
  <w15:docId w15:val="{F03EA745-3520-4825-8E21-921D7129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8AF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68AF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C68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C68AF"/>
    <w:pPr>
      <w:ind w:left="720"/>
      <w:contextualSpacing/>
    </w:pPr>
  </w:style>
  <w:style w:type="character" w:styleId="normaltextrun" w:customStyle="1">
    <w:name w:val="normaltextrun"/>
    <w:basedOn w:val="DefaultParagraphFont"/>
    <w:rsid w:val="009E11BD"/>
  </w:style>
  <w:style w:type="character" w:styleId="eop" w:customStyle="1">
    <w:name w:val="eop"/>
    <w:basedOn w:val="DefaultParagraphFont"/>
    <w:rsid w:val="009E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19/09/relationships/intelligence" Target="intelligence.xml" Id="R76d8fb4391634b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2D27E26B48A4787F872B6174B2BCE" ma:contentTypeVersion="7" ma:contentTypeDescription="Create a new document." ma:contentTypeScope="" ma:versionID="dba12a68c85887cb1880c552a180eb5e">
  <xsd:schema xmlns:xsd="http://www.w3.org/2001/XMLSchema" xmlns:xs="http://www.w3.org/2001/XMLSchema" xmlns:p="http://schemas.microsoft.com/office/2006/metadata/properties" xmlns:ns2="9fe825d1-6840-4c9e-b2e7-92f0f6c4f204" targetNamespace="http://schemas.microsoft.com/office/2006/metadata/properties" ma:root="true" ma:fieldsID="6f15dc813e5f5194ecd5814db3d23772" ns2:_="">
    <xsd:import namespace="9fe825d1-6840-4c9e-b2e7-92f0f6c4f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825d1-6840-4c9e-b2e7-92f0f6c4f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683291-4036-4166-9F6C-50DB5F6E9D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9F24D3-605D-4854-8BAD-C522F1C71CBF}"/>
</file>

<file path=customXml/itemProps3.xml><?xml version="1.0" encoding="utf-8"?>
<ds:datastoreItem xmlns:ds="http://schemas.openxmlformats.org/officeDocument/2006/customXml" ds:itemID="{1740BCAC-D474-463E-9D21-420F7FF3986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 Jack</dc:creator>
  <keywords/>
  <dc:description/>
  <lastModifiedBy>Jordan Glen</lastModifiedBy>
  <revision>123</revision>
  <dcterms:created xsi:type="dcterms:W3CDTF">2022-02-01T06:03:00.0000000Z</dcterms:created>
  <dcterms:modified xsi:type="dcterms:W3CDTF">2022-02-19T05:57:17.3484488Z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0x010100AF22D27E26B48A4787F872B6174B2BCE</vt:lpwstr>
  </property>
</Properties>
</file>