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7BA60" w14:textId="2A96E88E" w:rsidR="00E620C7" w:rsidRDefault="00E620C7" w:rsidP="00265E99">
      <w:pPr>
        <w:widowControl/>
        <w:autoSpaceDE w:val="0"/>
        <w:autoSpaceDN w:val="0"/>
        <w:adjustRightInd w:val="0"/>
        <w:rPr>
          <w:rFonts w:cs="Times New Roman"/>
          <w:szCs w:val="28"/>
        </w:rPr>
      </w:pPr>
      <w:r w:rsidRPr="00E620C7">
        <w:rPr>
          <w:rFonts w:cs="Times New Roman"/>
          <w:szCs w:val="28"/>
        </w:rPr>
        <w:t xml:space="preserve">5 1854.2.5 </w:t>
      </w:r>
      <w:r>
        <w:rPr>
          <w:rFonts w:cs="Times New Roman"/>
          <w:szCs w:val="28"/>
        </w:rPr>
        <w:t>d</w:t>
      </w:r>
      <w:r w:rsidRPr="00E620C7">
        <w:rPr>
          <w:rFonts w:cs="Times New Roman"/>
          <w:szCs w:val="28"/>
        </w:rPr>
        <w:t>TR</w:t>
      </w:r>
    </w:p>
    <w:p w14:paraId="525D637B" w14:textId="63BE57CC" w:rsidR="00E620C7" w:rsidRDefault="00E620C7" w:rsidP="00265E99">
      <w:pPr>
        <w:widowControl/>
        <w:autoSpaceDE w:val="0"/>
        <w:autoSpaceDN w:val="0"/>
        <w:adjustRightInd w:val="0"/>
        <w:rPr>
          <w:rFonts w:cs="Times New Roman"/>
          <w:szCs w:val="28"/>
        </w:rPr>
      </w:pPr>
    </w:p>
    <w:p w14:paraId="6E200BA7" w14:textId="7DD25749" w:rsidR="0016475A" w:rsidRDefault="0016475A" w:rsidP="0016475A">
      <w:bookmarkStart w:id="0" w:name="_Hlk46059404"/>
      <w:r>
        <w:t>Transcribed by Beth Witherell, 2020</w:t>
      </w:r>
    </w:p>
    <w:p w14:paraId="5E6BF66F" w14:textId="77777777" w:rsidR="0016475A" w:rsidRDefault="0016475A" w:rsidP="0016475A"/>
    <w:p w14:paraId="6ED9E866" w14:textId="77777777" w:rsidR="0016475A" w:rsidRDefault="0016475A" w:rsidP="0016475A">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030ECE50" w14:textId="77777777" w:rsidR="0016475A" w:rsidRDefault="0016475A" w:rsidP="0004597E">
      <w:pPr>
        <w:widowControl/>
        <w:autoSpaceDE w:val="0"/>
        <w:autoSpaceDN w:val="0"/>
        <w:adjustRightInd w:val="0"/>
        <w:rPr>
          <w:rFonts w:cs="Times New Roman"/>
          <w:szCs w:val="28"/>
        </w:rPr>
      </w:pPr>
    </w:p>
    <w:p w14:paraId="24A445A9" w14:textId="77777777" w:rsidR="0016475A" w:rsidRDefault="0016475A" w:rsidP="0004597E">
      <w:pPr>
        <w:widowControl/>
        <w:autoSpaceDE w:val="0"/>
        <w:autoSpaceDN w:val="0"/>
        <w:adjustRightInd w:val="0"/>
        <w:rPr>
          <w:rFonts w:cs="Times New Roman"/>
          <w:szCs w:val="28"/>
        </w:rPr>
      </w:pPr>
    </w:p>
    <w:p w14:paraId="0160B9E1" w14:textId="6E20D4F2" w:rsidR="0004597E" w:rsidRDefault="0004597E" w:rsidP="0004597E">
      <w:pPr>
        <w:widowControl/>
        <w:autoSpaceDE w:val="0"/>
        <w:autoSpaceDN w:val="0"/>
        <w:adjustRightInd w:val="0"/>
        <w:rPr>
          <w:rFonts w:cs="Times New Roman"/>
          <w:szCs w:val="28"/>
        </w:rPr>
      </w:pPr>
      <w:bookmarkStart w:id="1" w:name="_Hlk46065409"/>
      <w:r>
        <w:rPr>
          <w:rFonts w:cs="Times New Roman"/>
          <w:szCs w:val="28"/>
        </w:rPr>
        <w:t>I've added two vertical lines that are probably in pencil. The available image of the MS is poor; there may be more material in pencil.</w:t>
      </w:r>
    </w:p>
    <w:bookmarkEnd w:id="0"/>
    <w:p w14:paraId="183B1F74" w14:textId="77777777" w:rsidR="00E620C7" w:rsidRDefault="00E620C7" w:rsidP="00265E99">
      <w:pPr>
        <w:widowControl/>
        <w:autoSpaceDE w:val="0"/>
        <w:autoSpaceDN w:val="0"/>
        <w:adjustRightInd w:val="0"/>
        <w:rPr>
          <w:rFonts w:cs="Times New Roman"/>
          <w:szCs w:val="28"/>
        </w:rPr>
      </w:pPr>
    </w:p>
    <w:bookmarkEnd w:id="1"/>
    <w:p w14:paraId="5461D808" w14:textId="77777777" w:rsidR="00E620C7" w:rsidRDefault="00E620C7" w:rsidP="00265E99">
      <w:pPr>
        <w:widowControl/>
        <w:autoSpaceDE w:val="0"/>
        <w:autoSpaceDN w:val="0"/>
        <w:adjustRightInd w:val="0"/>
        <w:rPr>
          <w:rFonts w:cs="Times New Roman"/>
          <w:szCs w:val="28"/>
        </w:rPr>
      </w:pPr>
    </w:p>
    <w:p w14:paraId="4194BD83" w14:textId="248A7114" w:rsidR="002E70F3" w:rsidRDefault="0016475A" w:rsidP="00265E99">
      <w:pPr>
        <w:widowControl/>
        <w:autoSpaceDE w:val="0"/>
        <w:autoSpaceDN w:val="0"/>
        <w:adjustRightInd w:val="0"/>
        <w:rPr>
          <w:rFonts w:cs="Times New Roman"/>
          <w:szCs w:val="28"/>
        </w:rPr>
      </w:pPr>
      <w:r>
        <w:rPr>
          <w:rFonts w:cs="Times New Roman"/>
          <w:szCs w:val="28"/>
        </w:rPr>
        <w:t>[</w:t>
      </w:r>
      <w:r w:rsidR="00265E99" w:rsidRPr="00E620C7">
        <w:rPr>
          <w:rFonts w:cs="Times New Roman"/>
          <w:szCs w:val="28"/>
        </w:rPr>
        <w:t>February 5, 1854</w:t>
      </w:r>
      <w:r>
        <w:rPr>
          <w:rFonts w:cs="Times New Roman"/>
          <w:szCs w:val="28"/>
        </w:rPr>
        <w:t>]</w:t>
      </w:r>
    </w:p>
    <w:p w14:paraId="55247608" w14:textId="77777777" w:rsidR="00E620C7" w:rsidRPr="00E620C7" w:rsidRDefault="00E620C7" w:rsidP="00265E99">
      <w:pPr>
        <w:widowControl/>
        <w:autoSpaceDE w:val="0"/>
        <w:autoSpaceDN w:val="0"/>
        <w:adjustRightInd w:val="0"/>
        <w:rPr>
          <w:rFonts w:cs="Times New Roman"/>
          <w:szCs w:val="28"/>
        </w:rPr>
      </w:pPr>
    </w:p>
    <w:p w14:paraId="17E5087D" w14:textId="206676CD" w:rsidR="002E70F3" w:rsidRPr="00E620C7" w:rsidRDefault="002E70F3" w:rsidP="00265E99">
      <w:pPr>
        <w:widowControl/>
        <w:autoSpaceDE w:val="0"/>
        <w:autoSpaceDN w:val="0"/>
        <w:adjustRightInd w:val="0"/>
        <w:rPr>
          <w:rFonts w:cs="Times New Roman"/>
          <w:szCs w:val="28"/>
        </w:rPr>
      </w:pPr>
      <w:r w:rsidRPr="00E620C7">
        <w:rPr>
          <w:rFonts w:cs="Times New Roman"/>
          <w:szCs w:val="28"/>
        </w:rPr>
        <w:t>. . .</w:t>
      </w:r>
    </w:p>
    <w:p w14:paraId="1872ED39" w14:textId="77777777" w:rsidR="00265E99" w:rsidRPr="00E620C7" w:rsidRDefault="00265E99" w:rsidP="00400D50">
      <w:pPr>
        <w:widowControl/>
        <w:autoSpaceDE w:val="0"/>
        <w:autoSpaceDN w:val="0"/>
        <w:adjustRightInd w:val="0"/>
        <w:ind w:firstLine="720"/>
        <w:rPr>
          <w:rFonts w:cs="Times New Roman"/>
          <w:szCs w:val="28"/>
        </w:rPr>
      </w:pPr>
    </w:p>
    <w:p w14:paraId="0EB6DAEE" w14:textId="77777777" w:rsidR="002E70F3" w:rsidRPr="00E620C7" w:rsidRDefault="005A4435" w:rsidP="00265E99">
      <w:pPr>
        <w:widowControl/>
        <w:autoSpaceDE w:val="0"/>
        <w:autoSpaceDN w:val="0"/>
        <w:adjustRightInd w:val="0"/>
        <w:ind w:firstLine="720"/>
        <w:rPr>
          <w:rFonts w:cs="Times New Roman"/>
          <w:szCs w:val="28"/>
        </w:rPr>
      </w:pPr>
      <w:r w:rsidRPr="00E620C7">
        <w:rPr>
          <w:rFonts w:cs="Times New Roman"/>
          <w:szCs w:val="28"/>
        </w:rPr>
        <w:t>That sand foliage! It convinces me</w:t>
      </w:r>
      <w:r w:rsidR="00265E99" w:rsidRPr="00E620C7">
        <w:rPr>
          <w:rFonts w:cs="Times New Roman"/>
          <w:szCs w:val="28"/>
        </w:rPr>
        <w:t xml:space="preserve"> </w:t>
      </w:r>
    </w:p>
    <w:p w14:paraId="5751B576" w14:textId="77777777" w:rsidR="002E70F3" w:rsidRPr="00E620C7" w:rsidRDefault="002E70F3" w:rsidP="002E70F3">
      <w:pPr>
        <w:widowControl/>
        <w:autoSpaceDE w:val="0"/>
        <w:autoSpaceDN w:val="0"/>
        <w:adjustRightInd w:val="0"/>
        <w:rPr>
          <w:rFonts w:cs="Times New Roman"/>
          <w:szCs w:val="28"/>
        </w:rPr>
      </w:pPr>
    </w:p>
    <w:p w14:paraId="6D50D2BB"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that nature is still in her youth</w:t>
      </w:r>
      <w:r w:rsidR="00466251" w:rsidRPr="00E620C7">
        <w:rPr>
          <w:rFonts w:cs="Times New Roman"/>
          <w:szCs w:val="28"/>
        </w:rPr>
        <w:t>–</w:t>
      </w:r>
      <w:r w:rsidRPr="00E620C7">
        <w:rPr>
          <w:rFonts w:cs="Times New Roman"/>
          <w:szCs w:val="28"/>
        </w:rPr>
        <w:t xml:space="preserve"> That</w:t>
      </w:r>
      <w:r w:rsidR="00265E99" w:rsidRPr="00E620C7">
        <w:rPr>
          <w:rFonts w:cs="Times New Roman"/>
          <w:szCs w:val="28"/>
        </w:rPr>
        <w:t xml:space="preserve"> </w:t>
      </w:r>
    </w:p>
    <w:p w14:paraId="39964BEA" w14:textId="77777777" w:rsidR="002E70F3" w:rsidRPr="00E620C7" w:rsidRDefault="002E70F3" w:rsidP="002E70F3">
      <w:pPr>
        <w:widowControl/>
        <w:autoSpaceDE w:val="0"/>
        <w:autoSpaceDN w:val="0"/>
        <w:adjustRightInd w:val="0"/>
        <w:rPr>
          <w:rFonts w:cs="Times New Roman"/>
          <w:szCs w:val="28"/>
        </w:rPr>
      </w:pPr>
    </w:p>
    <w:p w14:paraId="3B354A0C"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florid fact about which Mythology</w:t>
      </w:r>
      <w:r w:rsidR="00265E99" w:rsidRPr="00E620C7">
        <w:rPr>
          <w:rFonts w:cs="Times New Roman"/>
          <w:szCs w:val="28"/>
        </w:rPr>
        <w:t xml:space="preserve"> </w:t>
      </w:r>
    </w:p>
    <w:p w14:paraId="238FE037" w14:textId="77777777" w:rsidR="002E70F3" w:rsidRPr="00E620C7" w:rsidRDefault="002E70F3" w:rsidP="002E70F3">
      <w:pPr>
        <w:widowControl/>
        <w:autoSpaceDE w:val="0"/>
        <w:autoSpaceDN w:val="0"/>
        <w:adjustRightInd w:val="0"/>
        <w:rPr>
          <w:rFonts w:cs="Times New Roman"/>
          <w:szCs w:val="28"/>
        </w:rPr>
      </w:pPr>
    </w:p>
    <w:p w14:paraId="53385745" w14:textId="2281FF4E" w:rsidR="002E70F3" w:rsidRPr="00E620C7" w:rsidRDefault="002E70F3" w:rsidP="002E70F3">
      <w:pPr>
        <w:widowControl/>
        <w:autoSpaceDE w:val="0"/>
        <w:autoSpaceDN w:val="0"/>
        <w:adjustRightInd w:val="0"/>
        <w:rPr>
          <w:rFonts w:cs="Times New Roman"/>
          <w:szCs w:val="28"/>
        </w:rPr>
      </w:pPr>
      <w:r w:rsidRPr="00E620C7">
        <w:rPr>
          <w:rFonts w:cs="Times New Roman"/>
          <w:szCs w:val="28"/>
        </w:rPr>
        <w:t>[new page]</w:t>
      </w:r>
    </w:p>
    <w:p w14:paraId="3AE8C3D4" w14:textId="77777777" w:rsidR="002E70F3" w:rsidRPr="00E620C7" w:rsidRDefault="002E70F3" w:rsidP="002E70F3">
      <w:pPr>
        <w:widowControl/>
        <w:autoSpaceDE w:val="0"/>
        <w:autoSpaceDN w:val="0"/>
        <w:adjustRightInd w:val="0"/>
        <w:rPr>
          <w:rFonts w:cs="Times New Roman"/>
          <w:szCs w:val="28"/>
        </w:rPr>
      </w:pPr>
    </w:p>
    <w:p w14:paraId="669D8DBF"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merely mutters</w:t>
      </w:r>
      <w:r w:rsidR="00466251" w:rsidRPr="00E620C7">
        <w:rPr>
          <w:rFonts w:cs="Times New Roman"/>
          <w:szCs w:val="28"/>
        </w:rPr>
        <w:t>–</w:t>
      </w:r>
      <w:r w:rsidRPr="00E620C7">
        <w:rPr>
          <w:rFonts w:cs="Times New Roman"/>
          <w:szCs w:val="28"/>
        </w:rPr>
        <w:t>that the very soil</w:t>
      </w:r>
      <w:r w:rsidR="00265E99" w:rsidRPr="00E620C7">
        <w:rPr>
          <w:rFonts w:cs="Times New Roman"/>
          <w:szCs w:val="28"/>
        </w:rPr>
        <w:t xml:space="preserve"> </w:t>
      </w:r>
    </w:p>
    <w:p w14:paraId="39C90BA3" w14:textId="596613F7" w:rsidR="002E70F3" w:rsidRPr="00E620C7" w:rsidRDefault="002E70F3" w:rsidP="002E70F3">
      <w:pPr>
        <w:widowControl/>
        <w:autoSpaceDE w:val="0"/>
        <w:autoSpaceDN w:val="0"/>
        <w:adjustRightInd w:val="0"/>
        <w:rPr>
          <w:rFonts w:cs="Times New Roman"/>
          <w:szCs w:val="28"/>
        </w:rPr>
      </w:pPr>
    </w:p>
    <w:p w14:paraId="7E2B3AA3" w14:textId="7165439F" w:rsidR="002E70F3" w:rsidRPr="00E620C7" w:rsidRDefault="005A4435" w:rsidP="002E70F3">
      <w:pPr>
        <w:widowControl/>
        <w:autoSpaceDE w:val="0"/>
        <w:autoSpaceDN w:val="0"/>
        <w:adjustRightInd w:val="0"/>
        <w:rPr>
          <w:rFonts w:cs="Times New Roman"/>
          <w:szCs w:val="28"/>
        </w:rPr>
      </w:pPr>
      <w:r w:rsidRPr="00E620C7">
        <w:rPr>
          <w:rFonts w:cs="Times New Roman"/>
          <w:szCs w:val="28"/>
        </w:rPr>
        <w:t>can fabulate as well as you or I.</w:t>
      </w:r>
      <w:r w:rsidR="00265E99" w:rsidRPr="00E620C7">
        <w:rPr>
          <w:rFonts w:cs="Times New Roman"/>
          <w:szCs w:val="28"/>
        </w:rPr>
        <w:t xml:space="preserve"> </w:t>
      </w:r>
    </w:p>
    <w:p w14:paraId="466974D3" w14:textId="29ED97F1" w:rsidR="002E70F3" w:rsidRPr="00E620C7" w:rsidRDefault="002E70F3" w:rsidP="002E70F3">
      <w:pPr>
        <w:widowControl/>
        <w:autoSpaceDE w:val="0"/>
        <w:autoSpaceDN w:val="0"/>
        <w:adjustRightInd w:val="0"/>
        <w:rPr>
          <w:rFonts w:cs="Times New Roman"/>
          <w:szCs w:val="28"/>
        </w:rPr>
      </w:pPr>
    </w:p>
    <w:p w14:paraId="42C1085E" w14:textId="7487CC27" w:rsidR="002E70F3" w:rsidRPr="00E620C7" w:rsidRDefault="005A4435" w:rsidP="002E70F3">
      <w:pPr>
        <w:widowControl/>
        <w:autoSpaceDE w:val="0"/>
        <w:autoSpaceDN w:val="0"/>
        <w:adjustRightInd w:val="0"/>
        <w:rPr>
          <w:rFonts w:cs="Times New Roman"/>
          <w:szCs w:val="28"/>
        </w:rPr>
      </w:pPr>
      <w:r w:rsidRPr="00E620C7">
        <w:rPr>
          <w:rFonts w:cs="Times New Roman"/>
          <w:szCs w:val="28"/>
        </w:rPr>
        <w:t>It stretches forth its baby fingers on</w:t>
      </w:r>
      <w:r w:rsidR="00265E99" w:rsidRPr="00E620C7">
        <w:rPr>
          <w:rFonts w:cs="Times New Roman"/>
          <w:szCs w:val="28"/>
        </w:rPr>
        <w:t xml:space="preserve"> </w:t>
      </w:r>
    </w:p>
    <w:p w14:paraId="5A3A1C12" w14:textId="383980C7" w:rsidR="002E70F3" w:rsidRPr="00E620C7" w:rsidRDefault="002E70F3" w:rsidP="002E70F3">
      <w:pPr>
        <w:widowControl/>
        <w:autoSpaceDE w:val="0"/>
        <w:autoSpaceDN w:val="0"/>
        <w:adjustRightInd w:val="0"/>
        <w:rPr>
          <w:rFonts w:cs="Times New Roman"/>
          <w:szCs w:val="28"/>
        </w:rPr>
      </w:pPr>
    </w:p>
    <w:p w14:paraId="60A46C1C" w14:textId="01D145CB" w:rsidR="002E70F3" w:rsidRPr="00E620C7" w:rsidRDefault="005A4435" w:rsidP="002E70F3">
      <w:pPr>
        <w:widowControl/>
        <w:autoSpaceDE w:val="0"/>
        <w:autoSpaceDN w:val="0"/>
        <w:adjustRightInd w:val="0"/>
        <w:rPr>
          <w:rFonts w:cs="Times New Roman"/>
          <w:szCs w:val="28"/>
        </w:rPr>
      </w:pPr>
      <w:r w:rsidRPr="00E620C7">
        <w:rPr>
          <w:rFonts w:cs="Times New Roman"/>
          <w:szCs w:val="28"/>
        </w:rPr>
        <w:t>every side. Fresh curls spring forth</w:t>
      </w:r>
      <w:r w:rsidR="00265E99" w:rsidRPr="00E620C7">
        <w:rPr>
          <w:rFonts w:cs="Times New Roman"/>
          <w:szCs w:val="28"/>
        </w:rPr>
        <w:t xml:space="preserve"> </w:t>
      </w:r>
    </w:p>
    <w:p w14:paraId="542E5D7C" w14:textId="3779658E" w:rsidR="002E70F3" w:rsidRPr="00E620C7" w:rsidRDefault="002E70F3" w:rsidP="002E70F3">
      <w:pPr>
        <w:widowControl/>
        <w:autoSpaceDE w:val="0"/>
        <w:autoSpaceDN w:val="0"/>
        <w:adjustRightInd w:val="0"/>
        <w:rPr>
          <w:rFonts w:cs="Times New Roman"/>
          <w:szCs w:val="28"/>
        </w:rPr>
      </w:pPr>
    </w:p>
    <w:p w14:paraId="55BBB41C" w14:textId="6C4A04BF" w:rsidR="002E70F3" w:rsidRPr="00E620C7" w:rsidRDefault="0016475A" w:rsidP="002E70F3">
      <w:pPr>
        <w:widowControl/>
        <w:autoSpaceDE w:val="0"/>
        <w:autoSpaceDN w:val="0"/>
        <w:adjustRightInd w:val="0"/>
        <w:rPr>
          <w:rFonts w:cs="Times New Roman"/>
          <w:i/>
          <w:iCs/>
          <w:sz w:val="22"/>
        </w:rPr>
      </w:pPr>
      <w:r>
        <w:rPr>
          <w:rFonts w:cs="Times New Roman"/>
          <w:noProof/>
          <w:szCs w:val="28"/>
        </w:rPr>
        <mc:AlternateContent>
          <mc:Choice Requires="wps">
            <w:drawing>
              <wp:anchor distT="0" distB="0" distL="114300" distR="114300" simplePos="0" relativeHeight="251661312" behindDoc="0" locked="0" layoutInCell="1" allowOverlap="1" wp14:anchorId="2D5B72C9" wp14:editId="2094F1E2">
                <wp:simplePos x="0" y="0"/>
                <wp:positionH relativeFrom="column">
                  <wp:posOffset>1531620</wp:posOffset>
                </wp:positionH>
                <wp:positionV relativeFrom="paragraph">
                  <wp:posOffset>175895</wp:posOffset>
                </wp:positionV>
                <wp:extent cx="7620" cy="853440"/>
                <wp:effectExtent l="0" t="0" r="30480" b="22860"/>
                <wp:wrapNone/>
                <wp:docPr id="3" name="Straight Connector 3"/>
                <wp:cNvGraphicFramePr/>
                <a:graphic xmlns:a="http://schemas.openxmlformats.org/drawingml/2006/main">
                  <a:graphicData uri="http://schemas.microsoft.com/office/word/2010/wordprocessingShape">
                    <wps:wsp>
                      <wps:cNvCnPr/>
                      <wps:spPr>
                        <a:xfrm>
                          <a:off x="0" y="0"/>
                          <a:ext cx="7620" cy="8534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A8FF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3.85pt" to="121.2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" strokecolor="#7f7f7f [1612]" strokeweight=".5pt">
                <v:stroke joinstyle="miter"/>
              </v:line>
            </w:pict>
          </mc:Fallback>
        </mc:AlternateContent>
      </w:r>
      <w:r w:rsidR="005A4435" w:rsidRPr="00E620C7">
        <w:rPr>
          <w:rFonts w:cs="Times New Roman"/>
          <w:szCs w:val="28"/>
        </w:rPr>
        <w:t>from its bald brow</w:t>
      </w:r>
      <w:r w:rsidR="00466251" w:rsidRPr="00E620C7">
        <w:rPr>
          <w:rFonts w:cs="Times New Roman"/>
          <w:szCs w:val="28"/>
        </w:rPr>
        <w:t>–</w:t>
      </w:r>
      <w:r w:rsidR="005A4435" w:rsidRPr="00E620C7">
        <w:rPr>
          <w:rFonts w:cs="Times New Roman"/>
          <w:szCs w:val="28"/>
        </w:rPr>
        <w:t xml:space="preserve"> There is nothing</w:t>
      </w:r>
      <w:r w:rsidR="00265E99" w:rsidRPr="00E620C7">
        <w:rPr>
          <w:rFonts w:cs="Times New Roman"/>
          <w:szCs w:val="28"/>
        </w:rPr>
        <w:t xml:space="preserve"> </w:t>
      </w:r>
    </w:p>
    <w:p w14:paraId="2AEE765F" w14:textId="77777777" w:rsidR="002E70F3" w:rsidRPr="00E620C7" w:rsidRDefault="002E70F3" w:rsidP="002E70F3">
      <w:pPr>
        <w:widowControl/>
        <w:autoSpaceDE w:val="0"/>
        <w:autoSpaceDN w:val="0"/>
        <w:adjustRightInd w:val="0"/>
        <w:rPr>
          <w:rFonts w:cs="Times New Roman"/>
          <w:szCs w:val="28"/>
        </w:rPr>
      </w:pPr>
    </w:p>
    <w:p w14:paraId="4415634F" w14:textId="6EA5092C" w:rsidR="002E70F3" w:rsidRPr="00E620C7" w:rsidRDefault="005A4435" w:rsidP="002E70F3">
      <w:pPr>
        <w:widowControl/>
        <w:autoSpaceDE w:val="0"/>
        <w:autoSpaceDN w:val="0"/>
        <w:adjustRightInd w:val="0"/>
        <w:rPr>
          <w:rFonts w:cs="Times New Roman"/>
          <w:szCs w:val="28"/>
        </w:rPr>
      </w:pPr>
      <w:r w:rsidRPr="00E620C7">
        <w:rPr>
          <w:rFonts w:cs="Times New Roman"/>
          <w:szCs w:val="28"/>
        </w:rPr>
        <w:t>inorganic</w:t>
      </w:r>
      <w:r w:rsidR="00466251" w:rsidRPr="00E620C7">
        <w:rPr>
          <w:rFonts w:cs="Times New Roman"/>
          <w:szCs w:val="28"/>
        </w:rPr>
        <w:t>–</w:t>
      </w:r>
      <w:r w:rsidRPr="00E620C7">
        <w:rPr>
          <w:rFonts w:cs="Times New Roman"/>
          <w:szCs w:val="28"/>
        </w:rPr>
        <w:t xml:space="preserve"> This earth is not then a</w:t>
      </w:r>
      <w:r w:rsidR="00265E99" w:rsidRPr="00E620C7">
        <w:rPr>
          <w:rFonts w:cs="Times New Roman"/>
          <w:szCs w:val="28"/>
        </w:rPr>
        <w:t xml:space="preserve"> </w:t>
      </w:r>
      <w:r w:rsidR="0016475A">
        <w:rPr>
          <w:rFonts w:cs="Times New Roman"/>
          <w:szCs w:val="28"/>
        </w:rPr>
        <w:tab/>
      </w:r>
      <w:r w:rsidR="0016475A" w:rsidRPr="00E620C7">
        <w:rPr>
          <w:rFonts w:cs="Times New Roman"/>
          <w:i/>
          <w:iCs/>
          <w:sz w:val="22"/>
        </w:rPr>
        <w:t>vertical line in pencil</w:t>
      </w:r>
    </w:p>
    <w:p w14:paraId="397446CC" w14:textId="77777777" w:rsidR="002E70F3" w:rsidRPr="00E620C7" w:rsidRDefault="002E70F3" w:rsidP="002E70F3">
      <w:pPr>
        <w:widowControl/>
        <w:autoSpaceDE w:val="0"/>
        <w:autoSpaceDN w:val="0"/>
        <w:adjustRightInd w:val="0"/>
        <w:rPr>
          <w:rFonts w:cs="Times New Roman"/>
          <w:szCs w:val="28"/>
        </w:rPr>
      </w:pPr>
    </w:p>
    <w:p w14:paraId="17DB0796"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mere fragment of dead history</w:t>
      </w:r>
      <w:r w:rsidR="00466251" w:rsidRPr="00E620C7">
        <w:rPr>
          <w:rFonts w:cs="Times New Roman"/>
          <w:szCs w:val="28"/>
        </w:rPr>
        <w:t>–</w:t>
      </w:r>
      <w:r w:rsidRPr="00E620C7">
        <w:rPr>
          <w:rFonts w:cs="Times New Roman"/>
          <w:szCs w:val="28"/>
        </w:rPr>
        <w:t>strata</w:t>
      </w:r>
      <w:r w:rsidR="00265E99" w:rsidRPr="00E620C7">
        <w:rPr>
          <w:rFonts w:cs="Times New Roman"/>
          <w:szCs w:val="28"/>
        </w:rPr>
        <w:t xml:space="preserve"> </w:t>
      </w:r>
    </w:p>
    <w:p w14:paraId="569181DC" w14:textId="144876C4" w:rsidR="002E70F3" w:rsidRPr="00E620C7" w:rsidRDefault="002E70F3" w:rsidP="002E70F3">
      <w:pPr>
        <w:widowControl/>
        <w:autoSpaceDE w:val="0"/>
        <w:autoSpaceDN w:val="0"/>
        <w:adjustRightInd w:val="0"/>
        <w:rPr>
          <w:rFonts w:cs="Times New Roman"/>
          <w:szCs w:val="28"/>
        </w:rPr>
      </w:pPr>
    </w:p>
    <w:p w14:paraId="6F527257" w14:textId="3B010044" w:rsidR="002E70F3" w:rsidRPr="00E620C7" w:rsidRDefault="0016475A" w:rsidP="002E70F3">
      <w:pPr>
        <w:widowControl/>
        <w:autoSpaceDE w:val="0"/>
        <w:autoSpaceDN w:val="0"/>
        <w:adjustRightInd w:val="0"/>
        <w:rPr>
          <w:rFonts w:cs="Times New Roman"/>
          <w:szCs w:val="28"/>
        </w:rPr>
      </w:pPr>
      <w:r>
        <w:rPr>
          <w:rFonts w:cs="Times New Roman"/>
          <w:noProof/>
          <w:sz w:val="22"/>
        </w:rPr>
        <mc:AlternateContent>
          <mc:Choice Requires="wps">
            <w:drawing>
              <wp:anchor distT="0" distB="0" distL="114300" distR="114300" simplePos="0" relativeHeight="251660288" behindDoc="0" locked="0" layoutInCell="1" allowOverlap="1" wp14:anchorId="77119C37" wp14:editId="393AE722">
                <wp:simplePos x="0" y="0"/>
                <wp:positionH relativeFrom="column">
                  <wp:posOffset>1363980</wp:posOffset>
                </wp:positionH>
                <wp:positionV relativeFrom="paragraph">
                  <wp:posOffset>125730</wp:posOffset>
                </wp:positionV>
                <wp:extent cx="38100" cy="2682240"/>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38100" cy="26822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EBC6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9.9pt" to="110.4pt,2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" strokecolor="#7f7f7f [1612]" strokeweight=".5pt">
                <v:stroke joinstyle="miter"/>
              </v:line>
            </w:pict>
          </mc:Fallback>
        </mc:AlternateContent>
      </w:r>
      <w:r w:rsidR="005A4435" w:rsidRPr="00E620C7">
        <w:rPr>
          <w:rFonts w:cs="Times New Roman"/>
          <w:szCs w:val="28"/>
        </w:rPr>
        <w:t>upon strata like the leaves of a book</w:t>
      </w:r>
      <w:r w:rsidR="00466251" w:rsidRPr="00E620C7">
        <w:rPr>
          <w:rFonts w:cs="Times New Roman"/>
          <w:szCs w:val="28"/>
        </w:rPr>
        <w:t>–</w:t>
      </w:r>
      <w:r w:rsidR="00265E99" w:rsidRPr="00E620C7">
        <w:rPr>
          <w:rFonts w:cs="Times New Roman"/>
          <w:szCs w:val="28"/>
        </w:rPr>
        <w:t xml:space="preserve"> </w:t>
      </w:r>
    </w:p>
    <w:p w14:paraId="22C8D5F3" w14:textId="21249A49" w:rsidR="002E70F3" w:rsidRPr="00E620C7" w:rsidRDefault="002E70F3" w:rsidP="002E70F3">
      <w:pPr>
        <w:widowControl/>
        <w:autoSpaceDE w:val="0"/>
        <w:autoSpaceDN w:val="0"/>
        <w:adjustRightInd w:val="0"/>
        <w:rPr>
          <w:rFonts w:cs="Times New Roman"/>
          <w:szCs w:val="28"/>
        </w:rPr>
      </w:pPr>
    </w:p>
    <w:p w14:paraId="478A14EA" w14:textId="0637D268" w:rsidR="002E70F3" w:rsidRPr="00E620C7" w:rsidRDefault="005A4435" w:rsidP="002E70F3">
      <w:pPr>
        <w:widowControl/>
        <w:autoSpaceDE w:val="0"/>
        <w:autoSpaceDN w:val="0"/>
        <w:adjustRightInd w:val="0"/>
        <w:rPr>
          <w:rFonts w:cs="Times New Roman"/>
          <w:szCs w:val="28"/>
        </w:rPr>
      </w:pPr>
      <w:r w:rsidRPr="00E620C7">
        <w:rPr>
          <w:rFonts w:cs="Times New Roman"/>
          <w:szCs w:val="28"/>
        </w:rPr>
        <w:t>an</w:t>
      </w:r>
      <w:r w:rsidR="00400D50" w:rsidRPr="00E620C7">
        <w:rPr>
          <w:rFonts w:cs="Times New Roman"/>
          <w:szCs w:val="28"/>
        </w:rPr>
        <w:t xml:space="preserve"> </w:t>
      </w:r>
      <w:r w:rsidRPr="00E620C7">
        <w:rPr>
          <w:rFonts w:cs="Times New Roman"/>
          <w:szCs w:val="28"/>
        </w:rPr>
        <w:t xml:space="preserve">object for a museum &amp; an </w:t>
      </w:r>
      <w:r w:rsidR="002E70F3" w:rsidRPr="00E620C7">
        <w:rPr>
          <w:rFonts w:cs="Times New Roman"/>
          <w:szCs w:val="28"/>
        </w:rPr>
        <w:t>a</w:t>
      </w:r>
      <w:r w:rsidRPr="00E620C7">
        <w:rPr>
          <w:rFonts w:cs="Times New Roman"/>
          <w:szCs w:val="28"/>
        </w:rPr>
        <w:t>ntiquarian</w:t>
      </w:r>
      <w:r w:rsidR="00265E99" w:rsidRPr="00E620C7">
        <w:rPr>
          <w:rFonts w:cs="Times New Roman"/>
          <w:szCs w:val="28"/>
        </w:rPr>
        <w:t xml:space="preserve"> </w:t>
      </w:r>
    </w:p>
    <w:p w14:paraId="1E6584B1" w14:textId="151193B1" w:rsidR="002E70F3" w:rsidRPr="00E620C7" w:rsidRDefault="00F74F26" w:rsidP="002E70F3">
      <w:pPr>
        <w:widowControl/>
        <w:autoSpaceDE w:val="0"/>
        <w:autoSpaceDN w:val="0"/>
        <w:adjustRightInd w:val="0"/>
        <w:rPr>
          <w:rFonts w:cs="Times New Roman"/>
          <w:szCs w:val="28"/>
        </w:rPr>
      </w:pPr>
      <w:r>
        <w:rPr>
          <w:rFonts w:cs="Times New Roman"/>
          <w:noProof/>
          <w:szCs w:val="28"/>
        </w:rPr>
        <mc:AlternateContent>
          <mc:Choice Requires="wps">
            <w:drawing>
              <wp:anchor distT="0" distB="0" distL="114300" distR="114300" simplePos="0" relativeHeight="251659264" behindDoc="0" locked="0" layoutInCell="1" allowOverlap="1" wp14:anchorId="344E2768" wp14:editId="3FFC4D07">
                <wp:simplePos x="0" y="0"/>
                <wp:positionH relativeFrom="column">
                  <wp:posOffset>1196340</wp:posOffset>
                </wp:positionH>
                <wp:positionV relativeFrom="paragraph">
                  <wp:posOffset>61595</wp:posOffset>
                </wp:positionV>
                <wp:extent cx="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1496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4.85pt" to="94.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" strokecolor="#7f7f7f [1612]" strokeweight=".5pt">
                <v:stroke joinstyle="miter"/>
              </v:line>
            </w:pict>
          </mc:Fallback>
        </mc:AlternateContent>
      </w:r>
    </w:p>
    <w:p w14:paraId="1FB6D066" w14:textId="68D09647" w:rsidR="002E70F3" w:rsidRPr="00E620C7" w:rsidRDefault="005A4435" w:rsidP="002E70F3">
      <w:pPr>
        <w:widowControl/>
        <w:autoSpaceDE w:val="0"/>
        <w:autoSpaceDN w:val="0"/>
        <w:adjustRightInd w:val="0"/>
        <w:rPr>
          <w:rFonts w:cs="Times New Roman"/>
          <w:szCs w:val="28"/>
        </w:rPr>
      </w:pPr>
      <w:r w:rsidRPr="00E620C7">
        <w:rPr>
          <w:rFonts w:cs="Times New Roman"/>
          <w:szCs w:val="28"/>
        </w:rPr>
        <w:t>but living poetry like the leaves of a tree</w:t>
      </w:r>
      <w:r w:rsidR="00466251" w:rsidRPr="00E620C7">
        <w:rPr>
          <w:rFonts w:cs="Times New Roman"/>
          <w:szCs w:val="28"/>
        </w:rPr>
        <w:t>–</w:t>
      </w:r>
    </w:p>
    <w:p w14:paraId="2A1AAB97" w14:textId="386DCABB" w:rsidR="002E70F3" w:rsidRPr="00E620C7" w:rsidRDefault="002E70F3" w:rsidP="002E70F3">
      <w:pPr>
        <w:widowControl/>
        <w:autoSpaceDE w:val="0"/>
        <w:autoSpaceDN w:val="0"/>
        <w:adjustRightInd w:val="0"/>
        <w:rPr>
          <w:rFonts w:cs="Times New Roman"/>
          <w:szCs w:val="28"/>
        </w:rPr>
      </w:pPr>
    </w:p>
    <w:p w14:paraId="04CBFD64" w14:textId="127D508C" w:rsidR="002E70F3" w:rsidRPr="00E620C7" w:rsidRDefault="00466251" w:rsidP="002E70F3">
      <w:pPr>
        <w:widowControl/>
        <w:autoSpaceDE w:val="0"/>
        <w:autoSpaceDN w:val="0"/>
        <w:adjustRightInd w:val="0"/>
        <w:rPr>
          <w:rFonts w:cs="Times New Roman"/>
          <w:szCs w:val="28"/>
        </w:rPr>
      </w:pPr>
      <w:r w:rsidRPr="00E620C7">
        <w:rPr>
          <w:rFonts w:cs="Times New Roman"/>
          <w:szCs w:val="28"/>
        </w:rPr>
        <w:t>–</w:t>
      </w:r>
      <w:r w:rsidR="005A4435" w:rsidRPr="00E620C7">
        <w:rPr>
          <w:rFonts w:cs="Times New Roman"/>
          <w:szCs w:val="28"/>
        </w:rPr>
        <w:t>not</w:t>
      </w:r>
      <w:r w:rsidR="00400D50" w:rsidRPr="00E620C7">
        <w:rPr>
          <w:rFonts w:cs="Times New Roman"/>
          <w:szCs w:val="28"/>
        </w:rPr>
        <w:t xml:space="preserve"> </w:t>
      </w:r>
      <w:r w:rsidR="005A4435" w:rsidRPr="00E620C7">
        <w:rPr>
          <w:rFonts w:cs="Times New Roman"/>
          <w:szCs w:val="28"/>
        </w:rPr>
        <w:t>a fossil earth</w:t>
      </w:r>
      <w:r w:rsidRPr="00E620C7">
        <w:rPr>
          <w:rFonts w:cs="Times New Roman"/>
          <w:szCs w:val="28"/>
        </w:rPr>
        <w:t>–</w:t>
      </w:r>
      <w:r w:rsidR="005A4435" w:rsidRPr="00E620C7">
        <w:rPr>
          <w:rFonts w:cs="Times New Roman"/>
          <w:szCs w:val="28"/>
        </w:rPr>
        <w:t>but a living</w:t>
      </w:r>
      <w:r w:rsidR="00265E99" w:rsidRPr="00E620C7">
        <w:rPr>
          <w:rFonts w:cs="Times New Roman"/>
          <w:szCs w:val="28"/>
        </w:rPr>
        <w:t xml:space="preserve"> </w:t>
      </w:r>
      <w:r w:rsidR="00F74F26">
        <w:rPr>
          <w:rFonts w:cs="Times New Roman"/>
          <w:szCs w:val="28"/>
        </w:rPr>
        <w:tab/>
      </w:r>
      <w:r w:rsidR="00F74F26">
        <w:rPr>
          <w:rFonts w:cs="Times New Roman"/>
          <w:szCs w:val="28"/>
        </w:rPr>
        <w:tab/>
      </w:r>
      <w:r w:rsidR="00F74F26" w:rsidRPr="00E620C7">
        <w:rPr>
          <w:rFonts w:cs="Times New Roman"/>
          <w:i/>
          <w:iCs/>
          <w:sz w:val="22"/>
        </w:rPr>
        <w:t>vertical line in pencil</w:t>
      </w:r>
    </w:p>
    <w:p w14:paraId="2E49E97D" w14:textId="4087E8AB" w:rsidR="002E70F3" w:rsidRPr="00E620C7" w:rsidRDefault="002E70F3" w:rsidP="002E70F3">
      <w:pPr>
        <w:widowControl/>
        <w:autoSpaceDE w:val="0"/>
        <w:autoSpaceDN w:val="0"/>
        <w:adjustRightInd w:val="0"/>
        <w:rPr>
          <w:rFonts w:cs="Times New Roman"/>
          <w:szCs w:val="28"/>
        </w:rPr>
      </w:pPr>
    </w:p>
    <w:p w14:paraId="622B43EB" w14:textId="2FB10B75" w:rsidR="002E70F3" w:rsidRPr="00E620C7" w:rsidRDefault="005A4435" w:rsidP="002E70F3">
      <w:pPr>
        <w:widowControl/>
        <w:autoSpaceDE w:val="0"/>
        <w:autoSpaceDN w:val="0"/>
        <w:adjustRightInd w:val="0"/>
        <w:rPr>
          <w:rFonts w:cs="Times New Roman"/>
          <w:szCs w:val="28"/>
        </w:rPr>
      </w:pPr>
      <w:r w:rsidRPr="00E620C7">
        <w:rPr>
          <w:rFonts w:cs="Times New Roman"/>
          <w:szCs w:val="28"/>
        </w:rPr>
        <w:t>specimen. You may melt your</w:t>
      </w:r>
      <w:r w:rsidR="00265E99" w:rsidRPr="00E620C7">
        <w:rPr>
          <w:rFonts w:cs="Times New Roman"/>
          <w:szCs w:val="28"/>
        </w:rPr>
        <w:t xml:space="preserve"> </w:t>
      </w:r>
    </w:p>
    <w:p w14:paraId="1FBC0E93" w14:textId="373D554E" w:rsidR="002E70F3" w:rsidRPr="00E620C7" w:rsidRDefault="002E70F3" w:rsidP="002E70F3">
      <w:pPr>
        <w:widowControl/>
        <w:autoSpaceDE w:val="0"/>
        <w:autoSpaceDN w:val="0"/>
        <w:adjustRightInd w:val="0"/>
        <w:rPr>
          <w:rFonts w:cs="Times New Roman"/>
          <w:szCs w:val="28"/>
        </w:rPr>
      </w:pPr>
    </w:p>
    <w:p w14:paraId="559B08E9" w14:textId="5C53D4EE" w:rsidR="002E70F3" w:rsidRPr="00E620C7" w:rsidRDefault="005A4435" w:rsidP="002E70F3">
      <w:pPr>
        <w:widowControl/>
        <w:autoSpaceDE w:val="0"/>
        <w:autoSpaceDN w:val="0"/>
        <w:adjustRightInd w:val="0"/>
        <w:rPr>
          <w:rFonts w:cs="Times New Roman"/>
          <w:szCs w:val="28"/>
        </w:rPr>
      </w:pPr>
      <w:r w:rsidRPr="00E620C7">
        <w:rPr>
          <w:rFonts w:cs="Times New Roman"/>
          <w:szCs w:val="28"/>
        </w:rPr>
        <w:t>metals &amp; cast them into the most beautiful</w:t>
      </w:r>
    </w:p>
    <w:p w14:paraId="3A409408" w14:textId="3B49CB7C" w:rsidR="002E70F3" w:rsidRPr="00E620C7" w:rsidRDefault="002E70F3" w:rsidP="002E70F3">
      <w:pPr>
        <w:widowControl/>
        <w:autoSpaceDE w:val="0"/>
        <w:autoSpaceDN w:val="0"/>
        <w:adjustRightInd w:val="0"/>
        <w:rPr>
          <w:rFonts w:cs="Times New Roman"/>
          <w:szCs w:val="28"/>
        </w:rPr>
      </w:pPr>
    </w:p>
    <w:p w14:paraId="32D870D2" w14:textId="54B4FF9D" w:rsidR="002E70F3" w:rsidRPr="00E620C7" w:rsidRDefault="002E70F3" w:rsidP="002E70F3">
      <w:pPr>
        <w:widowControl/>
        <w:autoSpaceDE w:val="0"/>
        <w:autoSpaceDN w:val="0"/>
        <w:adjustRightInd w:val="0"/>
        <w:rPr>
          <w:rFonts w:cs="Times New Roman"/>
          <w:szCs w:val="28"/>
        </w:rPr>
      </w:pPr>
      <w:r w:rsidRPr="00E620C7">
        <w:rPr>
          <w:rFonts w:cs="Times New Roman"/>
          <w:sz w:val="22"/>
        </w:rPr>
        <w:t>moulds</w:t>
      </w:r>
      <w:r w:rsidR="00E620C7">
        <w:rPr>
          <w:rFonts w:cs="Times New Roman"/>
          <w:sz w:val="22"/>
        </w:rPr>
        <w:tab/>
      </w:r>
      <w:r w:rsidR="00E620C7">
        <w:rPr>
          <w:rFonts w:cs="Times New Roman"/>
          <w:sz w:val="22"/>
        </w:rPr>
        <w:tab/>
      </w:r>
      <w:r w:rsidR="00E620C7">
        <w:rPr>
          <w:rFonts w:cs="Times New Roman"/>
          <w:sz w:val="22"/>
        </w:rPr>
        <w:tab/>
      </w:r>
      <w:r w:rsidR="00E620C7">
        <w:rPr>
          <w:rFonts w:cs="Times New Roman"/>
          <w:sz w:val="22"/>
        </w:rPr>
        <w:tab/>
      </w:r>
      <w:r w:rsidR="00E620C7">
        <w:rPr>
          <w:rFonts w:cs="Times New Roman"/>
          <w:sz w:val="22"/>
        </w:rPr>
        <w:tab/>
      </w:r>
      <w:r w:rsidR="00E620C7">
        <w:rPr>
          <w:rFonts w:cs="Times New Roman"/>
          <w:sz w:val="22"/>
        </w:rPr>
        <w:tab/>
      </w:r>
    </w:p>
    <w:p w14:paraId="4BEC6823" w14:textId="77777777" w:rsidR="002E70F3" w:rsidRPr="00E620C7" w:rsidRDefault="002E70F3" w:rsidP="002E70F3">
      <w:pPr>
        <w:widowControl/>
        <w:autoSpaceDE w:val="0"/>
        <w:autoSpaceDN w:val="0"/>
        <w:adjustRightInd w:val="0"/>
        <w:ind w:hanging="180"/>
        <w:rPr>
          <w:rFonts w:cs="Times New Roman"/>
          <w:szCs w:val="28"/>
        </w:rPr>
      </w:pPr>
      <w:r w:rsidRPr="00E620C7">
        <w:rPr>
          <w:rFonts w:cs="Times New Roman"/>
          <w:sz w:val="22"/>
        </w:rPr>
        <w:t>^</w:t>
      </w:r>
      <w:r w:rsidRPr="00E620C7">
        <w:rPr>
          <w:rFonts w:cs="Times New Roman"/>
          <w:sz w:val="22"/>
        </w:rPr>
        <w:tab/>
      </w:r>
      <w:r w:rsidR="005A4435" w:rsidRPr="00E620C7">
        <w:rPr>
          <w:rFonts w:cs="Times New Roman"/>
          <w:szCs w:val="28"/>
        </w:rPr>
        <w:t>you can</w:t>
      </w:r>
      <w:r w:rsidR="00466251" w:rsidRPr="00E620C7">
        <w:rPr>
          <w:rFonts w:cs="Times New Roman"/>
          <w:szCs w:val="28"/>
        </w:rPr>
        <w:t>–</w:t>
      </w:r>
      <w:r w:rsidR="005A4435" w:rsidRPr="00E620C7">
        <w:rPr>
          <w:rFonts w:cs="Times New Roman"/>
          <w:szCs w:val="28"/>
        </w:rPr>
        <w:t>they will never excite me</w:t>
      </w:r>
      <w:r w:rsidR="00265E99" w:rsidRPr="00E620C7">
        <w:rPr>
          <w:rFonts w:cs="Times New Roman"/>
          <w:szCs w:val="28"/>
        </w:rPr>
        <w:t xml:space="preserve"> </w:t>
      </w:r>
    </w:p>
    <w:p w14:paraId="5D1D9F98" w14:textId="77777777" w:rsidR="002E70F3" w:rsidRPr="00E620C7" w:rsidRDefault="002E70F3" w:rsidP="002E70F3">
      <w:pPr>
        <w:widowControl/>
        <w:autoSpaceDE w:val="0"/>
        <w:autoSpaceDN w:val="0"/>
        <w:adjustRightInd w:val="0"/>
        <w:ind w:hanging="180"/>
        <w:rPr>
          <w:rFonts w:cs="Times New Roman"/>
          <w:szCs w:val="28"/>
        </w:rPr>
      </w:pPr>
    </w:p>
    <w:p w14:paraId="5DFE3470"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like the forms which this molten earth</w:t>
      </w:r>
      <w:r w:rsidR="00265E99" w:rsidRPr="00E620C7">
        <w:rPr>
          <w:rFonts w:cs="Times New Roman"/>
          <w:szCs w:val="28"/>
        </w:rPr>
        <w:t xml:space="preserve"> </w:t>
      </w:r>
    </w:p>
    <w:p w14:paraId="20AC520D" w14:textId="77777777" w:rsidR="002E70F3" w:rsidRPr="00E620C7" w:rsidRDefault="002E70F3" w:rsidP="002E70F3">
      <w:pPr>
        <w:widowControl/>
        <w:autoSpaceDE w:val="0"/>
        <w:autoSpaceDN w:val="0"/>
        <w:adjustRightInd w:val="0"/>
        <w:rPr>
          <w:rFonts w:cs="Times New Roman"/>
          <w:szCs w:val="28"/>
        </w:rPr>
      </w:pPr>
    </w:p>
    <w:p w14:paraId="2E7031B2"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flows out into</w:t>
      </w:r>
      <w:r w:rsidR="00466251" w:rsidRPr="00E620C7">
        <w:rPr>
          <w:rFonts w:cs="Times New Roman"/>
          <w:szCs w:val="28"/>
        </w:rPr>
        <w:t>–</w:t>
      </w:r>
      <w:r w:rsidRPr="00E620C7">
        <w:rPr>
          <w:rFonts w:cs="Times New Roman"/>
          <w:szCs w:val="28"/>
        </w:rPr>
        <w:t xml:space="preserve"> The very earth</w:t>
      </w:r>
      <w:r w:rsidR="00466251" w:rsidRPr="00E620C7">
        <w:rPr>
          <w:rFonts w:cs="Times New Roman"/>
          <w:szCs w:val="28"/>
        </w:rPr>
        <w:t>–</w:t>
      </w:r>
      <w:r w:rsidRPr="00E620C7">
        <w:rPr>
          <w:rFonts w:cs="Times New Roman"/>
          <w:szCs w:val="28"/>
        </w:rPr>
        <w:t>as well</w:t>
      </w:r>
      <w:r w:rsidR="00265E99" w:rsidRPr="00E620C7">
        <w:rPr>
          <w:rFonts w:cs="Times New Roman"/>
          <w:szCs w:val="28"/>
        </w:rPr>
        <w:t xml:space="preserve"> </w:t>
      </w:r>
    </w:p>
    <w:p w14:paraId="2C0B76EC" w14:textId="77777777" w:rsidR="002E70F3" w:rsidRPr="00E620C7" w:rsidRDefault="002E70F3" w:rsidP="002E70F3">
      <w:pPr>
        <w:widowControl/>
        <w:autoSpaceDE w:val="0"/>
        <w:autoSpaceDN w:val="0"/>
        <w:adjustRightInd w:val="0"/>
        <w:rPr>
          <w:rFonts w:cs="Times New Roman"/>
          <w:szCs w:val="28"/>
        </w:rPr>
      </w:pPr>
    </w:p>
    <w:p w14:paraId="114F6561"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as the institutions upon it</w:t>
      </w:r>
      <w:r w:rsidR="00466251" w:rsidRPr="00E620C7">
        <w:rPr>
          <w:rFonts w:cs="Times New Roman"/>
          <w:szCs w:val="28"/>
        </w:rPr>
        <w:t>–</w:t>
      </w:r>
      <w:r w:rsidR="00400D50" w:rsidRPr="00E620C7">
        <w:rPr>
          <w:rFonts w:cs="Times New Roman"/>
          <w:strike/>
          <w:szCs w:val="28"/>
        </w:rPr>
        <w:t>are like</w:t>
      </w:r>
      <w:r w:rsidR="00400D50" w:rsidRPr="00E620C7">
        <w:rPr>
          <w:rFonts w:cs="Times New Roman"/>
          <w:szCs w:val="28"/>
        </w:rPr>
        <w:t xml:space="preserve"> </w:t>
      </w:r>
      <w:r w:rsidRPr="00E620C7">
        <w:rPr>
          <w:rFonts w:cs="Times New Roman"/>
          <w:szCs w:val="28"/>
        </w:rPr>
        <w:t>is</w:t>
      </w:r>
      <w:r w:rsidR="00265E99" w:rsidRPr="00E620C7">
        <w:rPr>
          <w:rFonts w:cs="Times New Roman"/>
          <w:szCs w:val="28"/>
        </w:rPr>
        <w:t xml:space="preserve"> </w:t>
      </w:r>
    </w:p>
    <w:p w14:paraId="0F637114" w14:textId="77777777" w:rsidR="002E70F3" w:rsidRPr="00E620C7" w:rsidRDefault="002E70F3" w:rsidP="002E70F3">
      <w:pPr>
        <w:widowControl/>
        <w:autoSpaceDE w:val="0"/>
        <w:autoSpaceDN w:val="0"/>
        <w:adjustRightInd w:val="0"/>
        <w:rPr>
          <w:rFonts w:cs="Times New Roman"/>
          <w:szCs w:val="28"/>
        </w:rPr>
      </w:pPr>
    </w:p>
    <w:p w14:paraId="127091B5"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plastic like potters clay in the hands</w:t>
      </w:r>
      <w:r w:rsidR="00265E99" w:rsidRPr="00E620C7">
        <w:rPr>
          <w:rFonts w:cs="Times New Roman"/>
          <w:szCs w:val="28"/>
        </w:rPr>
        <w:t xml:space="preserve"> </w:t>
      </w:r>
    </w:p>
    <w:p w14:paraId="282593E6" w14:textId="77777777" w:rsidR="002E70F3" w:rsidRPr="00E620C7" w:rsidRDefault="002E70F3" w:rsidP="002E70F3">
      <w:pPr>
        <w:widowControl/>
        <w:autoSpaceDE w:val="0"/>
        <w:autoSpaceDN w:val="0"/>
        <w:adjustRightInd w:val="0"/>
        <w:rPr>
          <w:rFonts w:cs="Times New Roman"/>
          <w:szCs w:val="28"/>
        </w:rPr>
      </w:pPr>
    </w:p>
    <w:p w14:paraId="6DBC3601"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 xml:space="preserve">of the artist. </w:t>
      </w:r>
      <w:r w:rsidR="00400D50" w:rsidRPr="00E620C7">
        <w:rPr>
          <w:rFonts w:cs="Times New Roman"/>
          <w:strike/>
          <w:szCs w:val="28"/>
        </w:rPr>
        <w:t>Nature is in fact</w:t>
      </w:r>
      <w:r w:rsidR="00400D50" w:rsidRPr="00E620C7">
        <w:rPr>
          <w:rFonts w:cs="Times New Roman"/>
          <w:szCs w:val="28"/>
        </w:rPr>
        <w:t xml:space="preserve"> </w:t>
      </w:r>
      <w:r w:rsidRPr="00E620C7">
        <w:rPr>
          <w:rFonts w:cs="Times New Roman"/>
          <w:szCs w:val="28"/>
        </w:rPr>
        <w:t>These</w:t>
      </w:r>
      <w:r w:rsidR="00265E99" w:rsidRPr="00E620C7">
        <w:rPr>
          <w:rFonts w:cs="Times New Roman"/>
          <w:szCs w:val="28"/>
        </w:rPr>
        <w:t xml:space="preserve"> </w:t>
      </w:r>
    </w:p>
    <w:p w14:paraId="46C4DC5B" w14:textId="77777777" w:rsidR="002E70F3" w:rsidRPr="00E620C7" w:rsidRDefault="002E70F3" w:rsidP="002E70F3">
      <w:pPr>
        <w:widowControl/>
        <w:autoSpaceDE w:val="0"/>
        <w:autoSpaceDN w:val="0"/>
        <w:adjustRightInd w:val="0"/>
        <w:rPr>
          <w:rFonts w:cs="Times New Roman"/>
          <w:szCs w:val="28"/>
        </w:rPr>
      </w:pPr>
    </w:p>
    <w:p w14:paraId="6F581886" w14:textId="77777777" w:rsidR="002E70F3" w:rsidRPr="00E620C7" w:rsidRDefault="005A4435" w:rsidP="002E70F3">
      <w:pPr>
        <w:widowControl/>
        <w:autoSpaceDE w:val="0"/>
        <w:autoSpaceDN w:val="0"/>
        <w:adjustRightInd w:val="0"/>
        <w:rPr>
          <w:rFonts w:cs="Times New Roman"/>
          <w:szCs w:val="28"/>
        </w:rPr>
      </w:pPr>
      <w:r w:rsidRPr="00E620C7">
        <w:rPr>
          <w:rFonts w:cs="Times New Roman"/>
          <w:szCs w:val="28"/>
        </w:rPr>
        <w:t>florid heaps lie along the bank like</w:t>
      </w:r>
      <w:r w:rsidR="00265E99" w:rsidRPr="00E620C7">
        <w:rPr>
          <w:rFonts w:cs="Times New Roman"/>
          <w:szCs w:val="28"/>
        </w:rPr>
        <w:t xml:space="preserve"> </w:t>
      </w:r>
    </w:p>
    <w:p w14:paraId="3A02CED2" w14:textId="77777777" w:rsidR="002E70F3" w:rsidRPr="00E620C7" w:rsidRDefault="002E70F3" w:rsidP="002E70F3">
      <w:pPr>
        <w:widowControl/>
        <w:autoSpaceDE w:val="0"/>
        <w:autoSpaceDN w:val="0"/>
        <w:adjustRightInd w:val="0"/>
        <w:rPr>
          <w:rFonts w:cs="Times New Roman"/>
          <w:szCs w:val="28"/>
        </w:rPr>
      </w:pPr>
    </w:p>
    <w:p w14:paraId="71F60B58" w14:textId="77777777" w:rsidR="00E620C7" w:rsidRPr="00E620C7" w:rsidRDefault="005A4435" w:rsidP="002E70F3">
      <w:pPr>
        <w:widowControl/>
        <w:autoSpaceDE w:val="0"/>
        <w:autoSpaceDN w:val="0"/>
        <w:adjustRightInd w:val="0"/>
        <w:rPr>
          <w:rFonts w:cs="Times New Roman"/>
          <w:szCs w:val="28"/>
        </w:rPr>
      </w:pPr>
      <w:r w:rsidRPr="00E620C7">
        <w:rPr>
          <w:rFonts w:cs="Times New Roman"/>
          <w:szCs w:val="28"/>
        </w:rPr>
        <w:t>the slag of a furnace</w:t>
      </w:r>
      <w:r w:rsidR="00466251" w:rsidRPr="00E620C7">
        <w:rPr>
          <w:rFonts w:cs="Times New Roman"/>
          <w:szCs w:val="28"/>
        </w:rPr>
        <w:t>–</w:t>
      </w:r>
      <w:r w:rsidRPr="00E620C7">
        <w:rPr>
          <w:rFonts w:cs="Times New Roman"/>
          <w:szCs w:val="28"/>
        </w:rPr>
        <w:t>showing that na</w:t>
      </w:r>
      <w:r w:rsidR="00E620C7" w:rsidRPr="00E620C7">
        <w:rPr>
          <w:rFonts w:cs="Times New Roman"/>
          <w:szCs w:val="28"/>
        </w:rPr>
        <w:t>-</w:t>
      </w:r>
    </w:p>
    <w:p w14:paraId="28DFA0F2" w14:textId="2B030E0C" w:rsidR="00E620C7" w:rsidRPr="00E620C7" w:rsidRDefault="00E620C7" w:rsidP="002E70F3">
      <w:pPr>
        <w:widowControl/>
        <w:autoSpaceDE w:val="0"/>
        <w:autoSpaceDN w:val="0"/>
        <w:adjustRightInd w:val="0"/>
        <w:rPr>
          <w:rFonts w:cs="Times New Roman"/>
          <w:szCs w:val="28"/>
        </w:rPr>
      </w:pPr>
      <w:r w:rsidRPr="00E620C7">
        <w:rPr>
          <w:rFonts w:cs="Times New Roman"/>
          <w:szCs w:val="28"/>
        </w:rPr>
        <w:tab/>
      </w:r>
      <w:r w:rsidRPr="00E620C7">
        <w:rPr>
          <w:rFonts w:cs="Times New Roman"/>
          <w:szCs w:val="28"/>
        </w:rPr>
        <w:tab/>
      </w:r>
      <w:r w:rsidRPr="00E620C7">
        <w:rPr>
          <w:rFonts w:cs="Times New Roman"/>
          <w:szCs w:val="28"/>
        </w:rPr>
        <w:tab/>
      </w:r>
      <w:r w:rsidRPr="00E620C7">
        <w:rPr>
          <w:rFonts w:cs="Times New Roman"/>
          <w:szCs w:val="28"/>
        </w:rPr>
        <w:tab/>
      </w:r>
      <w:r w:rsidRPr="00E620C7">
        <w:rPr>
          <w:rFonts w:cs="Times New Roman"/>
          <w:sz w:val="22"/>
        </w:rPr>
        <w:t>but there is</w:t>
      </w:r>
    </w:p>
    <w:p w14:paraId="0EBE0C9B" w14:textId="77777777" w:rsidR="00E620C7" w:rsidRPr="00E620C7" w:rsidRDefault="005A4435" w:rsidP="002E70F3">
      <w:pPr>
        <w:widowControl/>
        <w:autoSpaceDE w:val="0"/>
        <w:autoSpaceDN w:val="0"/>
        <w:adjustRightInd w:val="0"/>
        <w:rPr>
          <w:rFonts w:cs="Times New Roman"/>
          <w:szCs w:val="28"/>
        </w:rPr>
      </w:pPr>
      <w:r w:rsidRPr="00E620C7">
        <w:rPr>
          <w:rFonts w:cs="Times New Roman"/>
          <w:szCs w:val="28"/>
        </w:rPr>
        <w:t>ture</w:t>
      </w:r>
      <w:r w:rsidR="00400D50" w:rsidRPr="00E620C7">
        <w:rPr>
          <w:rFonts w:cs="Times New Roman"/>
          <w:szCs w:val="28"/>
        </w:rPr>
        <w:t xml:space="preserve"> </w:t>
      </w:r>
      <w:r w:rsidRPr="00E620C7">
        <w:rPr>
          <w:rFonts w:cs="Times New Roman"/>
          <w:szCs w:val="28"/>
        </w:rPr>
        <w:t xml:space="preserve">is in full-blast within. </w:t>
      </w:r>
      <w:r w:rsidR="00E620C7" w:rsidRPr="00E620C7">
        <w:rPr>
          <w:rFonts w:cs="Times New Roman"/>
          <w:sz w:val="22"/>
        </w:rPr>
        <w:t>^</w:t>
      </w:r>
      <w:r w:rsidR="00E620C7" w:rsidRPr="00E620C7">
        <w:rPr>
          <w:rFonts w:cs="Times New Roman"/>
          <w:szCs w:val="28"/>
        </w:rPr>
        <w:t xml:space="preserve"> </w:t>
      </w:r>
      <w:r w:rsidRPr="00E620C7">
        <w:rPr>
          <w:rFonts w:cs="Times New Roman"/>
          <w:szCs w:val="28"/>
        </w:rPr>
        <w:t>No admittance</w:t>
      </w:r>
      <w:r w:rsidR="00265E99" w:rsidRPr="00E620C7">
        <w:rPr>
          <w:rFonts w:cs="Times New Roman"/>
          <w:szCs w:val="28"/>
        </w:rPr>
        <w:t xml:space="preserve"> </w:t>
      </w:r>
    </w:p>
    <w:p w14:paraId="212C04B2" w14:textId="77777777" w:rsidR="00E620C7" w:rsidRPr="00E620C7" w:rsidRDefault="00E620C7" w:rsidP="002E70F3">
      <w:pPr>
        <w:widowControl/>
        <w:autoSpaceDE w:val="0"/>
        <w:autoSpaceDN w:val="0"/>
        <w:adjustRightInd w:val="0"/>
        <w:rPr>
          <w:rFonts w:cs="Times New Roman"/>
          <w:szCs w:val="28"/>
        </w:rPr>
      </w:pPr>
    </w:p>
    <w:p w14:paraId="10D4D3FF" w14:textId="77777777" w:rsidR="00E620C7" w:rsidRPr="00E620C7" w:rsidRDefault="005A4435" w:rsidP="002E70F3">
      <w:pPr>
        <w:widowControl/>
        <w:autoSpaceDE w:val="0"/>
        <w:autoSpaceDN w:val="0"/>
        <w:adjustRightInd w:val="0"/>
        <w:rPr>
          <w:rFonts w:cs="Times New Roman"/>
          <w:szCs w:val="28"/>
        </w:rPr>
      </w:pPr>
      <w:r w:rsidRPr="00E620C7">
        <w:rPr>
          <w:rFonts w:cs="Times New Roman"/>
          <w:szCs w:val="28"/>
        </w:rPr>
        <w:t>except on business. Ye dead &amp; alive preach</w:t>
      </w:r>
      <w:r w:rsidR="00E620C7" w:rsidRPr="00E620C7">
        <w:rPr>
          <w:rFonts w:cs="Times New Roman"/>
          <w:szCs w:val="28"/>
        </w:rPr>
        <w:t>-</w:t>
      </w:r>
    </w:p>
    <w:p w14:paraId="4ED97AF5" w14:textId="77777777" w:rsidR="00E620C7" w:rsidRPr="00E620C7" w:rsidRDefault="00E620C7" w:rsidP="002E70F3">
      <w:pPr>
        <w:widowControl/>
        <w:autoSpaceDE w:val="0"/>
        <w:autoSpaceDN w:val="0"/>
        <w:adjustRightInd w:val="0"/>
        <w:rPr>
          <w:rFonts w:cs="Times New Roman"/>
          <w:szCs w:val="28"/>
        </w:rPr>
      </w:pPr>
    </w:p>
    <w:p w14:paraId="67C50490" w14:textId="77777777" w:rsidR="00E620C7" w:rsidRPr="00E620C7" w:rsidRDefault="005A4435" w:rsidP="002E70F3">
      <w:pPr>
        <w:widowControl/>
        <w:autoSpaceDE w:val="0"/>
        <w:autoSpaceDN w:val="0"/>
        <w:adjustRightInd w:val="0"/>
        <w:rPr>
          <w:rFonts w:cs="Times New Roman"/>
          <w:szCs w:val="28"/>
        </w:rPr>
      </w:pPr>
      <w:r w:rsidRPr="00E620C7">
        <w:rPr>
          <w:rFonts w:cs="Times New Roman"/>
          <w:szCs w:val="28"/>
        </w:rPr>
        <w:t>ers</w:t>
      </w:r>
      <w:r w:rsidR="00CF185C" w:rsidRPr="00E620C7">
        <w:rPr>
          <w:rFonts w:cs="Times New Roman"/>
          <w:szCs w:val="28"/>
        </w:rPr>
        <w:t xml:space="preserve"> </w:t>
      </w:r>
      <w:r w:rsidR="00CF185C" w:rsidRPr="00E620C7">
        <w:rPr>
          <w:rFonts w:cs="Times New Roman"/>
          <w:strike/>
          <w:szCs w:val="28"/>
        </w:rPr>
        <w:t>it is {al}</w:t>
      </w:r>
      <w:r w:rsidR="00CF185C" w:rsidRPr="00E620C7">
        <w:rPr>
          <w:rFonts w:cs="Times New Roman"/>
          <w:szCs w:val="28"/>
        </w:rPr>
        <w:t xml:space="preserve"> </w:t>
      </w:r>
      <w:r w:rsidR="00E620C7" w:rsidRPr="00E620C7">
        <w:rPr>
          <w:rFonts w:cs="Times New Roman"/>
          <w:szCs w:val="28"/>
        </w:rPr>
        <w:t>y</w:t>
      </w:r>
      <w:r w:rsidRPr="00E620C7">
        <w:rPr>
          <w:rFonts w:cs="Times New Roman"/>
          <w:szCs w:val="28"/>
        </w:rPr>
        <w:t xml:space="preserve">e have no business here. </w:t>
      </w:r>
      <w:r w:rsidR="00CF185C" w:rsidRPr="00E620C7">
        <w:rPr>
          <w:rFonts w:cs="Times New Roman"/>
          <w:strike/>
          <w:szCs w:val="28"/>
        </w:rPr>
        <w:t>To you</w:t>
      </w:r>
      <w:r w:rsidR="00CF185C" w:rsidRPr="00E620C7">
        <w:rPr>
          <w:rFonts w:cs="Times New Roman"/>
          <w:szCs w:val="28"/>
        </w:rPr>
        <w:t xml:space="preserve"> </w:t>
      </w:r>
      <w:r w:rsidRPr="00E620C7">
        <w:rPr>
          <w:rFonts w:cs="Times New Roman"/>
          <w:szCs w:val="28"/>
        </w:rPr>
        <w:t>Ye</w:t>
      </w:r>
      <w:r w:rsidR="00265E99" w:rsidRPr="00E620C7">
        <w:rPr>
          <w:rFonts w:cs="Times New Roman"/>
          <w:szCs w:val="28"/>
        </w:rPr>
        <w:t xml:space="preserve"> </w:t>
      </w:r>
    </w:p>
    <w:p w14:paraId="00F67105" w14:textId="7F67EEBF" w:rsidR="00E620C7" w:rsidRPr="00E620C7" w:rsidRDefault="00E620C7" w:rsidP="002E70F3">
      <w:pPr>
        <w:widowControl/>
        <w:autoSpaceDE w:val="0"/>
        <w:autoSpaceDN w:val="0"/>
        <w:adjustRightInd w:val="0"/>
        <w:rPr>
          <w:rFonts w:cs="Times New Roman"/>
          <w:sz w:val="22"/>
        </w:rPr>
      </w:pPr>
      <w:r w:rsidRPr="00E620C7">
        <w:rPr>
          <w:rFonts w:cs="Times New Roman"/>
          <w:szCs w:val="28"/>
        </w:rPr>
        <w:tab/>
      </w:r>
      <w:r w:rsidRPr="00E620C7">
        <w:rPr>
          <w:rFonts w:cs="Times New Roman"/>
          <w:szCs w:val="28"/>
        </w:rPr>
        <w:tab/>
      </w:r>
      <w:r>
        <w:rPr>
          <w:rFonts w:cs="Times New Roman"/>
          <w:szCs w:val="28"/>
        </w:rPr>
        <w:t xml:space="preserve">          </w:t>
      </w:r>
      <w:r w:rsidRPr="00E620C7">
        <w:rPr>
          <w:rFonts w:cs="Times New Roman"/>
          <w:color w:val="808080" w:themeColor="background1" w:themeShade="80"/>
          <w:sz w:val="22"/>
        </w:rPr>
        <w:t>to</w:t>
      </w:r>
    </w:p>
    <w:p w14:paraId="3B45F850" w14:textId="485BCA48" w:rsidR="005A4435" w:rsidRPr="00E620C7" w:rsidRDefault="005A4435" w:rsidP="002E70F3">
      <w:pPr>
        <w:widowControl/>
        <w:autoSpaceDE w:val="0"/>
        <w:autoSpaceDN w:val="0"/>
        <w:adjustRightInd w:val="0"/>
        <w:rPr>
          <w:rFonts w:cs="Times New Roman"/>
          <w:szCs w:val="28"/>
        </w:rPr>
      </w:pPr>
      <w:r w:rsidRPr="00E620C7">
        <w:rPr>
          <w:rFonts w:cs="Times New Roman"/>
          <w:szCs w:val="28"/>
        </w:rPr>
        <w:t xml:space="preserve">will enter </w:t>
      </w:r>
      <w:r w:rsidRPr="00E620C7">
        <w:rPr>
          <w:rFonts w:cs="Times New Roman"/>
          <w:strike/>
          <w:szCs w:val="28"/>
        </w:rPr>
        <w:t>it</w:t>
      </w:r>
      <w:r w:rsidRPr="00E620C7">
        <w:rPr>
          <w:rFonts w:cs="Times New Roman"/>
          <w:szCs w:val="28"/>
        </w:rPr>
        <w:t xml:space="preserve"> only </w:t>
      </w:r>
      <w:r w:rsidRPr="00E620C7">
        <w:rPr>
          <w:rFonts w:cs="Times New Roman"/>
          <w:strike/>
          <w:szCs w:val="28"/>
        </w:rPr>
        <w:t>as</w:t>
      </w:r>
      <w:r w:rsidRPr="00E620C7">
        <w:rPr>
          <w:rFonts w:cs="Times New Roman"/>
          <w:szCs w:val="28"/>
        </w:rPr>
        <w:t xml:space="preserve"> your tomb</w:t>
      </w:r>
      <w:r w:rsidR="00E620C7" w:rsidRPr="00E620C7">
        <w:rPr>
          <w:rFonts w:cs="Times New Roman"/>
          <w:szCs w:val="28"/>
        </w:rPr>
        <w:tab/>
      </w:r>
      <w:r w:rsidR="00E620C7" w:rsidRPr="00E620C7">
        <w:rPr>
          <w:rFonts w:cs="Times New Roman"/>
          <w:szCs w:val="28"/>
        </w:rPr>
        <w:tab/>
      </w:r>
      <w:r w:rsidR="00E620C7" w:rsidRPr="00E620C7">
        <w:rPr>
          <w:rFonts w:cs="Times New Roman"/>
          <w:sz w:val="22"/>
        </w:rPr>
        <w:t xml:space="preserve">it </w:t>
      </w:r>
      <w:r w:rsidR="00E620C7" w:rsidRPr="00E620C7">
        <w:rPr>
          <w:rFonts w:cs="Times New Roman"/>
          <w:i/>
          <w:iCs/>
          <w:sz w:val="22"/>
        </w:rPr>
        <w:t>and</w:t>
      </w:r>
      <w:r w:rsidR="00E620C7" w:rsidRPr="00E620C7">
        <w:rPr>
          <w:rFonts w:cs="Times New Roman"/>
          <w:sz w:val="22"/>
        </w:rPr>
        <w:t xml:space="preserve"> as </w:t>
      </w:r>
      <w:r w:rsidR="00E620C7" w:rsidRPr="00E620C7">
        <w:rPr>
          <w:rFonts w:cs="Times New Roman"/>
          <w:i/>
          <w:iCs/>
          <w:sz w:val="22"/>
        </w:rPr>
        <w:t>cancelled in pencil</w:t>
      </w:r>
    </w:p>
    <w:p w14:paraId="1C50CA30" w14:textId="77777777" w:rsidR="00E620C7" w:rsidRPr="00E620C7" w:rsidRDefault="00E620C7" w:rsidP="002E70F3">
      <w:pPr>
        <w:widowControl/>
        <w:autoSpaceDE w:val="0"/>
        <w:autoSpaceDN w:val="0"/>
        <w:adjustRightInd w:val="0"/>
        <w:rPr>
          <w:rFonts w:cs="Times New Roman"/>
          <w:szCs w:val="28"/>
        </w:rPr>
      </w:pPr>
    </w:p>
    <w:p w14:paraId="51969FAD" w14:textId="51C6F441" w:rsidR="005A4435" w:rsidRPr="00E620C7" w:rsidRDefault="00E620C7" w:rsidP="00E620C7">
      <w:pPr>
        <w:widowControl/>
        <w:autoSpaceDE w:val="0"/>
        <w:autoSpaceDN w:val="0"/>
        <w:adjustRightInd w:val="0"/>
        <w:rPr>
          <w:szCs w:val="28"/>
        </w:rPr>
      </w:pPr>
      <w:r>
        <w:rPr>
          <w:rFonts w:cs="Times New Roman"/>
          <w:szCs w:val="28"/>
        </w:rPr>
        <w:t xml:space="preserve">. . . </w:t>
      </w:r>
    </w:p>
    <w:sectPr w:rsidR="005A4435" w:rsidRPr="00E6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23"/>
    <w:rsid w:val="0004597E"/>
    <w:rsid w:val="000F0FB2"/>
    <w:rsid w:val="0016475A"/>
    <w:rsid w:val="00265E99"/>
    <w:rsid w:val="002E70F3"/>
    <w:rsid w:val="003B3D4C"/>
    <w:rsid w:val="00400D50"/>
    <w:rsid w:val="00466251"/>
    <w:rsid w:val="00575745"/>
    <w:rsid w:val="005A4435"/>
    <w:rsid w:val="006A4F68"/>
    <w:rsid w:val="007838DF"/>
    <w:rsid w:val="007A1EA0"/>
    <w:rsid w:val="00814123"/>
    <w:rsid w:val="008A6811"/>
    <w:rsid w:val="00CF185C"/>
    <w:rsid w:val="00E620C7"/>
    <w:rsid w:val="00F7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D074"/>
  <w15:chartTrackingRefBased/>
  <w15:docId w15:val="{0C227780-A3A6-4960-ABA1-F671BFF2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0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15</cp:revision>
  <dcterms:created xsi:type="dcterms:W3CDTF">2020-06-24T04:00:00Z</dcterms:created>
  <dcterms:modified xsi:type="dcterms:W3CDTF">2020-08-03T08:42:00Z</dcterms:modified>
</cp:coreProperties>
</file>