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2A25" w14:textId="77777777" w:rsidR="00D36416" w:rsidRDefault="00D36416" w:rsidP="00D36416">
      <w:pPr>
        <w:pStyle w:val="BodyText"/>
        <w:spacing w:before="1"/>
        <w:rPr>
          <w:b/>
        </w:rPr>
      </w:pPr>
    </w:p>
    <w:tbl>
      <w:tblPr>
        <w:tblW w:w="996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2122"/>
        <w:gridCol w:w="6884"/>
      </w:tblGrid>
      <w:tr w:rsidR="00D36416" w14:paraId="52F7E71F" w14:textId="77777777" w:rsidTr="00D36416">
        <w:trPr>
          <w:trHeight w:val="277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5B849" w14:textId="77777777" w:rsidR="00D36416" w:rsidRDefault="00D36416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Sr. No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BD4EF" w14:textId="77777777" w:rsidR="00D36416" w:rsidRDefault="00D36416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Main Point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BDF2" w14:textId="77777777" w:rsidR="00D36416" w:rsidRDefault="00D36416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Answer</w:t>
            </w:r>
          </w:p>
        </w:tc>
      </w:tr>
      <w:tr w:rsidR="00D36416" w14:paraId="0DA0A8AC" w14:textId="77777777" w:rsidTr="00D36416">
        <w:trPr>
          <w:trHeight w:val="110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A73EB" w14:textId="77777777" w:rsidR="00D36416" w:rsidRDefault="00D364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DC82E" w14:textId="60D4CAD4" w:rsidR="00D36416" w:rsidRDefault="00D36416">
            <w:pPr>
              <w:pStyle w:val="TableParagraph"/>
              <w:tabs>
                <w:tab w:val="left" w:pos="1667"/>
              </w:tabs>
              <w:spacing w:before="2" w:line="276" w:lineRule="exact"/>
              <w:ind w:right="95"/>
              <w:rPr>
                <w:sz w:val="24"/>
              </w:rPr>
            </w:pPr>
            <w:r>
              <w:rPr>
                <w:color w:val="111111"/>
                <w:sz w:val="24"/>
              </w:rPr>
              <w:t xml:space="preserve">Names </w:t>
            </w:r>
            <w:r>
              <w:rPr>
                <w:color w:val="111111"/>
                <w:spacing w:val="-7"/>
                <w:sz w:val="24"/>
              </w:rPr>
              <w:t xml:space="preserve">and </w:t>
            </w:r>
            <w:r>
              <w:rPr>
                <w:color w:val="111111"/>
                <w:sz w:val="24"/>
              </w:rPr>
              <w:t xml:space="preserve">Registration numbers of </w:t>
            </w:r>
            <w:r>
              <w:rPr>
                <w:color w:val="111111"/>
                <w:spacing w:val="-3"/>
                <w:sz w:val="24"/>
              </w:rPr>
              <w:t xml:space="preserve">Group </w:t>
            </w:r>
            <w:r>
              <w:rPr>
                <w:color w:val="111111"/>
                <w:sz w:val="24"/>
              </w:rPr>
              <w:t>Members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3A89" w14:textId="77777777" w:rsidR="00D36416" w:rsidRDefault="00D36416" w:rsidP="00D36416">
            <w:pPr>
              <w:pStyle w:val="TableParagraph"/>
              <w:numPr>
                <w:ilvl w:val="0"/>
                <w:numId w:val="2"/>
              </w:numPr>
            </w:pPr>
            <w:r>
              <w:t xml:space="preserve">Mahad Naveed </w:t>
            </w:r>
          </w:p>
          <w:p w14:paraId="1D78A4A0" w14:textId="7291852D" w:rsidR="00D36416" w:rsidRDefault="002843F6" w:rsidP="002843F6">
            <w:pPr>
              <w:pStyle w:val="TableParagraph"/>
              <w:ind w:left="60"/>
            </w:pPr>
            <w:hyperlink r:id="rId5" w:history="1">
              <w:r w:rsidRPr="004F79D9">
                <w:rPr>
                  <w:rStyle w:val="Hyperlink"/>
                </w:rPr>
                <w:t>https://whatthemahad.com/</w:t>
              </w:r>
            </w:hyperlink>
          </w:p>
          <w:p w14:paraId="6FB5A5D2" w14:textId="314BE679" w:rsidR="002843F6" w:rsidRDefault="002843F6" w:rsidP="002843F6">
            <w:pPr>
              <w:pStyle w:val="TableParagraph"/>
              <w:ind w:left="60"/>
            </w:pPr>
            <w:hyperlink r:id="rId6" w:history="1">
              <w:r w:rsidRPr="004F79D9">
                <w:rPr>
                  <w:rStyle w:val="Hyperlink"/>
                </w:rPr>
                <w:t>https://twitter.com/whatthemahad</w:t>
              </w:r>
            </w:hyperlink>
          </w:p>
          <w:p w14:paraId="34BF55D9" w14:textId="71E29502" w:rsidR="002843F6" w:rsidRDefault="002843F6" w:rsidP="002843F6">
            <w:pPr>
              <w:pStyle w:val="TableParagraph"/>
              <w:ind w:left="60"/>
            </w:pPr>
            <w:hyperlink r:id="rId7" w:history="1">
              <w:r w:rsidRPr="004F79D9">
                <w:rPr>
                  <w:rStyle w:val="Hyperlink"/>
                </w:rPr>
                <w:t>https://instagram.com/whatthemahad</w:t>
              </w:r>
            </w:hyperlink>
          </w:p>
          <w:p w14:paraId="76253CF6" w14:textId="4DBBB298" w:rsidR="002843F6" w:rsidRDefault="002843F6" w:rsidP="002843F6">
            <w:pPr>
              <w:pStyle w:val="TableParagraph"/>
              <w:ind w:left="60"/>
            </w:pPr>
          </w:p>
        </w:tc>
      </w:tr>
      <w:tr w:rsidR="00D36416" w14:paraId="43BAB4AB" w14:textId="77777777" w:rsidTr="00D36416">
        <w:trPr>
          <w:trHeight w:val="27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9956" w14:textId="77777777" w:rsidR="00D36416" w:rsidRDefault="00D36416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E63B0" w14:textId="77777777" w:rsidR="00D36416" w:rsidRDefault="00D3641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111111"/>
                <w:sz w:val="24"/>
              </w:rPr>
              <w:t>Title of the Project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42EA" w14:textId="4483ED47" w:rsidR="00D36416" w:rsidRDefault="00D3641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Twitter Sentiment Analyzer</w:t>
            </w:r>
          </w:p>
        </w:tc>
      </w:tr>
      <w:tr w:rsidR="00D36416" w14:paraId="3FB7A9D0" w14:textId="77777777" w:rsidTr="00D36416">
        <w:trPr>
          <w:trHeight w:val="55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1DDA9" w14:textId="77777777" w:rsidR="00D36416" w:rsidRDefault="00D364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18404" w14:textId="77777777" w:rsidR="00D36416" w:rsidRDefault="00D36416">
            <w:pPr>
              <w:pStyle w:val="TableParagraph"/>
              <w:spacing w:before="2" w:line="276" w:lineRule="exact"/>
              <w:rPr>
                <w:sz w:val="24"/>
              </w:rPr>
            </w:pPr>
            <w:r>
              <w:rPr>
                <w:color w:val="111111"/>
                <w:sz w:val="24"/>
              </w:rPr>
              <w:t>Aim or Purpose of The Project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95C0" w14:textId="7F6E44CA" w:rsidR="000155FD" w:rsidRDefault="000155FD" w:rsidP="00960CFD">
            <w:pPr>
              <w:pStyle w:val="TableParagraph"/>
              <w:ind w:left="0"/>
            </w:pPr>
            <w:r>
              <w:t xml:space="preserve">This project will be useful in analyzing the sentiments i.e. positivity and negativity from the provided </w:t>
            </w:r>
            <w:r w:rsidR="00960CFD">
              <w:t>tweets.</w:t>
            </w:r>
          </w:p>
        </w:tc>
      </w:tr>
      <w:tr w:rsidR="00D36416" w14:paraId="101AB13E" w14:textId="77777777" w:rsidTr="00D36416">
        <w:trPr>
          <w:trHeight w:val="55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A59D9" w14:textId="77777777" w:rsidR="00D36416" w:rsidRDefault="00D36416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57FAC" w14:textId="77777777" w:rsidR="00D36416" w:rsidRDefault="00D36416">
            <w:pPr>
              <w:pStyle w:val="TableParagraph"/>
              <w:tabs>
                <w:tab w:val="left" w:pos="865"/>
                <w:tab w:val="left" w:pos="1331"/>
              </w:tabs>
              <w:spacing w:line="276" w:lineRule="exact"/>
              <w:ind w:right="96"/>
              <w:rPr>
                <w:sz w:val="24"/>
              </w:rPr>
            </w:pPr>
            <w:r>
              <w:rPr>
                <w:color w:val="111111"/>
                <w:sz w:val="24"/>
              </w:rPr>
              <w:t>Type</w:t>
            </w:r>
            <w:r>
              <w:rPr>
                <w:color w:val="111111"/>
                <w:sz w:val="24"/>
              </w:rPr>
              <w:tab/>
              <w:t>of</w:t>
            </w:r>
            <w:r>
              <w:rPr>
                <w:color w:val="111111"/>
                <w:sz w:val="24"/>
              </w:rPr>
              <w:tab/>
            </w:r>
            <w:r>
              <w:rPr>
                <w:color w:val="111111"/>
                <w:spacing w:val="-3"/>
                <w:sz w:val="24"/>
              </w:rPr>
              <w:t xml:space="preserve">Project </w:t>
            </w:r>
            <w:r>
              <w:rPr>
                <w:color w:val="111111"/>
                <w:sz w:val="24"/>
              </w:rPr>
              <w:t>(Select</w:t>
            </w:r>
            <w:r>
              <w:rPr>
                <w:color w:val="111111"/>
                <w:spacing w:val="-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one)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CD" w14:textId="2F5406D3" w:rsidR="00D36416" w:rsidRDefault="00D36416" w:rsidP="00D3641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color w:val="111111"/>
                <w:sz w:val="24"/>
              </w:rPr>
              <w:t>Implementation Task</w:t>
            </w:r>
          </w:p>
        </w:tc>
      </w:tr>
      <w:tr w:rsidR="00D36416" w14:paraId="26EB35E2" w14:textId="77777777" w:rsidTr="00D36416">
        <w:trPr>
          <w:trHeight w:val="110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E5809" w14:textId="77777777" w:rsidR="00D36416" w:rsidRDefault="00D36416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5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43A2C" w14:textId="1DAD6DAE" w:rsidR="00D36416" w:rsidRDefault="00D36416">
            <w:pPr>
              <w:pStyle w:val="TableParagraph"/>
              <w:spacing w:line="276" w:lineRule="exact"/>
              <w:ind w:right="95"/>
              <w:jc w:val="both"/>
              <w:rPr>
                <w:sz w:val="24"/>
              </w:rPr>
            </w:pPr>
            <w:r>
              <w:rPr>
                <w:color w:val="111111"/>
                <w:sz w:val="24"/>
              </w:rPr>
              <w:t>Dataset</w:t>
            </w:r>
            <w:r w:rsidR="00C64236">
              <w:rPr>
                <w:color w:val="11111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details Source URL, other statistics like no of instances and rows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83BE" w14:textId="77777777" w:rsidR="00D36416" w:rsidRDefault="000155FD">
            <w:pPr>
              <w:pStyle w:val="TableParagraph"/>
              <w:ind w:left="0"/>
            </w:pPr>
            <w:r>
              <w:t>Tweets will be used form Twitter using Python Library Tweepy.</w:t>
            </w:r>
          </w:p>
          <w:p w14:paraId="3267F4F4" w14:textId="59E84DB2" w:rsidR="00C64236" w:rsidRDefault="002843F6">
            <w:pPr>
              <w:pStyle w:val="TableParagraph"/>
              <w:ind w:left="0"/>
            </w:pPr>
            <w:hyperlink r:id="rId8" w:history="1">
              <w:r w:rsidR="00C64236" w:rsidRPr="002C314E">
                <w:rPr>
                  <w:rStyle w:val="Hyperlink"/>
                </w:rPr>
                <w:t>https://github.com/tweepy/tweepy</w:t>
              </w:r>
            </w:hyperlink>
          </w:p>
          <w:p w14:paraId="635E4E9C" w14:textId="0BEABC0D" w:rsidR="00C64236" w:rsidRDefault="002843F6">
            <w:pPr>
              <w:pStyle w:val="TableParagraph"/>
              <w:ind w:left="0"/>
            </w:pPr>
            <w:hyperlink r:id="rId9" w:history="1">
              <w:r w:rsidR="00C64236" w:rsidRPr="002C314E">
                <w:rPr>
                  <w:rStyle w:val="Hyperlink"/>
                </w:rPr>
                <w:t>https://twitter.com/</w:t>
              </w:r>
            </w:hyperlink>
          </w:p>
          <w:p w14:paraId="1D81D4A8" w14:textId="529B4B45" w:rsidR="000E12B0" w:rsidRDefault="002843F6">
            <w:pPr>
              <w:pStyle w:val="TableParagraph"/>
              <w:ind w:left="0"/>
            </w:pPr>
            <w:hyperlink r:id="rId10" w:history="1">
              <w:r w:rsidR="000E12B0" w:rsidRPr="002C314E">
                <w:rPr>
                  <w:rStyle w:val="Hyperlink"/>
                </w:rPr>
                <w:t>https://developer.twitter.com/</w:t>
              </w:r>
            </w:hyperlink>
          </w:p>
          <w:p w14:paraId="5A4868D9" w14:textId="0DF8D14B" w:rsidR="000E12B0" w:rsidRDefault="000E12B0">
            <w:pPr>
              <w:pStyle w:val="TableParagraph"/>
              <w:ind w:left="0"/>
            </w:pPr>
          </w:p>
        </w:tc>
      </w:tr>
      <w:tr w:rsidR="00D36416" w14:paraId="7374203E" w14:textId="77777777" w:rsidTr="00D36416">
        <w:trPr>
          <w:trHeight w:val="82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EEBE8" w14:textId="77777777" w:rsidR="00D36416" w:rsidRDefault="00D36416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6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2F61F" w14:textId="15E2421D" w:rsidR="00D36416" w:rsidRDefault="00D36416" w:rsidP="00C64236">
            <w:pPr>
              <w:pStyle w:val="TableParagraph"/>
              <w:tabs>
                <w:tab w:val="left" w:pos="1816"/>
              </w:tabs>
              <w:spacing w:line="272" w:lineRule="exact"/>
              <w:rPr>
                <w:sz w:val="24"/>
              </w:rPr>
            </w:pPr>
            <w:r>
              <w:rPr>
                <w:color w:val="111111"/>
                <w:sz w:val="24"/>
              </w:rPr>
              <w:t>List</w:t>
            </w:r>
            <w:r w:rsidR="00C64236">
              <w:rPr>
                <w:color w:val="11111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of</w:t>
            </w:r>
            <w:r w:rsidR="00C64236">
              <w:rPr>
                <w:color w:val="11111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Algorithms/Method applied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E398" w14:textId="77777777" w:rsidR="00D36416" w:rsidRDefault="00CC22ED" w:rsidP="00CC22ED">
            <w:pPr>
              <w:pStyle w:val="TableParagraph"/>
              <w:numPr>
                <w:ilvl w:val="0"/>
                <w:numId w:val="4"/>
              </w:numPr>
            </w:pPr>
            <w:r>
              <w:t>Data Pre-Processing</w:t>
            </w:r>
          </w:p>
          <w:p w14:paraId="4C340FB2" w14:textId="77777777" w:rsidR="00CC22ED" w:rsidRDefault="00CC22ED" w:rsidP="00CC22ED">
            <w:pPr>
              <w:pStyle w:val="TableParagraph"/>
              <w:numPr>
                <w:ilvl w:val="0"/>
                <w:numId w:val="4"/>
              </w:numPr>
            </w:pPr>
            <w:r>
              <w:t>Data Cleaning</w:t>
            </w:r>
          </w:p>
          <w:p w14:paraId="1CFA8B23" w14:textId="77777777" w:rsidR="00CC22ED" w:rsidRDefault="00CC22ED" w:rsidP="00CC22ED">
            <w:pPr>
              <w:pStyle w:val="TableParagraph"/>
              <w:numPr>
                <w:ilvl w:val="0"/>
                <w:numId w:val="4"/>
              </w:numPr>
            </w:pPr>
            <w:r>
              <w:t>Sentiment Analysis</w:t>
            </w:r>
          </w:p>
          <w:p w14:paraId="0FE8DD07" w14:textId="40AD2552" w:rsidR="00CC22ED" w:rsidRDefault="00CC22ED" w:rsidP="00CC22ED">
            <w:pPr>
              <w:pStyle w:val="TableParagraph"/>
              <w:numPr>
                <w:ilvl w:val="0"/>
                <w:numId w:val="4"/>
              </w:numPr>
            </w:pPr>
            <w:r>
              <w:t>Graphical Representation of Data</w:t>
            </w:r>
          </w:p>
        </w:tc>
      </w:tr>
      <w:tr w:rsidR="00D36416" w14:paraId="33957B2B" w14:textId="77777777" w:rsidTr="00D36416">
        <w:trPr>
          <w:trHeight w:val="55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5EE66" w14:textId="77777777" w:rsidR="00D36416" w:rsidRDefault="00D3641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7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8CE9" w14:textId="77777777" w:rsidR="00D36416" w:rsidRDefault="00D36416">
            <w:pPr>
              <w:pStyle w:val="TableParagraph"/>
              <w:spacing w:before="1" w:line="270" w:lineRule="atLeast"/>
              <w:ind w:right="97"/>
              <w:rPr>
                <w:sz w:val="24"/>
              </w:rPr>
            </w:pPr>
            <w:r>
              <w:rPr>
                <w:color w:val="111111"/>
                <w:sz w:val="24"/>
              </w:rPr>
              <w:t xml:space="preserve">What other </w:t>
            </w:r>
            <w:r>
              <w:rPr>
                <w:color w:val="111111"/>
                <w:spacing w:val="-4"/>
                <w:sz w:val="24"/>
              </w:rPr>
              <w:t xml:space="preserve">details </w:t>
            </w:r>
            <w:r>
              <w:rPr>
                <w:color w:val="111111"/>
                <w:sz w:val="24"/>
              </w:rPr>
              <w:t>if you want to</w:t>
            </w:r>
            <w:r>
              <w:rPr>
                <w:color w:val="111111"/>
                <w:spacing w:val="6"/>
                <w:sz w:val="24"/>
              </w:rPr>
              <w:t xml:space="preserve"> </w:t>
            </w:r>
            <w:r>
              <w:rPr>
                <w:color w:val="111111"/>
                <w:spacing w:val="-5"/>
                <w:sz w:val="24"/>
              </w:rPr>
              <w:t>share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B04D" w14:textId="77777777" w:rsidR="00960CFD" w:rsidRDefault="00960CFD" w:rsidP="00960CFD">
            <w:pPr>
              <w:pStyle w:val="TableParagraph"/>
              <w:ind w:left="0"/>
            </w:pPr>
            <w:r>
              <w:t>Tweets, this analyze can have multiple uses such as:</w:t>
            </w:r>
          </w:p>
          <w:p w14:paraId="37BE4341" w14:textId="77777777" w:rsidR="00960CFD" w:rsidRDefault="00960CFD" w:rsidP="00960CFD">
            <w:pPr>
              <w:pStyle w:val="TableParagraph"/>
              <w:numPr>
                <w:ilvl w:val="0"/>
                <w:numId w:val="3"/>
              </w:numPr>
            </w:pPr>
            <w:r>
              <w:t>Marketing Strategy</w:t>
            </w:r>
          </w:p>
          <w:p w14:paraId="2254C7A3" w14:textId="77777777" w:rsidR="00960CFD" w:rsidRDefault="00960CFD" w:rsidP="00960CFD">
            <w:pPr>
              <w:pStyle w:val="TableParagraph"/>
              <w:numPr>
                <w:ilvl w:val="0"/>
                <w:numId w:val="3"/>
              </w:numPr>
            </w:pPr>
            <w:r>
              <w:t>More Insightful Data</w:t>
            </w:r>
          </w:p>
          <w:p w14:paraId="1926E0D1" w14:textId="146C85C6" w:rsidR="00960CFD" w:rsidRDefault="00960CFD" w:rsidP="00960CFD">
            <w:pPr>
              <w:pStyle w:val="TableParagraph"/>
              <w:numPr>
                <w:ilvl w:val="0"/>
                <w:numId w:val="3"/>
              </w:numPr>
            </w:pPr>
            <w:r>
              <w:t>Measurement of Marketing Campaign</w:t>
            </w:r>
          </w:p>
          <w:p w14:paraId="68056F8E" w14:textId="038B815B" w:rsidR="00D36416" w:rsidRDefault="00960CFD" w:rsidP="00960CFD">
            <w:pPr>
              <w:pStyle w:val="TableParagraph"/>
              <w:numPr>
                <w:ilvl w:val="0"/>
                <w:numId w:val="3"/>
              </w:numPr>
            </w:pPr>
            <w:r>
              <w:t>In terms of politics, find the like and dislike ratio of the candidates</w:t>
            </w:r>
          </w:p>
        </w:tc>
      </w:tr>
      <w:tr w:rsidR="00D36416" w14:paraId="23480F3D" w14:textId="77777777" w:rsidTr="00D36416">
        <w:trPr>
          <w:trHeight w:val="827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2FFA2" w14:textId="77777777" w:rsidR="00D36416" w:rsidRDefault="00D364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5A99D" w14:textId="77777777" w:rsidR="00D36416" w:rsidRDefault="00D36416">
            <w:pPr>
              <w:pStyle w:val="TableParagraph"/>
              <w:tabs>
                <w:tab w:val="left" w:pos="966"/>
                <w:tab w:val="left" w:pos="1652"/>
              </w:tabs>
              <w:spacing w:line="275" w:lineRule="exact"/>
              <w:rPr>
                <w:sz w:val="24"/>
              </w:rPr>
            </w:pPr>
            <w:r>
              <w:rPr>
                <w:color w:val="111111"/>
                <w:sz w:val="24"/>
              </w:rPr>
              <w:t>Why</w:t>
            </w:r>
            <w:r>
              <w:rPr>
                <w:color w:val="111111"/>
                <w:sz w:val="24"/>
              </w:rPr>
              <w:tab/>
              <w:t>are</w:t>
            </w:r>
            <w:r>
              <w:rPr>
                <w:color w:val="111111"/>
                <w:sz w:val="24"/>
              </w:rPr>
              <w:tab/>
              <w:t>you</w:t>
            </w:r>
          </w:p>
          <w:p w14:paraId="55B8DBFA" w14:textId="77777777" w:rsidR="00D36416" w:rsidRDefault="00D36416">
            <w:pPr>
              <w:pStyle w:val="TableParagraph"/>
              <w:tabs>
                <w:tab w:val="left" w:pos="1259"/>
                <w:tab w:val="left" w:pos="1667"/>
              </w:tabs>
              <w:spacing w:line="270" w:lineRule="atLeast"/>
              <w:ind w:right="94"/>
              <w:rPr>
                <w:sz w:val="24"/>
              </w:rPr>
            </w:pPr>
            <w:r>
              <w:rPr>
                <w:color w:val="111111"/>
                <w:sz w:val="24"/>
              </w:rPr>
              <w:t>interested</w:t>
            </w:r>
            <w:r>
              <w:rPr>
                <w:color w:val="111111"/>
                <w:sz w:val="24"/>
              </w:rPr>
              <w:tab/>
              <w:t>in</w:t>
            </w:r>
            <w:r>
              <w:rPr>
                <w:color w:val="111111"/>
                <w:sz w:val="24"/>
              </w:rPr>
              <w:tab/>
            </w:r>
            <w:r>
              <w:rPr>
                <w:color w:val="111111"/>
                <w:spacing w:val="-4"/>
                <w:sz w:val="24"/>
              </w:rPr>
              <w:t xml:space="preserve">this </w:t>
            </w:r>
            <w:r>
              <w:rPr>
                <w:color w:val="111111"/>
                <w:sz w:val="24"/>
              </w:rPr>
              <w:t>topic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EE0C" w14:textId="04252906" w:rsidR="00D36416" w:rsidRDefault="000155FD">
            <w:pPr>
              <w:pStyle w:val="TableParagraph"/>
              <w:ind w:left="0"/>
            </w:pPr>
            <w:r>
              <w:t>Trends in Twitter and other Social Media are very interesting to follow</w:t>
            </w:r>
            <w:r w:rsidR="00960CFD">
              <w:t>. Following the trends and analyzing them can clearly presents a picture of what people are really up-to. This analyze can be beneficial for marketing strategies and campaigns and other useful purposes.</w:t>
            </w:r>
          </w:p>
        </w:tc>
      </w:tr>
      <w:tr w:rsidR="00D36416" w14:paraId="2C624D68" w14:textId="77777777" w:rsidTr="00D36416">
        <w:trPr>
          <w:trHeight w:val="165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D5893" w14:textId="77777777" w:rsidR="00D36416" w:rsidRDefault="00D364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9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BC8D5" w14:textId="77777777" w:rsidR="00D36416" w:rsidRDefault="00D3641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111111"/>
                <w:sz w:val="24"/>
              </w:rPr>
              <w:t>References</w:t>
            </w:r>
          </w:p>
          <w:p w14:paraId="44146D85" w14:textId="77777777" w:rsidR="00D36416" w:rsidRDefault="00D36416">
            <w:pPr>
              <w:pStyle w:val="TableParagraph"/>
              <w:spacing w:line="270" w:lineRule="atLeast"/>
              <w:ind w:right="93"/>
              <w:jc w:val="both"/>
              <w:rPr>
                <w:sz w:val="24"/>
              </w:rPr>
            </w:pPr>
            <w:r>
              <w:rPr>
                <w:color w:val="111111"/>
                <w:sz w:val="24"/>
              </w:rPr>
              <w:t>Share web links for some tutorial or other materials which can help you in this project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343" w14:textId="6DA37776" w:rsidR="00D36416" w:rsidRDefault="002843F6">
            <w:pPr>
              <w:pStyle w:val="TableParagraph"/>
              <w:ind w:left="0"/>
            </w:pPr>
            <w:hyperlink r:id="rId11" w:history="1">
              <w:r w:rsidR="00C64236" w:rsidRPr="002C314E">
                <w:rPr>
                  <w:rStyle w:val="Hyperlink"/>
                </w:rPr>
                <w:t>https://www.youtube.com/watch?v=27P268Q7pE0</w:t>
              </w:r>
            </w:hyperlink>
          </w:p>
          <w:p w14:paraId="5EBA4E7F" w14:textId="17EDED90" w:rsidR="00C64236" w:rsidRDefault="00C64236">
            <w:pPr>
              <w:pStyle w:val="TableParagraph"/>
              <w:ind w:left="0"/>
            </w:pPr>
          </w:p>
        </w:tc>
      </w:tr>
      <w:tr w:rsidR="00D36416" w14:paraId="34FA3355" w14:textId="77777777" w:rsidTr="00D36416">
        <w:trPr>
          <w:trHeight w:val="55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E81" w14:textId="77777777" w:rsidR="00D36416" w:rsidRDefault="00D364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color w:val="111111"/>
                <w:sz w:val="24"/>
              </w:rPr>
              <w:t>10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65EE5" w14:textId="77777777" w:rsidR="00D36416" w:rsidRDefault="00D36416">
            <w:pPr>
              <w:pStyle w:val="TableParagraph"/>
              <w:tabs>
                <w:tab w:val="left" w:pos="1386"/>
              </w:tabs>
              <w:spacing w:before="2" w:line="276" w:lineRule="exact"/>
              <w:ind w:right="97"/>
              <w:rPr>
                <w:sz w:val="24"/>
              </w:rPr>
            </w:pPr>
            <w:r>
              <w:rPr>
                <w:color w:val="111111"/>
                <w:sz w:val="24"/>
              </w:rPr>
              <w:t>Other</w:t>
            </w:r>
            <w:r>
              <w:rPr>
                <w:color w:val="111111"/>
                <w:sz w:val="24"/>
              </w:rPr>
              <w:tab/>
            </w:r>
            <w:r>
              <w:rPr>
                <w:color w:val="111111"/>
                <w:spacing w:val="-4"/>
                <w:sz w:val="24"/>
              </w:rPr>
              <w:t xml:space="preserve">details </w:t>
            </w:r>
            <w:r>
              <w:rPr>
                <w:color w:val="111111"/>
                <w:sz w:val="24"/>
              </w:rPr>
              <w:t>(optional)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3D79" w14:textId="77777777" w:rsidR="00D36416" w:rsidRDefault="00D36416">
            <w:pPr>
              <w:pStyle w:val="TableParagraph"/>
              <w:ind w:left="0"/>
            </w:pPr>
          </w:p>
        </w:tc>
      </w:tr>
    </w:tbl>
    <w:p w14:paraId="57969D9C" w14:textId="77777777" w:rsidR="00641D0A" w:rsidRDefault="002843F6"/>
    <w:sectPr w:rsidR="006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52A"/>
    <w:multiLevelType w:val="hybridMultilevel"/>
    <w:tmpl w:val="4D309EE6"/>
    <w:lvl w:ilvl="0" w:tplc="C70A3CF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A33CD6"/>
    <w:multiLevelType w:val="hybridMultilevel"/>
    <w:tmpl w:val="3A36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4BB"/>
    <w:multiLevelType w:val="hybridMultilevel"/>
    <w:tmpl w:val="70DC0148"/>
    <w:lvl w:ilvl="0" w:tplc="7172A49A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111111"/>
        <w:spacing w:val="-4"/>
        <w:w w:val="99"/>
        <w:sz w:val="24"/>
        <w:szCs w:val="24"/>
        <w:lang w:val="en-US" w:eastAsia="en-US" w:bidi="ar-SA"/>
      </w:rPr>
    </w:lvl>
    <w:lvl w:ilvl="1" w:tplc="1BC00850">
      <w:numFmt w:val="bullet"/>
      <w:lvlText w:val="•"/>
      <w:lvlJc w:val="left"/>
      <w:pPr>
        <w:ind w:left="1443" w:hanging="360"/>
      </w:pPr>
      <w:rPr>
        <w:lang w:val="en-US" w:eastAsia="en-US" w:bidi="ar-SA"/>
      </w:rPr>
    </w:lvl>
    <w:lvl w:ilvl="2" w:tplc="5A027B52">
      <w:numFmt w:val="bullet"/>
      <w:lvlText w:val="•"/>
      <w:lvlJc w:val="left"/>
      <w:pPr>
        <w:ind w:left="2046" w:hanging="360"/>
      </w:pPr>
      <w:rPr>
        <w:lang w:val="en-US" w:eastAsia="en-US" w:bidi="ar-SA"/>
      </w:rPr>
    </w:lvl>
    <w:lvl w:ilvl="3" w:tplc="980A5E40">
      <w:numFmt w:val="bullet"/>
      <w:lvlText w:val="•"/>
      <w:lvlJc w:val="left"/>
      <w:pPr>
        <w:ind w:left="2650" w:hanging="360"/>
      </w:pPr>
      <w:rPr>
        <w:lang w:val="en-US" w:eastAsia="en-US" w:bidi="ar-SA"/>
      </w:rPr>
    </w:lvl>
    <w:lvl w:ilvl="4" w:tplc="39389312">
      <w:numFmt w:val="bullet"/>
      <w:lvlText w:val="•"/>
      <w:lvlJc w:val="left"/>
      <w:pPr>
        <w:ind w:left="3253" w:hanging="360"/>
      </w:pPr>
      <w:rPr>
        <w:lang w:val="en-US" w:eastAsia="en-US" w:bidi="ar-SA"/>
      </w:rPr>
    </w:lvl>
    <w:lvl w:ilvl="5" w:tplc="B0B6E616">
      <w:numFmt w:val="bullet"/>
      <w:lvlText w:val="•"/>
      <w:lvlJc w:val="left"/>
      <w:pPr>
        <w:ind w:left="3857" w:hanging="360"/>
      </w:pPr>
      <w:rPr>
        <w:lang w:val="en-US" w:eastAsia="en-US" w:bidi="ar-SA"/>
      </w:rPr>
    </w:lvl>
    <w:lvl w:ilvl="6" w:tplc="A0485572">
      <w:numFmt w:val="bullet"/>
      <w:lvlText w:val="•"/>
      <w:lvlJc w:val="left"/>
      <w:pPr>
        <w:ind w:left="4460" w:hanging="360"/>
      </w:pPr>
      <w:rPr>
        <w:lang w:val="en-US" w:eastAsia="en-US" w:bidi="ar-SA"/>
      </w:rPr>
    </w:lvl>
    <w:lvl w:ilvl="7" w:tplc="61FEB026">
      <w:numFmt w:val="bullet"/>
      <w:lvlText w:val="•"/>
      <w:lvlJc w:val="left"/>
      <w:pPr>
        <w:ind w:left="5063" w:hanging="360"/>
      </w:pPr>
      <w:rPr>
        <w:lang w:val="en-US" w:eastAsia="en-US" w:bidi="ar-SA"/>
      </w:rPr>
    </w:lvl>
    <w:lvl w:ilvl="8" w:tplc="4E405E88">
      <w:numFmt w:val="bullet"/>
      <w:lvlText w:val="•"/>
      <w:lvlJc w:val="left"/>
      <w:pPr>
        <w:ind w:left="5667" w:hanging="360"/>
      </w:pPr>
      <w:rPr>
        <w:lang w:val="en-US" w:eastAsia="en-US" w:bidi="ar-SA"/>
      </w:rPr>
    </w:lvl>
  </w:abstractNum>
  <w:abstractNum w:abstractNumId="3" w15:restartNumberingAfterBreak="0">
    <w:nsid w:val="4D7C6689"/>
    <w:multiLevelType w:val="hybridMultilevel"/>
    <w:tmpl w:val="E22A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75A6"/>
    <w:rsid w:val="000155FD"/>
    <w:rsid w:val="000E12B0"/>
    <w:rsid w:val="001E742F"/>
    <w:rsid w:val="002843F6"/>
    <w:rsid w:val="002875A6"/>
    <w:rsid w:val="004F7DF7"/>
    <w:rsid w:val="007E58B7"/>
    <w:rsid w:val="00960CFD"/>
    <w:rsid w:val="00C64236"/>
    <w:rsid w:val="00CC22ED"/>
    <w:rsid w:val="00CD780C"/>
    <w:rsid w:val="00D36416"/>
    <w:rsid w:val="00E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2C8C"/>
  <w15:chartTrackingRefBased/>
  <w15:docId w15:val="{AAFB8FE2-4FB7-431C-8943-20D26792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3641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3641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36416"/>
    <w:pPr>
      <w:ind w:left="107"/>
    </w:pPr>
  </w:style>
  <w:style w:type="character" w:styleId="Hyperlink">
    <w:name w:val="Hyperlink"/>
    <w:basedOn w:val="DefaultParagraphFont"/>
    <w:uiPriority w:val="99"/>
    <w:unhideWhenUsed/>
    <w:rsid w:val="00C642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eepy/twee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stagram.com/whatthemah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whatthemahad" TargetMode="External"/><Relationship Id="rId11" Type="http://schemas.openxmlformats.org/officeDocument/2006/relationships/hyperlink" Target="https://www.youtube.com/watch?v=27P268Q7pE0" TargetMode="External"/><Relationship Id="rId5" Type="http://schemas.openxmlformats.org/officeDocument/2006/relationships/hyperlink" Target="https://whatthemahad.com/" TargetMode="External"/><Relationship Id="rId10" Type="http://schemas.openxmlformats.org/officeDocument/2006/relationships/hyperlink" Target="https://developer.twit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NAVEED</dc:creator>
  <cp:keywords/>
  <dc:description/>
  <cp:lastModifiedBy>MAHAD NAVEED</cp:lastModifiedBy>
  <cp:revision>7</cp:revision>
  <dcterms:created xsi:type="dcterms:W3CDTF">2020-11-24T15:15:00Z</dcterms:created>
  <dcterms:modified xsi:type="dcterms:W3CDTF">2021-01-24T12:21:00Z</dcterms:modified>
</cp:coreProperties>
</file>