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4A4D9FE0" w:rsidR="004C2449" w:rsidRPr="003B569D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816C6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8</w:t>
      </w:r>
    </w:p>
    <w:p w14:paraId="1D3E1D7D" w14:textId="1E66A560" w:rsidR="004C2449" w:rsidRPr="008E0C21" w:rsidRDefault="00816C6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816C6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Регистры накопления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5FB220A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понятие регистра </w:t>
      </w:r>
      <w:r w:rsidR="00816C6C">
        <w:rPr>
          <w:rFonts w:ascii="Times New Roman" w:eastAsia="Times New Roman" w:hAnsi="Times New Roman" w:cs="Times New Roman"/>
          <w:sz w:val="28"/>
          <w:szCs w:val="28"/>
          <w:lang w:val="ru-RU"/>
        </w:rPr>
        <w:t>накоплений</w:t>
      </w:r>
      <w:r w:rsidR="00CC48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в 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научиться составлять отчеты по данным из регистра </w:t>
      </w:r>
      <w:r w:rsidR="00816C6C">
        <w:rPr>
          <w:rFonts w:ascii="Times New Roman" w:eastAsia="Times New Roman" w:hAnsi="Times New Roman" w:cs="Times New Roman"/>
          <w:sz w:val="28"/>
          <w:szCs w:val="28"/>
          <w:lang w:val="ru-RU"/>
        </w:rPr>
        <w:t>накоплений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1D8DAD0A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ООО «</w:t>
      </w:r>
      <w:proofErr w:type="spellStart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МебельДомТорг</w:t>
      </w:r>
      <w:proofErr w:type="spellEnd"/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» занимается продажей мебели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</w:t>
      </w:r>
      <w:r w:rsidRPr="003A545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екоторые виды мебели: стол, журнальный стол, шкаф, тумба, этажерка, сервант, трельяж, трюмо, буфет, комод, стул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из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юридического лица и нескольких складов (расширение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планируется).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7E352FB9" w14:textId="7F9334BD" w:rsidR="005C0B5A" w:rsidRPr="005C0B5A" w:rsidRDefault="005C0B5A" w:rsidP="005C0B5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 w:rsidRPr="005C0B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C0B5A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</w:p>
    <w:p w14:paraId="5974CE48" w14:textId="7A9CED78" w:rsidR="005C0B5A" w:rsidRPr="005C0B5A" w:rsidRDefault="005C0B5A" w:rsidP="005C0B5A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Создайте справочники модельного предприятия:</w:t>
      </w:r>
    </w:p>
    <w:p w14:paraId="711A8695" w14:textId="77777777" w:rsidR="005C0B5A" w:rsidRPr="005C0B5A" w:rsidRDefault="005C0B5A" w:rsidP="005C0B5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Справочник «Склады»</w:t>
      </w:r>
    </w:p>
    <w:p w14:paraId="21A9E796" w14:textId="77777777" w:rsidR="005C0B5A" w:rsidRPr="005C0B5A" w:rsidRDefault="005C0B5A" w:rsidP="005C0B5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Иерархический справочник «Контрагенты»</w:t>
      </w:r>
    </w:p>
    <w:p w14:paraId="0E3E2168" w14:textId="5B9A98FC" w:rsidR="00C71015" w:rsidRPr="009377CA" w:rsidRDefault="005C0B5A" w:rsidP="005C0B5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 w:rsidRPr="005C0B5A">
        <w:rPr>
          <w:rFonts w:ascii="Times New Roman" w:eastAsia="Times New Roman" w:hAnsi="Times New Roman" w:cs="Times New Roman"/>
          <w:sz w:val="28"/>
          <w:szCs w:val="28"/>
        </w:rPr>
        <w:t>Справочник «Номенклатура</w:t>
      </w:r>
      <w:r w:rsidR="00684B3F" w:rsidRPr="009377C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684B3F" w:rsidRPr="009377CA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E01B16A" w14:textId="4D95B765" w:rsidR="00976E49" w:rsidRDefault="00B1021A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97B6E" wp14:editId="06D6FB3D">
            <wp:extent cx="5936615" cy="4394200"/>
            <wp:effectExtent l="0" t="0" r="762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5FA9" w14:textId="4655EEE2" w:rsidR="00816C6C" w:rsidRPr="00816C6C" w:rsidRDefault="00816C6C" w:rsidP="00816C6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Создайте документ «Закупки»</w:t>
      </w:r>
    </w:p>
    <w:p w14:paraId="7B879CF9" w14:textId="77777777" w:rsidR="00816C6C" w:rsidRPr="00816C6C" w:rsidRDefault="00816C6C" w:rsidP="00816C6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Реквизиты:</w:t>
      </w:r>
    </w:p>
    <w:p w14:paraId="1C9E00B5" w14:textId="35FFCECB" w:rsidR="00816C6C" w:rsidRPr="00816C6C" w:rsidRDefault="00816C6C" w:rsidP="00816C6C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«Контрагент» с типом «</w:t>
      </w:r>
      <w:proofErr w:type="spellStart"/>
      <w:r w:rsidRPr="00816C6C">
        <w:rPr>
          <w:rFonts w:ascii="Times New Roman" w:eastAsia="Times New Roman" w:hAnsi="Times New Roman" w:cs="Times New Roman"/>
          <w:sz w:val="28"/>
          <w:szCs w:val="28"/>
        </w:rPr>
        <w:t>СправочникСсылка.Контрагенты</w:t>
      </w:r>
      <w:proofErr w:type="spellEnd"/>
      <w:r w:rsidRPr="00816C6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48DEA28" w14:textId="31AD24BA" w:rsidR="00816C6C" w:rsidRPr="00816C6C" w:rsidRDefault="00816C6C" w:rsidP="00816C6C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«Склад» с типом «</w:t>
      </w:r>
      <w:proofErr w:type="spellStart"/>
      <w:r w:rsidRPr="00816C6C">
        <w:rPr>
          <w:rFonts w:ascii="Times New Roman" w:eastAsia="Times New Roman" w:hAnsi="Times New Roman" w:cs="Times New Roman"/>
          <w:sz w:val="28"/>
          <w:szCs w:val="28"/>
        </w:rPr>
        <w:t>СправочникСсылка.Склады</w:t>
      </w:r>
      <w:proofErr w:type="spellEnd"/>
      <w:r w:rsidRPr="00816C6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1DD000" w14:textId="575E47FB" w:rsidR="00816C6C" w:rsidRPr="00816C6C" w:rsidRDefault="00816C6C" w:rsidP="00816C6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Создайте новую табличную часть «Номенклатура» со следующими</w:t>
      </w:r>
      <w:r w:rsidRPr="00816C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16C6C">
        <w:rPr>
          <w:rFonts w:ascii="Times New Roman" w:eastAsia="Times New Roman" w:hAnsi="Times New Roman" w:cs="Times New Roman"/>
          <w:sz w:val="28"/>
          <w:szCs w:val="28"/>
        </w:rPr>
        <w:t>реквизитами:</w:t>
      </w:r>
    </w:p>
    <w:p w14:paraId="29C14846" w14:textId="0626CDA6" w:rsidR="00816C6C" w:rsidRPr="00816C6C" w:rsidRDefault="00816C6C" w:rsidP="00816C6C">
      <w:pPr>
        <w:numPr>
          <w:ilvl w:val="2"/>
          <w:numId w:val="1"/>
        </w:numPr>
        <w:tabs>
          <w:tab w:val="left" w:pos="1134"/>
        </w:tabs>
        <w:ind w:left="1834" w:hanging="3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«Номенклатура» с типом «</w:t>
      </w:r>
      <w:proofErr w:type="spellStart"/>
      <w:r w:rsidRPr="00816C6C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816C6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6FE68B7" w14:textId="77777777" w:rsidR="00816C6C" w:rsidRPr="00816C6C" w:rsidRDefault="00816C6C" w:rsidP="00816C6C">
      <w:pPr>
        <w:numPr>
          <w:ilvl w:val="2"/>
          <w:numId w:val="1"/>
        </w:numPr>
        <w:tabs>
          <w:tab w:val="left" w:pos="1134"/>
        </w:tabs>
        <w:ind w:left="1834" w:hanging="3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неотрицательное, длиной 15 и точностью 0</w:t>
      </w:r>
    </w:p>
    <w:p w14:paraId="190429AC" w14:textId="790E5F57" w:rsidR="00816C6C" w:rsidRPr="00816C6C" w:rsidRDefault="00816C6C" w:rsidP="00816C6C">
      <w:pPr>
        <w:numPr>
          <w:ilvl w:val="2"/>
          <w:numId w:val="1"/>
        </w:numPr>
        <w:tabs>
          <w:tab w:val="left" w:pos="1134"/>
        </w:tabs>
        <w:ind w:left="1834" w:hanging="3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«Цена» с типом «Число», неотрицательное, длиной 15 и точностью 2</w:t>
      </w:r>
    </w:p>
    <w:p w14:paraId="4FBF6242" w14:textId="77777777" w:rsidR="00816C6C" w:rsidRPr="00816C6C" w:rsidRDefault="00816C6C" w:rsidP="00816C6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Создайте идентичный документ «Продажи»</w:t>
      </w:r>
    </w:p>
    <w:p w14:paraId="7C294F58" w14:textId="77777777" w:rsidR="00816C6C" w:rsidRPr="00816C6C" w:rsidRDefault="00816C6C" w:rsidP="00816C6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Скопируйте документ «Закупки»</w:t>
      </w:r>
    </w:p>
    <w:p w14:paraId="093BBE75" w14:textId="6699EC17" w:rsidR="00B3203F" w:rsidRPr="00B3203F" w:rsidRDefault="00816C6C" w:rsidP="00816C6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Переименуйте документ</w:t>
      </w:r>
    </w:p>
    <w:p w14:paraId="0A0A2D65" w14:textId="437C3D41" w:rsidR="00C71015" w:rsidRPr="00721B70" w:rsidRDefault="00C71015" w:rsidP="009377CA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1046BDFC" w14:textId="3BFB27D1" w:rsidR="00C71015" w:rsidRDefault="00816C6C" w:rsidP="006564D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33430F" wp14:editId="7A69BEAA">
            <wp:extent cx="5936615" cy="436753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E5B7" w14:textId="0F55ED73" w:rsidR="00ED610E" w:rsidRPr="006564D9" w:rsidRDefault="00ED610E" w:rsidP="006564D9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</w:p>
    <w:p w14:paraId="59082818" w14:textId="77777777" w:rsidR="00816C6C" w:rsidRPr="00816C6C" w:rsidRDefault="00816C6C" w:rsidP="00816C6C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Создайте регистр накоплений «Остатки На Складах»</w:t>
      </w:r>
    </w:p>
    <w:p w14:paraId="738B7A7E" w14:textId="28F6F5FD" w:rsidR="001B4A82" w:rsidRPr="001B4A82" w:rsidRDefault="00816C6C" w:rsidP="00816C6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6C6C">
        <w:rPr>
          <w:rFonts w:ascii="Times New Roman" w:eastAsia="Times New Roman" w:hAnsi="Times New Roman" w:cs="Times New Roman"/>
          <w:sz w:val="28"/>
          <w:szCs w:val="28"/>
        </w:rPr>
        <w:t>Вид регистра: Остатки</w:t>
      </w:r>
    </w:p>
    <w:p w14:paraId="16E69542" w14:textId="2B6D2E54" w:rsidR="00721B70" w:rsidRDefault="00816C6C" w:rsidP="00721B7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69727B5" wp14:editId="54026686">
            <wp:extent cx="5623560" cy="288907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200" cy="289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8840" w14:textId="77777777" w:rsidR="00721B70" w:rsidRPr="00721B70" w:rsidRDefault="00721B70" w:rsidP="008D3BD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554FD087" w14:textId="00BF8D03" w:rsidR="000C3FED" w:rsidRPr="000C3FED" w:rsidRDefault="000C3FED" w:rsidP="000C3FED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В свойствах регистра накопления перейдите на вкладку «Данные»</w:t>
      </w:r>
    </w:p>
    <w:p w14:paraId="71FFA3AE" w14:textId="77777777" w:rsidR="000C3FED" w:rsidRPr="000C3FED" w:rsidRDefault="000C3FED" w:rsidP="000C3FED">
      <w:pPr>
        <w:numPr>
          <w:ilvl w:val="1"/>
          <w:numId w:val="1"/>
        </w:numPr>
        <w:tabs>
          <w:tab w:val="left" w:pos="1134"/>
        </w:tabs>
        <w:suppressAutoHyphens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Измерения:</w:t>
      </w:r>
    </w:p>
    <w:p w14:paraId="773745D7" w14:textId="3D4A289C" w:rsidR="000C3FED" w:rsidRPr="000C3FED" w:rsidRDefault="000C3FED" w:rsidP="000C3FED">
      <w:pPr>
        <w:numPr>
          <w:ilvl w:val="2"/>
          <w:numId w:val="1"/>
        </w:numPr>
        <w:tabs>
          <w:tab w:val="left" w:pos="1134"/>
        </w:tabs>
        <w:suppressAutoHyphens/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0C3FED">
        <w:rPr>
          <w:rFonts w:ascii="Times New Roman" w:eastAsia="Times New Roman" w:hAnsi="Times New Roman" w:cs="Times New Roman"/>
          <w:sz w:val="28"/>
          <w:szCs w:val="28"/>
        </w:rPr>
        <w:t>Номенклатура» с типом «</w:t>
      </w:r>
      <w:proofErr w:type="spellStart"/>
      <w:r w:rsidRPr="000C3FED">
        <w:rPr>
          <w:rFonts w:ascii="Times New Roman" w:eastAsia="Times New Roman" w:hAnsi="Times New Roman" w:cs="Times New Roman"/>
          <w:sz w:val="28"/>
          <w:szCs w:val="28"/>
        </w:rPr>
        <w:t>СправочникСсылка.Номенклатура</w:t>
      </w:r>
      <w:proofErr w:type="spellEnd"/>
      <w:r w:rsidRPr="000C3FE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E7F3E39" w14:textId="23FD7FD8" w:rsidR="000C3FED" w:rsidRPr="000C3FED" w:rsidRDefault="000C3FED" w:rsidP="000C3FED">
      <w:pPr>
        <w:numPr>
          <w:ilvl w:val="2"/>
          <w:numId w:val="1"/>
        </w:numPr>
        <w:tabs>
          <w:tab w:val="left" w:pos="1134"/>
        </w:tabs>
        <w:suppressAutoHyphens/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«Склад» с типом «</w:t>
      </w:r>
      <w:proofErr w:type="spellStart"/>
      <w:r w:rsidRPr="000C3FED">
        <w:rPr>
          <w:rFonts w:ascii="Times New Roman" w:eastAsia="Times New Roman" w:hAnsi="Times New Roman" w:cs="Times New Roman"/>
          <w:sz w:val="28"/>
          <w:szCs w:val="28"/>
        </w:rPr>
        <w:t>СправочникСсылка.Склады</w:t>
      </w:r>
      <w:proofErr w:type="spellEnd"/>
      <w:r w:rsidRPr="000C3FE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282C097" w14:textId="77777777" w:rsidR="000C3FED" w:rsidRPr="000C3FED" w:rsidRDefault="000C3FED" w:rsidP="000C3FED">
      <w:pPr>
        <w:numPr>
          <w:ilvl w:val="1"/>
          <w:numId w:val="1"/>
        </w:numPr>
        <w:tabs>
          <w:tab w:val="left" w:pos="1134"/>
        </w:tabs>
        <w:suppressAutoHyphens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Ресурсы:</w:t>
      </w:r>
    </w:p>
    <w:p w14:paraId="3D2316F4" w14:textId="77777777" w:rsidR="000C3FED" w:rsidRPr="000C3FED" w:rsidRDefault="000C3FED" w:rsidP="000C3FED">
      <w:pPr>
        <w:numPr>
          <w:ilvl w:val="2"/>
          <w:numId w:val="1"/>
        </w:numPr>
        <w:tabs>
          <w:tab w:val="left" w:pos="1134"/>
        </w:tabs>
        <w:suppressAutoHyphens/>
        <w:ind w:left="17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неотрицательное, длиной 15 и точностью 0</w:t>
      </w:r>
    </w:p>
    <w:p w14:paraId="06346E07" w14:textId="77777777" w:rsidR="000C3FED" w:rsidRPr="000C3FED" w:rsidRDefault="000C3FED" w:rsidP="000C3FED">
      <w:pPr>
        <w:numPr>
          <w:ilvl w:val="1"/>
          <w:numId w:val="1"/>
        </w:numPr>
        <w:tabs>
          <w:tab w:val="left" w:pos="1134"/>
        </w:tabs>
        <w:suppressAutoHyphens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Реквизиты:</w:t>
      </w:r>
    </w:p>
    <w:p w14:paraId="7A1B641F" w14:textId="190FF0B7" w:rsidR="006D7909" w:rsidRDefault="000C3FED" w:rsidP="000C3FED">
      <w:pPr>
        <w:numPr>
          <w:ilvl w:val="2"/>
          <w:numId w:val="1"/>
        </w:numPr>
        <w:tabs>
          <w:tab w:val="left" w:pos="1134"/>
        </w:tabs>
        <w:suppressAutoHyphens/>
        <w:ind w:left="18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3FED">
        <w:rPr>
          <w:rFonts w:ascii="Times New Roman" w:eastAsia="Times New Roman" w:hAnsi="Times New Roman" w:cs="Times New Roman"/>
          <w:sz w:val="28"/>
          <w:szCs w:val="28"/>
        </w:rPr>
        <w:t>Оставить пустым</w:t>
      </w:r>
    </w:p>
    <w:p w14:paraId="5DCF411F" w14:textId="77777777" w:rsidR="00890F2A" w:rsidRPr="00890F2A" w:rsidRDefault="00890F2A" w:rsidP="00890F2A">
      <w:pPr>
        <w:tabs>
          <w:tab w:val="left" w:pos="1134"/>
        </w:tabs>
        <w:suppressAutoHyphens/>
        <w:ind w:left="1483"/>
        <w:jc w:val="both"/>
        <w:rPr>
          <w:rFonts w:ascii="Times New Roman" w:eastAsia="Times New Roman" w:hAnsi="Times New Roman" w:cs="Times New Roman"/>
        </w:rPr>
      </w:pPr>
    </w:p>
    <w:p w14:paraId="19917B80" w14:textId="3EC69F97" w:rsidR="00E95EA3" w:rsidRDefault="00C274FA" w:rsidP="00E95EA3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E5408A" wp14:editId="57B2471E">
            <wp:extent cx="5712591" cy="284988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127" cy="28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0C7C" w14:textId="330DDEC3" w:rsidR="006D7909" w:rsidRPr="00E95EA3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17107B97" w14:textId="15F009B9" w:rsidR="00C274FA" w:rsidRPr="00C274FA" w:rsidRDefault="00C274FA" w:rsidP="00C274FA">
      <w:pPr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C274FA">
        <w:rPr>
          <w:rFonts w:ascii="Times New Roman" w:eastAsia="Times New Roman" w:hAnsi="Times New Roman" w:cs="Times New Roman"/>
          <w:spacing w:val="-6"/>
          <w:sz w:val="28"/>
          <w:szCs w:val="28"/>
        </w:rPr>
        <w:t>В свойствах регистра накопления перейдите на кладку «Регистраторы»</w:t>
      </w:r>
    </w:p>
    <w:p w14:paraId="55D78496" w14:textId="2161A815" w:rsidR="003C4536" w:rsidRDefault="00C274FA" w:rsidP="00C274F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74FA">
        <w:rPr>
          <w:rFonts w:ascii="Times New Roman" w:eastAsia="Times New Roman" w:hAnsi="Times New Roman" w:cs="Times New Roman"/>
          <w:spacing w:val="-6"/>
          <w:sz w:val="28"/>
          <w:szCs w:val="28"/>
        </w:rPr>
        <w:t>Отметить «Закупки» и «Продажи»</w:t>
      </w:r>
    </w:p>
    <w:p w14:paraId="6B5D17C8" w14:textId="017C15E7" w:rsidR="00E95EA3" w:rsidRDefault="00C274FA" w:rsidP="0092545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60DCE4" wp14:editId="6777D60C">
            <wp:extent cx="5486400" cy="27622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836" cy="278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160D" w14:textId="77777777" w:rsidR="00E95EA3" w:rsidRPr="00E95EA3" w:rsidRDefault="00E95EA3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F99EAFC" w14:textId="3B00EFEF" w:rsidR="00C274FA" w:rsidRPr="00C274FA" w:rsidRDefault="00C274FA" w:rsidP="0092545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74FA">
        <w:rPr>
          <w:rFonts w:ascii="Times New Roman" w:eastAsia="Times New Roman" w:hAnsi="Times New Roman" w:cs="Times New Roman"/>
          <w:sz w:val="28"/>
          <w:szCs w:val="28"/>
        </w:rPr>
        <w:t>В свойствах документа «Закупки» перейти на вкладку «Движение»</w:t>
      </w:r>
    </w:p>
    <w:p w14:paraId="2ED8A72E" w14:textId="087888DE" w:rsidR="00C274FA" w:rsidRPr="00C274FA" w:rsidRDefault="00C274FA" w:rsidP="00C274F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74FA">
        <w:rPr>
          <w:rFonts w:ascii="Times New Roman" w:eastAsia="Times New Roman" w:hAnsi="Times New Roman" w:cs="Times New Roman"/>
          <w:sz w:val="28"/>
          <w:szCs w:val="28"/>
        </w:rPr>
        <w:t>Развернуть доступные регистры накопления</w:t>
      </w:r>
    </w:p>
    <w:p w14:paraId="48925D30" w14:textId="13275EA1" w:rsidR="00C274FA" w:rsidRPr="00C274FA" w:rsidRDefault="00C274FA" w:rsidP="00C274F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74FA">
        <w:rPr>
          <w:rFonts w:ascii="Times New Roman" w:eastAsia="Times New Roman" w:hAnsi="Times New Roman" w:cs="Times New Roman"/>
          <w:sz w:val="28"/>
          <w:szCs w:val="28"/>
        </w:rPr>
        <w:t>Отметить «</w:t>
      </w:r>
      <w:proofErr w:type="spellStart"/>
      <w:r w:rsidRPr="00C274FA">
        <w:rPr>
          <w:rFonts w:ascii="Times New Roman" w:eastAsia="Times New Roman" w:hAnsi="Times New Roman" w:cs="Times New Roman"/>
          <w:sz w:val="28"/>
          <w:szCs w:val="28"/>
        </w:rPr>
        <w:t>ОстаткиНаСкладах</w:t>
      </w:r>
      <w:proofErr w:type="spellEnd"/>
      <w:r w:rsidRPr="00C274F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9529D20" w14:textId="320DCD3C" w:rsidR="00E95EA3" w:rsidRDefault="00C274FA" w:rsidP="00C274F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74FA">
        <w:rPr>
          <w:rFonts w:ascii="Times New Roman" w:eastAsia="Times New Roman" w:hAnsi="Times New Roman" w:cs="Times New Roman"/>
          <w:sz w:val="28"/>
          <w:szCs w:val="28"/>
        </w:rPr>
        <w:t>Открыть «Конструктор движений»</w:t>
      </w:r>
    </w:p>
    <w:p w14:paraId="3465F100" w14:textId="45DB69C3" w:rsidR="00890F2A" w:rsidRPr="00925457" w:rsidRDefault="00890F2A" w:rsidP="00890F2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0D7532BD" w14:textId="436B66BF" w:rsidR="00890F2A" w:rsidRDefault="00925457" w:rsidP="00E12BD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517DF0" wp14:editId="76961F0A">
            <wp:extent cx="5516880" cy="3257373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2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DB4" w14:textId="77777777" w:rsidR="00890F2A" w:rsidRPr="00E12BD7" w:rsidRDefault="00890F2A" w:rsidP="00890F2A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7B6CFC11" w14:textId="6B14452C" w:rsidR="00925457" w:rsidRPr="00925457" w:rsidRDefault="00925457" w:rsidP="0092545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sz w:val="28"/>
          <w:szCs w:val="28"/>
        </w:rPr>
        <w:t>В выпадающем меню табличной части выберите «Номенклатура»</w:t>
      </w:r>
    </w:p>
    <w:p w14:paraId="21DF0AB6" w14:textId="77777777" w:rsidR="00925457" w:rsidRPr="00925457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 w:hint="eastAsia"/>
          <w:sz w:val="28"/>
          <w:szCs w:val="28"/>
        </w:rPr>
        <w:t>Нажмите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 xml:space="preserve"> «Заполнить выражения»</w:t>
      </w:r>
    </w:p>
    <w:p w14:paraId="04AAA6E9" w14:textId="77777777" w:rsidR="00925457" w:rsidRPr="00925457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 w:hint="eastAsia"/>
          <w:sz w:val="28"/>
          <w:szCs w:val="28"/>
        </w:rPr>
        <w:t>Тип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 xml:space="preserve"> движения регистра: «Приход»</w:t>
      </w:r>
    </w:p>
    <w:p w14:paraId="21D1F45D" w14:textId="77777777" w:rsidR="00925457" w:rsidRPr="00925457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 w:hint="eastAsia"/>
          <w:sz w:val="28"/>
          <w:szCs w:val="28"/>
        </w:rPr>
        <w:t>Нажмите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 xml:space="preserve"> «ОК»</w:t>
      </w:r>
    </w:p>
    <w:p w14:paraId="543E7184" w14:textId="0E9864B6" w:rsidR="003C4536" w:rsidRPr="00E95EA3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 w:hint="eastAsia"/>
          <w:sz w:val="28"/>
          <w:szCs w:val="28"/>
        </w:rPr>
        <w:t>Закрыть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 xml:space="preserve"> модуль объекта. Не вносите в него правки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8B4521B" w14:textId="7EA696EC" w:rsidR="00E95EA3" w:rsidRDefault="00925457" w:rsidP="00925457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7EC13F" wp14:editId="18C70BBF">
            <wp:extent cx="4998720" cy="3496806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050" cy="350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E740" w14:textId="77777777" w:rsidR="00925457" w:rsidRPr="00925457" w:rsidRDefault="00925457" w:rsidP="00E95EA3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593BC339" w14:textId="571660B4" w:rsidR="00925457" w:rsidRPr="00925457" w:rsidRDefault="00925457" w:rsidP="0092545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sz w:val="28"/>
          <w:szCs w:val="28"/>
        </w:rPr>
        <w:t>Проделайте 8 и 9 пункты для документа «Продажи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DE995C4" w14:textId="6FE09333" w:rsidR="00925457" w:rsidRPr="00925457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b/>
          <w:bCs/>
          <w:sz w:val="28"/>
          <w:szCs w:val="28"/>
        </w:rPr>
        <w:t>Важно: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 xml:space="preserve"> при выполнении пункта 9, в типе движения регистра необходимо</w:t>
      </w:r>
      <w:r w:rsidRPr="009254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>указать «Расход»</w:t>
      </w:r>
    </w:p>
    <w:p w14:paraId="152371DF" w14:textId="4AF675E4" w:rsidR="00925457" w:rsidRPr="00925457" w:rsidRDefault="00925457" w:rsidP="0092545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sz w:val="28"/>
          <w:szCs w:val="28"/>
        </w:rPr>
        <w:t>Нажмите ПКМ по корню конфигурации</w:t>
      </w:r>
    </w:p>
    <w:p w14:paraId="68BCE7BD" w14:textId="13346DB8" w:rsidR="00925457" w:rsidRPr="00925457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sz w:val="28"/>
          <w:szCs w:val="28"/>
        </w:rPr>
        <w:t>Из контекстного меню выберите «Открыть командный интерфейс основного</w:t>
      </w:r>
      <w:r w:rsidRPr="009254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25457">
        <w:rPr>
          <w:rFonts w:ascii="Times New Roman" w:eastAsia="Times New Roman" w:hAnsi="Times New Roman" w:cs="Times New Roman"/>
          <w:sz w:val="28"/>
          <w:szCs w:val="28"/>
        </w:rPr>
        <w:t>раздела»</w:t>
      </w:r>
    </w:p>
    <w:p w14:paraId="3213364C" w14:textId="77777777" w:rsidR="00925457" w:rsidRPr="00925457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sz w:val="28"/>
          <w:szCs w:val="28"/>
        </w:rPr>
        <w:t>Отметьте регистр накопления «Остатки на складах»</w:t>
      </w:r>
    </w:p>
    <w:p w14:paraId="56081F61" w14:textId="2616C605" w:rsidR="00721B70" w:rsidRPr="003C4536" w:rsidRDefault="00925457" w:rsidP="00925457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5457">
        <w:rPr>
          <w:rFonts w:ascii="Times New Roman" w:eastAsia="Times New Roman" w:hAnsi="Times New Roman" w:cs="Times New Roman"/>
          <w:sz w:val="28"/>
          <w:szCs w:val="28"/>
        </w:rPr>
        <w:t>Нажмите «ОК»</w:t>
      </w:r>
      <w:r w:rsidR="0080132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A8AC60" w14:textId="77777777" w:rsidR="00721B70" w:rsidRPr="00801321" w:rsidRDefault="00721B70" w:rsidP="00721B7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lang w:val="ru-RU"/>
        </w:rPr>
      </w:pPr>
    </w:p>
    <w:p w14:paraId="0D117BA5" w14:textId="4587A0CD" w:rsidR="00CD4297" w:rsidRDefault="00925457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30AF50" wp14:editId="175B2267">
            <wp:extent cx="5372100" cy="3178210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2289" cy="319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2040" w14:textId="2F65A928" w:rsidR="00CD630C" w:rsidRPr="00CD630C" w:rsidRDefault="00CD630C" w:rsidP="00CD630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/>
          <w:sz w:val="28"/>
          <w:szCs w:val="28"/>
        </w:rPr>
        <w:lastRenderedPageBreak/>
        <w:t>Запустите информационную базу в пользовательском режиме и заполните её</w:t>
      </w:r>
      <w:r w:rsidRPr="00CD63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630C">
        <w:rPr>
          <w:rFonts w:ascii="Times New Roman" w:eastAsia="Times New Roman" w:hAnsi="Times New Roman" w:cs="Times New Roman"/>
          <w:sz w:val="28"/>
          <w:szCs w:val="28"/>
        </w:rPr>
        <w:t>тестовыми данными (</w:t>
      </w:r>
      <w:r w:rsidRPr="00CD630C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одной записи в каждый элемент</w:t>
      </w:r>
      <w:r w:rsidRPr="00CD630C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D630C">
        <w:rPr>
          <w:rFonts w:ascii="Times New Roman" w:eastAsia="Times New Roman" w:hAnsi="Times New Roman" w:cs="Times New Roman"/>
          <w:i/>
          <w:iCs/>
          <w:sz w:val="28"/>
          <w:szCs w:val="28"/>
        </w:rPr>
        <w:t>конфигурации – придумать самостоятельно</w:t>
      </w:r>
      <w:r w:rsidRPr="00CD630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5D21297" w14:textId="02734253" w:rsidR="00CD630C" w:rsidRPr="00CD630C" w:rsidRDefault="00CD630C" w:rsidP="00CD630C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/>
          <w:sz w:val="28"/>
          <w:szCs w:val="28"/>
        </w:rPr>
        <w:t>Создайте отчёт «Остатки На Складах»</w:t>
      </w:r>
    </w:p>
    <w:p w14:paraId="6F0B38BE" w14:textId="77777777" w:rsidR="00CD630C" w:rsidRPr="00CD630C" w:rsidRDefault="00CD630C" w:rsidP="00CD630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/>
          <w:sz w:val="28"/>
          <w:szCs w:val="28"/>
        </w:rPr>
        <w:t>Откройте СКД</w:t>
      </w:r>
    </w:p>
    <w:p w14:paraId="1C8CCD1B" w14:textId="77777777" w:rsidR="00CD630C" w:rsidRPr="00CD630C" w:rsidRDefault="00CD630C" w:rsidP="00CD630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/>
          <w:sz w:val="28"/>
          <w:szCs w:val="28"/>
        </w:rPr>
        <w:t>Добавьте новый набор данных в виде запроса</w:t>
      </w:r>
    </w:p>
    <w:p w14:paraId="60A556DA" w14:textId="2AB8AC2B" w:rsidR="00CD630C" w:rsidRPr="00CD630C" w:rsidRDefault="00CD630C" w:rsidP="00CD630C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/>
          <w:sz w:val="28"/>
          <w:szCs w:val="28"/>
        </w:rPr>
        <w:t>Перейдите в конструктор запросов, вкладка «Таблицы и поля»</w:t>
      </w:r>
    </w:p>
    <w:p w14:paraId="5DCB6694" w14:textId="434FBBAF" w:rsidR="00CD630C" w:rsidRPr="00CD630C" w:rsidRDefault="00CD630C" w:rsidP="00CD630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/>
          <w:sz w:val="28"/>
          <w:szCs w:val="28"/>
        </w:rPr>
        <w:t>В «Базе данных» разверните «</w:t>
      </w:r>
      <w:proofErr w:type="spellStart"/>
      <w:r w:rsidRPr="00CD630C">
        <w:rPr>
          <w:rFonts w:ascii="Times New Roman" w:eastAsia="Times New Roman" w:hAnsi="Times New Roman" w:cs="Times New Roman"/>
          <w:sz w:val="28"/>
          <w:szCs w:val="28"/>
        </w:rPr>
        <w:t>РегистрыНакопления</w:t>
      </w:r>
      <w:proofErr w:type="spellEnd"/>
      <w:r w:rsidRPr="00CD630C">
        <w:rPr>
          <w:rFonts w:ascii="Times New Roman" w:eastAsia="Times New Roman" w:hAnsi="Times New Roman" w:cs="Times New Roman"/>
          <w:sz w:val="28"/>
          <w:szCs w:val="28"/>
        </w:rPr>
        <w:t>», выберите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630C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CD630C">
        <w:rPr>
          <w:rFonts w:ascii="Times New Roman" w:eastAsia="Times New Roman" w:hAnsi="Times New Roman" w:cs="Times New Roman"/>
          <w:sz w:val="28"/>
          <w:szCs w:val="28"/>
        </w:rPr>
        <w:t>ОстаткиНаСкладах.Остатки</w:t>
      </w:r>
      <w:proofErr w:type="spellEnd"/>
      <w:r w:rsidRPr="00CD630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3F4E6A" w14:textId="014228C1" w:rsidR="00CD630C" w:rsidRPr="00CD630C" w:rsidRDefault="00CD630C" w:rsidP="00CD630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 w:hint="eastAsia"/>
          <w:sz w:val="28"/>
          <w:szCs w:val="28"/>
        </w:rPr>
        <w:t>В</w:t>
      </w:r>
      <w:r w:rsidRPr="00CD630C">
        <w:rPr>
          <w:rFonts w:ascii="Times New Roman" w:eastAsia="Times New Roman" w:hAnsi="Times New Roman" w:cs="Times New Roman"/>
          <w:sz w:val="28"/>
          <w:szCs w:val="28"/>
        </w:rPr>
        <w:t xml:space="preserve"> «Таблице» выберите «Склад», «Номенклатура»,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CD630C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CD630C">
        <w:rPr>
          <w:rFonts w:ascii="Times New Roman" w:eastAsia="Times New Roman" w:hAnsi="Times New Roman" w:cs="Times New Roman"/>
          <w:sz w:val="28"/>
          <w:szCs w:val="28"/>
        </w:rPr>
        <w:t>КоличествоОстаток</w:t>
      </w:r>
      <w:proofErr w:type="spellEnd"/>
      <w:r w:rsidRPr="00CD630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61643B" w14:textId="3A57EB05" w:rsidR="00801321" w:rsidRDefault="00CD630C" w:rsidP="00CD630C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30C">
        <w:rPr>
          <w:rFonts w:ascii="Times New Roman" w:eastAsia="Times New Roman" w:hAnsi="Times New Roman" w:cs="Times New Roman" w:hint="eastAsia"/>
          <w:sz w:val="28"/>
          <w:szCs w:val="28"/>
        </w:rPr>
        <w:t>Нажать</w:t>
      </w:r>
      <w:r w:rsidRPr="00CD630C">
        <w:rPr>
          <w:rFonts w:ascii="Times New Roman" w:eastAsia="Times New Roman" w:hAnsi="Times New Roman" w:cs="Times New Roman"/>
          <w:sz w:val="28"/>
          <w:szCs w:val="28"/>
        </w:rPr>
        <w:t xml:space="preserve"> «ОК»</w:t>
      </w:r>
    </w:p>
    <w:p w14:paraId="357E9443" w14:textId="302C49EC" w:rsidR="00801321" w:rsidRPr="002C4705" w:rsidRDefault="00801321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E1CA93E" w14:textId="02C2F346" w:rsidR="002C4705" w:rsidRPr="002C4705" w:rsidRDefault="00D2330E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BFB646D" wp14:editId="3C2BEA69">
            <wp:extent cx="5936615" cy="364109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6B81" w14:textId="77777777" w:rsidR="002C4705" w:rsidRPr="002C4705" w:rsidRDefault="002C4705" w:rsidP="00801321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1AB39168" w14:textId="4829D3E9" w:rsidR="00D2330E" w:rsidRPr="00D2330E" w:rsidRDefault="00D2330E" w:rsidP="00D2330E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В СКД перейдите на вкладку «Ресурсы»</w:t>
      </w:r>
    </w:p>
    <w:p w14:paraId="75DE114E" w14:textId="07B373A8" w:rsidR="00D2330E" w:rsidRPr="00D2330E" w:rsidRDefault="00D2330E" w:rsidP="00D2330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Из доступных полей добавьте «</w:t>
      </w:r>
      <w:proofErr w:type="spellStart"/>
      <w:r w:rsidRPr="00D2330E">
        <w:rPr>
          <w:rFonts w:ascii="Times New Roman" w:eastAsia="Times New Roman" w:hAnsi="Times New Roman" w:cs="Times New Roman"/>
          <w:sz w:val="28"/>
          <w:szCs w:val="28"/>
        </w:rPr>
        <w:t>КоличествоОстаток</w:t>
      </w:r>
      <w:proofErr w:type="spellEnd"/>
      <w:r w:rsidRPr="00D2330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27E7844" w14:textId="2A635AEC" w:rsidR="009D5FCA" w:rsidRPr="00D2330E" w:rsidRDefault="00D2330E" w:rsidP="009D5FCA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Выражение оставить без изменений</w:t>
      </w:r>
      <w:r w:rsidRPr="00D2330E">
        <w:rPr>
          <w:rFonts w:ascii="Times New Roman" w:eastAsia="Times New Roman" w:hAnsi="Times New Roman" w:cs="Times New Roman"/>
          <w:sz w:val="28"/>
          <w:szCs w:val="28"/>
        </w:rPr>
        <w:cr/>
      </w:r>
    </w:p>
    <w:p w14:paraId="513D947D" w14:textId="473C5261" w:rsidR="003C4536" w:rsidRDefault="00D2330E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3135EB" wp14:editId="33701AF8">
            <wp:extent cx="5936615" cy="107442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8962"/>
                    <a:stretch/>
                  </pic:blipFill>
                  <pic:spPr bwMode="auto">
                    <a:xfrm>
                      <a:off x="0" y="0"/>
                      <a:ext cx="5936615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ECBA1" w14:textId="1AB1E97B" w:rsidR="00D2330E" w:rsidRPr="00D2330E" w:rsidRDefault="00D2330E" w:rsidP="00D2330E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В СКД перейдите на вкладку «Настройки»</w:t>
      </w:r>
    </w:p>
    <w:p w14:paraId="5C6690CA" w14:textId="3CFD60B8" w:rsidR="00D2330E" w:rsidRPr="00D2330E" w:rsidRDefault="00D2330E" w:rsidP="00D2330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pacing w:val="-4"/>
          <w:sz w:val="28"/>
          <w:szCs w:val="28"/>
        </w:rPr>
        <w:t>ПКМ по «Отчёт»</w:t>
      </w:r>
    </w:p>
    <w:p w14:paraId="65CD8327" w14:textId="77777777" w:rsidR="00D2330E" w:rsidRPr="00D2330E" w:rsidRDefault="00D2330E" w:rsidP="00D2330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pacing w:val="-4"/>
          <w:sz w:val="28"/>
          <w:szCs w:val="28"/>
        </w:rPr>
        <w:t>Конструктор настроек</w:t>
      </w:r>
    </w:p>
    <w:p w14:paraId="182D4CFB" w14:textId="77777777" w:rsidR="00D2330E" w:rsidRPr="00D2330E" w:rsidRDefault="00D2330E" w:rsidP="00D2330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pacing w:val="-4"/>
          <w:sz w:val="28"/>
          <w:szCs w:val="28"/>
        </w:rPr>
        <w:t>Выбрать «Список»</w:t>
      </w:r>
    </w:p>
    <w:p w14:paraId="64D005D5" w14:textId="1CEEFC8C" w:rsidR="00293255" w:rsidRPr="005844ED" w:rsidRDefault="00D2330E" w:rsidP="00D2330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  <w:r w:rsidRPr="00D2330E">
        <w:rPr>
          <w:rFonts w:ascii="Times New Roman" w:eastAsia="Times New Roman" w:hAnsi="Times New Roman" w:cs="Times New Roman"/>
          <w:spacing w:val="-4"/>
          <w:sz w:val="28"/>
          <w:szCs w:val="28"/>
        </w:rPr>
        <w:t>Нажать «Далее»</w:t>
      </w:r>
      <w:r w:rsidR="004B3EC2" w:rsidRPr="004B3EC2">
        <w:rPr>
          <w:rFonts w:ascii="Times New Roman" w:eastAsia="Times New Roman" w:hAnsi="Times New Roman" w:cs="Times New Roman"/>
          <w:spacing w:val="-4"/>
          <w:sz w:val="28"/>
          <w:szCs w:val="28"/>
        </w:rPr>
        <w:cr/>
      </w:r>
    </w:p>
    <w:p w14:paraId="29E9EBE2" w14:textId="4737741D" w:rsidR="00E21E55" w:rsidRPr="00E21E55" w:rsidRDefault="00D2330E" w:rsidP="00E21E5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  <w:r>
        <w:rPr>
          <w:noProof/>
        </w:rPr>
        <w:drawing>
          <wp:inline distT="0" distB="0" distL="0" distR="0" wp14:anchorId="356E48F7" wp14:editId="7DB2DC18">
            <wp:extent cx="5936615" cy="2381250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5E2C" w14:textId="77777777" w:rsidR="00E21E55" w:rsidRPr="005844ED" w:rsidRDefault="00E21E55" w:rsidP="00E21E5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</w:rPr>
      </w:pPr>
    </w:p>
    <w:p w14:paraId="0E3C4867" w14:textId="02578C2C" w:rsidR="00D2330E" w:rsidRPr="00D2330E" w:rsidRDefault="00D2330E" w:rsidP="00D2330E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В конструкторе настроек компоновки данных:</w:t>
      </w:r>
    </w:p>
    <w:p w14:paraId="39B25F6D" w14:textId="77777777" w:rsidR="00D2330E" w:rsidRPr="00D2330E" w:rsidRDefault="00D2330E" w:rsidP="00D2330E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В качестве «Поля» выбрать:</w:t>
      </w:r>
    </w:p>
    <w:p w14:paraId="0B03A16E" w14:textId="77777777" w:rsidR="00D2330E" w:rsidRPr="00D2330E" w:rsidRDefault="00D2330E" w:rsidP="00D2330E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«Номенклатура»</w:t>
      </w:r>
    </w:p>
    <w:p w14:paraId="2554C1B8" w14:textId="3C55C04A" w:rsidR="00D2330E" w:rsidRPr="00D2330E" w:rsidRDefault="00D2330E" w:rsidP="00D2330E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«Склад»</w:t>
      </w:r>
    </w:p>
    <w:p w14:paraId="67256B7E" w14:textId="3F9871A2" w:rsidR="00E21E55" w:rsidRDefault="00D2330E" w:rsidP="00D2330E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330E">
        <w:rPr>
          <w:rFonts w:ascii="Times New Roman" w:eastAsia="Times New Roman" w:hAnsi="Times New Roman" w:cs="Times New Roman"/>
          <w:sz w:val="28"/>
          <w:szCs w:val="28"/>
        </w:rPr>
        <w:t>«Количество Остаток»</w:t>
      </w:r>
    </w:p>
    <w:p w14:paraId="23A2E6E7" w14:textId="35E30F51" w:rsidR="00EF01F9" w:rsidRDefault="00EF01F9" w:rsidP="00EF01F9">
      <w:pPr>
        <w:tabs>
          <w:tab w:val="left" w:pos="1134"/>
        </w:tabs>
        <w:ind w:left="1440"/>
        <w:jc w:val="both"/>
        <w:rPr>
          <w:rFonts w:ascii="Times New Roman" w:eastAsia="Times New Roman" w:hAnsi="Times New Roman" w:cs="Times New Roman"/>
        </w:rPr>
      </w:pPr>
    </w:p>
    <w:p w14:paraId="62CF679C" w14:textId="48235212" w:rsidR="00D2330E" w:rsidRPr="00EF01F9" w:rsidRDefault="00D2330E" w:rsidP="008816EA">
      <w:pPr>
        <w:tabs>
          <w:tab w:val="left" w:pos="1134"/>
        </w:tabs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E105449" wp14:editId="4C872B23">
            <wp:extent cx="4580304" cy="35661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3879" cy="36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87F6" w14:textId="77777777" w:rsidR="00F50920" w:rsidRPr="00F50920" w:rsidRDefault="00F50920" w:rsidP="00F5092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z w:val="28"/>
          <w:szCs w:val="28"/>
        </w:rPr>
        <w:lastRenderedPageBreak/>
        <w:t>Группировка:</w:t>
      </w:r>
    </w:p>
    <w:p w14:paraId="33C0B266" w14:textId="5497609A" w:rsidR="00F50920" w:rsidRPr="00F50920" w:rsidRDefault="00F50920" w:rsidP="00F50920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z w:val="28"/>
          <w:szCs w:val="28"/>
        </w:rPr>
        <w:t>Сначала «Склад»</w:t>
      </w:r>
    </w:p>
    <w:p w14:paraId="1527FAAD" w14:textId="0288B838" w:rsidR="00B17A94" w:rsidRPr="00E21E55" w:rsidRDefault="00F50920" w:rsidP="00F50920">
      <w:pPr>
        <w:numPr>
          <w:ilvl w:val="2"/>
          <w:numId w:val="1"/>
        </w:numPr>
        <w:tabs>
          <w:tab w:val="left" w:pos="1134"/>
        </w:tabs>
        <w:ind w:left="18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z w:val="28"/>
          <w:szCs w:val="28"/>
        </w:rPr>
        <w:t>Затем «Номенклатура»</w:t>
      </w:r>
    </w:p>
    <w:p w14:paraId="1AE961A4" w14:textId="7F21FF16" w:rsidR="00293255" w:rsidRPr="00B17A94" w:rsidRDefault="00293255" w:rsidP="00B17A94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</w:rPr>
      </w:pPr>
    </w:p>
    <w:p w14:paraId="673747A9" w14:textId="3C3BD113" w:rsidR="00E503E0" w:rsidRDefault="00F50920" w:rsidP="00F5092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D0ACDA" wp14:editId="443F78F8">
            <wp:extent cx="4526280" cy="3479557"/>
            <wp:effectExtent l="0" t="0" r="762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165" cy="349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BE7" w14:textId="3E283332" w:rsidR="00E503E0" w:rsidRPr="00F50920" w:rsidRDefault="00E503E0" w:rsidP="00E503E0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2D3145CA" w14:textId="2AD6A2BE" w:rsidR="00F50920" w:rsidRPr="00F50920" w:rsidRDefault="00F50920" w:rsidP="00F50920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pacing w:val="-4"/>
          <w:sz w:val="28"/>
          <w:szCs w:val="28"/>
        </w:rPr>
        <w:t>Запустите информационную базу в пользовательском режиме</w:t>
      </w:r>
    </w:p>
    <w:p w14:paraId="564F226F" w14:textId="77777777" w:rsidR="00F50920" w:rsidRPr="00F50920" w:rsidRDefault="00F50920" w:rsidP="00F5092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pacing w:val="-4"/>
          <w:sz w:val="28"/>
          <w:szCs w:val="28"/>
        </w:rPr>
        <w:t>Добавьте одну или пару новых закупок на любой из складов</w:t>
      </w:r>
    </w:p>
    <w:p w14:paraId="34E8E42D" w14:textId="107EF757" w:rsidR="00F50920" w:rsidRPr="00F50920" w:rsidRDefault="00F50920" w:rsidP="00F5092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pacing w:val="-6"/>
          <w:sz w:val="28"/>
          <w:szCs w:val="28"/>
        </w:rPr>
        <w:t>Добавьте одну или пару новых продаж по сформированным закупкам</w:t>
      </w:r>
    </w:p>
    <w:p w14:paraId="72B1274A" w14:textId="241CC9D6" w:rsidR="00E503E0" w:rsidRPr="00E74446" w:rsidRDefault="00F50920" w:rsidP="00F50920">
      <w:pPr>
        <w:numPr>
          <w:ilvl w:val="0"/>
          <w:numId w:val="1"/>
        </w:numPr>
        <w:tabs>
          <w:tab w:val="left" w:pos="1134"/>
        </w:tabs>
        <w:ind w:hanging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0920">
        <w:rPr>
          <w:rFonts w:ascii="Times New Roman" w:eastAsia="Times New Roman" w:hAnsi="Times New Roman" w:cs="Times New Roman"/>
          <w:spacing w:val="-4"/>
          <w:sz w:val="28"/>
          <w:szCs w:val="28"/>
        </w:rPr>
        <w:t>Сформируйте итоговый отчёт</w:t>
      </w:r>
    </w:p>
    <w:p w14:paraId="47787B25" w14:textId="77777777" w:rsidR="00E74446" w:rsidRPr="00E74446" w:rsidRDefault="00E74446" w:rsidP="00E74446">
      <w:pPr>
        <w:tabs>
          <w:tab w:val="left" w:pos="1134"/>
        </w:tabs>
        <w:ind w:left="1701"/>
        <w:jc w:val="both"/>
        <w:rPr>
          <w:rFonts w:ascii="Times New Roman" w:eastAsia="Times New Roman" w:hAnsi="Times New Roman" w:cs="Times New Roman"/>
        </w:rPr>
      </w:pPr>
    </w:p>
    <w:p w14:paraId="2740DCC2" w14:textId="27A981B7" w:rsidR="00E503E0" w:rsidRDefault="00F50920" w:rsidP="00F50920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E2025A" wp14:editId="0AEDE336">
            <wp:extent cx="5440680" cy="3057194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49" b="781"/>
                    <a:stretch/>
                  </pic:blipFill>
                  <pic:spPr bwMode="auto">
                    <a:xfrm>
                      <a:off x="0" y="0"/>
                      <a:ext cx="5459174" cy="306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lastRenderedPageBreak/>
        <w:t>Задание 2</w:t>
      </w:r>
    </w:p>
    <w:p w14:paraId="1746EE86" w14:textId="277F570F" w:rsidR="001E31BA" w:rsidRPr="00C24F98" w:rsidRDefault="00516F6D" w:rsidP="00516F6D">
      <w:pPr>
        <w:tabs>
          <w:tab w:val="left" w:pos="1134"/>
          <w:tab w:val="left" w:pos="1701"/>
        </w:tabs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pacing w:val="-2"/>
          <w:sz w:val="28"/>
          <w:szCs w:val="28"/>
        </w:rPr>
        <w:t>Пусть имеется модельное предприятие, которое работает в сфере услуг для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pacing w:val="-2"/>
          <w:sz w:val="28"/>
          <w:szCs w:val="28"/>
        </w:rPr>
        <w:t>юридических лиц. Менеджеры предприятия ведут переговоры с клиентами и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pacing w:val="-2"/>
          <w:sz w:val="28"/>
          <w:szCs w:val="28"/>
        </w:rPr>
        <w:t>заключают договоры на предоставление услуг. Стоимость услуг определяется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pacing w:val="-2"/>
          <w:sz w:val="28"/>
          <w:szCs w:val="28"/>
        </w:rPr>
        <w:t>множеством различных факторов и в договоре может отличаться для различных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pacing w:val="-2"/>
          <w:sz w:val="28"/>
          <w:szCs w:val="28"/>
        </w:rPr>
        <w:t>контрагентов:</w:t>
      </w:r>
    </w:p>
    <w:p w14:paraId="44E73952" w14:textId="0BA3A55B" w:rsidR="00516F6D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Перечень услуг должен быть перечислен в соответствующем справочнике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«Услуги»</w:t>
      </w:r>
    </w:p>
    <w:p w14:paraId="758EC631" w14:textId="27EAD6FC" w:rsidR="00516F6D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Список контрагентов должен храниться в справочнике «Контрагенты»</w:t>
      </w:r>
    </w:p>
    <w:p w14:paraId="6660BF2E" w14:textId="5E90E13F" w:rsidR="00516F6D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Сотрудники предприятия, ответственные за заключение договоров должны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быть перечислены в справочнике «Сотрудники»</w:t>
      </w:r>
    </w:p>
    <w:p w14:paraId="27923F49" w14:textId="7F2011AB" w:rsidR="00516F6D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Заключаемые договоры должны быть отражены в соответствующем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документы «Договоры» и содержать информацию о заключившим сделку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сотруднике, контрагенте, перечне предоставляемых услуг и их стоимости.</w:t>
      </w:r>
    </w:p>
    <w:p w14:paraId="048D658F" w14:textId="6F03B52B" w:rsidR="00516F6D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Оборотный регистр накоплений должен вести учёт продаж в разрезе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сотрудников, услуг и контрагентов, фиксируя объёмы продаж и их количество</w:t>
      </w:r>
    </w:p>
    <w:p w14:paraId="56103306" w14:textId="0530AE24" w:rsidR="00516F6D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На основе данных регистра необходимо составить отчёт по продажам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нескольких вариантах:</w:t>
      </w:r>
    </w:p>
    <w:p w14:paraId="0FDB6162" w14:textId="0626F495" w:rsidR="00516F6D" w:rsidRPr="00516F6D" w:rsidRDefault="00516F6D" w:rsidP="00516F6D">
      <w:pPr>
        <w:pStyle w:val="a5"/>
        <w:numPr>
          <w:ilvl w:val="1"/>
          <w:numId w:val="8"/>
        </w:numPr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Популярность предоставляемых услуг по каждому контрагенту в виде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диаграммы</w:t>
      </w:r>
    </w:p>
    <w:p w14:paraId="4C8E3C94" w14:textId="0327C038" w:rsidR="00516F6D" w:rsidRPr="00516F6D" w:rsidRDefault="00516F6D" w:rsidP="00516F6D">
      <w:pPr>
        <w:pStyle w:val="a5"/>
        <w:numPr>
          <w:ilvl w:val="1"/>
          <w:numId w:val="8"/>
        </w:numPr>
        <w:ind w:left="15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Продажи для каждого сотрудника различным контрагентам в виде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диаграммы</w:t>
      </w:r>
    </w:p>
    <w:p w14:paraId="4CC0D782" w14:textId="132F3781" w:rsidR="00C35465" w:rsidRPr="00516F6D" w:rsidRDefault="00516F6D" w:rsidP="00516F6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sz w:val="28"/>
          <w:szCs w:val="28"/>
        </w:rPr>
        <w:t>Отчёт должен позволять пользователям указывать период для построения</w:t>
      </w:r>
      <w:r w:rsidRPr="00516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sz w:val="28"/>
          <w:szCs w:val="28"/>
        </w:rPr>
        <w:t>отчёта</w:t>
      </w:r>
    </w:p>
    <w:p w14:paraId="71E039E6" w14:textId="77777777" w:rsidR="005818AF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B36E9" w14:textId="77777777" w:rsidR="005818AF" w:rsidRPr="005818AF" w:rsidRDefault="005818AF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818AF">
        <w:rPr>
          <w:rFonts w:ascii="Times New Roman" w:eastAsia="Times New Roman" w:hAnsi="Times New Roman" w:cs="Times New Roman"/>
          <w:i/>
          <w:iCs/>
          <w:sz w:val="28"/>
          <w:szCs w:val="28"/>
        </w:rPr>
        <w:t>Подсказки:</w:t>
      </w:r>
    </w:p>
    <w:p w14:paraId="64E7D2F7" w14:textId="66DEEB58" w:rsidR="00516F6D" w:rsidRPr="00516F6D" w:rsidRDefault="00516F6D" w:rsidP="00516F6D">
      <w:pPr>
        <w:pStyle w:val="a5"/>
        <w:numPr>
          <w:ilvl w:val="0"/>
          <w:numId w:val="19"/>
        </w:numPr>
        <w:tabs>
          <w:tab w:val="left" w:pos="709"/>
        </w:tabs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Популярностью услуг считайте отношение количества предоставлений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конкретной услуги к общему числу предоставленных услуг. Для её отображения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следует использовать нормированные диаграммы (или круговую диаграмму</w:t>
      </w:r>
      <w:r w:rsidR="002B0E9E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725DCF39" w14:textId="63F63BBD" w:rsidR="00516F6D" w:rsidRPr="00516F6D" w:rsidRDefault="00516F6D" w:rsidP="00516F6D">
      <w:pPr>
        <w:pStyle w:val="a5"/>
        <w:numPr>
          <w:ilvl w:val="0"/>
          <w:numId w:val="19"/>
        </w:numPr>
        <w:tabs>
          <w:tab w:val="left" w:pos="709"/>
        </w:tabs>
        <w:ind w:left="0" w:firstLine="426"/>
        <w:jc w:val="both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Круговая диаграмма не имеет точек, но можно построить несколько диаграмм</w:t>
      </w:r>
      <w:r w:rsidRPr="00516F6D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по указанному разрезу: вместо «Точки» укажите разрез в «Диаграммы»</w:t>
      </w:r>
    </w:p>
    <w:p w14:paraId="22BA283D" w14:textId="5D336018" w:rsidR="00516F6D" w:rsidRPr="00516F6D" w:rsidRDefault="00516F6D" w:rsidP="00516F6D">
      <w:pPr>
        <w:pStyle w:val="a5"/>
        <w:numPr>
          <w:ilvl w:val="0"/>
          <w:numId w:val="19"/>
        </w:numPr>
        <w:tabs>
          <w:tab w:val="left" w:pos="709"/>
        </w:tabs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Обратите внимание, что является точками, сериями и диаграммами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примерном варианте отчёта</w:t>
      </w:r>
    </w:p>
    <w:p w14:paraId="76FF4831" w14:textId="58AB99E0" w:rsidR="00C24F98" w:rsidRPr="00516F6D" w:rsidRDefault="00516F6D" w:rsidP="00516F6D">
      <w:pPr>
        <w:pStyle w:val="a5"/>
        <w:numPr>
          <w:ilvl w:val="0"/>
          <w:numId w:val="19"/>
        </w:numPr>
        <w:tabs>
          <w:tab w:val="left" w:pos="709"/>
        </w:tabs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Для указания пользователем периода используйте </w:t>
      </w:r>
      <w:proofErr w:type="spellStart"/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mun</w:t>
      </w:r>
      <w:proofErr w:type="spellEnd"/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параметра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t>«Стандартный период»</w:t>
      </w:r>
      <w:r w:rsidRPr="00516F6D">
        <w:rPr>
          <w:rFonts w:ascii="Times New Roman" w:eastAsia="Times New Roman" w:hAnsi="Times New Roman" w:cs="Times New Roman"/>
          <w:i/>
          <w:iCs/>
          <w:sz w:val="28"/>
          <w:szCs w:val="28"/>
        </w:rPr>
        <w:cr/>
      </w:r>
    </w:p>
    <w:p w14:paraId="1804AB72" w14:textId="10689E77" w:rsidR="005818AF" w:rsidRPr="00F24F2C" w:rsidRDefault="00F24F2C" w:rsidP="005818AF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4F2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F24F2C">
        <w:rPr>
          <w:rFonts w:ascii="Times New Roman" w:eastAsia="Times New Roman" w:hAnsi="Times New Roman" w:cs="Times New Roman"/>
          <w:sz w:val="28"/>
          <w:szCs w:val="28"/>
        </w:rPr>
        <w:t xml:space="preserve"> Примерный вариант отчёта с использованием нормированной диаграммы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BF09804" w14:textId="0631EDAA" w:rsidR="005818AF" w:rsidRPr="00F24F2C" w:rsidRDefault="005818AF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14:paraId="44773D8B" w14:textId="3F8E1BC5" w:rsidR="005818AF" w:rsidRDefault="00F24F2C" w:rsidP="005818A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72112D" wp14:editId="6DA3CA20">
            <wp:extent cx="5936615" cy="2927985"/>
            <wp:effectExtent l="0" t="0" r="698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2F01" w14:textId="0585E542" w:rsidR="00F24F2C" w:rsidRPr="00B31B08" w:rsidRDefault="00F24F2C" w:rsidP="005818AF">
      <w:pPr>
        <w:tabs>
          <w:tab w:val="left" w:pos="1134"/>
        </w:tabs>
        <w:jc w:val="both"/>
        <w:rPr>
          <w:rFonts w:ascii="Times New Roman" w:eastAsia="Times New Roman" w:hAnsi="Times New Roman" w:cs="Times New Roman"/>
        </w:rPr>
      </w:pPr>
    </w:p>
    <w:p w14:paraId="7CB8C48D" w14:textId="7105294C" w:rsidR="00F24F2C" w:rsidRDefault="00F24F2C" w:rsidP="00AA572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4F2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24F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F24F2C">
        <w:rPr>
          <w:rFonts w:ascii="Times New Roman" w:eastAsia="Times New Roman" w:hAnsi="Times New Roman" w:cs="Times New Roman"/>
          <w:sz w:val="28"/>
          <w:szCs w:val="28"/>
        </w:rPr>
        <w:t xml:space="preserve"> Примерный вариант отчёта с использованием круговой диаграммы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E0E3747" w14:textId="326B8393" w:rsidR="00AA5728" w:rsidRPr="00AA5728" w:rsidRDefault="00AA5728" w:rsidP="00AA572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61A35DB7" w14:textId="7B8E1AA7" w:rsidR="00AA5728" w:rsidRPr="00F24F2C" w:rsidRDefault="00AA5728" w:rsidP="00AA5728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5A16218" wp14:editId="704029B1">
            <wp:extent cx="4384194" cy="44348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3407" cy="44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E8C9" w14:textId="6BF3C8EA" w:rsidR="00B31B08" w:rsidRDefault="00B31B08" w:rsidP="00B31B0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24F2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F24F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F24F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31B08">
        <w:rPr>
          <w:rFonts w:ascii="Times New Roman" w:eastAsia="Times New Roman" w:hAnsi="Times New Roman" w:cs="Times New Roman"/>
          <w:sz w:val="28"/>
          <w:szCs w:val="28"/>
        </w:rPr>
        <w:t>Примерный вариант отчёта с сериями в разрезе услуг, точками в разрезе контрагентов,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1B08">
        <w:rPr>
          <w:rFonts w:ascii="Times New Roman" w:eastAsia="Times New Roman" w:hAnsi="Times New Roman" w:cs="Times New Roman"/>
          <w:sz w:val="28"/>
          <w:szCs w:val="28"/>
        </w:rPr>
        <w:t>диаграммами в разрезе сотрудников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5A54DE" w14:textId="77777777" w:rsidR="00B31B08" w:rsidRPr="00AA5728" w:rsidRDefault="00B31B08" w:rsidP="00B31B0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14:paraId="17768711" w14:textId="14A08DE0" w:rsidR="00B31B08" w:rsidRPr="00B31B08" w:rsidRDefault="00B31B08" w:rsidP="00B31B08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E6F7FCC" wp14:editId="6992A344">
            <wp:extent cx="5936615" cy="596646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F4C9" w14:textId="77777777" w:rsidR="00B31B08" w:rsidRDefault="00B31B08" w:rsidP="00C24F98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693046DD" w14:textId="546FC96E" w:rsidR="00A56A24" w:rsidRPr="00435984" w:rsidRDefault="00E1398A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формируются </w:t>
      </w:r>
      <w:r w:rsidRPr="00E1398A">
        <w:rPr>
          <w:rFonts w:ascii="Times New Roman" w:eastAsia="Times New Roman" w:hAnsi="Times New Roman" w:cs="Times New Roman"/>
          <w:sz w:val="28"/>
          <w:szCs w:val="28"/>
          <w:lang w:val="ru-RU"/>
        </w:rPr>
        <w:t>движения в регистре накопления остатков</w:t>
      </w:r>
      <w:r w:rsidR="00AE2D98" w:rsidRPr="00AE2D98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3E9F7F12" w14:textId="6D3A7481" w:rsidR="00435984" w:rsidRPr="009D1FA1" w:rsidRDefault="00C96F3A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формируются </w:t>
      </w:r>
      <w:r w:rsidRPr="00C96F3A">
        <w:rPr>
          <w:rFonts w:ascii="Times New Roman" w:eastAsia="Times New Roman" w:hAnsi="Times New Roman" w:cs="Times New Roman"/>
          <w:sz w:val="28"/>
          <w:szCs w:val="28"/>
          <w:lang w:val="ru-RU"/>
        </w:rPr>
        <w:t>движения в регистре накопления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оборотов</w:t>
      </w:r>
      <w:r w:rsidR="00435984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4FD7F824" w14:textId="378C1041" w:rsidR="009D1FA1" w:rsidRPr="009D1FA1" w:rsidRDefault="00C96F3A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каких </w:t>
      </w:r>
      <w:r w:rsidRPr="00C96F3A">
        <w:rPr>
          <w:rFonts w:ascii="Times New Roman" w:eastAsia="Times New Roman" w:hAnsi="Times New Roman" w:cs="Times New Roman"/>
          <w:sz w:val="28"/>
          <w:szCs w:val="28"/>
          <w:lang w:val="ru-RU"/>
        </w:rPr>
        <w:t>задач лучше всего подходит использование регистров накопления остатков</w:t>
      </w:r>
      <w:r w:rsidR="009D1FA1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6988B6EB" w14:textId="63A95786" w:rsidR="00DE5496" w:rsidRPr="004522C1" w:rsidRDefault="00DF5D91" w:rsidP="00851C09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D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работает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периодичность</w:t>
      </w:r>
      <w:r w:rsidRPr="00DF5D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регистре накопления</w:t>
      </w:r>
      <w:r w:rsidR="0027621A" w:rsidRPr="0027621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73F7E3B6" w14:textId="77777777" w:rsidR="004522C1" w:rsidRPr="004522C1" w:rsidRDefault="004522C1" w:rsidP="004522C1">
      <w:pPr>
        <w:pStyle w:val="a5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22C1">
        <w:rPr>
          <w:rFonts w:ascii="Times New Roman" w:eastAsia="Times New Roman" w:hAnsi="Symbol" w:cs="Times New Roman"/>
          <w:sz w:val="24"/>
          <w:szCs w:val="24"/>
          <w:lang w:val="ru-RU"/>
        </w:rPr>
        <w:t>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4522C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формируются движения в регистре накопления остатков?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Движения формируются автоматически при проведении документов, указанных как регистра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торы. В конструкторе движений задаются соответствия реквизитов документа измерениям и ресурсам регистра. Для остатков указывается тип движения ("Приход" или "Расход"), влияющий на увеличение или уменьшение остатка. </w:t>
      </w:r>
    </w:p>
    <w:p w14:paraId="07E7A007" w14:textId="77777777" w:rsidR="004522C1" w:rsidRPr="004522C1" w:rsidRDefault="004522C1" w:rsidP="004522C1">
      <w:pPr>
        <w:pStyle w:val="a5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22C1">
        <w:rPr>
          <w:rFonts w:ascii="Times New Roman" w:eastAsia="Times New Roman" w:hAnsi="Symbol" w:cs="Times New Roman"/>
          <w:sz w:val="24"/>
          <w:szCs w:val="24"/>
          <w:lang w:val="ru-RU"/>
        </w:rPr>
        <w:t>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4522C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формируются движения в регистре накопления оборотов?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Движения в оборотном регистре фиксируют только обороты (например, суммы или количества) без учета остатков. Они формируются при проведении документов, где указываются измерения и ресурсы, соответствующие данным документа. Тип движения обычно "Приход" для учета операций. </w:t>
      </w:r>
    </w:p>
    <w:p w14:paraId="5BF2D707" w14:textId="77777777" w:rsidR="004522C1" w:rsidRPr="004522C1" w:rsidRDefault="004522C1" w:rsidP="004522C1">
      <w:pPr>
        <w:pStyle w:val="a5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522C1">
        <w:rPr>
          <w:rFonts w:ascii="Times New Roman" w:eastAsia="Times New Roman" w:hAnsi="Symbol" w:cs="Times New Roman"/>
          <w:sz w:val="24"/>
          <w:szCs w:val="24"/>
          <w:lang w:val="ru-RU"/>
        </w:rPr>
        <w:t>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4522C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каких задач лучше всего подходит использование регистров накопления остатков?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Регистры остатков подходят для учета ресурсов, где важно знать текущее состояние (например, остатки товаров на складах, денежные средства). Они используются для задач инвентаризации, контроля наличия и анализа изменений. </w:t>
      </w:r>
    </w:p>
    <w:p w14:paraId="0CB2DD9B" w14:textId="0E300103" w:rsidR="004522C1" w:rsidRPr="004522C1" w:rsidRDefault="004522C1" w:rsidP="004522C1">
      <w:pPr>
        <w:pStyle w:val="a5"/>
        <w:numPr>
          <w:ilvl w:val="0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22C1">
        <w:rPr>
          <w:rFonts w:ascii="Times New Roman" w:eastAsia="Times New Roman" w:hAnsi="Symbol" w:cs="Times New Roman"/>
          <w:sz w:val="24"/>
          <w:szCs w:val="24"/>
          <w:lang w:val="ru-RU"/>
        </w:rPr>
        <w:t>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4522C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работает периодичность в регистре накопления?</w:t>
      </w:r>
      <w:r w:rsidRPr="004522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Периодичность определяет, как часто фиксируются данные в регистре (секунда, минута, день, месяц, год). Для оборотных регистров она задает интервалы для подсчета оборотов, для остаточных — моменты расчета остатков. Период указывается в настройках регистра и влияет на запросы в отчетах.</w:t>
      </w:r>
    </w:p>
    <w:sectPr w:rsidR="004522C1" w:rsidRPr="004522C1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0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7E6537E7"/>
    <w:multiLevelType w:val="multilevel"/>
    <w:tmpl w:val="3E6E85D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2034306330">
    <w:abstractNumId w:val="17"/>
  </w:num>
  <w:num w:numId="2" w16cid:durableId="1086541107">
    <w:abstractNumId w:val="14"/>
  </w:num>
  <w:num w:numId="3" w16cid:durableId="740711003">
    <w:abstractNumId w:val="15"/>
  </w:num>
  <w:num w:numId="4" w16cid:durableId="590629230">
    <w:abstractNumId w:val="12"/>
  </w:num>
  <w:num w:numId="5" w16cid:durableId="35551129">
    <w:abstractNumId w:val="13"/>
  </w:num>
  <w:num w:numId="6" w16cid:durableId="1669362775">
    <w:abstractNumId w:val="8"/>
  </w:num>
  <w:num w:numId="7" w16cid:durableId="1097411346">
    <w:abstractNumId w:val="17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 w16cid:durableId="1627614483">
    <w:abstractNumId w:val="6"/>
  </w:num>
  <w:num w:numId="9" w16cid:durableId="569772493">
    <w:abstractNumId w:val="11"/>
  </w:num>
  <w:num w:numId="10" w16cid:durableId="156195171">
    <w:abstractNumId w:val="10"/>
  </w:num>
  <w:num w:numId="11" w16cid:durableId="775373283">
    <w:abstractNumId w:val="5"/>
  </w:num>
  <w:num w:numId="12" w16cid:durableId="1269506951">
    <w:abstractNumId w:val="4"/>
  </w:num>
  <w:num w:numId="13" w16cid:durableId="875118875">
    <w:abstractNumId w:val="2"/>
  </w:num>
  <w:num w:numId="14" w16cid:durableId="8216673">
    <w:abstractNumId w:val="3"/>
  </w:num>
  <w:num w:numId="15" w16cid:durableId="996031967">
    <w:abstractNumId w:val="16"/>
  </w:num>
  <w:num w:numId="16" w16cid:durableId="2110612625">
    <w:abstractNumId w:val="7"/>
  </w:num>
  <w:num w:numId="17" w16cid:durableId="1659265231">
    <w:abstractNumId w:val="1"/>
  </w:num>
  <w:num w:numId="18" w16cid:durableId="1305771405">
    <w:abstractNumId w:val="0"/>
  </w:num>
  <w:num w:numId="19" w16cid:durableId="1551502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C3FED"/>
    <w:rsid w:val="000D54F7"/>
    <w:rsid w:val="000E4027"/>
    <w:rsid w:val="00100569"/>
    <w:rsid w:val="00100690"/>
    <w:rsid w:val="00100E17"/>
    <w:rsid w:val="0012384D"/>
    <w:rsid w:val="001347B0"/>
    <w:rsid w:val="001B4A82"/>
    <w:rsid w:val="001C60E9"/>
    <w:rsid w:val="001E0A7C"/>
    <w:rsid w:val="001E31BA"/>
    <w:rsid w:val="0021791C"/>
    <w:rsid w:val="00220DC2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F72B7"/>
    <w:rsid w:val="00301518"/>
    <w:rsid w:val="00314D35"/>
    <w:rsid w:val="00393578"/>
    <w:rsid w:val="003A545D"/>
    <w:rsid w:val="003B569D"/>
    <w:rsid w:val="003C4536"/>
    <w:rsid w:val="00402C5E"/>
    <w:rsid w:val="004357E6"/>
    <w:rsid w:val="00435984"/>
    <w:rsid w:val="004522C1"/>
    <w:rsid w:val="004652CD"/>
    <w:rsid w:val="004B3EC2"/>
    <w:rsid w:val="004C2449"/>
    <w:rsid w:val="004D4D17"/>
    <w:rsid w:val="004E70F6"/>
    <w:rsid w:val="00500E71"/>
    <w:rsid w:val="00505A94"/>
    <w:rsid w:val="00516F6D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605F95"/>
    <w:rsid w:val="00611DFC"/>
    <w:rsid w:val="006564D9"/>
    <w:rsid w:val="006719E0"/>
    <w:rsid w:val="00684B3F"/>
    <w:rsid w:val="006D7909"/>
    <w:rsid w:val="0070347E"/>
    <w:rsid w:val="00721B70"/>
    <w:rsid w:val="00765C59"/>
    <w:rsid w:val="007D74E8"/>
    <w:rsid w:val="00801321"/>
    <w:rsid w:val="00816C6C"/>
    <w:rsid w:val="00821492"/>
    <w:rsid w:val="00851C09"/>
    <w:rsid w:val="00863CF6"/>
    <w:rsid w:val="008816EA"/>
    <w:rsid w:val="0088418F"/>
    <w:rsid w:val="00890F2A"/>
    <w:rsid w:val="008954EE"/>
    <w:rsid w:val="008A3DBD"/>
    <w:rsid w:val="008C3EEF"/>
    <w:rsid w:val="008D368D"/>
    <w:rsid w:val="008D3BD8"/>
    <w:rsid w:val="008E0C21"/>
    <w:rsid w:val="00920076"/>
    <w:rsid w:val="00925457"/>
    <w:rsid w:val="009377CA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56A24"/>
    <w:rsid w:val="00A7026E"/>
    <w:rsid w:val="00AA283A"/>
    <w:rsid w:val="00AA5728"/>
    <w:rsid w:val="00AE2D98"/>
    <w:rsid w:val="00AF4118"/>
    <w:rsid w:val="00B1021A"/>
    <w:rsid w:val="00B17A94"/>
    <w:rsid w:val="00B21D0B"/>
    <w:rsid w:val="00B244A5"/>
    <w:rsid w:val="00B31B08"/>
    <w:rsid w:val="00B3203F"/>
    <w:rsid w:val="00B540B5"/>
    <w:rsid w:val="00B83648"/>
    <w:rsid w:val="00C24F98"/>
    <w:rsid w:val="00C274FA"/>
    <w:rsid w:val="00C35465"/>
    <w:rsid w:val="00C71015"/>
    <w:rsid w:val="00C96F3A"/>
    <w:rsid w:val="00CB71F8"/>
    <w:rsid w:val="00CC4857"/>
    <w:rsid w:val="00CD0842"/>
    <w:rsid w:val="00CD4297"/>
    <w:rsid w:val="00CD630C"/>
    <w:rsid w:val="00D2330E"/>
    <w:rsid w:val="00D239D2"/>
    <w:rsid w:val="00D53F38"/>
    <w:rsid w:val="00D55E27"/>
    <w:rsid w:val="00D75605"/>
    <w:rsid w:val="00D8625C"/>
    <w:rsid w:val="00D93ECF"/>
    <w:rsid w:val="00DE5496"/>
    <w:rsid w:val="00DF5D91"/>
    <w:rsid w:val="00E12BD7"/>
    <w:rsid w:val="00E1398A"/>
    <w:rsid w:val="00E21E55"/>
    <w:rsid w:val="00E461C4"/>
    <w:rsid w:val="00E503E0"/>
    <w:rsid w:val="00E74446"/>
    <w:rsid w:val="00E80CF3"/>
    <w:rsid w:val="00E95EA3"/>
    <w:rsid w:val="00E96E27"/>
    <w:rsid w:val="00EC1217"/>
    <w:rsid w:val="00ED610E"/>
    <w:rsid w:val="00EF01F9"/>
    <w:rsid w:val="00F24F2C"/>
    <w:rsid w:val="00F50920"/>
    <w:rsid w:val="00FB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452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9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12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150</cp:revision>
  <dcterms:created xsi:type="dcterms:W3CDTF">2025-08-27T09:14:00Z</dcterms:created>
  <dcterms:modified xsi:type="dcterms:W3CDTF">2025-10-22T20:23:00Z</dcterms:modified>
</cp:coreProperties>
</file>