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50"/>
      </w:pPr>
    </w:p>
    <w:p>
      <w:pPr>
        <w:spacing w:after="60"/>
        <w:jc w:val="center"/>
      </w:pPr>
      <w:r>
        <w:rPr>
          <w:b/>
          <w:bCs/>
          <w:color w:val="17365D"/>
          <w:sz w:val="26"/>
          <w:szCs w:val="26"/>
        </w:rPr>
        <w:t xml:space="preserve">MCM — My Country Mobile</w:t>
      </w:r>
    </w:p>
    <w:p>
      <w:pPr>
        <w:spacing w:after="20"/>
        <w:jc w:val="center"/>
      </w:pPr>
      <w:r>
        <w:rPr>
          <w:b/>
          <w:bCs/>
          <w:color w:val="222222"/>
          <w:sz w:val="44"/>
          <w:szCs w:val="44"/>
        </w:rPr>
        <w:t xml:space="preserve">AI &amp; Agentic Features — Gap Analysis</w:t>
      </w:r>
    </w:p>
    <w:p>
      <w:pPr>
        <w:spacing w:after="300"/>
        <w:jc w:val="center"/>
      </w:pPr>
      <w:r>
        <w:rPr>
          <w:color w:val="666666"/>
          <w:sz w:val="23"/>
          <w:szCs w:val="23"/>
        </w:rPr>
        <w:t xml:space="preserve">What FloatChat has, what unified.mycountrymobile.com already has, and what is missing</w:t>
      </w:r>
    </w:p>
    <w:p>
      <w:pPr>
        <w:spacing w:after="30"/>
        <w:jc w:val="center"/>
      </w:pPr>
      <w:r>
        <w:rPr>
          <w:color w:val="333333"/>
          <w:sz w:val="20"/>
          <w:szCs w:val="20"/>
        </w:rPr>
        <w:t xml:space="preserve">Reference (has the features):  FloatChat  —  SMSLocal/frontend-floatchat  (Chatwoot v4.13 fork, Rails + Vue)</w:t>
      </w:r>
    </w:p>
    <w:p>
      <w:pPr>
        <w:spacing w:after="30"/>
        <w:jc w:val="center"/>
      </w:pPr>
      <w:r>
        <w:rPr>
          <w:color w:val="333333"/>
          <w:sz w:val="20"/>
          <w:szCs w:val="20"/>
        </w:rPr>
        <w:t xml:space="preserve">Target (wants the features):  unified.mycountrymobile.com  —  /root/mycountrymobile-web  (React 19 + Vite)</w:t>
      </w:r>
    </w:p>
    <w:p>
      <w:pPr>
        <w:spacing w:after="30"/>
        <w:jc w:val="center"/>
      </w:pPr>
      <w:r>
        <w:rPr>
          <w:color w:val="333333"/>
          <w:sz w:val="20"/>
          <w:szCs w:val="20"/>
        </w:rPr>
        <w:t xml:space="preserve">AI scope:  AI Assist · Copilot · Agentic agent · Actions/Composio · Security · Scenarios</w:t>
      </w:r>
    </w:p>
    <w:p>
      <w:pPr>
        <w:spacing w:after="30"/>
        <w:jc w:val="center"/>
      </w:pPr>
      <w:r>
        <w:rPr>
          <w:color w:val="333333"/>
          <w:sz w:val="20"/>
          <w:szCs w:val="20"/>
        </w:rPr>
        <w:t xml:space="preserve">            Knowledge base · FAQ · Orchestrator/handoff · Playground · Widget · Voice</w:t>
      </w:r>
    </w:p>
    <w:p>
      <w:pPr>
        <w:spacing w:after="30"/>
        <w:jc w:val="center"/>
      </w:pPr>
      <w:r>
        <w:rPr>
          <w:color w:val="333333"/>
          <w:sz w:val="20"/>
          <w:szCs w:val="20"/>
        </w:rPr>
        <w:t xml:space="preserve">Prepared for:  the developer picking up the AI parity work</w:t>
      </w:r>
    </w:p>
    <w:p>
      <w:pPr>
        <w:spacing w:after="30"/>
        <w:jc w:val="center"/>
      </w:pPr>
      <w:r>
        <w:rPr>
          <w:color w:val="333333"/>
          <w:sz w:val="20"/>
          <w:szCs w:val="20"/>
        </w:rPr>
        <w:t xml:space="preserve">Prepared:  3 September 2026</w:t>
      </w:r>
    </w:p>
    <w:p>
      <w:r>
        <w:br w:type="page"/>
      </w:r>
    </w:p>
    <w:p>
      <w:pPr>
        <w:pStyle w:val="Heading1"/>
        <w:spacing w:after="11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300"/>
      </w:pPr>
      <w:r>
        <w:t xml:space="preserve">1. Executive summary</w:t>
      </w:r>
    </w:p>
    <w:p>
      <w:pPr>
        <w:spacing w:after="120" w:line="288"/>
      </w:pPr>
      <w:r>
        <w:t xml:space="preserve">The request was: take the AI features that exist in the FloatChat GitHub repo — AI assist, copilot, agentic AI, actions, security, chatbot, widget, custom actions, scenarios, knowledge base, FAQ, agent orchestrator, playground — and bring them into </w:t>
      </w:r>
      <w:r>
        <w:rPr>
          <w:rFonts w:ascii="Consolas" w:cs="Consolas" w:eastAsia="Consolas" w:hAnsi="Consolas"/>
          <w:color w:val="17365D"/>
          <w:sz w:val="18"/>
          <w:szCs w:val="18"/>
        </w:rPr>
        <w:t xml:space="preserve">unified.mycountrymobile.com</w:t>
      </w:r>
      <w:r>
        <w:t xml:space="preserve">. The headline finding is that </w:t>
      </w:r>
      <w:r>
        <w:rPr>
          <w:b/>
          <w:bCs/>
        </w:rPr>
        <w:t xml:space="preserve">most of this is already built in your webapp</w:t>
      </w:r>
      <w:r>
        <w:t xml:space="preserve">. A read of the code shows your team has </w:t>
      </w:r>
      <w:r>
        <w:rPr>
          <w:b/>
          <w:bCs/>
        </w:rPr>
        <w:t xml:space="preserve">natively re-implemented the Captain feature set in React</w:t>
      </w:r>
      <w:r>
        <w:t xml:space="preserve"> against its own backend services (</w:t>
      </w:r>
      <w:r>
        <w:rPr>
          <w:rFonts w:ascii="Consolas" w:cs="Consolas" w:eastAsia="Consolas" w:hAnsi="Consolas"/>
          <w:color w:val="17365D"/>
          <w:sz w:val="18"/>
          <w:szCs w:val="18"/>
        </w:rPr>
        <w:t xml:space="preserve">/captain-api/api/captain/*</w:t>
      </w:r>
      <w:r>
        <w:t xml:space="preserve"> and an </w:t>
      </w:r>
      <w:r>
        <w:rPr>
          <w:rFonts w:ascii="Consolas" w:cs="Consolas" w:eastAsia="Consolas" w:hAnsi="Consolas"/>
          <w:color w:val="17365D"/>
          <w:sz w:val="18"/>
          <w:szCs w:val="18"/>
        </w:rPr>
        <w:t xml:space="preserve">agentic-api</w:t>
      </w:r>
      <w:r>
        <w:t xml:space="preserve">). There is no embedded Chatwoot — the string </w:t>
      </w:r>
      <w:r>
        <w:rPr>
          <w:rFonts w:ascii="Consolas" w:cs="Consolas" w:eastAsia="Consolas" w:hAnsi="Consolas"/>
          <w:color w:val="17365D"/>
          <w:sz w:val="18"/>
          <w:szCs w:val="18"/>
        </w:rPr>
        <w:t xml:space="preserve">chatwoot</w:t>
      </w:r>
      <w:r>
        <w:t xml:space="preserve"> does not appear anywhere in the source. So this is not a Rails-to-React port; it is a </w:t>
      </w:r>
      <w:r>
        <w:rPr>
          <w:b/>
          <w:bCs/>
        </w:rPr>
        <w:t xml:space="preserve">parity-and-depth exercise</w:t>
      </w:r>
      <w:r>
        <w:t xml:space="preserve">: finish the pieces that are stubbed, add the handful that are genuinely missing, and verify the depth of the parts that already have a UI.</w:t>
      </w:r>
    </w:p>
    <w:p>
      <w:pPr>
        <w:pBdr>
          <w:left w:val="single" w:color="1B7F3B" w:sz="18"/>
        </w:pBdr>
        <w:shd w:fill="F3F6FA" w:color="auto" w:val="clear"/>
        <w:spacing w:after="130" w:before="40" w:line="276"/>
        <w:ind w:left="150"/>
      </w:pPr>
      <w:r>
        <w:rPr>
          <w:b/>
          <w:bCs/>
          <w:color w:val="1B7F3B"/>
        </w:rPr>
        <w:t xml:space="preserve">Already present in unified (UI + API client):  </w:t>
      </w:r>
      <w:r>
        <w:t xml:space="preserve">Captain assistants, documents / knowledge base, FAQs, actions (HTTP + Composio tools, with read/write + open/standard/secure tiers), inboxes, playground; a separate </w:t>
      </w:r>
      <w:r>
        <w:rPr>
          <w:rFonts w:ascii="Consolas" w:cs="Consolas" w:eastAsia="Consolas" w:hAnsi="Consolas"/>
          <w:color w:val="17365D"/>
          <w:sz w:val="18"/>
          <w:szCs w:val="18"/>
        </w:rPr>
        <w:t xml:space="preserve">agentic-api</w:t>
      </w:r>
      <w:r>
        <w:t xml:space="preserve"> RAG platform; an AI-agent / AI-receptionist builder; an embeddable chat+voice widget (script tag, domain-scoped); an agent live-chat console; an omni-channel messenger with Pause/Resume AI; LiveKit + WebRTC voice.</w:t>
      </w:r>
    </w:p>
    <w:p>
      <w:pPr>
        <w:pBdr>
          <w:left w:val="single" w:color="B0202E" w:sz="18"/>
        </w:pBdr>
        <w:shd w:fill="F3F6FA" w:color="auto" w:val="clear"/>
        <w:spacing w:after="130" w:before="40" w:line="276"/>
        <w:ind w:left="150"/>
      </w:pPr>
      <w:r>
        <w:rPr>
          <w:b/>
          <w:bCs/>
          <w:color w:val="B0202E"/>
        </w:rPr>
        <w:t xml:space="preserve">Stubbed or missing (the real work):  </w:t>
      </w:r>
      <w:r>
        <w:rPr>
          <w:b/>
          <w:bCs/>
        </w:rPr>
        <w:t xml:space="preserve">Scenarios</w:t>
      </w:r>
      <w:r>
        <w:t xml:space="preserve"> (</w:t>
      </w:r>
      <w:r>
        <w:rPr>
          <w:rFonts w:ascii="Consolas" w:cs="Consolas" w:eastAsia="Consolas" w:hAnsi="Consolas"/>
          <w:color w:val="17365D"/>
          <w:sz w:val="18"/>
          <w:szCs w:val="18"/>
        </w:rPr>
        <w:t xml:space="preserve">scenarios.tsx</w:t>
      </w:r>
      <w:r>
        <w:t xml:space="preserve"> = "coming soon"), Captain </w:t>
      </w:r>
      <w:r>
        <w:rPr>
          <w:b/>
          <w:bCs/>
        </w:rPr>
        <w:t xml:space="preserve">Settings</w:t>
      </w:r>
      <w:r>
        <w:t xml:space="preserve"> (stub), an agent-facing </w:t>
      </w:r>
      <w:r>
        <w:rPr>
          <w:b/>
          <w:bCs/>
        </w:rPr>
        <w:t xml:space="preserve">Copilot side-thread</w:t>
      </w:r>
      <w:r>
        <w:t xml:space="preserve">, the </w:t>
      </w:r>
      <w:r>
        <w:rPr>
          <w:b/>
          <w:bCs/>
        </w:rPr>
        <w:t xml:space="preserve">OTP / identity-verification security gate</w:t>
      </w:r>
      <w:r>
        <w:t xml:space="preserve">, the </w:t>
      </w:r>
      <w:r>
        <w:rPr>
          <w:b/>
          <w:bCs/>
        </w:rPr>
        <w:t xml:space="preserve">multi-agent orchestrator</w:t>
      </w:r>
      <w:r>
        <w:t xml:space="preserve"> depth, the </w:t>
      </w:r>
      <w:r>
        <w:rPr>
          <w:b/>
          <w:bCs/>
        </w:rPr>
        <w:t xml:space="preserve">follow-up / label-suggestion / CSAT</w:t>
      </w:r>
      <w:r>
        <w:t xml:space="preserve"> assist services, conversation </w:t>
      </w:r>
      <w:r>
        <w:rPr>
          <w:b/>
          <w:bCs/>
        </w:rPr>
        <w:t xml:space="preserve">FAQ-mining</w:t>
      </w:r>
      <w:r>
        <w:t xml:space="preserve">, proper </w:t>
      </w:r>
      <w:r>
        <w:rPr>
          <w:b/>
          <w:bCs/>
        </w:rPr>
        <w:t xml:space="preserve">handoff → auto-assignment</w:t>
      </w:r>
      <w:r>
        <w:t xml:space="preserve"> routing, and AI-rendered rich widget cards.</w:t>
      </w:r>
    </w:p>
    <w:p>
      <w:pPr>
        <w:pBdr>
          <w:left w:val="single" w:color="B45309" w:sz="18"/>
        </w:pBdr>
        <w:shd w:fill="F3F6FA" w:color="auto" w:val="clear"/>
        <w:spacing w:after="130" w:before="40" w:line="276"/>
        <w:ind w:left="150"/>
      </w:pPr>
      <w:r>
        <w:rPr>
          <w:b/>
          <w:bCs/>
          <w:color w:val="B45309"/>
        </w:rPr>
        <w:t xml:space="preserve">Important caveat before costing anything:  </w:t>
      </w:r>
      <w:r>
        <w:t xml:space="preserve">the survey read the React </w:t>
      </w:r>
      <w:r>
        <w:rPr>
          <w:b/>
          <w:bCs/>
        </w:rPr>
        <w:t xml:space="preserve">frontend</w:t>
      </w:r>
      <w:r>
        <w:t xml:space="preserve"> and its API-client route names. The backends it calls (</w:t>
      </w:r>
      <w:r>
        <w:rPr>
          <w:rFonts w:ascii="Consolas" w:cs="Consolas" w:eastAsia="Consolas" w:hAnsi="Consolas"/>
          <w:color w:val="17365D"/>
          <w:sz w:val="18"/>
          <w:szCs w:val="18"/>
        </w:rPr>
        <w:t xml:space="preserve">captain-api</w:t>
      </w:r>
      <w:r>
        <w:t xml:space="preserve">, </w:t>
      </w:r>
      <w:r>
        <w:rPr>
          <w:rFonts w:ascii="Consolas" w:cs="Consolas" w:eastAsia="Consolas" w:hAnsi="Consolas"/>
          <w:color w:val="17365D"/>
          <w:sz w:val="18"/>
          <w:szCs w:val="18"/>
        </w:rPr>
        <w:t xml:space="preserve">agentic-api</w:t>
      </w:r>
      <w:r>
        <w:t xml:space="preserve"> — Node services) were </w:t>
      </w:r>
      <w:r>
        <w:rPr>
          <w:b/>
          <w:bCs/>
        </w:rPr>
        <w:t xml:space="preserve">not</w:t>
      </w:r>
      <w:r>
        <w:t xml:space="preserve"> inspected. A UI tab existing does not prove the backend behind it is complete. </w:t>
      </w:r>
      <w:r>
        <w:rPr>
          <w:b/>
          <w:bCs/>
        </w:rPr>
        <w:t xml:space="preserve">Step 1 of any plan is a backend depth audit</w:t>
      </w:r>
      <w:r>
        <w:t xml:space="preserve"> of those two services, because the gap could be "UI done, backend done" or "UI done, backend stub" and they cost very differently.</w:t>
      </w:r>
    </w:p>
    <w:p>
      <w:pPr>
        <w:pStyle w:val="Heading1"/>
        <w:spacing w:after="110" w:before="300"/>
      </w:pPr>
      <w:r>
        <w:t xml:space="preserve">2. How this AI actually works (concepts)</w:t>
      </w:r>
    </w:p>
    <w:p>
      <w:pPr>
        <w:spacing w:after="120" w:line="288"/>
      </w:pPr>
      <w:r>
        <w:t xml:space="preserve">Before the gap table, a short orientation — this is also the "how does agentic AI / AI assist / copilot work in a web app" question. There are four distinct AI modes, and they are often confused with each other.</w:t>
      </w:r>
    </w:p>
    <w:p>
      <w:pPr>
        <w:pStyle w:val="Heading2"/>
        <w:spacing w:after="70" w:before="190"/>
      </w:pPr>
      <w:r>
        <w:t xml:space="preserve">2.1 AI Assist — one-shot text help for the human agent</w:t>
      </w:r>
    </w:p>
    <w:p>
      <w:pPr>
        <w:spacing w:after="120" w:line="288"/>
      </w:pPr>
      <w:r>
        <w:t xml:space="preserve">The simplest mode. The agent writes a draft, presses "improve / fix grammar / make friendly / summarise", and the draft plus a little conversation context is wrapped in a prompt and sent to the LLM; the rewritten text comes back into the composer. It is </w:t>
      </w:r>
      <w:r>
        <w:rPr>
          <w:b/>
          <w:bCs/>
        </w:rPr>
        <w:t xml:space="preserve">stateless</w:t>
      </w:r>
      <w:r>
        <w:t xml:space="preserve"> (one request, one answer), takes no actions, and never talks to the customer on its own. In FloatChat this is </w:t>
      </w:r>
      <w:r>
        <w:rPr>
          <w:rFonts w:ascii="Consolas" w:cs="Consolas" w:eastAsia="Consolas" w:hAnsi="Consolas"/>
          <w:color w:val="17365D"/>
          <w:sz w:val="18"/>
          <w:szCs w:val="18"/>
        </w:rPr>
        <w:t xml:space="preserve">lib/captain/rewrite_service.rb</w:t>
      </w:r>
      <w:r>
        <w:t xml:space="preserve">, </w:t>
      </w:r>
      <w:r>
        <w:rPr>
          <w:rFonts w:ascii="Consolas" w:cs="Consolas" w:eastAsia="Consolas" w:hAnsi="Consolas"/>
          <w:color w:val="17365D"/>
          <w:sz w:val="18"/>
          <w:szCs w:val="18"/>
        </w:rPr>
        <w:t xml:space="preserve">summary_service.rb</w:t>
      </w:r>
      <w:r>
        <w:t xml:space="preserve">, </w:t>
      </w:r>
      <w:r>
        <w:rPr>
          <w:rFonts w:ascii="Consolas" w:cs="Consolas" w:eastAsia="Consolas" w:hAnsi="Consolas"/>
          <w:color w:val="17365D"/>
          <w:sz w:val="18"/>
          <w:szCs w:val="18"/>
        </w:rPr>
        <w:t xml:space="preserve">reply_suggestion_service.rb</w:t>
      </w:r>
      <w:r>
        <w:t xml:space="preserve"> behind </w:t>
      </w:r>
      <w:r>
        <w:rPr>
          <w:rFonts w:ascii="Consolas" w:cs="Consolas" w:eastAsia="Consolas" w:hAnsi="Consolas"/>
          <w:color w:val="17365D"/>
          <w:sz w:val="18"/>
          <w:szCs w:val="18"/>
        </w:rPr>
        <w:t xml:space="preserve">POST .../captain/tasks/*</w:t>
      </w:r>
      <w:r>
        <w:t xml:space="preserve">.</w:t>
      </w:r>
    </w:p>
    <w:p>
      <w:pPr>
        <w:pStyle w:val="Heading2"/>
        <w:spacing w:after="70" w:before="190"/>
      </w:pPr>
      <w:r>
        <w:t xml:space="preserve">2.2 Copilot — a contextual assistant beside the conversation</w:t>
      </w:r>
    </w:p>
    <w:p>
      <w:pPr>
        <w:spacing w:after="120" w:line="288"/>
      </w:pPr>
      <w:r>
        <w:t xml:space="preserve">The agent chats with the AI in a side panel. Unlike AI Assist, Copilot </w:t>
      </w:r>
      <w:r>
        <w:rPr>
          <w:b/>
          <w:bCs/>
        </w:rPr>
        <w:t xml:space="preserve">can look things up</w:t>
      </w:r>
      <w:r>
        <w:t xml:space="preserve"> — it is given </w:t>
      </w:r>
      <w:r>
        <w:rPr>
          <w:b/>
          <w:bCs/>
        </w:rPr>
        <w:t xml:space="preserve">read-only</w:t>
      </w:r>
      <w:r>
        <w:t xml:space="preserve"> tools scoped to the open conversation: read this conversation, this contact, search help articles / docs. It returns a suggested answer the agent can insert. It is contextual and read-only — it advises the human, it does not act. FloatChat: </w:t>
      </w:r>
      <w:r>
        <w:rPr>
          <w:rFonts w:ascii="Consolas" w:cs="Consolas" w:eastAsia="Consolas" w:hAnsi="Consolas"/>
          <w:color w:val="17365D"/>
          <w:sz w:val="18"/>
          <w:szCs w:val="18"/>
        </w:rPr>
        <w:t xml:space="preserve">app/services/captain/copilot/chat_service.rb</w:t>
      </w:r>
      <w:r>
        <w:t xml:space="preserve"> + </w:t>
      </w:r>
      <w:r>
        <w:rPr>
          <w:rFonts w:ascii="Consolas" w:cs="Consolas" w:eastAsia="Consolas" w:hAnsi="Consolas"/>
          <w:color w:val="17365D"/>
          <w:sz w:val="18"/>
          <w:szCs w:val="18"/>
        </w:rPr>
        <w:t xml:space="preserve">app/services/captain/tools/copilot/*</w:t>
      </w:r>
      <w:r>
        <w:t xml:space="preserve">.</w:t>
      </w:r>
    </w:p>
    <w:p>
      <w:pPr>
        <w:pStyle w:val="Heading2"/>
        <w:spacing w:after="70" w:before="190"/>
      </w:pPr>
      <w:r>
        <w:t xml:space="preserve">2.3 Agentic agent — the autonomous customer-facing AI</w:t>
      </w:r>
    </w:p>
    <w:p>
      <w:pPr>
        <w:spacing w:after="120" w:line="288"/>
      </w:pPr>
      <w:r>
        <w:t xml:space="preserve">This is the "agentic AI." When a customer message arrives and no human is assigned, an </w:t>
      </w:r>
      <w:r>
        <w:rPr>
          <w:b/>
          <w:bCs/>
        </w:rPr>
        <w:t xml:space="preserve">orchestrator</w:t>
      </w:r>
      <w:r>
        <w:t xml:space="preserve"> runs a loop: read the conversation history → decide → optionally call a </w:t>
      </w:r>
      <w:r>
        <w:rPr>
          <w:b/>
          <w:bCs/>
        </w:rPr>
        <w:t xml:space="preserve">tool</w:t>
      </w:r>
      <w:r>
        <w:t xml:space="preserve"> (look up an FAQ, fetch an order via Composio, send an OTP) → read the result → decide again → eventually answer or hand off to a human. It is stateful, it takes real actions, and it speaks to the customer directly. FloatChat runs this as an agent loop (</w:t>
      </w:r>
      <w:r>
        <w:rPr>
          <w:rFonts w:ascii="Consolas" w:cs="Consolas" w:eastAsia="Consolas" w:hAnsi="Consolas"/>
          <w:color w:val="17365D"/>
          <w:sz w:val="18"/>
          <w:szCs w:val="18"/>
        </w:rPr>
        <w:t xml:space="preserve">agent_orchestrator_service.rb</w:t>
      </w:r>
      <w:r>
        <w:t xml:space="preserve">, the </w:t>
      </w:r>
      <w:r>
        <w:rPr>
          <w:rFonts w:ascii="Consolas" w:cs="Consolas" w:eastAsia="Consolas" w:hAnsi="Consolas"/>
          <w:color w:val="17365D"/>
          <w:sz w:val="18"/>
          <w:szCs w:val="18"/>
        </w:rPr>
        <w:t xml:space="preserve">agents</w:t>
      </w:r>
      <w:r>
        <w:t xml:space="preserve"> gem, up to 100 turns) with tool-calling, scenario sub-agents, and a handoff tool.</w:t>
      </w:r>
    </w:p>
    <w:p>
      <w:pPr>
        <w:pStyle w:val="Heading2"/>
        <w:spacing w:after="70" w:before="190"/>
      </w:pPr>
      <w:r>
        <w:t xml:space="preserve">2.4 Voice agent — the same brain on a phone call</w:t>
      </w:r>
    </w:p>
    <w:p>
      <w:pPr>
        <w:spacing w:after="120" w:line="288"/>
      </w:pPr>
      <w:r>
        <w:t xml:space="preserve">The voice agent is the agentic agent wired to a phone call instead of a chat box: Twilio SIP → speech-to-text → the same LLM + the same tools + the same FAQ/knowledge + the same OTP verification and human-handoff → text-to-speech. In FloatChat this is a LiveKit worker (</w:t>
      </w:r>
      <w:r>
        <w:rPr>
          <w:rFonts w:ascii="Consolas" w:cs="Consolas" w:eastAsia="Consolas" w:hAnsi="Consolas"/>
          <w:color w:val="17365D"/>
          <w:sz w:val="18"/>
          <w:szCs w:val="18"/>
        </w:rPr>
        <w:t xml:space="preserve">services/livekit/agent.py</w:t>
      </w:r>
      <w:r>
        <w:t xml:space="preserve">) that calls back into the same Captain APIs; STT/LLM/TTS run on LiveKit Cloud, only voice-activity detection runs locally.</w:t>
      </w:r>
    </w:p>
    <w:p>
      <w:pPr>
        <w:pStyle w:val="Heading2"/>
        <w:spacing w:after="70" w:before="190"/>
      </w:pPr>
      <w:r>
        <w:t xml:space="preserve">2.5 "Universal" vs "local" copilots — the industry distinction you asked about</w:t>
      </w:r>
    </w:p>
    <w:p>
      <w:pPr>
        <w:spacing w:after="120" w:line="288"/>
      </w:pPr>
      <w:r>
        <w:t xml:space="preserve">Products ship copilots at two scopes. A </w:t>
      </w:r>
      <w:r>
        <w:rPr>
          <w:b/>
          <w:bCs/>
        </w:rPr>
        <w:t xml:space="preserve">local (contextual) copilot</w:t>
      </w:r>
      <w:r>
        <w:t xml:space="preserve"> is scoped to the thing you are looking at right now — this conversation, this ticket — and its tools only read that context. That is what FloatChat's Copilot is, and it is the safer, more accurate default because the model can only see and act on the case in front of it. A </w:t>
      </w:r>
      <w:r>
        <w:rPr>
          <w:b/>
          <w:bCs/>
        </w:rPr>
        <w:t xml:space="preserve">universal copilot</w:t>
      </w:r>
      <w:r>
        <w:t xml:space="preserve"> is org-wide — a single assistant that can answer across all accounts, all knowledge, all history ("what's our refund policy", "summarise this customer's last six months"). It is more powerful but needs stricter access control, because one prompt can reach across tenants. FloatChat implements the local copilot and the customer-facing agent well; a </w:t>
      </w:r>
      <w:r>
        <w:rPr>
          <w:b/>
          <w:bCs/>
        </w:rPr>
        <w:t xml:space="preserve">universal copilot</w:t>
      </w:r>
      <w:r>
        <w:t xml:space="preserve"> (a company-wide "brain" not tied to one conversation) is an </w:t>
      </w:r>
      <w:r>
        <w:rPr>
          <w:b/>
          <w:bCs/>
        </w:rPr>
        <w:t xml:space="preserve">additive scope</w:t>
      </w:r>
      <w:r>
        <w:t xml:space="preserve"> neither product fully has, and is worth deciding on explicitly rather than drifting into.</w:t>
      </w:r>
    </w:p>
    <w:p>
      <w:pPr>
        <w:pStyle w:val="Heading2"/>
        <w:spacing w:after="70" w:before="190"/>
      </w:pPr>
      <w:r>
        <w:t xml:space="preserve">2.6 Two generations of the engine — know which one you are matching</w:t>
      </w:r>
    </w:p>
    <w:p>
      <w:pPr>
        <w:spacing w:after="120" w:line="288"/>
      </w:pPr>
      <w:r>
        <w:t xml:space="preserve">FloatChat carries </w:t>
      </w:r>
      <w:r>
        <w:rPr>
          <w:b/>
          <w:bCs/>
        </w:rPr>
        <w:t xml:space="preserve">two</w:t>
      </w:r>
      <w:r>
        <w:t xml:space="preserve"> agent engines behind an entitlement flag (</w:t>
      </w:r>
      <w:r>
        <w:rPr>
          <w:rFonts w:ascii="Consolas" w:cs="Consolas" w:eastAsia="Consolas" w:hAnsi="Consolas"/>
          <w:color w:val="17365D"/>
          <w:sz w:val="18"/>
          <w:szCs w:val="18"/>
        </w:rPr>
        <w:t xml:space="preserve">captain_integration_v2</w:t>
      </w:r>
      <w:r>
        <w:t xml:space="preserve">): </w:t>
      </w:r>
      <w:r>
        <w:rPr>
          <w:b/>
          <w:bCs/>
        </w:rPr>
        <w:t xml:space="preserve">V1</w:t>
      </w:r>
      <w:r>
        <w:t xml:space="preserve"> is a single LLM chat with a knowledge/FAQ lookup (</w:t>
      </w:r>
      <w:r>
        <w:rPr>
          <w:rFonts w:ascii="Consolas" w:cs="Consolas" w:eastAsia="Consolas" w:hAnsi="Consolas"/>
          <w:color w:val="17365D"/>
          <w:sz w:val="18"/>
          <w:szCs w:val="18"/>
        </w:rPr>
        <w:t xml:space="preserve">conversation_chat_service.rb</w:t>
      </w:r>
      <w:r>
        <w:t xml:space="preserve">); </w:t>
      </w:r>
      <w:r>
        <w:rPr>
          <w:b/>
          <w:bCs/>
        </w:rPr>
        <w:t xml:space="preserve">V2</w:t>
      </w:r>
      <w:r>
        <w:t xml:space="preserve"> is the full multi-agent orchestrator with tool-calling, scenarios, tiered security and handoff (</w:t>
      </w:r>
      <w:r>
        <w:rPr>
          <w:rFonts w:ascii="Consolas" w:cs="Consolas" w:eastAsia="Consolas" w:hAnsi="Consolas"/>
          <w:color w:val="17365D"/>
          <w:sz w:val="18"/>
          <w:szCs w:val="18"/>
        </w:rPr>
        <w:t xml:space="preserve">agent_orchestrator_service.rb</w:t>
      </w:r>
      <w:r>
        <w:t xml:space="preserve">). When you compare depth, decide whether unified needs to reach V1 (chat + RAG) or V2 (agentic actions + scenarios + security) — most of the "missing" items below are V2 features.</w:t>
      </w:r>
    </w:p>
    <w:p>
      <w:pPr>
        <w:pStyle w:val="Heading1"/>
        <w:spacing w:after="110" w:before="300"/>
      </w:pPr>
      <w:r>
        <w:t xml:space="preserve">3. The two systems,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
            </w:r>
          </w:p>
        </w:tc>
        <w:tc>
          <w:tcPr>
            <w:tcW w:type="dxa" w:w="373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FloatChat (reference)</w:t>
            </w:r>
          </w:p>
        </w:tc>
        <w:tc>
          <w:tcPr>
            <w:tcW w:type="dxa" w:w="373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unified.mycountrymobile.com (target)</w:t>
            </w:r>
          </w:p>
        </w:tc>
      </w:tr>
      <w:tr>
        <w:tc>
          <w:tcPr>
            <w:tcW w:type="dxa" w:w="1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Kind of app</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Customer-support desk (Chatwoot fork)</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UCaaS phone system + a support/AI layer added on</w:t>
            </w:r>
          </w:p>
        </w:tc>
      </w:tr>
      <w:tr>
        <w:tc>
          <w:tcPr>
            <w:tcW w:type="dxa" w:w="1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Backend</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Ruby on Rails + Sidekiq monolith</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Node microservices (default-api, captain-api, agentic-api)</w:t>
            </w:r>
          </w:p>
        </w:tc>
      </w:tr>
      <w:tr>
        <w:tc>
          <w:tcPr>
            <w:tcW w:type="dxa" w:w="1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Frontend</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Vue 3 + Vite</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React 19 + Vite + TanStack Query + Radix/Tailwind</w:t>
            </w:r>
          </w:p>
        </w:tc>
      </w:tr>
      <w:tr>
        <w:tc>
          <w:tcPr>
            <w:tcW w:type="dxa" w:w="1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AI code home</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lib/captain, app/services/captain, services/*</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src/pages/admin-settings/captain, services/agentic-api</w:t>
            </w:r>
          </w:p>
        </w:tc>
      </w:tr>
      <w:tr>
        <w:tc>
          <w:tcPr>
            <w:tcW w:type="dxa" w:w="1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Data model AI sits on</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Account / Inbox / Conversation / Contact / Message</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Its own tenant model (mcm_&lt;id&gt;) + captain/agentic APIs</w:t>
            </w:r>
          </w:p>
        </w:tc>
      </w:tr>
      <w:tr>
        <w:tc>
          <w:tcPr>
            <w:tcW w:type="dxa" w:w="1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LLM</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OpenAI-compatible via ruby_llm gem</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agentic-api EngineSettings (provider, model, temperature)</w:t>
            </w:r>
          </w:p>
        </w:tc>
      </w:tr>
      <w:tr>
        <w:tc>
          <w:tcPr>
            <w:tcW w:type="dxa" w:w="1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Agentic tools</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Composio FastAPI sidecar + custom HTTP tools</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captain actions.tsx (HTTP + Composio, tiers) — backend TBV</w:t>
            </w:r>
          </w:p>
        </w:tc>
      </w:tr>
      <w:tr>
        <w:tc>
          <w:tcPr>
            <w:tcW w:type="dxa" w:w="1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Knowledge / RAG</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pgvector embeddings + crawler + PDF ingest</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captain documents + all-knowledge-base — backend TBV</w:t>
            </w:r>
          </w:p>
        </w:tc>
      </w:tr>
      <w:tr>
        <w:tc>
          <w:tcPr>
            <w:tcW w:type="dxa" w:w="1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Voice</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LiveKit worker + Twilio SIP (telephony only)</w:t>
            </w:r>
          </w:p>
        </w:tc>
        <w:tc>
          <w:tcPr>
            <w:tcW w:type="dxa" w:w="373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livekit-client + AI-receptionist + WebRTC test-talk</w:t>
            </w:r>
          </w:p>
        </w:tc>
      </w:tr>
      <w:tr>
        <w:tc>
          <w:tcPr>
            <w:tcW w:type="dxa" w:w="1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Widget</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Vue widget app + JS SDK</w:t>
            </w:r>
          </w:p>
        </w:tc>
        <w:tc>
          <w:tcPr>
            <w:tcW w:type="dxa" w:w="373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Embeddable chat+call widget (script tag, domain-scoped)</w:t>
            </w:r>
          </w:p>
        </w:tc>
      </w:tr>
    </w:tbl>
    <w:p>
      <w:pPr>
        <w:spacing w:after="120" w:line="288"/>
      </w:pPr>
      <w:r>
        <w:rPr>
          <w:i/>
          <w:iCs/>
          <w:color w:val="666666"/>
        </w:rPr>
        <w:t xml:space="preserve">TBV = to be verified against the Node backend, which was not inspected.</w:t>
      </w:r>
    </w:p>
    <w:p>
      <w:pPr>
        <w:pBdr>
          <w:left w:val="single" w:color="2E5A82" w:sz="18"/>
        </w:pBdr>
        <w:shd w:fill="F3F6FA" w:color="auto" w:val="clear"/>
        <w:spacing w:after="130" w:before="40" w:line="276"/>
        <w:ind w:left="150"/>
      </w:pPr>
      <w:r>
        <w:rPr>
          <w:b/>
          <w:bCs/>
          <w:color w:val="2E5A82"/>
        </w:rPr>
        <w:t xml:space="preserve">The portability reality:  </w:t>
      </w:r>
      <w:r>
        <w:t xml:space="preserve">FloatChat's AI is </w:t>
      </w:r>
      <w:r>
        <w:rPr>
          <w:b/>
          <w:bCs/>
        </w:rPr>
        <w:t xml:space="preserve">tightly bound to Chatwoot's Rails schema</w:t>
      </w:r>
      <w:r>
        <w:t xml:space="preserve"> — the reply pipeline is literally "on an incoming Message, run a job, create an outgoing Message"; security and verification state live in </w:t>
      </w:r>
      <w:r>
        <w:rPr>
          <w:rFonts w:ascii="Consolas" w:cs="Consolas" w:eastAsia="Consolas" w:hAnsi="Consolas"/>
          <w:color w:val="17365D"/>
          <w:sz w:val="18"/>
          <w:szCs w:val="18"/>
        </w:rPr>
        <w:t xml:space="preserve">conversation.additional_attributes</w:t>
      </w:r>
      <w:r>
        <w:t xml:space="preserve">; tools isolate tenants via a per-assistant Composio entity id; RAG needs pgvector. You </w:t>
      </w:r>
      <w:r>
        <w:rPr>
          <w:b/>
          <w:bCs/>
        </w:rPr>
        <w:t xml:space="preserve">cannot lift the Ruby files</w:t>
      </w:r>
      <w:r>
        <w:t xml:space="preserve"> into a React/Node app. What ports cleanly are the </w:t>
      </w:r>
      <w:r>
        <w:rPr>
          <w:b/>
          <w:bCs/>
        </w:rPr>
        <w:t xml:space="preserve">ideas and the self-contained pieces</w:t>
      </w:r>
      <w:r>
        <w:t xml:space="preserve">: the Liquid prompts, the tool-router pattern, the Composio Python sidecar (language-agnostic — call it from Node too), and the LiveKit worker. Everything else is a re-implementation against your own data model — which is exactly what your team has already been doing.</w:t>
      </w:r>
    </w:p>
    <w:p>
      <w:r>
        <w:br w:type="page"/>
      </w:r>
    </w:p>
    <w:p>
      <w:pPr>
        <w:pStyle w:val="Heading1"/>
        <w:spacing w:after="110" w:before="300"/>
      </w:pPr>
      <w:r>
        <w:t xml:space="preserve">4. Feature-by-feature gap</w:t>
      </w:r>
    </w:p>
    <w:p>
      <w:pPr>
        <w:spacing w:after="120" w:line="288"/>
      </w:pPr>
      <w:r>
        <w:t xml:space="preserve">Status legend: BUILT = UI + API client present in unified (backend depth still to verify). VERIFY = present but completeness unconfirmed / likely partial. ENHANCE = present but missing a specific capability FloatChat has. STUB = a "coming soon" placeholder in unified. MISSING = not found in unified.</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780"/>
        <w:gridCol w:w="3050"/>
        <w:gridCol w:w="2560"/>
        <w:gridCol w:w="1980"/>
      </w:tblGrid>
      <w:tr>
        <w:trPr>
          <w:tblHeader/>
        </w:trPr>
        <w:tc>
          <w:tcPr>
            <w:tcW w:type="dxa" w:w="178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Feature</w:t>
            </w:r>
          </w:p>
        </w:tc>
        <w:tc>
          <w:tcPr>
            <w:tcW w:type="dxa" w:w="305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What FloatChat has</w:t>
            </w:r>
          </w:p>
        </w:tc>
        <w:tc>
          <w:tcPr>
            <w:tcW w:type="dxa" w:w="256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unified today</w:t>
            </w:r>
          </w:p>
        </w:tc>
        <w:tc>
          <w:tcPr>
            <w:tcW w:type="dxa" w:w="198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Status / action</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AI Assist</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rewrite/summary/reply-suggest, tones, grammar, editor slash-menu</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messenger ai-assist surface exists</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confirm all ops (tones, grammar, summarise, reply-suggest)</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Copilot</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Agent side-thread with read-only conversation/contact/article tools</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Pause/Resume AI; no explicit copilot side-thread found</w:t>
            </w:r>
          </w:p>
        </w:tc>
        <w:tc>
          <w:tcPr>
            <w:tcW w:type="dxa" w:w="1980"/>
            <w:tcBorders>
              <w:top w:val="single" w:color="C4D2E0" w:sz="4"/>
              <w:left w:val="single" w:color="C4D2E0" w:sz="4"/>
              <w:bottom w:val="single" w:color="C4D2E0" w:sz="4"/>
              <w:right w:val="single" w:color="C4D2E0" w:sz="4"/>
            </w:tcBorders>
            <w:shd w:fill="F6DADE" w:color="auto" w:val="clear"/>
            <w:tcMar>
              <w:top w:type="dxa" w:w="52"/>
              <w:left w:type="dxa" w:w="84"/>
              <w:bottom w:type="dxa" w:w="52"/>
              <w:right w:type="dxa" w:w="84"/>
            </w:tcMar>
          </w:tcPr>
          <w:p>
            <w:pPr>
              <w:spacing w:after="0" w:line="228"/>
              <w:jc w:val="left"/>
            </w:pPr>
            <w:r>
              <w:rPr>
                <w:b/>
                <w:bCs/>
                <w:color w:val="B0202E"/>
                <w:sz w:val="16"/>
                <w:szCs w:val="16"/>
              </w:rPr>
              <w:t xml:space="preserve">MISSING — build agent copilot panel + read tools + insert</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Agentic agent</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Multi-agent orchestrator, tool loop, MAX_TURNS, handoff</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agentic-api chat-with-assistant + tools + pause/resume</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confirm orchestration depth vs single-assistant</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Actions / tools</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Composio sidecar + 2-stage LLM tool-router + custom HTTP tool</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captain actions.tsx (HTTP + Composio, read/write)</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confirm sidecar + tool-router in backend</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Actions security</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open/standard/secure tiers, OTP+identity gate, SSRF guard, entity isolation</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security_tier open/standard/secure in actions UI</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ENHANCE — build OTP/verification gate + SSRF + entity isolation</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Scenarios</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Scenario model → sub-agent + handoff routing</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scenarios.tsx = "coming soon"</w:t>
            </w:r>
          </w:p>
        </w:tc>
        <w:tc>
          <w:tcPr>
            <w:tcW w:type="dxa" w:w="1980"/>
            <w:tcBorders>
              <w:top w:val="single" w:color="C4D2E0" w:sz="4"/>
              <w:left w:val="single" w:color="C4D2E0" w:sz="4"/>
              <w:bottom w:val="single" w:color="C4D2E0" w:sz="4"/>
              <w:right w:val="single" w:color="C4D2E0" w:sz="4"/>
            </w:tcBorders>
            <w:shd w:fill="F6DADE" w:color="auto" w:val="clear"/>
            <w:tcMar>
              <w:top w:type="dxa" w:w="52"/>
              <w:left w:type="dxa" w:w="84"/>
              <w:bottom w:type="dxa" w:w="52"/>
              <w:right w:type="dxa" w:w="84"/>
            </w:tcMar>
          </w:tcPr>
          <w:p>
            <w:pPr>
              <w:spacing w:after="0" w:line="228"/>
              <w:jc w:val="left"/>
            </w:pPr>
            <w:r>
              <w:rPr>
                <w:b/>
                <w:bCs/>
                <w:color w:val="B0202E"/>
                <w:sz w:val="16"/>
                <w:szCs w:val="16"/>
              </w:rPr>
              <w:t xml:space="preserve">STUB — net-new: scenarios engine + UI</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Knowledge base</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Crawler + PDF ingest + pgvector embeddings + FAQ lookup</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captain documents + all-knowledge-base</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confirm crawler/PDF + vector retrieval</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FAQ / responses</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Q&amp;A + embeddings + FAQ-mining from real conversations</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captain faqs.tsx (draft/approved)</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ENHANCE — add conversation FAQ-mining + embedding retrieval</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Orchestrator / handoff</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handoff tool → bot_handoff → auto-assignment; voice handoff</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Pause/Resume AI (human takeover)</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ENHANCE — add proper handoff→auto-assign routing</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Playground</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Runs the real orchestrator with full tools (staff context)</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captain playground.tsx + KB playground</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ensure it runs the real agent, all tools</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Chatbot per inbox</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Captain attached to inbox via join table; bot mode</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captain inboxes.tsx + inbox-detail</w:t>
            </w:r>
          </w:p>
        </w:tc>
        <w:tc>
          <w:tcPr>
            <w:tcW w:type="dxa" w:w="1980"/>
            <w:tcBorders>
              <w:top w:val="single" w:color="C4D2E0" w:sz="4"/>
              <w:left w:val="single" w:color="C4D2E0" w:sz="4"/>
              <w:bottom w:val="single" w:color="C4D2E0" w:sz="4"/>
              <w:right w:val="single" w:color="C4D2E0" w:sz="4"/>
            </w:tcBorders>
            <w:shd w:fill="DCEFE1" w:color="auto" w:val="clear"/>
            <w:tcMar>
              <w:top w:type="dxa" w:w="52"/>
              <w:left w:type="dxa" w:w="84"/>
              <w:bottom w:type="dxa" w:w="52"/>
              <w:right w:type="dxa" w:w="84"/>
            </w:tcMar>
          </w:tcPr>
          <w:p>
            <w:pPr>
              <w:spacing w:after="0" w:line="228"/>
              <w:jc w:val="left"/>
            </w:pPr>
            <w:r>
              <w:rPr>
                <w:b/>
                <w:bCs/>
                <w:color w:val="1B7F3B"/>
                <w:sz w:val="16"/>
                <w:szCs w:val="16"/>
              </w:rPr>
              <w:t xml:space="preserve">BUILT — parity</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Widget</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Widget app + SDK + AI-rendered rich tool cards</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embeddable chat+call widget (script tag)</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ENHANCE — add AI-rendered rich widget cards</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Voice agent</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LiveKit worker + Twilio SIP + shared KB/tools/OTP/handoff</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AI-receptionist + WebRTC test-talk + call widget</w:t>
            </w:r>
          </w:p>
        </w:tc>
        <w:tc>
          <w:tcPr>
            <w:tcW w:type="dxa" w:w="1980"/>
            <w:tcBorders>
              <w:top w:val="single" w:color="C4D2E0" w:sz="4"/>
              <w:left w:val="single" w:color="C4D2E0" w:sz="4"/>
              <w:bottom w:val="single" w:color="C4D2E0" w:sz="4"/>
              <w:right w:val="single" w:color="C4D2E0" w:sz="4"/>
            </w:tcBorders>
            <w:shd w:fill="FBEAD2" w:color="auto" w:val="clear"/>
            <w:tcMar>
              <w:top w:type="dxa" w:w="52"/>
              <w:left w:type="dxa" w:w="84"/>
              <w:bottom w:type="dxa" w:w="52"/>
              <w:right w:type="dxa" w:w="84"/>
            </w:tcMar>
          </w:tcPr>
          <w:p>
            <w:pPr>
              <w:spacing w:after="0" w:line="228"/>
              <w:jc w:val="left"/>
            </w:pPr>
            <w:r>
              <w:rPr>
                <w:b/>
                <w:bCs/>
                <w:color w:val="B45309"/>
                <w:sz w:val="16"/>
                <w:szCs w:val="16"/>
              </w:rPr>
              <w:t xml:space="preserve">VERIFY — confirm LiveKit worker + shared tools/KB</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Captain settings</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Config spread across models/entitlements</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settings.tsx = "coming soon"</w:t>
            </w:r>
          </w:p>
        </w:tc>
        <w:tc>
          <w:tcPr>
            <w:tcW w:type="dxa" w:w="1980"/>
            <w:tcBorders>
              <w:top w:val="single" w:color="C4D2E0" w:sz="4"/>
              <w:left w:val="single" w:color="C4D2E0" w:sz="4"/>
              <w:bottom w:val="single" w:color="C4D2E0" w:sz="4"/>
              <w:right w:val="single" w:color="C4D2E0" w:sz="4"/>
            </w:tcBorders>
            <w:shd w:fill="F6DADE" w:color="auto" w:val="clear"/>
            <w:tcMar>
              <w:top w:type="dxa" w:w="52"/>
              <w:left w:type="dxa" w:w="84"/>
              <w:bottom w:type="dxa" w:w="52"/>
              <w:right w:type="dxa" w:w="84"/>
            </w:tcMar>
          </w:tcPr>
          <w:p>
            <w:pPr>
              <w:spacing w:after="0" w:line="228"/>
              <w:jc w:val="left"/>
            </w:pPr>
            <w:r>
              <w:rPr>
                <w:b/>
                <w:bCs/>
                <w:color w:val="B0202E"/>
                <w:sz w:val="16"/>
                <w:szCs w:val="16"/>
              </w:rPr>
              <w:t xml:space="preserve">STUB — net-new: settings tab</w:t>
            </w:r>
          </w:p>
        </w:tc>
      </w:tr>
      <w:tr>
        <w:tc>
          <w:tcPr>
            <w:tcW w:type="dxa" w:w="178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Assist services</w:t>
            </w:r>
          </w:p>
        </w:tc>
        <w:tc>
          <w:tcPr>
            <w:tcW w:type="dxa" w:w="305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follow-up, label-suggestion, CSAT analysis services</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not found</w:t>
            </w:r>
          </w:p>
        </w:tc>
        <w:tc>
          <w:tcPr>
            <w:tcW w:type="dxa" w:w="1980"/>
            <w:tcBorders>
              <w:top w:val="single" w:color="C4D2E0" w:sz="4"/>
              <w:left w:val="single" w:color="C4D2E0" w:sz="4"/>
              <w:bottom w:val="single" w:color="C4D2E0" w:sz="4"/>
              <w:right w:val="single" w:color="C4D2E0" w:sz="4"/>
            </w:tcBorders>
            <w:shd w:fill="F6DADE" w:color="auto" w:val="clear"/>
            <w:tcMar>
              <w:top w:type="dxa" w:w="52"/>
              <w:left w:type="dxa" w:w="84"/>
              <w:bottom w:type="dxa" w:w="52"/>
              <w:right w:type="dxa" w:w="84"/>
            </w:tcMar>
          </w:tcPr>
          <w:p>
            <w:pPr>
              <w:spacing w:after="0" w:line="228"/>
              <w:jc w:val="left"/>
            </w:pPr>
            <w:r>
              <w:rPr>
                <w:b/>
                <w:bCs/>
                <w:color w:val="B0202E"/>
                <w:sz w:val="16"/>
                <w:szCs w:val="16"/>
              </w:rPr>
              <w:t xml:space="preserve">MISSING — add follow-up / label / CSAT assist</w:t>
            </w:r>
          </w:p>
        </w:tc>
      </w:tr>
      <w:tr>
        <w:tc>
          <w:tcPr>
            <w:tcW w:type="dxa" w:w="178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Canned responses</w:t>
            </w:r>
          </w:p>
        </w:tc>
        <w:tc>
          <w:tcPr>
            <w:tcW w:type="dxa" w:w="305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FAQ is the closest object</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not found by name</w:t>
            </w:r>
          </w:p>
        </w:tc>
        <w:tc>
          <w:tcPr>
            <w:tcW w:type="dxa" w:w="1980"/>
            <w:tcBorders>
              <w:top w:val="single" w:color="C4D2E0" w:sz="4"/>
              <w:left w:val="single" w:color="C4D2E0" w:sz="4"/>
              <w:bottom w:val="single" w:color="C4D2E0" w:sz="4"/>
              <w:right w:val="single" w:color="C4D2E0" w:sz="4"/>
            </w:tcBorders>
            <w:shd w:fill="F6DADE" w:color="auto" w:val="clear"/>
            <w:tcMar>
              <w:top w:type="dxa" w:w="52"/>
              <w:left w:type="dxa" w:w="84"/>
              <w:bottom w:type="dxa" w:w="52"/>
              <w:right w:type="dxa" w:w="84"/>
            </w:tcMar>
          </w:tcPr>
          <w:p>
            <w:pPr>
              <w:spacing w:after="0" w:line="228"/>
              <w:jc w:val="left"/>
            </w:pPr>
            <w:r>
              <w:rPr>
                <w:b/>
                <w:bCs/>
                <w:color w:val="B0202E"/>
                <w:sz w:val="16"/>
                <w:szCs w:val="16"/>
              </w:rPr>
              <w:t xml:space="preserve">MISSING (optional) — first-class canned responses</w:t>
            </w:r>
          </w:p>
        </w:tc>
      </w:tr>
    </w:tbl>
    <w:p>
      <w:pPr>
        <w:pStyle w:val="Heading1"/>
        <w:spacing w:after="110" w:before="300"/>
      </w:pPr>
      <w:r>
        <w:t xml:space="preserve">5. Detail on the gaps that matter</w:t>
      </w:r>
    </w:p>
    <w:p>
      <w:pPr>
        <w:pStyle w:val="Heading2"/>
        <w:spacing w:after="70" w:before="190"/>
      </w:pPr>
      <w:r>
        <w:t xml:space="preserve">5.1 Scenarios (STUB → net-new)</w:t>
      </w:r>
    </w:p>
    <w:p>
      <w:pPr>
        <w:spacing w:after="120" w:line="288"/>
      </w:pPr>
      <w:r>
        <w:t xml:space="preserve">The highest-value visible gap, because it is the difference between "a bot that answers questions" and "a bot that runs a process" (verify identity → look up order → offer refund). In FloatChat each scenario becomes its </w:t>
      </w:r>
      <w:r>
        <w:rPr>
          <w:b/>
          <w:bCs/>
        </w:rPr>
        <w:t xml:space="preserve">own sub-agent</w:t>
      </w:r>
      <w:r>
        <w:t xml:space="preserve"> with a scoped subset of tools, and the orchestrator hands off into it when the customer's intent matches, then back out. To build it in unified you need: a scenario record (title, instruction, allowed tool ids, handoff key) under an assistant; a way to spin each enabled scenario into a scoped agent at answer time; and the two stubbed UI screens filled in.</w:t>
      </w:r>
    </w:p>
    <w:p>
      <w:pPr>
        <w:spacing w:after="130"/>
      </w:pPr>
      <w:r>
        <w:rPr>
          <w:rFonts w:ascii="Consolas" w:cs="Consolas" w:eastAsia="Consolas" w:hAnsi="Consolas"/>
          <w:i/>
          <w:iCs/>
          <w:color w:val="666666"/>
          <w:sz w:val="16"/>
          <w:szCs w:val="16"/>
        </w:rPr>
        <w:t xml:space="preserve">FloatChat: app/models/captain/scenario.rb · app/services/captain/assistants/scenario_agent_builder.rb · lib/captain/prompts/scenario.liquid   |   unified: src/pages/admin-settings/captain/scenarios.tsx (stub)</w:t>
      </w:r>
    </w:p>
    <w:p>
      <w:pPr>
        <w:pStyle w:val="Heading2"/>
        <w:spacing w:after="70" w:before="190"/>
      </w:pPr>
      <w:r>
        <w:t xml:space="preserve">5.2 Actions security — OTP &amp; identity verification (ENHANCE)</w:t>
      </w:r>
    </w:p>
    <w:p>
      <w:pPr>
        <w:spacing w:after="120" w:line="288"/>
      </w:pPr>
      <w:r>
        <w:t xml:space="preserve">unified already has the </w:t>
      </w:r>
      <w:r>
        <w:rPr>
          <w:b/>
          <w:bCs/>
        </w:rPr>
        <w:t xml:space="preserve">tier labels</w:t>
      </w:r>
      <w:r>
        <w:t xml:space="preserve"> (open / standard / secure) on actions, which is the hard part of the UI. What FloatChat adds behind them is the </w:t>
      </w:r>
      <w:r>
        <w:rPr>
          <w:b/>
          <w:bCs/>
        </w:rPr>
        <w:t xml:space="preserve">enforcement</w:t>
      </w:r>
      <w:r>
        <w:t xml:space="preserve">: a "secure" tool cannot return a customer's data until the customer is verified, and the agent has deterministic backstops that block disclosure of fetched data before verification (</w:t>
      </w:r>
      <w:r>
        <w:rPr>
          <w:rFonts w:ascii="Consolas" w:cs="Consolas" w:eastAsia="Consolas" w:hAnsi="Consolas"/>
          <w:color w:val="17365D"/>
          <w:sz w:val="18"/>
          <w:szCs w:val="18"/>
        </w:rPr>
        <w:t xml:space="preserve">enforce_verification_gate</w:t>
      </w:r>
      <w:r>
        <w:t xml:space="preserve">, </w:t>
      </w:r>
      <w:r>
        <w:rPr>
          <w:rFonts w:ascii="Consolas" w:cs="Consolas" w:eastAsia="Consolas" w:hAnsi="Consolas"/>
          <w:color w:val="17365D"/>
          <w:sz w:val="18"/>
          <w:szCs w:val="18"/>
        </w:rPr>
        <w:t xml:space="preserve">reveals_fetched_data?</w:t>
      </w:r>
      <w:r>
        <w:t xml:space="preserve">). It ships OTP send/verify and field-match tools, per-assistant Composio </w:t>
      </w:r>
      <w:r>
        <w:rPr>
          <w:b/>
          <w:bCs/>
        </w:rPr>
        <w:t xml:space="preserve">entity isolation</w:t>
      </w:r>
      <w:r>
        <w:t xml:space="preserve"> (one tenant's tools can never use another's tokens), and an SSRF guard on custom HTTP tools (no private IPs, https-only, 1 MB cap). This is the security spine and should not be skipped when wiring real customer-facing tools.</w:t>
      </w:r>
    </w:p>
    <w:p>
      <w:pPr>
        <w:spacing w:after="130"/>
      </w:pPr>
      <w:r>
        <w:rPr>
          <w:rFonts w:ascii="Consolas" w:cs="Consolas" w:eastAsia="Consolas" w:hAnsi="Consolas"/>
          <w:i/>
          <w:iCs/>
          <w:color w:val="666666"/>
          <w:sz w:val="16"/>
          <w:szCs w:val="16"/>
        </w:rPr>
        <w:t xml:space="preserve">FloatChat: agent_orchestrator_service.rb (verification gate) · lib/captain/tools/{send_otp,verify_otp,verify_contact_match,request_verification_field}_tool.rb · custom_http_tool.rb (SSRF guard)</w:t>
      </w:r>
    </w:p>
    <w:p>
      <w:pPr>
        <w:pStyle w:val="Heading2"/>
        <w:spacing w:after="70" w:before="190"/>
      </w:pPr>
      <w:r>
        <w:t xml:space="preserve">5.3 Copilot side-thread for agents (MISSING)</w:t>
      </w:r>
    </w:p>
    <w:p>
      <w:pPr>
        <w:spacing w:after="120" w:line="288"/>
      </w:pPr>
      <w:r>
        <w:t xml:space="preserve">Today unified has "Pause/Resume AI" (a human takes over the customer thread). What it does not appear to have is the </w:t>
      </w:r>
      <w:r>
        <w:rPr>
          <w:b/>
          <w:bCs/>
        </w:rPr>
        <w:t xml:space="preserve">agent-facing copilot</w:t>
      </w:r>
      <w:r>
        <w:t xml:space="preserve">: a private side panel where the human agent asks the AI for help on the open case, the AI looks up the conversation/contact/knowledge with read-only tools, and hands back a drafted reply to insert. This is the single most-used AI feature in support tools day-to-day and is largely additive on top of what exists.</w:t>
      </w:r>
    </w:p>
    <w:p>
      <w:pPr>
        <w:spacing w:after="130"/>
      </w:pPr>
      <w:r>
        <w:rPr>
          <w:rFonts w:ascii="Consolas" w:cs="Consolas" w:eastAsia="Consolas" w:hAnsi="Consolas"/>
          <w:i/>
          <w:iCs/>
          <w:color w:val="666666"/>
          <w:sz w:val="16"/>
          <w:szCs w:val="16"/>
        </w:rPr>
        <w:t xml:space="preserve">FloatChat: app/services/captain/copilot/chat_service.rb · components-next/copilot/*   |   unified: build under messenger / agent-chat</w:t>
      </w:r>
    </w:p>
    <w:p>
      <w:pPr>
        <w:pStyle w:val="Heading2"/>
        <w:spacing w:after="70" w:before="190"/>
      </w:pPr>
      <w:r>
        <w:t xml:space="preserve">5.4 Assist services: follow-up, label suggestion, CSAT (MISSING)</w:t>
      </w:r>
    </w:p>
    <w:p>
      <w:pPr>
        <w:spacing w:after="120" w:line="288"/>
      </w:pPr>
      <w:r>
        <w:t xml:space="preserve">Small, high-leverage background services FloatChat runs that were not found in unified: auto-suggest a </w:t>
      </w:r>
      <w:r>
        <w:rPr>
          <w:b/>
          <w:bCs/>
        </w:rPr>
        <w:t xml:space="preserve">follow-up</w:t>
      </w:r>
      <w:r>
        <w:t xml:space="preserve"> message, auto-</w:t>
      </w:r>
      <w:r>
        <w:rPr>
          <w:b/>
          <w:bCs/>
        </w:rPr>
        <w:t xml:space="preserve">label</w:t>
      </w:r>
      <w:r>
        <w:t xml:space="preserve"> a conversation by topic, and </w:t>
      </w:r>
      <w:r>
        <w:rPr>
          <w:b/>
          <w:bCs/>
        </w:rPr>
        <w:t xml:space="preserve">CSAT / quality analysis</w:t>
      </w:r>
      <w:r>
        <w:t xml:space="preserve"> of a closed conversation. Each is a single prompt + a write-back; cheap to add and visible to supervisors.</w:t>
      </w:r>
    </w:p>
    <w:p>
      <w:pPr>
        <w:spacing w:after="130"/>
      </w:pPr>
      <w:r>
        <w:rPr>
          <w:rFonts w:ascii="Consolas" w:cs="Consolas" w:eastAsia="Consolas" w:hAnsi="Consolas"/>
          <w:i/>
          <w:iCs/>
          <w:color w:val="666666"/>
          <w:sz w:val="16"/>
          <w:szCs w:val="16"/>
        </w:rPr>
        <w:t xml:space="preserve">FloatChat: lib/captain/{follow_up_service,label_suggestion_service,csat_utility_analysis_service}.rb</w:t>
      </w:r>
    </w:p>
    <w:p>
      <w:pPr>
        <w:pStyle w:val="Heading2"/>
        <w:spacing w:after="70" w:before="190"/>
      </w:pPr>
      <w:r>
        <w:t xml:space="preserve">5.5 Depth to verify in the backend (VERIFY items)</w:t>
      </w:r>
    </w:p>
    <w:p>
      <w:pPr>
        <w:spacing w:after="120" w:line="288"/>
      </w:pPr>
      <w:r>
        <w:t xml:space="preserve">These already have a UI in unified, so they may be complete — but the backend was not inspected. Before scoping, confirm each end-to-end:</w:t>
      </w:r>
    </w:p>
    <w:p>
      <w:pPr>
        <w:pStyle w:val="ListParagraph"/>
        <w:numPr>
          <w:ilvl w:val="0"/>
          <w:numId w:val="2"/>
        </w:numPr>
        <w:spacing w:after="56" w:line="268"/>
      </w:pPr>
      <w:r>
        <w:rPr>
          <w:b/>
          <w:bCs/>
        </w:rPr>
        <w:t xml:space="preserve">Knowledge base RAG: </w:t>
      </w:r>
      <w:r>
        <w:t xml:space="preserve">is there a real embeddings store (pgvector or equivalent), a URL crawler and a PDF ingester behind </w:t>
      </w:r>
      <w:r>
        <w:rPr>
          <w:rFonts w:ascii="Consolas" w:cs="Consolas" w:eastAsia="Consolas" w:hAnsi="Consolas"/>
          <w:color w:val="17365D"/>
          <w:sz w:val="18"/>
          <w:szCs w:val="18"/>
        </w:rPr>
        <w:t xml:space="preserve">documents.tsx</w:t>
      </w:r>
      <w:r>
        <w:t xml:space="preserve">, and nearest-neighbour retrieval at answer time?</w:t>
      </w:r>
    </w:p>
    <w:p>
      <w:pPr>
        <w:pStyle w:val="ListParagraph"/>
        <w:numPr>
          <w:ilvl w:val="0"/>
          <w:numId w:val="2"/>
        </w:numPr>
        <w:spacing w:after="56" w:line="268"/>
      </w:pPr>
      <w:r>
        <w:rPr>
          <w:b/>
          <w:bCs/>
        </w:rPr>
        <w:t xml:space="preserve">Tool-router: </w:t>
      </w:r>
      <w:r>
        <w:t xml:space="preserve">does the backend LLM-select a small relevant subset of Composio tools per turn (FloatChat's </w:t>
      </w:r>
      <w:r>
        <w:rPr>
          <w:rFonts w:ascii="Consolas" w:cs="Consolas" w:eastAsia="Consolas" w:hAnsi="Consolas"/>
          <w:color w:val="17365D"/>
          <w:sz w:val="18"/>
          <w:szCs w:val="18"/>
        </w:rPr>
        <w:t xml:space="preserve">ToolRouterService</w:t>
      </w:r>
      <w:r>
        <w:t xml:space="preserve">), or is every tool handed to the model (slow, error-prone)?</w:t>
      </w:r>
    </w:p>
    <w:p>
      <w:pPr>
        <w:pStyle w:val="ListParagraph"/>
        <w:numPr>
          <w:ilvl w:val="0"/>
          <w:numId w:val="2"/>
        </w:numPr>
        <w:spacing w:after="56" w:line="268"/>
      </w:pPr>
      <w:r>
        <w:rPr>
          <w:b/>
          <w:bCs/>
        </w:rPr>
        <w:t xml:space="preserve">Orchestration: </w:t>
      </w:r>
      <w:r>
        <w:t xml:space="preserve">does </w:t>
      </w:r>
      <w:r>
        <w:rPr>
          <w:rFonts w:ascii="Consolas" w:cs="Consolas" w:eastAsia="Consolas" w:hAnsi="Consolas"/>
          <w:color w:val="17365D"/>
          <w:sz w:val="18"/>
          <w:szCs w:val="18"/>
        </w:rPr>
        <w:t xml:space="preserve">chat-with-assistant</w:t>
      </w:r>
      <w:r>
        <w:t xml:space="preserve"> run a real multi-turn tool loop with handoff, or a single completion?</w:t>
      </w:r>
    </w:p>
    <w:p>
      <w:pPr>
        <w:pStyle w:val="ListParagraph"/>
        <w:numPr>
          <w:ilvl w:val="0"/>
          <w:numId w:val="2"/>
        </w:numPr>
        <w:spacing w:after="56" w:line="268"/>
      </w:pPr>
      <w:r>
        <w:rPr>
          <w:b/>
          <w:bCs/>
        </w:rPr>
        <w:t xml:space="preserve">Playground fidelity: </w:t>
      </w:r>
      <w:r>
        <w:t xml:space="preserve">does the playground run the </w:t>
      </w:r>
      <w:r>
        <w:rPr>
          <w:b/>
          <w:bCs/>
        </w:rPr>
        <w:t xml:space="preserve">same</w:t>
      </w:r>
      <w:r>
        <w:t xml:space="preserve"> agent path customers hit (with full tools), so a test is meaningful?</w:t>
      </w:r>
    </w:p>
    <w:p>
      <w:pPr>
        <w:pStyle w:val="ListParagraph"/>
        <w:numPr>
          <w:ilvl w:val="0"/>
          <w:numId w:val="2"/>
        </w:numPr>
        <w:spacing w:after="56" w:line="268"/>
      </w:pPr>
      <w:r>
        <w:rPr>
          <w:b/>
          <w:bCs/>
        </w:rPr>
        <w:t xml:space="preserve">Voice: </w:t>
      </w:r>
      <w:r>
        <w:t xml:space="preserve">is there a LiveKit worker + SIP provisioning behind the AI-receptionist that reuses the same KB, tools, OTP and handoff as chat — or is voice a separate, thinner path?</w:t>
      </w:r>
    </w:p>
    <w:p>
      <w:pPr>
        <w:pStyle w:val="Heading1"/>
        <w:spacing w:after="110" w:before="300"/>
      </w:pPr>
      <w:r>
        <w:t xml:space="preserve">6. Infrastructure &amp; dependencies required</w:t>
      </w:r>
    </w:p>
    <w:p>
      <w:pPr>
        <w:spacing w:after="120" w:line="288"/>
      </w:pPr>
      <w:r>
        <w:t xml:space="preserve">Whatever is built, these external pieces are what the FloatChat AI stack depends on. unified will need each (some it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Dependency</w:t>
            </w:r>
          </w:p>
        </w:tc>
        <w:tc>
          <w:tcPr>
            <w:tcW w:type="dxa" w:w="440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Used for</w:t>
            </w:r>
          </w:p>
        </w:tc>
        <w:tc>
          <w:tcPr>
            <w:tcW w:type="dxa" w:w="256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unified status</w:t>
            </w:r>
          </w:p>
        </w:tc>
      </w:tr>
      <w:tr>
        <w:tc>
          <w:tcPr>
            <w:tcW w:type="dxa" w:w="2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LLM (OpenAI-compatible)</w:t>
            </w:r>
          </w:p>
        </w:tc>
        <w:tc>
          <w:tcPr>
            <w:tcW w:type="dxa" w:w="4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All text generation, copilot, agent, assist. Endpoint is override-able.</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agentic-api has EngineSettings (provider/model/temp)</w:t>
            </w:r>
          </w:p>
        </w:tc>
      </w:tr>
      <w:tr>
        <w:tc>
          <w:tcPr>
            <w:tcW w:type="dxa" w:w="2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Embeddings model</w:t>
            </w:r>
          </w:p>
        </w:tc>
        <w:tc>
          <w:tcPr>
            <w:tcW w:type="dxa" w:w="4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Knowledge-base / FAQ RAG (vector search)</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To verify (needs a vector store)</w:t>
            </w:r>
          </w:p>
        </w:tc>
      </w:tr>
      <w:tr>
        <w:tc>
          <w:tcPr>
            <w:tcW w:type="dxa" w:w="2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Vector store (pgvector)</w:t>
            </w:r>
          </w:p>
        </w:tc>
        <w:tc>
          <w:tcPr>
            <w:tcW w:type="dxa" w:w="4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Store + cosine-search document/FAQ embeddings</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To verify</w:t>
            </w:r>
          </w:p>
        </w:tc>
      </w:tr>
      <w:tr>
        <w:tc>
          <w:tcPr>
            <w:tcW w:type="dxa" w:w="2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Composio API key + FastAPI sidecar</w:t>
            </w:r>
          </w:p>
        </w:tc>
        <w:tc>
          <w:tcPr>
            <w:tcW w:type="dxa" w:w="4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Agentic actions against 3rd-party apps (order lookup, CRM, etc.)</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Composio referenced in actions UI; sidecar TBV</w:t>
            </w:r>
          </w:p>
        </w:tc>
      </w:tr>
      <w:tr>
        <w:tc>
          <w:tcPr>
            <w:tcW w:type="dxa" w:w="2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LiveKit Cloud + credentials</w:t>
            </w:r>
          </w:p>
        </w:tc>
        <w:tc>
          <w:tcPr>
            <w:tcW w:type="dxa" w:w="4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Voice agent STT/LLM/TTS</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livekit-client present; worker TBV</w:t>
            </w:r>
          </w:p>
        </w:tc>
      </w:tr>
      <w:tr>
        <w:tc>
          <w:tcPr>
            <w:tcW w:type="dxa" w:w="2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Twilio (SIP)</w:t>
            </w:r>
          </w:p>
        </w:tc>
        <w:tc>
          <w:tcPr>
            <w:tcW w:type="dxa" w:w="4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Telephony into the voice agent</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UCaaS already has telephony — reuse</w:t>
            </w:r>
          </w:p>
        </w:tc>
      </w:tr>
      <w:tr>
        <w:tc>
          <w:tcPr>
            <w:tcW w:type="dxa" w:w="2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Internal service secret</w:t>
            </w:r>
          </w:p>
        </w:tc>
        <w:tc>
          <w:tcPr>
            <w:tcW w:type="dxa" w:w="44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Auth between app and Composio/LiveKit sidecars (X-Internal-Secret)</w:t>
            </w:r>
          </w:p>
        </w:tc>
        <w:tc>
          <w:tcPr>
            <w:tcW w:type="dxa" w:w="256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Add if sidecars are used</w:t>
            </w:r>
          </w:p>
        </w:tc>
      </w:tr>
      <w:tr>
        <w:tc>
          <w:tcPr>
            <w:tcW w:type="dxa" w:w="2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Entitlements / quota</w:t>
            </w:r>
          </w:p>
        </w:tc>
        <w:tc>
          <w:tcPr>
            <w:tcW w:type="dxa" w:w="44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Gate AI features + meter ai_replies / ai_voice_minutes per plan</w:t>
            </w:r>
          </w:p>
        </w:tc>
        <w:tc>
          <w:tcPr>
            <w:tcW w:type="dxa" w:w="256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Billing ALREADY meters both — hook into it</w:t>
            </w:r>
          </w:p>
        </w:tc>
      </w:tr>
    </w:tbl>
    <w:p>
      <w:pPr>
        <w:pBdr>
          <w:left w:val="single" w:color="1B7F3B" w:sz="18"/>
        </w:pBdr>
        <w:shd w:fill="F3F6FA" w:color="auto" w:val="clear"/>
        <w:spacing w:after="130" w:before="40" w:line="276"/>
        <w:ind w:left="150"/>
      </w:pPr>
      <w:r>
        <w:rPr>
          <w:b/>
          <w:bCs/>
          <w:color w:val="1B7F3B"/>
        </w:rPr>
        <w:t xml:space="preserve">You are ahead on one thing:  </w:t>
      </w:r>
      <w:r>
        <w:t xml:space="preserve">billing already defines and meters </w:t>
      </w:r>
      <w:r>
        <w:rPr>
          <w:rFonts w:ascii="Consolas" w:cs="Consolas" w:eastAsia="Consolas" w:hAnsi="Consolas"/>
          <w:color w:val="17365D"/>
          <w:sz w:val="18"/>
          <w:szCs w:val="18"/>
        </w:rPr>
        <w:t xml:space="preserve">ai_replies</w:t>
      </w:r>
      <w:r>
        <w:t xml:space="preserve"> and </w:t>
      </w:r>
      <w:r>
        <w:rPr>
          <w:rFonts w:ascii="Consolas" w:cs="Consolas" w:eastAsia="Consolas" w:hAnsi="Consolas"/>
          <w:color w:val="17365D"/>
          <w:sz w:val="18"/>
          <w:szCs w:val="18"/>
        </w:rPr>
        <w:t xml:space="preserve">ai_voice_minutes</w:t>
      </w:r>
      <w:r>
        <w:t xml:space="preserve"> allowances (</w:t>
      </w:r>
      <w:r>
        <w:rPr>
          <w:rFonts w:ascii="Consolas" w:cs="Consolas" w:eastAsia="Consolas" w:hAnsi="Consolas"/>
          <w:color w:val="17365D"/>
          <w:sz w:val="18"/>
          <w:szCs w:val="18"/>
        </w:rPr>
        <w:t xml:space="preserve">lib/plan-allowance.ts</w:t>
      </w:r>
      <w:r>
        <w:t xml:space="preserve">, usage page). FloatChat gates AI by exactly this kind of entitlement/quota layer, so the metering hooks you need already exist — wire the AI features to consume them.</w:t>
      </w:r>
    </w:p>
    <w:p>
      <w:pPr>
        <w:pStyle w:val="Heading1"/>
        <w:spacing w:after="110" w:before="300"/>
      </w:pPr>
      <w:r>
        <w:t xml:space="preserve">7. Recommended approach</w:t>
      </w:r>
    </w:p>
    <w:p>
      <w:pPr>
        <w:pStyle w:val="ListParagraph"/>
        <w:numPr>
          <w:ilvl w:val="0"/>
          <w:numId w:val="3"/>
        </w:numPr>
        <w:spacing w:after="60" w:line="268"/>
      </w:pPr>
      <w:r>
        <w:rPr>
          <w:b/>
          <w:bCs/>
        </w:rPr>
        <w:t xml:space="preserve">Do the backend depth audit first (1–2 days). </w:t>
      </w:r>
      <w:r>
        <w:t xml:space="preserve">Read the </w:t>
      </w:r>
      <w:r>
        <w:rPr>
          <w:rFonts w:ascii="Consolas" w:cs="Consolas" w:eastAsia="Consolas" w:hAnsi="Consolas"/>
          <w:color w:val="17365D"/>
          <w:sz w:val="18"/>
          <w:szCs w:val="18"/>
        </w:rPr>
        <w:t xml:space="preserve">captain-api</w:t>
      </w:r>
      <w:r>
        <w:t xml:space="preserve"> and </w:t>
      </w:r>
      <w:r>
        <w:rPr>
          <w:rFonts w:ascii="Consolas" w:cs="Consolas" w:eastAsia="Consolas" w:hAnsi="Consolas"/>
          <w:color w:val="17365D"/>
          <w:sz w:val="18"/>
          <w:szCs w:val="18"/>
        </w:rPr>
        <w:t xml:space="preserve">agentic-api</w:t>
      </w:r>
      <w:r>
        <w:t xml:space="preserve"> Node services. Turn every "VERIFY" above into BUILT or a concrete task. Nothing else should be scoped until this is done — it is the difference between a 2-week and a 2-month plan.</w:t>
      </w:r>
    </w:p>
    <w:p>
      <w:pPr>
        <w:pStyle w:val="ListParagraph"/>
        <w:numPr>
          <w:ilvl w:val="0"/>
          <w:numId w:val="3"/>
        </w:numPr>
        <w:spacing w:after="60" w:line="268"/>
      </w:pPr>
      <w:r>
        <w:rPr>
          <w:b/>
          <w:bCs/>
        </w:rPr>
        <w:t xml:space="preserve">Reuse the language-agnostic pieces from FloatChat rather than rewriting them. </w:t>
      </w:r>
      <w:r>
        <w:t xml:space="preserve">The Composio </w:t>
      </w:r>
      <w:r>
        <w:rPr>
          <w:b/>
          <w:bCs/>
        </w:rPr>
        <w:t xml:space="preserve">FastAPI sidecar</w:t>
      </w:r>
      <w:r>
        <w:t xml:space="preserve"> and the LiveKit </w:t>
      </w:r>
      <w:r>
        <w:rPr>
          <w:b/>
          <w:bCs/>
        </w:rPr>
        <w:t xml:space="preserve">Python worker</w:t>
      </w:r>
      <w:r>
        <w:t xml:space="preserve"> are standalone HTTP services — your Node backend can call them exactly as Rails does. The Liquid </w:t>
      </w:r>
      <w:r>
        <w:rPr>
          <w:b/>
          <w:bCs/>
        </w:rPr>
        <w:t xml:space="preserve">prompt templates</w:t>
      </w:r>
      <w:r>
        <w:t xml:space="preserve"> and the </w:t>
      </w:r>
      <w:r>
        <w:rPr>
          <w:b/>
          <w:bCs/>
        </w:rPr>
        <w:t xml:space="preserve">tool-router pattern</w:t>
      </w:r>
      <w:r>
        <w:t xml:space="preserve"> translate directly. Do not re-derive these.</w:t>
      </w:r>
    </w:p>
    <w:p>
      <w:pPr>
        <w:pStyle w:val="ListParagraph"/>
        <w:numPr>
          <w:ilvl w:val="0"/>
          <w:numId w:val="3"/>
        </w:numPr>
        <w:spacing w:after="60" w:line="268"/>
      </w:pPr>
      <w:r>
        <w:rPr>
          <w:b/>
          <w:bCs/>
        </w:rPr>
        <w:t xml:space="preserve">Build the net-new items in priority order </w:t>
      </w:r>
      <w:r>
        <w:t xml:space="preserve">(Section 8). Scenarios and the security gate are the two that unlock real customer-facing automation safely.</w:t>
      </w:r>
    </w:p>
    <w:p>
      <w:pPr>
        <w:pStyle w:val="ListParagraph"/>
        <w:numPr>
          <w:ilvl w:val="0"/>
          <w:numId w:val="3"/>
        </w:numPr>
        <w:spacing w:after="60" w:line="268"/>
      </w:pPr>
      <w:r>
        <w:rPr>
          <w:b/>
          <w:bCs/>
        </w:rPr>
        <w:t xml:space="preserve">Do not attempt to lift Ruby code. </w:t>
      </w:r>
      <w:r>
        <w:t xml:space="preserve">It is welded to Chatwoot's Account/Inbox/Conversation/Contact/Message schema and its </w:t>
      </w:r>
      <w:r>
        <w:rPr>
          <w:rFonts w:ascii="Consolas" w:cs="Consolas" w:eastAsia="Consolas" w:hAnsi="Consolas"/>
          <w:color w:val="17365D"/>
          <w:sz w:val="18"/>
          <w:szCs w:val="18"/>
        </w:rPr>
        <w:t xml:space="preserve">Current</w:t>
      </w:r>
      <w:r>
        <w:t xml:space="preserve"> request-globals. Port the design, re-implement against your own model — which your team is already doing successfully.</w:t>
      </w:r>
    </w:p>
    <w:p>
      <w:pPr>
        <w:pStyle w:val="Heading1"/>
        <w:spacing w:after="110" w:before="300"/>
      </w:pPr>
      <w:r>
        <w:t xml:space="preserve">8. Prioritised roadmap</w:t>
      </w:r>
    </w:p>
    <w:p>
      <w:pPr>
        <w:spacing w:after="120" w:line="288"/>
      </w:pPr>
      <w:r>
        <w:t xml:space="preserve">Sequenced so each phase ships something usable. Effort is indicative and assumes the backend audit reclassifies the VERIFY items favourably.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2900"/>
        <w:gridCol w:w="1540"/>
      </w:tblGrid>
      <w:tr>
        <w:trPr>
          <w:tblHeader/>
        </w:trPr>
        <w:tc>
          <w:tcPr>
            <w:tcW w:type="dxa" w:w="62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w:t>
            </w:r>
          </w:p>
        </w:tc>
        <w:tc>
          <w:tcPr>
            <w:tcW w:type="dxa" w:w="430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Work</w:t>
            </w:r>
          </w:p>
        </w:tc>
        <w:tc>
          <w:tcPr>
            <w:tcW w:type="dxa" w:w="290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Why</w:t>
            </w:r>
          </w:p>
        </w:tc>
        <w:tc>
          <w:tcPr>
            <w:tcW w:type="dxa" w:w="1540"/>
            <w:tcBorders>
              <w:top w:val="single" w:color="C4D2E0" w:sz="4"/>
              <w:left w:val="single" w:color="C4D2E0" w:sz="4"/>
              <w:bottom w:val="single" w:color="C4D2E0" w:sz="4"/>
              <w:right w:val="single" w:color="C4D2E0" w:sz="4"/>
            </w:tcBorders>
            <w:shd w:fill="17365D" w:color="auto" w:val="clear"/>
            <w:tcMar>
              <w:top w:type="dxa" w:w="52"/>
              <w:left w:type="dxa" w:w="84"/>
              <w:bottom w:type="dxa" w:w="52"/>
              <w:right w:type="dxa" w:w="84"/>
            </w:tcMar>
          </w:tcPr>
          <w:p>
            <w:pPr>
              <w:spacing w:after="0" w:line="228"/>
              <w:jc w:val="left"/>
            </w:pPr>
            <w:r>
              <w:rPr>
                <w:b/>
                <w:bCs/>
                <w:color w:val="FFFFFF"/>
                <w:sz w:val="18"/>
                <w:szCs w:val="18"/>
              </w:rPr>
              <w:t xml:space="preserve">Effort</w:t>
            </w:r>
          </w:p>
        </w:tc>
      </w:tr>
      <w:tr>
        <w:tc>
          <w:tcPr>
            <w:tcW w:type="dxa" w:w="62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0</w:t>
            </w:r>
          </w:p>
        </w:tc>
        <w:tc>
          <w:tcPr>
            <w:tcW w:type="dxa" w:w="43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Backend depth audit of captain-api + agentic-api</w:t>
            </w:r>
          </w:p>
        </w:tc>
        <w:tc>
          <w:tcPr>
            <w:tcW w:type="dxa" w:w="2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Turns guesses into tasks; gates everything</w:t>
            </w:r>
          </w:p>
        </w:tc>
        <w:tc>
          <w:tcPr>
            <w:tcW w:type="dxa" w:w="154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 (1–2 d)</w:t>
            </w:r>
          </w:p>
        </w:tc>
      </w:tr>
      <w:tr>
        <w:tc>
          <w:tcPr>
            <w:tcW w:type="dxa" w:w="62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1</w:t>
            </w:r>
          </w:p>
        </w:tc>
        <w:tc>
          <w:tcPr>
            <w:tcW w:type="dxa" w:w="43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Agent Copilot side-thread (read tools + insert to composer)</w:t>
            </w:r>
          </w:p>
        </w:tc>
        <w:tc>
          <w:tcPr>
            <w:tcW w:type="dxa" w:w="2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Highest daily-use AI feature; largely additive</w:t>
            </w:r>
          </w:p>
        </w:tc>
        <w:tc>
          <w:tcPr>
            <w:tcW w:type="dxa" w:w="154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M</w:t>
            </w:r>
          </w:p>
        </w:tc>
      </w:tr>
      <w:tr>
        <w:tc>
          <w:tcPr>
            <w:tcW w:type="dxa" w:w="62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2</w:t>
            </w:r>
          </w:p>
        </w:tc>
        <w:tc>
          <w:tcPr>
            <w:tcW w:type="dxa" w:w="43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Actions security: OTP + identity-verification gate + SSRF guard + entity isolation</w:t>
            </w:r>
          </w:p>
        </w:tc>
        <w:tc>
          <w:tcPr>
            <w:tcW w:type="dxa" w:w="2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Required before any secure customer-facing tool goes live</w:t>
            </w:r>
          </w:p>
        </w:tc>
        <w:tc>
          <w:tcPr>
            <w:tcW w:type="dxa" w:w="154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M–L</w:t>
            </w:r>
          </w:p>
        </w:tc>
      </w:tr>
      <w:tr>
        <w:tc>
          <w:tcPr>
            <w:tcW w:type="dxa" w:w="62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3</w:t>
            </w:r>
          </w:p>
        </w:tc>
        <w:tc>
          <w:tcPr>
            <w:tcW w:type="dxa" w:w="43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Scenarios engine (sub-agent routing) + fill the two stub screens</w:t>
            </w:r>
          </w:p>
        </w:tc>
        <w:tc>
          <w:tcPr>
            <w:tcW w:type="dxa" w:w="2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Turns Q&amp;A bot into process automation</w:t>
            </w:r>
          </w:p>
        </w:tc>
        <w:tc>
          <w:tcPr>
            <w:tcW w:type="dxa" w:w="154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L</w:t>
            </w:r>
          </w:p>
        </w:tc>
      </w:tr>
      <w:tr>
        <w:tc>
          <w:tcPr>
            <w:tcW w:type="dxa" w:w="62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4</w:t>
            </w:r>
          </w:p>
        </w:tc>
        <w:tc>
          <w:tcPr>
            <w:tcW w:type="dxa" w:w="43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Complete AI Assist ops (tones, grammar, summarise, reply-suggest) if audit finds gaps</w:t>
            </w:r>
          </w:p>
        </w:tc>
        <w:tc>
          <w:tcPr>
            <w:tcW w:type="dxa" w:w="2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Cheap, visible agent productivity</w:t>
            </w:r>
          </w:p>
        </w:tc>
        <w:tc>
          <w:tcPr>
            <w:tcW w:type="dxa" w:w="154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S–M</w:t>
            </w:r>
          </w:p>
        </w:tc>
      </w:tr>
      <w:tr>
        <w:tc>
          <w:tcPr>
            <w:tcW w:type="dxa" w:w="62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5</w:t>
            </w:r>
          </w:p>
        </w:tc>
        <w:tc>
          <w:tcPr>
            <w:tcW w:type="dxa" w:w="43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Proper handoff → auto-assignment (beyond Pause/Resume)</w:t>
            </w:r>
          </w:p>
        </w:tc>
        <w:tc>
          <w:tcPr>
            <w:tcW w:type="dxa" w:w="2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AI escalates to the right human, not just "paused"</w:t>
            </w:r>
          </w:p>
        </w:tc>
        <w:tc>
          <w:tcPr>
            <w:tcW w:type="dxa" w:w="154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M</w:t>
            </w:r>
          </w:p>
        </w:tc>
      </w:tr>
      <w:tr>
        <w:tc>
          <w:tcPr>
            <w:tcW w:type="dxa" w:w="62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6</w:t>
            </w:r>
          </w:p>
        </w:tc>
        <w:tc>
          <w:tcPr>
            <w:tcW w:type="dxa" w:w="43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Assist services: follow-up, label-suggestion, CSAT analysis</w:t>
            </w:r>
          </w:p>
        </w:tc>
        <w:tc>
          <w:tcPr>
            <w:tcW w:type="dxa" w:w="2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Small prompts, supervisor-visible value</w:t>
            </w:r>
          </w:p>
        </w:tc>
        <w:tc>
          <w:tcPr>
            <w:tcW w:type="dxa" w:w="154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S each</w:t>
            </w:r>
          </w:p>
        </w:tc>
      </w:tr>
      <w:tr>
        <w:tc>
          <w:tcPr>
            <w:tcW w:type="dxa" w:w="62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7</w:t>
            </w:r>
          </w:p>
        </w:tc>
        <w:tc>
          <w:tcPr>
            <w:tcW w:type="dxa" w:w="43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Knowledge-base hardening: crawler + PDF ingest + vector retrieval (if audit finds gaps)</w:t>
            </w:r>
          </w:p>
        </w:tc>
        <w:tc>
          <w:tcPr>
            <w:tcW w:type="dxa" w:w="2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Answer accuracy depends on real RAG</w:t>
            </w:r>
          </w:p>
        </w:tc>
        <w:tc>
          <w:tcPr>
            <w:tcW w:type="dxa" w:w="154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M–L</w:t>
            </w:r>
          </w:p>
        </w:tc>
      </w:tr>
      <w:tr>
        <w:tc>
          <w:tcPr>
            <w:tcW w:type="dxa" w:w="62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8</w:t>
            </w:r>
          </w:p>
        </w:tc>
        <w:tc>
          <w:tcPr>
            <w:tcW w:type="dxa" w:w="43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Voice parity: LiveKit worker reusing KB/tools/OTP/handoff (if not already)</w:t>
            </w:r>
          </w:p>
        </w:tc>
        <w:tc>
          <w:tcPr>
            <w:tcW w:type="dxa" w:w="290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One brain across chat + phone</w:t>
            </w:r>
          </w:p>
        </w:tc>
        <w:tc>
          <w:tcPr>
            <w:tcW w:type="dxa" w:w="1540"/>
            <w:tcBorders>
              <w:top w:val="single" w:color="C4D2E0" w:sz="4"/>
              <w:left w:val="single" w:color="C4D2E0" w:sz="4"/>
              <w:bottom w:val="single" w:color="C4D2E0" w:sz="4"/>
              <w:right w:val="single" w:color="C4D2E0" w:sz="4"/>
            </w:tcBorders>
            <w:shd w:fill="FFFFFF" w:color="auto" w:val="clear"/>
            <w:tcMar>
              <w:top w:type="dxa" w:w="52"/>
              <w:left w:type="dxa" w:w="84"/>
              <w:bottom w:type="dxa" w:w="52"/>
              <w:right w:type="dxa" w:w="84"/>
            </w:tcMar>
          </w:tcPr>
          <w:p>
            <w:pPr>
              <w:spacing w:after="0" w:line="228"/>
              <w:jc w:val="left"/>
            </w:pPr>
            <w:r>
              <w:rPr>
                <w:color w:val="222222"/>
                <w:sz w:val="16"/>
                <w:szCs w:val="16"/>
              </w:rPr>
              <w:t xml:space="preserve">L</w:t>
            </w:r>
          </w:p>
        </w:tc>
      </w:tr>
      <w:tr>
        <w:tc>
          <w:tcPr>
            <w:tcW w:type="dxa" w:w="62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9</w:t>
            </w:r>
          </w:p>
        </w:tc>
        <w:tc>
          <w:tcPr>
            <w:tcW w:type="dxa" w:w="43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AI-rendered rich widget cards + Captain Settings tab</w:t>
            </w:r>
          </w:p>
        </w:tc>
        <w:tc>
          <w:tcPr>
            <w:tcW w:type="dxa" w:w="290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Polish; unifies config</w:t>
            </w:r>
          </w:p>
        </w:tc>
        <w:tc>
          <w:tcPr>
            <w:tcW w:type="dxa" w:w="1540"/>
            <w:tcBorders>
              <w:top w:val="single" w:color="C4D2E0" w:sz="4"/>
              <w:left w:val="single" w:color="C4D2E0" w:sz="4"/>
              <w:bottom w:val="single" w:color="C4D2E0" w:sz="4"/>
              <w:right w:val="single" w:color="C4D2E0" w:sz="4"/>
            </w:tcBorders>
            <w:shd w:fill="EEF3F8" w:color="auto" w:val="clear"/>
            <w:tcMar>
              <w:top w:type="dxa" w:w="52"/>
              <w:left w:type="dxa" w:w="84"/>
              <w:bottom w:type="dxa" w:w="52"/>
              <w:right w:type="dxa" w:w="84"/>
            </w:tcMar>
          </w:tcPr>
          <w:p>
            <w:pPr>
              <w:spacing w:after="0" w:line="228"/>
              <w:jc w:val="left"/>
            </w:pPr>
            <w:r>
              <w:rPr>
                <w:color w:val="222222"/>
                <w:sz w:val="16"/>
                <w:szCs w:val="16"/>
              </w:rPr>
              <w:t xml:space="preserve">M</w:t>
            </w:r>
          </w:p>
        </w:tc>
      </w:tr>
    </w:tbl>
    <w:p>
      <w:pPr>
        <w:spacing w:after="120" w:line="288"/>
      </w:pPr>
      <w:r>
        <w:rPr>
          <w:i/>
          <w:iCs/>
          <w:color w:val="666666"/>
        </w:rPr>
        <w:t xml:space="preserve">S = small (days), M = medium (~1 week), L = large (2+ weeks). Ranges reflect the VERIFY uncertainty — the audit in step 0 tightens them.</w:t>
      </w:r>
    </w:p>
    <w:p>
      <w:pPr>
        <w:pStyle w:val="Heading1"/>
        <w:spacing w:after="110" w:before="300"/>
      </w:pPr>
      <w:r>
        <w:t xml:space="preserve">9. Open questions to settle</w:t>
      </w:r>
    </w:p>
    <w:p>
      <w:pPr>
        <w:pStyle w:val="ListParagraph"/>
        <w:numPr>
          <w:ilvl w:val="0"/>
          <w:numId w:val="2"/>
        </w:numPr>
        <w:spacing w:after="56" w:line="268"/>
      </w:pPr>
      <w:r>
        <w:rPr>
          <w:b/>
          <w:bCs/>
        </w:rPr>
        <w:t xml:space="preserve">V1 or V2 target? </w:t>
      </w:r>
      <w:r>
        <w:t xml:space="preserve">Is the goal a chat+RAG assistant (V1) or the full agentic orchestrator with actions, scenarios and tiered security (V2)? Most "missing" items are V2.</w:t>
      </w:r>
    </w:p>
    <w:p>
      <w:pPr>
        <w:pStyle w:val="ListParagraph"/>
        <w:numPr>
          <w:ilvl w:val="0"/>
          <w:numId w:val="2"/>
        </w:numPr>
        <w:spacing w:after="56" w:line="268"/>
      </w:pPr>
      <w:r>
        <w:rPr>
          <w:b/>
          <w:bCs/>
        </w:rPr>
        <w:t xml:space="preserve">Universal copilot? </w:t>
      </w:r>
      <w:r>
        <w:t xml:space="preserve">Do you want an org-wide "company brain" copilot in addition to the conversation-scoped one? It changes the access-control design (Section 2.5).</w:t>
      </w:r>
    </w:p>
    <w:p>
      <w:pPr>
        <w:pStyle w:val="ListParagraph"/>
        <w:numPr>
          <w:ilvl w:val="0"/>
          <w:numId w:val="2"/>
        </w:numPr>
        <w:spacing w:after="56" w:line="268"/>
      </w:pPr>
      <w:r>
        <w:rPr>
          <w:b/>
          <w:bCs/>
        </w:rPr>
        <w:t xml:space="preserve">LLM provider &amp; data policy. </w:t>
      </w:r>
      <w:r>
        <w:t xml:space="preserve">Which model/provider, and does customer data leaving to that provider (and to Composio / LiveKit Cloud) meet your compliance needs? The endpoint is override-able, so a private/regional model is possible.</w:t>
      </w:r>
    </w:p>
    <w:p>
      <w:pPr>
        <w:pStyle w:val="ListParagraph"/>
        <w:numPr>
          <w:ilvl w:val="0"/>
          <w:numId w:val="2"/>
        </w:numPr>
        <w:spacing w:after="56" w:line="268"/>
      </w:pPr>
      <w:r>
        <w:rPr>
          <w:b/>
          <w:bCs/>
        </w:rPr>
        <w:t xml:space="preserve">Voice depth. </w:t>
      </w:r>
      <w:r>
        <w:t xml:space="preserve">Is the AI-receptionist meant to reach full agentic parity with chat (same tools, OTP, handoff), or stay a lighter FAQ/routing voicebot?</w:t>
      </w:r>
    </w:p>
    <w:p>
      <w:pPr>
        <w:pStyle w:val="ListParagraph"/>
        <w:numPr>
          <w:ilvl w:val="0"/>
          <w:numId w:val="2"/>
        </w:numPr>
        <w:spacing w:after="56" w:line="268"/>
      </w:pPr>
      <w:r>
        <w:rPr>
          <w:b/>
          <w:bCs/>
        </w:rPr>
        <w:t xml:space="preserve">Composio scope. </w:t>
      </w:r>
      <w:r>
        <w:t xml:space="preserve">One shared Composio project key with per-assistant entity isolation (FloatChat's model) — confirm that matches your tenant-isolation requirements.</w:t>
      </w:r>
    </w:p>
    <w:p>
      <w:pPr>
        <w:spacing w:after="120" w:line="288"/>
      </w:pPr>
      <w:r>
        <w:t xml:space="preserve"/>
      </w:r>
    </w:p>
    <w:p>
      <w:pPr>
        <w:pBdr>
          <w:bottom w:val="single" w:color="17365D" w:sz="8"/>
        </w:pBdr>
        <w:spacing w:after="130"/>
      </w:pPr>
    </w:p>
    <w:p>
      <w:r>
        <w:rPr>
          <w:i/>
          <w:iCs/>
          <w:color w:val="666666"/>
          <w:sz w:val="17"/>
          <w:szCs w:val="17"/>
        </w:rPr>
        <w:t xml:space="preserve">Based on a full read of FloatChat's AI code (lib/captain, app/services/captain, services/composio, services/livekit, Vue components-next/captain, config/routes) and a structural survey of the unified.mycountrymobile.com React frontend (src/pages/admin-settings/captain, services/agentic-api, knowledge-base, messenger, agent-chat) on 3 September 2026. The unified Node backends (captain-api, agentic-api) were NOT inspected; every "verify" item depends on that audit. Composio/LiveKit/OpenAI behaviour is described from the FloatChat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b/>
      <w:bCs/>
      <w:color w:val="17365D"/>
      <w:sz w:val="30"/>
      <w:szCs w:val="30"/>
    </w:rPr>
  </w:style>
  <w:style w:type="paragraph" w:styleId="Heading2">
    <w:name w:val="Heading 2"/>
    <w:basedOn w:val="Normal"/>
    <w:next w:val="Normal"/>
    <w:qFormat/>
    <w:pPr>
      <w:spacing w:after="70" w:before="190"/>
      <w:outlineLvl w:val="1"/>
    </w:pPr>
    <w:rPr>
      <w:b/>
      <w:bCs/>
      <w:color w:val="2E5A8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&amp; Agentic Features — Gap Analysis</dc:title>
  <dc:creator>MCM AI Gap Analysis</dc:creator>
  <cp:lastModifiedBy>Un-named</cp:lastModifiedBy>
  <cp:revision>1</cp:revision>
  <dcterms:created xsi:type="dcterms:W3CDTF">2026-09-03T06:48:54.703Z</dcterms:created>
  <dcterms:modified xsi:type="dcterms:W3CDTF">2026-09-03T06:48:54.703Z</dcterms:modified>
</cp:coreProperties>
</file>

<file path=docProps/custom.xml><?xml version="1.0" encoding="utf-8"?>
<Properties xmlns="http://schemas.openxmlformats.org/officeDocument/2006/custom-properties" xmlns:vt="http://schemas.openxmlformats.org/officeDocument/2006/docPropsVTypes"/>
</file>