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2933FF" w:rsidTr="002933FF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33FF" w:rsidRDefault="002933FF">
            <w:pPr>
              <w:pStyle w:val="afe"/>
            </w:pPr>
            <w:r>
              <w:rPr>
                <w:rFonts w:hint="eastAsia"/>
              </w:rPr>
              <w:t>产品名称</w:t>
            </w:r>
            <w:r w:rsidRPr="002933FF">
              <w:t>12_Gesture26Dof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933FF" w:rsidRDefault="002933FF">
            <w:pPr>
              <w:pStyle w:val="afe"/>
            </w:pPr>
          </w:p>
        </w:tc>
      </w:tr>
      <w:tr w:rsidR="002933FF" w:rsidTr="002933FF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2933FF" w:rsidRDefault="002933FF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933FF" w:rsidRDefault="002933FF">
            <w:pPr>
              <w:pStyle w:val="afe"/>
            </w:pPr>
          </w:p>
        </w:tc>
      </w:tr>
      <w:tr w:rsidR="002933FF" w:rsidTr="002933FF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33FF" w:rsidRDefault="002933FF">
            <w:pPr>
              <w:pStyle w:val="afe"/>
            </w:pPr>
            <w:r>
              <w:rPr>
                <w:rFonts w:hint="eastAsia"/>
              </w:rPr>
              <w:t>产品版本</w:t>
            </w:r>
            <w:r w:rsidRPr="002933FF">
              <w:t>12_Gesture26Dof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2933FF" w:rsidRDefault="002933FF">
            <w:pPr>
              <w:pStyle w:val="afe"/>
            </w:pPr>
            <w:r>
              <w:t xml:space="preserve">Total 6  pages </w:t>
            </w:r>
            <w:r>
              <w:rPr>
                <w:rFonts w:hint="eastAsia"/>
              </w:rPr>
              <w:t>共</w:t>
            </w:r>
            <w:r>
              <w:t xml:space="preserve"> 6</w:t>
            </w:r>
            <w:r>
              <w:rPr>
                <w:rFonts w:hint="eastAsia"/>
              </w:rPr>
              <w:t>页</w:t>
            </w:r>
          </w:p>
        </w:tc>
      </w:tr>
      <w:tr w:rsidR="002933FF" w:rsidTr="002933FF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2933FF" w:rsidRDefault="002933FF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2933FF" w:rsidRDefault="002933FF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2933FF" w:rsidRDefault="002933FF" w:rsidP="002933FF">
      <w:pPr>
        <w:pStyle w:val="aff5"/>
      </w:pPr>
    </w:p>
    <w:p w:rsidR="002933FF" w:rsidRDefault="00703292" w:rsidP="002933FF">
      <w:pPr>
        <w:pStyle w:val="aff5"/>
        <w:outlineLvl w:val="0"/>
      </w:pPr>
      <w:r w:rsidRPr="00703292">
        <w:t>12_Gesture26Dof</w:t>
      </w:r>
      <w:r w:rsidR="002933FF">
        <w:t xml:space="preserve"> Release Notes</w:t>
      </w:r>
    </w:p>
    <w:p w:rsidR="002933FF" w:rsidRDefault="002933FF" w:rsidP="002933FF">
      <w:pPr>
        <w:pStyle w:val="afe"/>
      </w:pPr>
    </w:p>
    <w:p w:rsidR="002933FF" w:rsidRDefault="002933FF" w:rsidP="002933FF">
      <w:pPr>
        <w:pStyle w:val="afe"/>
      </w:pPr>
    </w:p>
    <w:p w:rsidR="002933FF" w:rsidRDefault="002933FF" w:rsidP="002933FF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2933FF" w:rsidTr="002933FF">
        <w:trPr>
          <w:jc w:val="center"/>
        </w:trPr>
        <w:tc>
          <w:tcPr>
            <w:tcW w:w="1999" w:type="dxa"/>
            <w:hideMark/>
          </w:tcPr>
          <w:p w:rsidR="002933FF" w:rsidRDefault="002933FF">
            <w:pPr>
              <w:pStyle w:val="afe"/>
            </w:pPr>
            <w:r>
              <w:t xml:space="preserve">Prepared by </w:t>
            </w:r>
          </w:p>
          <w:p w:rsidR="002933FF" w:rsidRDefault="002933FF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33FF" w:rsidRDefault="002933FF">
            <w:pPr>
              <w:pStyle w:val="afe"/>
            </w:pPr>
          </w:p>
          <w:p w:rsidR="002933FF" w:rsidRDefault="002933FF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2933FF" w:rsidRDefault="002933FF">
            <w:pPr>
              <w:pStyle w:val="afe"/>
            </w:pPr>
            <w:r>
              <w:t>Date</w:t>
            </w:r>
          </w:p>
          <w:p w:rsidR="002933FF" w:rsidRDefault="002933FF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933FF" w:rsidRDefault="002933FF">
            <w:pPr>
              <w:pStyle w:val="afe"/>
            </w:pPr>
          </w:p>
          <w:p w:rsidR="002933FF" w:rsidRDefault="007B2BC4">
            <w:pPr>
              <w:pStyle w:val="afe"/>
            </w:pPr>
            <w:r>
              <w:t>2020/01/02</w:t>
            </w:r>
          </w:p>
        </w:tc>
      </w:tr>
      <w:tr w:rsidR="002933FF" w:rsidTr="002933FF">
        <w:trPr>
          <w:jc w:val="center"/>
        </w:trPr>
        <w:tc>
          <w:tcPr>
            <w:tcW w:w="1999" w:type="dxa"/>
            <w:hideMark/>
          </w:tcPr>
          <w:p w:rsidR="002933FF" w:rsidRDefault="002933FF">
            <w:pPr>
              <w:pStyle w:val="afe"/>
            </w:pPr>
            <w:r>
              <w:t xml:space="preserve">Reviewed by </w:t>
            </w:r>
          </w:p>
          <w:p w:rsidR="002933FF" w:rsidRDefault="002933FF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33FF" w:rsidRDefault="002933FF">
            <w:pPr>
              <w:pStyle w:val="afe"/>
            </w:pPr>
          </w:p>
          <w:p w:rsidR="002933FF" w:rsidRDefault="002933FF">
            <w:pPr>
              <w:pStyle w:val="afe"/>
            </w:pPr>
          </w:p>
        </w:tc>
        <w:tc>
          <w:tcPr>
            <w:tcW w:w="1076" w:type="dxa"/>
            <w:hideMark/>
          </w:tcPr>
          <w:p w:rsidR="002933FF" w:rsidRDefault="002933FF">
            <w:pPr>
              <w:pStyle w:val="afe"/>
            </w:pPr>
            <w:r>
              <w:t>Date</w:t>
            </w:r>
          </w:p>
          <w:p w:rsidR="002933FF" w:rsidRDefault="002933FF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33FF" w:rsidRDefault="002933FF">
            <w:pPr>
              <w:pStyle w:val="afe"/>
            </w:pPr>
          </w:p>
          <w:p w:rsidR="002933FF" w:rsidRDefault="002933FF">
            <w:pPr>
              <w:pStyle w:val="afe"/>
            </w:pPr>
          </w:p>
        </w:tc>
      </w:tr>
      <w:tr w:rsidR="002933FF" w:rsidTr="002933FF">
        <w:trPr>
          <w:jc w:val="center"/>
        </w:trPr>
        <w:tc>
          <w:tcPr>
            <w:tcW w:w="1999" w:type="dxa"/>
            <w:hideMark/>
          </w:tcPr>
          <w:p w:rsidR="002933FF" w:rsidRDefault="002933FF">
            <w:pPr>
              <w:pStyle w:val="afe"/>
            </w:pPr>
            <w:r>
              <w:t>Approved by</w:t>
            </w:r>
          </w:p>
          <w:p w:rsidR="002933FF" w:rsidRDefault="002933FF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33FF" w:rsidRDefault="002933FF">
            <w:pPr>
              <w:pStyle w:val="afe"/>
            </w:pPr>
          </w:p>
          <w:p w:rsidR="002933FF" w:rsidRDefault="002933FF">
            <w:pPr>
              <w:pStyle w:val="afe"/>
            </w:pPr>
          </w:p>
        </w:tc>
        <w:tc>
          <w:tcPr>
            <w:tcW w:w="1076" w:type="dxa"/>
            <w:hideMark/>
          </w:tcPr>
          <w:p w:rsidR="002933FF" w:rsidRDefault="002933FF">
            <w:pPr>
              <w:pStyle w:val="afe"/>
            </w:pPr>
            <w:r>
              <w:t>Date</w:t>
            </w:r>
          </w:p>
          <w:p w:rsidR="002933FF" w:rsidRDefault="002933FF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33FF" w:rsidRDefault="002933FF">
            <w:pPr>
              <w:pStyle w:val="afe"/>
            </w:pPr>
          </w:p>
        </w:tc>
      </w:tr>
    </w:tbl>
    <w:p w:rsidR="002933FF" w:rsidRDefault="002933FF" w:rsidP="002933FF">
      <w:pPr>
        <w:pStyle w:val="afe"/>
      </w:pPr>
    </w:p>
    <w:p w:rsidR="002933FF" w:rsidRDefault="002933FF" w:rsidP="002933FF">
      <w:pPr>
        <w:pStyle w:val="afe"/>
      </w:pPr>
    </w:p>
    <w:p w:rsidR="002933FF" w:rsidRDefault="002933FF" w:rsidP="002933FF">
      <w:pPr>
        <w:pStyle w:val="afe"/>
      </w:pPr>
    </w:p>
    <w:p w:rsidR="002933FF" w:rsidRDefault="002933FF" w:rsidP="002933FF">
      <w:pPr>
        <w:pStyle w:val="affe"/>
      </w:pPr>
    </w:p>
    <w:p w:rsidR="002933FF" w:rsidRDefault="002933FF" w:rsidP="002933FF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3FF" w:rsidRDefault="002933FF" w:rsidP="002933FF">
      <w:pPr>
        <w:pStyle w:val="aff2"/>
      </w:pPr>
      <w:r>
        <w:t xml:space="preserve">Shadow Creator Information Technology Co.,Ltd. </w:t>
      </w:r>
    </w:p>
    <w:p w:rsidR="002933FF" w:rsidRDefault="002933FF" w:rsidP="002933FF">
      <w:pPr>
        <w:pStyle w:val="aff2"/>
      </w:pPr>
      <w:r>
        <w:rPr>
          <w:rFonts w:hint="eastAsia"/>
        </w:rPr>
        <w:t>上海影创信息科技有限公司</w:t>
      </w:r>
    </w:p>
    <w:p w:rsidR="002933FF" w:rsidRDefault="002933FF" w:rsidP="002933FF">
      <w:pPr>
        <w:pStyle w:val="afe"/>
      </w:pPr>
      <w:r>
        <w:t>All rights reserved</w:t>
      </w:r>
    </w:p>
    <w:p w:rsidR="002933FF" w:rsidRDefault="002933FF" w:rsidP="002933FF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2933FF" w:rsidRDefault="002933FF" w:rsidP="002933FF">
      <w:pPr>
        <w:pStyle w:val="afe"/>
      </w:pPr>
    </w:p>
    <w:p w:rsidR="002933FF" w:rsidRDefault="002933FF" w:rsidP="002933FF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2933FF" w:rsidTr="002933FF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933FF">
            <w:pPr>
              <w:pStyle w:val="Char3"/>
            </w:pPr>
            <w:r>
              <w:t>Date</w:t>
            </w:r>
          </w:p>
          <w:p w:rsidR="002933FF" w:rsidRDefault="002933FF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933FF">
            <w:pPr>
              <w:pStyle w:val="Char3"/>
            </w:pPr>
            <w:r>
              <w:t>Revision Version</w:t>
            </w:r>
          </w:p>
          <w:p w:rsidR="002933FF" w:rsidRDefault="002933FF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933FF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933FF">
            <w:pPr>
              <w:pStyle w:val="Char3"/>
            </w:pPr>
            <w:r>
              <w:t>Change Description</w:t>
            </w:r>
          </w:p>
          <w:p w:rsidR="002933FF" w:rsidRDefault="002933FF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933FF">
            <w:pPr>
              <w:pStyle w:val="Char3"/>
            </w:pPr>
            <w:r>
              <w:t>Author</w:t>
            </w:r>
          </w:p>
          <w:p w:rsidR="002933FF" w:rsidRDefault="002933FF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2933FF" w:rsidTr="002933FF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7B2BC4">
            <w:pPr>
              <w:pStyle w:val="affd"/>
              <w:jc w:val="center"/>
            </w:pPr>
            <w:r>
              <w:t>2020/01/02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933FF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D6019">
            <w:pPr>
              <w:pStyle w:val="affd"/>
              <w:jc w:val="center"/>
              <w:rPr>
                <w:sz w:val="24"/>
                <w:szCs w:val="24"/>
              </w:rPr>
            </w:pPr>
            <w:r w:rsidRPr="002D6019">
              <w:t>12_Gesture26Dof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933FF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33FF" w:rsidRDefault="002933FF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2933FF" w:rsidTr="002933FF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</w:tr>
      <w:tr w:rsidR="002933FF" w:rsidTr="002933FF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</w:tr>
      <w:tr w:rsidR="002933FF" w:rsidTr="002933FF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</w:tr>
      <w:tr w:rsidR="002933FF" w:rsidTr="002933FF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3FF" w:rsidRDefault="002933FF">
            <w:pPr>
              <w:pStyle w:val="affd"/>
            </w:pPr>
          </w:p>
        </w:tc>
      </w:tr>
    </w:tbl>
    <w:p w:rsidR="002933FF" w:rsidRDefault="002933FF" w:rsidP="002933FF">
      <w:pPr>
        <w:pStyle w:val="affb"/>
      </w:pPr>
      <w:r>
        <w:t xml:space="preserve"> </w:t>
      </w:r>
    </w:p>
    <w:p w:rsidR="002933FF" w:rsidRDefault="002933FF" w:rsidP="002933FF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2933FF" w:rsidRDefault="002933FF" w:rsidP="002933FF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0020F" w:rsidRPr="0070020F">
        <w:t>12_Gesture26Dof</w:t>
      </w:r>
      <w:r>
        <w:rPr>
          <w:rFonts w:hint="eastAsia"/>
        </w:rPr>
        <w:t>简介</w:t>
      </w:r>
      <w:r>
        <w:tab/>
        <w:t>4</w:t>
      </w:r>
    </w:p>
    <w:p w:rsidR="002933FF" w:rsidRDefault="002933FF" w:rsidP="002933F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2933FF" w:rsidRDefault="002933FF" w:rsidP="002933F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2933FF" w:rsidRDefault="002933FF" w:rsidP="002933F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2933FF" w:rsidRDefault="002933FF" w:rsidP="002933F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2933FF" w:rsidRDefault="002933FF" w:rsidP="002933FF"/>
    <w:p w:rsidR="002933FF" w:rsidRDefault="002933FF" w:rsidP="002933FF"/>
    <w:p w:rsidR="002933FF" w:rsidRDefault="002933FF" w:rsidP="002933FF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2933FF" w:rsidRDefault="002933FF" w:rsidP="002933FF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2933FF" w:rsidRDefault="002933FF" w:rsidP="002933FF">
      <w:pPr>
        <w:pStyle w:val="1"/>
        <w:numPr>
          <w:ilvl w:val="0"/>
          <w:numId w:val="23"/>
        </w:numPr>
      </w:pPr>
      <w:r>
        <w:br w:type="page"/>
      </w:r>
      <w:bookmarkStart w:id="0" w:name="_Toc33949675"/>
      <w:bookmarkEnd w:id="0"/>
    </w:p>
    <w:p w:rsidR="002933FF" w:rsidRDefault="006F0296" w:rsidP="006F0296">
      <w:pPr>
        <w:pStyle w:val="1"/>
        <w:numPr>
          <w:ilvl w:val="0"/>
          <w:numId w:val="24"/>
        </w:numPr>
      </w:pPr>
      <w:bookmarkStart w:id="1" w:name="_Toc33949677"/>
      <w:r w:rsidRPr="006F0296">
        <w:lastRenderedPageBreak/>
        <w:t>12_Gesture26Dof</w:t>
      </w:r>
      <w:r w:rsidR="002933FF">
        <w:rPr>
          <w:rFonts w:hint="eastAsia"/>
        </w:rPr>
        <w:t>简介</w:t>
      </w:r>
    </w:p>
    <w:p w:rsidR="002933FF" w:rsidRDefault="002933FF" w:rsidP="002933FF">
      <w:pPr>
        <w:pStyle w:val="2"/>
        <w:numPr>
          <w:ilvl w:val="0"/>
          <w:numId w:val="0"/>
        </w:numPr>
        <w:ind w:left="576"/>
      </w:pPr>
    </w:p>
    <w:p w:rsidR="00330824" w:rsidRPr="00330824" w:rsidRDefault="002933FF" w:rsidP="006A30BB">
      <w:pPr>
        <w:pStyle w:val="2"/>
        <w:numPr>
          <w:ilvl w:val="1"/>
          <w:numId w:val="23"/>
        </w:numPr>
      </w:pPr>
      <w:r>
        <w:rPr>
          <w:rFonts w:hint="eastAsia"/>
        </w:rPr>
        <w:t>简介</w:t>
      </w:r>
      <w:bookmarkStart w:id="2" w:name="_GoBack"/>
      <w:bookmarkEnd w:id="2"/>
    </w:p>
    <w:p w:rsidR="00946A4E" w:rsidRDefault="004C0C54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双</w:t>
      </w:r>
      <w:r w:rsidR="006F1E0E">
        <w:rPr>
          <w:rFonts w:ascii="仿宋" w:eastAsia="仿宋" w:hAnsi="仿宋" w:hint="eastAsia"/>
          <w:b/>
          <w:sz w:val="20"/>
          <w:szCs w:val="20"/>
        </w:rPr>
        <w:t>手势具有的功能包括如下内容：</w:t>
      </w:r>
    </w:p>
    <w:p w:rsidR="006F1E0E" w:rsidRDefault="004C0C54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1：双手势共存，</w:t>
      </w:r>
      <w:r w:rsidR="00BC23C9">
        <w:rPr>
          <w:rFonts w:ascii="仿宋" w:eastAsia="仿宋" w:hAnsi="仿宋" w:hint="eastAsia"/>
          <w:b/>
          <w:sz w:val="20"/>
          <w:szCs w:val="20"/>
        </w:rPr>
        <w:t>互不干扰</w:t>
      </w:r>
    </w:p>
    <w:p w:rsidR="0021055E" w:rsidRDefault="00864E4E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2：每个手势检测物体的方式包括两种：Ray方式</w:t>
      </w:r>
      <w:r w:rsidR="00127194">
        <w:rPr>
          <w:rFonts w:ascii="仿宋" w:eastAsia="仿宋" w:hAnsi="仿宋" w:hint="eastAsia"/>
          <w:b/>
          <w:sz w:val="20"/>
          <w:szCs w:val="20"/>
        </w:rPr>
        <w:t>/</w:t>
      </w:r>
      <w:r>
        <w:rPr>
          <w:rFonts w:ascii="仿宋" w:eastAsia="仿宋" w:hAnsi="仿宋" w:hint="eastAsia"/>
          <w:b/>
          <w:sz w:val="20"/>
          <w:szCs w:val="20"/>
        </w:rPr>
        <w:t>Touch方式</w:t>
      </w:r>
      <w:r w:rsidR="002B0AEF">
        <w:rPr>
          <w:rFonts w:ascii="仿宋" w:eastAsia="仿宋" w:hAnsi="仿宋" w:hint="eastAsia"/>
          <w:b/>
          <w:sz w:val="20"/>
          <w:szCs w:val="20"/>
        </w:rPr>
        <w:t>，可以通过API控制</w:t>
      </w:r>
      <w:r w:rsidR="008115AE">
        <w:rPr>
          <w:rFonts w:ascii="仿宋" w:eastAsia="仿宋" w:hAnsi="仿宋" w:hint="eastAsia"/>
          <w:b/>
          <w:sz w:val="20"/>
          <w:szCs w:val="20"/>
        </w:rPr>
        <w:t>开启关闭</w:t>
      </w:r>
    </w:p>
    <w:p w:rsidR="00864E4E" w:rsidRDefault="0021055E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Ray方式</w:t>
      </w:r>
      <w:r w:rsidR="00E736A8">
        <w:rPr>
          <w:rFonts w:ascii="仿宋" w:eastAsia="仿宋" w:hAnsi="仿宋" w:hint="eastAsia"/>
          <w:b/>
          <w:sz w:val="20"/>
          <w:szCs w:val="20"/>
        </w:rPr>
        <w:t>:通过射线检测带有Collider的游戏对象，达到隔空取物的效果</w:t>
      </w:r>
    </w:p>
    <w:p w:rsidR="00F77BDC" w:rsidRDefault="0057622E" w:rsidP="002933FF">
      <w:pPr>
        <w:pStyle w:val="a5"/>
        <w:ind w:firstLineChars="0" w:firstLine="0"/>
        <w:rPr>
          <w:rFonts w:ascii="仿宋" w:eastAsia="仿宋" w:hAnsi="仿宋" w:hint="eastAsia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Touch方式：通过手势关节上的Collider去检测带有Collider的游戏对象，达到触碰取物的效果</w:t>
      </w:r>
    </w:p>
    <w:p w:rsidR="0099103F" w:rsidRDefault="0099103F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</w:t>
      </w:r>
      <w:bookmarkEnd w:id="1"/>
      <w:r w:rsidR="00341203" w:rsidRPr="00341203">
        <w:t>12_Gesture26Dof</w:t>
      </w:r>
      <w:r>
        <w:rPr>
          <w:rFonts w:ascii="仿宋" w:eastAsia="仿宋" w:hAnsi="仿宋" w:hint="eastAsia"/>
          <w:sz w:val="20"/>
          <w:szCs w:val="20"/>
        </w:rPr>
        <w:t>是SDK中用于演示</w:t>
      </w:r>
      <w:r w:rsidR="009B2652" w:rsidRPr="00341203">
        <w:t>Gesture26Dof</w:t>
      </w:r>
      <w:r>
        <w:rPr>
          <w:rFonts w:ascii="仿宋" w:eastAsia="仿宋" w:hAnsi="仿宋" w:hint="eastAsia"/>
          <w:sz w:val="20"/>
          <w:szCs w:val="20"/>
        </w:rPr>
        <w:t>输入设备特有的特性的一个Scene；</w:t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其中的特有的特性：</w:t>
      </w:r>
      <w:r w:rsidR="009F25FA">
        <w:rPr>
          <w:rFonts w:ascii="仿宋" w:eastAsia="仿宋" w:hAnsi="仿宋" w:hint="eastAsia"/>
          <w:sz w:val="20"/>
          <w:szCs w:val="20"/>
        </w:rPr>
        <w:t>手势</w:t>
      </w:r>
      <w:r w:rsidR="003567D4">
        <w:rPr>
          <w:rFonts w:ascii="仿宋" w:eastAsia="仿宋" w:hAnsi="仿宋" w:hint="eastAsia"/>
          <w:sz w:val="20"/>
          <w:szCs w:val="20"/>
        </w:rPr>
        <w:t>UI位置校准</w:t>
      </w:r>
      <w:r w:rsidR="009F25FA">
        <w:rPr>
          <w:rFonts w:ascii="仿宋" w:eastAsia="仿宋" w:hAnsi="仿宋" w:hint="eastAsia"/>
          <w:sz w:val="20"/>
          <w:szCs w:val="20"/>
        </w:rPr>
        <w:t>，</w:t>
      </w:r>
      <w:r w:rsidR="00CF3528">
        <w:rPr>
          <w:rFonts w:ascii="仿宋" w:eastAsia="仿宋" w:hAnsi="仿宋" w:hint="eastAsia"/>
          <w:sz w:val="20"/>
          <w:szCs w:val="20"/>
        </w:rPr>
        <w:t>手势</w:t>
      </w:r>
      <w:r w:rsidR="004133A9">
        <w:rPr>
          <w:rFonts w:ascii="仿宋" w:eastAsia="仿宋" w:hAnsi="仿宋" w:hint="eastAsia"/>
          <w:sz w:val="20"/>
          <w:szCs w:val="20"/>
        </w:rPr>
        <w:t>UI外形的切换，</w:t>
      </w:r>
      <w:r w:rsidR="00331441">
        <w:rPr>
          <w:rFonts w:ascii="仿宋" w:eastAsia="仿宋" w:hAnsi="仿宋" w:hint="eastAsia"/>
          <w:sz w:val="20"/>
          <w:szCs w:val="20"/>
        </w:rPr>
        <w:t>手势</w:t>
      </w:r>
      <w:r w:rsidR="009F25FA">
        <w:rPr>
          <w:rFonts w:ascii="仿宋" w:eastAsia="仿宋" w:hAnsi="仿宋" w:hint="eastAsia"/>
          <w:sz w:val="20"/>
          <w:szCs w:val="20"/>
        </w:rPr>
        <w:t>检测物体方式的切换等</w:t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Scene界面如下：</w:t>
      </w:r>
    </w:p>
    <w:p w:rsidR="002933FF" w:rsidRDefault="00071C69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5298AE15" wp14:editId="33951479">
            <wp:extent cx="5747657" cy="254320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01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3FF">
        <w:rPr>
          <w:noProof/>
        </w:rPr>
        <w:t xml:space="preserve"> </w:t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1：</w:t>
      </w:r>
      <w:r w:rsidR="00B93386" w:rsidRPr="00A5177F">
        <w:rPr>
          <w:rFonts w:ascii="仿宋" w:eastAsia="仿宋" w:hAnsi="仿宋"/>
          <w:b/>
          <w:sz w:val="20"/>
          <w:szCs w:val="20"/>
        </w:rPr>
        <w:t>Gesture26Dof</w:t>
      </w:r>
      <w:r>
        <w:rPr>
          <w:rFonts w:ascii="仿宋" w:eastAsia="仿宋" w:hAnsi="仿宋" w:hint="eastAsia"/>
          <w:b/>
          <w:sz w:val="20"/>
          <w:szCs w:val="20"/>
        </w:rPr>
        <w:t>输入设备的某个Part的启用/关闭</w:t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通过点击如下Button，可以达到启用/关闭</w:t>
      </w:r>
      <w:r w:rsidR="00A5177F" w:rsidRPr="00341203">
        <w:t>Gesture26Dof</w:t>
      </w:r>
      <w:r>
        <w:rPr>
          <w:rFonts w:ascii="仿宋" w:eastAsia="仿宋" w:hAnsi="仿宋" w:hint="eastAsia"/>
          <w:sz w:val="20"/>
          <w:szCs w:val="20"/>
        </w:rPr>
        <w:t>输入设备的</w:t>
      </w:r>
      <w:r>
        <w:rPr>
          <w:rFonts w:ascii="仿宋" w:eastAsia="仿宋" w:hAnsi="仿宋" w:hint="eastAsia"/>
          <w:b/>
          <w:sz w:val="20"/>
          <w:szCs w:val="20"/>
        </w:rPr>
        <w:t>某个Part</w:t>
      </w:r>
      <w:r>
        <w:rPr>
          <w:rFonts w:ascii="仿宋" w:eastAsia="仿宋" w:hAnsi="仿宋" w:hint="eastAsia"/>
          <w:sz w:val="20"/>
          <w:szCs w:val="20"/>
        </w:rPr>
        <w:t>，如下二个Button分别对应：</w:t>
      </w:r>
    </w:p>
    <w:p w:rsidR="002933FF" w:rsidRDefault="006A687C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341203">
        <w:t>Gesture26Dof</w:t>
      </w:r>
      <w:r>
        <w:rPr>
          <w:rFonts w:ascii="仿宋" w:eastAsia="仿宋" w:hAnsi="仿宋" w:hint="eastAsia"/>
          <w:b/>
          <w:sz w:val="20"/>
          <w:szCs w:val="20"/>
        </w:rPr>
        <w:t>输入设备</w:t>
      </w:r>
      <w:r w:rsidR="002933FF">
        <w:rPr>
          <w:rFonts w:ascii="仿宋" w:eastAsia="仿宋" w:hAnsi="仿宋" w:hint="eastAsia"/>
          <w:sz w:val="20"/>
          <w:szCs w:val="20"/>
        </w:rPr>
        <w:t>Part:</w:t>
      </w:r>
      <w:r w:rsidR="00885515">
        <w:rPr>
          <w:rFonts w:ascii="仿宋" w:eastAsia="仿宋" w:hAnsi="仿宋" w:hint="eastAsia"/>
          <w:sz w:val="20"/>
          <w:szCs w:val="20"/>
        </w:rPr>
        <w:t>HandLeft</w:t>
      </w:r>
      <w:r w:rsidR="002933FF">
        <w:rPr>
          <w:rFonts w:ascii="仿宋" w:eastAsia="仿宋" w:hAnsi="仿宋" w:hint="eastAsia"/>
          <w:sz w:val="20"/>
          <w:szCs w:val="20"/>
        </w:rPr>
        <w:t>；</w:t>
      </w:r>
    </w:p>
    <w:p w:rsidR="002933FF" w:rsidRDefault="006A687C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341203">
        <w:t>Gesture26Dof</w:t>
      </w:r>
      <w:r>
        <w:rPr>
          <w:rFonts w:ascii="仿宋" w:eastAsia="仿宋" w:hAnsi="仿宋" w:hint="eastAsia"/>
          <w:b/>
          <w:sz w:val="20"/>
          <w:szCs w:val="20"/>
        </w:rPr>
        <w:t>输入设备</w:t>
      </w:r>
      <w:r w:rsidR="00885515">
        <w:rPr>
          <w:rFonts w:ascii="仿宋" w:eastAsia="仿宋" w:hAnsi="仿宋" w:hint="eastAsia"/>
          <w:sz w:val="20"/>
          <w:szCs w:val="20"/>
        </w:rPr>
        <w:t>Part</w:t>
      </w:r>
      <w:r w:rsidR="002933FF">
        <w:rPr>
          <w:rFonts w:ascii="仿宋" w:eastAsia="仿宋" w:hAnsi="仿宋" w:hint="eastAsia"/>
          <w:sz w:val="20"/>
          <w:szCs w:val="20"/>
        </w:rPr>
        <w:t>:</w:t>
      </w:r>
      <w:r w:rsidR="002E0CA9" w:rsidRPr="002E0CA9">
        <w:rPr>
          <w:rFonts w:ascii="仿宋" w:eastAsia="仿宋" w:hAnsi="仿宋" w:hint="eastAsia"/>
          <w:sz w:val="20"/>
          <w:szCs w:val="20"/>
        </w:rPr>
        <w:t xml:space="preserve"> </w:t>
      </w:r>
      <w:r w:rsidR="002E0CA9">
        <w:rPr>
          <w:rFonts w:ascii="仿宋" w:eastAsia="仿宋" w:hAnsi="仿宋" w:hint="eastAsia"/>
          <w:sz w:val="20"/>
          <w:szCs w:val="20"/>
        </w:rPr>
        <w:t>HandRight</w:t>
      </w:r>
      <w:r w:rsidR="002933FF">
        <w:rPr>
          <w:rFonts w:ascii="仿宋" w:eastAsia="仿宋" w:hAnsi="仿宋" w:hint="eastAsia"/>
          <w:sz w:val="20"/>
          <w:szCs w:val="20"/>
        </w:rPr>
        <w:t xml:space="preserve">； </w:t>
      </w:r>
    </w:p>
    <w:p w:rsidR="002933FF" w:rsidRDefault="00075DE7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30A3BA" wp14:editId="487AE522">
            <wp:extent cx="3990975" cy="971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备注：当</w:t>
      </w:r>
      <w:r w:rsidR="00EF4151" w:rsidRPr="00341203">
        <w:t>Gesture26Dof</w:t>
      </w:r>
      <w:r w:rsidR="00EF4151">
        <w:rPr>
          <w:rFonts w:ascii="仿宋" w:eastAsia="仿宋" w:hAnsi="仿宋" w:hint="eastAsia"/>
          <w:b/>
          <w:sz w:val="20"/>
          <w:szCs w:val="20"/>
        </w:rPr>
        <w:t>输入设备</w:t>
      </w:r>
      <w:r>
        <w:rPr>
          <w:rFonts w:ascii="仿宋" w:eastAsia="仿宋" w:hAnsi="仿宋" w:hint="eastAsia"/>
          <w:sz w:val="20"/>
          <w:szCs w:val="20"/>
        </w:rPr>
        <w:t>启用时，才可以开启此输入设备的某个Part;</w:t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2：</w:t>
      </w:r>
      <w:r w:rsidR="00A1510B" w:rsidRPr="00A5177F">
        <w:rPr>
          <w:rFonts w:ascii="仿宋" w:eastAsia="仿宋" w:hAnsi="仿宋"/>
          <w:b/>
          <w:sz w:val="20"/>
          <w:szCs w:val="20"/>
        </w:rPr>
        <w:t>Gesture26Dof</w:t>
      </w:r>
      <w:r w:rsidR="00A1510B">
        <w:rPr>
          <w:rFonts w:ascii="仿宋" w:eastAsia="仿宋" w:hAnsi="仿宋" w:hint="eastAsia"/>
          <w:b/>
          <w:sz w:val="20"/>
          <w:szCs w:val="20"/>
        </w:rPr>
        <w:t>输入设备</w:t>
      </w:r>
      <w:r>
        <w:rPr>
          <w:rFonts w:ascii="仿宋" w:eastAsia="仿宋" w:hAnsi="仿宋" w:hint="eastAsia"/>
          <w:b/>
          <w:sz w:val="20"/>
          <w:szCs w:val="20"/>
        </w:rPr>
        <w:t>的某个Part</w:t>
      </w:r>
      <w:r w:rsidR="004611E7">
        <w:rPr>
          <w:rFonts w:ascii="仿宋" w:eastAsia="仿宋" w:hAnsi="仿宋" w:hint="eastAsia"/>
          <w:b/>
          <w:sz w:val="20"/>
          <w:szCs w:val="20"/>
        </w:rPr>
        <w:t>的UI位置</w:t>
      </w:r>
      <w:r w:rsidR="000214E3">
        <w:rPr>
          <w:rFonts w:ascii="仿宋" w:eastAsia="仿宋" w:hAnsi="仿宋" w:hint="eastAsia"/>
          <w:b/>
          <w:sz w:val="20"/>
          <w:szCs w:val="20"/>
        </w:rPr>
        <w:t>校准</w:t>
      </w:r>
    </w:p>
    <w:p w:rsidR="002933FF" w:rsidRDefault="00F72977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drawing>
          <wp:inline distT="0" distB="0" distL="0" distR="0" wp14:anchorId="31978ED8" wp14:editId="75477E57">
            <wp:extent cx="1990725" cy="1447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3FF">
        <w:rPr>
          <w:noProof/>
        </w:rPr>
        <w:t xml:space="preserve"> </w:t>
      </w:r>
    </w:p>
    <w:p w:rsidR="002933FF" w:rsidRDefault="006B52E6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可以通过如上六个Button</w:t>
      </w:r>
      <w:r w:rsidR="002B2F5E">
        <w:rPr>
          <w:rFonts w:ascii="仿宋" w:eastAsia="仿宋" w:hAnsi="仿宋" w:hint="eastAsia"/>
          <w:sz w:val="20"/>
          <w:szCs w:val="20"/>
        </w:rPr>
        <w:t>达到</w:t>
      </w:r>
      <w:r>
        <w:rPr>
          <w:rFonts w:ascii="仿宋" w:eastAsia="仿宋" w:hAnsi="仿宋" w:hint="eastAsia"/>
          <w:sz w:val="20"/>
          <w:szCs w:val="20"/>
        </w:rPr>
        <w:t>手势UI位置</w:t>
      </w:r>
      <w:r w:rsidR="003B599D">
        <w:rPr>
          <w:rFonts w:ascii="仿宋" w:eastAsia="仿宋" w:hAnsi="仿宋" w:hint="eastAsia"/>
          <w:sz w:val="20"/>
          <w:szCs w:val="20"/>
        </w:rPr>
        <w:t>校准</w:t>
      </w:r>
      <w:r w:rsidR="00951658">
        <w:rPr>
          <w:rFonts w:ascii="仿宋" w:eastAsia="仿宋" w:hAnsi="仿宋" w:hint="eastAsia"/>
          <w:sz w:val="20"/>
          <w:szCs w:val="20"/>
        </w:rPr>
        <w:t>，手势校准的坐标系</w:t>
      </w:r>
      <w:r w:rsidR="00293AA9">
        <w:rPr>
          <w:rFonts w:ascii="仿宋" w:eastAsia="仿宋" w:hAnsi="仿宋" w:hint="eastAsia"/>
          <w:sz w:val="20"/>
          <w:szCs w:val="20"/>
        </w:rPr>
        <w:t>是</w:t>
      </w:r>
      <w:r w:rsidR="00951658">
        <w:rPr>
          <w:rFonts w:ascii="仿宋" w:eastAsia="仿宋" w:hAnsi="仿宋" w:hint="eastAsia"/>
          <w:sz w:val="20"/>
          <w:szCs w:val="20"/>
        </w:rPr>
        <w:t>RGB坐标系</w:t>
      </w:r>
      <w:r w:rsidR="00763647">
        <w:rPr>
          <w:rFonts w:ascii="仿宋" w:eastAsia="仿宋" w:hAnsi="仿宋" w:hint="eastAsia"/>
          <w:sz w:val="20"/>
          <w:szCs w:val="20"/>
        </w:rPr>
        <w:t>而不是Unity全局坐标系</w:t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3：</w:t>
      </w:r>
      <w:r w:rsidR="00F40875" w:rsidRPr="00A5177F">
        <w:rPr>
          <w:rFonts w:ascii="仿宋" w:eastAsia="仿宋" w:hAnsi="仿宋"/>
          <w:b/>
          <w:sz w:val="20"/>
          <w:szCs w:val="20"/>
        </w:rPr>
        <w:t>Gesture26Dof</w:t>
      </w:r>
      <w:r w:rsidR="00F40875">
        <w:rPr>
          <w:rFonts w:ascii="仿宋" w:eastAsia="仿宋" w:hAnsi="仿宋" w:hint="eastAsia"/>
          <w:b/>
          <w:sz w:val="20"/>
          <w:szCs w:val="20"/>
        </w:rPr>
        <w:t>输入设备</w:t>
      </w:r>
      <w:r>
        <w:rPr>
          <w:rFonts w:ascii="仿宋" w:eastAsia="仿宋" w:hAnsi="仿宋" w:hint="eastAsia"/>
          <w:b/>
          <w:sz w:val="20"/>
          <w:szCs w:val="20"/>
        </w:rPr>
        <w:t>的某个Part的</w:t>
      </w:r>
      <w:r w:rsidR="00437D37">
        <w:rPr>
          <w:rFonts w:ascii="仿宋" w:eastAsia="仿宋" w:hAnsi="仿宋" w:hint="eastAsia"/>
          <w:b/>
          <w:sz w:val="20"/>
          <w:szCs w:val="20"/>
        </w:rPr>
        <w:t xml:space="preserve">UI控制 </w:t>
      </w:r>
    </w:p>
    <w:p w:rsidR="002933FF" w:rsidRDefault="00BA760C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drawing>
          <wp:inline distT="0" distB="0" distL="0" distR="0" wp14:anchorId="011EA4DA" wp14:editId="11C14D48">
            <wp:extent cx="1247775" cy="1581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FF" w:rsidRDefault="0074071C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Button HandLine可以开启/关闭手势轮廓</w:t>
      </w:r>
      <w:r w:rsidR="00815663">
        <w:rPr>
          <w:rFonts w:ascii="仿宋" w:eastAsia="仿宋" w:hAnsi="仿宋" w:hint="eastAsia"/>
          <w:sz w:val="20"/>
          <w:szCs w:val="20"/>
        </w:rPr>
        <w:t>的显示</w:t>
      </w:r>
    </w:p>
    <w:p w:rsidR="002933FF" w:rsidRDefault="00946415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 xml:space="preserve">Button </w:t>
      </w:r>
      <w:r w:rsidR="003C32E2">
        <w:rPr>
          <w:rFonts w:ascii="仿宋" w:eastAsia="仿宋" w:hAnsi="仿宋" w:hint="eastAsia"/>
          <w:sz w:val="20"/>
          <w:szCs w:val="20"/>
        </w:rPr>
        <w:t>Joint</w:t>
      </w:r>
      <w:r>
        <w:rPr>
          <w:rFonts w:ascii="仿宋" w:eastAsia="仿宋" w:hAnsi="仿宋" w:hint="eastAsia"/>
          <w:sz w:val="20"/>
          <w:szCs w:val="20"/>
        </w:rPr>
        <w:t>可以开启/关闭手势</w:t>
      </w:r>
      <w:r w:rsidR="0060785A">
        <w:rPr>
          <w:rFonts w:ascii="仿宋" w:eastAsia="仿宋" w:hAnsi="仿宋" w:hint="eastAsia"/>
          <w:sz w:val="20"/>
          <w:szCs w:val="20"/>
        </w:rPr>
        <w:t>关节</w:t>
      </w:r>
      <w:r w:rsidR="002371F5">
        <w:rPr>
          <w:rFonts w:ascii="仿宋" w:eastAsia="仿宋" w:hAnsi="仿宋" w:hint="eastAsia"/>
          <w:sz w:val="20"/>
          <w:szCs w:val="20"/>
        </w:rPr>
        <w:t>的显示</w:t>
      </w:r>
    </w:p>
    <w:p w:rsidR="00D962A2" w:rsidRDefault="00D962A2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4：</w:t>
      </w:r>
      <w:r w:rsidR="00DB748D" w:rsidRPr="00A5177F">
        <w:rPr>
          <w:rFonts w:ascii="仿宋" w:eastAsia="仿宋" w:hAnsi="仿宋"/>
          <w:b/>
          <w:sz w:val="20"/>
          <w:szCs w:val="20"/>
        </w:rPr>
        <w:t>Gesture26Dof</w:t>
      </w:r>
      <w:r w:rsidR="00DB748D">
        <w:rPr>
          <w:rFonts w:ascii="仿宋" w:eastAsia="仿宋" w:hAnsi="仿宋" w:hint="eastAsia"/>
          <w:b/>
          <w:sz w:val="20"/>
          <w:szCs w:val="20"/>
        </w:rPr>
        <w:t>输入设备</w:t>
      </w:r>
      <w:r>
        <w:rPr>
          <w:rFonts w:ascii="仿宋" w:eastAsia="仿宋" w:hAnsi="仿宋" w:hint="eastAsia"/>
          <w:b/>
          <w:sz w:val="20"/>
          <w:szCs w:val="20"/>
        </w:rPr>
        <w:t>的某个Part的</w:t>
      </w:r>
      <w:r w:rsidR="00A52F04">
        <w:rPr>
          <w:rFonts w:ascii="仿宋" w:eastAsia="仿宋" w:hAnsi="仿宋" w:hint="eastAsia"/>
          <w:b/>
          <w:sz w:val="20"/>
          <w:szCs w:val="20"/>
        </w:rPr>
        <w:t>检测方式切换</w:t>
      </w:r>
    </w:p>
    <w:p w:rsidR="002933FF" w:rsidRDefault="0074071C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noProof/>
        </w:rPr>
        <w:drawing>
          <wp:inline distT="0" distB="0" distL="0" distR="0" wp14:anchorId="798063E1" wp14:editId="762CA5D0">
            <wp:extent cx="1495425" cy="1724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FF" w:rsidRDefault="00FB79CC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lastRenderedPageBreak/>
        <w:t>Button Ray 可以开启/关闭Ray方式</w:t>
      </w:r>
    </w:p>
    <w:p w:rsidR="00FB79CC" w:rsidRDefault="00FB79CC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 xml:space="preserve">Button </w:t>
      </w:r>
      <w:r w:rsidR="00E024C3">
        <w:rPr>
          <w:rFonts w:ascii="仿宋" w:eastAsia="仿宋" w:hAnsi="仿宋" w:hint="eastAsia"/>
          <w:sz w:val="20"/>
          <w:szCs w:val="20"/>
        </w:rPr>
        <w:t>Touch</w:t>
      </w:r>
      <w:r>
        <w:rPr>
          <w:rFonts w:ascii="仿宋" w:eastAsia="仿宋" w:hAnsi="仿宋" w:hint="eastAsia"/>
          <w:sz w:val="20"/>
          <w:szCs w:val="20"/>
        </w:rPr>
        <w:t xml:space="preserve"> 可以开启/关闭</w:t>
      </w:r>
      <w:r w:rsidR="00A45377">
        <w:rPr>
          <w:rFonts w:ascii="仿宋" w:eastAsia="仿宋" w:hAnsi="仿宋" w:hint="eastAsia"/>
          <w:sz w:val="20"/>
          <w:szCs w:val="20"/>
        </w:rPr>
        <w:t>Touch</w:t>
      </w:r>
      <w:r>
        <w:rPr>
          <w:rFonts w:ascii="仿宋" w:eastAsia="仿宋" w:hAnsi="仿宋" w:hint="eastAsia"/>
          <w:sz w:val="20"/>
          <w:szCs w:val="20"/>
        </w:rPr>
        <w:t>方式</w:t>
      </w: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933FF" w:rsidRDefault="002933FF" w:rsidP="002933FF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例程路径：</w:t>
      </w:r>
    </w:p>
    <w:p w:rsidR="002933FF" w:rsidRDefault="0065563F" w:rsidP="002933F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05D48">
        <w:rPr>
          <w:rFonts w:ascii="仿宋" w:eastAsia="仿宋" w:hAnsi="仿宋"/>
          <w:sz w:val="20"/>
          <w:szCs w:val="20"/>
        </w:rPr>
        <w:t>Assets/Examples/10_Input/12_Gesture26Dof/Scene/12_Gesture26Dof.unity</w:t>
      </w:r>
    </w:p>
    <w:p w:rsidR="00DE1240" w:rsidRPr="00F05D48" w:rsidRDefault="00DE1240" w:rsidP="002933FF">
      <w:pPr>
        <w:rPr>
          <w:rFonts w:ascii="仿宋" w:eastAsia="仿宋" w:hAnsi="仿宋"/>
        </w:rPr>
      </w:pPr>
    </w:p>
    <w:sectPr w:rsidR="00DE1240" w:rsidRPr="00F05D48">
      <w:headerReference w:type="default" r:id="rId16"/>
      <w:footerReference w:type="default" r:id="rId17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7D3" w:rsidRDefault="006C47D3">
      <w:r>
        <w:separator/>
      </w:r>
    </w:p>
  </w:endnote>
  <w:endnote w:type="continuationSeparator" w:id="0">
    <w:p w:rsidR="006C47D3" w:rsidRDefault="006C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6A30BB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6A30BB">
        <w:rPr>
          <w:noProof/>
        </w:rPr>
        <w:t>6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6A30BB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6A30BB">
        <w:rPr>
          <w:noProof/>
        </w:rPr>
        <w:t>6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7D3" w:rsidRDefault="006C47D3">
      <w:r>
        <w:separator/>
      </w:r>
    </w:p>
  </w:footnote>
  <w:footnote w:type="continuationSeparator" w:id="0">
    <w:p w:rsidR="006C47D3" w:rsidRDefault="006C4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14E3"/>
    <w:rsid w:val="000237E6"/>
    <w:rsid w:val="00024CC7"/>
    <w:rsid w:val="000255D1"/>
    <w:rsid w:val="000263CC"/>
    <w:rsid w:val="00026469"/>
    <w:rsid w:val="00027099"/>
    <w:rsid w:val="000304A6"/>
    <w:rsid w:val="00030D96"/>
    <w:rsid w:val="000311A9"/>
    <w:rsid w:val="000315B6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1C69"/>
    <w:rsid w:val="00072AE2"/>
    <w:rsid w:val="00073033"/>
    <w:rsid w:val="00073ACD"/>
    <w:rsid w:val="00074344"/>
    <w:rsid w:val="00074690"/>
    <w:rsid w:val="00075AF9"/>
    <w:rsid w:val="00075DE7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4D19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835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194"/>
    <w:rsid w:val="00127FED"/>
    <w:rsid w:val="00130330"/>
    <w:rsid w:val="00131424"/>
    <w:rsid w:val="001314B0"/>
    <w:rsid w:val="00131549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055E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1A5C"/>
    <w:rsid w:val="002322F9"/>
    <w:rsid w:val="00233E4A"/>
    <w:rsid w:val="0023444A"/>
    <w:rsid w:val="00234A13"/>
    <w:rsid w:val="002352A4"/>
    <w:rsid w:val="00235A87"/>
    <w:rsid w:val="00236FDD"/>
    <w:rsid w:val="002371F5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3FF"/>
    <w:rsid w:val="00293709"/>
    <w:rsid w:val="00293AA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AEF"/>
    <w:rsid w:val="002B0EC6"/>
    <w:rsid w:val="002B1421"/>
    <w:rsid w:val="002B2253"/>
    <w:rsid w:val="002B25E8"/>
    <w:rsid w:val="002B299E"/>
    <w:rsid w:val="002B2F5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19"/>
    <w:rsid w:val="002D6099"/>
    <w:rsid w:val="002D60F2"/>
    <w:rsid w:val="002D6F66"/>
    <w:rsid w:val="002D77F7"/>
    <w:rsid w:val="002E0CA9"/>
    <w:rsid w:val="002E0ECF"/>
    <w:rsid w:val="002E1560"/>
    <w:rsid w:val="002E1915"/>
    <w:rsid w:val="002E1FD6"/>
    <w:rsid w:val="002E48CA"/>
    <w:rsid w:val="002E7308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824"/>
    <w:rsid w:val="00330D41"/>
    <w:rsid w:val="0033114B"/>
    <w:rsid w:val="003312DB"/>
    <w:rsid w:val="00331441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1203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7D4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47BB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599D"/>
    <w:rsid w:val="003B61E7"/>
    <w:rsid w:val="003B6502"/>
    <w:rsid w:val="003C0C60"/>
    <w:rsid w:val="003C118F"/>
    <w:rsid w:val="003C32E2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3A9"/>
    <w:rsid w:val="00413482"/>
    <w:rsid w:val="004135FC"/>
    <w:rsid w:val="00414C90"/>
    <w:rsid w:val="00414CDF"/>
    <w:rsid w:val="00414EF5"/>
    <w:rsid w:val="004162AF"/>
    <w:rsid w:val="0041680F"/>
    <w:rsid w:val="00416901"/>
    <w:rsid w:val="00417301"/>
    <w:rsid w:val="00420ED5"/>
    <w:rsid w:val="00421372"/>
    <w:rsid w:val="004217F4"/>
    <w:rsid w:val="0042203E"/>
    <w:rsid w:val="00422539"/>
    <w:rsid w:val="00422D8A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37D37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2994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11E7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3BAA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0C54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1CAE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2C8D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22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785A"/>
    <w:rsid w:val="00612D52"/>
    <w:rsid w:val="006134C1"/>
    <w:rsid w:val="006149A8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563F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0BB"/>
    <w:rsid w:val="006A3797"/>
    <w:rsid w:val="006A417D"/>
    <w:rsid w:val="006A4ED0"/>
    <w:rsid w:val="006A56A3"/>
    <w:rsid w:val="006A687C"/>
    <w:rsid w:val="006A71E1"/>
    <w:rsid w:val="006A75F8"/>
    <w:rsid w:val="006A7F86"/>
    <w:rsid w:val="006B0A08"/>
    <w:rsid w:val="006B2F16"/>
    <w:rsid w:val="006B4582"/>
    <w:rsid w:val="006B52E6"/>
    <w:rsid w:val="006B5A8A"/>
    <w:rsid w:val="006B783F"/>
    <w:rsid w:val="006B7C66"/>
    <w:rsid w:val="006B7E25"/>
    <w:rsid w:val="006C1A8D"/>
    <w:rsid w:val="006C3708"/>
    <w:rsid w:val="006C4727"/>
    <w:rsid w:val="006C47D3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0296"/>
    <w:rsid w:val="006F1655"/>
    <w:rsid w:val="006F1E0E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020F"/>
    <w:rsid w:val="00701486"/>
    <w:rsid w:val="00701EE5"/>
    <w:rsid w:val="00702379"/>
    <w:rsid w:val="0070300C"/>
    <w:rsid w:val="00703292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71C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3647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2BA5"/>
    <w:rsid w:val="007A3F7B"/>
    <w:rsid w:val="007A4630"/>
    <w:rsid w:val="007A69CC"/>
    <w:rsid w:val="007A7C50"/>
    <w:rsid w:val="007B156A"/>
    <w:rsid w:val="007B263B"/>
    <w:rsid w:val="007B2BC4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5AE"/>
    <w:rsid w:val="00811EE1"/>
    <w:rsid w:val="0081225E"/>
    <w:rsid w:val="00812D73"/>
    <w:rsid w:val="0081339A"/>
    <w:rsid w:val="00813A3F"/>
    <w:rsid w:val="00813ADD"/>
    <w:rsid w:val="008150E2"/>
    <w:rsid w:val="0081547F"/>
    <w:rsid w:val="00815663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2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4E4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515"/>
    <w:rsid w:val="00885A45"/>
    <w:rsid w:val="0088671D"/>
    <w:rsid w:val="00887927"/>
    <w:rsid w:val="00887D9D"/>
    <w:rsid w:val="00890424"/>
    <w:rsid w:val="008906E2"/>
    <w:rsid w:val="0089124A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415"/>
    <w:rsid w:val="00946543"/>
    <w:rsid w:val="00946975"/>
    <w:rsid w:val="00946A4E"/>
    <w:rsid w:val="009473EF"/>
    <w:rsid w:val="009500AB"/>
    <w:rsid w:val="00951658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3F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190"/>
    <w:rsid w:val="009B1C89"/>
    <w:rsid w:val="009B2652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25FA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10B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45377"/>
    <w:rsid w:val="00A500D9"/>
    <w:rsid w:val="00A5177F"/>
    <w:rsid w:val="00A51B54"/>
    <w:rsid w:val="00A51BC1"/>
    <w:rsid w:val="00A51E93"/>
    <w:rsid w:val="00A52F04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B00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3386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447A"/>
    <w:rsid w:val="00BA55ED"/>
    <w:rsid w:val="00BA5CB5"/>
    <w:rsid w:val="00BA75DA"/>
    <w:rsid w:val="00BA760C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3C9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3528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777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62A2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48D"/>
    <w:rsid w:val="00DB75F1"/>
    <w:rsid w:val="00DC0144"/>
    <w:rsid w:val="00DC026A"/>
    <w:rsid w:val="00DC0B0C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4C3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6A8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151"/>
    <w:rsid w:val="00EF494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05D48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0875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4A25"/>
    <w:rsid w:val="00F6664D"/>
    <w:rsid w:val="00F66F4A"/>
    <w:rsid w:val="00F66F85"/>
    <w:rsid w:val="00F678AB"/>
    <w:rsid w:val="00F67CE5"/>
    <w:rsid w:val="00F71346"/>
    <w:rsid w:val="00F71F24"/>
    <w:rsid w:val="00F72977"/>
    <w:rsid w:val="00F72CA2"/>
    <w:rsid w:val="00F73E30"/>
    <w:rsid w:val="00F74669"/>
    <w:rsid w:val="00F74C13"/>
    <w:rsid w:val="00F7596A"/>
    <w:rsid w:val="00F75DA0"/>
    <w:rsid w:val="00F77BDC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9CC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2933FF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2933FF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2933FF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2933FF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EC032-1908-4C96-BB63-8B0A4219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878</TotalTime>
  <Pages>6</Pages>
  <Words>212</Words>
  <Characters>1212</Characters>
  <Application>Microsoft Office Word</Application>
  <DocSecurity>0</DocSecurity>
  <Lines>10</Lines>
  <Paragraphs>2</Paragraphs>
  <ScaleCrop>false</ScaleCrop>
  <Company>Huawei Technologies Co., Ltd.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1165</cp:revision>
  <cp:lastPrinted>2019-06-18T09:08:00Z</cp:lastPrinted>
  <dcterms:created xsi:type="dcterms:W3CDTF">2019-03-15T03:08:00Z</dcterms:created>
  <dcterms:modified xsi:type="dcterms:W3CDTF">2020-01-16T05:02:00Z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