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0D3DDB95">
                  <wp:extent cx="981075" cy="1509395"/>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r w:rsidRPr="00EF5158">
              <w:rPr>
                <w:rFonts w:ascii="Times New Roman" w:hAnsi="Times New Roman" w:cs="Times New Roman"/>
                <w:sz w:val="24"/>
                <w:szCs w:val="24"/>
              </w:rPr>
              <w:t xml:space="preserve"/>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r w:rsidRPr="00EF5158">
              <w:rPr>
                <w:rFonts w:ascii="Times New Roman" w:hAnsi="Times New Roman" w:cs="Times New Roman"/>
                <w:sz w:val="24"/>
                <w:szCs w:val="24"/>
              </w:rPr>
              <w:t xml:space="preserve">October 4th, 2024</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7278A72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r w:rsidRPr="00EF5158">
              <w:rPr>
                <w:rFonts w:ascii="Times New Roman" w:hAnsi="Times New Roman" w:cs="Times New Roman"/>
              </w:rPr>
              <w:t xml:space="preserve"/>
            </w:r>
            <w:r w:rsidRPr="00EF5158">
              <w:rPr>
                <w:rFonts w:ascii="Times New Roman" w:hAnsi="Times New Roman" w:cs="Times New Roman"/>
                <w:b/>
                <w:bCs/>
              </w:rPr>
              <w:t xml:space="preserve">, this is </w:t>
            </w:r>
            <w:r w:rsidRPr="00EF5158">
              <w:rPr>
                <w:rFonts w:ascii="Times New Roman" w:hAnsi="Times New Roman" w:cs="Times New Roman"/>
              </w:rPr>
              <w:t xml:space="preserve">Ofc.  </w:t>
            </w:r>
            <w:r w:rsidRPr="00EF5158">
              <w:rPr>
                <w:rFonts w:ascii="Times New Roman" w:hAnsi="Times New Roman" w:cs="Times New Roman"/>
                <w:b/>
                <w:bCs/>
              </w:rPr>
              <w:t xml:space="preserve"> of the Oro Valley Police Department.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xml:space="preserve"/>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xml:space="preserve"/>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xml:space="preserve"/>
            </w:r>
          </w:p>
          <w:p w14:paraId="3A05C2FE" w14:textId="77777777" w:rsidR="006A3DD7" w:rsidRPr="00EF5158" w:rsidRDefault="006A3DD7" w:rsidP="004E4D07">
            <w:pPr>
              <w:spacing w:before="240"/>
              <w:rPr>
                <w:rFonts w:ascii="Times New Roman" w:hAnsi="Times New Roman" w:cs="Times New Roman"/>
                <w:sz w:val="24"/>
                <w:szCs w:val="24"/>
              </w:rPr>
            </w:pPr>
          </w:p>
        </w:tc>
      </w:tr>
    </w:tbl>
    <w:p w14:paraId="433C7B37"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p w14:paraId="0B6FDEF1" w14:textId="57A4159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 xml:space="preserve">It is requested that case agents from the Oro Valley Police department, the prosecutor's office, and/or the agents thereof be granted authorization to have a computer forensic specialist make 'forensic acquisitions' of any electronic devices seized for forensic analysis. Additionally, I request that permission be granted to break codes or methods of encryption used to conceal items on said systems. After the recovery of any/all available data from the processed device(s), evidence copies of any files, records or other information deemed relevant to the investigation, as well as original acquisition files for those devices determined to contain relevant information will be retained for further proceedings.</w:t>
        <w:br/>
        <w:t xml:space="preserve"/>
        <w:br/>
        <w:t xml:space="preserve">Examples of potentially relevant data which can be recovered from the seized electronic device(s) include data that may identify the owner or user of the above-described cellular communication device(s); Address books and calendars; Call histories and call logs; Audio files, and associated metadata, to include any voicemail and voice notes; Photographs and associated metadata; Video files and associate metadata; Documents and other text-based files; Text messages (SMS), multimedia messages (MMS) and their attached multimedia files, and other recorded messages, whether read or unread; Third party application data, to include usernames, passwords, account information, contacts and phonebooks, location information, correspondence, instant messages, and files; Third party applications, to include, Skype, Google Voice and other applications that can assign a second roaming telephone number; E-mail messages and attachments, whether read or unread; Internet files, to include browser history, browser cache, stored cookies, browser favorites, auto-complete form history and stored passwords; Global navigation satellite system (GNSS) data, which includes US NAVSTAR GPS and other navigation satellite systems.  This data to include latitude and longitude coordinates, way points and tracks and other location data; Wireless network information, to include Service Set Identifier (SSID) and network location information; Recoverable deleted data from all above-referenced items.</w:t>
        <w:br/>
        <w:t xml:space="preserve"/>
        <w:br/>
        <w:t xml:space="preserve">In some rare cases, advanced and potentially destructive data acquisition techniques such as JTAG, ISP and/or Chip-Off may be necessary to acquire the most complete data possible. In the case that such techniques are deemed necessary, justification of the techniques will be cited by the forensic specialist in their report. Once the data has been downloaded from the electronic devices, the data will be processed and examined for evidence relevant to the investigation.</w:t>
        <w:br/>
        <w:t xml:space="preserve"/>
        <w:br/>
        <w:t xml:space="preserve">It is requested that case agents from the Oro Valley Police department, the prosecutor's office, and/or the agents thereof be granted authorization to have a computer forensic specialist make 'forensic acquisitions' of any electronic devices seized for forensic analysis. Additionally, I request that permission be granted to break codes or methods of encryption used to conceal items on said systems. After the recovery of any/all available data from the processed device(s), evidence copies of any files, records or other information deemed relevant to the investigation, as well as original acquisition files for those devices determined to contain relevant information will be retained for further proceedings.</w:t>
        <w:br/>
        <w:t xml:space="preserve"/>
        <w:br/>
        <w:t xml:space="preserve">Examples of potentially relevant data which can be recovered from the seized electronic device(s) include data that may identify the owner or user of the above-described cellular communication device(s); Address books and calendars; Call histories and call logs; Audio files, and associated metadata, to include any voicemail and voice notes; Photographs and associated metadata; Video files and associate metadata; Documents and other text-based files; Text messages (SMS), multimedia messages (MMS) and their attached multimedia files, and other recorded messages, whether read or unread; Third party application data, to include usernames, passwords, account information, contacts and phonebooks, location information, correspondence, instant messages, and files; Third party applications, to include, Skype, Google Voice and other applications that can assign a second roaming telephone number; E-mail messages and attachments, whether read or unread; Internet files, to include browser history, browser cache, stored cookies, browser favorites, auto-complete form history and stored passwords; Global navigation satellite system (GNSS) data, which includes US NAVSTAR GPS and other navigation satellite systems.  This data to include latitude and longitude coordinates, way points and tracks and other location data; Wireless network information, to include Service Set Identifier (SSID) and network location information; Recoverable deleted data from all above-referenced items.</w:t>
        <w:br/>
        <w:t xml:space="preserve"/>
        <w:br/>
        <w:t xml:space="preserve">In some rare cases, advanced and potentially destructive data acquisition techniques such as JTAG, ISP and/or Chip-Off may be necessary to acquire the most complete data possible. In the case that such techniques are deemed necessary, justification of the techniques will be cited by the forensic specialist in their report. Once the data has been downloaded from the electronic devices, the data will be processed and examined for evidence relevant to the investigation.</w:t>
        <w:br/>
        <w:t xml:space="preserve"/>
        <w:br/>
        <w:t xml:space="preserve"/>
      </w:r>
    </w:p>
    <w:p w14:paraId="3489F081" w14:textId="1802DECC"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Ofc.  , your affiant, am a police officer with the Oro Valley Police Department. I have been a police officer for  years</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The user should enter their training and experience here. Each user's TandE.txt file will be specific to themselves.</w:t>
        <w:br/>
        <w:t xml:space="preserve"/>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r w:rsidR="009A7849" w:rsidRPr="00EF5158">
        <w:rPr>
          <w:rFonts w:ascii="Times New Roman" w:hAnsi="Times New Roman" w:cs="Times New Roman"/>
          <w:b/>
          <w:bCs/>
          <w:sz w:val="24"/>
          <w:szCs w:val="24"/>
        </w:rPr>
        <w:t xml:space="preserve">on April 4th, 2024,</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 xml:space="preserve">Pima, State of Arizona.</w:t>
      </w:r>
    </w:p>
    <w:p w14:paraId="5EEE4E36" w14:textId="7D2AD172"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p w14:paraId="5A87F6F1" w14:textId="77777777" w:rsidR="00A3734A" w:rsidRDefault="00A3734A" w:rsidP="006357E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5"/>
        <w:gridCol w:w="8185"/>
      </w:tblGrid>
      <w:tr w:rsidR="00EF5158" w14:paraId="06AD0C11" w14:textId="77777777" w:rsidTr="00487C7B">
        <w:tc>
          <w:tcPr>
            <w:tcW w:w="1165" w:type="dxa"/>
          </w:tcPr>
          <w:p w14:paraId="490233BA" w14:textId="4BD1BBB3" w:rsidR="00EF5158" w:rsidRPr="00EF5158" w:rsidRDefault="00EF5158" w:rsidP="006357E2">
            <w:pPr>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748753F6" w14:textId="6D57F5E3" w:rsidR="00EF5158" w:rsidRPr="00EF5158" w:rsidRDefault="00EF5158"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r w:rsidRPr="00EF5158">
              <w:rPr>
                <w:rFonts w:ascii="Times New Roman" w:hAnsi="Times New Roman" w:cs="Times New Roman"/>
                <w:sz w:val="24"/>
                <w:szCs w:val="24"/>
              </w:rPr>
              <w:t xml:space="preserve">Ofc.  </w:t>
            </w:r>
            <w:r w:rsidRPr="00EF5158">
              <w:rPr>
                <w:rFonts w:ascii="Times New Roman" w:hAnsi="Times New Roman" w:cs="Times New Roman"/>
                <w:b/>
                <w:bCs/>
                <w:sz w:val="24"/>
                <w:szCs w:val="24"/>
              </w:rPr>
              <w:t>, request that a telephonic search warrant be issued.</w:t>
            </w:r>
          </w:p>
        </w:tc>
      </w:tr>
      <w:tr w:rsidR="00EF5158" w14:paraId="736854E0" w14:textId="77777777" w:rsidTr="00487C7B">
        <w:tc>
          <w:tcPr>
            <w:tcW w:w="1165" w:type="dxa"/>
          </w:tcPr>
          <w:p w14:paraId="747FC69F" w14:textId="329614BC" w:rsidR="00EF5158" w:rsidRPr="00EF5158" w:rsidRDefault="00EF5158" w:rsidP="006357E2">
            <w:pPr>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487C7B">
        <w:tc>
          <w:tcPr>
            <w:tcW w:w="1165" w:type="dxa"/>
          </w:tcPr>
          <w:p w14:paraId="20EC9267" w14:textId="69481A0C" w:rsidR="00EF5158" w:rsidRPr="00EF5158" w:rsidRDefault="00EF5158" w:rsidP="006357E2">
            <w:pPr>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77777777" w:rsidR="00EF5158" w:rsidRPr="00EF5158" w:rsidRDefault="00EF5158" w:rsidP="006357E2">
            <w:pPr>
              <w:rPr>
                <w:rFonts w:ascii="Times New Roman" w:hAnsi="Times New Roman" w:cs="Times New Roman"/>
                <w:b/>
                <w:bCs/>
                <w:sz w:val="24"/>
                <w:szCs w:val="24"/>
              </w:rPr>
            </w:pPr>
            <w:r w:rsidRPr="00EF5158">
              <w:rPr>
                <w:rFonts w:ascii="Times New Roman" w:hAnsi="Times New Roman" w:cs="Times New Roman"/>
                <w:b/>
                <w:bCs/>
                <w:sz w:val="24"/>
                <w:szCs w:val="24"/>
              </w:rPr>
              <w:t>I will now read verbatim to you the Standard Arizona Original Search Warrant, indicating which spaces I have completed.</w:t>
            </w:r>
          </w:p>
          <w:p w14:paraId="2EB93CEE" w14:textId="23540C06" w:rsidR="00EF5158" w:rsidRPr="00EF5158" w:rsidRDefault="00EF5158" w:rsidP="006357E2">
            <w:pPr>
              <w:rPr>
                <w:rFonts w:ascii="Times New Roman" w:hAnsi="Times New Roman" w:cs="Times New Roman"/>
                <w:b/>
                <w:bCs/>
                <w:i/>
                <w:iCs/>
                <w:sz w:val="24"/>
                <w:szCs w:val="24"/>
              </w:rPr>
            </w:pPr>
            <w:r w:rsidRPr="00EF5158">
              <w:rPr>
                <w:rFonts w:ascii="Times New Roman" w:hAnsi="Times New Roman" w:cs="Times New Roman"/>
                <w:b/>
                <w:bCs/>
                <w:i/>
                <w:iCs/>
                <w:sz w:val="24"/>
                <w:szCs w:val="24"/>
              </w:rPr>
              <w:t>(Read warrant)</w:t>
            </w:r>
          </w:p>
        </w:tc>
      </w:tr>
    </w:tbl>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5209597F" w14:textId="09713924" w:rsidR="006357E2" w:rsidRPr="00EF5158" w:rsidRDefault="006357E2">
      <w:pPr>
        <w:rPr>
          <w:rFonts w:ascii="Times New Roman" w:hAnsi="Times New Roman" w:cs="Times New Roman"/>
          <w:sz w:val="24"/>
          <w:szCs w:val="24"/>
        </w:rPr>
      </w:pPr>
      <w:r w:rsidRPr="00EF5158">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792"/>
        <w:gridCol w:w="2340"/>
        <w:gridCol w:w="2340"/>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Pima,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EF5158" w:rsidRDefault="00C839B7" w:rsidP="00C839B7">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Ofc.  .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6357E2">
            <w:pPr>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tc>
      </w:tr>
      <w:tr w:rsidR="006357E2" w:rsidRPr="00EF5158" w14:paraId="2750252B" w14:textId="77777777" w:rsidTr="007B2F30">
        <w:tc>
          <w:tcPr>
            <w:tcW w:w="3060" w:type="dxa"/>
          </w:tcPr>
          <w:p w14:paraId="51FBE7CE" w14:textId="0245BCC8" w:rsidR="006357E2" w:rsidRPr="00EF5158" w:rsidRDefault="006357E2" w:rsidP="006357E2">
            <w:pPr>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tc>
      </w:tr>
      <w:tr w:rsidR="006357E2" w:rsidRPr="00EF5158" w14:paraId="4E46BE49" w14:textId="77777777" w:rsidTr="007B2F30">
        <w:tc>
          <w:tcPr>
            <w:tcW w:w="3060" w:type="dxa"/>
          </w:tcPr>
          <w:p w14:paraId="48AEBBEF" w14:textId="4D2E3F78" w:rsidR="006357E2" w:rsidRPr="00EF5158" w:rsidRDefault="006357E2" w:rsidP="006357E2">
            <w:pPr>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Pima,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p w14:paraId="7FE7DB24" w14:textId="4F97D978" w:rsidR="006357E2"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 xml:space="preserve">It is requested that case agents from the Oro Valley Police department, the prosecutor's office, and/or the agents thereof be granted authorization to have a computer forensic specialist make 'forensic acquisitions' of any electronic devices seized for forensic analysis. Additionally, I request that permission be granted to break codes or methods of encryption used to conceal items on said systems. After the recovery of any/all available data from the processed device(s), evidence copies of any files, records or other information deemed relevant to the investigation, as well as original acquisition files for those devices determined to contain relevant information will be retained for further proceedings.</w:t>
        <w:br/>
        <w:t xml:space="preserve"/>
        <w:br/>
        <w:t xml:space="preserve">Examples of potentially relevant data which can be recovered from the seized electronic device(s) include data that may identify the owner or user of the above-described cellular communication device(s); Address books and calendars; Call histories and call logs; Audio files, and associated metadata, to include any voicemail and voice notes; Photographs and associated metadata; Video files and associate metadata; Documents and other text-based files; Text messages (SMS), multimedia messages (MMS) and their attached multimedia files, and other recorded messages, whether read or unread; Third party application data, to include usernames, passwords, account information, contacts and phonebooks, location information, correspondence, instant messages, and files; Third party applications, to include, Skype, Google Voice and other applications that can assign a second roaming telephone number; E-mail messages and attachments, whether read or unread; Internet files, to include browser history, browser cache, stored cookies, browser favorites, auto-complete form history and stored passwords; Global navigation satellite system (GNSS) data, which includes US NAVSTAR GPS and other navigation satellite systems.  This data to include latitude and longitude coordinates, way points and tracks and other location data; Wireless network information, to include Service Set Identifier (SSID) and network location information; Recoverable deleted data from all above-referenced items.</w:t>
        <w:br/>
        <w:t xml:space="preserve"/>
        <w:br/>
        <w:t xml:space="preserve">In some rare cases, advanced and potentially destructive data acquisition techniques such as JTAG, ISP and/or Chip-Off may be necessary to acquire the most complete data possible. In the case that such techniques are deemed necessary, justification of the techniques will be cited by the forensic specialist in their report. Once the data has been downloaded from the electronic devices, the data will be processed and examined for evidence relevant to the investigation.</w:t>
        <w:br/>
        <w:t xml:space="preserve"/>
        <w:br/>
        <w:t xml:space="preserve">It is requested that case agents from the Oro Valley Police department, the prosecutor's office, and/or the agents thereof be granted authorization to have a computer forensic specialist make 'forensic acquisitions' of any electronic devices seized for forensic analysis. Additionally, I request that permission be granted to break codes or methods of encryption used to conceal items on said systems. After the recovery of any/all available data from the processed device(s), evidence copies of any files, records or other information deemed relevant to the investigation, as well as original acquisition files for those devices determined to contain relevant information will be retained for further proceedings.</w:t>
        <w:br/>
        <w:t xml:space="preserve"/>
        <w:br/>
        <w:t xml:space="preserve">Examples of potentially relevant data which can be recovered from the seized electronic device(s) include data that may identify the owner or user of the above-described cellular communication device(s); Address books and calendars; Call histories and call logs; Audio files, and associated metadata, to include any voicemail and voice notes; Photographs and associated metadata; Video files and associate metadata; Documents and other text-based files; Text messages (SMS), multimedia messages (MMS) and their attached multimedia files, and other recorded messages, whether read or unread; Third party application data, to include usernames, passwords, account information, contacts and phonebooks, location information, correspondence, instant messages, and files; Third party applications, to include, Skype, Google Voice and other applications that can assign a second roaming telephone number; E-mail messages and attachments, whether read or unread; Internet files, to include browser history, browser cache, stored cookies, browser favorites, auto-complete form history and stored passwords; Global navigation satellite system (GNSS) data, which includes US NAVSTAR GPS and other navigation satellite systems.  This data to include latitude and longitude coordinates, way points and tracks and other location data; Wireless network information, to include Service Set Identifier (SSID) and network location information; Recoverable deleted data from all above-referenced items.</w:t>
        <w:br/>
        <w:t xml:space="preserve"/>
        <w:br/>
        <w:t xml:space="preserve">In some rare cases, advanced and potentially destructive data acquisition techniques such as JTAG, ISP and/or Chip-Off may be necessary to acquire the most complete data possible. In the case that such techniques are deemed necessary, justification of the techniques will be cited by the forensic specialist in their report. Once the data has been downloaded from the electronic devices, the data will be processed and examined for evidence relevant to the investigation.</w:t>
        <w:br/>
        <w:t xml:space="preserve"/>
        <w:br/>
        <w:t xml:space="preserve"/>
      </w:r>
    </w:p>
    <w:p w14:paraId="3D14135E" w14:textId="77777777" w:rsidR="000540DD" w:rsidRPr="00EF5158" w:rsidRDefault="000540DD" w:rsidP="006357E2">
      <w:pPr>
        <w:rPr>
          <w:rFonts w:ascii="Times New Roman" w:hAnsi="Times New Roman" w:cs="Times New Roman"/>
          <w:sz w:val="24"/>
          <w:szCs w:val="24"/>
        </w:rPr>
      </w:pP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Were stolen or embezzled</w:t>
        <w:br/>
        <w:t xml:space="preserve"/>
        <w:br/>
        <w:t xml:space="preserve">Were stolen or embezzled</w:t>
        <w:br/>
        <w:t xml:space="preserve"/>
        <w:br/>
        <w:t xml:space="preserve"/>
      </w:r>
    </w:p>
    <w:p w14:paraId="7CCDB50D" w14:textId="0A1C2260"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Together with other fruits, instrumentalities, and evidence of the crime(s) of:</w:t>
      </w:r>
    </w:p>
    <w:p w14:paraId="0E03EBBF" w14:textId="05947388" w:rsidR="007B749E" w:rsidRPr="00EF5158" w:rsidRDefault="007B749E"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p>
    <w:p w14:paraId="204B2E29" w14:textId="453EC818"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offense</w:t>
      </w:r>
      <w:r w:rsidR="000E4784" w:rsidRPr="00EF5158">
        <w:rPr>
          <w:rFonts w:ascii="Times New Roman" w:hAnsi="Times New Roman" w:cs="Times New Roman"/>
          <w:b/>
          <w:bCs/>
          <w:sz w:val="24"/>
          <w:szCs w:val="24"/>
        </w:rPr>
        <w:t xml:space="preserve">(s)</w:t>
      </w:r>
      <w:r w:rsidRPr="00EF5158">
        <w:rPr>
          <w:rFonts w:ascii="Times New Roman" w:hAnsi="Times New Roman" w:cs="Times New Roman"/>
          <w:b/>
          <w:bCs/>
          <w:sz w:val="24"/>
          <w:szCs w:val="24"/>
        </w:rPr>
        <w:t xml:space="preserve"> occurred on April 4th, 2024, in the county of Pima, state of Arizona.</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
      </w:r>
      <w:r w:rsidR="00EC6A94" w:rsidRPr="00EF5158">
        <w:rPr>
          <w:rFonts w:ascii="Times New Roman" w:hAnsi="Times New Roman" w:cs="Times New Roman"/>
          <w:sz w:val="24"/>
          <w:szCs w:val="24"/>
        </w:rPr>
        <w:t xml:space="preserve"/>
      </w:r>
    </w:p>
    <w:p w14:paraId="7FE8289F" w14:textId="45489BA1" w:rsidR="007012A2" w:rsidRPr="00EF5158"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r w:rsidRPr="00EF5158">
        <w:rPr>
          <w:rFonts w:ascii="Times New Roman" w:hAnsi="Times New Roman" w:cs="Times New Roman"/>
          <w:b/>
          <w:bCs/>
          <w:sz w:val="24"/>
          <w:szCs w:val="24"/>
        </w:rPr>
        <w:t xml:space="preserve">4th day of October</w:t>
      </w:r>
      <w:r w:rsidR="00DD6E63" w:rsidRPr="00EF5158">
        <w:rPr>
          <w:rFonts w:ascii="Times New Roman" w:hAnsi="Times New Roman" w:cs="Times New Roman"/>
          <w:b/>
          <w:bCs/>
          <w:sz w:val="24"/>
          <w:szCs w:val="24"/>
        </w:rPr>
        <w:t xml:space="preserve">,</w:t>
      </w:r>
      <w:r w:rsidRPr="00EF5158">
        <w:rPr>
          <w:rFonts w:ascii="Times New Roman" w:hAnsi="Times New Roman" w:cs="Times New Roman"/>
          <w:b/>
          <w:bCs/>
          <w:sz w:val="24"/>
          <w:szCs w:val="24"/>
        </w:rPr>
        <w:t xml:space="preserve"> 2024.</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Ofc.  </w:t>
            </w:r>
          </w:p>
          <w:p w14:paraId="23792312" w14:textId="1125C171"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
          <w:p w14:paraId="79433CB5" w14:textId="47153A8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court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1E2B43"/>
    <w:rsid w:val="00232525"/>
    <w:rsid w:val="0027242A"/>
    <w:rsid w:val="002C1136"/>
    <w:rsid w:val="002F311C"/>
    <w:rsid w:val="00462743"/>
    <w:rsid w:val="00487C7B"/>
    <w:rsid w:val="004B08C2"/>
    <w:rsid w:val="005451F5"/>
    <w:rsid w:val="005D73C6"/>
    <w:rsid w:val="00600D73"/>
    <w:rsid w:val="006357E2"/>
    <w:rsid w:val="006465E6"/>
    <w:rsid w:val="00655C69"/>
    <w:rsid w:val="0067585F"/>
    <w:rsid w:val="006A3DD7"/>
    <w:rsid w:val="006A7A3F"/>
    <w:rsid w:val="006B7C7B"/>
    <w:rsid w:val="007012A2"/>
    <w:rsid w:val="007754F7"/>
    <w:rsid w:val="007A77AE"/>
    <w:rsid w:val="007B2F30"/>
    <w:rsid w:val="007B749E"/>
    <w:rsid w:val="007F69EE"/>
    <w:rsid w:val="00823374"/>
    <w:rsid w:val="00824912"/>
    <w:rsid w:val="009332B4"/>
    <w:rsid w:val="00946C79"/>
    <w:rsid w:val="00996B34"/>
    <w:rsid w:val="009A7849"/>
    <w:rsid w:val="009D1ABF"/>
    <w:rsid w:val="00A3734A"/>
    <w:rsid w:val="00A97EC4"/>
    <w:rsid w:val="00AC0BA4"/>
    <w:rsid w:val="00B25296"/>
    <w:rsid w:val="00B71C34"/>
    <w:rsid w:val="00BD1022"/>
    <w:rsid w:val="00BF303F"/>
    <w:rsid w:val="00C00DA8"/>
    <w:rsid w:val="00C652DC"/>
    <w:rsid w:val="00C839B7"/>
    <w:rsid w:val="00CF6BF6"/>
    <w:rsid w:val="00D0750F"/>
    <w:rsid w:val="00D12B75"/>
    <w:rsid w:val="00D36055"/>
    <w:rsid w:val="00D6422E"/>
    <w:rsid w:val="00D72F8A"/>
    <w:rsid w:val="00D919A2"/>
    <w:rsid w:val="00DD6E63"/>
    <w:rsid w:val="00DE0F1B"/>
    <w:rsid w:val="00E131C9"/>
    <w:rsid w:val="00EA7790"/>
    <w:rsid w:val="00EC6A94"/>
    <w:rsid w:val="00EF5158"/>
    <w:rsid w:val="00F34827"/>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17</cp:revision>
  <dcterms:created xsi:type="dcterms:W3CDTF">2024-09-27T20:51:00Z</dcterms:created>
  <dcterms:modified xsi:type="dcterms:W3CDTF">2024-10-04T17:51:00Z</dcterms:modified>
  <dc:identifier/>
  <dc:language/>
</cp:coreProperties>
</file>