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B417" w14:textId="42A6BAFD" w:rsidR="00186902" w:rsidRDefault="00AE00D8">
      <w:r w:rsidRPr="00AE00D8">
        <w:t xml:space="preserve">The National Breast Cancer Foundation is an Australian non-profit organisation dedicated in funding life-saving breast cancer research. NBCF has invested in innovative </w:t>
      </w:r>
      <w:r w:rsidR="00396C4C" w:rsidRPr="00AE00D8">
        <w:t>research</w:t>
      </w:r>
      <w:r w:rsidRPr="00AE00D8">
        <w:t xml:space="preserve"> to improve prevention, diagnosis, treatment of breast cancer patients, with the goal of achieving zero deaths from breast cancer by 2030.</w:t>
      </w:r>
    </w:p>
    <w:p w14:paraId="193C3232" w14:textId="77777777" w:rsidR="00AE00D8" w:rsidRDefault="00AE00D8"/>
    <w:p w14:paraId="3AE16F20" w14:textId="66A200FA" w:rsidR="003F7AFF" w:rsidRDefault="003F7AFF">
      <w:r>
        <w:t xml:space="preserve">Recommendation </w:t>
      </w:r>
    </w:p>
    <w:p w14:paraId="2636D5C5" w14:textId="500DDCFB" w:rsidR="003F7AFF" w:rsidRDefault="003F7AFF">
      <w:r>
        <w:t>To increase the predictability of cancer patients, NBCF should conduct analysis on the influence of demographic variables</w:t>
      </w:r>
      <w:r w:rsidR="00F44DEE">
        <w:t xml:space="preserve"> such as age and race </w:t>
      </w:r>
      <w:r>
        <w:t xml:space="preserve">on breast cancer outcomes. This can aid in identifying high-risk </w:t>
      </w:r>
      <w:r w:rsidRPr="003F7AFF">
        <w:t>population </w:t>
      </w:r>
      <w:r>
        <w:t xml:space="preserve">and enable precise treatments while spreading awareness. Resulting in a likelihood in reducing breast cancer mortality. </w:t>
      </w:r>
    </w:p>
    <w:p w14:paraId="7FF713DC" w14:textId="77777777" w:rsidR="00AE00D8" w:rsidRDefault="00AE00D8"/>
    <w:p w14:paraId="1354C983" w14:textId="0351E037" w:rsidR="00396C4C" w:rsidRDefault="00396C4C">
      <w:r>
        <w:t>Evidence</w:t>
      </w:r>
    </w:p>
    <w:p w14:paraId="11952E72" w14:textId="28D33FE1" w:rsidR="00396C4C" w:rsidRDefault="00396C4C" w:rsidP="00396C4C">
      <w:r>
        <w:t xml:space="preserve">The data analysed in this research is sourced from </w:t>
      </w:r>
      <w:r w:rsidRPr="00396C4C">
        <w:t>SEER Breast Cancer Dat</w:t>
      </w:r>
      <w:r>
        <w:t>a (IEEED</w:t>
      </w:r>
      <w:r w:rsidRPr="00396C4C">
        <w:t>ata</w:t>
      </w:r>
      <w:r>
        <w:t>P</w:t>
      </w:r>
      <w:r w:rsidRPr="00396C4C">
        <w:t>or</w:t>
      </w:r>
      <w:r>
        <w:t xml:space="preserve">t), </w:t>
      </w:r>
      <w:r w:rsidR="002E4EAE">
        <w:t>contributed</w:t>
      </w:r>
      <w:r>
        <w:t xml:space="preserve"> by JING TENG</w:t>
      </w:r>
      <w:r w:rsidR="006166DE">
        <w:t xml:space="preserve">. </w:t>
      </w:r>
      <w:r w:rsidR="00DB1111">
        <w:t xml:space="preserve">The </w:t>
      </w:r>
      <w:r w:rsidR="00DB1111" w:rsidRPr="00DB1111">
        <w:t xml:space="preserve">dataset </w:t>
      </w:r>
      <w:r w:rsidR="002E4EAE">
        <w:t>involves</w:t>
      </w:r>
      <w:r w:rsidR="00DB1111" w:rsidRPr="00DB1111">
        <w:t xml:space="preserve"> 4024 female patients</w:t>
      </w:r>
      <w:r w:rsidR="006166DE">
        <w:t>, i</w:t>
      </w:r>
      <w:r w:rsidR="00DB1111">
        <w:t>nclud</w:t>
      </w:r>
      <w:r w:rsidR="00DA5BC1">
        <w:t>ing</w:t>
      </w:r>
      <w:r w:rsidR="00AA3C4C">
        <w:t xml:space="preserve"> </w:t>
      </w:r>
      <w:r w:rsidR="00883674">
        <w:t>various</w:t>
      </w:r>
      <w:r w:rsidR="00AA3C4C">
        <w:t xml:space="preserve"> </w:t>
      </w:r>
      <w:r w:rsidR="00DA5BC1">
        <w:t>features on</w:t>
      </w:r>
      <w:r w:rsidR="00AA3C4C">
        <w:t xml:space="preserve"> </w:t>
      </w:r>
      <w:r w:rsidR="00883674">
        <w:t>the</w:t>
      </w:r>
      <w:r w:rsidR="00DA5BC1">
        <w:t xml:space="preserve">ir identity </w:t>
      </w:r>
      <w:r w:rsidR="00AA3C4C">
        <w:t>and</w:t>
      </w:r>
      <w:r w:rsidR="00883674">
        <w:t xml:space="preserve"> cancer</w:t>
      </w:r>
      <w:r w:rsidR="002E4EAE">
        <w:t>.</w:t>
      </w:r>
    </w:p>
    <w:p w14:paraId="0FB2B017" w14:textId="77777777" w:rsidR="006D663A" w:rsidRDefault="006D663A" w:rsidP="00396C4C"/>
    <w:p w14:paraId="3ACCB8CB" w14:textId="6B94164D" w:rsidR="00AD3871" w:rsidRDefault="00AD3871" w:rsidP="00DF631E">
      <w:pPr>
        <w:pStyle w:val="ListParagraph"/>
        <w:numPr>
          <w:ilvl w:val="0"/>
          <w:numId w:val="1"/>
        </w:numPr>
      </w:pPr>
      <w:r w:rsidRPr="00AD3871">
        <w:t>Analyse survival months by Age groups, Race, and Marital Status.</w:t>
      </w:r>
    </w:p>
    <w:p w14:paraId="02FF440E" w14:textId="51ACE8C8" w:rsidR="00DF631E" w:rsidRDefault="00DF631E" w:rsidP="00AD3871">
      <w:r>
        <w:t xml:space="preserve">Survival </w:t>
      </w:r>
      <w:r w:rsidR="006425A9">
        <w:t>M</w:t>
      </w:r>
      <w:r>
        <w:t xml:space="preserve">onths by </w:t>
      </w:r>
      <w:r w:rsidRPr="00AD3871">
        <w:t>Age groups, Race, and Marital Status.</w:t>
      </w:r>
    </w:p>
    <w:p w14:paraId="2A646649" w14:textId="1D3E8A84" w:rsidR="007F415B" w:rsidRPr="00AD3871" w:rsidRDefault="006A3178" w:rsidP="00AD3871">
      <w:r>
        <w:t>C</w:t>
      </w:r>
      <w:r w:rsidR="007F415B">
        <w:t xml:space="preserve">omparing the impacts of </w:t>
      </w:r>
      <w:r>
        <w:t xml:space="preserve">these </w:t>
      </w:r>
      <w:r w:rsidR="007F415B">
        <w:t>factors</w:t>
      </w:r>
      <w:r w:rsidR="004161A5">
        <w:t xml:space="preserve"> through boxplot</w:t>
      </w:r>
      <w:r>
        <w:t xml:space="preserve"> </w:t>
      </w:r>
      <w:r w:rsidR="008C53D6">
        <w:t>shows</w:t>
      </w:r>
      <w:r>
        <w:t xml:space="preserve"> </w:t>
      </w:r>
      <w:r w:rsidR="00D207D8" w:rsidRPr="00D207D8">
        <w:t>noticeable</w:t>
      </w:r>
      <w:r w:rsidR="00D207D8">
        <w:t xml:space="preserve"> </w:t>
      </w:r>
      <w:r w:rsidR="007F415B">
        <w:t>patterns</w:t>
      </w:r>
      <w:r w:rsidR="004161A5">
        <w:t xml:space="preserve"> hint</w:t>
      </w:r>
      <w:r w:rsidR="008C53D6">
        <w:t>ing</w:t>
      </w:r>
      <w:r w:rsidR="004161A5">
        <w:t xml:space="preserve"> at </w:t>
      </w:r>
      <w:r w:rsidR="008C53D6">
        <w:t>possible</w:t>
      </w:r>
      <w:r w:rsidR="004161A5">
        <w:t xml:space="preserve"> relation between </w:t>
      </w:r>
      <w:r w:rsidR="008C53D6">
        <w:t xml:space="preserve">unique </w:t>
      </w:r>
      <w:r w:rsidR="004161A5">
        <w:t xml:space="preserve">features leading to fewer </w:t>
      </w:r>
      <w:r w:rsidR="008C53D6">
        <w:t>survival</w:t>
      </w:r>
      <w:r w:rsidR="004161A5">
        <w:t xml:space="preserve">. </w:t>
      </w:r>
      <w:r w:rsidR="008C53D6">
        <w:t>M</w:t>
      </w:r>
      <w:r w:rsidR="004161A5">
        <w:t xml:space="preserve">ost </w:t>
      </w:r>
      <w:r w:rsidR="00D207D8">
        <w:t>remarkable is the</w:t>
      </w:r>
      <w:r w:rsidR="004161A5">
        <w:t xml:space="preserve"> </w:t>
      </w:r>
      <w:r w:rsidR="008C53D6" w:rsidRPr="008C53D6">
        <w:t>separated</w:t>
      </w:r>
      <w:r w:rsidR="00D207D8">
        <w:t xml:space="preserve"> marital status,</w:t>
      </w:r>
      <w:r w:rsidR="008E4AD4">
        <w:t xml:space="preserve"> hav</w:t>
      </w:r>
      <w:r w:rsidR="00D207D8">
        <w:t>ing</w:t>
      </w:r>
      <w:r w:rsidR="008E4AD4">
        <w:t xml:space="preserve"> a lower median at 67 compared to </w:t>
      </w:r>
      <w:r w:rsidR="00D207D8" w:rsidRPr="00D207D8">
        <w:t>73</w:t>
      </w:r>
      <w:r w:rsidR="00D207D8">
        <w:t xml:space="preserve"> averaged from other marital status</w:t>
      </w:r>
      <w:r w:rsidR="008D2EC7">
        <w:t xml:space="preserve">. </w:t>
      </w:r>
      <w:r w:rsidR="00D207D8">
        <w:t xml:space="preserve">This result suggests </w:t>
      </w:r>
      <w:r w:rsidR="00355A39">
        <w:t xml:space="preserve">some </w:t>
      </w:r>
      <w:r w:rsidR="00D207D8" w:rsidRPr="00D207D8">
        <w:t xml:space="preserve">demographic </w:t>
      </w:r>
      <w:r w:rsidR="00D207D8">
        <w:t>group</w:t>
      </w:r>
      <w:r w:rsidR="00355A39">
        <w:t>s</w:t>
      </w:r>
      <w:r w:rsidR="00D207D8">
        <w:t xml:space="preserve"> </w:t>
      </w:r>
      <w:r w:rsidR="00355A39">
        <w:t xml:space="preserve">would </w:t>
      </w:r>
      <w:r w:rsidR="00355A39" w:rsidRPr="00355A39">
        <w:t>undoubtedly</w:t>
      </w:r>
      <w:r w:rsidR="00355A39">
        <w:t xml:space="preserve"> </w:t>
      </w:r>
      <w:r w:rsidR="00D207D8">
        <w:t>impact breast cancer mortality rate.</w:t>
      </w:r>
    </w:p>
    <w:p w14:paraId="5ADA1724" w14:textId="20082108" w:rsidR="00AD3871" w:rsidRDefault="00AD3871" w:rsidP="005B7F9E">
      <w:pPr>
        <w:pStyle w:val="ListParagraph"/>
        <w:numPr>
          <w:ilvl w:val="0"/>
          <w:numId w:val="1"/>
        </w:numPr>
      </w:pPr>
      <w:r w:rsidRPr="00AD3871">
        <w:t>Evaluate survival curves by</w:t>
      </w:r>
      <w:r w:rsidR="00275082">
        <w:t xml:space="preserve"> </w:t>
      </w:r>
      <w:r w:rsidR="0037474C">
        <w:t>Age Group</w:t>
      </w:r>
    </w:p>
    <w:p w14:paraId="17F07975" w14:textId="365B8A31" w:rsidR="00F146B0" w:rsidRDefault="009D1EA7" w:rsidP="009B7A2B">
      <w:r>
        <w:t>The</w:t>
      </w:r>
      <w:r w:rsidR="00F146B0">
        <w:t xml:space="preserve"> survival curve</w:t>
      </w:r>
      <w:r w:rsidR="00FE1B25">
        <w:t xml:space="preserve"> displays </w:t>
      </w:r>
      <w:r w:rsidR="00F146B0">
        <w:t xml:space="preserve">2 </w:t>
      </w:r>
      <w:r w:rsidR="00FE1B25">
        <w:t>trend</w:t>
      </w:r>
      <w:r w:rsidR="00F146B0">
        <w:t>s, a faster decline rate for age 31-40</w:t>
      </w:r>
      <w:r>
        <w:t xml:space="preserve"> and</w:t>
      </w:r>
      <w:r w:rsidR="00F146B0">
        <w:t xml:space="preserve"> 60-70, and a slower decline rate for</w:t>
      </w:r>
      <w:r>
        <w:t xml:space="preserve"> 41-60. </w:t>
      </w:r>
      <w:r w:rsidR="008C6CC1">
        <w:t>S</w:t>
      </w:r>
      <w:r>
        <w:t>imilar stud</w:t>
      </w:r>
      <w:r w:rsidR="008C6CC1">
        <w:t>y</w:t>
      </w:r>
      <w:r>
        <w:t xml:space="preserve"> conducted in 2016</w:t>
      </w:r>
      <w:r w:rsidR="008C6CC1">
        <w:t xml:space="preserve"> shows matching results</w:t>
      </w:r>
      <w:r>
        <w:t xml:space="preserve"> – “</w:t>
      </w:r>
      <w:r w:rsidRPr="009D1EA7">
        <w:t>Middle-aged breast cancer patients showed better survival than younger and older groups, except in advanced-stage disease</w:t>
      </w:r>
      <w:r>
        <w:t xml:space="preserve">” [1]. </w:t>
      </w:r>
      <w:r w:rsidR="008C6CC1">
        <w:t xml:space="preserve">These </w:t>
      </w:r>
      <w:r w:rsidR="008C6CC1" w:rsidRPr="008C6CC1">
        <w:t>replicable</w:t>
      </w:r>
      <w:r w:rsidR="008C6CC1" w:rsidRPr="008C6CC1">
        <w:t xml:space="preserve"> </w:t>
      </w:r>
      <w:r w:rsidR="008C6CC1">
        <w:t xml:space="preserve">results implying the susceptibility of low and high aged breast cancer patients, showcasing mortality follow an </w:t>
      </w:r>
      <w:r w:rsidR="00E208CA">
        <w:t>age-based</w:t>
      </w:r>
      <w:r w:rsidR="008C6CC1">
        <w:t xml:space="preserve"> trend, and that possibility of other </w:t>
      </w:r>
      <w:r w:rsidR="00811427" w:rsidRPr="00811427">
        <w:t xml:space="preserve">demographic </w:t>
      </w:r>
      <w:r w:rsidR="008C6CC1">
        <w:t xml:space="preserve">factors contributing to </w:t>
      </w:r>
      <w:r w:rsidR="003D5E2F">
        <w:t>fatality</w:t>
      </w:r>
      <w:r w:rsidR="008C6CC1">
        <w:t xml:space="preserve">. </w:t>
      </w:r>
    </w:p>
    <w:p w14:paraId="58783013" w14:textId="52C7EDFA" w:rsidR="00AD3871" w:rsidRDefault="007F541F" w:rsidP="00275082">
      <w:pPr>
        <w:pStyle w:val="ListParagraph"/>
        <w:numPr>
          <w:ilvl w:val="0"/>
          <w:numId w:val="1"/>
        </w:numPr>
      </w:pPr>
      <w:r w:rsidRPr="007F541F">
        <w:t>P</w:t>
      </w:r>
      <w:r w:rsidRPr="007F541F">
        <w:t>ositive</w:t>
      </w:r>
      <w:r>
        <w:t xml:space="preserve"> </w:t>
      </w:r>
      <w:r w:rsidR="00275082" w:rsidRPr="00275082">
        <w:t>Regional Node</w:t>
      </w:r>
      <w:r>
        <w:t xml:space="preserve"> P</w:t>
      </w:r>
      <w:r w:rsidR="00275082">
        <w:t>ercentage</w:t>
      </w:r>
      <w:r w:rsidR="00D70C1B">
        <w:t xml:space="preserve"> vs</w:t>
      </w:r>
      <w:r w:rsidR="00275082">
        <w:t xml:space="preserve"> </w:t>
      </w:r>
      <w:r w:rsidR="00B11A6A">
        <w:t>Age Group</w:t>
      </w:r>
    </w:p>
    <w:p w14:paraId="00D2F651" w14:textId="7F083B8C" w:rsidR="00A930AB" w:rsidRDefault="00AF021B" w:rsidP="00D70C1B">
      <w:r>
        <w:t xml:space="preserve">Highlighted by the density graph of </w:t>
      </w:r>
      <w:r w:rsidRPr="00AF021B">
        <w:t>Positive Regional Node Percentage</w:t>
      </w:r>
      <w:r>
        <w:t xml:space="preserve"> (</w:t>
      </w:r>
      <w:r w:rsidR="002022EA" w:rsidRPr="00AF021B">
        <w:t>Regional</w:t>
      </w:r>
      <w:r w:rsidRPr="00AF021B">
        <w:t xml:space="preserve"> Node Positive</w:t>
      </w:r>
      <w:r w:rsidR="002022EA">
        <w:t xml:space="preserve"> /</w:t>
      </w:r>
      <w:r w:rsidR="002022EA" w:rsidRPr="002022EA">
        <w:t xml:space="preserve"> </w:t>
      </w:r>
      <w:r w:rsidR="002022EA" w:rsidRPr="002022EA">
        <w:t>Regional Node Examined</w:t>
      </w:r>
      <w:r>
        <w:t>)</w:t>
      </w:r>
    </w:p>
    <w:p w14:paraId="0F91123F" w14:textId="77777777" w:rsidR="00A930AB" w:rsidRDefault="00A930AB" w:rsidP="00D70C1B"/>
    <w:p w14:paraId="3749B8E8" w14:textId="4686A0CB" w:rsidR="009D1EA7" w:rsidRDefault="009D1EA7">
      <w:r>
        <w:br w:type="page"/>
      </w:r>
    </w:p>
    <w:p w14:paraId="2844BEEC" w14:textId="50EFC610" w:rsidR="00A930AB" w:rsidRDefault="00A930AB">
      <w:r w:rsidRPr="00A930AB">
        <w:lastRenderedPageBreak/>
        <w:t>A</w:t>
      </w:r>
      <w:r w:rsidRPr="00A930AB">
        <w:t>cknowledgement</w:t>
      </w:r>
      <w:r>
        <w:t xml:space="preserve"> </w:t>
      </w:r>
    </w:p>
    <w:p w14:paraId="36686065" w14:textId="4E6268FF" w:rsidR="009D1EA7" w:rsidRPr="009D1EA7" w:rsidRDefault="009D1EA7" w:rsidP="009D1EA7">
      <w:pPr>
        <w:numPr>
          <w:ilvl w:val="0"/>
          <w:numId w:val="2"/>
        </w:numPr>
      </w:pPr>
      <w:r>
        <w:t xml:space="preserve">[1] </w:t>
      </w:r>
      <w:r w:rsidRPr="009D1EA7">
        <w:t>Chen HL, Zhou MQ, Tian W, Meng KX, He HF. Effect of Age on Breast Cancer Patient Prognoses: A Population-Based Study Using the SEER 18 Database. PLoS One. 2016; 11:e0165409. 10.1371/journal.pone.0165409 [</w:t>
      </w:r>
      <w:hyperlink r:id="rId5" w:tgtFrame="_blank" w:history="1">
        <w:r w:rsidRPr="009D1EA7">
          <w:rPr>
            <w:rStyle w:val="Hyperlink"/>
          </w:rPr>
          <w:t>DOI</w:t>
        </w:r>
      </w:hyperlink>
      <w:r w:rsidRPr="009D1EA7">
        <w:t>] [</w:t>
      </w:r>
      <w:hyperlink r:id="rId6" w:history="1">
        <w:r w:rsidRPr="009D1EA7">
          <w:rPr>
            <w:rStyle w:val="Hyperlink"/>
          </w:rPr>
          <w:t>PMC free article</w:t>
        </w:r>
      </w:hyperlink>
      <w:r w:rsidRPr="009D1EA7">
        <w:t>] [</w:t>
      </w:r>
      <w:hyperlink r:id="rId7" w:history="1">
        <w:r w:rsidRPr="009D1EA7">
          <w:rPr>
            <w:rStyle w:val="Hyperlink"/>
          </w:rPr>
          <w:t>PubMed</w:t>
        </w:r>
      </w:hyperlink>
      <w:r w:rsidRPr="009D1EA7">
        <w:t>] [</w:t>
      </w:r>
      <w:hyperlink r:id="rId8" w:tgtFrame="_blank" w:history="1">
        <w:r w:rsidRPr="009D1EA7">
          <w:rPr>
            <w:rStyle w:val="Hyperlink"/>
          </w:rPr>
          <w:t>Google Scholar</w:t>
        </w:r>
      </w:hyperlink>
      <w:r w:rsidRPr="009D1EA7">
        <w:t>]</w:t>
      </w:r>
    </w:p>
    <w:p w14:paraId="35D35926" w14:textId="77777777" w:rsidR="009D1EA7" w:rsidRDefault="009D1EA7" w:rsidP="009D1EA7"/>
    <w:sectPr w:rsidR="009D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8B2"/>
    <w:multiLevelType w:val="multilevel"/>
    <w:tmpl w:val="A08C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E1FB3"/>
    <w:multiLevelType w:val="hybridMultilevel"/>
    <w:tmpl w:val="53E86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4739">
    <w:abstractNumId w:val="1"/>
  </w:num>
  <w:num w:numId="2" w16cid:durableId="6868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2"/>
    <w:rsid w:val="000E4EC3"/>
    <w:rsid w:val="00154B68"/>
    <w:rsid w:val="00186902"/>
    <w:rsid w:val="002022EA"/>
    <w:rsid w:val="00246BD7"/>
    <w:rsid w:val="00275082"/>
    <w:rsid w:val="002E4EAE"/>
    <w:rsid w:val="003526E5"/>
    <w:rsid w:val="00355A39"/>
    <w:rsid w:val="0037474C"/>
    <w:rsid w:val="00396C4C"/>
    <w:rsid w:val="003D5E2F"/>
    <w:rsid w:val="003F7AFF"/>
    <w:rsid w:val="004161A5"/>
    <w:rsid w:val="00543E4C"/>
    <w:rsid w:val="005B7F9E"/>
    <w:rsid w:val="006166DE"/>
    <w:rsid w:val="006425A9"/>
    <w:rsid w:val="006A3178"/>
    <w:rsid w:val="006D663A"/>
    <w:rsid w:val="00774B13"/>
    <w:rsid w:val="007D6578"/>
    <w:rsid w:val="007F2EAA"/>
    <w:rsid w:val="007F3964"/>
    <w:rsid w:val="007F415B"/>
    <w:rsid w:val="007F541F"/>
    <w:rsid w:val="008035F0"/>
    <w:rsid w:val="00811427"/>
    <w:rsid w:val="00883674"/>
    <w:rsid w:val="008C53D6"/>
    <w:rsid w:val="008C6CC1"/>
    <w:rsid w:val="008D2EC7"/>
    <w:rsid w:val="008E4AD4"/>
    <w:rsid w:val="009A0CC2"/>
    <w:rsid w:val="009B7A2B"/>
    <w:rsid w:val="009D1EA7"/>
    <w:rsid w:val="00A278DA"/>
    <w:rsid w:val="00A930AB"/>
    <w:rsid w:val="00AA0DF5"/>
    <w:rsid w:val="00AA3C4C"/>
    <w:rsid w:val="00AD3871"/>
    <w:rsid w:val="00AE00D8"/>
    <w:rsid w:val="00AF021B"/>
    <w:rsid w:val="00B11A6A"/>
    <w:rsid w:val="00D207D8"/>
    <w:rsid w:val="00D70C1B"/>
    <w:rsid w:val="00DA5BC1"/>
    <w:rsid w:val="00DB1111"/>
    <w:rsid w:val="00DF631E"/>
    <w:rsid w:val="00E208CA"/>
    <w:rsid w:val="00F146B0"/>
    <w:rsid w:val="00F44DEE"/>
    <w:rsid w:val="00FA1CC1"/>
    <w:rsid w:val="00F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3C63"/>
  <w15:chartTrackingRefBased/>
  <w15:docId w15:val="{3B6B39FC-43C5-4882-9F6F-EC0F9C7E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journal=PLoS%20One&amp;title=Effect%20of%20Age%20on%20Breast%20Cancer%20Patient%20Prognoses:%20A%20Population-Based%20Study%20Using%20the%20SEER%2018%20Database.&amp;author=HL%20Chen&amp;author=MQ%20Zhou&amp;author=W%20Tian&amp;author=KX%20Meng&amp;author=HF%20He&amp;volume=11&amp;publication_year=2016&amp;pages=e0165409&amp;pmid=27798652&amp;doi=10.1371/journal.pone.0165409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77986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087840/" TargetMode="External"/><Relationship Id="rId5" Type="http://schemas.openxmlformats.org/officeDocument/2006/relationships/hyperlink" Target="https://doi.org/10.1371/journal.pone.01654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zhang</dc:creator>
  <cp:keywords/>
  <dc:description/>
  <cp:lastModifiedBy>Alfred Zhang</cp:lastModifiedBy>
  <cp:revision>30</cp:revision>
  <dcterms:created xsi:type="dcterms:W3CDTF">2025-05-14T11:24:00Z</dcterms:created>
  <dcterms:modified xsi:type="dcterms:W3CDTF">2025-05-16T09:09:00Z</dcterms:modified>
</cp:coreProperties>
</file>