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Worksheet 1: "Processes and Functions"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Understand the processes of nitrogen absorption and photosynthesis and identify their key functions.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the concepts of nitrogen absorption and photosynthesis.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sentences below with the appropriate terms or phrases.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Plants absorb nitrogen in the form of nitrates: This process helps plants in _______________.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Nitrogen fixation: This process transforms atmospheric nitrogen into _______________.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Photosynthesis: During photosynthesis, plants create _______________ and _______________ from carbon dioxide, water, and light.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Word Bank: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Nutrient absorption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Oxygen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Nitrates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Atmospheric nitrogen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Carbon dioxide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Growth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Nitrogen fixation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Photosynthesis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Teachers: 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Correct Answers: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a. Plants absorb nitrogen in the form of nitrates: This process helps plants in nutrient absorption.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b. Nitrogen fixation: This process transforms atmospheric nitrogen into nitrates.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c. Photosynthesis: During photosynthesis, plants create sugars and oxygen from carbon dioxide, water, and light.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Worksheet 2: "Visualizing Nitrogen in Rain and Photosynthesis"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Objective: Create visual representations to illustrate the concepts of nitrogen absorption and photosynthesis.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two concepts from the video (e.g., Nitrogen fixation, Photosynthesis, etc.)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visual representation for each concept using drawings or diagrams.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captions or brief descriptions for each illustration, explaining the key steps or processes involved in nitrogen absorption and photosynthesis.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Example Visual Representations: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Illustration 1: Plants Absorb Nitrogen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plant absorbing nitrogen in the form of nitrates from the soil.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Caption: "Plants absorb nitrogen from the soil to support their growth."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Illustration 2: Nitrogen Fixation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Depict the process of nitrogen fixation, transforming atmospheric nitrogen into nitrates.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Caption: "Nitrogen fixation converts atmospheric nitrogen into a usable form for plants."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Illustration 3: Photosynthesis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  <w:t xml:space="preserve">For Teachers: </w:t>
      </w:r>
      <w:r w:rsidDel="00000000" w:rsidR="00000000" w:rsidRPr="00000000">
        <w:rPr>
          <w:i w:val="1"/>
          <w:rtl w:val="0"/>
        </w:rPr>
        <w:t xml:space="preserve">Encourage students to be creative in their visual representations and to clearly convey the processes and functions associated with nitrogen absorption and photosynthesis.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Hands-On Experiment: "Nitrogen in Rain and Photosynthesis"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Objective: Explore the concepts of nitrogen absorption and photosynthesis through a hands-on activity.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  <w:t xml:space="preserve">For Teachers:</w:t>
      </w:r>
      <w:r w:rsidDel="00000000" w:rsidR="00000000" w:rsidRPr="00000000">
        <w:rPr>
          <w:i w:val="1"/>
          <w:rtl w:val="0"/>
        </w:rPr>
        <w:t xml:space="preserve"> Instructions: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Divide the class into small groups.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 each group with the following materials: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Pots or containers with soil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Seeds (e.g., bean seeds)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Water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Nitrogen-rich fertilizer (optional)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Sunlight source or grow lights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Markers and paper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Explain the activity to the students:</w:t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a. Nitrogen Absorption: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Plant seeds in the pots or containers.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Water the plants regularly and discuss the importance of water for nutrient absorption.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Optionally, use nitrogen-rich fertilizer for one set of plants and observe any differences.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b. Photosynthesis: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the role of sunlight in photosynthesis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Place some plants in direct sunlight and others under grow lights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Observe and record any differences in growth and health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 their groups, students should document their observations and findings on paper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Include drawings, measurements, and any changes observed over time.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After the activity (~2 weeks), reconvene as a class and have each group share their findings.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the connections between the hands-on activity and the concepts covered in the video.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**More on this experiment below: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duration of the hands-on activity can vary based on the specific plants chosen and the conditions provided. However, here's a suggested timeline for the activity: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Day 1: Introduction and Planting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Introduce the activity, explain the concepts of nitrogen absorption and photosynthesis, and provide instructions.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students plant the seeds in pots or containers with soil.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using nitrogen-rich fertilizer, apply it as directed.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Days 2-5: Observation and Watering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 students to observe and document the growth of their plants daily.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Emphasize the importance of regular watering and maintaining consistent conditions.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Encourage students to measure the height of the plants, observe leaf development, and note any changes.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Days 6-10: Continued Observation and Data Collection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daily observations and measurements.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any noticeable differences between the plants exposed to different conditions (e.g., nitrogen-rich fertilizer, sunlight exposure).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Day 11: Group Discussions and Analysis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groups share their findings, including observations, measurements, and any challenges faced.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Facilitate a class discussion on the connections between the hands-on activity and the concepts of nitrogen absorption and photosynthesis.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Discussion Questions: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did the plants respond to different conditions (e.g., nitrogen-rich fertilizer, sunlight exposure)?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role does water play in the absorption of nutrients by plants?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does the hands-on activity relate to the concepts of nitrogen absorption and photosynthesis discussed in the video?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This hands-on activity allows students to directly observe and interact with the processes of nitrogen absorption and photosynthesis, reinforcing their understanding of these concepts.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