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87A" w:rsidRPr="00C92A8A" w:rsidRDefault="0094687A" w:rsidP="0094687A">
      <w:pPr>
        <w:jc w:val="center"/>
        <w:rPr>
          <w:rFonts w:asciiTheme="majorBidi" w:hAnsiTheme="majorBidi" w:cstheme="majorBidi"/>
          <w:b/>
          <w:bCs/>
          <w:color w:val="000000"/>
          <w:sz w:val="28"/>
          <w:szCs w:val="28"/>
        </w:rPr>
      </w:pPr>
      <w:r w:rsidRPr="00C92A8A">
        <w:rPr>
          <w:rFonts w:asciiTheme="majorBidi" w:hAnsiTheme="majorBidi" w:cstheme="majorBidi"/>
          <w:b/>
          <w:bCs/>
          <w:color w:val="000000"/>
          <w:sz w:val="28"/>
          <w:szCs w:val="28"/>
        </w:rPr>
        <w:t>Remerciements</w:t>
      </w:r>
    </w:p>
    <w:p w:rsidR="00FA7B00" w:rsidRDefault="00FA7B00" w:rsidP="00CD7332">
      <w:pPr>
        <w:rPr>
          <w:b/>
          <w:bCs/>
          <w:color w:val="000000"/>
          <w:sz w:val="28"/>
          <w:szCs w:val="28"/>
        </w:rPr>
      </w:pPr>
    </w:p>
    <w:p w:rsidR="00FA7B00" w:rsidRDefault="00FA7B00" w:rsidP="007157F1">
      <w:pPr>
        <w:rPr>
          <w:b/>
          <w:bCs/>
          <w:color w:val="000000"/>
          <w:sz w:val="28"/>
          <w:szCs w:val="28"/>
        </w:rPr>
      </w:pPr>
    </w:p>
    <w:p w:rsidR="0094687A" w:rsidRPr="00C92A8A" w:rsidRDefault="00C92A8A" w:rsidP="00FA7B00">
      <w:pPr>
        <w:spacing w:line="360" w:lineRule="auto"/>
        <w:ind w:firstLine="566"/>
        <w:jc w:val="both"/>
        <w:rPr>
          <w:rFonts w:asciiTheme="majorBidi" w:hAnsiTheme="majorBidi" w:cstheme="majorBidi"/>
          <w:color w:val="000000"/>
          <w:sz w:val="24"/>
          <w:szCs w:val="24"/>
        </w:rPr>
      </w:pPr>
      <w:r w:rsidRPr="00C92A8A">
        <w:rPr>
          <w:rFonts w:asciiTheme="majorBidi" w:hAnsiTheme="majorBidi" w:cstheme="majorBidi"/>
          <w:color w:val="000000"/>
          <w:sz w:val="24"/>
        </w:rPr>
        <w:t>Notre projet de fin d’études n’est nullement le fruit d’un travail personnel, mais</w:t>
      </w:r>
      <w:r>
        <w:rPr>
          <w:rFonts w:asciiTheme="majorBidi" w:hAnsiTheme="majorBidi" w:cstheme="majorBidi"/>
          <w:color w:val="000000"/>
        </w:rPr>
        <w:t xml:space="preserve"> </w:t>
      </w:r>
      <w:r w:rsidRPr="00C92A8A">
        <w:rPr>
          <w:rFonts w:asciiTheme="majorBidi" w:hAnsiTheme="majorBidi" w:cstheme="majorBidi"/>
          <w:color w:val="000000"/>
          <w:sz w:val="24"/>
        </w:rPr>
        <w:t>collaboration directe ou indirecte d’un certain nombre de personnes auxquelles nous tenons à</w:t>
      </w:r>
      <w:r>
        <w:rPr>
          <w:rFonts w:asciiTheme="majorBidi" w:hAnsiTheme="majorBidi" w:cstheme="majorBidi"/>
          <w:color w:val="000000"/>
        </w:rPr>
        <w:t xml:space="preserve"> </w:t>
      </w:r>
      <w:r w:rsidRPr="00C92A8A">
        <w:rPr>
          <w:rFonts w:asciiTheme="majorBidi" w:hAnsiTheme="majorBidi" w:cstheme="majorBidi"/>
          <w:color w:val="000000"/>
          <w:sz w:val="24"/>
        </w:rPr>
        <w:t>présenter nos remerciements :</w:t>
      </w:r>
    </w:p>
    <w:p w:rsidR="0094687A" w:rsidRPr="00C92A8A" w:rsidRDefault="0094687A" w:rsidP="00CD7332">
      <w:pPr>
        <w:spacing w:line="360" w:lineRule="auto"/>
        <w:ind w:right="20" w:firstLine="566"/>
        <w:jc w:val="both"/>
        <w:rPr>
          <w:rFonts w:asciiTheme="majorBidi" w:eastAsia="Times New Roman" w:hAnsiTheme="majorBidi" w:cstheme="majorBidi"/>
          <w:sz w:val="24"/>
        </w:rPr>
      </w:pPr>
      <w:r w:rsidRPr="00C92A8A">
        <w:rPr>
          <w:rFonts w:asciiTheme="majorBidi" w:eastAsia="Times New Roman" w:hAnsiTheme="majorBidi" w:cstheme="majorBidi"/>
          <w:sz w:val="24"/>
        </w:rPr>
        <w:t>Je tiens à remercier</w:t>
      </w:r>
      <w:r w:rsidR="00C92A8A">
        <w:rPr>
          <w:rFonts w:asciiTheme="majorBidi" w:eastAsia="Times New Roman" w:hAnsiTheme="majorBidi" w:cstheme="majorBidi"/>
          <w:sz w:val="24"/>
        </w:rPr>
        <w:t xml:space="preserve"> mon encadrant du stage</w:t>
      </w:r>
      <w:r w:rsidRPr="00C92A8A">
        <w:rPr>
          <w:rFonts w:asciiTheme="majorBidi" w:eastAsia="Times New Roman" w:hAnsiTheme="majorBidi" w:cstheme="majorBidi"/>
          <w:sz w:val="24"/>
        </w:rPr>
        <w:t xml:space="preserve"> Monsieur </w:t>
      </w:r>
      <w:r w:rsidR="00CD7332" w:rsidRPr="00C92A8A">
        <w:rPr>
          <w:rFonts w:asciiTheme="majorBidi" w:eastAsia="Times New Roman" w:hAnsiTheme="majorBidi" w:cstheme="majorBidi"/>
          <w:b/>
          <w:bCs/>
          <w:sz w:val="24"/>
        </w:rPr>
        <w:t>EL BCHIRI Anouar</w:t>
      </w:r>
      <w:r w:rsidRPr="00C92A8A">
        <w:rPr>
          <w:rFonts w:asciiTheme="majorBidi" w:eastAsia="Times New Roman" w:hAnsiTheme="majorBidi" w:cstheme="majorBidi"/>
          <w:sz w:val="24"/>
        </w:rPr>
        <w:t>, le responsable</w:t>
      </w:r>
      <w:r w:rsidR="00A4384A" w:rsidRPr="00C92A8A">
        <w:rPr>
          <w:rFonts w:asciiTheme="majorBidi" w:eastAsia="Times New Roman" w:hAnsiTheme="majorBidi" w:cstheme="majorBidi"/>
          <w:sz w:val="24"/>
        </w:rPr>
        <w:t xml:space="preserve"> de</w:t>
      </w:r>
      <w:r w:rsidRPr="00C92A8A">
        <w:rPr>
          <w:rFonts w:asciiTheme="majorBidi" w:eastAsia="Times New Roman" w:hAnsiTheme="majorBidi" w:cstheme="majorBidi"/>
          <w:sz w:val="24"/>
        </w:rPr>
        <w:t xml:space="preserve"> pro</w:t>
      </w:r>
      <w:r w:rsidR="00A4384A" w:rsidRPr="00C92A8A">
        <w:rPr>
          <w:rFonts w:asciiTheme="majorBidi" w:eastAsia="Times New Roman" w:hAnsiTheme="majorBidi" w:cstheme="majorBidi"/>
          <w:sz w:val="24"/>
        </w:rPr>
        <w:t>duction</w:t>
      </w:r>
      <w:r w:rsidRPr="00C92A8A">
        <w:rPr>
          <w:rFonts w:asciiTheme="majorBidi" w:eastAsia="Times New Roman" w:hAnsiTheme="majorBidi" w:cstheme="majorBidi"/>
          <w:sz w:val="24"/>
        </w:rPr>
        <w:t xml:space="preserve"> pour son aide permanant durant ma période de stage.</w:t>
      </w:r>
    </w:p>
    <w:p w:rsidR="0094687A" w:rsidRPr="00C92A8A" w:rsidRDefault="0094687A" w:rsidP="00CD7332">
      <w:pPr>
        <w:spacing w:line="360" w:lineRule="auto"/>
        <w:ind w:right="20" w:firstLine="566"/>
        <w:jc w:val="both"/>
        <w:rPr>
          <w:rFonts w:asciiTheme="majorBidi" w:eastAsia="Times New Roman" w:hAnsiTheme="majorBidi" w:cstheme="majorBidi"/>
          <w:sz w:val="24"/>
        </w:rPr>
      </w:pPr>
      <w:r w:rsidRPr="00C92A8A">
        <w:rPr>
          <w:rFonts w:asciiTheme="majorBidi" w:eastAsia="Times New Roman" w:hAnsiTheme="majorBidi" w:cstheme="majorBidi"/>
          <w:sz w:val="24"/>
        </w:rPr>
        <w:t xml:space="preserve">Je remercie profondément Monsieur </w:t>
      </w:r>
      <w:r w:rsidR="00CD7332" w:rsidRPr="00C92A8A">
        <w:rPr>
          <w:rFonts w:asciiTheme="majorBidi" w:eastAsia="Times New Roman" w:hAnsiTheme="majorBidi" w:cstheme="majorBidi"/>
          <w:b/>
          <w:bCs/>
          <w:sz w:val="24"/>
        </w:rPr>
        <w:t>KACIMI Mohamed Amine</w:t>
      </w:r>
      <w:r w:rsidRPr="00C92A8A">
        <w:rPr>
          <w:rFonts w:asciiTheme="majorBidi" w:eastAsia="Times New Roman" w:hAnsiTheme="majorBidi" w:cstheme="majorBidi"/>
          <w:sz w:val="24"/>
        </w:rPr>
        <w:t>, pour son assistance et surveillance tout au long de ma période de déroulement de stage.</w:t>
      </w:r>
    </w:p>
    <w:p w:rsidR="0094687A" w:rsidRPr="00C92A8A" w:rsidRDefault="0094687A" w:rsidP="00FA7B00">
      <w:pPr>
        <w:spacing w:line="360" w:lineRule="auto"/>
        <w:ind w:right="20" w:firstLine="566"/>
        <w:jc w:val="both"/>
        <w:rPr>
          <w:rFonts w:asciiTheme="majorBidi" w:eastAsia="Times New Roman" w:hAnsiTheme="majorBidi" w:cstheme="majorBidi"/>
          <w:sz w:val="24"/>
        </w:rPr>
      </w:pPr>
      <w:r w:rsidRPr="00C92A8A">
        <w:rPr>
          <w:rFonts w:asciiTheme="majorBidi" w:eastAsia="Times New Roman" w:hAnsiTheme="majorBidi" w:cstheme="majorBidi"/>
          <w:sz w:val="24"/>
        </w:rPr>
        <w:t xml:space="preserve">J’adresse mes profonds gratitudes à Monsieur </w:t>
      </w:r>
      <w:r w:rsidR="00C92A8A" w:rsidRPr="00C92A8A">
        <w:rPr>
          <w:rFonts w:asciiTheme="majorBidi" w:eastAsia="Times New Roman" w:hAnsiTheme="majorBidi" w:cstheme="majorBidi"/>
          <w:b/>
          <w:bCs/>
          <w:sz w:val="24"/>
        </w:rPr>
        <w:t xml:space="preserve">SAMILI </w:t>
      </w:r>
      <w:r w:rsidRPr="00C92A8A">
        <w:rPr>
          <w:rFonts w:asciiTheme="majorBidi" w:eastAsia="Times New Roman" w:hAnsiTheme="majorBidi" w:cstheme="majorBidi"/>
          <w:b/>
          <w:bCs/>
          <w:sz w:val="24"/>
        </w:rPr>
        <w:t xml:space="preserve">Mohammed </w:t>
      </w:r>
      <w:r w:rsidRPr="00C92A8A">
        <w:rPr>
          <w:rFonts w:asciiTheme="majorBidi" w:eastAsia="Times New Roman" w:hAnsiTheme="majorBidi" w:cstheme="majorBidi"/>
          <w:sz w:val="24"/>
        </w:rPr>
        <w:t>pour son aide persistant tout au long de mes sorties au chantier.</w:t>
      </w:r>
    </w:p>
    <w:p w:rsidR="0094687A" w:rsidRPr="00C92A8A" w:rsidRDefault="0094687A" w:rsidP="00FA7B00">
      <w:pPr>
        <w:spacing w:line="360" w:lineRule="auto"/>
        <w:ind w:right="20" w:firstLine="566"/>
        <w:jc w:val="both"/>
        <w:rPr>
          <w:rFonts w:asciiTheme="majorBidi" w:eastAsia="Times New Roman" w:hAnsiTheme="majorBidi" w:cstheme="majorBidi"/>
          <w:sz w:val="24"/>
        </w:rPr>
      </w:pPr>
      <w:r w:rsidRPr="00C92A8A">
        <w:rPr>
          <w:rFonts w:asciiTheme="majorBidi" w:eastAsia="Times New Roman" w:hAnsiTheme="majorBidi" w:cstheme="majorBidi"/>
          <w:sz w:val="24"/>
        </w:rPr>
        <w:t xml:space="preserve">J’exprime mes cordiales reconnaissances à Madame </w:t>
      </w:r>
      <w:r w:rsidRPr="00C92A8A">
        <w:rPr>
          <w:rFonts w:asciiTheme="majorBidi" w:eastAsia="Times New Roman" w:hAnsiTheme="majorBidi" w:cstheme="majorBidi"/>
          <w:b/>
          <w:bCs/>
          <w:sz w:val="24"/>
        </w:rPr>
        <w:t>SQALLI Ouafae</w:t>
      </w:r>
      <w:r w:rsidRPr="00C92A8A">
        <w:rPr>
          <w:rFonts w:asciiTheme="majorBidi" w:eastAsia="Times New Roman" w:hAnsiTheme="majorBidi" w:cstheme="majorBidi"/>
          <w:sz w:val="24"/>
        </w:rPr>
        <w:t xml:space="preserve"> pour son encadrement pédagogique en permanence et ces conseils intéressants.</w:t>
      </w:r>
    </w:p>
    <w:p w:rsidR="0094687A" w:rsidRPr="00C92A8A" w:rsidRDefault="0094687A" w:rsidP="00FA7B00">
      <w:pPr>
        <w:spacing w:line="360" w:lineRule="auto"/>
        <w:ind w:firstLine="566"/>
        <w:jc w:val="both"/>
        <w:rPr>
          <w:rFonts w:asciiTheme="majorBidi" w:eastAsia="Times New Roman" w:hAnsiTheme="majorBidi" w:cstheme="majorBidi"/>
          <w:sz w:val="24"/>
        </w:rPr>
      </w:pPr>
      <w:r w:rsidRPr="00C92A8A">
        <w:rPr>
          <w:rFonts w:asciiTheme="majorBidi" w:eastAsia="Times New Roman" w:hAnsiTheme="majorBidi" w:cstheme="majorBidi"/>
          <w:sz w:val="24"/>
        </w:rPr>
        <w:t>Je dis merci aux membres de jury</w:t>
      </w:r>
      <w:r w:rsidR="00C92A8A">
        <w:rPr>
          <w:rFonts w:asciiTheme="majorBidi" w:eastAsia="Times New Roman" w:hAnsiTheme="majorBidi" w:cstheme="majorBidi"/>
          <w:sz w:val="24"/>
        </w:rPr>
        <w:t xml:space="preserve"> : Mr. </w:t>
      </w:r>
      <w:r w:rsidR="00193D39">
        <w:rPr>
          <w:rFonts w:asciiTheme="majorBidi" w:eastAsia="Times New Roman" w:hAnsiTheme="majorBidi" w:cstheme="majorBidi"/>
          <w:b/>
          <w:bCs/>
          <w:sz w:val="24"/>
        </w:rPr>
        <w:t xml:space="preserve">Khalid </w:t>
      </w:r>
      <w:r w:rsidR="00C92A8A" w:rsidRPr="00C92A8A">
        <w:rPr>
          <w:rFonts w:asciiTheme="majorBidi" w:eastAsia="Times New Roman" w:hAnsiTheme="majorBidi" w:cstheme="majorBidi"/>
          <w:b/>
          <w:bCs/>
          <w:sz w:val="24"/>
        </w:rPr>
        <w:t>MISBAHI</w:t>
      </w:r>
      <w:r w:rsidR="00C92A8A">
        <w:rPr>
          <w:rFonts w:asciiTheme="majorBidi" w:eastAsia="Times New Roman" w:hAnsiTheme="majorBidi" w:cstheme="majorBidi"/>
          <w:sz w:val="24"/>
        </w:rPr>
        <w:t xml:space="preserve"> et Mr. </w:t>
      </w:r>
      <w:r w:rsidR="00C92A8A" w:rsidRPr="009A7C1B">
        <w:rPr>
          <w:rFonts w:asciiTheme="majorBidi" w:eastAsia="Times New Roman" w:hAnsiTheme="majorBidi" w:cstheme="majorBidi"/>
          <w:b/>
          <w:bCs/>
          <w:sz w:val="24"/>
        </w:rPr>
        <w:t>EL</w:t>
      </w:r>
      <w:r w:rsidR="00193D39">
        <w:rPr>
          <w:rFonts w:asciiTheme="majorBidi" w:eastAsia="Times New Roman" w:hAnsiTheme="majorBidi" w:cstheme="majorBidi"/>
          <w:b/>
          <w:bCs/>
          <w:sz w:val="24"/>
        </w:rPr>
        <w:t xml:space="preserve"> Houssine </w:t>
      </w:r>
      <w:r w:rsidR="00C92A8A" w:rsidRPr="00C92A8A">
        <w:rPr>
          <w:rFonts w:asciiTheme="majorBidi" w:eastAsia="Times New Roman" w:hAnsiTheme="majorBidi" w:cstheme="majorBidi"/>
          <w:b/>
          <w:bCs/>
          <w:sz w:val="24"/>
        </w:rPr>
        <w:t>EL GHADRAOUI</w:t>
      </w:r>
      <w:r w:rsidRPr="00C92A8A">
        <w:rPr>
          <w:rFonts w:asciiTheme="majorBidi" w:eastAsia="Times New Roman" w:hAnsiTheme="majorBidi" w:cstheme="majorBidi"/>
          <w:sz w:val="24"/>
        </w:rPr>
        <w:t xml:space="preserve"> pour leurs contributions à l’évaluation de ma mémoire de fin d’études.</w:t>
      </w:r>
    </w:p>
    <w:p w:rsidR="0094687A" w:rsidRPr="00C92A8A" w:rsidRDefault="0094687A" w:rsidP="00C92A8A">
      <w:pPr>
        <w:spacing w:line="360" w:lineRule="auto"/>
        <w:rPr>
          <w:rFonts w:asciiTheme="majorBidi" w:hAnsiTheme="majorBidi" w:cstheme="majorBidi"/>
          <w:b/>
          <w:bCs/>
          <w:color w:val="000000"/>
          <w:sz w:val="28"/>
          <w:szCs w:val="28"/>
        </w:rPr>
      </w:pPr>
    </w:p>
    <w:p w:rsidR="0094687A" w:rsidRPr="00C92A8A" w:rsidRDefault="0094687A" w:rsidP="00C92A8A">
      <w:pPr>
        <w:spacing w:line="360" w:lineRule="auto"/>
        <w:rPr>
          <w:rFonts w:asciiTheme="majorBidi" w:hAnsiTheme="majorBidi" w:cstheme="majorBidi"/>
          <w:b/>
          <w:bCs/>
          <w:color w:val="000000"/>
          <w:sz w:val="28"/>
          <w:szCs w:val="28"/>
        </w:rPr>
      </w:pPr>
    </w:p>
    <w:p w:rsidR="0094687A" w:rsidRPr="00C92A8A" w:rsidRDefault="0094687A" w:rsidP="00C92A8A">
      <w:pPr>
        <w:spacing w:line="360" w:lineRule="auto"/>
        <w:rPr>
          <w:rFonts w:asciiTheme="majorBidi" w:hAnsiTheme="majorBidi" w:cstheme="majorBidi"/>
        </w:rPr>
      </w:pPr>
      <w:r w:rsidRPr="00C92A8A">
        <w:rPr>
          <w:rFonts w:asciiTheme="majorBidi" w:hAnsiTheme="majorBidi" w:cstheme="majorBidi"/>
          <w:b/>
          <w:bCs/>
        </w:rPr>
        <w:br w:type="page"/>
      </w:r>
    </w:p>
    <w:sdt>
      <w:sdtPr>
        <w:rPr>
          <w:rFonts w:asciiTheme="majorBidi" w:eastAsiaTheme="minorHAnsi" w:hAnsiTheme="majorBidi" w:cstheme="minorBidi"/>
          <w:b w:val="0"/>
          <w:bCs w:val="0"/>
          <w:color w:val="auto"/>
          <w:sz w:val="22"/>
          <w:szCs w:val="22"/>
        </w:rPr>
        <w:id w:val="32943652"/>
        <w:docPartObj>
          <w:docPartGallery w:val="Table of Contents"/>
          <w:docPartUnique/>
        </w:docPartObj>
      </w:sdtPr>
      <w:sdtContent>
        <w:p w:rsidR="00D419D8" w:rsidRPr="00015178" w:rsidRDefault="00D419D8" w:rsidP="00015178">
          <w:pPr>
            <w:pStyle w:val="En-ttedetabledesmatires"/>
            <w:jc w:val="center"/>
            <w:rPr>
              <w:rFonts w:asciiTheme="majorBidi" w:hAnsiTheme="majorBidi"/>
              <w:color w:val="000000" w:themeColor="text1"/>
            </w:rPr>
          </w:pPr>
          <w:r w:rsidRPr="00F8215B">
            <w:rPr>
              <w:rFonts w:asciiTheme="majorBidi" w:hAnsiTheme="majorBidi"/>
              <w:color w:val="000000" w:themeColor="text1"/>
              <w:sz w:val="32"/>
              <w:szCs w:val="32"/>
            </w:rPr>
            <w:t>Sommaire</w:t>
          </w:r>
        </w:p>
        <w:p w:rsidR="004A1DC7" w:rsidRPr="00816D33" w:rsidRDefault="00440CD8">
          <w:pPr>
            <w:pStyle w:val="TM1"/>
            <w:tabs>
              <w:tab w:val="right" w:leader="dot" w:pos="9629"/>
            </w:tabs>
            <w:rPr>
              <w:rFonts w:eastAsiaTheme="minorEastAsia"/>
              <w:noProof/>
              <w:lang w:eastAsia="fr-FR"/>
            </w:rPr>
          </w:pPr>
          <w:r w:rsidRPr="00816D33">
            <w:rPr>
              <w:rFonts w:asciiTheme="majorBidi" w:hAnsiTheme="majorBidi" w:cstheme="majorBidi"/>
            </w:rPr>
            <w:fldChar w:fldCharType="begin"/>
          </w:r>
          <w:r w:rsidR="00D419D8" w:rsidRPr="00816D33">
            <w:rPr>
              <w:rFonts w:asciiTheme="majorBidi" w:hAnsiTheme="majorBidi" w:cstheme="majorBidi"/>
            </w:rPr>
            <w:instrText xml:space="preserve"> TOC \o "1-3" \h \z \u </w:instrText>
          </w:r>
          <w:r w:rsidRPr="00816D33">
            <w:rPr>
              <w:rFonts w:asciiTheme="majorBidi" w:hAnsiTheme="majorBidi" w:cstheme="majorBidi"/>
            </w:rPr>
            <w:fldChar w:fldCharType="separate"/>
          </w:r>
          <w:hyperlink w:anchor="_Toc9874879" w:history="1">
            <w:r w:rsidR="004A1DC7" w:rsidRPr="00816D33">
              <w:rPr>
                <w:rStyle w:val="Lienhypertexte"/>
                <w:rFonts w:asciiTheme="majorBidi" w:hAnsiTheme="majorBidi" w:cstheme="majorBidi"/>
                <w:b/>
                <w:bCs/>
                <w:noProof/>
                <w:u w:val="none"/>
              </w:rPr>
              <w:t>Introduction</w:t>
            </w:r>
            <w:r w:rsidR="004A1DC7" w:rsidRPr="00816D33">
              <w:rPr>
                <w:noProof/>
                <w:webHidden/>
              </w:rPr>
              <w:tab/>
            </w:r>
            <w:r w:rsidRPr="00816D33">
              <w:rPr>
                <w:noProof/>
                <w:webHidden/>
              </w:rPr>
              <w:fldChar w:fldCharType="begin"/>
            </w:r>
            <w:r w:rsidR="004A1DC7" w:rsidRPr="00816D33">
              <w:rPr>
                <w:noProof/>
                <w:webHidden/>
              </w:rPr>
              <w:instrText xml:space="preserve"> PAGEREF _Toc9874879 \h </w:instrText>
            </w:r>
            <w:r w:rsidRPr="00816D33">
              <w:rPr>
                <w:noProof/>
                <w:webHidden/>
              </w:rPr>
            </w:r>
            <w:r w:rsidRPr="00816D33">
              <w:rPr>
                <w:noProof/>
                <w:webHidden/>
              </w:rPr>
              <w:fldChar w:fldCharType="separate"/>
            </w:r>
            <w:r w:rsidR="00500DAB">
              <w:rPr>
                <w:noProof/>
                <w:webHidden/>
              </w:rPr>
              <w:t>1</w:t>
            </w:r>
            <w:r w:rsidRPr="00816D33">
              <w:rPr>
                <w:noProof/>
                <w:webHidden/>
              </w:rPr>
              <w:fldChar w:fldCharType="end"/>
            </w:r>
          </w:hyperlink>
        </w:p>
        <w:p w:rsidR="004A1DC7" w:rsidRPr="008F6401" w:rsidRDefault="00440CD8" w:rsidP="004A1DC7">
          <w:pPr>
            <w:pStyle w:val="TM1"/>
            <w:tabs>
              <w:tab w:val="right" w:leader="dot" w:pos="9629"/>
            </w:tabs>
            <w:rPr>
              <w:rFonts w:asciiTheme="majorBidi" w:eastAsiaTheme="minorEastAsia" w:hAnsiTheme="majorBidi" w:cstheme="majorBidi"/>
              <w:noProof/>
              <w:lang w:eastAsia="fr-FR"/>
            </w:rPr>
          </w:pPr>
          <w:hyperlink w:anchor="_Toc9874880" w:history="1">
            <w:r w:rsidR="004A1DC7" w:rsidRPr="008F6401">
              <w:rPr>
                <w:rStyle w:val="Lienhypertexte"/>
                <w:rFonts w:asciiTheme="majorBidi" w:hAnsiTheme="majorBidi" w:cstheme="majorBidi"/>
                <w:b/>
                <w:bCs/>
                <w:noProof/>
                <w:u w:val="none"/>
              </w:rPr>
              <w:t>Chapitre I</w:t>
            </w:r>
            <w:r w:rsidR="004A1DC7" w:rsidRPr="008F6401">
              <w:rPr>
                <w:rStyle w:val="Lienhypertexte"/>
                <w:rFonts w:asciiTheme="majorBidi" w:hAnsiTheme="majorBidi" w:cstheme="majorBidi"/>
                <w:noProof/>
                <w:u w:val="none"/>
              </w:rPr>
              <w:t> :</w:t>
            </w:r>
          </w:hyperlink>
          <w:r w:rsidR="004A1DC7" w:rsidRPr="008F6401">
            <w:rPr>
              <w:rFonts w:asciiTheme="majorBidi" w:eastAsiaTheme="minorEastAsia" w:hAnsiTheme="majorBidi" w:cstheme="majorBidi"/>
              <w:noProof/>
              <w:lang w:eastAsia="fr-FR"/>
            </w:rPr>
            <w:t xml:space="preserve"> </w:t>
          </w:r>
          <w:hyperlink w:anchor="_Toc9874881" w:history="1">
            <w:r w:rsidR="004A1DC7" w:rsidRPr="008F6401">
              <w:rPr>
                <w:rStyle w:val="Lienhypertexte"/>
                <w:rFonts w:asciiTheme="majorBidi" w:hAnsiTheme="majorBidi" w:cstheme="majorBidi"/>
                <w:b/>
                <w:bCs/>
                <w:noProof/>
                <w:u w:val="none"/>
              </w:rPr>
              <w:t>Présentation du groupe OCP</w:t>
            </w:r>
            <w:r w:rsidR="004A1DC7" w:rsidRPr="008F6401">
              <w:rPr>
                <w:rFonts w:asciiTheme="majorBidi" w:hAnsiTheme="majorBidi" w:cstheme="majorBidi"/>
                <w:noProof/>
                <w:webHidden/>
              </w:rPr>
              <w:tab/>
            </w:r>
            <w:r w:rsidRPr="008F6401">
              <w:rPr>
                <w:rFonts w:asciiTheme="majorBidi" w:hAnsiTheme="majorBidi" w:cstheme="majorBidi"/>
                <w:noProof/>
                <w:webHidden/>
              </w:rPr>
              <w:fldChar w:fldCharType="begin"/>
            </w:r>
            <w:r w:rsidR="004A1DC7" w:rsidRPr="008F6401">
              <w:rPr>
                <w:rFonts w:asciiTheme="majorBidi" w:hAnsiTheme="majorBidi" w:cstheme="majorBidi"/>
                <w:noProof/>
                <w:webHidden/>
              </w:rPr>
              <w:instrText xml:space="preserve"> PAGEREF _Toc9874881 \h </w:instrText>
            </w:r>
            <w:r w:rsidRPr="008F6401">
              <w:rPr>
                <w:rFonts w:asciiTheme="majorBidi" w:hAnsiTheme="majorBidi" w:cstheme="majorBidi"/>
                <w:noProof/>
                <w:webHidden/>
              </w:rPr>
            </w:r>
            <w:r w:rsidRPr="008F6401">
              <w:rPr>
                <w:rFonts w:asciiTheme="majorBidi" w:hAnsiTheme="majorBidi" w:cstheme="majorBidi"/>
                <w:noProof/>
                <w:webHidden/>
              </w:rPr>
              <w:fldChar w:fldCharType="separate"/>
            </w:r>
            <w:r w:rsidR="00500DAB">
              <w:rPr>
                <w:rFonts w:asciiTheme="majorBidi" w:hAnsiTheme="majorBidi" w:cstheme="majorBidi"/>
                <w:noProof/>
                <w:webHidden/>
              </w:rPr>
              <w:t>2</w:t>
            </w:r>
            <w:r w:rsidRPr="008F6401">
              <w:rPr>
                <w:rFonts w:asciiTheme="majorBidi" w:hAnsiTheme="majorBidi" w:cstheme="majorBidi"/>
                <w:noProof/>
                <w:webHidden/>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882" w:history="1">
            <w:r w:rsidR="004A1DC7" w:rsidRPr="00816D33">
              <w:rPr>
                <w:rStyle w:val="Lienhypertexte"/>
                <w:rFonts w:ascii="Calibri" w:hAnsi="Calibri" w:cstheme="majorBidi"/>
                <w:b/>
                <w:noProof/>
                <w:u w:val="none"/>
              </w:rPr>
              <w:t>I.</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Présentation du groupe OCP</w:t>
            </w:r>
            <w:r w:rsidR="004A1DC7" w:rsidRPr="00816D33">
              <w:rPr>
                <w:noProof/>
                <w:webHidden/>
              </w:rPr>
              <w:tab/>
            </w:r>
            <w:r w:rsidRPr="00816D33">
              <w:rPr>
                <w:noProof/>
                <w:webHidden/>
              </w:rPr>
              <w:fldChar w:fldCharType="begin"/>
            </w:r>
            <w:r w:rsidR="004A1DC7" w:rsidRPr="00816D33">
              <w:rPr>
                <w:noProof/>
                <w:webHidden/>
              </w:rPr>
              <w:instrText xml:space="preserve"> PAGEREF _Toc9874882 \h </w:instrText>
            </w:r>
            <w:r w:rsidRPr="00816D33">
              <w:rPr>
                <w:noProof/>
                <w:webHidden/>
              </w:rPr>
            </w:r>
            <w:r w:rsidRPr="00816D33">
              <w:rPr>
                <w:noProof/>
                <w:webHidden/>
              </w:rPr>
              <w:fldChar w:fldCharType="separate"/>
            </w:r>
            <w:r w:rsidR="00500DAB">
              <w:rPr>
                <w:noProof/>
                <w:webHidden/>
              </w:rPr>
              <w:t>3</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883" w:history="1">
            <w:r w:rsidR="004A1DC7" w:rsidRPr="00816D33">
              <w:rPr>
                <w:rStyle w:val="Lienhypertexte"/>
                <w:rFonts w:ascii="Calibri" w:hAnsi="Calibri" w:cstheme="majorBidi"/>
                <w:b/>
                <w:bCs/>
                <w:noProof/>
                <w:u w:val="none"/>
              </w:rPr>
              <w:t>1.</w:t>
            </w:r>
            <w:r w:rsidR="004A1DC7" w:rsidRPr="00816D33">
              <w:rPr>
                <w:noProof/>
                <w:u w:val="none"/>
                <w:lang w:eastAsia="fr-FR"/>
              </w:rPr>
              <w:tab/>
            </w:r>
            <w:r w:rsidR="004A1DC7" w:rsidRPr="00816D33">
              <w:rPr>
                <w:rStyle w:val="Lienhypertexte"/>
                <w:rFonts w:asciiTheme="majorBidi" w:hAnsiTheme="majorBidi" w:cstheme="majorBidi"/>
                <w:b/>
                <w:bCs/>
                <w:noProof/>
                <w:u w:val="none"/>
              </w:rPr>
              <w:t>Historique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_Toc9874883 \h </w:instrText>
            </w:r>
            <w:r w:rsidRPr="00816D33">
              <w:rPr>
                <w:noProof/>
                <w:webHidden/>
                <w:u w:val="none"/>
              </w:rPr>
            </w:r>
            <w:r w:rsidRPr="00816D33">
              <w:rPr>
                <w:noProof/>
                <w:webHidden/>
                <w:u w:val="none"/>
              </w:rPr>
              <w:fldChar w:fldCharType="separate"/>
            </w:r>
            <w:r w:rsidR="00500DAB">
              <w:rPr>
                <w:noProof/>
                <w:webHidden/>
                <w:u w:val="none"/>
              </w:rPr>
              <w:t>3</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84" w:history="1">
            <w:r w:rsidR="004A1DC7" w:rsidRPr="00816D33">
              <w:rPr>
                <w:rStyle w:val="Lienhypertexte"/>
                <w:rFonts w:ascii="Calibri" w:hAnsi="Calibri" w:cstheme="majorBidi"/>
                <w:b/>
                <w:bCs/>
                <w:noProof/>
                <w:u w:val="none"/>
              </w:rPr>
              <w:t>2.</w:t>
            </w:r>
            <w:r w:rsidR="004A1DC7" w:rsidRPr="00816D33">
              <w:rPr>
                <w:noProof/>
                <w:u w:val="none"/>
                <w:lang w:eastAsia="fr-FR"/>
              </w:rPr>
              <w:tab/>
            </w:r>
            <w:r w:rsidR="004A1DC7" w:rsidRPr="00816D33">
              <w:rPr>
                <w:rStyle w:val="Lienhypertexte"/>
                <w:rFonts w:asciiTheme="majorBidi" w:hAnsiTheme="majorBidi" w:cstheme="majorBidi"/>
                <w:b/>
                <w:bCs/>
                <w:noProof/>
                <w:u w:val="none"/>
              </w:rPr>
              <w:t>Activités du groupe OCP</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_Toc9874884 \h </w:instrText>
            </w:r>
            <w:r w:rsidRPr="00816D33">
              <w:rPr>
                <w:noProof/>
                <w:webHidden/>
                <w:u w:val="none"/>
              </w:rPr>
            </w:r>
            <w:r w:rsidRPr="00816D33">
              <w:rPr>
                <w:noProof/>
                <w:webHidden/>
                <w:u w:val="none"/>
              </w:rPr>
              <w:fldChar w:fldCharType="separate"/>
            </w:r>
            <w:r w:rsidR="00500DAB">
              <w:rPr>
                <w:noProof/>
                <w:webHidden/>
                <w:u w:val="none"/>
              </w:rPr>
              <w:t>3</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85" w:history="1">
            <w:r w:rsidR="004A1DC7" w:rsidRPr="00816D33">
              <w:rPr>
                <w:rStyle w:val="Lienhypertexte"/>
                <w:rFonts w:ascii="Calibri" w:hAnsi="Calibri" w:cstheme="majorBidi"/>
                <w:b/>
                <w:bCs/>
                <w:noProof/>
                <w:u w:val="none"/>
              </w:rPr>
              <w:t>3.</w:t>
            </w:r>
            <w:r w:rsidR="004A1DC7" w:rsidRPr="00816D33">
              <w:rPr>
                <w:noProof/>
                <w:u w:val="none"/>
                <w:lang w:eastAsia="fr-FR"/>
              </w:rPr>
              <w:tab/>
            </w:r>
            <w:r w:rsidR="004A1DC7" w:rsidRPr="00816D33">
              <w:rPr>
                <w:rStyle w:val="Lienhypertexte"/>
                <w:rFonts w:asciiTheme="majorBidi" w:hAnsiTheme="majorBidi" w:cstheme="majorBidi"/>
                <w:b/>
                <w:bCs/>
                <w:noProof/>
                <w:u w:val="none"/>
              </w:rPr>
              <w:t>Statut juridique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_Toc9874885 \h </w:instrText>
            </w:r>
            <w:r w:rsidRPr="00816D33">
              <w:rPr>
                <w:noProof/>
                <w:webHidden/>
                <w:u w:val="none"/>
              </w:rPr>
            </w:r>
            <w:r w:rsidRPr="00816D33">
              <w:rPr>
                <w:noProof/>
                <w:webHidden/>
                <w:u w:val="none"/>
              </w:rPr>
              <w:fldChar w:fldCharType="separate"/>
            </w:r>
            <w:r w:rsidR="00500DAB">
              <w:rPr>
                <w:noProof/>
                <w:webHidden/>
                <w:u w:val="none"/>
              </w:rPr>
              <w:t>3</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86" w:history="1">
            <w:r w:rsidR="004A1DC7" w:rsidRPr="00816D33">
              <w:rPr>
                <w:rStyle w:val="Lienhypertexte"/>
                <w:rFonts w:ascii="Calibri" w:hAnsi="Calibri" w:cstheme="majorBidi"/>
                <w:b/>
                <w:bCs/>
                <w:noProof/>
                <w:u w:val="none"/>
              </w:rPr>
              <w:t>4.</w:t>
            </w:r>
            <w:r w:rsidR="004A1DC7" w:rsidRPr="00816D33">
              <w:rPr>
                <w:noProof/>
                <w:u w:val="none"/>
                <w:lang w:eastAsia="fr-FR"/>
              </w:rPr>
              <w:tab/>
            </w:r>
            <w:r w:rsidR="004A1DC7" w:rsidRPr="00816D33">
              <w:rPr>
                <w:rStyle w:val="Lienhypertexte"/>
                <w:rFonts w:asciiTheme="majorBidi" w:hAnsiTheme="majorBidi" w:cstheme="majorBidi"/>
                <w:b/>
                <w:bCs/>
                <w:noProof/>
                <w:u w:val="none"/>
              </w:rPr>
              <w:t>Organisation du groupe OCP</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_Toc9874886 \h </w:instrText>
            </w:r>
            <w:r w:rsidRPr="00816D33">
              <w:rPr>
                <w:noProof/>
                <w:webHidden/>
                <w:u w:val="none"/>
              </w:rPr>
            </w:r>
            <w:r w:rsidRPr="00816D33">
              <w:rPr>
                <w:noProof/>
                <w:webHidden/>
                <w:u w:val="none"/>
              </w:rPr>
              <w:fldChar w:fldCharType="separate"/>
            </w:r>
            <w:r w:rsidR="00500DAB">
              <w:rPr>
                <w:noProof/>
                <w:webHidden/>
                <w:u w:val="none"/>
              </w:rPr>
              <w:t>4</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87" w:history="1">
            <w:r w:rsidR="004A1DC7" w:rsidRPr="00816D33">
              <w:rPr>
                <w:rStyle w:val="Lienhypertexte"/>
                <w:rFonts w:ascii="Calibri" w:hAnsi="Calibri" w:cstheme="majorBidi"/>
                <w:b/>
                <w:bCs/>
                <w:noProof/>
                <w:u w:val="none"/>
              </w:rPr>
              <w:t>5.</w:t>
            </w:r>
            <w:r w:rsidR="004A1DC7" w:rsidRPr="00816D33">
              <w:rPr>
                <w:noProof/>
                <w:u w:val="none"/>
                <w:lang w:eastAsia="fr-FR"/>
              </w:rPr>
              <w:tab/>
            </w:r>
            <w:r w:rsidR="004A1DC7" w:rsidRPr="00816D33">
              <w:rPr>
                <w:rStyle w:val="Lienhypertexte"/>
                <w:rFonts w:asciiTheme="majorBidi" w:hAnsiTheme="majorBidi" w:cstheme="majorBidi"/>
                <w:b/>
                <w:bCs/>
                <w:noProof/>
                <w:u w:val="none"/>
              </w:rPr>
              <w:t>Principaux gisements</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_Toc9874887 \h </w:instrText>
            </w:r>
            <w:r w:rsidRPr="00816D33">
              <w:rPr>
                <w:noProof/>
                <w:webHidden/>
                <w:u w:val="none"/>
              </w:rPr>
            </w:r>
            <w:r w:rsidRPr="00816D33">
              <w:rPr>
                <w:noProof/>
                <w:webHidden/>
                <w:u w:val="none"/>
              </w:rPr>
              <w:fldChar w:fldCharType="separate"/>
            </w:r>
            <w:r w:rsidR="00500DAB">
              <w:rPr>
                <w:noProof/>
                <w:webHidden/>
                <w:u w:val="none"/>
              </w:rPr>
              <w:t>4</w:t>
            </w:r>
            <w:r w:rsidRPr="00816D33">
              <w:rPr>
                <w:noProof/>
                <w:webHidden/>
                <w:u w:val="none"/>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888" w:history="1">
            <w:r w:rsidR="004A1DC7" w:rsidRPr="00816D33">
              <w:rPr>
                <w:rStyle w:val="Lienhypertexte"/>
                <w:rFonts w:ascii="Calibri" w:hAnsi="Calibri" w:cstheme="majorBidi"/>
                <w:b/>
                <w:bCs/>
                <w:noProof/>
                <w:u w:val="none"/>
              </w:rPr>
              <w:t>II.</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Direction des exploitations minières de Gantour</w:t>
            </w:r>
            <w:r w:rsidR="004A1DC7" w:rsidRPr="00816D33">
              <w:rPr>
                <w:noProof/>
                <w:webHidden/>
              </w:rPr>
              <w:tab/>
            </w:r>
            <w:r w:rsidRPr="00816D33">
              <w:rPr>
                <w:noProof/>
                <w:webHidden/>
              </w:rPr>
              <w:fldChar w:fldCharType="begin"/>
            </w:r>
            <w:r w:rsidR="004A1DC7" w:rsidRPr="00816D33">
              <w:rPr>
                <w:noProof/>
                <w:webHidden/>
              </w:rPr>
              <w:instrText xml:space="preserve"> PAGEREF _Toc9874888 \h </w:instrText>
            </w:r>
            <w:r w:rsidRPr="00816D33">
              <w:rPr>
                <w:noProof/>
                <w:webHidden/>
              </w:rPr>
            </w:r>
            <w:r w:rsidRPr="00816D33">
              <w:rPr>
                <w:noProof/>
                <w:webHidden/>
              </w:rPr>
              <w:fldChar w:fldCharType="separate"/>
            </w:r>
            <w:r w:rsidR="00500DAB">
              <w:rPr>
                <w:noProof/>
                <w:webHidden/>
              </w:rPr>
              <w:t>4</w:t>
            </w:r>
            <w:r w:rsidRPr="00816D33">
              <w:rPr>
                <w:noProof/>
                <w:webHidden/>
              </w:rPr>
              <w:fldChar w:fldCharType="end"/>
            </w:r>
          </w:hyperlink>
        </w:p>
        <w:p w:rsidR="004A1DC7" w:rsidRPr="008F6401" w:rsidRDefault="00440CD8" w:rsidP="004A1DC7">
          <w:pPr>
            <w:pStyle w:val="TM1"/>
            <w:tabs>
              <w:tab w:val="right" w:leader="dot" w:pos="9629"/>
            </w:tabs>
            <w:rPr>
              <w:rFonts w:asciiTheme="majorBidi" w:eastAsiaTheme="minorEastAsia" w:hAnsiTheme="majorBidi" w:cstheme="majorBidi"/>
              <w:noProof/>
              <w:lang w:eastAsia="fr-FR"/>
            </w:rPr>
          </w:pPr>
          <w:hyperlink w:anchor="_Toc9874889" w:history="1">
            <w:r w:rsidR="004A1DC7" w:rsidRPr="008F6401">
              <w:rPr>
                <w:rStyle w:val="Lienhypertexte"/>
                <w:rFonts w:asciiTheme="majorBidi" w:hAnsiTheme="majorBidi" w:cstheme="majorBidi"/>
                <w:b/>
                <w:bCs/>
                <w:noProof/>
                <w:u w:val="none"/>
              </w:rPr>
              <w:t>Chapitre II</w:t>
            </w:r>
            <w:r w:rsidR="004A1DC7" w:rsidRPr="008F6401">
              <w:rPr>
                <w:rStyle w:val="Lienhypertexte"/>
                <w:rFonts w:asciiTheme="majorBidi" w:hAnsiTheme="majorBidi" w:cstheme="majorBidi"/>
                <w:noProof/>
                <w:u w:val="none"/>
              </w:rPr>
              <w:t> :</w:t>
            </w:r>
          </w:hyperlink>
          <w:r w:rsidR="004A1DC7" w:rsidRPr="008F6401">
            <w:rPr>
              <w:rFonts w:asciiTheme="majorBidi" w:eastAsiaTheme="minorEastAsia" w:hAnsiTheme="majorBidi" w:cstheme="majorBidi"/>
              <w:noProof/>
              <w:lang w:eastAsia="fr-FR"/>
            </w:rPr>
            <w:t xml:space="preserve"> </w:t>
          </w:r>
          <w:hyperlink w:anchor="_Toc9874890" w:history="1">
            <w:r w:rsidR="004A1DC7" w:rsidRPr="008F6401">
              <w:rPr>
                <w:rStyle w:val="Lienhypertexte"/>
                <w:rFonts w:asciiTheme="majorBidi" w:hAnsiTheme="majorBidi" w:cstheme="majorBidi"/>
                <w:b/>
                <w:bCs/>
                <w:noProof/>
                <w:u w:val="none"/>
              </w:rPr>
              <w:t>Présentation de laverie Youssoufia</w:t>
            </w:r>
            <w:r w:rsidR="004A1DC7" w:rsidRPr="008F6401">
              <w:rPr>
                <w:rFonts w:asciiTheme="majorBidi" w:hAnsiTheme="majorBidi" w:cstheme="majorBidi"/>
                <w:noProof/>
                <w:webHidden/>
              </w:rPr>
              <w:tab/>
            </w:r>
            <w:r w:rsidRPr="008F6401">
              <w:rPr>
                <w:rFonts w:asciiTheme="majorBidi" w:hAnsiTheme="majorBidi" w:cstheme="majorBidi"/>
                <w:noProof/>
                <w:webHidden/>
              </w:rPr>
              <w:fldChar w:fldCharType="begin"/>
            </w:r>
            <w:r w:rsidR="004A1DC7" w:rsidRPr="008F6401">
              <w:rPr>
                <w:rFonts w:asciiTheme="majorBidi" w:hAnsiTheme="majorBidi" w:cstheme="majorBidi"/>
                <w:noProof/>
                <w:webHidden/>
              </w:rPr>
              <w:instrText xml:space="preserve"> PAGEREF _Toc9874890 \h </w:instrText>
            </w:r>
            <w:r w:rsidRPr="008F6401">
              <w:rPr>
                <w:rFonts w:asciiTheme="majorBidi" w:hAnsiTheme="majorBidi" w:cstheme="majorBidi"/>
                <w:noProof/>
                <w:webHidden/>
              </w:rPr>
            </w:r>
            <w:r w:rsidRPr="008F6401">
              <w:rPr>
                <w:rFonts w:asciiTheme="majorBidi" w:hAnsiTheme="majorBidi" w:cstheme="majorBidi"/>
                <w:noProof/>
                <w:webHidden/>
              </w:rPr>
              <w:fldChar w:fldCharType="separate"/>
            </w:r>
            <w:r w:rsidR="00500DAB">
              <w:rPr>
                <w:rFonts w:asciiTheme="majorBidi" w:hAnsiTheme="majorBidi" w:cstheme="majorBidi"/>
                <w:noProof/>
                <w:webHidden/>
              </w:rPr>
              <w:t>6</w:t>
            </w:r>
            <w:r w:rsidRPr="008F6401">
              <w:rPr>
                <w:rFonts w:asciiTheme="majorBidi" w:hAnsiTheme="majorBidi" w:cstheme="majorBidi"/>
                <w:noProof/>
                <w:webHidden/>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891" w:history="1">
            <w:r w:rsidR="004A1DC7" w:rsidRPr="00816D33">
              <w:rPr>
                <w:rStyle w:val="Lienhypertexte"/>
                <w:rFonts w:ascii="Calibri" w:hAnsi="Calibri" w:cstheme="majorBidi"/>
                <w:b/>
                <w:bCs/>
                <w:noProof/>
                <w:u w:val="none"/>
              </w:rPr>
              <w:t>I.</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Les unités de Youssoufia</w:t>
            </w:r>
            <w:r w:rsidR="004A1DC7" w:rsidRPr="00816D33">
              <w:rPr>
                <w:noProof/>
                <w:webHidden/>
              </w:rPr>
              <w:tab/>
            </w:r>
            <w:r w:rsidRPr="00816D33">
              <w:rPr>
                <w:noProof/>
                <w:webHidden/>
              </w:rPr>
              <w:fldChar w:fldCharType="begin"/>
            </w:r>
            <w:r w:rsidR="004A1DC7" w:rsidRPr="00816D33">
              <w:rPr>
                <w:noProof/>
                <w:webHidden/>
              </w:rPr>
              <w:instrText xml:space="preserve"> PAGEREF _Toc9874891 \h </w:instrText>
            </w:r>
            <w:r w:rsidRPr="00816D33">
              <w:rPr>
                <w:noProof/>
                <w:webHidden/>
              </w:rPr>
            </w:r>
            <w:r w:rsidRPr="00816D33">
              <w:rPr>
                <w:noProof/>
                <w:webHidden/>
              </w:rPr>
              <w:fldChar w:fldCharType="separate"/>
            </w:r>
            <w:r w:rsidR="00500DAB">
              <w:rPr>
                <w:noProof/>
                <w:webHidden/>
              </w:rPr>
              <w:t>7</w:t>
            </w:r>
            <w:r w:rsidRPr="00816D33">
              <w:rPr>
                <w:noProof/>
                <w:webHidden/>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892" w:history="1">
            <w:r w:rsidR="004A1DC7" w:rsidRPr="00816D33">
              <w:rPr>
                <w:rStyle w:val="Lienhypertexte"/>
                <w:rFonts w:ascii="Calibri" w:hAnsi="Calibri" w:cstheme="majorBidi"/>
                <w:b/>
                <w:bCs/>
                <w:noProof/>
                <w:u w:val="none"/>
              </w:rPr>
              <w:t>II.</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Description de l’unité lavage/flottation</w:t>
            </w:r>
            <w:r w:rsidR="004A1DC7" w:rsidRPr="00816D33">
              <w:rPr>
                <w:noProof/>
                <w:webHidden/>
              </w:rPr>
              <w:tab/>
            </w:r>
            <w:r w:rsidRPr="00816D33">
              <w:rPr>
                <w:noProof/>
                <w:webHidden/>
              </w:rPr>
              <w:fldChar w:fldCharType="begin"/>
            </w:r>
            <w:r w:rsidR="004A1DC7" w:rsidRPr="00816D33">
              <w:rPr>
                <w:noProof/>
                <w:webHidden/>
              </w:rPr>
              <w:instrText xml:space="preserve"> PAGEREF _Toc9874892 \h </w:instrText>
            </w:r>
            <w:r w:rsidRPr="00816D33">
              <w:rPr>
                <w:noProof/>
                <w:webHidden/>
              </w:rPr>
            </w:r>
            <w:r w:rsidRPr="00816D33">
              <w:rPr>
                <w:noProof/>
                <w:webHidden/>
              </w:rPr>
              <w:fldChar w:fldCharType="separate"/>
            </w:r>
            <w:r w:rsidR="00500DAB">
              <w:rPr>
                <w:noProof/>
                <w:webHidden/>
              </w:rPr>
              <w:t>7</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893" w:history="1">
            <w:r w:rsidR="004A1DC7" w:rsidRPr="00816D33">
              <w:rPr>
                <w:rStyle w:val="Lienhypertexte"/>
                <w:rFonts w:ascii="Calibri" w:hAnsi="Calibri" w:cstheme="majorBidi"/>
                <w:b/>
                <w:bCs/>
                <w:noProof/>
                <w:u w:val="none"/>
              </w:rPr>
              <w:t>1.</w:t>
            </w:r>
            <w:r w:rsidR="004A1DC7" w:rsidRPr="00816D33">
              <w:rPr>
                <w:noProof/>
                <w:u w:val="none"/>
                <w:lang w:eastAsia="fr-FR"/>
              </w:rPr>
              <w:tab/>
            </w:r>
            <w:r w:rsidR="004A1DC7" w:rsidRPr="00816D33">
              <w:rPr>
                <w:rStyle w:val="Lienhypertexte"/>
                <w:rFonts w:asciiTheme="majorBidi" w:hAnsiTheme="majorBidi" w:cstheme="majorBidi"/>
                <w:b/>
                <w:bCs/>
                <w:noProof/>
                <w:u w:val="none"/>
              </w:rPr>
              <w:t>Généralités</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_Toc9874893 \h </w:instrText>
            </w:r>
            <w:r w:rsidRPr="00816D33">
              <w:rPr>
                <w:noProof/>
                <w:webHidden/>
                <w:u w:val="none"/>
              </w:rPr>
            </w:r>
            <w:r w:rsidRPr="00816D33">
              <w:rPr>
                <w:noProof/>
                <w:webHidden/>
                <w:u w:val="none"/>
              </w:rPr>
              <w:fldChar w:fldCharType="separate"/>
            </w:r>
            <w:r w:rsidR="00500DAB">
              <w:rPr>
                <w:noProof/>
                <w:webHidden/>
                <w:u w:val="none"/>
              </w:rPr>
              <w:t>7</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94" w:history="1">
            <w:r w:rsidR="004A1DC7" w:rsidRPr="00816D33">
              <w:rPr>
                <w:rStyle w:val="Lienhypertexte"/>
                <w:rFonts w:ascii="Calibri" w:hAnsi="Calibri" w:cstheme="majorBidi"/>
                <w:b/>
                <w:bCs/>
                <w:noProof/>
                <w:u w:val="none"/>
              </w:rPr>
              <w:t>2.</w:t>
            </w:r>
            <w:r w:rsidR="004A1DC7" w:rsidRPr="00816D33">
              <w:rPr>
                <w:noProof/>
                <w:u w:val="none"/>
                <w:lang w:eastAsia="fr-FR"/>
              </w:rPr>
              <w:tab/>
            </w:r>
            <w:r w:rsidR="004A1DC7" w:rsidRPr="00816D33">
              <w:rPr>
                <w:rStyle w:val="Lienhypertexte"/>
                <w:rFonts w:asciiTheme="majorBidi" w:hAnsiTheme="majorBidi" w:cstheme="majorBidi"/>
                <w:b/>
                <w:bCs/>
                <w:noProof/>
                <w:u w:val="none"/>
              </w:rPr>
              <w:t>Minerai à traiter</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_Toc9874894 \h </w:instrText>
            </w:r>
            <w:r w:rsidRPr="00816D33">
              <w:rPr>
                <w:noProof/>
                <w:webHidden/>
                <w:u w:val="none"/>
              </w:rPr>
            </w:r>
            <w:r w:rsidRPr="00816D33">
              <w:rPr>
                <w:noProof/>
                <w:webHidden/>
                <w:u w:val="none"/>
              </w:rPr>
              <w:fldChar w:fldCharType="separate"/>
            </w:r>
            <w:r w:rsidR="00500DAB">
              <w:rPr>
                <w:noProof/>
                <w:webHidden/>
                <w:u w:val="none"/>
              </w:rPr>
              <w:t>7</w:t>
            </w:r>
            <w:r w:rsidRPr="00816D33">
              <w:rPr>
                <w:noProof/>
                <w:webHidden/>
                <w:u w:val="none"/>
              </w:rPr>
              <w:fldChar w:fldCharType="end"/>
            </w:r>
          </w:hyperlink>
        </w:p>
        <w:p w:rsidR="004A1DC7" w:rsidRPr="00816D33" w:rsidRDefault="00440CD8">
          <w:pPr>
            <w:pStyle w:val="TM1"/>
            <w:tabs>
              <w:tab w:val="left" w:pos="660"/>
              <w:tab w:val="right" w:leader="dot" w:pos="9629"/>
            </w:tabs>
            <w:rPr>
              <w:rFonts w:eastAsiaTheme="minorEastAsia"/>
              <w:noProof/>
              <w:lang w:eastAsia="fr-FR"/>
            </w:rPr>
          </w:pPr>
          <w:hyperlink w:anchor="_Toc9874895" w:history="1">
            <w:r w:rsidR="004A1DC7" w:rsidRPr="00816D33">
              <w:rPr>
                <w:rStyle w:val="Lienhypertexte"/>
                <w:rFonts w:ascii="Calibri" w:hAnsi="Calibri" w:cstheme="majorBidi"/>
                <w:b/>
                <w:bCs/>
                <w:noProof/>
                <w:u w:val="none"/>
              </w:rPr>
              <w:t>III.</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Description du procédé de lavage</w:t>
            </w:r>
            <w:r w:rsidR="004A1DC7" w:rsidRPr="00816D33">
              <w:rPr>
                <w:noProof/>
                <w:webHidden/>
              </w:rPr>
              <w:tab/>
            </w:r>
            <w:r w:rsidRPr="00816D33">
              <w:rPr>
                <w:noProof/>
                <w:webHidden/>
              </w:rPr>
              <w:fldChar w:fldCharType="begin"/>
            </w:r>
            <w:r w:rsidR="004A1DC7" w:rsidRPr="00816D33">
              <w:rPr>
                <w:noProof/>
                <w:webHidden/>
              </w:rPr>
              <w:instrText xml:space="preserve"> PAGEREF _Toc9874895 \h </w:instrText>
            </w:r>
            <w:r w:rsidRPr="00816D33">
              <w:rPr>
                <w:noProof/>
                <w:webHidden/>
              </w:rPr>
            </w:r>
            <w:r w:rsidRPr="00816D33">
              <w:rPr>
                <w:noProof/>
                <w:webHidden/>
              </w:rPr>
              <w:fldChar w:fldCharType="separate"/>
            </w:r>
            <w:r w:rsidR="00500DAB">
              <w:rPr>
                <w:noProof/>
                <w:webHidden/>
              </w:rPr>
              <w:t>7</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896" w:history="1">
            <w:r w:rsidR="004A1DC7" w:rsidRPr="00816D33">
              <w:rPr>
                <w:rStyle w:val="Lienhypertexte"/>
                <w:rFonts w:ascii="Calibri" w:hAnsi="Calibri" w:cstheme="majorBidi"/>
                <w:b/>
                <w:bCs/>
                <w:noProof/>
                <w:u w:val="none"/>
              </w:rPr>
              <w:t>1.</w:t>
            </w:r>
            <w:r w:rsidR="004A1DC7" w:rsidRPr="00816D33">
              <w:rPr>
                <w:noProof/>
                <w:u w:val="none"/>
                <w:lang w:eastAsia="fr-FR"/>
              </w:rPr>
              <w:tab/>
            </w:r>
            <w:r w:rsidR="004A1DC7" w:rsidRPr="00816D33">
              <w:rPr>
                <w:rStyle w:val="Lienhypertexte"/>
                <w:rFonts w:asciiTheme="majorBidi" w:hAnsiTheme="majorBidi" w:cstheme="majorBidi"/>
                <w:b/>
                <w:bCs/>
                <w:noProof/>
                <w:u w:val="none"/>
              </w:rPr>
              <w:t>But de lavage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_Toc9874896 \h </w:instrText>
            </w:r>
            <w:r w:rsidRPr="00816D33">
              <w:rPr>
                <w:noProof/>
                <w:webHidden/>
                <w:u w:val="none"/>
              </w:rPr>
            </w:r>
            <w:r w:rsidRPr="00816D33">
              <w:rPr>
                <w:noProof/>
                <w:webHidden/>
                <w:u w:val="none"/>
              </w:rPr>
              <w:fldChar w:fldCharType="separate"/>
            </w:r>
            <w:r w:rsidR="00500DAB">
              <w:rPr>
                <w:noProof/>
                <w:webHidden/>
                <w:u w:val="none"/>
              </w:rPr>
              <w:t>7</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97" w:history="1">
            <w:r w:rsidR="004A1DC7" w:rsidRPr="00816D33">
              <w:rPr>
                <w:rStyle w:val="Lienhypertexte"/>
                <w:rFonts w:ascii="Calibri" w:hAnsi="Calibri" w:cstheme="majorBidi"/>
                <w:b/>
                <w:bCs/>
                <w:noProof/>
                <w:u w:val="none"/>
              </w:rPr>
              <w:t>2.</w:t>
            </w:r>
            <w:r w:rsidR="004A1DC7" w:rsidRPr="00816D33">
              <w:rPr>
                <w:noProof/>
                <w:u w:val="none"/>
                <w:lang w:eastAsia="fr-FR"/>
              </w:rPr>
              <w:tab/>
            </w:r>
            <w:r w:rsidR="004A1DC7" w:rsidRPr="00816D33">
              <w:rPr>
                <w:rStyle w:val="Lienhypertexte"/>
                <w:rFonts w:asciiTheme="majorBidi" w:hAnsiTheme="majorBidi" w:cstheme="majorBidi"/>
                <w:b/>
                <w:bCs/>
                <w:noProof/>
                <w:u w:val="none"/>
              </w:rPr>
              <w:t>Flowsheet de lavage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_Toc9874897 \h </w:instrText>
            </w:r>
            <w:r w:rsidRPr="00816D33">
              <w:rPr>
                <w:noProof/>
                <w:webHidden/>
                <w:u w:val="none"/>
              </w:rPr>
            </w:r>
            <w:r w:rsidRPr="00816D33">
              <w:rPr>
                <w:noProof/>
                <w:webHidden/>
                <w:u w:val="none"/>
              </w:rPr>
              <w:fldChar w:fldCharType="separate"/>
            </w:r>
            <w:r w:rsidR="00500DAB">
              <w:rPr>
                <w:noProof/>
                <w:webHidden/>
                <w:u w:val="none"/>
              </w:rPr>
              <w:t>8</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898" w:history="1">
            <w:r w:rsidR="004A1DC7" w:rsidRPr="00816D33">
              <w:rPr>
                <w:rStyle w:val="Lienhypertexte"/>
                <w:rFonts w:ascii="Calibri" w:hAnsi="Calibri" w:cstheme="majorBidi"/>
                <w:b/>
                <w:bCs/>
                <w:noProof/>
                <w:u w:val="none"/>
              </w:rPr>
              <w:t>3.</w:t>
            </w:r>
            <w:r w:rsidR="004A1DC7" w:rsidRPr="00816D33">
              <w:rPr>
                <w:noProof/>
                <w:u w:val="none"/>
                <w:lang w:eastAsia="fr-FR"/>
              </w:rPr>
              <w:tab/>
            </w:r>
            <w:r w:rsidR="004A1DC7" w:rsidRPr="00816D33">
              <w:rPr>
                <w:rStyle w:val="Lienhypertexte"/>
                <w:rFonts w:asciiTheme="majorBidi" w:hAnsiTheme="majorBidi" w:cstheme="majorBidi"/>
                <w:b/>
                <w:bCs/>
                <w:noProof/>
                <w:u w:val="none"/>
              </w:rPr>
              <w:t>Description du circuit de lavage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_Toc9874898 \h </w:instrText>
            </w:r>
            <w:r w:rsidRPr="00816D33">
              <w:rPr>
                <w:noProof/>
                <w:webHidden/>
                <w:u w:val="none"/>
              </w:rPr>
            </w:r>
            <w:r w:rsidRPr="00816D33">
              <w:rPr>
                <w:noProof/>
                <w:webHidden/>
                <w:u w:val="none"/>
              </w:rPr>
              <w:fldChar w:fldCharType="separate"/>
            </w:r>
            <w:r w:rsidR="00500DAB">
              <w:rPr>
                <w:noProof/>
                <w:webHidden/>
                <w:u w:val="none"/>
              </w:rPr>
              <w:t>9</w:t>
            </w:r>
            <w:r w:rsidRPr="00816D33">
              <w:rPr>
                <w:noProof/>
                <w:webHidden/>
                <w:u w:val="none"/>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899" w:history="1">
            <w:r w:rsidR="004A1DC7" w:rsidRPr="00816D33">
              <w:rPr>
                <w:rStyle w:val="Lienhypertexte"/>
                <w:rFonts w:ascii="Calibri" w:hAnsi="Calibri" w:cstheme="majorBidi"/>
                <w:b/>
                <w:noProof/>
                <w:u w:val="none"/>
              </w:rPr>
              <w:t>3.1.</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Débourbage</w:t>
            </w:r>
            <w:r w:rsidR="004A1DC7" w:rsidRPr="00816D33">
              <w:rPr>
                <w:noProof/>
                <w:webHidden/>
              </w:rPr>
              <w:tab/>
            </w:r>
            <w:r w:rsidRPr="00816D33">
              <w:rPr>
                <w:noProof/>
                <w:webHidden/>
              </w:rPr>
              <w:fldChar w:fldCharType="begin"/>
            </w:r>
            <w:r w:rsidR="004A1DC7" w:rsidRPr="00816D33">
              <w:rPr>
                <w:noProof/>
                <w:webHidden/>
              </w:rPr>
              <w:instrText xml:space="preserve"> PAGEREF _Toc9874899 \h </w:instrText>
            </w:r>
            <w:r w:rsidRPr="00816D33">
              <w:rPr>
                <w:noProof/>
                <w:webHidden/>
              </w:rPr>
            </w:r>
            <w:r w:rsidRPr="00816D33">
              <w:rPr>
                <w:noProof/>
                <w:webHidden/>
              </w:rPr>
              <w:fldChar w:fldCharType="separate"/>
            </w:r>
            <w:r w:rsidR="00500DAB">
              <w:rPr>
                <w:noProof/>
                <w:webHidden/>
              </w:rPr>
              <w:t>9</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00" w:history="1">
            <w:r w:rsidR="004A1DC7" w:rsidRPr="00816D33">
              <w:rPr>
                <w:rStyle w:val="Lienhypertexte"/>
                <w:rFonts w:ascii="Calibri" w:hAnsi="Calibri" w:cstheme="majorBidi"/>
                <w:b/>
                <w:bCs/>
                <w:noProof/>
                <w:u w:val="none"/>
              </w:rPr>
              <w:t>3.2.</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Criblage</w:t>
            </w:r>
            <w:r w:rsidR="004A1DC7" w:rsidRPr="00816D33">
              <w:rPr>
                <w:noProof/>
                <w:webHidden/>
              </w:rPr>
              <w:tab/>
            </w:r>
            <w:r w:rsidRPr="00816D33">
              <w:rPr>
                <w:noProof/>
                <w:webHidden/>
              </w:rPr>
              <w:fldChar w:fldCharType="begin"/>
            </w:r>
            <w:r w:rsidR="004A1DC7" w:rsidRPr="00816D33">
              <w:rPr>
                <w:noProof/>
                <w:webHidden/>
              </w:rPr>
              <w:instrText xml:space="preserve"> PAGEREF _Toc9874900 \h </w:instrText>
            </w:r>
            <w:r w:rsidRPr="00816D33">
              <w:rPr>
                <w:noProof/>
                <w:webHidden/>
              </w:rPr>
            </w:r>
            <w:r w:rsidRPr="00816D33">
              <w:rPr>
                <w:noProof/>
                <w:webHidden/>
              </w:rPr>
              <w:fldChar w:fldCharType="separate"/>
            </w:r>
            <w:r w:rsidR="00500DAB">
              <w:rPr>
                <w:noProof/>
                <w:webHidden/>
              </w:rPr>
              <w:t>9</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01" w:history="1">
            <w:r w:rsidR="004A1DC7" w:rsidRPr="00816D33">
              <w:rPr>
                <w:rStyle w:val="Lienhypertexte"/>
                <w:rFonts w:ascii="Calibri" w:hAnsi="Calibri" w:cstheme="majorBidi"/>
                <w:b/>
                <w:bCs/>
                <w:noProof/>
                <w:u w:val="none"/>
              </w:rPr>
              <w:t>3.3.</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Circuit de classification</w:t>
            </w:r>
            <w:r w:rsidR="004A1DC7" w:rsidRPr="00816D33">
              <w:rPr>
                <w:noProof/>
                <w:webHidden/>
              </w:rPr>
              <w:tab/>
            </w:r>
            <w:r w:rsidRPr="00816D33">
              <w:rPr>
                <w:noProof/>
                <w:webHidden/>
              </w:rPr>
              <w:fldChar w:fldCharType="begin"/>
            </w:r>
            <w:r w:rsidR="004A1DC7" w:rsidRPr="00816D33">
              <w:rPr>
                <w:noProof/>
                <w:webHidden/>
              </w:rPr>
              <w:instrText xml:space="preserve"> PAGEREF _Toc9874901 \h </w:instrText>
            </w:r>
            <w:r w:rsidRPr="00816D33">
              <w:rPr>
                <w:noProof/>
                <w:webHidden/>
              </w:rPr>
            </w:r>
            <w:r w:rsidRPr="00816D33">
              <w:rPr>
                <w:noProof/>
                <w:webHidden/>
              </w:rPr>
              <w:fldChar w:fldCharType="separate"/>
            </w:r>
            <w:r w:rsidR="00500DAB">
              <w:rPr>
                <w:noProof/>
                <w:webHidden/>
              </w:rPr>
              <w:t>10</w:t>
            </w:r>
            <w:r w:rsidRPr="00816D33">
              <w:rPr>
                <w:noProof/>
                <w:webHidden/>
              </w:rPr>
              <w:fldChar w:fldCharType="end"/>
            </w:r>
          </w:hyperlink>
        </w:p>
        <w:p w:rsidR="004A1DC7" w:rsidRPr="00816D33" w:rsidRDefault="00440CD8" w:rsidP="004A1DC7">
          <w:pPr>
            <w:pStyle w:val="TM3"/>
            <w:tabs>
              <w:tab w:val="left" w:pos="1100"/>
              <w:tab w:val="right" w:leader="dot" w:pos="9629"/>
            </w:tabs>
            <w:rPr>
              <w:rFonts w:eastAsiaTheme="minorEastAsia"/>
              <w:noProof/>
              <w:lang w:eastAsia="fr-FR"/>
            </w:rPr>
          </w:pPr>
          <w:hyperlink w:anchor="_Toc9874902" w:history="1">
            <w:r w:rsidR="004A1DC7" w:rsidRPr="00816D33">
              <w:rPr>
                <w:rStyle w:val="Lienhypertexte"/>
                <w:rFonts w:ascii="Calibri" w:hAnsi="Calibri" w:cstheme="majorBidi"/>
                <w:b/>
                <w:bCs/>
                <w:noProof/>
                <w:u w:val="none"/>
                <w:lang w:val="en-US"/>
              </w:rPr>
              <w:t>3.4.</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Convoyeurs</w:t>
            </w:r>
            <w:r w:rsidR="004A1DC7" w:rsidRPr="00816D33">
              <w:rPr>
                <w:rStyle w:val="Lienhypertexte"/>
                <w:rFonts w:asciiTheme="majorBidi" w:hAnsiTheme="majorBidi" w:cstheme="majorBidi"/>
                <w:b/>
                <w:bCs/>
                <w:noProof/>
                <w:u w:val="none"/>
                <w:lang w:val="en-US"/>
              </w:rPr>
              <w:t xml:space="preserve"> </w:t>
            </w:r>
            <w:r w:rsidR="004A1DC7" w:rsidRPr="00816D33">
              <w:rPr>
                <w:rStyle w:val="Lienhypertexte"/>
                <w:rFonts w:asciiTheme="majorBidi" w:hAnsiTheme="majorBidi" w:cstheme="majorBidi"/>
                <w:b/>
                <w:bCs/>
                <w:noProof/>
                <w:u w:val="none"/>
              </w:rPr>
              <w:t>Séparateurs</w:t>
            </w:r>
            <w:r w:rsidR="004A1DC7" w:rsidRPr="00816D33">
              <w:rPr>
                <w:noProof/>
                <w:webHidden/>
              </w:rPr>
              <w:tab/>
            </w:r>
            <w:r w:rsidRPr="00816D33">
              <w:rPr>
                <w:noProof/>
                <w:webHidden/>
              </w:rPr>
              <w:fldChar w:fldCharType="begin"/>
            </w:r>
            <w:r w:rsidR="004A1DC7" w:rsidRPr="00816D33">
              <w:rPr>
                <w:noProof/>
                <w:webHidden/>
              </w:rPr>
              <w:instrText xml:space="preserve"> PAGEREF _Toc9874902 \h </w:instrText>
            </w:r>
            <w:r w:rsidRPr="00816D33">
              <w:rPr>
                <w:noProof/>
                <w:webHidden/>
              </w:rPr>
            </w:r>
            <w:r w:rsidRPr="00816D33">
              <w:rPr>
                <w:noProof/>
                <w:webHidden/>
              </w:rPr>
              <w:fldChar w:fldCharType="separate"/>
            </w:r>
            <w:r w:rsidR="00500DAB">
              <w:rPr>
                <w:noProof/>
                <w:webHidden/>
              </w:rPr>
              <w:t>11</w:t>
            </w:r>
            <w:r w:rsidRPr="00816D33">
              <w:rPr>
                <w:noProof/>
                <w:webHidden/>
              </w:rPr>
              <w:fldChar w:fldCharType="end"/>
            </w:r>
          </w:hyperlink>
        </w:p>
        <w:p w:rsidR="004A1DC7" w:rsidRPr="00816D33" w:rsidRDefault="00440CD8">
          <w:pPr>
            <w:pStyle w:val="TM1"/>
            <w:tabs>
              <w:tab w:val="left" w:pos="660"/>
              <w:tab w:val="right" w:leader="dot" w:pos="9629"/>
            </w:tabs>
            <w:rPr>
              <w:rFonts w:eastAsiaTheme="minorEastAsia"/>
              <w:noProof/>
              <w:lang w:eastAsia="fr-FR"/>
            </w:rPr>
          </w:pPr>
          <w:hyperlink w:anchor="_Toc9874904" w:history="1">
            <w:r w:rsidR="004A1DC7" w:rsidRPr="00816D33">
              <w:rPr>
                <w:rStyle w:val="Lienhypertexte"/>
                <w:rFonts w:ascii="Calibri" w:eastAsia="MS Mincho" w:hAnsi="Calibri" w:cstheme="majorBidi"/>
                <w:b/>
                <w:bCs/>
                <w:iCs/>
                <w:noProof/>
                <w:u w:val="none"/>
                <w:lang w:eastAsia="ja-JP"/>
              </w:rPr>
              <w:t>IV.</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Description du procédé de flottation</w:t>
            </w:r>
            <w:r w:rsidR="004A1DC7" w:rsidRPr="00816D33">
              <w:rPr>
                <w:noProof/>
                <w:webHidden/>
              </w:rPr>
              <w:tab/>
            </w:r>
            <w:r w:rsidRPr="00816D33">
              <w:rPr>
                <w:noProof/>
                <w:webHidden/>
              </w:rPr>
              <w:fldChar w:fldCharType="begin"/>
            </w:r>
            <w:r w:rsidR="004A1DC7" w:rsidRPr="00816D33">
              <w:rPr>
                <w:noProof/>
                <w:webHidden/>
              </w:rPr>
              <w:instrText xml:space="preserve"> PAGEREF _Toc9874904 \h </w:instrText>
            </w:r>
            <w:r w:rsidRPr="00816D33">
              <w:rPr>
                <w:noProof/>
                <w:webHidden/>
              </w:rPr>
            </w:r>
            <w:r w:rsidRPr="00816D33">
              <w:rPr>
                <w:noProof/>
                <w:webHidden/>
              </w:rPr>
              <w:fldChar w:fldCharType="separate"/>
            </w:r>
            <w:r w:rsidR="00500DAB">
              <w:rPr>
                <w:noProof/>
                <w:webHidden/>
              </w:rPr>
              <w:t>12</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905" w:history="1">
            <w:r w:rsidR="004A1DC7" w:rsidRPr="00816D33">
              <w:rPr>
                <w:rStyle w:val="Lienhypertexte"/>
                <w:rFonts w:ascii="Calibri" w:eastAsia="MS Mincho" w:hAnsi="Calibri" w:cstheme="majorBidi"/>
                <w:b/>
                <w:bCs/>
                <w:iCs/>
                <w:noProof/>
                <w:u w:val="none"/>
                <w:lang w:eastAsia="ja-JP"/>
              </w:rPr>
              <w:t>1.</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But de flottation</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_Toc9874905 \h </w:instrText>
            </w:r>
            <w:r w:rsidRPr="00816D33">
              <w:rPr>
                <w:noProof/>
                <w:webHidden/>
                <w:u w:val="none"/>
              </w:rPr>
            </w:r>
            <w:r w:rsidRPr="00816D33">
              <w:rPr>
                <w:noProof/>
                <w:webHidden/>
                <w:u w:val="none"/>
              </w:rPr>
              <w:fldChar w:fldCharType="separate"/>
            </w:r>
            <w:r w:rsidR="00500DAB">
              <w:rPr>
                <w:noProof/>
                <w:webHidden/>
                <w:u w:val="none"/>
              </w:rPr>
              <w:t>12</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06" w:history="1">
            <w:r w:rsidR="004A1DC7" w:rsidRPr="00816D33">
              <w:rPr>
                <w:rStyle w:val="Lienhypertexte"/>
                <w:rFonts w:ascii="Calibri" w:eastAsia="Times New Roman" w:hAnsi="Calibri" w:cstheme="majorBidi"/>
                <w:b/>
                <w:bCs/>
                <w:noProof/>
                <w:u w:val="none"/>
              </w:rPr>
              <w:t>2.</w:t>
            </w:r>
            <w:r w:rsidR="004A1DC7" w:rsidRPr="00816D33">
              <w:rPr>
                <w:noProof/>
                <w:u w:val="none"/>
                <w:lang w:eastAsia="fr-FR"/>
              </w:rPr>
              <w:tab/>
            </w:r>
            <w:r w:rsidR="004A1DC7" w:rsidRPr="00816D33">
              <w:rPr>
                <w:rStyle w:val="Lienhypertexte"/>
                <w:rFonts w:asciiTheme="majorBidi" w:eastAsia="Times New Roman" w:hAnsiTheme="majorBidi" w:cstheme="majorBidi"/>
                <w:b/>
                <w:bCs/>
                <w:noProof/>
                <w:u w:val="none"/>
              </w:rPr>
              <w:t>Flowsheet de flottation</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_Toc9874906 \h </w:instrText>
            </w:r>
            <w:r w:rsidRPr="00816D33">
              <w:rPr>
                <w:noProof/>
                <w:webHidden/>
                <w:u w:val="none"/>
              </w:rPr>
            </w:r>
            <w:r w:rsidRPr="00816D33">
              <w:rPr>
                <w:noProof/>
                <w:webHidden/>
                <w:u w:val="none"/>
              </w:rPr>
              <w:fldChar w:fldCharType="separate"/>
            </w:r>
            <w:r w:rsidR="00500DAB">
              <w:rPr>
                <w:noProof/>
                <w:webHidden/>
                <w:u w:val="none"/>
              </w:rPr>
              <w:t>12</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07" w:history="1">
            <w:r w:rsidR="004A1DC7" w:rsidRPr="00816D33">
              <w:rPr>
                <w:rStyle w:val="Lienhypertexte"/>
                <w:rFonts w:ascii="Calibri" w:eastAsia="MS Mincho" w:hAnsi="Calibri" w:cstheme="majorBidi"/>
                <w:b/>
                <w:bCs/>
                <w:iCs/>
                <w:noProof/>
                <w:u w:val="none"/>
                <w:lang w:eastAsia="ja-JP"/>
              </w:rPr>
              <w:t>3.</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Les étapes de flottation</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_Toc9874907 \h </w:instrText>
            </w:r>
            <w:r w:rsidRPr="00816D33">
              <w:rPr>
                <w:noProof/>
                <w:webHidden/>
                <w:u w:val="none"/>
              </w:rPr>
            </w:r>
            <w:r w:rsidRPr="00816D33">
              <w:rPr>
                <w:noProof/>
                <w:webHidden/>
                <w:u w:val="none"/>
              </w:rPr>
              <w:fldChar w:fldCharType="separate"/>
            </w:r>
            <w:r w:rsidR="00500DAB">
              <w:rPr>
                <w:noProof/>
                <w:webHidden/>
                <w:u w:val="none"/>
              </w:rPr>
              <w:t>12</w:t>
            </w:r>
            <w:r w:rsidRPr="00816D33">
              <w:rPr>
                <w:noProof/>
                <w:webHidden/>
                <w:u w:val="none"/>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08" w:history="1">
            <w:r w:rsidR="004A1DC7" w:rsidRPr="00816D33">
              <w:rPr>
                <w:rStyle w:val="Lienhypertexte"/>
                <w:rFonts w:ascii="Calibri" w:eastAsia="MS Mincho" w:hAnsi="Calibri" w:cstheme="majorBidi"/>
                <w:b/>
                <w:bCs/>
                <w:iCs/>
                <w:noProof/>
                <w:u w:val="none"/>
                <w:lang w:eastAsia="ja-JP"/>
              </w:rPr>
              <w:t>3.1.</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1</w:t>
            </w:r>
            <w:r w:rsidR="004A1DC7" w:rsidRPr="00816D33">
              <w:rPr>
                <w:rStyle w:val="Lienhypertexte"/>
                <w:rFonts w:asciiTheme="majorBidi" w:eastAsia="MS Mincho" w:hAnsiTheme="majorBidi" w:cstheme="majorBidi"/>
                <w:b/>
                <w:bCs/>
                <w:iCs/>
                <w:noProof/>
                <w:u w:val="none"/>
                <w:vertAlign w:val="superscript"/>
                <w:lang w:eastAsia="ja-JP"/>
              </w:rPr>
              <w:t>er</w:t>
            </w:r>
            <w:r w:rsidR="004A1DC7" w:rsidRPr="00816D33">
              <w:rPr>
                <w:rStyle w:val="Lienhypertexte"/>
                <w:rFonts w:asciiTheme="majorBidi" w:eastAsia="MS Mincho" w:hAnsiTheme="majorBidi" w:cstheme="majorBidi"/>
                <w:b/>
                <w:bCs/>
                <w:iCs/>
                <w:noProof/>
                <w:u w:val="none"/>
                <w:lang w:eastAsia="ja-JP"/>
              </w:rPr>
              <w:t xml:space="preserve"> deschlammage</w:t>
            </w:r>
            <w:r w:rsidR="004A1DC7" w:rsidRPr="00816D33">
              <w:rPr>
                <w:noProof/>
                <w:webHidden/>
              </w:rPr>
              <w:tab/>
            </w:r>
            <w:r w:rsidRPr="00816D33">
              <w:rPr>
                <w:noProof/>
                <w:webHidden/>
              </w:rPr>
              <w:fldChar w:fldCharType="begin"/>
            </w:r>
            <w:r w:rsidR="004A1DC7" w:rsidRPr="00816D33">
              <w:rPr>
                <w:noProof/>
                <w:webHidden/>
              </w:rPr>
              <w:instrText xml:space="preserve"> PAGEREF _Toc9874908 \h </w:instrText>
            </w:r>
            <w:r w:rsidRPr="00816D33">
              <w:rPr>
                <w:noProof/>
                <w:webHidden/>
              </w:rPr>
            </w:r>
            <w:r w:rsidRPr="00816D33">
              <w:rPr>
                <w:noProof/>
                <w:webHidden/>
              </w:rPr>
              <w:fldChar w:fldCharType="separate"/>
            </w:r>
            <w:r w:rsidR="00500DAB">
              <w:rPr>
                <w:noProof/>
                <w:webHidden/>
              </w:rPr>
              <w:t>13</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09" w:history="1">
            <w:r w:rsidR="004A1DC7" w:rsidRPr="00816D33">
              <w:rPr>
                <w:rStyle w:val="Lienhypertexte"/>
                <w:rFonts w:ascii="Calibri" w:eastAsia="Times New Roman" w:hAnsi="Calibri" w:cstheme="majorBidi"/>
                <w:b/>
                <w:bCs/>
                <w:noProof/>
                <w:u w:val="none"/>
              </w:rPr>
              <w:t>3.2.</w:t>
            </w:r>
            <w:r w:rsidR="004A1DC7" w:rsidRPr="00816D33">
              <w:rPr>
                <w:rFonts w:eastAsiaTheme="minorEastAsia"/>
                <w:noProof/>
                <w:lang w:eastAsia="fr-FR"/>
              </w:rPr>
              <w:tab/>
            </w:r>
            <w:r w:rsidR="004A1DC7" w:rsidRPr="00816D33">
              <w:rPr>
                <w:rStyle w:val="Lienhypertexte"/>
                <w:rFonts w:asciiTheme="majorBidi" w:eastAsia="Times New Roman" w:hAnsiTheme="majorBidi" w:cstheme="majorBidi"/>
                <w:b/>
                <w:bCs/>
                <w:noProof/>
                <w:u w:val="none"/>
              </w:rPr>
              <w:t>Attrition</w:t>
            </w:r>
            <w:r w:rsidR="004A1DC7" w:rsidRPr="00816D33">
              <w:rPr>
                <w:noProof/>
                <w:webHidden/>
              </w:rPr>
              <w:tab/>
            </w:r>
            <w:r w:rsidRPr="00816D33">
              <w:rPr>
                <w:noProof/>
                <w:webHidden/>
              </w:rPr>
              <w:fldChar w:fldCharType="begin"/>
            </w:r>
            <w:r w:rsidR="004A1DC7" w:rsidRPr="00816D33">
              <w:rPr>
                <w:noProof/>
                <w:webHidden/>
              </w:rPr>
              <w:instrText xml:space="preserve"> PAGEREF _Toc9874909 \h </w:instrText>
            </w:r>
            <w:r w:rsidRPr="00816D33">
              <w:rPr>
                <w:noProof/>
                <w:webHidden/>
              </w:rPr>
            </w:r>
            <w:r w:rsidRPr="00816D33">
              <w:rPr>
                <w:noProof/>
                <w:webHidden/>
              </w:rPr>
              <w:fldChar w:fldCharType="separate"/>
            </w:r>
            <w:r w:rsidR="00500DAB">
              <w:rPr>
                <w:noProof/>
                <w:webHidden/>
              </w:rPr>
              <w:t>13</w:t>
            </w:r>
            <w:r w:rsidRPr="00816D33">
              <w:rPr>
                <w:noProof/>
                <w:webHidden/>
              </w:rPr>
              <w:fldChar w:fldCharType="end"/>
            </w:r>
          </w:hyperlink>
        </w:p>
        <w:p w:rsidR="004A1DC7" w:rsidRPr="00816D33" w:rsidRDefault="00440CD8" w:rsidP="00FD0F9E">
          <w:pPr>
            <w:pStyle w:val="TM3"/>
            <w:tabs>
              <w:tab w:val="left" w:pos="1100"/>
              <w:tab w:val="right" w:leader="dot" w:pos="9629"/>
            </w:tabs>
            <w:rPr>
              <w:rFonts w:eastAsiaTheme="minorEastAsia"/>
              <w:noProof/>
              <w:lang w:eastAsia="fr-FR"/>
            </w:rPr>
          </w:pPr>
          <w:hyperlink w:anchor="_Toc9874910" w:history="1">
            <w:r w:rsidR="004A1DC7" w:rsidRPr="00816D33">
              <w:rPr>
                <w:rStyle w:val="Lienhypertexte"/>
                <w:rFonts w:ascii="Calibri" w:eastAsia="MS Mincho" w:hAnsi="Calibri" w:cstheme="majorBidi"/>
                <w:b/>
                <w:bCs/>
                <w:iCs/>
                <w:noProof/>
                <w:u w:val="none"/>
                <w:lang w:eastAsia="ja-JP"/>
              </w:rPr>
              <w:t>3.3.</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2</w:t>
            </w:r>
            <w:r w:rsidR="00FD0F9E" w:rsidRPr="00FD0F9E">
              <w:rPr>
                <w:rStyle w:val="Lienhypertexte"/>
                <w:rFonts w:asciiTheme="majorBidi" w:eastAsia="MS Mincho" w:hAnsiTheme="majorBidi" w:cstheme="majorBidi"/>
                <w:b/>
                <w:bCs/>
                <w:iCs/>
                <w:noProof/>
                <w:u w:val="none"/>
                <w:vertAlign w:val="superscript"/>
                <w:lang w:eastAsia="ja-JP"/>
              </w:rPr>
              <w:t>è</w:t>
            </w:r>
            <w:r w:rsidR="004A1DC7" w:rsidRPr="00FD0F9E">
              <w:rPr>
                <w:rStyle w:val="Lienhypertexte"/>
                <w:rFonts w:asciiTheme="majorBidi" w:eastAsia="MS Mincho" w:hAnsiTheme="majorBidi" w:cstheme="majorBidi"/>
                <w:b/>
                <w:bCs/>
                <w:iCs/>
                <w:noProof/>
                <w:u w:val="none"/>
                <w:vertAlign w:val="superscript"/>
                <w:lang w:eastAsia="ja-JP"/>
              </w:rPr>
              <w:t>me</w:t>
            </w:r>
            <w:r w:rsidR="004A1DC7" w:rsidRPr="00816D33">
              <w:rPr>
                <w:rStyle w:val="Lienhypertexte"/>
                <w:rFonts w:asciiTheme="majorBidi" w:eastAsia="MS Mincho" w:hAnsiTheme="majorBidi" w:cstheme="majorBidi"/>
                <w:b/>
                <w:bCs/>
                <w:iCs/>
                <w:noProof/>
                <w:u w:val="none"/>
                <w:lang w:eastAsia="ja-JP"/>
              </w:rPr>
              <w:t xml:space="preserve"> deschlammage</w:t>
            </w:r>
            <w:r w:rsidR="004A1DC7" w:rsidRPr="00816D33">
              <w:rPr>
                <w:noProof/>
                <w:webHidden/>
              </w:rPr>
              <w:tab/>
            </w:r>
            <w:r w:rsidRPr="00816D33">
              <w:rPr>
                <w:noProof/>
                <w:webHidden/>
              </w:rPr>
              <w:fldChar w:fldCharType="begin"/>
            </w:r>
            <w:r w:rsidR="004A1DC7" w:rsidRPr="00816D33">
              <w:rPr>
                <w:noProof/>
                <w:webHidden/>
              </w:rPr>
              <w:instrText xml:space="preserve"> PAGEREF _Toc9874910 \h </w:instrText>
            </w:r>
            <w:r w:rsidRPr="00816D33">
              <w:rPr>
                <w:noProof/>
                <w:webHidden/>
              </w:rPr>
            </w:r>
            <w:r w:rsidRPr="00816D33">
              <w:rPr>
                <w:noProof/>
                <w:webHidden/>
              </w:rPr>
              <w:fldChar w:fldCharType="separate"/>
            </w:r>
            <w:r w:rsidR="00500DAB">
              <w:rPr>
                <w:noProof/>
                <w:webHidden/>
              </w:rPr>
              <w:t>13</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11" w:history="1">
            <w:r w:rsidR="004A1DC7" w:rsidRPr="00816D33">
              <w:rPr>
                <w:rStyle w:val="Lienhypertexte"/>
                <w:rFonts w:ascii="Calibri" w:eastAsia="Times New Roman" w:hAnsi="Calibri" w:cstheme="majorBidi"/>
                <w:b/>
                <w:bCs/>
                <w:noProof/>
                <w:u w:val="none"/>
              </w:rPr>
              <w:t>3.4.</w:t>
            </w:r>
            <w:r w:rsidR="004A1DC7" w:rsidRPr="00816D33">
              <w:rPr>
                <w:rFonts w:eastAsiaTheme="minorEastAsia"/>
                <w:noProof/>
                <w:lang w:eastAsia="fr-FR"/>
              </w:rPr>
              <w:tab/>
            </w:r>
            <w:r w:rsidR="004A1DC7" w:rsidRPr="00816D33">
              <w:rPr>
                <w:rStyle w:val="Lienhypertexte"/>
                <w:rFonts w:asciiTheme="majorBidi" w:eastAsia="Times New Roman" w:hAnsiTheme="majorBidi" w:cstheme="majorBidi"/>
                <w:b/>
                <w:bCs/>
                <w:noProof/>
                <w:u w:val="none"/>
              </w:rPr>
              <w:t>Conditionnement de la pulpe</w:t>
            </w:r>
            <w:r w:rsidR="004A1DC7" w:rsidRPr="00816D33">
              <w:rPr>
                <w:noProof/>
                <w:webHidden/>
              </w:rPr>
              <w:tab/>
            </w:r>
            <w:r w:rsidRPr="00816D33">
              <w:rPr>
                <w:noProof/>
                <w:webHidden/>
              </w:rPr>
              <w:fldChar w:fldCharType="begin"/>
            </w:r>
            <w:r w:rsidR="004A1DC7" w:rsidRPr="00816D33">
              <w:rPr>
                <w:noProof/>
                <w:webHidden/>
              </w:rPr>
              <w:instrText xml:space="preserve"> PAGEREF _Toc9874911 \h </w:instrText>
            </w:r>
            <w:r w:rsidRPr="00816D33">
              <w:rPr>
                <w:noProof/>
                <w:webHidden/>
              </w:rPr>
            </w:r>
            <w:r w:rsidRPr="00816D33">
              <w:rPr>
                <w:noProof/>
                <w:webHidden/>
              </w:rPr>
              <w:fldChar w:fldCharType="separate"/>
            </w:r>
            <w:r w:rsidR="00500DAB">
              <w:rPr>
                <w:noProof/>
                <w:webHidden/>
              </w:rPr>
              <w:t>13</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12" w:history="1">
            <w:r w:rsidR="004A1DC7" w:rsidRPr="00816D33">
              <w:rPr>
                <w:rStyle w:val="Lienhypertexte"/>
                <w:rFonts w:ascii="Calibri" w:eastAsia="MS Mincho" w:hAnsi="Calibri" w:cstheme="majorBidi"/>
                <w:b/>
                <w:bCs/>
                <w:iCs/>
                <w:noProof/>
                <w:u w:val="none"/>
                <w:lang w:eastAsia="ja-JP"/>
              </w:rPr>
              <w:t>3.5.</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Phase de flottation</w:t>
            </w:r>
            <w:r w:rsidR="004A1DC7" w:rsidRPr="00816D33">
              <w:rPr>
                <w:noProof/>
                <w:webHidden/>
              </w:rPr>
              <w:tab/>
            </w:r>
            <w:r w:rsidRPr="00816D33">
              <w:rPr>
                <w:noProof/>
                <w:webHidden/>
              </w:rPr>
              <w:fldChar w:fldCharType="begin"/>
            </w:r>
            <w:r w:rsidR="004A1DC7" w:rsidRPr="00816D33">
              <w:rPr>
                <w:noProof/>
                <w:webHidden/>
              </w:rPr>
              <w:instrText xml:space="preserve"> PAGEREF _Toc9874912 \h </w:instrText>
            </w:r>
            <w:r w:rsidRPr="00816D33">
              <w:rPr>
                <w:noProof/>
                <w:webHidden/>
              </w:rPr>
            </w:r>
            <w:r w:rsidRPr="00816D33">
              <w:rPr>
                <w:noProof/>
                <w:webHidden/>
              </w:rPr>
              <w:fldChar w:fldCharType="separate"/>
            </w:r>
            <w:r w:rsidR="00500DAB">
              <w:rPr>
                <w:noProof/>
                <w:webHidden/>
              </w:rPr>
              <w:t>14</w:t>
            </w:r>
            <w:r w:rsidRPr="00816D33">
              <w:rPr>
                <w:noProof/>
                <w:webHidden/>
              </w:rPr>
              <w:fldChar w:fldCharType="end"/>
            </w:r>
          </w:hyperlink>
        </w:p>
        <w:p w:rsidR="00816D33" w:rsidRPr="00B72863" w:rsidRDefault="00440CD8" w:rsidP="00B72863">
          <w:pPr>
            <w:pStyle w:val="TM1"/>
            <w:tabs>
              <w:tab w:val="left" w:pos="440"/>
              <w:tab w:val="right" w:leader="dot" w:pos="9629"/>
            </w:tabs>
            <w:rPr>
              <w:rStyle w:val="Lienhypertexte"/>
              <w:rFonts w:eastAsiaTheme="minorEastAsia"/>
              <w:noProof/>
              <w:color w:val="auto"/>
              <w:u w:val="none"/>
              <w:lang w:eastAsia="fr-FR"/>
            </w:rPr>
          </w:pPr>
          <w:hyperlink w:anchor="_Toc9874913" w:history="1">
            <w:r w:rsidR="004A1DC7" w:rsidRPr="00816D33">
              <w:rPr>
                <w:rStyle w:val="Lienhypertexte"/>
                <w:rFonts w:ascii="Calibri" w:eastAsia="Times New Roman" w:hAnsi="Calibri" w:cstheme="majorBidi"/>
                <w:b/>
                <w:bCs/>
                <w:noProof/>
                <w:u w:val="none"/>
              </w:rPr>
              <w:t>V.</w:t>
            </w:r>
            <w:r w:rsidR="004A1DC7" w:rsidRPr="00816D33">
              <w:rPr>
                <w:rFonts w:eastAsiaTheme="minorEastAsia"/>
                <w:noProof/>
                <w:lang w:eastAsia="fr-FR"/>
              </w:rPr>
              <w:tab/>
            </w:r>
            <w:r w:rsidR="004A1DC7" w:rsidRPr="00816D33">
              <w:rPr>
                <w:rStyle w:val="Lienhypertexte"/>
                <w:rFonts w:asciiTheme="majorBidi" w:eastAsia="Times New Roman" w:hAnsiTheme="majorBidi" w:cstheme="majorBidi"/>
                <w:b/>
                <w:bCs/>
                <w:noProof/>
                <w:u w:val="none"/>
              </w:rPr>
              <w:t>Procédé de décantation</w:t>
            </w:r>
            <w:r w:rsidR="004A1DC7" w:rsidRPr="00816D33">
              <w:rPr>
                <w:noProof/>
                <w:webHidden/>
              </w:rPr>
              <w:tab/>
            </w:r>
            <w:r w:rsidRPr="00816D33">
              <w:rPr>
                <w:noProof/>
                <w:webHidden/>
              </w:rPr>
              <w:fldChar w:fldCharType="begin"/>
            </w:r>
            <w:r w:rsidR="004A1DC7" w:rsidRPr="00816D33">
              <w:rPr>
                <w:noProof/>
                <w:webHidden/>
              </w:rPr>
              <w:instrText xml:space="preserve"> PAGEREF _Toc9874913 \h </w:instrText>
            </w:r>
            <w:r w:rsidRPr="00816D33">
              <w:rPr>
                <w:noProof/>
                <w:webHidden/>
              </w:rPr>
            </w:r>
            <w:r w:rsidRPr="00816D33">
              <w:rPr>
                <w:noProof/>
                <w:webHidden/>
              </w:rPr>
              <w:fldChar w:fldCharType="separate"/>
            </w:r>
            <w:r w:rsidR="00500DAB">
              <w:rPr>
                <w:noProof/>
                <w:webHidden/>
              </w:rPr>
              <w:t>14</w:t>
            </w:r>
            <w:r w:rsidRPr="00816D33">
              <w:rPr>
                <w:noProof/>
                <w:webHidden/>
              </w:rPr>
              <w:fldChar w:fldCharType="end"/>
            </w:r>
          </w:hyperlink>
        </w:p>
        <w:p w:rsidR="004A1DC7" w:rsidRPr="008F6401" w:rsidRDefault="00440CD8" w:rsidP="00816D33">
          <w:pPr>
            <w:pStyle w:val="TM1"/>
            <w:tabs>
              <w:tab w:val="right" w:leader="dot" w:pos="9629"/>
            </w:tabs>
            <w:rPr>
              <w:rFonts w:asciiTheme="majorBidi" w:eastAsiaTheme="minorEastAsia" w:hAnsiTheme="majorBidi" w:cstheme="majorBidi"/>
              <w:noProof/>
              <w:lang w:eastAsia="fr-FR"/>
            </w:rPr>
          </w:pPr>
          <w:hyperlink w:anchor="_Toc9874914" w:history="1">
            <w:r w:rsidR="004A1DC7" w:rsidRPr="008F6401">
              <w:rPr>
                <w:rStyle w:val="Lienhypertexte"/>
                <w:rFonts w:asciiTheme="majorBidi" w:hAnsiTheme="majorBidi" w:cstheme="majorBidi"/>
                <w:b/>
                <w:bCs/>
                <w:noProof/>
                <w:u w:val="none"/>
              </w:rPr>
              <w:t>Chapitre III</w:t>
            </w:r>
            <w:r w:rsidR="004A1DC7" w:rsidRPr="008F6401">
              <w:rPr>
                <w:rStyle w:val="Lienhypertexte"/>
                <w:rFonts w:asciiTheme="majorBidi" w:hAnsiTheme="majorBidi" w:cstheme="majorBidi"/>
                <w:noProof/>
                <w:u w:val="none"/>
              </w:rPr>
              <w:t> :</w:t>
            </w:r>
          </w:hyperlink>
          <w:r w:rsidR="00816D33" w:rsidRPr="008F6401">
            <w:rPr>
              <w:rFonts w:asciiTheme="majorBidi" w:eastAsiaTheme="minorEastAsia" w:hAnsiTheme="majorBidi" w:cstheme="majorBidi"/>
              <w:noProof/>
              <w:lang w:eastAsia="fr-FR"/>
            </w:rPr>
            <w:t xml:space="preserve"> </w:t>
          </w:r>
          <w:hyperlink w:anchor="_Toc9874915" w:history="1">
            <w:r w:rsidR="004A1DC7" w:rsidRPr="008F6401">
              <w:rPr>
                <w:rStyle w:val="Lienhypertexte"/>
                <w:rFonts w:asciiTheme="majorBidi" w:hAnsiTheme="majorBidi" w:cstheme="majorBidi"/>
                <w:b/>
                <w:bCs/>
                <w:noProof/>
                <w:u w:val="none"/>
              </w:rPr>
              <w:t>Étude critique du système de classification HD1</w:t>
            </w:r>
            <w:r w:rsidR="004A1DC7" w:rsidRPr="008F6401">
              <w:rPr>
                <w:rFonts w:asciiTheme="majorBidi" w:hAnsiTheme="majorBidi" w:cstheme="majorBidi"/>
                <w:noProof/>
                <w:webHidden/>
              </w:rPr>
              <w:tab/>
            </w:r>
            <w:r w:rsidRPr="008F6401">
              <w:rPr>
                <w:rFonts w:asciiTheme="majorBidi" w:hAnsiTheme="majorBidi" w:cstheme="majorBidi"/>
                <w:noProof/>
                <w:webHidden/>
              </w:rPr>
              <w:fldChar w:fldCharType="begin"/>
            </w:r>
            <w:r w:rsidR="004A1DC7" w:rsidRPr="008F6401">
              <w:rPr>
                <w:rFonts w:asciiTheme="majorBidi" w:hAnsiTheme="majorBidi" w:cstheme="majorBidi"/>
                <w:noProof/>
                <w:webHidden/>
              </w:rPr>
              <w:instrText xml:space="preserve"> PAGEREF _Toc9874915 \h </w:instrText>
            </w:r>
            <w:r w:rsidRPr="008F6401">
              <w:rPr>
                <w:rFonts w:asciiTheme="majorBidi" w:hAnsiTheme="majorBidi" w:cstheme="majorBidi"/>
                <w:noProof/>
                <w:webHidden/>
              </w:rPr>
            </w:r>
            <w:r w:rsidRPr="008F6401">
              <w:rPr>
                <w:rFonts w:asciiTheme="majorBidi" w:hAnsiTheme="majorBidi" w:cstheme="majorBidi"/>
                <w:noProof/>
                <w:webHidden/>
              </w:rPr>
              <w:fldChar w:fldCharType="separate"/>
            </w:r>
            <w:r w:rsidR="00500DAB">
              <w:rPr>
                <w:rFonts w:asciiTheme="majorBidi" w:hAnsiTheme="majorBidi" w:cstheme="majorBidi"/>
                <w:noProof/>
                <w:webHidden/>
              </w:rPr>
              <w:t>16</w:t>
            </w:r>
            <w:r w:rsidRPr="008F6401">
              <w:rPr>
                <w:rFonts w:asciiTheme="majorBidi" w:hAnsiTheme="majorBidi" w:cstheme="majorBidi"/>
                <w:noProof/>
                <w:webHidden/>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916" w:history="1">
            <w:r w:rsidR="004A1DC7" w:rsidRPr="00816D33">
              <w:rPr>
                <w:rStyle w:val="Lienhypertexte"/>
                <w:rFonts w:ascii="Calibri" w:eastAsia="MS Mincho" w:hAnsi="Calibri" w:cstheme="majorBidi"/>
                <w:b/>
                <w:bCs/>
                <w:iCs/>
                <w:noProof/>
                <w:u w:val="none"/>
                <w:lang w:eastAsia="ja-JP"/>
              </w:rPr>
              <w:t>I.</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Procédé de séparation par classification hydraulique</w:t>
            </w:r>
            <w:r w:rsidR="004A1DC7" w:rsidRPr="00816D33">
              <w:rPr>
                <w:noProof/>
                <w:webHidden/>
              </w:rPr>
              <w:tab/>
            </w:r>
            <w:r w:rsidRPr="00816D33">
              <w:rPr>
                <w:noProof/>
                <w:webHidden/>
              </w:rPr>
              <w:fldChar w:fldCharType="begin"/>
            </w:r>
            <w:r w:rsidR="004A1DC7" w:rsidRPr="00816D33">
              <w:rPr>
                <w:noProof/>
                <w:webHidden/>
              </w:rPr>
              <w:instrText xml:space="preserve"> PAGEREF _Toc9874916 \h </w:instrText>
            </w:r>
            <w:r w:rsidRPr="00816D33">
              <w:rPr>
                <w:noProof/>
                <w:webHidden/>
              </w:rPr>
            </w:r>
            <w:r w:rsidRPr="00816D33">
              <w:rPr>
                <w:noProof/>
                <w:webHidden/>
              </w:rPr>
              <w:fldChar w:fldCharType="separate"/>
            </w:r>
            <w:r w:rsidR="00500DAB">
              <w:rPr>
                <w:noProof/>
                <w:webHidden/>
              </w:rPr>
              <w:t>17</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917" w:history="1">
            <w:r w:rsidR="004A1DC7" w:rsidRPr="00816D33">
              <w:rPr>
                <w:rStyle w:val="Lienhypertexte"/>
                <w:rFonts w:ascii="Calibri" w:eastAsia="MS Mincho" w:hAnsi="Calibri" w:cstheme="majorBidi"/>
                <w:b/>
                <w:bCs/>
                <w:iCs/>
                <w:noProof/>
                <w:u w:val="none"/>
                <w:lang w:eastAsia="ja-JP"/>
              </w:rPr>
              <w:t>1.</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Définition</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_Toc9874917 \h </w:instrText>
            </w:r>
            <w:r w:rsidRPr="00816D33">
              <w:rPr>
                <w:noProof/>
                <w:webHidden/>
                <w:u w:val="none"/>
              </w:rPr>
            </w:r>
            <w:r w:rsidRPr="00816D33">
              <w:rPr>
                <w:noProof/>
                <w:webHidden/>
                <w:u w:val="none"/>
              </w:rPr>
              <w:fldChar w:fldCharType="separate"/>
            </w:r>
            <w:r w:rsidR="00500DAB">
              <w:rPr>
                <w:noProof/>
                <w:webHidden/>
                <w:u w:val="none"/>
              </w:rPr>
              <w:t>17</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18" w:history="1">
            <w:r w:rsidR="004A1DC7" w:rsidRPr="00816D33">
              <w:rPr>
                <w:rStyle w:val="Lienhypertexte"/>
                <w:rFonts w:ascii="Calibri" w:eastAsia="MS Mincho" w:hAnsi="Calibri" w:cstheme="majorBidi"/>
                <w:b/>
                <w:bCs/>
                <w:iCs/>
                <w:noProof/>
                <w:u w:val="none"/>
                <w:lang w:eastAsia="ja-JP"/>
              </w:rPr>
              <w:t>2.</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Principe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_Toc9874918 \h </w:instrText>
            </w:r>
            <w:r w:rsidRPr="00816D33">
              <w:rPr>
                <w:noProof/>
                <w:webHidden/>
                <w:u w:val="none"/>
              </w:rPr>
            </w:r>
            <w:r w:rsidRPr="00816D33">
              <w:rPr>
                <w:noProof/>
                <w:webHidden/>
                <w:u w:val="none"/>
              </w:rPr>
              <w:fldChar w:fldCharType="separate"/>
            </w:r>
            <w:r w:rsidR="00500DAB">
              <w:rPr>
                <w:noProof/>
                <w:webHidden/>
                <w:u w:val="none"/>
              </w:rPr>
              <w:t>17</w:t>
            </w:r>
            <w:r w:rsidRPr="00816D33">
              <w:rPr>
                <w:noProof/>
                <w:webHidden/>
                <w:u w:val="none"/>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919" w:history="1">
            <w:r w:rsidR="004A1DC7" w:rsidRPr="00816D33">
              <w:rPr>
                <w:rStyle w:val="Lienhypertexte"/>
                <w:rFonts w:ascii="Calibri" w:eastAsia="MS Mincho" w:hAnsi="Calibri" w:cstheme="majorBidi"/>
                <w:b/>
                <w:bCs/>
                <w:iCs/>
                <w:noProof/>
                <w:u w:val="none"/>
                <w:lang w:eastAsia="ja-JP"/>
              </w:rPr>
              <w:t>II.</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Description d’hydroclassificateur HD</w:t>
            </w:r>
            <w:r w:rsidR="004A1DC7" w:rsidRPr="00816D33">
              <w:rPr>
                <w:noProof/>
                <w:webHidden/>
              </w:rPr>
              <w:tab/>
            </w:r>
            <w:r w:rsidRPr="00816D33">
              <w:rPr>
                <w:noProof/>
                <w:webHidden/>
              </w:rPr>
              <w:fldChar w:fldCharType="begin"/>
            </w:r>
            <w:r w:rsidR="004A1DC7" w:rsidRPr="00816D33">
              <w:rPr>
                <w:noProof/>
                <w:webHidden/>
              </w:rPr>
              <w:instrText xml:space="preserve"> PAGEREF _Toc9874919 \h </w:instrText>
            </w:r>
            <w:r w:rsidRPr="00816D33">
              <w:rPr>
                <w:noProof/>
                <w:webHidden/>
              </w:rPr>
            </w:r>
            <w:r w:rsidRPr="00816D33">
              <w:rPr>
                <w:noProof/>
                <w:webHidden/>
              </w:rPr>
              <w:fldChar w:fldCharType="separate"/>
            </w:r>
            <w:r w:rsidR="00500DAB">
              <w:rPr>
                <w:noProof/>
                <w:webHidden/>
              </w:rPr>
              <w:t>17</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920" w:history="1">
            <w:r w:rsidR="004A1DC7" w:rsidRPr="00816D33">
              <w:rPr>
                <w:rStyle w:val="Lienhypertexte"/>
                <w:rFonts w:ascii="Calibri" w:eastAsia="MS Mincho" w:hAnsi="Calibri" w:cstheme="majorBidi"/>
                <w:b/>
                <w:bCs/>
                <w:iCs/>
                <w:noProof/>
                <w:u w:val="none"/>
                <w:lang w:eastAsia="ja-JP"/>
              </w:rPr>
              <w:t>1.</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Description technique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_Toc9874920 \h </w:instrText>
            </w:r>
            <w:r w:rsidRPr="00816D33">
              <w:rPr>
                <w:noProof/>
                <w:webHidden/>
                <w:u w:val="none"/>
              </w:rPr>
            </w:r>
            <w:r w:rsidRPr="00816D33">
              <w:rPr>
                <w:noProof/>
                <w:webHidden/>
                <w:u w:val="none"/>
              </w:rPr>
              <w:fldChar w:fldCharType="separate"/>
            </w:r>
            <w:r w:rsidR="00500DAB">
              <w:rPr>
                <w:noProof/>
                <w:webHidden/>
                <w:u w:val="none"/>
              </w:rPr>
              <w:t>17</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21" w:history="1">
            <w:r w:rsidR="004A1DC7" w:rsidRPr="00816D33">
              <w:rPr>
                <w:rStyle w:val="Lienhypertexte"/>
                <w:rFonts w:ascii="Calibri" w:hAnsi="Calibri" w:cstheme="majorBidi"/>
                <w:b/>
                <w:bCs/>
                <w:noProof/>
                <w:u w:val="none"/>
                <w:lang w:val="en-US"/>
              </w:rPr>
              <w:t>2.</w:t>
            </w:r>
            <w:r w:rsidR="004A1DC7" w:rsidRPr="00816D33">
              <w:rPr>
                <w:noProof/>
                <w:u w:val="none"/>
                <w:lang w:eastAsia="fr-FR"/>
              </w:rPr>
              <w:tab/>
            </w:r>
            <w:r w:rsidR="004A1DC7" w:rsidRPr="00816D33">
              <w:rPr>
                <w:rStyle w:val="Lienhypertexte"/>
                <w:rFonts w:asciiTheme="majorBidi" w:hAnsiTheme="majorBidi" w:cstheme="majorBidi"/>
                <w:b/>
                <w:bCs/>
                <w:noProof/>
                <w:u w:val="none"/>
                <w:lang w:val="en-US"/>
              </w:rPr>
              <w:t xml:space="preserve">Principe de </w:t>
            </w:r>
            <w:r w:rsidR="004A1DC7" w:rsidRPr="00816D33">
              <w:rPr>
                <w:rStyle w:val="Lienhypertexte"/>
                <w:rFonts w:asciiTheme="majorBidi" w:hAnsiTheme="majorBidi" w:cstheme="majorBidi"/>
                <w:b/>
                <w:bCs/>
                <w:noProof/>
                <w:u w:val="none"/>
              </w:rPr>
              <w:t>fonctionnement</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_Toc9874921 \h </w:instrText>
            </w:r>
            <w:r w:rsidRPr="00816D33">
              <w:rPr>
                <w:noProof/>
                <w:webHidden/>
                <w:u w:val="none"/>
              </w:rPr>
            </w:r>
            <w:r w:rsidRPr="00816D33">
              <w:rPr>
                <w:noProof/>
                <w:webHidden/>
                <w:u w:val="none"/>
              </w:rPr>
              <w:fldChar w:fldCharType="separate"/>
            </w:r>
            <w:r w:rsidR="00500DAB">
              <w:rPr>
                <w:noProof/>
                <w:webHidden/>
                <w:u w:val="none"/>
              </w:rPr>
              <w:t>18</w:t>
            </w:r>
            <w:r w:rsidRPr="00816D33">
              <w:rPr>
                <w:noProof/>
                <w:webHidden/>
                <w:u w:val="none"/>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22" w:history="1">
            <w:r w:rsidR="004A1DC7" w:rsidRPr="00816D33">
              <w:rPr>
                <w:rStyle w:val="Lienhypertexte"/>
                <w:rFonts w:ascii="Calibri" w:hAnsi="Calibri" w:cstheme="majorBidi"/>
                <w:b/>
                <w:bCs/>
                <w:noProof/>
                <w:u w:val="none"/>
              </w:rPr>
              <w:t>2.1.</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Zone d’alimentation</w:t>
            </w:r>
            <w:r w:rsidR="004A1DC7" w:rsidRPr="00816D33">
              <w:rPr>
                <w:noProof/>
                <w:webHidden/>
              </w:rPr>
              <w:tab/>
            </w:r>
            <w:r w:rsidRPr="00816D33">
              <w:rPr>
                <w:noProof/>
                <w:webHidden/>
              </w:rPr>
              <w:fldChar w:fldCharType="begin"/>
            </w:r>
            <w:r w:rsidR="004A1DC7" w:rsidRPr="00816D33">
              <w:rPr>
                <w:noProof/>
                <w:webHidden/>
              </w:rPr>
              <w:instrText xml:space="preserve"> PAGEREF _Toc9874922 \h </w:instrText>
            </w:r>
            <w:r w:rsidRPr="00816D33">
              <w:rPr>
                <w:noProof/>
                <w:webHidden/>
              </w:rPr>
            </w:r>
            <w:r w:rsidRPr="00816D33">
              <w:rPr>
                <w:noProof/>
                <w:webHidden/>
              </w:rPr>
              <w:fldChar w:fldCharType="separate"/>
            </w:r>
            <w:r w:rsidR="00500DAB">
              <w:rPr>
                <w:noProof/>
                <w:webHidden/>
              </w:rPr>
              <w:t>19</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23" w:history="1">
            <w:r w:rsidR="004A1DC7" w:rsidRPr="00816D33">
              <w:rPr>
                <w:rStyle w:val="Lienhypertexte"/>
                <w:rFonts w:ascii="Calibri" w:hAnsi="Calibri" w:cstheme="majorBidi"/>
                <w:b/>
                <w:bCs/>
                <w:noProof/>
                <w:u w:val="none"/>
              </w:rPr>
              <w:t>2.2.</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Zone de classification intermédiaire</w:t>
            </w:r>
            <w:r w:rsidR="004A1DC7" w:rsidRPr="00816D33">
              <w:rPr>
                <w:noProof/>
                <w:webHidden/>
              </w:rPr>
              <w:tab/>
            </w:r>
            <w:r w:rsidRPr="00816D33">
              <w:rPr>
                <w:noProof/>
                <w:webHidden/>
              </w:rPr>
              <w:fldChar w:fldCharType="begin"/>
            </w:r>
            <w:r w:rsidR="004A1DC7" w:rsidRPr="00816D33">
              <w:rPr>
                <w:noProof/>
                <w:webHidden/>
              </w:rPr>
              <w:instrText xml:space="preserve"> PAGEREF _Toc9874923 \h </w:instrText>
            </w:r>
            <w:r w:rsidRPr="00816D33">
              <w:rPr>
                <w:noProof/>
                <w:webHidden/>
              </w:rPr>
            </w:r>
            <w:r w:rsidRPr="00816D33">
              <w:rPr>
                <w:noProof/>
                <w:webHidden/>
              </w:rPr>
              <w:fldChar w:fldCharType="separate"/>
            </w:r>
            <w:r w:rsidR="00500DAB">
              <w:rPr>
                <w:noProof/>
                <w:webHidden/>
              </w:rPr>
              <w:t>19</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24" w:history="1">
            <w:r w:rsidR="004A1DC7" w:rsidRPr="00816D33">
              <w:rPr>
                <w:rStyle w:val="Lienhypertexte"/>
                <w:rFonts w:ascii="Calibri" w:hAnsi="Calibri" w:cstheme="majorBidi"/>
                <w:b/>
                <w:bCs/>
                <w:noProof/>
                <w:u w:val="none"/>
              </w:rPr>
              <w:t>2.3.</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Zone de la plaque de mise en vitesse</w:t>
            </w:r>
            <w:r w:rsidR="004A1DC7" w:rsidRPr="00816D33">
              <w:rPr>
                <w:noProof/>
                <w:webHidden/>
              </w:rPr>
              <w:tab/>
            </w:r>
            <w:r w:rsidRPr="00816D33">
              <w:rPr>
                <w:noProof/>
                <w:webHidden/>
              </w:rPr>
              <w:fldChar w:fldCharType="begin"/>
            </w:r>
            <w:r w:rsidR="004A1DC7" w:rsidRPr="00816D33">
              <w:rPr>
                <w:noProof/>
                <w:webHidden/>
              </w:rPr>
              <w:instrText xml:space="preserve"> PAGEREF _Toc9874924 \h </w:instrText>
            </w:r>
            <w:r w:rsidRPr="00816D33">
              <w:rPr>
                <w:noProof/>
                <w:webHidden/>
              </w:rPr>
            </w:r>
            <w:r w:rsidRPr="00816D33">
              <w:rPr>
                <w:noProof/>
                <w:webHidden/>
              </w:rPr>
              <w:fldChar w:fldCharType="separate"/>
            </w:r>
            <w:r w:rsidR="00500DAB">
              <w:rPr>
                <w:noProof/>
                <w:webHidden/>
              </w:rPr>
              <w:t>20</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25" w:history="1">
            <w:r w:rsidR="004A1DC7" w:rsidRPr="00816D33">
              <w:rPr>
                <w:rStyle w:val="Lienhypertexte"/>
                <w:rFonts w:ascii="Calibri" w:hAnsi="Calibri" w:cstheme="majorBidi"/>
                <w:b/>
                <w:bCs/>
                <w:noProof/>
                <w:u w:val="none"/>
              </w:rPr>
              <w:t>2.4.</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Zone de la surverse</w:t>
            </w:r>
            <w:r w:rsidR="004A1DC7" w:rsidRPr="00816D33">
              <w:rPr>
                <w:noProof/>
                <w:webHidden/>
              </w:rPr>
              <w:tab/>
            </w:r>
            <w:r w:rsidRPr="00816D33">
              <w:rPr>
                <w:noProof/>
                <w:webHidden/>
              </w:rPr>
              <w:fldChar w:fldCharType="begin"/>
            </w:r>
            <w:r w:rsidR="004A1DC7" w:rsidRPr="00816D33">
              <w:rPr>
                <w:noProof/>
                <w:webHidden/>
              </w:rPr>
              <w:instrText xml:space="preserve"> PAGEREF _Toc9874925 \h </w:instrText>
            </w:r>
            <w:r w:rsidRPr="00816D33">
              <w:rPr>
                <w:noProof/>
                <w:webHidden/>
              </w:rPr>
            </w:r>
            <w:r w:rsidRPr="00816D33">
              <w:rPr>
                <w:noProof/>
                <w:webHidden/>
              </w:rPr>
              <w:fldChar w:fldCharType="separate"/>
            </w:r>
            <w:r w:rsidR="00500DAB">
              <w:rPr>
                <w:noProof/>
                <w:webHidden/>
              </w:rPr>
              <w:t>20</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26" w:history="1">
            <w:r w:rsidR="004A1DC7" w:rsidRPr="00816D33">
              <w:rPr>
                <w:rStyle w:val="Lienhypertexte"/>
                <w:rFonts w:ascii="Calibri" w:hAnsi="Calibri" w:cstheme="majorBidi"/>
                <w:b/>
                <w:bCs/>
                <w:noProof/>
                <w:u w:val="none"/>
              </w:rPr>
              <w:t>2.5.</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Zone de collecte des produits de la sousverse</w:t>
            </w:r>
            <w:r w:rsidR="004A1DC7" w:rsidRPr="00816D33">
              <w:rPr>
                <w:noProof/>
                <w:webHidden/>
              </w:rPr>
              <w:tab/>
            </w:r>
            <w:r w:rsidRPr="00816D33">
              <w:rPr>
                <w:noProof/>
                <w:webHidden/>
              </w:rPr>
              <w:fldChar w:fldCharType="begin"/>
            </w:r>
            <w:r w:rsidR="004A1DC7" w:rsidRPr="00816D33">
              <w:rPr>
                <w:noProof/>
                <w:webHidden/>
              </w:rPr>
              <w:instrText xml:space="preserve"> PAGEREF _Toc9874926 \h </w:instrText>
            </w:r>
            <w:r w:rsidRPr="00816D33">
              <w:rPr>
                <w:noProof/>
                <w:webHidden/>
              </w:rPr>
            </w:r>
            <w:r w:rsidRPr="00816D33">
              <w:rPr>
                <w:noProof/>
                <w:webHidden/>
              </w:rPr>
              <w:fldChar w:fldCharType="separate"/>
            </w:r>
            <w:r w:rsidR="00500DAB">
              <w:rPr>
                <w:noProof/>
                <w:webHidden/>
              </w:rPr>
              <w:t>20</w:t>
            </w:r>
            <w:r w:rsidRPr="00816D33">
              <w:rPr>
                <w:noProof/>
                <w:webHidden/>
              </w:rPr>
              <w:fldChar w:fldCharType="end"/>
            </w:r>
          </w:hyperlink>
        </w:p>
        <w:p w:rsidR="008F6401" w:rsidRDefault="00440CD8" w:rsidP="006B69CB">
          <w:pPr>
            <w:pStyle w:val="TM2"/>
            <w:tabs>
              <w:tab w:val="left" w:pos="660"/>
              <w:tab w:val="right" w:leader="dot" w:pos="9629"/>
            </w:tabs>
            <w:rPr>
              <w:noProof/>
            </w:rPr>
          </w:pPr>
          <w:hyperlink w:anchor="_Toc9874927" w:history="1">
            <w:r w:rsidR="004A1DC7" w:rsidRPr="00816D33">
              <w:rPr>
                <w:rStyle w:val="Lienhypertexte"/>
                <w:rFonts w:ascii="Calibri" w:eastAsia="MS Mincho" w:hAnsi="Calibri" w:cstheme="majorBidi"/>
                <w:b/>
                <w:bCs/>
                <w:noProof/>
                <w:u w:val="none"/>
                <w:lang w:eastAsia="ja-JP"/>
              </w:rPr>
              <w:t>3.</w:t>
            </w:r>
            <w:r w:rsidR="004A1DC7" w:rsidRPr="00816D33">
              <w:rPr>
                <w:noProof/>
                <w:u w:val="none"/>
                <w:lang w:eastAsia="fr-FR"/>
              </w:rPr>
              <w:tab/>
            </w:r>
            <w:r w:rsidR="006B69CB">
              <w:rPr>
                <w:rStyle w:val="Lienhypertexte"/>
                <w:rFonts w:asciiTheme="majorBidi" w:eastAsia="MS Mincho" w:hAnsiTheme="majorBidi" w:cstheme="majorBidi"/>
                <w:b/>
                <w:bCs/>
                <w:noProof/>
                <w:u w:val="none"/>
                <w:lang w:eastAsia="ja-JP"/>
              </w:rPr>
              <w:t>L</w:t>
            </w:r>
            <w:r w:rsidR="004A1DC7" w:rsidRPr="00816D33">
              <w:rPr>
                <w:rStyle w:val="Lienhypertexte"/>
                <w:rFonts w:asciiTheme="majorBidi" w:eastAsia="MS Mincho" w:hAnsiTheme="majorBidi" w:cstheme="majorBidi"/>
                <w:b/>
                <w:bCs/>
                <w:noProof/>
                <w:u w:val="none"/>
                <w:lang w:eastAsia="ja-JP"/>
              </w:rPr>
              <w:t>es paramètres agissants sur le fonctionnement de l’hydro classificateur</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_Toc9874927 \h </w:instrText>
            </w:r>
            <w:r w:rsidRPr="00816D33">
              <w:rPr>
                <w:noProof/>
                <w:webHidden/>
                <w:u w:val="none"/>
              </w:rPr>
            </w:r>
            <w:r w:rsidRPr="00816D33">
              <w:rPr>
                <w:noProof/>
                <w:webHidden/>
                <w:u w:val="none"/>
              </w:rPr>
              <w:fldChar w:fldCharType="separate"/>
            </w:r>
            <w:r w:rsidR="00500DAB">
              <w:rPr>
                <w:noProof/>
                <w:webHidden/>
                <w:u w:val="none"/>
              </w:rPr>
              <w:t>20</w:t>
            </w:r>
            <w:r w:rsidRPr="00816D33">
              <w:rPr>
                <w:noProof/>
                <w:webHidden/>
                <w:u w:val="none"/>
              </w:rPr>
              <w:fldChar w:fldCharType="end"/>
            </w:r>
          </w:hyperlink>
        </w:p>
        <w:p w:rsidR="006B69CB" w:rsidRDefault="00440CD8" w:rsidP="006B69CB">
          <w:pPr>
            <w:pStyle w:val="TM2"/>
            <w:tabs>
              <w:tab w:val="left" w:pos="660"/>
              <w:tab w:val="right" w:leader="dot" w:pos="9629"/>
            </w:tabs>
            <w:rPr>
              <w:noProof/>
            </w:rPr>
          </w:pPr>
          <w:hyperlink w:anchor="_Toc9874927" w:history="1">
            <w:r w:rsidR="006B69CB">
              <w:rPr>
                <w:rStyle w:val="Lienhypertexte"/>
                <w:rFonts w:ascii="Calibri" w:eastAsia="MS Mincho" w:hAnsi="Calibri" w:cstheme="majorBidi"/>
                <w:b/>
                <w:bCs/>
                <w:noProof/>
                <w:u w:val="none"/>
                <w:lang w:eastAsia="ja-JP"/>
              </w:rPr>
              <w:t>4</w:t>
            </w:r>
            <w:r w:rsidR="006B69CB" w:rsidRPr="00816D33">
              <w:rPr>
                <w:rStyle w:val="Lienhypertexte"/>
                <w:rFonts w:ascii="Calibri" w:eastAsia="MS Mincho" w:hAnsi="Calibri" w:cstheme="majorBidi"/>
                <w:b/>
                <w:bCs/>
                <w:noProof/>
                <w:u w:val="none"/>
                <w:lang w:eastAsia="ja-JP"/>
              </w:rPr>
              <w:t>.</w:t>
            </w:r>
            <w:r w:rsidR="006B69CB" w:rsidRPr="00816D33">
              <w:rPr>
                <w:noProof/>
                <w:u w:val="none"/>
                <w:lang w:eastAsia="fr-FR"/>
              </w:rPr>
              <w:tab/>
            </w:r>
            <w:r w:rsidR="006B69CB">
              <w:rPr>
                <w:rStyle w:val="Lienhypertexte"/>
                <w:rFonts w:asciiTheme="majorBidi" w:eastAsia="MS Mincho" w:hAnsiTheme="majorBidi" w:cstheme="majorBidi"/>
                <w:b/>
                <w:bCs/>
                <w:noProof/>
                <w:u w:val="none"/>
                <w:lang w:eastAsia="ja-JP"/>
              </w:rPr>
              <w:t>D</w:t>
            </w:r>
            <w:r w:rsidR="006B69CB" w:rsidRPr="006B69CB">
              <w:rPr>
                <w:rStyle w:val="Lienhypertexte"/>
                <w:rFonts w:asciiTheme="majorBidi" w:eastAsia="MS Mincho" w:hAnsiTheme="majorBidi" w:cstheme="majorBidi"/>
                <w:b/>
                <w:bCs/>
                <w:noProof/>
                <w:u w:val="none"/>
                <w:lang w:eastAsia="ja-JP"/>
              </w:rPr>
              <w:t>é</w:t>
            </w:r>
            <w:r w:rsidR="006B69CB">
              <w:rPr>
                <w:rStyle w:val="Lienhypertexte"/>
                <w:rFonts w:asciiTheme="majorBidi" w:eastAsia="MS Mincho" w:hAnsiTheme="majorBidi" w:cstheme="majorBidi"/>
                <w:b/>
                <w:bCs/>
                <w:noProof/>
                <w:u w:val="none"/>
                <w:lang w:eastAsia="ja-JP"/>
              </w:rPr>
              <w:t>termination de la maille de coupure</w:t>
            </w:r>
            <w:r w:rsidR="006B69CB" w:rsidRPr="00816D33">
              <w:rPr>
                <w:noProof/>
                <w:webHidden/>
                <w:u w:val="none"/>
              </w:rPr>
              <w:tab/>
            </w:r>
            <w:r w:rsidRPr="00816D33">
              <w:rPr>
                <w:noProof/>
                <w:webHidden/>
                <w:u w:val="none"/>
              </w:rPr>
              <w:fldChar w:fldCharType="begin"/>
            </w:r>
            <w:r w:rsidR="006B69CB" w:rsidRPr="00816D33">
              <w:rPr>
                <w:noProof/>
                <w:webHidden/>
                <w:u w:val="none"/>
              </w:rPr>
              <w:instrText xml:space="preserve"> PAGEREF _Toc9874927 \h </w:instrText>
            </w:r>
            <w:r w:rsidRPr="00816D33">
              <w:rPr>
                <w:noProof/>
                <w:webHidden/>
                <w:u w:val="none"/>
              </w:rPr>
            </w:r>
            <w:r w:rsidRPr="00816D33">
              <w:rPr>
                <w:noProof/>
                <w:webHidden/>
                <w:u w:val="none"/>
              </w:rPr>
              <w:fldChar w:fldCharType="separate"/>
            </w:r>
            <w:r w:rsidR="00500DAB">
              <w:rPr>
                <w:noProof/>
                <w:webHidden/>
                <w:u w:val="none"/>
              </w:rPr>
              <w:t>20</w:t>
            </w:r>
            <w:r w:rsidRPr="00816D33">
              <w:rPr>
                <w:noProof/>
                <w:webHidden/>
                <w:u w:val="none"/>
              </w:rPr>
              <w:fldChar w:fldCharType="end"/>
            </w:r>
          </w:hyperlink>
        </w:p>
        <w:p w:rsidR="00500DAB" w:rsidRPr="00500DAB" w:rsidRDefault="00500DAB" w:rsidP="00500DAB">
          <w:pPr>
            <w:rPr>
              <w:rFonts w:asciiTheme="majorBidi" w:hAnsiTheme="majorBidi" w:cstheme="majorBidi"/>
              <w:b/>
              <w:bCs/>
              <w:noProof/>
            </w:rPr>
          </w:pPr>
          <w:r w:rsidRPr="00500DAB">
            <w:rPr>
              <w:rFonts w:asciiTheme="majorBidi" w:hAnsiTheme="majorBidi" w:cstheme="majorBidi"/>
              <w:b/>
              <w:bCs/>
              <w:noProof/>
            </w:rPr>
            <w:t>Partie pratique</w:t>
          </w:r>
        </w:p>
        <w:p w:rsidR="004A1DC7" w:rsidRPr="008F6401" w:rsidRDefault="00440CD8" w:rsidP="00816D33">
          <w:pPr>
            <w:pStyle w:val="TM1"/>
            <w:tabs>
              <w:tab w:val="right" w:leader="dot" w:pos="9629"/>
            </w:tabs>
            <w:rPr>
              <w:rFonts w:asciiTheme="majorBidi" w:eastAsiaTheme="minorEastAsia" w:hAnsiTheme="majorBidi" w:cstheme="majorBidi"/>
              <w:noProof/>
              <w:lang w:eastAsia="fr-FR"/>
            </w:rPr>
          </w:pPr>
          <w:hyperlink w:anchor="_Toc9874928" w:history="1">
            <w:r w:rsidR="004A1DC7" w:rsidRPr="008F6401">
              <w:rPr>
                <w:rStyle w:val="Lienhypertexte"/>
                <w:rFonts w:asciiTheme="majorBidi" w:hAnsiTheme="majorBidi" w:cstheme="majorBidi"/>
                <w:b/>
                <w:bCs/>
                <w:noProof/>
                <w:u w:val="none"/>
              </w:rPr>
              <w:t>Chapitre IV</w:t>
            </w:r>
            <w:r w:rsidR="004A1DC7" w:rsidRPr="008F6401">
              <w:rPr>
                <w:rStyle w:val="Lienhypertexte"/>
                <w:rFonts w:asciiTheme="majorBidi" w:hAnsiTheme="majorBidi" w:cstheme="majorBidi"/>
                <w:noProof/>
                <w:u w:val="none"/>
              </w:rPr>
              <w:t> :</w:t>
            </w:r>
          </w:hyperlink>
          <w:r w:rsidR="00816D33" w:rsidRPr="008F6401">
            <w:rPr>
              <w:rFonts w:asciiTheme="majorBidi" w:eastAsiaTheme="minorEastAsia" w:hAnsiTheme="majorBidi" w:cstheme="majorBidi"/>
              <w:noProof/>
              <w:lang w:eastAsia="fr-FR"/>
            </w:rPr>
            <w:t xml:space="preserve"> </w:t>
          </w:r>
          <w:hyperlink w:anchor="_Toc9874929" w:history="1">
            <w:r w:rsidR="004A1DC7" w:rsidRPr="008F6401">
              <w:rPr>
                <w:rStyle w:val="Lienhypertexte"/>
                <w:rFonts w:asciiTheme="majorBidi" w:hAnsiTheme="majorBidi" w:cstheme="majorBidi"/>
                <w:b/>
                <w:bCs/>
                <w:noProof/>
                <w:u w:val="none"/>
              </w:rPr>
              <w:t>Évaluation des pertes et modélisation du système de classification HD1</w:t>
            </w:r>
            <w:r w:rsidR="004A1DC7" w:rsidRPr="008F6401">
              <w:rPr>
                <w:rFonts w:asciiTheme="majorBidi" w:hAnsiTheme="majorBidi" w:cstheme="majorBidi"/>
                <w:noProof/>
                <w:webHidden/>
              </w:rPr>
              <w:tab/>
            </w:r>
            <w:r w:rsidRPr="008F6401">
              <w:rPr>
                <w:rFonts w:asciiTheme="majorBidi" w:hAnsiTheme="majorBidi" w:cstheme="majorBidi"/>
                <w:noProof/>
                <w:webHidden/>
              </w:rPr>
              <w:fldChar w:fldCharType="begin"/>
            </w:r>
            <w:r w:rsidR="004A1DC7" w:rsidRPr="008F6401">
              <w:rPr>
                <w:rFonts w:asciiTheme="majorBidi" w:hAnsiTheme="majorBidi" w:cstheme="majorBidi"/>
                <w:noProof/>
                <w:webHidden/>
              </w:rPr>
              <w:instrText xml:space="preserve"> PAGEREF _Toc9874929 \h </w:instrText>
            </w:r>
            <w:r w:rsidRPr="008F6401">
              <w:rPr>
                <w:rFonts w:asciiTheme="majorBidi" w:hAnsiTheme="majorBidi" w:cstheme="majorBidi"/>
                <w:noProof/>
                <w:webHidden/>
              </w:rPr>
            </w:r>
            <w:r w:rsidRPr="008F6401">
              <w:rPr>
                <w:rFonts w:asciiTheme="majorBidi" w:hAnsiTheme="majorBidi" w:cstheme="majorBidi"/>
                <w:noProof/>
                <w:webHidden/>
              </w:rPr>
              <w:fldChar w:fldCharType="separate"/>
            </w:r>
            <w:r w:rsidR="00500DAB">
              <w:rPr>
                <w:rFonts w:asciiTheme="majorBidi" w:hAnsiTheme="majorBidi" w:cstheme="majorBidi"/>
                <w:noProof/>
                <w:webHidden/>
              </w:rPr>
              <w:t>23</w:t>
            </w:r>
            <w:r w:rsidRPr="008F6401">
              <w:rPr>
                <w:rFonts w:asciiTheme="majorBidi" w:hAnsiTheme="majorBidi" w:cstheme="majorBidi"/>
                <w:noProof/>
                <w:webHidden/>
              </w:rPr>
              <w:fldChar w:fldCharType="end"/>
            </w:r>
          </w:hyperlink>
        </w:p>
        <w:p w:rsidR="004A1DC7" w:rsidRPr="00816D33" w:rsidRDefault="00440CD8">
          <w:pPr>
            <w:pStyle w:val="TM1"/>
            <w:tabs>
              <w:tab w:val="left" w:pos="440"/>
              <w:tab w:val="right" w:leader="dot" w:pos="9629"/>
            </w:tabs>
            <w:rPr>
              <w:rFonts w:eastAsiaTheme="minorEastAsia"/>
              <w:noProof/>
              <w:lang w:eastAsia="fr-FR"/>
            </w:rPr>
          </w:pPr>
          <w:hyperlink w:anchor="_Toc9874930" w:history="1">
            <w:r w:rsidR="004A1DC7" w:rsidRPr="00816D33">
              <w:rPr>
                <w:rStyle w:val="Lienhypertexte"/>
                <w:rFonts w:ascii="Calibri" w:eastAsia="MS Mincho" w:hAnsi="Calibri" w:cstheme="majorBidi"/>
                <w:b/>
                <w:bCs/>
                <w:iCs/>
                <w:noProof/>
                <w:u w:val="none"/>
                <w:lang w:eastAsia="ja-JP"/>
              </w:rPr>
              <w:t>I.</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Mise en situation</w:t>
            </w:r>
            <w:r w:rsidR="004A1DC7" w:rsidRPr="00816D33">
              <w:rPr>
                <w:noProof/>
                <w:webHidden/>
              </w:rPr>
              <w:tab/>
            </w:r>
            <w:r w:rsidRPr="00816D33">
              <w:rPr>
                <w:noProof/>
                <w:webHidden/>
              </w:rPr>
              <w:fldChar w:fldCharType="begin"/>
            </w:r>
            <w:r w:rsidR="004A1DC7" w:rsidRPr="00816D33">
              <w:rPr>
                <w:noProof/>
                <w:webHidden/>
              </w:rPr>
              <w:instrText xml:space="preserve"> PAGEREF _Toc9874930 \h </w:instrText>
            </w:r>
            <w:r w:rsidRPr="00816D33">
              <w:rPr>
                <w:noProof/>
                <w:webHidden/>
              </w:rPr>
            </w:r>
            <w:r w:rsidRPr="00816D33">
              <w:rPr>
                <w:noProof/>
                <w:webHidden/>
              </w:rPr>
              <w:fldChar w:fldCharType="separate"/>
            </w:r>
            <w:r w:rsidR="00500DAB">
              <w:rPr>
                <w:noProof/>
                <w:webHidden/>
              </w:rPr>
              <w:t>24</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931" w:history="1">
            <w:r w:rsidR="004A1DC7" w:rsidRPr="00816D33">
              <w:rPr>
                <w:rStyle w:val="Lienhypertexte"/>
                <w:rFonts w:ascii="Calibri" w:eastAsia="MS Mincho" w:hAnsi="Calibri" w:cstheme="majorBidi"/>
                <w:b/>
                <w:bCs/>
                <w:iCs/>
                <w:noProof/>
                <w:u w:val="none"/>
                <w:lang w:eastAsia="ja-JP"/>
              </w:rPr>
              <w:t>1.</w:t>
            </w:r>
            <w:r w:rsidR="004A1DC7" w:rsidRPr="00816D33">
              <w:rPr>
                <w:noProof/>
                <w:u w:val="none"/>
                <w:lang w:eastAsia="fr-FR"/>
              </w:rPr>
              <w:tab/>
            </w:r>
            <w:r w:rsidR="004A1DC7" w:rsidRPr="00816D33">
              <w:rPr>
                <w:rStyle w:val="Lienhypertexte"/>
                <w:rFonts w:asciiTheme="majorBidi" w:eastAsia="MS Mincho" w:hAnsiTheme="majorBidi" w:cstheme="majorBidi"/>
                <w:b/>
                <w:bCs/>
                <w:iCs/>
                <w:noProof/>
                <w:u w:val="none"/>
                <w:lang w:eastAsia="ja-JP"/>
              </w:rPr>
              <w:t>Problématique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_Toc9874931 \h </w:instrText>
            </w:r>
            <w:r w:rsidRPr="00816D33">
              <w:rPr>
                <w:noProof/>
                <w:webHidden/>
                <w:u w:val="none"/>
              </w:rPr>
            </w:r>
            <w:r w:rsidRPr="00816D33">
              <w:rPr>
                <w:noProof/>
                <w:webHidden/>
                <w:u w:val="none"/>
              </w:rPr>
              <w:fldChar w:fldCharType="separate"/>
            </w:r>
            <w:r w:rsidR="00500DAB">
              <w:rPr>
                <w:noProof/>
                <w:webHidden/>
                <w:u w:val="none"/>
              </w:rPr>
              <w:t>24</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32" w:history="1">
            <w:r w:rsidR="004A1DC7" w:rsidRPr="00816D33">
              <w:rPr>
                <w:rStyle w:val="Lienhypertexte"/>
                <w:rFonts w:ascii="Calibri" w:hAnsi="Calibri" w:cstheme="majorBidi"/>
                <w:b/>
                <w:bCs/>
                <w:noProof/>
                <w:u w:val="none"/>
              </w:rPr>
              <w:t>2.</w:t>
            </w:r>
            <w:r w:rsidR="004A1DC7" w:rsidRPr="00816D33">
              <w:rPr>
                <w:noProof/>
                <w:u w:val="none"/>
                <w:lang w:eastAsia="fr-FR"/>
              </w:rPr>
              <w:tab/>
            </w:r>
            <w:r w:rsidR="004A1DC7" w:rsidRPr="00816D33">
              <w:rPr>
                <w:rStyle w:val="Lienhypertexte"/>
                <w:rFonts w:asciiTheme="majorBidi" w:hAnsiTheme="majorBidi" w:cstheme="majorBidi"/>
                <w:b/>
                <w:bCs/>
                <w:noProof/>
                <w:u w:val="none"/>
              </w:rPr>
              <w:t>Démarche suivie</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_Toc9874932 \h </w:instrText>
            </w:r>
            <w:r w:rsidRPr="00816D33">
              <w:rPr>
                <w:noProof/>
                <w:webHidden/>
                <w:u w:val="none"/>
              </w:rPr>
            </w:r>
            <w:r w:rsidRPr="00816D33">
              <w:rPr>
                <w:noProof/>
                <w:webHidden/>
                <w:u w:val="none"/>
              </w:rPr>
              <w:fldChar w:fldCharType="separate"/>
            </w:r>
            <w:r w:rsidR="00500DAB">
              <w:rPr>
                <w:noProof/>
                <w:webHidden/>
                <w:u w:val="none"/>
              </w:rPr>
              <w:t>24</w:t>
            </w:r>
            <w:r w:rsidRPr="00816D33">
              <w:rPr>
                <w:noProof/>
                <w:webHidden/>
                <w:u w:val="none"/>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33" w:history="1">
            <w:r w:rsidR="004A1DC7" w:rsidRPr="00816D33">
              <w:rPr>
                <w:rStyle w:val="Lienhypertexte"/>
                <w:rFonts w:ascii="Calibri" w:hAnsi="Calibri" w:cstheme="majorBidi"/>
                <w:b/>
                <w:bCs/>
                <w:noProof/>
                <w:u w:val="none"/>
              </w:rPr>
              <w:t>1.1.</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Description des facteurs</w:t>
            </w:r>
            <w:r w:rsidR="004A1DC7" w:rsidRPr="00816D33">
              <w:rPr>
                <w:noProof/>
                <w:webHidden/>
              </w:rPr>
              <w:tab/>
            </w:r>
            <w:r w:rsidRPr="00816D33">
              <w:rPr>
                <w:noProof/>
                <w:webHidden/>
              </w:rPr>
              <w:fldChar w:fldCharType="begin"/>
            </w:r>
            <w:r w:rsidR="004A1DC7" w:rsidRPr="00816D33">
              <w:rPr>
                <w:noProof/>
                <w:webHidden/>
              </w:rPr>
              <w:instrText xml:space="preserve"> PAGEREF _Toc9874933 \h </w:instrText>
            </w:r>
            <w:r w:rsidRPr="00816D33">
              <w:rPr>
                <w:noProof/>
                <w:webHidden/>
              </w:rPr>
            </w:r>
            <w:r w:rsidRPr="00816D33">
              <w:rPr>
                <w:noProof/>
                <w:webHidden/>
              </w:rPr>
              <w:fldChar w:fldCharType="separate"/>
            </w:r>
            <w:r w:rsidR="00500DAB">
              <w:rPr>
                <w:noProof/>
                <w:webHidden/>
              </w:rPr>
              <w:t>25</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34" w:history="1">
            <w:r w:rsidR="004A1DC7" w:rsidRPr="00816D33">
              <w:rPr>
                <w:rStyle w:val="Lienhypertexte"/>
                <w:rFonts w:ascii="Calibri" w:hAnsi="Calibri" w:cstheme="majorBidi"/>
                <w:b/>
                <w:bCs/>
                <w:noProof/>
                <w:u w:val="none"/>
              </w:rPr>
              <w:t>1.2.</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Matrice d’expérience</w:t>
            </w:r>
            <w:r w:rsidR="004A1DC7" w:rsidRPr="00816D33">
              <w:rPr>
                <w:noProof/>
                <w:webHidden/>
              </w:rPr>
              <w:tab/>
            </w:r>
            <w:r w:rsidRPr="00816D33">
              <w:rPr>
                <w:noProof/>
                <w:webHidden/>
              </w:rPr>
              <w:fldChar w:fldCharType="begin"/>
            </w:r>
            <w:r w:rsidR="004A1DC7" w:rsidRPr="00816D33">
              <w:rPr>
                <w:noProof/>
                <w:webHidden/>
              </w:rPr>
              <w:instrText xml:space="preserve"> PAGEREF _Toc9874934 \h </w:instrText>
            </w:r>
            <w:r w:rsidRPr="00816D33">
              <w:rPr>
                <w:noProof/>
                <w:webHidden/>
              </w:rPr>
            </w:r>
            <w:r w:rsidRPr="00816D33">
              <w:rPr>
                <w:noProof/>
                <w:webHidden/>
              </w:rPr>
              <w:fldChar w:fldCharType="separate"/>
            </w:r>
            <w:r w:rsidR="00500DAB">
              <w:rPr>
                <w:noProof/>
                <w:webHidden/>
              </w:rPr>
              <w:t>26</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35" w:history="1">
            <w:r w:rsidR="004A1DC7" w:rsidRPr="00816D33">
              <w:rPr>
                <w:rStyle w:val="Lienhypertexte"/>
                <w:rFonts w:ascii="Calibri" w:hAnsi="Calibri" w:cstheme="majorBidi"/>
                <w:b/>
                <w:bCs/>
                <w:noProof/>
                <w:u w:val="none"/>
              </w:rPr>
              <w:t>1.3.</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Mode opératoire</w:t>
            </w:r>
            <w:r w:rsidR="004A1DC7" w:rsidRPr="00816D33">
              <w:rPr>
                <w:noProof/>
                <w:webHidden/>
              </w:rPr>
              <w:tab/>
            </w:r>
            <w:r w:rsidRPr="00816D33">
              <w:rPr>
                <w:noProof/>
                <w:webHidden/>
              </w:rPr>
              <w:fldChar w:fldCharType="begin"/>
            </w:r>
            <w:r w:rsidR="004A1DC7" w:rsidRPr="00816D33">
              <w:rPr>
                <w:noProof/>
                <w:webHidden/>
              </w:rPr>
              <w:instrText xml:space="preserve"> PAGEREF _Toc9874935 \h </w:instrText>
            </w:r>
            <w:r w:rsidRPr="00816D33">
              <w:rPr>
                <w:noProof/>
                <w:webHidden/>
              </w:rPr>
            </w:r>
            <w:r w:rsidRPr="00816D33">
              <w:rPr>
                <w:noProof/>
                <w:webHidden/>
              </w:rPr>
              <w:fldChar w:fldCharType="separate"/>
            </w:r>
            <w:r w:rsidR="00500DAB">
              <w:rPr>
                <w:noProof/>
                <w:webHidden/>
              </w:rPr>
              <w:t>27</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36" w:history="1">
            <w:r w:rsidR="004A1DC7" w:rsidRPr="00816D33">
              <w:rPr>
                <w:rStyle w:val="Lienhypertexte"/>
                <w:rFonts w:ascii="Calibri" w:hAnsi="Calibri" w:cstheme="majorBidi"/>
                <w:b/>
                <w:bCs/>
                <w:noProof/>
                <w:u w:val="none"/>
              </w:rPr>
              <w:t>1.4.</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Description des résultats</w:t>
            </w:r>
            <w:r w:rsidR="004A1DC7" w:rsidRPr="00816D33">
              <w:rPr>
                <w:noProof/>
                <w:webHidden/>
              </w:rPr>
              <w:tab/>
            </w:r>
            <w:r w:rsidRPr="00816D33">
              <w:rPr>
                <w:noProof/>
                <w:webHidden/>
              </w:rPr>
              <w:fldChar w:fldCharType="begin"/>
            </w:r>
            <w:r w:rsidR="004A1DC7" w:rsidRPr="00816D33">
              <w:rPr>
                <w:noProof/>
                <w:webHidden/>
              </w:rPr>
              <w:instrText xml:space="preserve"> PAGEREF _Toc9874936 \h </w:instrText>
            </w:r>
            <w:r w:rsidRPr="00816D33">
              <w:rPr>
                <w:noProof/>
                <w:webHidden/>
              </w:rPr>
            </w:r>
            <w:r w:rsidRPr="00816D33">
              <w:rPr>
                <w:noProof/>
                <w:webHidden/>
              </w:rPr>
              <w:fldChar w:fldCharType="separate"/>
            </w:r>
            <w:r w:rsidR="00500DAB">
              <w:rPr>
                <w:noProof/>
                <w:webHidden/>
              </w:rPr>
              <w:t>27</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37" w:history="1">
            <w:r w:rsidR="004A1DC7" w:rsidRPr="00816D33">
              <w:rPr>
                <w:rStyle w:val="Lienhypertexte"/>
                <w:rFonts w:ascii="Calibri" w:hAnsi="Calibri" w:cstheme="majorBidi"/>
                <w:b/>
                <w:bCs/>
                <w:noProof/>
                <w:u w:val="none"/>
              </w:rPr>
              <w:t>1.5.</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Étude graphique des effets</w:t>
            </w:r>
            <w:r w:rsidR="004A1DC7" w:rsidRPr="00816D33">
              <w:rPr>
                <w:noProof/>
                <w:webHidden/>
              </w:rPr>
              <w:tab/>
            </w:r>
            <w:r w:rsidRPr="00816D33">
              <w:rPr>
                <w:noProof/>
                <w:webHidden/>
              </w:rPr>
              <w:fldChar w:fldCharType="begin"/>
            </w:r>
            <w:r w:rsidR="004A1DC7" w:rsidRPr="00816D33">
              <w:rPr>
                <w:noProof/>
                <w:webHidden/>
              </w:rPr>
              <w:instrText xml:space="preserve"> PAGEREF _Toc9874937 \h </w:instrText>
            </w:r>
            <w:r w:rsidRPr="00816D33">
              <w:rPr>
                <w:noProof/>
                <w:webHidden/>
              </w:rPr>
            </w:r>
            <w:r w:rsidRPr="00816D33">
              <w:rPr>
                <w:noProof/>
                <w:webHidden/>
              </w:rPr>
              <w:fldChar w:fldCharType="separate"/>
            </w:r>
            <w:r w:rsidR="00500DAB">
              <w:rPr>
                <w:noProof/>
                <w:webHidden/>
              </w:rPr>
              <w:t>33</w:t>
            </w:r>
            <w:r w:rsidRPr="00816D33">
              <w:rPr>
                <w:noProof/>
                <w:webHidden/>
              </w:rPr>
              <w:fldChar w:fldCharType="end"/>
            </w:r>
          </w:hyperlink>
        </w:p>
        <w:p w:rsidR="004A1DC7" w:rsidRPr="00816D33" w:rsidRDefault="00440CD8">
          <w:pPr>
            <w:pStyle w:val="TM1"/>
            <w:tabs>
              <w:tab w:val="left" w:pos="660"/>
              <w:tab w:val="right" w:leader="dot" w:pos="9629"/>
            </w:tabs>
            <w:rPr>
              <w:rFonts w:eastAsiaTheme="minorEastAsia"/>
              <w:noProof/>
              <w:lang w:eastAsia="fr-FR"/>
            </w:rPr>
          </w:pPr>
          <w:hyperlink w:anchor="_Toc9874938" w:history="1">
            <w:r w:rsidR="004A1DC7" w:rsidRPr="00816D33">
              <w:rPr>
                <w:rStyle w:val="Lienhypertexte"/>
                <w:rFonts w:ascii="Calibri" w:eastAsia="MS Mincho" w:hAnsi="Calibri" w:cstheme="majorBidi"/>
                <w:b/>
                <w:bCs/>
                <w:iCs/>
                <w:noProof/>
                <w:u w:val="none"/>
                <w:lang w:eastAsia="ja-JP"/>
              </w:rPr>
              <w:t>III.</w:t>
            </w:r>
            <w:r w:rsidR="004A1DC7" w:rsidRPr="00816D33">
              <w:rPr>
                <w:rFonts w:eastAsiaTheme="minorEastAsia"/>
                <w:noProof/>
                <w:lang w:eastAsia="fr-FR"/>
              </w:rPr>
              <w:tab/>
            </w:r>
            <w:r w:rsidR="004A1DC7" w:rsidRPr="00816D33">
              <w:rPr>
                <w:rStyle w:val="Lienhypertexte"/>
                <w:rFonts w:asciiTheme="majorBidi" w:eastAsia="MS Mincho" w:hAnsiTheme="majorBidi" w:cstheme="majorBidi"/>
                <w:b/>
                <w:bCs/>
                <w:iCs/>
                <w:noProof/>
                <w:u w:val="none"/>
                <w:lang w:eastAsia="ja-JP"/>
              </w:rPr>
              <w:t>Modélisation du système de classification</w:t>
            </w:r>
            <w:r w:rsidR="004A1DC7" w:rsidRPr="00816D33">
              <w:rPr>
                <w:noProof/>
                <w:webHidden/>
              </w:rPr>
              <w:tab/>
            </w:r>
            <w:r w:rsidRPr="00816D33">
              <w:rPr>
                <w:noProof/>
                <w:webHidden/>
              </w:rPr>
              <w:fldChar w:fldCharType="begin"/>
            </w:r>
            <w:r w:rsidR="004A1DC7" w:rsidRPr="00816D33">
              <w:rPr>
                <w:noProof/>
                <w:webHidden/>
              </w:rPr>
              <w:instrText xml:space="preserve"> PAGEREF _Toc9874938 \h </w:instrText>
            </w:r>
            <w:r w:rsidRPr="00816D33">
              <w:rPr>
                <w:noProof/>
                <w:webHidden/>
              </w:rPr>
            </w:r>
            <w:r w:rsidRPr="00816D33">
              <w:rPr>
                <w:noProof/>
                <w:webHidden/>
              </w:rPr>
              <w:fldChar w:fldCharType="separate"/>
            </w:r>
            <w:r w:rsidR="00500DAB">
              <w:rPr>
                <w:noProof/>
                <w:webHidden/>
              </w:rPr>
              <w:t>34</w:t>
            </w:r>
            <w:r w:rsidRPr="00816D33">
              <w:rPr>
                <w:noProof/>
                <w:webHidden/>
              </w:rPr>
              <w:fldChar w:fldCharType="end"/>
            </w:r>
          </w:hyperlink>
        </w:p>
        <w:p w:rsidR="004A1DC7" w:rsidRPr="00816D33" w:rsidRDefault="00440CD8">
          <w:pPr>
            <w:pStyle w:val="TM2"/>
            <w:tabs>
              <w:tab w:val="left" w:pos="660"/>
              <w:tab w:val="right" w:leader="dot" w:pos="9629"/>
            </w:tabs>
            <w:rPr>
              <w:noProof/>
              <w:u w:val="none"/>
              <w:lang w:eastAsia="fr-FR"/>
            </w:rPr>
          </w:pPr>
          <w:hyperlink w:anchor="_Toc9874939" w:history="1">
            <w:r w:rsidR="004A1DC7" w:rsidRPr="00816D33">
              <w:rPr>
                <w:rStyle w:val="Lienhypertexte"/>
                <w:rFonts w:ascii="Calibri" w:eastAsia="MS Mincho" w:hAnsi="Calibri" w:cstheme="majorBidi"/>
                <w:b/>
                <w:bCs/>
                <w:iCs/>
                <w:noProof/>
                <w:u w:val="none"/>
                <w:lang w:eastAsia="ja-JP"/>
              </w:rPr>
              <w:t>1.</w:t>
            </w:r>
            <w:r w:rsidR="004A1DC7" w:rsidRPr="00816D33">
              <w:rPr>
                <w:noProof/>
                <w:u w:val="none"/>
                <w:lang w:eastAsia="fr-FR"/>
              </w:rPr>
              <w:tab/>
            </w:r>
            <w:r w:rsidR="008F6401">
              <w:rPr>
                <w:rStyle w:val="Lienhypertexte"/>
                <w:rFonts w:asciiTheme="majorBidi" w:eastAsia="MS Mincho" w:hAnsiTheme="majorBidi" w:cstheme="majorBidi"/>
                <w:b/>
                <w:bCs/>
                <w:iCs/>
                <w:noProof/>
                <w:u w:val="none"/>
                <w:lang w:eastAsia="ja-JP"/>
              </w:rPr>
              <w:t>O</w:t>
            </w:r>
            <w:r w:rsidR="004A1DC7" w:rsidRPr="00816D33">
              <w:rPr>
                <w:rStyle w:val="Lienhypertexte"/>
                <w:rFonts w:asciiTheme="majorBidi" w:eastAsia="MS Mincho" w:hAnsiTheme="majorBidi" w:cstheme="majorBidi"/>
                <w:b/>
                <w:bCs/>
                <w:iCs/>
                <w:noProof/>
                <w:u w:val="none"/>
                <w:lang w:eastAsia="ja-JP"/>
              </w:rPr>
              <w:t>bjectif</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_Toc9874939 \h </w:instrText>
            </w:r>
            <w:r w:rsidRPr="00816D33">
              <w:rPr>
                <w:noProof/>
                <w:webHidden/>
                <w:u w:val="none"/>
              </w:rPr>
            </w:r>
            <w:r w:rsidRPr="00816D33">
              <w:rPr>
                <w:noProof/>
                <w:webHidden/>
                <w:u w:val="none"/>
              </w:rPr>
              <w:fldChar w:fldCharType="separate"/>
            </w:r>
            <w:r w:rsidR="00500DAB">
              <w:rPr>
                <w:noProof/>
                <w:webHidden/>
                <w:u w:val="none"/>
              </w:rPr>
              <w:t>34</w:t>
            </w:r>
            <w:r w:rsidRPr="00816D33">
              <w:rPr>
                <w:noProof/>
                <w:webHidden/>
                <w:u w:val="none"/>
              </w:rPr>
              <w:fldChar w:fldCharType="end"/>
            </w:r>
          </w:hyperlink>
        </w:p>
        <w:p w:rsidR="004A1DC7" w:rsidRPr="00816D33" w:rsidRDefault="00440CD8">
          <w:pPr>
            <w:pStyle w:val="TM2"/>
            <w:tabs>
              <w:tab w:val="left" w:pos="660"/>
              <w:tab w:val="right" w:leader="dot" w:pos="9629"/>
            </w:tabs>
            <w:rPr>
              <w:noProof/>
              <w:u w:val="none"/>
              <w:lang w:eastAsia="fr-FR"/>
            </w:rPr>
          </w:pPr>
          <w:hyperlink w:anchor="_Toc9874940" w:history="1">
            <w:r w:rsidR="004A1DC7" w:rsidRPr="00816D33">
              <w:rPr>
                <w:rStyle w:val="Lienhypertexte"/>
                <w:rFonts w:ascii="Calibri" w:hAnsi="Calibri" w:cstheme="majorBidi"/>
                <w:b/>
                <w:bCs/>
                <w:noProof/>
                <w:u w:val="none"/>
              </w:rPr>
              <w:t>2.</w:t>
            </w:r>
            <w:r w:rsidR="004A1DC7" w:rsidRPr="00816D33">
              <w:rPr>
                <w:noProof/>
                <w:u w:val="none"/>
                <w:lang w:eastAsia="fr-FR"/>
              </w:rPr>
              <w:tab/>
            </w:r>
            <w:r w:rsidR="004A1DC7" w:rsidRPr="00816D33">
              <w:rPr>
                <w:rStyle w:val="Lienhypertexte"/>
                <w:rFonts w:asciiTheme="majorBidi" w:hAnsiTheme="majorBidi" w:cstheme="majorBidi"/>
                <w:b/>
                <w:bCs/>
                <w:noProof/>
                <w:u w:val="none"/>
              </w:rPr>
              <w:t>Plan composite centré</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_Toc9874940 \h </w:instrText>
            </w:r>
            <w:r w:rsidRPr="00816D33">
              <w:rPr>
                <w:noProof/>
                <w:webHidden/>
                <w:u w:val="none"/>
              </w:rPr>
            </w:r>
            <w:r w:rsidRPr="00816D33">
              <w:rPr>
                <w:noProof/>
                <w:webHidden/>
                <w:u w:val="none"/>
              </w:rPr>
              <w:fldChar w:fldCharType="separate"/>
            </w:r>
            <w:r w:rsidR="00500DAB">
              <w:rPr>
                <w:noProof/>
                <w:webHidden/>
                <w:u w:val="none"/>
              </w:rPr>
              <w:t>34</w:t>
            </w:r>
            <w:r w:rsidRPr="00816D33">
              <w:rPr>
                <w:noProof/>
                <w:webHidden/>
                <w:u w:val="none"/>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1" w:history="1">
            <w:r w:rsidR="004A1DC7" w:rsidRPr="00816D33">
              <w:rPr>
                <w:rStyle w:val="Lienhypertexte"/>
                <w:rFonts w:ascii="Calibri" w:hAnsi="Calibri" w:cstheme="majorBidi"/>
                <w:b/>
                <w:bCs/>
                <w:noProof/>
                <w:u w:val="none"/>
              </w:rPr>
              <w:t>2.1.</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Matrice d’expérience</w:t>
            </w:r>
            <w:r w:rsidR="004A1DC7" w:rsidRPr="00816D33">
              <w:rPr>
                <w:noProof/>
                <w:webHidden/>
              </w:rPr>
              <w:tab/>
            </w:r>
            <w:r w:rsidRPr="00816D33">
              <w:rPr>
                <w:noProof/>
                <w:webHidden/>
              </w:rPr>
              <w:fldChar w:fldCharType="begin"/>
            </w:r>
            <w:r w:rsidR="004A1DC7" w:rsidRPr="00816D33">
              <w:rPr>
                <w:noProof/>
                <w:webHidden/>
              </w:rPr>
              <w:instrText xml:space="preserve"> PAGEREF _Toc9874941 \h </w:instrText>
            </w:r>
            <w:r w:rsidRPr="00816D33">
              <w:rPr>
                <w:noProof/>
                <w:webHidden/>
              </w:rPr>
            </w:r>
            <w:r w:rsidRPr="00816D33">
              <w:rPr>
                <w:noProof/>
                <w:webHidden/>
              </w:rPr>
              <w:fldChar w:fldCharType="separate"/>
            </w:r>
            <w:r w:rsidR="00500DAB">
              <w:rPr>
                <w:noProof/>
                <w:webHidden/>
              </w:rPr>
              <w:t>35</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2" w:history="1">
            <w:r w:rsidR="004A1DC7" w:rsidRPr="00816D33">
              <w:rPr>
                <w:rStyle w:val="Lienhypertexte"/>
                <w:rFonts w:ascii="Calibri" w:hAnsi="Calibri" w:cstheme="majorBidi"/>
                <w:b/>
                <w:bCs/>
                <w:noProof/>
                <w:u w:val="none"/>
              </w:rPr>
              <w:t>2.2.</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Description des résultats</w:t>
            </w:r>
            <w:r w:rsidR="004A1DC7" w:rsidRPr="00816D33">
              <w:rPr>
                <w:noProof/>
                <w:webHidden/>
              </w:rPr>
              <w:tab/>
            </w:r>
            <w:r w:rsidRPr="00816D33">
              <w:rPr>
                <w:noProof/>
                <w:webHidden/>
              </w:rPr>
              <w:fldChar w:fldCharType="begin"/>
            </w:r>
            <w:r w:rsidR="004A1DC7" w:rsidRPr="00816D33">
              <w:rPr>
                <w:noProof/>
                <w:webHidden/>
              </w:rPr>
              <w:instrText xml:space="preserve"> PAGEREF _Toc9874942 \h </w:instrText>
            </w:r>
            <w:r w:rsidRPr="00816D33">
              <w:rPr>
                <w:noProof/>
                <w:webHidden/>
              </w:rPr>
            </w:r>
            <w:r w:rsidRPr="00816D33">
              <w:rPr>
                <w:noProof/>
                <w:webHidden/>
              </w:rPr>
              <w:fldChar w:fldCharType="separate"/>
            </w:r>
            <w:r w:rsidR="00500DAB">
              <w:rPr>
                <w:noProof/>
                <w:webHidden/>
              </w:rPr>
              <w:t>35</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3" w:history="1">
            <w:r w:rsidR="004A1DC7" w:rsidRPr="00816D33">
              <w:rPr>
                <w:rStyle w:val="Lienhypertexte"/>
                <w:rFonts w:ascii="Calibri" w:hAnsi="Calibri" w:cstheme="majorBidi"/>
                <w:b/>
                <w:bCs/>
                <w:noProof/>
                <w:u w:val="none"/>
              </w:rPr>
              <w:t>2.3.</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Modèle mathématique</w:t>
            </w:r>
            <w:r w:rsidR="004A1DC7" w:rsidRPr="00816D33">
              <w:rPr>
                <w:noProof/>
                <w:webHidden/>
              </w:rPr>
              <w:tab/>
            </w:r>
            <w:r w:rsidRPr="00816D33">
              <w:rPr>
                <w:noProof/>
                <w:webHidden/>
              </w:rPr>
              <w:fldChar w:fldCharType="begin"/>
            </w:r>
            <w:r w:rsidR="004A1DC7" w:rsidRPr="00816D33">
              <w:rPr>
                <w:noProof/>
                <w:webHidden/>
              </w:rPr>
              <w:instrText xml:space="preserve"> PAGEREF _Toc9874943 \h </w:instrText>
            </w:r>
            <w:r w:rsidRPr="00816D33">
              <w:rPr>
                <w:noProof/>
                <w:webHidden/>
              </w:rPr>
            </w:r>
            <w:r w:rsidRPr="00816D33">
              <w:rPr>
                <w:noProof/>
                <w:webHidden/>
              </w:rPr>
              <w:fldChar w:fldCharType="separate"/>
            </w:r>
            <w:r w:rsidR="00500DAB">
              <w:rPr>
                <w:noProof/>
                <w:webHidden/>
              </w:rPr>
              <w:t>40</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4" w:history="1">
            <w:r w:rsidR="004A1DC7" w:rsidRPr="00816D33">
              <w:rPr>
                <w:rStyle w:val="Lienhypertexte"/>
                <w:rFonts w:ascii="Calibri" w:hAnsi="Calibri" w:cstheme="majorBidi"/>
                <w:b/>
                <w:bCs/>
                <w:noProof/>
                <w:u w:val="none"/>
              </w:rPr>
              <w:t>2.4.</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Validité du modèle</w:t>
            </w:r>
            <w:r w:rsidR="004A1DC7" w:rsidRPr="00816D33">
              <w:rPr>
                <w:noProof/>
                <w:webHidden/>
              </w:rPr>
              <w:tab/>
            </w:r>
            <w:r w:rsidRPr="00816D33">
              <w:rPr>
                <w:noProof/>
                <w:webHidden/>
              </w:rPr>
              <w:fldChar w:fldCharType="begin"/>
            </w:r>
            <w:r w:rsidR="004A1DC7" w:rsidRPr="00816D33">
              <w:rPr>
                <w:noProof/>
                <w:webHidden/>
              </w:rPr>
              <w:instrText xml:space="preserve"> PAGEREF _Toc9874944 \h </w:instrText>
            </w:r>
            <w:r w:rsidRPr="00816D33">
              <w:rPr>
                <w:noProof/>
                <w:webHidden/>
              </w:rPr>
            </w:r>
            <w:r w:rsidRPr="00816D33">
              <w:rPr>
                <w:noProof/>
                <w:webHidden/>
              </w:rPr>
              <w:fldChar w:fldCharType="separate"/>
            </w:r>
            <w:r w:rsidR="00500DAB">
              <w:rPr>
                <w:noProof/>
                <w:webHidden/>
              </w:rPr>
              <w:t>41</w:t>
            </w:r>
            <w:r w:rsidRPr="00816D33">
              <w:rPr>
                <w:noProof/>
                <w:webHidden/>
              </w:rPr>
              <w:fldChar w:fldCharType="end"/>
            </w:r>
          </w:hyperlink>
        </w:p>
        <w:p w:rsidR="004A1DC7" w:rsidRPr="00816D33" w:rsidRDefault="00440CD8">
          <w:pPr>
            <w:pStyle w:val="TM3"/>
            <w:tabs>
              <w:tab w:val="left" w:pos="880"/>
              <w:tab w:val="right" w:leader="dot" w:pos="9629"/>
            </w:tabs>
            <w:rPr>
              <w:rFonts w:eastAsiaTheme="minorEastAsia"/>
              <w:noProof/>
              <w:lang w:eastAsia="fr-FR"/>
            </w:rPr>
          </w:pPr>
          <w:hyperlink w:anchor="_Toc9874945" w:history="1">
            <w:r w:rsidR="004A1DC7" w:rsidRPr="00816D33">
              <w:rPr>
                <w:rStyle w:val="Lienhypertexte"/>
                <w:rFonts w:asciiTheme="majorBidi" w:hAnsiTheme="majorBidi" w:cstheme="majorBidi"/>
                <w:b/>
                <w:bCs/>
                <w:noProof/>
                <w:u w:val="none"/>
              </w:rPr>
              <w:t>a-</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Analyse de la variance</w:t>
            </w:r>
            <w:r w:rsidR="004A1DC7" w:rsidRPr="00816D33">
              <w:rPr>
                <w:noProof/>
                <w:webHidden/>
              </w:rPr>
              <w:tab/>
            </w:r>
            <w:r w:rsidRPr="00816D33">
              <w:rPr>
                <w:noProof/>
                <w:webHidden/>
              </w:rPr>
              <w:fldChar w:fldCharType="begin"/>
            </w:r>
            <w:r w:rsidR="004A1DC7" w:rsidRPr="00816D33">
              <w:rPr>
                <w:noProof/>
                <w:webHidden/>
              </w:rPr>
              <w:instrText xml:space="preserve"> PAGEREF _Toc9874945 \h </w:instrText>
            </w:r>
            <w:r w:rsidRPr="00816D33">
              <w:rPr>
                <w:noProof/>
                <w:webHidden/>
              </w:rPr>
            </w:r>
            <w:r w:rsidRPr="00816D33">
              <w:rPr>
                <w:noProof/>
                <w:webHidden/>
              </w:rPr>
              <w:fldChar w:fldCharType="separate"/>
            </w:r>
            <w:r w:rsidR="00500DAB">
              <w:rPr>
                <w:noProof/>
                <w:webHidden/>
              </w:rPr>
              <w:t>41</w:t>
            </w:r>
            <w:r w:rsidRPr="00816D33">
              <w:rPr>
                <w:noProof/>
                <w:webHidden/>
              </w:rPr>
              <w:fldChar w:fldCharType="end"/>
            </w:r>
          </w:hyperlink>
        </w:p>
        <w:p w:rsidR="004A1DC7" w:rsidRPr="00816D33" w:rsidRDefault="00440CD8">
          <w:pPr>
            <w:pStyle w:val="TM3"/>
            <w:tabs>
              <w:tab w:val="left" w:pos="880"/>
              <w:tab w:val="right" w:leader="dot" w:pos="9629"/>
            </w:tabs>
            <w:rPr>
              <w:rFonts w:eastAsiaTheme="minorEastAsia"/>
              <w:noProof/>
              <w:lang w:eastAsia="fr-FR"/>
            </w:rPr>
          </w:pPr>
          <w:hyperlink w:anchor="_Toc9874946" w:history="1">
            <w:r w:rsidR="004A1DC7" w:rsidRPr="00816D33">
              <w:rPr>
                <w:rStyle w:val="Lienhypertexte"/>
                <w:rFonts w:asciiTheme="majorBidi" w:hAnsiTheme="majorBidi" w:cstheme="majorBidi"/>
                <w:b/>
                <w:bCs/>
                <w:noProof/>
                <w:u w:val="none"/>
              </w:rPr>
              <w:t>b-</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Qualité du modèle mathématique</w:t>
            </w:r>
            <w:r w:rsidR="004A1DC7" w:rsidRPr="00816D33">
              <w:rPr>
                <w:noProof/>
                <w:webHidden/>
              </w:rPr>
              <w:tab/>
            </w:r>
            <w:r w:rsidRPr="00816D33">
              <w:rPr>
                <w:noProof/>
                <w:webHidden/>
              </w:rPr>
              <w:fldChar w:fldCharType="begin"/>
            </w:r>
            <w:r w:rsidR="004A1DC7" w:rsidRPr="00816D33">
              <w:rPr>
                <w:noProof/>
                <w:webHidden/>
              </w:rPr>
              <w:instrText xml:space="preserve"> PAGEREF _Toc9874946 \h </w:instrText>
            </w:r>
            <w:r w:rsidRPr="00816D33">
              <w:rPr>
                <w:noProof/>
                <w:webHidden/>
              </w:rPr>
            </w:r>
            <w:r w:rsidRPr="00816D33">
              <w:rPr>
                <w:noProof/>
                <w:webHidden/>
              </w:rPr>
              <w:fldChar w:fldCharType="separate"/>
            </w:r>
            <w:r w:rsidR="00500DAB">
              <w:rPr>
                <w:noProof/>
                <w:webHidden/>
              </w:rPr>
              <w:t>42</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7" w:history="1">
            <w:r w:rsidR="004A1DC7" w:rsidRPr="00816D33">
              <w:rPr>
                <w:rStyle w:val="Lienhypertexte"/>
                <w:rFonts w:ascii="Calibri" w:hAnsi="Calibri" w:cstheme="majorBidi"/>
                <w:b/>
                <w:bCs/>
                <w:noProof/>
                <w:u w:val="none"/>
              </w:rPr>
              <w:t>2.5.</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Courbe d’iso réponse</w:t>
            </w:r>
            <w:r w:rsidR="004A1DC7" w:rsidRPr="00816D33">
              <w:rPr>
                <w:noProof/>
                <w:webHidden/>
              </w:rPr>
              <w:tab/>
            </w:r>
            <w:r w:rsidRPr="00816D33">
              <w:rPr>
                <w:noProof/>
                <w:webHidden/>
              </w:rPr>
              <w:fldChar w:fldCharType="begin"/>
            </w:r>
            <w:r w:rsidR="004A1DC7" w:rsidRPr="00816D33">
              <w:rPr>
                <w:noProof/>
                <w:webHidden/>
              </w:rPr>
              <w:instrText xml:space="preserve"> PAGEREF _Toc9874947 \h </w:instrText>
            </w:r>
            <w:r w:rsidRPr="00816D33">
              <w:rPr>
                <w:noProof/>
                <w:webHidden/>
              </w:rPr>
            </w:r>
            <w:r w:rsidRPr="00816D33">
              <w:rPr>
                <w:noProof/>
                <w:webHidden/>
              </w:rPr>
              <w:fldChar w:fldCharType="separate"/>
            </w:r>
            <w:r w:rsidR="00500DAB">
              <w:rPr>
                <w:noProof/>
                <w:webHidden/>
              </w:rPr>
              <w:t>43</w:t>
            </w:r>
            <w:r w:rsidRPr="00816D33">
              <w:rPr>
                <w:noProof/>
                <w:webHidden/>
              </w:rPr>
              <w:fldChar w:fldCharType="end"/>
            </w:r>
          </w:hyperlink>
        </w:p>
        <w:p w:rsidR="004A1DC7" w:rsidRPr="00816D33" w:rsidRDefault="00440CD8">
          <w:pPr>
            <w:pStyle w:val="TM3"/>
            <w:tabs>
              <w:tab w:val="left" w:pos="1100"/>
              <w:tab w:val="right" w:leader="dot" w:pos="9629"/>
            </w:tabs>
            <w:rPr>
              <w:rFonts w:eastAsiaTheme="minorEastAsia"/>
              <w:noProof/>
              <w:lang w:eastAsia="fr-FR"/>
            </w:rPr>
          </w:pPr>
          <w:hyperlink w:anchor="_Toc9874948" w:history="1">
            <w:r w:rsidR="004A1DC7" w:rsidRPr="00816D33">
              <w:rPr>
                <w:rStyle w:val="Lienhypertexte"/>
                <w:rFonts w:ascii="Calibri" w:hAnsi="Calibri" w:cstheme="majorBidi"/>
                <w:b/>
                <w:noProof/>
                <w:u w:val="none"/>
              </w:rPr>
              <w:t>2.6.</w:t>
            </w:r>
            <w:r w:rsidR="004A1DC7" w:rsidRPr="00816D33">
              <w:rPr>
                <w:rFonts w:eastAsiaTheme="minorEastAsia"/>
                <w:noProof/>
                <w:lang w:eastAsia="fr-FR"/>
              </w:rPr>
              <w:tab/>
            </w:r>
            <w:r w:rsidR="004A1DC7" w:rsidRPr="00816D33">
              <w:rPr>
                <w:rStyle w:val="Lienhypertexte"/>
                <w:rFonts w:asciiTheme="majorBidi" w:hAnsiTheme="majorBidi" w:cstheme="majorBidi"/>
                <w:b/>
                <w:bCs/>
                <w:noProof/>
                <w:u w:val="none"/>
              </w:rPr>
              <w:t>Fonction de désirabilité</w:t>
            </w:r>
            <w:r w:rsidR="004A1DC7" w:rsidRPr="00816D33">
              <w:rPr>
                <w:noProof/>
                <w:webHidden/>
              </w:rPr>
              <w:tab/>
            </w:r>
            <w:r w:rsidRPr="00816D33">
              <w:rPr>
                <w:noProof/>
                <w:webHidden/>
              </w:rPr>
              <w:fldChar w:fldCharType="begin"/>
            </w:r>
            <w:r w:rsidR="004A1DC7" w:rsidRPr="00816D33">
              <w:rPr>
                <w:noProof/>
                <w:webHidden/>
              </w:rPr>
              <w:instrText xml:space="preserve"> PAGEREF _Toc9874948 \h </w:instrText>
            </w:r>
            <w:r w:rsidRPr="00816D33">
              <w:rPr>
                <w:noProof/>
                <w:webHidden/>
              </w:rPr>
            </w:r>
            <w:r w:rsidRPr="00816D33">
              <w:rPr>
                <w:noProof/>
                <w:webHidden/>
              </w:rPr>
              <w:fldChar w:fldCharType="separate"/>
            </w:r>
            <w:r w:rsidR="00500DAB">
              <w:rPr>
                <w:noProof/>
                <w:webHidden/>
              </w:rPr>
              <w:t>43</w:t>
            </w:r>
            <w:r w:rsidRPr="00816D33">
              <w:rPr>
                <w:noProof/>
                <w:webHidden/>
              </w:rPr>
              <w:fldChar w:fldCharType="end"/>
            </w:r>
          </w:hyperlink>
        </w:p>
        <w:p w:rsidR="004A1DC7" w:rsidRPr="00816D33" w:rsidRDefault="00440CD8" w:rsidP="006B69CB">
          <w:pPr>
            <w:pStyle w:val="TM2"/>
            <w:tabs>
              <w:tab w:val="left" w:pos="660"/>
              <w:tab w:val="right" w:leader="dot" w:pos="9629"/>
            </w:tabs>
            <w:rPr>
              <w:noProof/>
              <w:u w:val="none"/>
              <w:lang w:eastAsia="fr-FR"/>
            </w:rPr>
          </w:pPr>
          <w:hyperlink w:anchor="_Toc9874949" w:history="1">
            <w:r w:rsidR="004A1DC7" w:rsidRPr="00816D33">
              <w:rPr>
                <w:rStyle w:val="Lienhypertexte"/>
                <w:rFonts w:ascii="Calibri" w:hAnsi="Calibri" w:cstheme="majorBidi"/>
                <w:b/>
                <w:bCs/>
                <w:noProof/>
                <w:u w:val="none"/>
              </w:rPr>
              <w:t>3.</w:t>
            </w:r>
            <w:r w:rsidR="004A1DC7" w:rsidRPr="00816D33">
              <w:rPr>
                <w:noProof/>
                <w:u w:val="none"/>
                <w:lang w:eastAsia="fr-FR"/>
              </w:rPr>
              <w:tab/>
            </w:r>
            <w:r w:rsidR="004A1DC7" w:rsidRPr="00816D33">
              <w:rPr>
                <w:rStyle w:val="Lienhypertexte"/>
                <w:rFonts w:asciiTheme="majorBidi" w:hAnsiTheme="majorBidi" w:cstheme="majorBidi"/>
                <w:b/>
                <w:bCs/>
                <w:noProof/>
                <w:u w:val="none"/>
              </w:rPr>
              <w:t>V</w:t>
            </w:r>
            <w:r w:rsidR="006B69CB" w:rsidRPr="006B69CB">
              <w:rPr>
                <w:rStyle w:val="Lienhypertexte"/>
                <w:rFonts w:asciiTheme="majorBidi" w:hAnsiTheme="majorBidi" w:cstheme="majorBidi"/>
                <w:b/>
                <w:bCs/>
                <w:noProof/>
                <w:u w:val="none"/>
              </w:rPr>
              <w:t>é</w:t>
            </w:r>
            <w:r w:rsidR="004A1DC7" w:rsidRPr="00816D33">
              <w:rPr>
                <w:rStyle w:val="Lienhypertexte"/>
                <w:rFonts w:asciiTheme="majorBidi" w:hAnsiTheme="majorBidi" w:cstheme="majorBidi"/>
                <w:b/>
                <w:bCs/>
                <w:noProof/>
                <w:u w:val="none"/>
              </w:rPr>
              <w:t>rification de réglage des facteurs</w:t>
            </w:r>
            <w:r w:rsidR="004A1DC7" w:rsidRPr="00816D33">
              <w:rPr>
                <w:noProof/>
                <w:webHidden/>
                <w:u w:val="none"/>
              </w:rPr>
              <w:tab/>
            </w:r>
            <w:r w:rsidRPr="00816D33">
              <w:rPr>
                <w:noProof/>
                <w:webHidden/>
                <w:u w:val="none"/>
              </w:rPr>
              <w:fldChar w:fldCharType="begin"/>
            </w:r>
            <w:r w:rsidR="004A1DC7" w:rsidRPr="00816D33">
              <w:rPr>
                <w:noProof/>
                <w:webHidden/>
                <w:u w:val="none"/>
              </w:rPr>
              <w:instrText xml:space="preserve"> PAGEREF _Toc9874949 \h </w:instrText>
            </w:r>
            <w:r w:rsidRPr="00816D33">
              <w:rPr>
                <w:noProof/>
                <w:webHidden/>
                <w:u w:val="none"/>
              </w:rPr>
            </w:r>
            <w:r w:rsidRPr="00816D33">
              <w:rPr>
                <w:noProof/>
                <w:webHidden/>
                <w:u w:val="none"/>
              </w:rPr>
              <w:fldChar w:fldCharType="separate"/>
            </w:r>
            <w:r w:rsidR="00500DAB">
              <w:rPr>
                <w:noProof/>
                <w:webHidden/>
                <w:u w:val="none"/>
              </w:rPr>
              <w:t>45</w:t>
            </w:r>
            <w:r w:rsidRPr="00816D33">
              <w:rPr>
                <w:noProof/>
                <w:webHidden/>
                <w:u w:val="none"/>
              </w:rPr>
              <w:fldChar w:fldCharType="end"/>
            </w:r>
          </w:hyperlink>
        </w:p>
        <w:p w:rsidR="004A1DC7" w:rsidRPr="00816D33" w:rsidRDefault="00440CD8">
          <w:pPr>
            <w:pStyle w:val="TM1"/>
            <w:tabs>
              <w:tab w:val="right" w:leader="dot" w:pos="9629"/>
            </w:tabs>
            <w:rPr>
              <w:rFonts w:eastAsiaTheme="minorEastAsia"/>
              <w:noProof/>
              <w:lang w:eastAsia="fr-FR"/>
            </w:rPr>
          </w:pPr>
          <w:hyperlink w:anchor="_Toc9874950" w:history="1">
            <w:r w:rsidR="004A1DC7" w:rsidRPr="008F6401">
              <w:rPr>
                <w:rStyle w:val="Lienhypertexte"/>
                <w:rFonts w:asciiTheme="majorBidi" w:hAnsiTheme="majorBidi" w:cstheme="majorBidi"/>
                <w:b/>
                <w:bCs/>
                <w:noProof/>
                <w:u w:val="none"/>
              </w:rPr>
              <w:t>Conclusion générale</w:t>
            </w:r>
            <w:r w:rsidR="004A1DC7" w:rsidRPr="00816D33">
              <w:rPr>
                <w:noProof/>
                <w:webHidden/>
              </w:rPr>
              <w:tab/>
            </w:r>
            <w:r w:rsidRPr="00816D33">
              <w:rPr>
                <w:noProof/>
                <w:webHidden/>
              </w:rPr>
              <w:fldChar w:fldCharType="begin"/>
            </w:r>
            <w:r w:rsidR="004A1DC7" w:rsidRPr="00816D33">
              <w:rPr>
                <w:noProof/>
                <w:webHidden/>
              </w:rPr>
              <w:instrText xml:space="preserve"> PAGEREF _Toc9874950 \h </w:instrText>
            </w:r>
            <w:r w:rsidRPr="00816D33">
              <w:rPr>
                <w:noProof/>
                <w:webHidden/>
              </w:rPr>
            </w:r>
            <w:r w:rsidRPr="00816D33">
              <w:rPr>
                <w:noProof/>
                <w:webHidden/>
              </w:rPr>
              <w:fldChar w:fldCharType="separate"/>
            </w:r>
            <w:r w:rsidR="00500DAB">
              <w:rPr>
                <w:noProof/>
                <w:webHidden/>
              </w:rPr>
              <w:t>47</w:t>
            </w:r>
            <w:r w:rsidRPr="00816D33">
              <w:rPr>
                <w:noProof/>
                <w:webHidden/>
              </w:rPr>
              <w:fldChar w:fldCharType="end"/>
            </w:r>
          </w:hyperlink>
        </w:p>
        <w:p w:rsidR="004A1DC7" w:rsidRPr="00816D33" w:rsidRDefault="00440CD8">
          <w:pPr>
            <w:pStyle w:val="TM1"/>
            <w:tabs>
              <w:tab w:val="right" w:leader="dot" w:pos="9629"/>
            </w:tabs>
            <w:rPr>
              <w:rFonts w:eastAsiaTheme="minorEastAsia"/>
              <w:noProof/>
              <w:lang w:eastAsia="fr-FR"/>
            </w:rPr>
          </w:pPr>
          <w:hyperlink w:anchor="_Toc9874951" w:history="1">
            <w:r w:rsidR="004A1DC7" w:rsidRPr="008F6401">
              <w:rPr>
                <w:rStyle w:val="Lienhypertexte"/>
                <w:rFonts w:asciiTheme="majorBidi" w:hAnsiTheme="majorBidi" w:cstheme="majorBidi"/>
                <w:b/>
                <w:bCs/>
                <w:noProof/>
                <w:u w:val="none"/>
              </w:rPr>
              <w:t>Bibliographies et webographies</w:t>
            </w:r>
            <w:r w:rsidR="004A1DC7" w:rsidRPr="00816D33">
              <w:rPr>
                <w:noProof/>
                <w:webHidden/>
              </w:rPr>
              <w:tab/>
            </w:r>
            <w:r w:rsidRPr="00816D33">
              <w:rPr>
                <w:noProof/>
                <w:webHidden/>
              </w:rPr>
              <w:fldChar w:fldCharType="begin"/>
            </w:r>
            <w:r w:rsidR="004A1DC7" w:rsidRPr="00816D33">
              <w:rPr>
                <w:noProof/>
                <w:webHidden/>
              </w:rPr>
              <w:instrText xml:space="preserve"> PAGEREF _Toc9874951 \h </w:instrText>
            </w:r>
            <w:r w:rsidRPr="00816D33">
              <w:rPr>
                <w:noProof/>
                <w:webHidden/>
              </w:rPr>
            </w:r>
            <w:r w:rsidRPr="00816D33">
              <w:rPr>
                <w:noProof/>
                <w:webHidden/>
              </w:rPr>
              <w:fldChar w:fldCharType="separate"/>
            </w:r>
            <w:r w:rsidR="00500DAB">
              <w:rPr>
                <w:noProof/>
                <w:webHidden/>
              </w:rPr>
              <w:t>48</w:t>
            </w:r>
            <w:r w:rsidRPr="00816D33">
              <w:rPr>
                <w:noProof/>
                <w:webHidden/>
              </w:rPr>
              <w:fldChar w:fldCharType="end"/>
            </w:r>
          </w:hyperlink>
        </w:p>
        <w:p w:rsidR="00CD0242" w:rsidRPr="00B72863" w:rsidRDefault="00440CD8" w:rsidP="00B72863">
          <w:r w:rsidRPr="00816D33">
            <w:rPr>
              <w:rFonts w:asciiTheme="majorBidi" w:hAnsiTheme="majorBidi" w:cstheme="majorBidi"/>
            </w:rPr>
            <w:fldChar w:fldCharType="end"/>
          </w:r>
        </w:p>
      </w:sdtContent>
    </w:sdt>
    <w:p w:rsidR="00075F52" w:rsidRPr="00F8215B" w:rsidRDefault="00075F52" w:rsidP="00075F52">
      <w:pPr>
        <w:jc w:val="center"/>
        <w:rPr>
          <w:rFonts w:asciiTheme="majorBidi" w:hAnsiTheme="majorBidi" w:cstheme="majorBidi"/>
          <w:b/>
          <w:bCs/>
          <w:color w:val="000000"/>
          <w:sz w:val="32"/>
          <w:szCs w:val="32"/>
        </w:rPr>
      </w:pPr>
      <w:r w:rsidRPr="00F8215B">
        <w:rPr>
          <w:rFonts w:asciiTheme="majorBidi" w:hAnsiTheme="majorBidi" w:cstheme="majorBidi"/>
          <w:b/>
          <w:bCs/>
          <w:color w:val="000000"/>
          <w:sz w:val="32"/>
          <w:szCs w:val="32"/>
        </w:rPr>
        <w:lastRenderedPageBreak/>
        <w:t>Liste des tableaux</w:t>
      </w:r>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r>
        <w:rPr>
          <w:b/>
          <w:bCs/>
          <w:color w:val="000000"/>
          <w:sz w:val="28"/>
          <w:szCs w:val="28"/>
        </w:rPr>
        <w:fldChar w:fldCharType="begin"/>
      </w:r>
      <w:r w:rsidR="00CD0242">
        <w:rPr>
          <w:b/>
          <w:bCs/>
          <w:color w:val="000000"/>
          <w:sz w:val="28"/>
          <w:szCs w:val="28"/>
        </w:rPr>
        <w:instrText xml:space="preserve"> TOC \h \z \c "Tableau" </w:instrText>
      </w:r>
      <w:r>
        <w:rPr>
          <w:b/>
          <w:bCs/>
          <w:color w:val="000000"/>
          <w:sz w:val="28"/>
          <w:szCs w:val="28"/>
        </w:rPr>
        <w:fldChar w:fldCharType="separate"/>
      </w:r>
      <w:hyperlink w:anchor="_Toc10388671" w:history="1">
        <w:r w:rsidR="00304B74" w:rsidRPr="00602684">
          <w:rPr>
            <w:rStyle w:val="Lienhypertexte"/>
            <w:rFonts w:asciiTheme="majorBidi" w:hAnsiTheme="majorBidi" w:cstheme="majorBidi"/>
            <w:noProof/>
            <w:sz w:val="24"/>
            <w:szCs w:val="24"/>
          </w:rPr>
          <w:t>Tableau 1</w:t>
        </w:r>
        <w:r w:rsidR="00304B74" w:rsidRPr="00602684">
          <w:rPr>
            <w:rStyle w:val="Lienhypertexte"/>
            <w:rFonts w:asciiTheme="majorBidi" w:hAnsiTheme="majorBidi" w:cstheme="majorBidi"/>
            <w:noProof/>
            <w:sz w:val="24"/>
            <w:szCs w:val="24"/>
            <w:lang w:val="en-US"/>
          </w:rPr>
          <w:t xml:space="preserve"> : </w:t>
        </w:r>
        <w:r w:rsidR="00500DAB">
          <w:rPr>
            <w:rStyle w:val="Lienhypertexte"/>
            <w:rFonts w:asciiTheme="majorBidi" w:hAnsiTheme="majorBidi" w:cstheme="majorBidi"/>
            <w:noProof/>
            <w:sz w:val="24"/>
            <w:szCs w:val="24"/>
            <w:lang w:val="en-US"/>
          </w:rPr>
          <w:t>Reglage</w:t>
        </w:r>
        <w:r w:rsidR="00304B74" w:rsidRPr="00602684">
          <w:rPr>
            <w:rStyle w:val="Lienhypertexte"/>
            <w:rFonts w:asciiTheme="majorBidi" w:hAnsiTheme="majorBidi" w:cstheme="majorBidi"/>
            <w:noProof/>
            <w:sz w:val="24"/>
            <w:szCs w:val="24"/>
            <w:lang w:val="en-US"/>
          </w:rPr>
          <w:t xml:space="preserve"> des facteurs</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_Toc10388671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27</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2" w:history="1">
        <w:r w:rsidR="00304B74" w:rsidRPr="00602684">
          <w:rPr>
            <w:rStyle w:val="Lienhypertexte"/>
            <w:rFonts w:asciiTheme="majorBidi" w:hAnsiTheme="majorBidi" w:cstheme="majorBidi"/>
            <w:noProof/>
            <w:sz w:val="24"/>
            <w:szCs w:val="24"/>
          </w:rPr>
          <w:t>Tableau 2 : Table d'Hadamard</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_Toc10388672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28</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3" w:history="1">
        <w:r w:rsidR="00304B74" w:rsidRPr="00602684">
          <w:rPr>
            <w:rStyle w:val="Lienhypertexte"/>
            <w:rFonts w:asciiTheme="majorBidi" w:hAnsiTheme="majorBidi" w:cstheme="majorBidi"/>
            <w:noProof/>
            <w:sz w:val="24"/>
            <w:szCs w:val="24"/>
          </w:rPr>
          <w:t>Tableau 3 :</w:t>
        </w:r>
        <w:r w:rsidR="00304B74" w:rsidRPr="00602684">
          <w:rPr>
            <w:rStyle w:val="Lienhypertexte"/>
            <w:rFonts w:asciiTheme="majorBidi" w:hAnsiTheme="majorBidi" w:cstheme="majorBidi"/>
            <w:noProof/>
            <w:sz w:val="24"/>
            <w:szCs w:val="24"/>
            <w:lang w:val="en-US"/>
          </w:rPr>
          <w:t xml:space="preserve"> Matrice </w:t>
        </w:r>
        <w:r w:rsidR="00304B74" w:rsidRPr="00602684">
          <w:rPr>
            <w:rStyle w:val="Lienhypertexte"/>
            <w:rFonts w:asciiTheme="majorBidi" w:hAnsiTheme="majorBidi" w:cstheme="majorBidi"/>
            <w:noProof/>
            <w:sz w:val="24"/>
            <w:szCs w:val="24"/>
          </w:rPr>
          <w:t>d'expériences</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_Toc10388673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28</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4" w:history="1">
        <w:r w:rsidR="00304B74" w:rsidRPr="00602684">
          <w:rPr>
            <w:rStyle w:val="Lienhypertexte"/>
            <w:rFonts w:asciiTheme="majorBidi" w:hAnsiTheme="majorBidi" w:cstheme="majorBidi"/>
            <w:noProof/>
            <w:sz w:val="24"/>
            <w:szCs w:val="24"/>
          </w:rPr>
          <w:t>Tableau 4</w:t>
        </w:r>
        <w:r w:rsidR="00304B74" w:rsidRPr="00602684">
          <w:rPr>
            <w:rStyle w:val="Lienhypertexte"/>
            <w:rFonts w:asciiTheme="majorBidi" w:hAnsiTheme="majorBidi" w:cstheme="majorBidi"/>
            <w:noProof/>
            <w:sz w:val="24"/>
            <w:szCs w:val="24"/>
            <w:lang w:val="en-US"/>
          </w:rPr>
          <w:t xml:space="preserve"> : Plan </w:t>
        </w:r>
        <w:r w:rsidR="00304B74" w:rsidRPr="00602684">
          <w:rPr>
            <w:rStyle w:val="Lienhypertexte"/>
            <w:rFonts w:asciiTheme="majorBidi" w:hAnsiTheme="majorBidi" w:cstheme="majorBidi"/>
            <w:noProof/>
            <w:sz w:val="24"/>
            <w:szCs w:val="24"/>
          </w:rPr>
          <w:t>d'expérimentation</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_Toc10388674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29</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5" w:history="1">
        <w:r w:rsidR="00304B74" w:rsidRPr="00602684">
          <w:rPr>
            <w:rStyle w:val="Lienhypertexte"/>
            <w:rFonts w:asciiTheme="majorBidi" w:hAnsiTheme="majorBidi" w:cstheme="majorBidi"/>
            <w:noProof/>
            <w:sz w:val="24"/>
            <w:szCs w:val="24"/>
          </w:rPr>
          <w:t>Tableau 5 : Distribution granulom</w:t>
        </w:r>
        <w:r w:rsidR="00304B74" w:rsidRPr="00602684">
          <w:rPr>
            <w:rStyle w:val="Lienhypertexte"/>
            <w:rFonts w:asciiTheme="majorBidi" w:hAnsiTheme="majorBidi" w:cstheme="majorBidi"/>
            <w:bCs/>
            <w:noProof/>
            <w:sz w:val="24"/>
            <w:szCs w:val="24"/>
          </w:rPr>
          <w:t>é</w:t>
        </w:r>
        <w:r w:rsidR="00304B74" w:rsidRPr="00602684">
          <w:rPr>
            <w:rStyle w:val="Lienhypertexte"/>
            <w:rFonts w:asciiTheme="majorBidi" w:hAnsiTheme="majorBidi" w:cstheme="majorBidi"/>
            <w:noProof/>
            <w:sz w:val="24"/>
            <w:szCs w:val="24"/>
          </w:rPr>
          <w:t>trique de l'exp</w:t>
        </w:r>
        <w:r w:rsidR="00304B74" w:rsidRPr="00602684">
          <w:rPr>
            <w:rStyle w:val="Lienhypertexte"/>
            <w:rFonts w:asciiTheme="majorBidi" w:hAnsiTheme="majorBidi" w:cstheme="majorBidi"/>
            <w:bCs/>
            <w:noProof/>
            <w:sz w:val="24"/>
            <w:szCs w:val="24"/>
          </w:rPr>
          <w:t>é</w:t>
        </w:r>
        <w:r w:rsidR="00304B74" w:rsidRPr="00602684">
          <w:rPr>
            <w:rStyle w:val="Lienhypertexte"/>
            <w:rFonts w:asciiTheme="majorBidi" w:hAnsiTheme="majorBidi" w:cstheme="majorBidi"/>
            <w:noProof/>
            <w:sz w:val="24"/>
            <w:szCs w:val="24"/>
          </w:rPr>
          <w:t>rience 1</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_Toc10388675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30</w:t>
        </w:r>
        <w:r w:rsidRPr="00602684">
          <w:rPr>
            <w:rFonts w:asciiTheme="majorBidi" w:hAnsiTheme="majorBidi" w:cstheme="majorBidi"/>
            <w:noProof/>
            <w:webHidden/>
            <w:sz w:val="24"/>
            <w:szCs w:val="24"/>
          </w:rPr>
          <w:fldChar w:fldCharType="end"/>
        </w:r>
      </w:hyperlink>
    </w:p>
    <w:p w:rsidR="00304B74" w:rsidRPr="00602684" w:rsidRDefault="00440CD8" w:rsidP="001E4562">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6" w:history="1">
        <w:r w:rsidR="00304B74" w:rsidRPr="00602684">
          <w:rPr>
            <w:rStyle w:val="Lienhypertexte"/>
            <w:rFonts w:asciiTheme="majorBidi" w:hAnsiTheme="majorBidi" w:cstheme="majorBidi"/>
            <w:noProof/>
            <w:sz w:val="24"/>
            <w:szCs w:val="24"/>
          </w:rPr>
          <w:t xml:space="preserve">Tableau 6 : Distribution granulométrique de l'expérience 1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_Toc10388676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30</w:t>
        </w:r>
        <w:r w:rsidRPr="00602684">
          <w:rPr>
            <w:rFonts w:asciiTheme="majorBidi" w:hAnsiTheme="majorBidi" w:cstheme="majorBidi"/>
            <w:noProof/>
            <w:webHidden/>
            <w:sz w:val="24"/>
            <w:szCs w:val="24"/>
          </w:rPr>
          <w:fldChar w:fldCharType="end"/>
        </w:r>
      </w:hyperlink>
    </w:p>
    <w:p w:rsidR="00304B74" w:rsidRPr="00602684" w:rsidRDefault="00440CD8" w:rsidP="001E4562">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7" w:history="1">
        <w:r w:rsidR="001E4562" w:rsidRPr="00602684">
          <w:rPr>
            <w:rStyle w:val="Lienhypertexte"/>
            <w:rFonts w:asciiTheme="majorBidi" w:hAnsiTheme="majorBidi" w:cstheme="majorBidi"/>
            <w:noProof/>
            <w:sz w:val="24"/>
            <w:szCs w:val="24"/>
          </w:rPr>
          <w:t>Tableau</w:t>
        </w:r>
        <w:r w:rsidR="00304B74" w:rsidRPr="00602684">
          <w:rPr>
            <w:rStyle w:val="Lienhypertexte"/>
            <w:rFonts w:asciiTheme="majorBidi" w:hAnsiTheme="majorBidi" w:cstheme="majorBidi"/>
            <w:noProof/>
            <w:sz w:val="24"/>
            <w:szCs w:val="24"/>
          </w:rPr>
          <w:t xml:space="preserve"> 7</w:t>
        </w:r>
        <w:r w:rsidR="001E4562" w:rsidRPr="00602684">
          <w:rPr>
            <w:rStyle w:val="Lienhypertexte"/>
            <w:rFonts w:asciiTheme="majorBidi" w:hAnsiTheme="majorBidi" w:cstheme="majorBidi"/>
            <w:noProof/>
            <w:sz w:val="24"/>
            <w:szCs w:val="24"/>
          </w:rPr>
          <w:t> : D</w:t>
        </w:r>
        <w:r w:rsidR="00304B74" w:rsidRPr="00602684">
          <w:rPr>
            <w:rStyle w:val="Lienhypertexte"/>
            <w:rFonts w:asciiTheme="majorBidi" w:hAnsiTheme="majorBidi" w:cstheme="majorBidi"/>
            <w:noProof/>
            <w:sz w:val="24"/>
            <w:szCs w:val="24"/>
          </w:rPr>
          <w:t>istribution granulométrique de l'expé</w:t>
        </w:r>
        <w:r w:rsidR="001E4562" w:rsidRPr="00602684">
          <w:rPr>
            <w:rStyle w:val="Lienhypertexte"/>
            <w:rFonts w:asciiTheme="majorBidi" w:hAnsiTheme="majorBidi" w:cstheme="majorBidi"/>
            <w:noProof/>
            <w:sz w:val="24"/>
            <w:szCs w:val="24"/>
          </w:rPr>
          <w:t xml:space="preserve">rience 2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_Toc10388677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31</w:t>
        </w:r>
        <w:r w:rsidRPr="00602684">
          <w:rPr>
            <w:rFonts w:asciiTheme="majorBidi" w:hAnsiTheme="majorBidi" w:cstheme="majorBidi"/>
            <w:noProof/>
            <w:webHidden/>
            <w:sz w:val="24"/>
            <w:szCs w:val="24"/>
          </w:rPr>
          <w:fldChar w:fldCharType="end"/>
        </w:r>
      </w:hyperlink>
    </w:p>
    <w:p w:rsidR="00304B74" w:rsidRPr="00602684" w:rsidRDefault="00440CD8" w:rsidP="001E4562">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8" w:history="1">
        <w:r w:rsidR="00304B74" w:rsidRPr="00602684">
          <w:rPr>
            <w:rStyle w:val="Lienhypertexte"/>
            <w:rFonts w:asciiTheme="majorBidi" w:hAnsiTheme="majorBidi" w:cstheme="majorBidi"/>
            <w:noProof/>
            <w:sz w:val="24"/>
            <w:szCs w:val="24"/>
          </w:rPr>
          <w:t>Tableau 8 : Distribution granulomé</w:t>
        </w:r>
        <w:r w:rsidR="001E4562" w:rsidRPr="00602684">
          <w:rPr>
            <w:rStyle w:val="Lienhypertexte"/>
            <w:rFonts w:asciiTheme="majorBidi" w:hAnsiTheme="majorBidi" w:cstheme="majorBidi"/>
            <w:noProof/>
            <w:sz w:val="24"/>
            <w:szCs w:val="24"/>
          </w:rPr>
          <w:t xml:space="preserve">trique de l'expérience 3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_Toc10388678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31</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79" w:history="1">
        <w:r w:rsidR="00304B74" w:rsidRPr="00602684">
          <w:rPr>
            <w:rStyle w:val="Lienhypertexte"/>
            <w:rFonts w:asciiTheme="majorBidi" w:hAnsiTheme="majorBidi" w:cstheme="majorBidi"/>
            <w:noProof/>
            <w:sz w:val="24"/>
            <w:szCs w:val="24"/>
          </w:rPr>
          <w:t>Tableau 9 : Distribution granulométrique de l'e</w:t>
        </w:r>
        <w:r w:rsidR="001E4562" w:rsidRPr="00602684">
          <w:rPr>
            <w:rStyle w:val="Lienhypertexte"/>
            <w:rFonts w:asciiTheme="majorBidi" w:hAnsiTheme="majorBidi" w:cstheme="majorBidi"/>
            <w:noProof/>
            <w:sz w:val="24"/>
            <w:szCs w:val="24"/>
          </w:rPr>
          <w:t xml:space="preserve">xpérience 4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_Toc10388679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32</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0" w:history="1">
        <w:r w:rsidR="00304B74" w:rsidRPr="00602684">
          <w:rPr>
            <w:rStyle w:val="Lienhypertexte"/>
            <w:rFonts w:asciiTheme="majorBidi" w:hAnsiTheme="majorBidi" w:cstheme="majorBidi"/>
            <w:noProof/>
            <w:sz w:val="24"/>
            <w:szCs w:val="24"/>
          </w:rPr>
          <w:t>Tableau 10 : Distribution granulométrique de l'expérience 5</w:t>
        </w:r>
        <w:r w:rsidR="001E4562" w:rsidRPr="00602684">
          <w:rPr>
            <w:rStyle w:val="Lienhypertexte"/>
            <w:rFonts w:asciiTheme="majorBidi" w:hAnsiTheme="majorBidi" w:cstheme="majorBidi"/>
            <w:noProof/>
            <w:sz w:val="24"/>
            <w:szCs w:val="24"/>
          </w:rPr>
          <w:t xml:space="preserve">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_Toc10388680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32</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1" w:history="1">
        <w:r w:rsidR="00304B74" w:rsidRPr="00602684">
          <w:rPr>
            <w:rStyle w:val="Lienhypertexte"/>
            <w:rFonts w:asciiTheme="majorBidi" w:hAnsiTheme="majorBidi" w:cstheme="majorBidi"/>
            <w:noProof/>
            <w:sz w:val="24"/>
            <w:szCs w:val="24"/>
          </w:rPr>
          <w:t>Tableau 11 : Distribution granulométrique de l'e</w:t>
        </w:r>
        <w:r w:rsidR="001E4562" w:rsidRPr="00602684">
          <w:rPr>
            <w:rStyle w:val="Lienhypertexte"/>
            <w:rFonts w:asciiTheme="majorBidi" w:hAnsiTheme="majorBidi" w:cstheme="majorBidi"/>
            <w:noProof/>
            <w:sz w:val="24"/>
            <w:szCs w:val="24"/>
          </w:rPr>
          <w:t xml:space="preserve">xpérience 6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_Toc10388681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33</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2" w:history="1">
        <w:r w:rsidR="00304B74" w:rsidRPr="00602684">
          <w:rPr>
            <w:rStyle w:val="Lienhypertexte"/>
            <w:rFonts w:asciiTheme="majorBidi" w:hAnsiTheme="majorBidi" w:cstheme="majorBidi"/>
            <w:noProof/>
            <w:sz w:val="24"/>
            <w:szCs w:val="24"/>
          </w:rPr>
          <w:t>Tableau 12 : Distribution granulométrique de l'e</w:t>
        </w:r>
        <w:r w:rsidR="001E4562" w:rsidRPr="00602684">
          <w:rPr>
            <w:rStyle w:val="Lienhypertexte"/>
            <w:rFonts w:asciiTheme="majorBidi" w:hAnsiTheme="majorBidi" w:cstheme="majorBidi"/>
            <w:noProof/>
            <w:sz w:val="24"/>
            <w:szCs w:val="24"/>
          </w:rPr>
          <w:t xml:space="preserve">xpérience 7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_Toc10388682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33</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3" w:history="1">
        <w:r w:rsidR="00304B74" w:rsidRPr="00602684">
          <w:rPr>
            <w:rStyle w:val="Lienhypertexte"/>
            <w:rFonts w:asciiTheme="majorBidi" w:hAnsiTheme="majorBidi" w:cstheme="majorBidi"/>
            <w:noProof/>
            <w:sz w:val="24"/>
            <w:szCs w:val="24"/>
          </w:rPr>
          <w:t>Tableau 13 : Distribution granulométrique de l'expérience 8</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_Toc10388683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34</w:t>
        </w:r>
        <w:r w:rsidRPr="00602684">
          <w:rPr>
            <w:rFonts w:asciiTheme="majorBidi" w:hAnsiTheme="majorBidi" w:cstheme="majorBidi"/>
            <w:noProof/>
            <w:webHidden/>
            <w:sz w:val="24"/>
            <w:szCs w:val="24"/>
          </w:rPr>
          <w:fldChar w:fldCharType="end"/>
        </w:r>
      </w:hyperlink>
    </w:p>
    <w:p w:rsidR="00304B74" w:rsidRPr="00602684" w:rsidRDefault="00440CD8">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4" w:history="1">
        <w:r w:rsidR="00304B74" w:rsidRPr="00602684">
          <w:rPr>
            <w:rStyle w:val="Lienhypertexte"/>
            <w:rFonts w:asciiTheme="majorBidi" w:hAnsiTheme="majorBidi" w:cstheme="majorBidi"/>
            <w:noProof/>
            <w:sz w:val="24"/>
            <w:szCs w:val="24"/>
          </w:rPr>
          <w:t>Tableau 14</w:t>
        </w:r>
        <w:r w:rsidR="00304B74" w:rsidRPr="00602684">
          <w:rPr>
            <w:rStyle w:val="Lienhypertexte"/>
            <w:rFonts w:asciiTheme="majorBidi" w:hAnsiTheme="majorBidi" w:cstheme="majorBidi"/>
            <w:noProof/>
            <w:sz w:val="24"/>
            <w:szCs w:val="24"/>
            <w:lang w:val="en-US"/>
          </w:rPr>
          <w:t xml:space="preserve"> : Description des </w:t>
        </w:r>
        <w:r w:rsidR="00304B74" w:rsidRPr="00602684">
          <w:rPr>
            <w:rStyle w:val="Lienhypertexte"/>
            <w:rFonts w:asciiTheme="majorBidi" w:hAnsiTheme="majorBidi" w:cstheme="majorBidi"/>
            <w:noProof/>
            <w:sz w:val="24"/>
            <w:szCs w:val="24"/>
          </w:rPr>
          <w:t>résultats</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_Toc10388684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34</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left" w:pos="3271"/>
          <w:tab w:val="right" w:leader="dot" w:pos="9629"/>
        </w:tabs>
        <w:rPr>
          <w:rStyle w:val="Lienhypertexte"/>
          <w:rFonts w:asciiTheme="majorBidi" w:hAnsiTheme="majorBidi" w:cstheme="majorBidi"/>
          <w:noProof/>
          <w:sz w:val="24"/>
          <w:szCs w:val="24"/>
        </w:rPr>
      </w:pPr>
      <w:hyperlink w:anchor="_Toc10388685" w:history="1">
        <w:r w:rsidR="00304B74" w:rsidRPr="00602684">
          <w:rPr>
            <w:rStyle w:val="Lienhypertexte"/>
            <w:rFonts w:asciiTheme="majorBidi" w:hAnsiTheme="majorBidi" w:cstheme="majorBidi"/>
            <w:noProof/>
            <w:sz w:val="24"/>
            <w:szCs w:val="24"/>
          </w:rPr>
          <w:t xml:space="preserve">Tableau 15 : Matrice d'expérience </w:t>
        </w:r>
        <w:r w:rsidR="00304B74" w:rsidRPr="00602684">
          <w:rPr>
            <w:rFonts w:asciiTheme="majorBidi" w:eastAsiaTheme="minorEastAsia" w:hAnsiTheme="majorBidi" w:cstheme="majorBidi"/>
            <w:noProof/>
            <w:sz w:val="24"/>
            <w:szCs w:val="24"/>
            <w:lang w:eastAsia="fr-FR"/>
          </w:rPr>
          <w:tab/>
        </w:r>
        <w:r w:rsidR="00304B74" w:rsidRPr="00602684">
          <w:rPr>
            <w:rStyle w:val="Lienhypertexte"/>
            <w:rFonts w:asciiTheme="majorBidi" w:hAnsiTheme="majorBidi" w:cstheme="majorBidi"/>
            <w:noProof/>
            <w:sz w:val="24"/>
            <w:szCs w:val="24"/>
          </w:rPr>
          <w:t xml:space="preserve"> </w:t>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_Toc10388685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5</w:t>
        </w:r>
        <w:r w:rsidRPr="00602684">
          <w:rPr>
            <w:rFonts w:asciiTheme="majorBidi" w:hAnsiTheme="majorBidi" w:cstheme="majorBidi"/>
            <w:noProof/>
            <w:webHidden/>
            <w:sz w:val="24"/>
            <w:szCs w:val="24"/>
          </w:rPr>
          <w:fldChar w:fldCharType="end"/>
        </w:r>
      </w:hyperlink>
    </w:p>
    <w:p w:rsidR="001E4562" w:rsidRPr="00602684" w:rsidRDefault="00440CD8" w:rsidP="00500DAB">
      <w:pPr>
        <w:pStyle w:val="Tabledesillustrations"/>
        <w:tabs>
          <w:tab w:val="left" w:pos="3271"/>
          <w:tab w:val="right" w:leader="dot" w:pos="9629"/>
        </w:tabs>
        <w:rPr>
          <w:rStyle w:val="Lienhypertexte"/>
          <w:rFonts w:asciiTheme="majorBidi" w:hAnsiTheme="majorBidi" w:cstheme="majorBidi"/>
          <w:noProof/>
          <w:sz w:val="24"/>
          <w:szCs w:val="24"/>
        </w:rPr>
      </w:pPr>
      <w:hyperlink w:anchor="_Toc10388685" w:history="1">
        <w:r w:rsidR="001E4562" w:rsidRPr="00602684">
          <w:rPr>
            <w:rStyle w:val="Lienhypertexte"/>
            <w:rFonts w:asciiTheme="majorBidi" w:hAnsiTheme="majorBidi" w:cstheme="majorBidi"/>
            <w:noProof/>
            <w:sz w:val="24"/>
            <w:szCs w:val="24"/>
          </w:rPr>
          <w:t xml:space="preserve">Tableau 16 : Plan d'expérimentation </w:t>
        </w:r>
        <w:r w:rsidR="001E4562" w:rsidRPr="00602684">
          <w:rPr>
            <w:rFonts w:asciiTheme="majorBidi" w:eastAsiaTheme="minorEastAsia" w:hAnsiTheme="majorBidi" w:cstheme="majorBidi"/>
            <w:noProof/>
            <w:sz w:val="24"/>
            <w:szCs w:val="24"/>
            <w:lang w:eastAsia="fr-FR"/>
          </w:rPr>
          <w:tab/>
        </w:r>
        <w:r w:rsidR="001E4562" w:rsidRPr="00602684">
          <w:rPr>
            <w:rStyle w:val="Lienhypertexte"/>
            <w:rFonts w:asciiTheme="majorBidi" w:hAnsiTheme="majorBidi" w:cstheme="majorBidi"/>
            <w:noProof/>
            <w:sz w:val="24"/>
            <w:szCs w:val="24"/>
          </w:rPr>
          <w:t xml:space="preserve"> </w:t>
        </w:r>
        <w:r w:rsidRPr="00602684">
          <w:rPr>
            <w:rFonts w:asciiTheme="majorBidi" w:hAnsiTheme="majorBidi" w:cstheme="majorBidi"/>
            <w:noProof/>
            <w:webHidden/>
            <w:sz w:val="24"/>
            <w:szCs w:val="24"/>
          </w:rPr>
          <w:fldChar w:fldCharType="begin"/>
        </w:r>
        <w:r w:rsidR="001E4562" w:rsidRPr="00602684">
          <w:rPr>
            <w:rFonts w:asciiTheme="majorBidi" w:hAnsiTheme="majorBidi" w:cstheme="majorBidi"/>
            <w:noProof/>
            <w:webHidden/>
            <w:sz w:val="24"/>
            <w:szCs w:val="24"/>
          </w:rPr>
          <w:instrText xml:space="preserve"> PAGEREF _Toc10388685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5</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left" w:pos="5483"/>
          <w:tab w:val="right" w:leader="dot" w:pos="9629"/>
        </w:tabs>
        <w:rPr>
          <w:rFonts w:asciiTheme="majorBidi" w:eastAsiaTheme="minorEastAsia" w:hAnsiTheme="majorBidi" w:cstheme="majorBidi"/>
          <w:noProof/>
          <w:sz w:val="24"/>
          <w:szCs w:val="24"/>
          <w:lang w:eastAsia="fr-FR"/>
        </w:rPr>
      </w:pPr>
      <w:hyperlink w:anchor="_Toc10388686" w:history="1">
        <w:r w:rsidR="00304B74" w:rsidRPr="00602684">
          <w:rPr>
            <w:rStyle w:val="Lienhypertexte"/>
            <w:rFonts w:asciiTheme="majorBidi" w:hAnsiTheme="majorBidi" w:cstheme="majorBidi"/>
            <w:noProof/>
            <w:sz w:val="24"/>
            <w:szCs w:val="24"/>
          </w:rPr>
          <w:t>Tableau 17 : Distribution granulométrique de l'expérience 1</w:t>
        </w:r>
        <w:r w:rsidR="00304B74" w:rsidRPr="00602684">
          <w:rPr>
            <w:rFonts w:asciiTheme="majorBidi" w:eastAsiaTheme="minorEastAsia" w:hAnsiTheme="majorBidi" w:cstheme="majorBidi"/>
            <w:noProof/>
            <w:sz w:val="24"/>
            <w:szCs w:val="24"/>
            <w:lang w:eastAsia="fr-FR"/>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_Toc10388686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5</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left" w:pos="5483"/>
          <w:tab w:val="right" w:leader="dot" w:pos="9629"/>
        </w:tabs>
        <w:rPr>
          <w:rFonts w:asciiTheme="majorBidi" w:eastAsiaTheme="minorEastAsia" w:hAnsiTheme="majorBidi" w:cstheme="majorBidi"/>
          <w:noProof/>
          <w:sz w:val="24"/>
          <w:szCs w:val="24"/>
          <w:lang w:eastAsia="fr-FR"/>
        </w:rPr>
      </w:pPr>
      <w:hyperlink w:anchor="_Toc10388687" w:history="1">
        <w:r w:rsidR="00304B74" w:rsidRPr="00602684">
          <w:rPr>
            <w:rStyle w:val="Lienhypertexte"/>
            <w:rFonts w:asciiTheme="majorBidi" w:hAnsiTheme="majorBidi" w:cstheme="majorBidi"/>
            <w:noProof/>
            <w:sz w:val="24"/>
            <w:szCs w:val="24"/>
          </w:rPr>
          <w:t>Tableau 18 : Distribution granulométrique de l'expérience 2</w:t>
        </w:r>
        <w:r w:rsidR="00304B74" w:rsidRPr="00602684">
          <w:rPr>
            <w:rFonts w:asciiTheme="majorBidi" w:eastAsiaTheme="minorEastAsia" w:hAnsiTheme="majorBidi" w:cstheme="majorBidi"/>
            <w:noProof/>
            <w:sz w:val="24"/>
            <w:szCs w:val="24"/>
            <w:lang w:eastAsia="fr-FR"/>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_Toc10388687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6</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8" w:history="1">
        <w:r w:rsidR="00304B74" w:rsidRPr="00602684">
          <w:rPr>
            <w:rStyle w:val="Lienhypertexte"/>
            <w:rFonts w:asciiTheme="majorBidi" w:hAnsiTheme="majorBidi" w:cstheme="majorBidi"/>
            <w:noProof/>
            <w:sz w:val="24"/>
            <w:szCs w:val="24"/>
          </w:rPr>
          <w:t xml:space="preserve">Tableau 19 : Distribution granulométrique de </w:t>
        </w:r>
        <w:r w:rsidR="00EB7218" w:rsidRPr="00602684">
          <w:rPr>
            <w:rStyle w:val="Lienhypertexte"/>
            <w:rFonts w:asciiTheme="majorBidi" w:hAnsiTheme="majorBidi" w:cstheme="majorBidi"/>
            <w:noProof/>
            <w:sz w:val="24"/>
            <w:szCs w:val="24"/>
          </w:rPr>
          <w:t xml:space="preserve">l'expérience 3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_Toc10388688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6</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89" w:history="1">
        <w:r w:rsidR="00304B74" w:rsidRPr="00602684">
          <w:rPr>
            <w:rStyle w:val="Lienhypertexte"/>
            <w:rFonts w:asciiTheme="majorBidi" w:hAnsiTheme="majorBidi" w:cstheme="majorBidi"/>
            <w:noProof/>
            <w:sz w:val="24"/>
            <w:szCs w:val="24"/>
          </w:rPr>
          <w:t>Tableau 20 : Distribution granulométrique de l'e</w:t>
        </w:r>
        <w:r w:rsidR="00EB7218" w:rsidRPr="00602684">
          <w:rPr>
            <w:rStyle w:val="Lienhypertexte"/>
            <w:rFonts w:asciiTheme="majorBidi" w:hAnsiTheme="majorBidi" w:cstheme="majorBidi"/>
            <w:noProof/>
            <w:sz w:val="24"/>
            <w:szCs w:val="24"/>
          </w:rPr>
          <w:t xml:space="preserve">xpérience 4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_Toc10388689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7</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0" w:history="1">
        <w:r w:rsidR="00304B74" w:rsidRPr="00602684">
          <w:rPr>
            <w:rStyle w:val="Lienhypertexte"/>
            <w:rFonts w:asciiTheme="majorBidi" w:hAnsiTheme="majorBidi" w:cstheme="majorBidi"/>
            <w:noProof/>
            <w:sz w:val="24"/>
            <w:szCs w:val="24"/>
          </w:rPr>
          <w:t>Tableau 21 : Distribution granulométrique de l'expé</w:t>
        </w:r>
        <w:r w:rsidR="00EB7218" w:rsidRPr="00602684">
          <w:rPr>
            <w:rStyle w:val="Lienhypertexte"/>
            <w:rFonts w:asciiTheme="majorBidi" w:hAnsiTheme="majorBidi" w:cstheme="majorBidi"/>
            <w:noProof/>
            <w:sz w:val="24"/>
            <w:szCs w:val="24"/>
          </w:rPr>
          <w:t xml:space="preserve">rience 5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_Toc10388690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w:t>
        </w:r>
        <w:r w:rsidR="00500DAB">
          <w:rPr>
            <w:rFonts w:asciiTheme="majorBidi" w:hAnsiTheme="majorBidi" w:cstheme="majorBidi"/>
            <w:noProof/>
            <w:webHidden/>
            <w:sz w:val="24"/>
            <w:szCs w:val="24"/>
          </w:rPr>
          <w:t>7</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left" w:pos="5483"/>
          <w:tab w:val="right" w:leader="dot" w:pos="9629"/>
        </w:tabs>
        <w:rPr>
          <w:rFonts w:asciiTheme="majorBidi" w:eastAsiaTheme="minorEastAsia" w:hAnsiTheme="majorBidi" w:cstheme="majorBidi"/>
          <w:noProof/>
          <w:sz w:val="24"/>
          <w:szCs w:val="24"/>
          <w:lang w:eastAsia="fr-FR"/>
        </w:rPr>
      </w:pPr>
      <w:hyperlink w:anchor="_Toc10388691" w:history="1">
        <w:r w:rsidR="00304B74" w:rsidRPr="00602684">
          <w:rPr>
            <w:rStyle w:val="Lienhypertexte"/>
            <w:rFonts w:asciiTheme="majorBidi" w:hAnsiTheme="majorBidi" w:cstheme="majorBidi"/>
            <w:noProof/>
            <w:sz w:val="24"/>
            <w:szCs w:val="24"/>
          </w:rPr>
          <w:t>Tableau 22 : Distribution granulométrique de l'expérience 6</w:t>
        </w:r>
        <w:r w:rsidR="00304B74" w:rsidRPr="00602684">
          <w:rPr>
            <w:rFonts w:asciiTheme="majorBidi" w:eastAsiaTheme="minorEastAsia" w:hAnsiTheme="majorBidi" w:cstheme="majorBidi"/>
            <w:noProof/>
            <w:sz w:val="24"/>
            <w:szCs w:val="24"/>
            <w:lang w:eastAsia="fr-FR"/>
          </w:rPr>
          <w:tab/>
        </w:r>
        <w:r w:rsidR="00500DAB">
          <w:rPr>
            <w:rFonts w:asciiTheme="majorBidi" w:hAnsiTheme="majorBidi" w:cstheme="majorBidi"/>
            <w:noProof/>
            <w:webHidden/>
            <w:sz w:val="24"/>
            <w:szCs w:val="24"/>
          </w:rPr>
          <w:t>38</w:t>
        </w:r>
      </w:hyperlink>
    </w:p>
    <w:p w:rsidR="00304B74" w:rsidRPr="00602684" w:rsidRDefault="00440CD8" w:rsidP="00500DAB">
      <w:pPr>
        <w:pStyle w:val="Tabledesillustrations"/>
        <w:tabs>
          <w:tab w:val="left" w:pos="5483"/>
          <w:tab w:val="right" w:leader="dot" w:pos="9629"/>
        </w:tabs>
        <w:rPr>
          <w:rFonts w:asciiTheme="majorBidi" w:eastAsiaTheme="minorEastAsia" w:hAnsiTheme="majorBidi" w:cstheme="majorBidi"/>
          <w:noProof/>
          <w:sz w:val="24"/>
          <w:szCs w:val="24"/>
          <w:lang w:eastAsia="fr-FR"/>
        </w:rPr>
      </w:pPr>
      <w:hyperlink w:anchor="_Toc10388692" w:history="1">
        <w:r w:rsidR="00304B74" w:rsidRPr="00602684">
          <w:rPr>
            <w:rStyle w:val="Lienhypertexte"/>
            <w:rFonts w:asciiTheme="majorBidi" w:hAnsiTheme="majorBidi" w:cstheme="majorBidi"/>
            <w:noProof/>
            <w:sz w:val="24"/>
            <w:szCs w:val="24"/>
          </w:rPr>
          <w:t>Tableau 23 : Distribution granulométrique de l'expérience 7</w:t>
        </w:r>
        <w:r w:rsidR="00304B74" w:rsidRPr="00602684">
          <w:rPr>
            <w:rFonts w:asciiTheme="majorBidi" w:eastAsiaTheme="minorEastAsia" w:hAnsiTheme="majorBidi" w:cstheme="majorBidi"/>
            <w:noProof/>
            <w:sz w:val="24"/>
            <w:szCs w:val="24"/>
            <w:lang w:eastAsia="fr-FR"/>
          </w:rPr>
          <w:tab/>
        </w:r>
        <w:r w:rsidR="00500DAB">
          <w:rPr>
            <w:rFonts w:asciiTheme="majorBidi" w:hAnsiTheme="majorBidi" w:cstheme="majorBidi"/>
            <w:noProof/>
            <w:webHidden/>
            <w:sz w:val="24"/>
            <w:szCs w:val="24"/>
          </w:rPr>
          <w:t>38</w:t>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3" w:history="1">
        <w:r w:rsidR="00304B74" w:rsidRPr="00602684">
          <w:rPr>
            <w:rStyle w:val="Lienhypertexte"/>
            <w:rFonts w:asciiTheme="majorBidi" w:hAnsiTheme="majorBidi" w:cstheme="majorBidi"/>
            <w:noProof/>
            <w:sz w:val="24"/>
            <w:szCs w:val="24"/>
          </w:rPr>
          <w:t>Tableau 24 : Distribution granulométrique de l</w:t>
        </w:r>
        <w:r w:rsidR="00EB7218" w:rsidRPr="00602684">
          <w:rPr>
            <w:rStyle w:val="Lienhypertexte"/>
            <w:rFonts w:asciiTheme="majorBidi" w:hAnsiTheme="majorBidi" w:cstheme="majorBidi"/>
            <w:noProof/>
            <w:sz w:val="24"/>
            <w:szCs w:val="24"/>
          </w:rPr>
          <w:t xml:space="preserve">'expérience 8   </w:t>
        </w:r>
        <w:r w:rsidR="00304B74" w:rsidRPr="00602684">
          <w:rPr>
            <w:rFonts w:asciiTheme="majorBidi" w:hAnsiTheme="majorBidi" w:cstheme="majorBidi"/>
            <w:noProof/>
            <w:webHidden/>
            <w:sz w:val="24"/>
            <w:szCs w:val="24"/>
          </w:rPr>
          <w:tab/>
        </w:r>
        <w:r w:rsidR="00500DAB">
          <w:rPr>
            <w:rFonts w:asciiTheme="majorBidi" w:hAnsiTheme="majorBidi" w:cstheme="majorBidi"/>
            <w:noProof/>
            <w:webHidden/>
            <w:sz w:val="24"/>
            <w:szCs w:val="24"/>
          </w:rPr>
          <w:t>39</w:t>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4" w:history="1">
        <w:r w:rsidR="00304B74" w:rsidRPr="00602684">
          <w:rPr>
            <w:rStyle w:val="Lienhypertexte"/>
            <w:rFonts w:asciiTheme="majorBidi" w:hAnsiTheme="majorBidi" w:cstheme="majorBidi"/>
            <w:noProof/>
            <w:sz w:val="24"/>
            <w:szCs w:val="24"/>
          </w:rPr>
          <w:t>Tableau 25 : Distribution granulométriqu</w:t>
        </w:r>
        <w:r w:rsidR="00EB7218" w:rsidRPr="00602684">
          <w:rPr>
            <w:rStyle w:val="Lienhypertexte"/>
            <w:rFonts w:asciiTheme="majorBidi" w:hAnsiTheme="majorBidi" w:cstheme="majorBidi"/>
            <w:noProof/>
            <w:sz w:val="24"/>
            <w:szCs w:val="24"/>
          </w:rPr>
          <w:t xml:space="preserve">e de l'expérience 9   </w:t>
        </w:r>
        <w:r w:rsidR="00304B74" w:rsidRPr="00602684">
          <w:rPr>
            <w:rFonts w:asciiTheme="majorBidi" w:hAnsiTheme="majorBidi" w:cstheme="majorBidi"/>
            <w:noProof/>
            <w:webHidden/>
            <w:sz w:val="24"/>
            <w:szCs w:val="24"/>
          </w:rPr>
          <w:tab/>
        </w:r>
        <w:r w:rsidR="00500DAB">
          <w:rPr>
            <w:rFonts w:asciiTheme="majorBidi" w:hAnsiTheme="majorBidi" w:cstheme="majorBidi"/>
            <w:noProof/>
            <w:webHidden/>
            <w:sz w:val="24"/>
            <w:szCs w:val="24"/>
          </w:rPr>
          <w:t>39</w:t>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5" w:history="1">
        <w:r w:rsidR="00304B74" w:rsidRPr="00602684">
          <w:rPr>
            <w:rStyle w:val="Lienhypertexte"/>
            <w:rFonts w:asciiTheme="majorBidi" w:hAnsiTheme="majorBidi" w:cstheme="majorBidi"/>
            <w:noProof/>
            <w:sz w:val="24"/>
            <w:szCs w:val="24"/>
          </w:rPr>
          <w:t>Tableau 26 : Distribution granulométrique de l'e</w:t>
        </w:r>
        <w:r w:rsidR="00EB7218" w:rsidRPr="00602684">
          <w:rPr>
            <w:rStyle w:val="Lienhypertexte"/>
            <w:rFonts w:asciiTheme="majorBidi" w:hAnsiTheme="majorBidi" w:cstheme="majorBidi"/>
            <w:noProof/>
            <w:sz w:val="24"/>
            <w:szCs w:val="24"/>
          </w:rPr>
          <w:t xml:space="preserve">xpérience 10  </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_Toc10388695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0</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6" w:history="1">
        <w:r w:rsidR="00304B74" w:rsidRPr="00602684">
          <w:rPr>
            <w:rStyle w:val="Lienhypertexte"/>
            <w:rFonts w:asciiTheme="majorBidi" w:hAnsiTheme="majorBidi" w:cstheme="majorBidi"/>
            <w:noProof/>
            <w:sz w:val="24"/>
            <w:szCs w:val="24"/>
          </w:rPr>
          <w:t>Tableau 27 : Les coefficients du modèle mathématique</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_Toc10388696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0</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7" w:history="1">
        <w:r w:rsidR="00304B74" w:rsidRPr="00602684">
          <w:rPr>
            <w:rStyle w:val="Lienhypertexte"/>
            <w:rFonts w:asciiTheme="majorBidi" w:hAnsiTheme="majorBidi" w:cstheme="majorBidi"/>
            <w:noProof/>
            <w:sz w:val="24"/>
            <w:szCs w:val="24"/>
          </w:rPr>
          <w:t>Tableau 28 : Valeurs observées et valeurs calculées des expériences</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_Toc10388697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1</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8" w:history="1">
        <w:r w:rsidR="00304B74" w:rsidRPr="00602684">
          <w:rPr>
            <w:rStyle w:val="Lienhypertexte"/>
            <w:rFonts w:asciiTheme="majorBidi" w:hAnsiTheme="majorBidi" w:cstheme="majorBidi"/>
            <w:noProof/>
            <w:sz w:val="24"/>
            <w:szCs w:val="24"/>
          </w:rPr>
          <w:t>Tableau 29</w:t>
        </w:r>
        <w:r w:rsidR="00304B74" w:rsidRPr="00602684">
          <w:rPr>
            <w:rStyle w:val="Lienhypertexte"/>
            <w:rFonts w:asciiTheme="majorBidi" w:hAnsiTheme="majorBidi" w:cstheme="majorBidi"/>
            <w:noProof/>
            <w:sz w:val="24"/>
            <w:szCs w:val="24"/>
            <w:lang w:val="en-US"/>
          </w:rPr>
          <w:t xml:space="preserve"> : </w:t>
        </w:r>
        <w:r w:rsidR="00304B74" w:rsidRPr="00602684">
          <w:rPr>
            <w:rStyle w:val="Lienhypertexte"/>
            <w:rFonts w:asciiTheme="majorBidi" w:hAnsiTheme="majorBidi" w:cstheme="majorBidi"/>
            <w:noProof/>
            <w:sz w:val="24"/>
            <w:szCs w:val="24"/>
          </w:rPr>
          <w:t>Validité</w:t>
        </w:r>
        <w:r w:rsidR="00304B74" w:rsidRPr="00602684">
          <w:rPr>
            <w:rStyle w:val="Lienhypertexte"/>
            <w:rFonts w:asciiTheme="majorBidi" w:hAnsiTheme="majorBidi" w:cstheme="majorBidi"/>
            <w:noProof/>
            <w:sz w:val="24"/>
            <w:szCs w:val="24"/>
            <w:lang w:val="en-US"/>
          </w:rPr>
          <w:t xml:space="preserve"> du mod</w:t>
        </w:r>
        <w:r w:rsidR="00304B74" w:rsidRPr="00602684">
          <w:rPr>
            <w:rStyle w:val="Lienhypertexte"/>
            <w:rFonts w:asciiTheme="majorBidi" w:hAnsiTheme="majorBidi" w:cstheme="majorBidi"/>
            <w:noProof/>
            <w:sz w:val="24"/>
            <w:szCs w:val="24"/>
          </w:rPr>
          <w:t>è</w:t>
        </w:r>
        <w:r w:rsidR="00304B74" w:rsidRPr="00602684">
          <w:rPr>
            <w:rStyle w:val="Lienhypertexte"/>
            <w:rFonts w:asciiTheme="majorBidi" w:hAnsiTheme="majorBidi" w:cstheme="majorBidi"/>
            <w:noProof/>
            <w:sz w:val="24"/>
            <w:szCs w:val="24"/>
            <w:lang w:val="en-US"/>
          </w:rPr>
          <w:t>le</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_Toc10388698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3</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asciiTheme="majorBidi" w:eastAsiaTheme="minorEastAsia" w:hAnsiTheme="majorBidi" w:cstheme="majorBidi"/>
          <w:noProof/>
          <w:sz w:val="24"/>
          <w:szCs w:val="24"/>
          <w:lang w:eastAsia="fr-FR"/>
        </w:rPr>
      </w:pPr>
      <w:hyperlink w:anchor="_Toc10388699" w:history="1">
        <w:r w:rsidR="00304B74" w:rsidRPr="00602684">
          <w:rPr>
            <w:rStyle w:val="Lienhypertexte"/>
            <w:rFonts w:asciiTheme="majorBidi" w:hAnsiTheme="majorBidi" w:cstheme="majorBidi"/>
            <w:noProof/>
            <w:sz w:val="24"/>
            <w:szCs w:val="24"/>
          </w:rPr>
          <w:t>Tableau 30</w:t>
        </w:r>
        <w:r w:rsidR="00304B74" w:rsidRPr="00602684">
          <w:rPr>
            <w:rStyle w:val="Lienhypertexte"/>
            <w:rFonts w:asciiTheme="majorBidi" w:hAnsiTheme="majorBidi" w:cstheme="majorBidi"/>
            <w:noProof/>
            <w:sz w:val="24"/>
            <w:szCs w:val="24"/>
            <w:lang w:val="en-US"/>
          </w:rPr>
          <w:t xml:space="preserve"> : </w:t>
        </w:r>
        <w:r w:rsidR="00304B74" w:rsidRPr="00602684">
          <w:rPr>
            <w:rStyle w:val="Lienhypertexte"/>
            <w:rFonts w:asciiTheme="majorBidi" w:hAnsiTheme="majorBidi" w:cstheme="majorBidi"/>
            <w:noProof/>
            <w:sz w:val="24"/>
            <w:szCs w:val="24"/>
          </w:rPr>
          <w:t>Qualité</w:t>
        </w:r>
        <w:r w:rsidR="00304B74" w:rsidRPr="00602684">
          <w:rPr>
            <w:rStyle w:val="Lienhypertexte"/>
            <w:rFonts w:asciiTheme="majorBidi" w:hAnsiTheme="majorBidi" w:cstheme="majorBidi"/>
            <w:noProof/>
            <w:sz w:val="24"/>
            <w:szCs w:val="24"/>
            <w:lang w:val="en-US"/>
          </w:rPr>
          <w:t xml:space="preserve"> du </w:t>
        </w:r>
        <w:r w:rsidR="00304B74" w:rsidRPr="00602684">
          <w:rPr>
            <w:rStyle w:val="Lienhypertexte"/>
            <w:rFonts w:asciiTheme="majorBidi" w:hAnsiTheme="majorBidi" w:cstheme="majorBidi"/>
            <w:noProof/>
            <w:sz w:val="24"/>
            <w:szCs w:val="24"/>
          </w:rPr>
          <w:t>modèle</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_Toc10388699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3</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Style w:val="Lienhypertexte"/>
          <w:rFonts w:asciiTheme="majorBidi" w:hAnsiTheme="majorBidi" w:cstheme="majorBidi"/>
          <w:noProof/>
          <w:sz w:val="24"/>
          <w:szCs w:val="24"/>
        </w:rPr>
      </w:pPr>
      <w:hyperlink w:anchor="_Toc10388700" w:history="1">
        <w:r w:rsidR="00304B74" w:rsidRPr="00602684">
          <w:rPr>
            <w:rStyle w:val="Lienhypertexte"/>
            <w:rFonts w:asciiTheme="majorBidi" w:hAnsiTheme="majorBidi" w:cstheme="majorBidi"/>
            <w:noProof/>
            <w:sz w:val="24"/>
            <w:szCs w:val="24"/>
          </w:rPr>
          <w:t>Tableau 31 : Zone optimale du réglage</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_Toc10388700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5</w:t>
        </w:r>
        <w:r w:rsidRPr="00602684">
          <w:rPr>
            <w:rFonts w:asciiTheme="majorBidi" w:hAnsiTheme="majorBidi" w:cstheme="majorBidi"/>
            <w:noProof/>
            <w:webHidden/>
            <w:sz w:val="24"/>
            <w:szCs w:val="24"/>
          </w:rPr>
          <w:fldChar w:fldCharType="end"/>
        </w:r>
      </w:hyperlink>
    </w:p>
    <w:p w:rsidR="00304B74" w:rsidRPr="00602684" w:rsidRDefault="00440CD8" w:rsidP="00500DAB">
      <w:pPr>
        <w:pStyle w:val="Tabledesillustrations"/>
        <w:tabs>
          <w:tab w:val="right" w:leader="dot" w:pos="9629"/>
        </w:tabs>
        <w:rPr>
          <w:rFonts w:eastAsiaTheme="minorEastAsia"/>
          <w:noProof/>
          <w:sz w:val="24"/>
          <w:szCs w:val="24"/>
          <w:lang w:eastAsia="fr-FR"/>
        </w:rPr>
      </w:pPr>
      <w:hyperlink w:anchor="_Toc10388700" w:history="1">
        <w:r w:rsidR="00304B74" w:rsidRPr="00602684">
          <w:rPr>
            <w:rStyle w:val="Lienhypertexte"/>
            <w:rFonts w:asciiTheme="majorBidi" w:hAnsiTheme="majorBidi" w:cstheme="majorBidi"/>
            <w:noProof/>
            <w:sz w:val="24"/>
            <w:szCs w:val="24"/>
          </w:rPr>
          <w:t>Tableau 32 :</w:t>
        </w:r>
        <w:r w:rsidR="001E4562" w:rsidRPr="00602684">
          <w:rPr>
            <w:rStyle w:val="Lienhypertexte"/>
            <w:rFonts w:asciiTheme="majorBidi" w:hAnsiTheme="majorBidi" w:cstheme="majorBidi"/>
            <w:noProof/>
            <w:sz w:val="24"/>
            <w:szCs w:val="24"/>
          </w:rPr>
          <w:t xml:space="preserve"> </w:t>
        </w:r>
        <w:r w:rsidR="001E4562" w:rsidRPr="00602684">
          <w:rPr>
            <w:rFonts w:asciiTheme="majorBidi" w:hAnsiTheme="majorBidi" w:cstheme="majorBidi"/>
            <w:sz w:val="24"/>
            <w:szCs w:val="24"/>
          </w:rPr>
          <w:t>Distribution granulométrique de l’essai de vérification</w:t>
        </w:r>
        <w:r w:rsidR="00304B74"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304B74" w:rsidRPr="00602684">
          <w:rPr>
            <w:rFonts w:asciiTheme="majorBidi" w:hAnsiTheme="majorBidi" w:cstheme="majorBidi"/>
            <w:noProof/>
            <w:webHidden/>
            <w:sz w:val="24"/>
            <w:szCs w:val="24"/>
          </w:rPr>
          <w:instrText xml:space="preserve"> PAGEREF _Toc10388700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4</w:t>
        </w:r>
        <w:r w:rsidR="00500DAB">
          <w:rPr>
            <w:rFonts w:asciiTheme="majorBidi" w:hAnsiTheme="majorBidi" w:cstheme="majorBidi"/>
            <w:noProof/>
            <w:webHidden/>
            <w:sz w:val="24"/>
            <w:szCs w:val="24"/>
          </w:rPr>
          <w:t>5</w:t>
        </w:r>
        <w:r w:rsidRPr="00602684">
          <w:rPr>
            <w:rFonts w:asciiTheme="majorBidi" w:hAnsiTheme="majorBidi" w:cstheme="majorBidi"/>
            <w:noProof/>
            <w:webHidden/>
            <w:sz w:val="24"/>
            <w:szCs w:val="24"/>
          </w:rPr>
          <w:fldChar w:fldCharType="end"/>
        </w:r>
      </w:hyperlink>
    </w:p>
    <w:p w:rsidR="00304B74" w:rsidRPr="00304B74" w:rsidRDefault="00304B74" w:rsidP="00304B74"/>
    <w:p w:rsidR="00CD0242" w:rsidRDefault="00440CD8" w:rsidP="00A03403">
      <w:pPr>
        <w:rPr>
          <w:b/>
          <w:bCs/>
          <w:color w:val="000000"/>
          <w:sz w:val="28"/>
          <w:szCs w:val="28"/>
        </w:rPr>
      </w:pPr>
      <w:r>
        <w:rPr>
          <w:b/>
          <w:bCs/>
          <w:color w:val="000000"/>
          <w:sz w:val="28"/>
          <w:szCs w:val="28"/>
        </w:rPr>
        <w:fldChar w:fldCharType="end"/>
      </w:r>
    </w:p>
    <w:p w:rsidR="00CD0242" w:rsidRDefault="00CD0242">
      <w:pPr>
        <w:rPr>
          <w:b/>
          <w:bCs/>
          <w:color w:val="000000"/>
          <w:sz w:val="28"/>
          <w:szCs w:val="28"/>
        </w:rPr>
      </w:pPr>
      <w:r>
        <w:rPr>
          <w:b/>
          <w:bCs/>
          <w:color w:val="000000"/>
          <w:sz w:val="28"/>
          <w:szCs w:val="28"/>
        </w:rPr>
        <w:br w:type="page"/>
      </w:r>
    </w:p>
    <w:p w:rsidR="00A6348F" w:rsidRPr="007C06B4" w:rsidRDefault="00A6348F" w:rsidP="00A6348F">
      <w:pPr>
        <w:jc w:val="center"/>
        <w:rPr>
          <w:rFonts w:ascii="Microsoft Sans Serif" w:hAnsi="Microsoft Sans Serif" w:cs="Microsoft Sans Serif"/>
          <w:b/>
          <w:bCs/>
          <w:color w:val="000000"/>
          <w:sz w:val="28"/>
          <w:szCs w:val="28"/>
        </w:rPr>
      </w:pPr>
      <w:r w:rsidRPr="007C06B4">
        <w:rPr>
          <w:rFonts w:ascii="Microsoft Sans Serif" w:hAnsi="Microsoft Sans Serif" w:cs="Microsoft Sans Serif"/>
          <w:b/>
          <w:bCs/>
          <w:color w:val="000000"/>
          <w:sz w:val="28"/>
          <w:szCs w:val="28"/>
        </w:rPr>
        <w:lastRenderedPageBreak/>
        <w:t>Liste des figures</w:t>
      </w:r>
    </w:p>
    <w:p w:rsidR="00EB7218" w:rsidRPr="00602684" w:rsidRDefault="00440CD8">
      <w:pPr>
        <w:pStyle w:val="Tabledesillustrations"/>
        <w:tabs>
          <w:tab w:val="right" w:leader="dot" w:pos="9629"/>
        </w:tabs>
        <w:rPr>
          <w:rFonts w:eastAsiaTheme="minorEastAsia"/>
          <w:noProof/>
          <w:sz w:val="24"/>
          <w:szCs w:val="24"/>
          <w:lang w:eastAsia="fr-FR"/>
        </w:rPr>
      </w:pPr>
      <w:r w:rsidRPr="006B69CB">
        <w:rPr>
          <w:b/>
          <w:bCs/>
          <w:color w:val="000000"/>
          <w:sz w:val="28"/>
          <w:szCs w:val="28"/>
        </w:rPr>
        <w:fldChar w:fldCharType="begin"/>
      </w:r>
      <w:r w:rsidR="00CD0242" w:rsidRPr="006B69CB">
        <w:rPr>
          <w:b/>
          <w:bCs/>
          <w:color w:val="000000"/>
          <w:sz w:val="28"/>
          <w:szCs w:val="28"/>
        </w:rPr>
        <w:instrText xml:space="preserve"> TOC \h \z \c "Figure" </w:instrText>
      </w:r>
      <w:r w:rsidRPr="006B69CB">
        <w:rPr>
          <w:b/>
          <w:bCs/>
          <w:color w:val="000000"/>
          <w:sz w:val="28"/>
          <w:szCs w:val="28"/>
        </w:rPr>
        <w:fldChar w:fldCharType="separate"/>
      </w:r>
      <w:hyperlink w:anchor="_Toc10389205" w:history="1">
        <w:r w:rsidR="00EB7218" w:rsidRPr="00602684">
          <w:rPr>
            <w:rStyle w:val="Lienhypertexte"/>
            <w:rFonts w:asciiTheme="majorBidi" w:hAnsiTheme="majorBidi" w:cstheme="majorBidi"/>
            <w:noProof/>
            <w:sz w:val="24"/>
            <w:szCs w:val="24"/>
          </w:rPr>
          <w:t>Figure 1 : Organigramme du groupe OCP</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_Toc10389205 \h </w:instrText>
        </w:r>
        <w:r w:rsidRPr="00602684">
          <w:rPr>
            <w:noProof/>
            <w:webHidden/>
            <w:sz w:val="24"/>
            <w:szCs w:val="24"/>
          </w:rPr>
        </w:r>
        <w:r w:rsidRPr="00602684">
          <w:rPr>
            <w:noProof/>
            <w:webHidden/>
            <w:sz w:val="24"/>
            <w:szCs w:val="24"/>
          </w:rPr>
          <w:fldChar w:fldCharType="separate"/>
        </w:r>
        <w:r w:rsidR="00BF26E5">
          <w:rPr>
            <w:noProof/>
            <w:webHidden/>
            <w:sz w:val="24"/>
            <w:szCs w:val="24"/>
          </w:rPr>
          <w:t>4</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06" w:history="1">
        <w:r w:rsidR="00EB7218" w:rsidRPr="00602684">
          <w:rPr>
            <w:rStyle w:val="Lienhypertexte"/>
            <w:rFonts w:asciiTheme="majorBidi" w:hAnsiTheme="majorBidi" w:cstheme="majorBidi"/>
            <w:noProof/>
            <w:sz w:val="24"/>
            <w:szCs w:val="24"/>
          </w:rPr>
          <w:t>Figure 2 : Organigramme de la Direction des Exploitations Minières de Gantour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_Toc10389206 \h </w:instrText>
        </w:r>
        <w:r w:rsidRPr="00602684">
          <w:rPr>
            <w:noProof/>
            <w:webHidden/>
            <w:sz w:val="24"/>
            <w:szCs w:val="24"/>
          </w:rPr>
        </w:r>
        <w:r w:rsidRPr="00602684">
          <w:rPr>
            <w:noProof/>
            <w:webHidden/>
            <w:sz w:val="24"/>
            <w:szCs w:val="24"/>
          </w:rPr>
          <w:fldChar w:fldCharType="separate"/>
        </w:r>
        <w:r w:rsidR="00BF26E5">
          <w:rPr>
            <w:noProof/>
            <w:webHidden/>
            <w:sz w:val="24"/>
            <w:szCs w:val="24"/>
          </w:rPr>
          <w:t>5</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07" w:history="1">
        <w:r w:rsidR="00EB7218" w:rsidRPr="00602684">
          <w:rPr>
            <w:rStyle w:val="Lienhypertexte"/>
            <w:rFonts w:asciiTheme="majorBidi" w:hAnsiTheme="majorBidi" w:cstheme="majorBidi"/>
            <w:noProof/>
            <w:sz w:val="24"/>
            <w:szCs w:val="24"/>
          </w:rPr>
          <w:t>Figure 3 : Flowsheet de la chaîne de lavage des phosphates</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_Toc10389207 \h </w:instrText>
        </w:r>
        <w:r w:rsidRPr="00602684">
          <w:rPr>
            <w:noProof/>
            <w:webHidden/>
            <w:sz w:val="24"/>
            <w:szCs w:val="24"/>
          </w:rPr>
        </w:r>
        <w:r w:rsidRPr="00602684">
          <w:rPr>
            <w:noProof/>
            <w:webHidden/>
            <w:sz w:val="24"/>
            <w:szCs w:val="24"/>
          </w:rPr>
          <w:fldChar w:fldCharType="separate"/>
        </w:r>
        <w:r w:rsidR="00BF26E5">
          <w:rPr>
            <w:noProof/>
            <w:webHidden/>
            <w:sz w:val="24"/>
            <w:szCs w:val="24"/>
          </w:rPr>
          <w:t>9</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08" w:history="1">
        <w:r w:rsidR="00EB7218" w:rsidRPr="00602684">
          <w:rPr>
            <w:rStyle w:val="Lienhypertexte"/>
            <w:rFonts w:asciiTheme="majorBidi" w:hAnsiTheme="majorBidi" w:cstheme="majorBidi"/>
            <w:noProof/>
            <w:sz w:val="24"/>
            <w:szCs w:val="24"/>
          </w:rPr>
          <w:t>Figure 4</w:t>
        </w:r>
        <w:r w:rsidR="00EB7218" w:rsidRPr="00602684">
          <w:rPr>
            <w:rStyle w:val="Lienhypertexte"/>
            <w:rFonts w:asciiTheme="majorBidi" w:hAnsiTheme="majorBidi" w:cstheme="majorBidi"/>
            <w:noProof/>
            <w:sz w:val="24"/>
            <w:szCs w:val="24"/>
            <w:lang w:val="en-US"/>
          </w:rPr>
          <w:t xml:space="preserve"> : </w:t>
        </w:r>
        <w:r w:rsidR="00EB7218" w:rsidRPr="00602684">
          <w:rPr>
            <w:rStyle w:val="Lienhypertexte"/>
            <w:rFonts w:asciiTheme="majorBidi" w:hAnsiTheme="majorBidi" w:cstheme="majorBidi"/>
            <w:noProof/>
            <w:sz w:val="24"/>
            <w:szCs w:val="24"/>
          </w:rPr>
          <w:t>Débourbeur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_Toc10389208 \h </w:instrText>
        </w:r>
        <w:r w:rsidRPr="00602684">
          <w:rPr>
            <w:noProof/>
            <w:webHidden/>
            <w:sz w:val="24"/>
            <w:szCs w:val="24"/>
          </w:rPr>
        </w:r>
        <w:r w:rsidRPr="00602684">
          <w:rPr>
            <w:noProof/>
            <w:webHidden/>
            <w:sz w:val="24"/>
            <w:szCs w:val="24"/>
          </w:rPr>
          <w:fldChar w:fldCharType="separate"/>
        </w:r>
        <w:r w:rsidR="00BF26E5">
          <w:rPr>
            <w:noProof/>
            <w:webHidden/>
            <w:sz w:val="24"/>
            <w:szCs w:val="24"/>
          </w:rPr>
          <w:t>10</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09" w:history="1">
        <w:r w:rsidR="00EB7218" w:rsidRPr="00602684">
          <w:rPr>
            <w:rStyle w:val="Lienhypertexte"/>
            <w:rFonts w:asciiTheme="majorBidi" w:hAnsiTheme="majorBidi" w:cstheme="majorBidi"/>
            <w:noProof/>
            <w:sz w:val="24"/>
            <w:szCs w:val="24"/>
          </w:rPr>
          <w:t>Figure 6 : Hydrocyclone classificateur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_Toc10389209 \h </w:instrText>
        </w:r>
        <w:r w:rsidRPr="00602684">
          <w:rPr>
            <w:noProof/>
            <w:webHidden/>
            <w:sz w:val="24"/>
            <w:szCs w:val="24"/>
          </w:rPr>
        </w:r>
        <w:r w:rsidRPr="00602684">
          <w:rPr>
            <w:noProof/>
            <w:webHidden/>
            <w:sz w:val="24"/>
            <w:szCs w:val="24"/>
          </w:rPr>
          <w:fldChar w:fldCharType="separate"/>
        </w:r>
        <w:r w:rsidR="00BF26E5">
          <w:rPr>
            <w:noProof/>
            <w:webHidden/>
            <w:sz w:val="24"/>
            <w:szCs w:val="24"/>
          </w:rPr>
          <w:t>11</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r:id="rId8" w:anchor="_Toc10389210" w:history="1">
        <w:r w:rsidR="00EB7218" w:rsidRPr="00602684">
          <w:rPr>
            <w:rStyle w:val="Lienhypertexte"/>
            <w:rFonts w:asciiTheme="majorBidi" w:hAnsiTheme="majorBidi" w:cstheme="majorBidi"/>
            <w:noProof/>
            <w:sz w:val="24"/>
            <w:szCs w:val="24"/>
          </w:rPr>
          <w:t>Figure 5</w:t>
        </w:r>
        <w:r w:rsidR="00EB7218" w:rsidRPr="00602684">
          <w:rPr>
            <w:rStyle w:val="Lienhypertexte"/>
            <w:rFonts w:asciiTheme="majorBidi" w:hAnsiTheme="majorBidi" w:cstheme="majorBidi"/>
            <w:noProof/>
            <w:sz w:val="24"/>
            <w:szCs w:val="24"/>
            <w:lang w:val="en-US"/>
          </w:rPr>
          <w:t xml:space="preserve"> : Crible</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_Toc10389210 \h </w:instrText>
        </w:r>
        <w:r w:rsidRPr="00602684">
          <w:rPr>
            <w:noProof/>
            <w:webHidden/>
            <w:sz w:val="24"/>
            <w:szCs w:val="24"/>
          </w:rPr>
        </w:r>
        <w:r w:rsidRPr="00602684">
          <w:rPr>
            <w:noProof/>
            <w:webHidden/>
            <w:sz w:val="24"/>
            <w:szCs w:val="24"/>
          </w:rPr>
          <w:fldChar w:fldCharType="separate"/>
        </w:r>
        <w:r w:rsidR="00BF26E5">
          <w:rPr>
            <w:noProof/>
            <w:webHidden/>
            <w:sz w:val="24"/>
            <w:szCs w:val="24"/>
          </w:rPr>
          <w:t>11</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11" w:history="1">
        <w:r w:rsidR="00EB7218" w:rsidRPr="00602684">
          <w:rPr>
            <w:rStyle w:val="Lienhypertexte"/>
            <w:rFonts w:asciiTheme="majorBidi" w:hAnsiTheme="majorBidi" w:cstheme="majorBidi"/>
            <w:noProof/>
            <w:sz w:val="24"/>
            <w:szCs w:val="24"/>
          </w:rPr>
          <w:t>Figure 7</w:t>
        </w:r>
        <w:r w:rsidR="00EB7218" w:rsidRPr="00602684">
          <w:rPr>
            <w:rStyle w:val="Lienhypertexte"/>
            <w:rFonts w:asciiTheme="majorBidi" w:hAnsiTheme="majorBidi" w:cstheme="majorBidi"/>
            <w:noProof/>
            <w:sz w:val="24"/>
            <w:szCs w:val="24"/>
            <w:lang w:val="en-US"/>
          </w:rPr>
          <w:t xml:space="preserve"> : Hydroclassificateur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_Toc10389211 \h </w:instrText>
        </w:r>
        <w:r w:rsidRPr="00602684">
          <w:rPr>
            <w:noProof/>
            <w:webHidden/>
            <w:sz w:val="24"/>
            <w:szCs w:val="24"/>
          </w:rPr>
        </w:r>
        <w:r w:rsidRPr="00602684">
          <w:rPr>
            <w:noProof/>
            <w:webHidden/>
            <w:sz w:val="24"/>
            <w:szCs w:val="24"/>
          </w:rPr>
          <w:fldChar w:fldCharType="separate"/>
        </w:r>
        <w:r w:rsidR="00BF26E5">
          <w:rPr>
            <w:noProof/>
            <w:webHidden/>
            <w:sz w:val="24"/>
            <w:szCs w:val="24"/>
          </w:rPr>
          <w:t>12</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Style w:val="Lienhypertexte"/>
          <w:noProof/>
          <w:sz w:val="24"/>
          <w:szCs w:val="24"/>
        </w:rPr>
      </w:pPr>
      <w:hyperlink r:id="rId9" w:anchor="_Toc10389212" w:history="1">
        <w:r w:rsidR="00EB7218" w:rsidRPr="00602684">
          <w:rPr>
            <w:rStyle w:val="Lienhypertexte"/>
            <w:rFonts w:asciiTheme="majorBidi" w:hAnsiTheme="majorBidi" w:cstheme="majorBidi"/>
            <w:noProof/>
            <w:sz w:val="24"/>
            <w:szCs w:val="24"/>
          </w:rPr>
          <w:t>Figure 8 : Dessin explicatif d'un convoyeur séparateur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_Toc10389212 \h </w:instrText>
        </w:r>
        <w:r w:rsidRPr="00602684">
          <w:rPr>
            <w:noProof/>
            <w:webHidden/>
            <w:sz w:val="24"/>
            <w:szCs w:val="24"/>
          </w:rPr>
        </w:r>
        <w:r w:rsidRPr="00602684">
          <w:rPr>
            <w:noProof/>
            <w:webHidden/>
            <w:sz w:val="24"/>
            <w:szCs w:val="24"/>
          </w:rPr>
          <w:fldChar w:fldCharType="separate"/>
        </w:r>
        <w:r w:rsidR="00BF26E5">
          <w:rPr>
            <w:noProof/>
            <w:webHidden/>
            <w:sz w:val="24"/>
            <w:szCs w:val="24"/>
          </w:rPr>
          <w:t>12</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13" w:history="1">
        <w:r w:rsidR="00EB7218" w:rsidRPr="00602684">
          <w:rPr>
            <w:rStyle w:val="Lienhypertexte"/>
            <w:rFonts w:asciiTheme="majorBidi" w:hAnsiTheme="majorBidi" w:cstheme="majorBidi"/>
            <w:noProof/>
            <w:sz w:val="24"/>
            <w:szCs w:val="24"/>
          </w:rPr>
          <w:t>Figure 9 :</w:t>
        </w:r>
        <w:r w:rsidR="00EB7218" w:rsidRPr="00602684">
          <w:rPr>
            <w:rStyle w:val="Lienhypertexte"/>
            <w:rFonts w:asciiTheme="majorBidi" w:hAnsiTheme="majorBidi" w:cstheme="majorBidi"/>
            <w:noProof/>
            <w:sz w:val="24"/>
            <w:szCs w:val="24"/>
            <w:lang w:val="en-US"/>
          </w:rPr>
          <w:t xml:space="preserve"> Flowsheet de flottation</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_Toc10389213 \h </w:instrText>
        </w:r>
        <w:r w:rsidRPr="00602684">
          <w:rPr>
            <w:noProof/>
            <w:webHidden/>
            <w:sz w:val="24"/>
            <w:szCs w:val="24"/>
          </w:rPr>
        </w:r>
        <w:r w:rsidRPr="00602684">
          <w:rPr>
            <w:noProof/>
            <w:webHidden/>
            <w:sz w:val="24"/>
            <w:szCs w:val="24"/>
          </w:rPr>
          <w:fldChar w:fldCharType="separate"/>
        </w:r>
        <w:r w:rsidR="00BF26E5">
          <w:rPr>
            <w:noProof/>
            <w:webHidden/>
            <w:sz w:val="24"/>
            <w:szCs w:val="24"/>
          </w:rPr>
          <w:t>13</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14" w:history="1">
        <w:r w:rsidR="00EB7218" w:rsidRPr="00602684">
          <w:rPr>
            <w:rStyle w:val="Lienhypertexte"/>
            <w:rFonts w:asciiTheme="majorBidi" w:hAnsiTheme="majorBidi" w:cstheme="majorBidi"/>
            <w:noProof/>
            <w:sz w:val="24"/>
            <w:szCs w:val="24"/>
          </w:rPr>
          <w:t>Figure 10 : Comportements d’une particule solide située dans un champ d’attraction</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_Toc10389214 \h </w:instrText>
        </w:r>
        <w:r w:rsidRPr="00602684">
          <w:rPr>
            <w:noProof/>
            <w:webHidden/>
            <w:sz w:val="24"/>
            <w:szCs w:val="24"/>
          </w:rPr>
        </w:r>
        <w:r w:rsidRPr="00602684">
          <w:rPr>
            <w:noProof/>
            <w:webHidden/>
            <w:sz w:val="24"/>
            <w:szCs w:val="24"/>
          </w:rPr>
          <w:fldChar w:fldCharType="separate"/>
        </w:r>
        <w:r w:rsidR="00BF26E5">
          <w:rPr>
            <w:noProof/>
            <w:webHidden/>
            <w:sz w:val="24"/>
            <w:szCs w:val="24"/>
          </w:rPr>
          <w:t>18</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15" w:history="1">
        <w:r w:rsidR="00EB7218" w:rsidRPr="00602684">
          <w:rPr>
            <w:rStyle w:val="Lienhypertexte"/>
            <w:rFonts w:asciiTheme="majorBidi" w:hAnsiTheme="majorBidi" w:cstheme="majorBidi"/>
            <w:noProof/>
            <w:sz w:val="24"/>
            <w:szCs w:val="24"/>
          </w:rPr>
          <w:t xml:space="preserve">Figure 11 </w:t>
        </w:r>
        <w:r w:rsidR="00EB7218" w:rsidRPr="00602684">
          <w:rPr>
            <w:rStyle w:val="Lienhypertexte"/>
            <w:rFonts w:asciiTheme="majorBidi" w:hAnsiTheme="majorBidi" w:cstheme="majorBidi"/>
            <w:noProof/>
            <w:sz w:val="24"/>
            <w:szCs w:val="24"/>
            <w:lang w:val="en-US"/>
          </w:rPr>
          <w:t>: Hydroclassificateur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_Toc10389215 \h </w:instrText>
        </w:r>
        <w:r w:rsidRPr="00602684">
          <w:rPr>
            <w:noProof/>
            <w:webHidden/>
            <w:sz w:val="24"/>
            <w:szCs w:val="24"/>
          </w:rPr>
        </w:r>
        <w:r w:rsidRPr="00602684">
          <w:rPr>
            <w:noProof/>
            <w:webHidden/>
            <w:sz w:val="24"/>
            <w:szCs w:val="24"/>
          </w:rPr>
          <w:fldChar w:fldCharType="separate"/>
        </w:r>
        <w:r w:rsidR="00BF26E5">
          <w:rPr>
            <w:noProof/>
            <w:webHidden/>
            <w:sz w:val="24"/>
            <w:szCs w:val="24"/>
          </w:rPr>
          <w:t>19</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r:id="rId10" w:anchor="_Toc10389216" w:history="1">
        <w:r w:rsidR="00EB7218" w:rsidRPr="00602684">
          <w:rPr>
            <w:rStyle w:val="Lienhypertexte"/>
            <w:rFonts w:asciiTheme="majorBidi" w:hAnsiTheme="majorBidi" w:cstheme="majorBidi"/>
            <w:noProof/>
            <w:sz w:val="24"/>
            <w:szCs w:val="24"/>
          </w:rPr>
          <w:t>Figure 12 : Zones de fonctionnement de l'hydroclassificateur</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_Toc10389216 \h </w:instrText>
        </w:r>
        <w:r w:rsidRPr="00602684">
          <w:rPr>
            <w:noProof/>
            <w:webHidden/>
            <w:sz w:val="24"/>
            <w:szCs w:val="24"/>
          </w:rPr>
        </w:r>
        <w:r w:rsidRPr="00602684">
          <w:rPr>
            <w:noProof/>
            <w:webHidden/>
            <w:sz w:val="24"/>
            <w:szCs w:val="24"/>
          </w:rPr>
          <w:fldChar w:fldCharType="separate"/>
        </w:r>
        <w:r w:rsidR="00BF26E5">
          <w:rPr>
            <w:noProof/>
            <w:webHidden/>
            <w:sz w:val="24"/>
            <w:szCs w:val="24"/>
          </w:rPr>
          <w:t>20</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17" w:history="1">
        <w:r w:rsidR="00EB7218" w:rsidRPr="00602684">
          <w:rPr>
            <w:rStyle w:val="Lienhypertexte"/>
            <w:rFonts w:asciiTheme="majorBidi" w:hAnsiTheme="majorBidi" w:cstheme="majorBidi"/>
            <w:noProof/>
            <w:sz w:val="24"/>
            <w:szCs w:val="24"/>
          </w:rPr>
          <w:t>Figure 13 : Allure de la courbe de partage</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_Toc10389217 \h </w:instrText>
        </w:r>
        <w:r w:rsidRPr="00602684">
          <w:rPr>
            <w:noProof/>
            <w:webHidden/>
            <w:sz w:val="24"/>
            <w:szCs w:val="24"/>
          </w:rPr>
        </w:r>
        <w:r w:rsidRPr="00602684">
          <w:rPr>
            <w:noProof/>
            <w:webHidden/>
            <w:sz w:val="24"/>
            <w:szCs w:val="24"/>
          </w:rPr>
          <w:fldChar w:fldCharType="separate"/>
        </w:r>
        <w:r w:rsidR="00BF26E5">
          <w:rPr>
            <w:noProof/>
            <w:webHidden/>
            <w:sz w:val="24"/>
            <w:szCs w:val="24"/>
          </w:rPr>
          <w:t>22</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18" w:history="1">
        <w:r w:rsidR="00EB7218" w:rsidRPr="00602684">
          <w:rPr>
            <w:rStyle w:val="Lienhypertexte"/>
            <w:rFonts w:asciiTheme="majorBidi" w:hAnsiTheme="majorBidi" w:cstheme="majorBidi"/>
            <w:noProof/>
            <w:sz w:val="24"/>
            <w:szCs w:val="24"/>
          </w:rPr>
          <w:t>Figure 14 : Courbe de partage de l'expérience 1</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_Toc10389218 \h </w:instrText>
        </w:r>
        <w:r w:rsidRPr="00602684">
          <w:rPr>
            <w:noProof/>
            <w:webHidden/>
            <w:sz w:val="24"/>
            <w:szCs w:val="24"/>
          </w:rPr>
        </w:r>
        <w:r w:rsidRPr="00602684">
          <w:rPr>
            <w:noProof/>
            <w:webHidden/>
            <w:sz w:val="24"/>
            <w:szCs w:val="24"/>
          </w:rPr>
          <w:fldChar w:fldCharType="separate"/>
        </w:r>
        <w:r w:rsidR="00BF26E5">
          <w:rPr>
            <w:noProof/>
            <w:webHidden/>
            <w:sz w:val="24"/>
            <w:szCs w:val="24"/>
          </w:rPr>
          <w:t>30</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19" w:history="1">
        <w:r w:rsidR="00EB7218" w:rsidRPr="00602684">
          <w:rPr>
            <w:rStyle w:val="Lienhypertexte"/>
            <w:rFonts w:asciiTheme="majorBidi" w:hAnsiTheme="majorBidi" w:cstheme="majorBidi"/>
            <w:noProof/>
            <w:sz w:val="24"/>
            <w:szCs w:val="24"/>
          </w:rPr>
          <w:t>Figure 15 : Courbe de partage de l'expérience 2</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_Toc10389219 \h </w:instrText>
        </w:r>
        <w:r w:rsidRPr="00602684">
          <w:rPr>
            <w:noProof/>
            <w:webHidden/>
            <w:sz w:val="24"/>
            <w:szCs w:val="24"/>
          </w:rPr>
        </w:r>
        <w:r w:rsidRPr="00602684">
          <w:rPr>
            <w:noProof/>
            <w:webHidden/>
            <w:sz w:val="24"/>
            <w:szCs w:val="24"/>
          </w:rPr>
          <w:fldChar w:fldCharType="separate"/>
        </w:r>
        <w:r w:rsidR="00BF26E5">
          <w:rPr>
            <w:noProof/>
            <w:webHidden/>
            <w:sz w:val="24"/>
            <w:szCs w:val="24"/>
          </w:rPr>
          <w:t>31</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0" w:history="1">
        <w:r w:rsidR="00EB7218" w:rsidRPr="00602684">
          <w:rPr>
            <w:rStyle w:val="Lienhypertexte"/>
            <w:rFonts w:asciiTheme="majorBidi" w:hAnsiTheme="majorBidi" w:cstheme="majorBidi"/>
            <w:noProof/>
            <w:sz w:val="24"/>
            <w:szCs w:val="24"/>
          </w:rPr>
          <w:t>Figure 16 : Courbe de partage de l'expérience 3</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_Toc10389220 \h </w:instrText>
        </w:r>
        <w:r w:rsidRPr="00602684">
          <w:rPr>
            <w:noProof/>
            <w:webHidden/>
            <w:sz w:val="24"/>
            <w:szCs w:val="24"/>
          </w:rPr>
        </w:r>
        <w:r w:rsidRPr="00602684">
          <w:rPr>
            <w:noProof/>
            <w:webHidden/>
            <w:sz w:val="24"/>
            <w:szCs w:val="24"/>
          </w:rPr>
          <w:fldChar w:fldCharType="separate"/>
        </w:r>
        <w:r w:rsidR="00BF26E5">
          <w:rPr>
            <w:noProof/>
            <w:webHidden/>
            <w:sz w:val="24"/>
            <w:szCs w:val="24"/>
          </w:rPr>
          <w:t>31</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1" w:history="1">
        <w:r w:rsidR="00EB7218" w:rsidRPr="00602684">
          <w:rPr>
            <w:rStyle w:val="Lienhypertexte"/>
            <w:rFonts w:asciiTheme="majorBidi" w:hAnsiTheme="majorBidi" w:cstheme="majorBidi"/>
            <w:noProof/>
            <w:sz w:val="24"/>
            <w:szCs w:val="24"/>
          </w:rPr>
          <w:t>Figure 17 : Courbe de partage de l'expérience 4</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_Toc10389221 \h </w:instrText>
        </w:r>
        <w:r w:rsidRPr="00602684">
          <w:rPr>
            <w:noProof/>
            <w:webHidden/>
            <w:sz w:val="24"/>
            <w:szCs w:val="24"/>
          </w:rPr>
        </w:r>
        <w:r w:rsidRPr="00602684">
          <w:rPr>
            <w:noProof/>
            <w:webHidden/>
            <w:sz w:val="24"/>
            <w:szCs w:val="24"/>
          </w:rPr>
          <w:fldChar w:fldCharType="separate"/>
        </w:r>
        <w:r w:rsidR="00BF26E5">
          <w:rPr>
            <w:noProof/>
            <w:webHidden/>
            <w:sz w:val="24"/>
            <w:szCs w:val="24"/>
          </w:rPr>
          <w:t>32</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2" w:history="1">
        <w:r w:rsidR="00EB7218" w:rsidRPr="00602684">
          <w:rPr>
            <w:rStyle w:val="Lienhypertexte"/>
            <w:rFonts w:asciiTheme="majorBidi" w:hAnsiTheme="majorBidi" w:cstheme="majorBidi"/>
            <w:noProof/>
            <w:sz w:val="24"/>
            <w:szCs w:val="24"/>
          </w:rPr>
          <w:t>Figure 18 : Courbe de partage de l'expérience 5</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_Toc10389222 \h </w:instrText>
        </w:r>
        <w:r w:rsidRPr="00602684">
          <w:rPr>
            <w:noProof/>
            <w:webHidden/>
            <w:sz w:val="24"/>
            <w:szCs w:val="24"/>
          </w:rPr>
        </w:r>
        <w:r w:rsidRPr="00602684">
          <w:rPr>
            <w:noProof/>
            <w:webHidden/>
            <w:sz w:val="24"/>
            <w:szCs w:val="24"/>
          </w:rPr>
          <w:fldChar w:fldCharType="separate"/>
        </w:r>
        <w:r w:rsidR="00BF26E5">
          <w:rPr>
            <w:noProof/>
            <w:webHidden/>
            <w:sz w:val="24"/>
            <w:szCs w:val="24"/>
          </w:rPr>
          <w:t>32</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3" w:history="1">
        <w:r w:rsidR="00EB7218" w:rsidRPr="00602684">
          <w:rPr>
            <w:rStyle w:val="Lienhypertexte"/>
            <w:rFonts w:asciiTheme="majorBidi" w:hAnsiTheme="majorBidi" w:cstheme="majorBidi"/>
            <w:noProof/>
            <w:sz w:val="24"/>
            <w:szCs w:val="24"/>
          </w:rPr>
          <w:t>Figure 19 : Courbe de partage de l'expérience 6</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_Toc10389223 \h </w:instrText>
        </w:r>
        <w:r w:rsidRPr="00602684">
          <w:rPr>
            <w:noProof/>
            <w:webHidden/>
            <w:sz w:val="24"/>
            <w:szCs w:val="24"/>
          </w:rPr>
        </w:r>
        <w:r w:rsidRPr="00602684">
          <w:rPr>
            <w:noProof/>
            <w:webHidden/>
            <w:sz w:val="24"/>
            <w:szCs w:val="24"/>
          </w:rPr>
          <w:fldChar w:fldCharType="separate"/>
        </w:r>
        <w:r w:rsidR="00BF26E5">
          <w:rPr>
            <w:noProof/>
            <w:webHidden/>
            <w:sz w:val="24"/>
            <w:szCs w:val="24"/>
          </w:rPr>
          <w:t>33</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4" w:history="1">
        <w:r w:rsidR="00EB7218" w:rsidRPr="00602684">
          <w:rPr>
            <w:rStyle w:val="Lienhypertexte"/>
            <w:rFonts w:asciiTheme="majorBidi" w:hAnsiTheme="majorBidi" w:cstheme="majorBidi"/>
            <w:noProof/>
            <w:sz w:val="24"/>
            <w:szCs w:val="24"/>
          </w:rPr>
          <w:t>Figure 20 : Courbe de partage de l'expérience 7</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_Toc10389224 \h </w:instrText>
        </w:r>
        <w:r w:rsidRPr="00602684">
          <w:rPr>
            <w:noProof/>
            <w:webHidden/>
            <w:sz w:val="24"/>
            <w:szCs w:val="24"/>
          </w:rPr>
        </w:r>
        <w:r w:rsidRPr="00602684">
          <w:rPr>
            <w:noProof/>
            <w:webHidden/>
            <w:sz w:val="24"/>
            <w:szCs w:val="24"/>
          </w:rPr>
          <w:fldChar w:fldCharType="separate"/>
        </w:r>
        <w:r w:rsidR="00BF26E5">
          <w:rPr>
            <w:noProof/>
            <w:webHidden/>
            <w:sz w:val="24"/>
            <w:szCs w:val="24"/>
          </w:rPr>
          <w:t>33</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r:id="rId11" w:anchor="_Toc10389225" w:history="1">
        <w:r w:rsidR="00EB7218" w:rsidRPr="00602684">
          <w:rPr>
            <w:rStyle w:val="Lienhypertexte"/>
            <w:rFonts w:asciiTheme="majorBidi" w:hAnsiTheme="majorBidi" w:cstheme="majorBidi"/>
            <w:noProof/>
            <w:sz w:val="24"/>
            <w:szCs w:val="24"/>
          </w:rPr>
          <w:t>Figure 21 : Courbe de partage de l'expérience 8</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_Toc10389225 \h </w:instrText>
        </w:r>
        <w:r w:rsidRPr="00602684">
          <w:rPr>
            <w:noProof/>
            <w:webHidden/>
            <w:sz w:val="24"/>
            <w:szCs w:val="24"/>
          </w:rPr>
        </w:r>
        <w:r w:rsidRPr="00602684">
          <w:rPr>
            <w:noProof/>
            <w:webHidden/>
            <w:sz w:val="24"/>
            <w:szCs w:val="24"/>
          </w:rPr>
          <w:fldChar w:fldCharType="separate"/>
        </w:r>
        <w:r w:rsidR="00BF26E5">
          <w:rPr>
            <w:noProof/>
            <w:webHidden/>
            <w:sz w:val="24"/>
            <w:szCs w:val="24"/>
          </w:rPr>
          <w:t>34</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6" w:history="1">
        <w:r w:rsidR="00EB7218" w:rsidRPr="00602684">
          <w:rPr>
            <w:rStyle w:val="Lienhypertexte"/>
            <w:rFonts w:asciiTheme="majorBidi" w:hAnsiTheme="majorBidi" w:cstheme="majorBidi"/>
            <w:noProof/>
            <w:sz w:val="24"/>
            <w:szCs w:val="24"/>
          </w:rPr>
          <w:t>Figure 22 : Graphe des effets</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_Toc10389226 \h </w:instrText>
        </w:r>
        <w:r w:rsidRPr="00602684">
          <w:rPr>
            <w:noProof/>
            <w:webHidden/>
            <w:sz w:val="24"/>
            <w:szCs w:val="24"/>
          </w:rPr>
        </w:r>
        <w:r w:rsidRPr="00602684">
          <w:rPr>
            <w:noProof/>
            <w:webHidden/>
            <w:sz w:val="24"/>
            <w:szCs w:val="24"/>
          </w:rPr>
          <w:fldChar w:fldCharType="separate"/>
        </w:r>
        <w:r w:rsidR="00BF26E5">
          <w:rPr>
            <w:noProof/>
            <w:webHidden/>
            <w:sz w:val="24"/>
            <w:szCs w:val="24"/>
          </w:rPr>
          <w:t>35</w:t>
        </w:r>
        <w:r w:rsidRPr="00602684">
          <w:rPr>
            <w:noProof/>
            <w:webHidden/>
            <w:sz w:val="24"/>
            <w:szCs w:val="24"/>
          </w:rPr>
          <w:fldChar w:fldCharType="end"/>
        </w:r>
      </w:hyperlink>
    </w:p>
    <w:p w:rsidR="00EB7218" w:rsidRPr="00602684" w:rsidRDefault="00440CD8">
      <w:pPr>
        <w:pStyle w:val="Tabledesillustrations"/>
        <w:tabs>
          <w:tab w:val="right" w:leader="dot" w:pos="9629"/>
        </w:tabs>
        <w:rPr>
          <w:rFonts w:eastAsiaTheme="minorEastAsia"/>
          <w:noProof/>
          <w:sz w:val="24"/>
          <w:szCs w:val="24"/>
          <w:lang w:eastAsia="fr-FR"/>
        </w:rPr>
      </w:pPr>
      <w:hyperlink w:anchor="_Toc10389227" w:history="1">
        <w:r w:rsidR="00EB7218" w:rsidRPr="00602684">
          <w:rPr>
            <w:rStyle w:val="Lienhypertexte"/>
            <w:rFonts w:asciiTheme="majorBidi" w:hAnsiTheme="majorBidi" w:cstheme="majorBidi"/>
            <w:noProof/>
            <w:sz w:val="24"/>
            <w:szCs w:val="24"/>
          </w:rPr>
          <w:t>Figure 23 : Diagrammes de Pareto individuel et cumulé</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_Toc10389227 \h </w:instrText>
        </w:r>
        <w:r w:rsidRPr="00602684">
          <w:rPr>
            <w:noProof/>
            <w:webHidden/>
            <w:sz w:val="24"/>
            <w:szCs w:val="24"/>
          </w:rPr>
        </w:r>
        <w:r w:rsidRPr="00602684">
          <w:rPr>
            <w:noProof/>
            <w:webHidden/>
            <w:sz w:val="24"/>
            <w:szCs w:val="24"/>
          </w:rPr>
          <w:fldChar w:fldCharType="separate"/>
        </w:r>
        <w:r w:rsidR="00BF26E5">
          <w:rPr>
            <w:noProof/>
            <w:webHidden/>
            <w:sz w:val="24"/>
            <w:szCs w:val="24"/>
          </w:rPr>
          <w:t>35</w:t>
        </w:r>
        <w:r w:rsidRPr="00602684">
          <w:rPr>
            <w:noProof/>
            <w:webHidden/>
            <w:sz w:val="24"/>
            <w:szCs w:val="24"/>
          </w:rPr>
          <w:fldChar w:fldCharType="end"/>
        </w:r>
      </w:hyperlink>
    </w:p>
    <w:p w:rsidR="00EB7218" w:rsidRPr="00602684" w:rsidRDefault="00440CD8" w:rsidP="00EB7218">
      <w:pPr>
        <w:pStyle w:val="Tabledesillustrations"/>
        <w:tabs>
          <w:tab w:val="left" w:pos="4253"/>
          <w:tab w:val="right" w:leader="dot" w:pos="9629"/>
        </w:tabs>
        <w:rPr>
          <w:rFonts w:eastAsiaTheme="minorEastAsia"/>
          <w:noProof/>
          <w:sz w:val="24"/>
          <w:szCs w:val="24"/>
          <w:lang w:eastAsia="fr-FR"/>
        </w:rPr>
      </w:pPr>
      <w:hyperlink w:anchor="_Toc10389228" w:history="1">
        <w:r w:rsidR="00EB7218" w:rsidRPr="00602684">
          <w:rPr>
            <w:rStyle w:val="Lienhypertexte"/>
            <w:rFonts w:asciiTheme="majorBidi" w:hAnsiTheme="majorBidi" w:cstheme="majorBidi"/>
            <w:noProof/>
            <w:sz w:val="24"/>
            <w:szCs w:val="24"/>
          </w:rPr>
          <w:t>Figure 24</w:t>
        </w:r>
        <w:r w:rsidR="00602684">
          <w:rPr>
            <w:rStyle w:val="Lienhypertexte"/>
            <w:rFonts w:asciiTheme="majorBidi" w:hAnsiTheme="majorBidi" w:cstheme="majorBidi"/>
            <w:noProof/>
            <w:sz w:val="24"/>
            <w:szCs w:val="24"/>
          </w:rPr>
          <w:t> : C</w:t>
        </w:r>
        <w:r w:rsidR="00EB7218" w:rsidRPr="00602684">
          <w:rPr>
            <w:rStyle w:val="Lienhypertexte"/>
            <w:rFonts w:asciiTheme="majorBidi" w:hAnsiTheme="majorBidi" w:cstheme="majorBidi"/>
            <w:noProof/>
            <w:sz w:val="24"/>
            <w:szCs w:val="24"/>
          </w:rPr>
          <w:t>ourbe de partage de l'expérience 1</w:t>
        </w:r>
        <w:r w:rsidR="00EB7218" w:rsidRPr="00602684">
          <w:rPr>
            <w:rStyle w:val="Lienhypertexte"/>
            <w:rFonts w:asciiTheme="majorBidi" w:hAnsiTheme="majorBidi" w:cstheme="majorBidi"/>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_Toc10389228 \h </w:instrText>
        </w:r>
        <w:r w:rsidRPr="00602684">
          <w:rPr>
            <w:noProof/>
            <w:webHidden/>
            <w:sz w:val="24"/>
            <w:szCs w:val="24"/>
          </w:rPr>
        </w:r>
        <w:r w:rsidRPr="00602684">
          <w:rPr>
            <w:noProof/>
            <w:webHidden/>
            <w:sz w:val="24"/>
            <w:szCs w:val="24"/>
          </w:rPr>
          <w:fldChar w:fldCharType="separate"/>
        </w:r>
        <w:r w:rsidR="00BF26E5">
          <w:rPr>
            <w:noProof/>
            <w:webHidden/>
            <w:sz w:val="24"/>
            <w:szCs w:val="24"/>
          </w:rPr>
          <w:t>37</w:t>
        </w:r>
        <w:r w:rsidRPr="00602684">
          <w:rPr>
            <w:noProof/>
            <w:webHidden/>
            <w:sz w:val="24"/>
            <w:szCs w:val="24"/>
          </w:rPr>
          <w:fldChar w:fldCharType="end"/>
        </w:r>
      </w:hyperlink>
    </w:p>
    <w:p w:rsidR="00EB7218" w:rsidRPr="00602684" w:rsidRDefault="00440CD8" w:rsidP="00EB7218">
      <w:pPr>
        <w:pStyle w:val="Tabledesillustrations"/>
        <w:tabs>
          <w:tab w:val="left" w:pos="4253"/>
          <w:tab w:val="right" w:leader="dot" w:pos="9629"/>
        </w:tabs>
        <w:rPr>
          <w:rFonts w:eastAsiaTheme="minorEastAsia"/>
          <w:noProof/>
          <w:sz w:val="24"/>
          <w:szCs w:val="24"/>
          <w:lang w:eastAsia="fr-FR"/>
        </w:rPr>
      </w:pPr>
      <w:hyperlink w:anchor="_Toc10389229" w:history="1">
        <w:r w:rsidR="00EB7218" w:rsidRPr="00602684">
          <w:rPr>
            <w:rStyle w:val="Lienhypertexte"/>
            <w:rFonts w:asciiTheme="majorBidi" w:hAnsiTheme="majorBidi" w:cstheme="majorBidi"/>
            <w:noProof/>
            <w:sz w:val="24"/>
            <w:szCs w:val="24"/>
          </w:rPr>
          <w:t>Figure 25</w:t>
        </w:r>
        <w:r w:rsidR="00602684">
          <w:rPr>
            <w:rStyle w:val="Lienhypertexte"/>
            <w:rFonts w:asciiTheme="majorBidi" w:hAnsiTheme="majorBidi" w:cstheme="majorBidi"/>
            <w:noProof/>
            <w:sz w:val="24"/>
            <w:szCs w:val="24"/>
          </w:rPr>
          <w:t> : C</w:t>
        </w:r>
        <w:r w:rsidR="00EB7218" w:rsidRPr="00602684">
          <w:rPr>
            <w:rStyle w:val="Lienhypertexte"/>
            <w:rFonts w:asciiTheme="majorBidi" w:hAnsiTheme="majorBidi" w:cstheme="majorBidi"/>
            <w:noProof/>
            <w:sz w:val="24"/>
            <w:szCs w:val="24"/>
          </w:rPr>
          <w:t>ourbe de partage de l'expérience 2</w:t>
        </w:r>
        <w:r w:rsidR="00EB7218" w:rsidRPr="00602684">
          <w:rPr>
            <w:rStyle w:val="Lienhypertexte"/>
            <w:rFonts w:asciiTheme="majorBidi" w:hAnsiTheme="majorBidi" w:cstheme="majorBidi"/>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_Toc10389229 \h </w:instrText>
        </w:r>
        <w:r w:rsidRPr="00602684">
          <w:rPr>
            <w:noProof/>
            <w:webHidden/>
            <w:sz w:val="24"/>
            <w:szCs w:val="24"/>
          </w:rPr>
        </w:r>
        <w:r w:rsidRPr="00602684">
          <w:rPr>
            <w:noProof/>
            <w:webHidden/>
            <w:sz w:val="24"/>
            <w:szCs w:val="24"/>
          </w:rPr>
          <w:fldChar w:fldCharType="separate"/>
        </w:r>
        <w:r w:rsidR="00BF26E5">
          <w:rPr>
            <w:noProof/>
            <w:webHidden/>
            <w:sz w:val="24"/>
            <w:szCs w:val="24"/>
          </w:rPr>
          <w:t>38</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30" w:history="1">
        <w:r w:rsidR="00EB7218" w:rsidRPr="00602684">
          <w:rPr>
            <w:rStyle w:val="Lienhypertexte"/>
            <w:rFonts w:asciiTheme="majorBidi" w:hAnsiTheme="majorBidi" w:cstheme="majorBidi"/>
            <w:noProof/>
            <w:sz w:val="24"/>
            <w:szCs w:val="24"/>
          </w:rPr>
          <w:t>Figure 26 : Courbe de partage de l'expérience 3</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_Toc10389230 \h </w:instrText>
        </w:r>
        <w:r w:rsidRPr="00602684">
          <w:rPr>
            <w:noProof/>
            <w:webHidden/>
            <w:sz w:val="24"/>
            <w:szCs w:val="24"/>
          </w:rPr>
        </w:r>
        <w:r w:rsidRPr="00602684">
          <w:rPr>
            <w:noProof/>
            <w:webHidden/>
            <w:sz w:val="24"/>
            <w:szCs w:val="24"/>
          </w:rPr>
          <w:fldChar w:fldCharType="separate"/>
        </w:r>
        <w:r w:rsidR="00BF26E5">
          <w:rPr>
            <w:noProof/>
            <w:webHidden/>
            <w:sz w:val="24"/>
            <w:szCs w:val="24"/>
          </w:rPr>
          <w:t>38</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31" w:history="1">
        <w:r w:rsidR="00EB7218" w:rsidRPr="00602684">
          <w:rPr>
            <w:rStyle w:val="Lienhypertexte"/>
            <w:rFonts w:asciiTheme="majorBidi" w:hAnsiTheme="majorBidi" w:cstheme="majorBidi"/>
            <w:noProof/>
            <w:sz w:val="24"/>
            <w:szCs w:val="24"/>
          </w:rPr>
          <w:t>Figure 27 : Courbe de partage de l'expérience 4</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_Toc10389231 \h </w:instrText>
        </w:r>
        <w:r w:rsidRPr="00602684">
          <w:rPr>
            <w:noProof/>
            <w:webHidden/>
            <w:sz w:val="24"/>
            <w:szCs w:val="24"/>
          </w:rPr>
        </w:r>
        <w:r w:rsidRPr="00602684">
          <w:rPr>
            <w:noProof/>
            <w:webHidden/>
            <w:sz w:val="24"/>
            <w:szCs w:val="24"/>
          </w:rPr>
          <w:fldChar w:fldCharType="separate"/>
        </w:r>
        <w:r w:rsidR="00BF26E5">
          <w:rPr>
            <w:noProof/>
            <w:webHidden/>
            <w:sz w:val="24"/>
            <w:szCs w:val="24"/>
          </w:rPr>
          <w:t>39</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asciiTheme="majorBidi" w:eastAsiaTheme="minorEastAsia" w:hAnsiTheme="majorBidi" w:cstheme="majorBidi"/>
          <w:noProof/>
          <w:sz w:val="24"/>
          <w:szCs w:val="24"/>
          <w:lang w:eastAsia="fr-FR"/>
        </w:rPr>
      </w:pPr>
      <w:hyperlink w:anchor="_Toc10389232" w:history="1">
        <w:r w:rsidR="00EB7218" w:rsidRPr="00602684">
          <w:rPr>
            <w:rStyle w:val="Lienhypertexte"/>
            <w:rFonts w:asciiTheme="majorBidi" w:hAnsiTheme="majorBidi" w:cstheme="majorBidi"/>
            <w:noProof/>
            <w:sz w:val="24"/>
            <w:szCs w:val="24"/>
          </w:rPr>
          <w:t>Figure 28 : Courbe de partage de l'expérience 5</w:t>
        </w:r>
        <w:r w:rsidR="00EB7218" w:rsidRPr="00602684">
          <w:rPr>
            <w:rFonts w:asciiTheme="majorBidi" w:hAnsiTheme="majorBidi" w:cstheme="majorBidi"/>
            <w:noProof/>
            <w:webHidden/>
            <w:sz w:val="24"/>
            <w:szCs w:val="24"/>
          </w:rPr>
          <w:tab/>
        </w:r>
        <w:r w:rsidRPr="00602684">
          <w:rPr>
            <w:rFonts w:asciiTheme="majorBidi" w:hAnsiTheme="majorBidi" w:cstheme="majorBidi"/>
            <w:noProof/>
            <w:webHidden/>
            <w:sz w:val="24"/>
            <w:szCs w:val="24"/>
          </w:rPr>
          <w:fldChar w:fldCharType="begin"/>
        </w:r>
        <w:r w:rsidR="00EB7218" w:rsidRPr="00602684">
          <w:rPr>
            <w:rFonts w:asciiTheme="majorBidi" w:hAnsiTheme="majorBidi" w:cstheme="majorBidi"/>
            <w:noProof/>
            <w:webHidden/>
            <w:sz w:val="24"/>
            <w:szCs w:val="24"/>
          </w:rPr>
          <w:instrText xml:space="preserve"> PAGEREF _Toc10389232 \h </w:instrText>
        </w:r>
        <w:r w:rsidRPr="00602684">
          <w:rPr>
            <w:rFonts w:asciiTheme="majorBidi" w:hAnsiTheme="majorBidi" w:cstheme="majorBidi"/>
            <w:noProof/>
            <w:webHidden/>
            <w:sz w:val="24"/>
            <w:szCs w:val="24"/>
          </w:rPr>
        </w:r>
        <w:r w:rsidRPr="00602684">
          <w:rPr>
            <w:rFonts w:asciiTheme="majorBidi" w:hAnsiTheme="majorBidi" w:cstheme="majorBidi"/>
            <w:noProof/>
            <w:webHidden/>
            <w:sz w:val="24"/>
            <w:szCs w:val="24"/>
          </w:rPr>
          <w:fldChar w:fldCharType="separate"/>
        </w:r>
        <w:r w:rsidR="00BF26E5">
          <w:rPr>
            <w:rFonts w:asciiTheme="majorBidi" w:hAnsiTheme="majorBidi" w:cstheme="majorBidi"/>
            <w:noProof/>
            <w:webHidden/>
            <w:sz w:val="24"/>
            <w:szCs w:val="24"/>
          </w:rPr>
          <w:t>39</w:t>
        </w:r>
        <w:r w:rsidRPr="00602684">
          <w:rPr>
            <w:rFonts w:asciiTheme="majorBidi" w:hAnsiTheme="majorBidi" w:cstheme="majorBidi"/>
            <w:noProof/>
            <w:webHidden/>
            <w:sz w:val="24"/>
            <w:szCs w:val="24"/>
          </w:rPr>
          <w:fldChar w:fldCharType="end"/>
        </w:r>
      </w:hyperlink>
    </w:p>
    <w:p w:rsidR="00EB7218" w:rsidRPr="00602684" w:rsidRDefault="00440CD8" w:rsidP="00EB7218">
      <w:pPr>
        <w:pStyle w:val="Tabledesillustrations"/>
        <w:tabs>
          <w:tab w:val="left" w:pos="4253"/>
          <w:tab w:val="right" w:leader="dot" w:pos="9629"/>
        </w:tabs>
        <w:rPr>
          <w:rFonts w:eastAsiaTheme="minorEastAsia"/>
          <w:noProof/>
          <w:sz w:val="24"/>
          <w:szCs w:val="24"/>
          <w:lang w:eastAsia="fr-FR"/>
        </w:rPr>
      </w:pPr>
      <w:hyperlink w:anchor="_Toc10389233" w:history="1">
        <w:r w:rsidR="00EB7218" w:rsidRPr="00602684">
          <w:rPr>
            <w:rStyle w:val="Lienhypertexte"/>
            <w:rFonts w:asciiTheme="majorBidi" w:hAnsiTheme="majorBidi" w:cstheme="majorBidi"/>
            <w:noProof/>
            <w:sz w:val="24"/>
            <w:szCs w:val="24"/>
          </w:rPr>
          <w:t>Figure 29</w:t>
        </w:r>
        <w:r w:rsidR="00602684">
          <w:rPr>
            <w:rStyle w:val="Lienhypertexte"/>
            <w:rFonts w:asciiTheme="majorBidi" w:hAnsiTheme="majorBidi" w:cstheme="majorBidi"/>
            <w:noProof/>
            <w:sz w:val="24"/>
            <w:szCs w:val="24"/>
          </w:rPr>
          <w:t> : C</w:t>
        </w:r>
        <w:r w:rsidR="00EB7218" w:rsidRPr="00602684">
          <w:rPr>
            <w:rStyle w:val="Lienhypertexte"/>
            <w:rFonts w:asciiTheme="majorBidi" w:hAnsiTheme="majorBidi" w:cstheme="majorBidi"/>
            <w:noProof/>
            <w:sz w:val="24"/>
            <w:szCs w:val="24"/>
          </w:rPr>
          <w:t>ourbe de partage de l'expérience 6</w:t>
        </w:r>
        <w:r w:rsidR="00EB7218" w:rsidRPr="00602684">
          <w:rPr>
            <w:rStyle w:val="Lienhypertexte"/>
            <w:rFonts w:asciiTheme="majorBidi" w:hAnsiTheme="majorBidi" w:cstheme="majorBidi"/>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_Toc10389233 \h </w:instrText>
        </w:r>
        <w:r w:rsidRPr="00602684">
          <w:rPr>
            <w:noProof/>
            <w:webHidden/>
            <w:sz w:val="24"/>
            <w:szCs w:val="24"/>
          </w:rPr>
        </w:r>
        <w:r w:rsidRPr="00602684">
          <w:rPr>
            <w:noProof/>
            <w:webHidden/>
            <w:sz w:val="24"/>
            <w:szCs w:val="24"/>
          </w:rPr>
          <w:fldChar w:fldCharType="separate"/>
        </w:r>
        <w:r w:rsidR="00BF26E5">
          <w:rPr>
            <w:noProof/>
            <w:webHidden/>
            <w:sz w:val="24"/>
            <w:szCs w:val="24"/>
          </w:rPr>
          <w:t>40</w:t>
        </w:r>
        <w:r w:rsidRPr="00602684">
          <w:rPr>
            <w:noProof/>
            <w:webHidden/>
            <w:sz w:val="24"/>
            <w:szCs w:val="24"/>
          </w:rPr>
          <w:fldChar w:fldCharType="end"/>
        </w:r>
      </w:hyperlink>
    </w:p>
    <w:p w:rsidR="00EB7218" w:rsidRPr="00602684" w:rsidRDefault="00440CD8" w:rsidP="00EB7218">
      <w:pPr>
        <w:pStyle w:val="Tabledesillustrations"/>
        <w:tabs>
          <w:tab w:val="left" w:pos="4253"/>
          <w:tab w:val="right" w:leader="dot" w:pos="9629"/>
        </w:tabs>
        <w:rPr>
          <w:rFonts w:eastAsiaTheme="minorEastAsia"/>
          <w:noProof/>
          <w:sz w:val="24"/>
          <w:szCs w:val="24"/>
          <w:lang w:eastAsia="fr-FR"/>
        </w:rPr>
      </w:pPr>
      <w:hyperlink w:anchor="_Toc10389234" w:history="1">
        <w:r w:rsidR="00EB7218" w:rsidRPr="00602684">
          <w:rPr>
            <w:rStyle w:val="Lienhypertexte"/>
            <w:rFonts w:asciiTheme="majorBidi" w:hAnsiTheme="majorBidi" w:cstheme="majorBidi"/>
            <w:noProof/>
            <w:sz w:val="24"/>
            <w:szCs w:val="24"/>
          </w:rPr>
          <w:t>Figure 30 : Courbe de partage de l'expérience 7</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_Toc10389234 \h </w:instrText>
        </w:r>
        <w:r w:rsidRPr="00602684">
          <w:rPr>
            <w:noProof/>
            <w:webHidden/>
            <w:sz w:val="24"/>
            <w:szCs w:val="24"/>
          </w:rPr>
        </w:r>
        <w:r w:rsidRPr="00602684">
          <w:rPr>
            <w:noProof/>
            <w:webHidden/>
            <w:sz w:val="24"/>
            <w:szCs w:val="24"/>
          </w:rPr>
          <w:fldChar w:fldCharType="separate"/>
        </w:r>
        <w:r w:rsidR="00BF26E5">
          <w:rPr>
            <w:noProof/>
            <w:webHidden/>
            <w:sz w:val="24"/>
            <w:szCs w:val="24"/>
          </w:rPr>
          <w:t>40</w:t>
        </w:r>
        <w:r w:rsidRPr="00602684">
          <w:rPr>
            <w:noProof/>
            <w:webHidden/>
            <w:sz w:val="24"/>
            <w:szCs w:val="24"/>
          </w:rPr>
          <w:fldChar w:fldCharType="end"/>
        </w:r>
      </w:hyperlink>
    </w:p>
    <w:p w:rsidR="00EB7218" w:rsidRPr="00602684" w:rsidRDefault="00440CD8" w:rsidP="00EB7218">
      <w:pPr>
        <w:pStyle w:val="Tabledesillustrations"/>
        <w:tabs>
          <w:tab w:val="right" w:leader="dot" w:pos="9629"/>
        </w:tabs>
        <w:rPr>
          <w:rFonts w:eastAsiaTheme="minorEastAsia"/>
          <w:noProof/>
          <w:sz w:val="24"/>
          <w:szCs w:val="24"/>
          <w:lang w:eastAsia="fr-FR"/>
        </w:rPr>
      </w:pPr>
      <w:hyperlink w:anchor="_Toc10389235" w:history="1">
        <w:r w:rsidR="00EB7218" w:rsidRPr="00602684">
          <w:rPr>
            <w:rStyle w:val="Lienhypertexte"/>
            <w:rFonts w:asciiTheme="majorBidi" w:hAnsiTheme="majorBidi" w:cstheme="majorBidi"/>
            <w:noProof/>
            <w:sz w:val="24"/>
            <w:szCs w:val="24"/>
          </w:rPr>
          <w:t>Figure 31 : Courbe de partage de l'expérience 8</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_Toc10389235 \h </w:instrText>
        </w:r>
        <w:r w:rsidRPr="00602684">
          <w:rPr>
            <w:noProof/>
            <w:webHidden/>
            <w:sz w:val="24"/>
            <w:szCs w:val="24"/>
          </w:rPr>
        </w:r>
        <w:r w:rsidRPr="00602684">
          <w:rPr>
            <w:noProof/>
            <w:webHidden/>
            <w:sz w:val="24"/>
            <w:szCs w:val="24"/>
          </w:rPr>
          <w:fldChar w:fldCharType="separate"/>
        </w:r>
        <w:r w:rsidR="00BF26E5">
          <w:rPr>
            <w:noProof/>
            <w:webHidden/>
            <w:sz w:val="24"/>
            <w:szCs w:val="24"/>
          </w:rPr>
          <w:t>41</w:t>
        </w:r>
        <w:r w:rsidRPr="00602684">
          <w:rPr>
            <w:noProof/>
            <w:webHidden/>
            <w:sz w:val="24"/>
            <w:szCs w:val="24"/>
          </w:rPr>
          <w:fldChar w:fldCharType="end"/>
        </w:r>
      </w:hyperlink>
    </w:p>
    <w:p w:rsidR="00EB7218" w:rsidRPr="00602684" w:rsidRDefault="00440CD8" w:rsidP="007E439F">
      <w:pPr>
        <w:pStyle w:val="Tabledesillustrations"/>
        <w:tabs>
          <w:tab w:val="right" w:leader="dot" w:pos="9629"/>
        </w:tabs>
        <w:rPr>
          <w:rFonts w:eastAsiaTheme="minorEastAsia"/>
          <w:noProof/>
          <w:sz w:val="24"/>
          <w:szCs w:val="24"/>
          <w:lang w:eastAsia="fr-FR"/>
        </w:rPr>
      </w:pPr>
      <w:hyperlink w:anchor="_Toc10389236" w:history="1">
        <w:r w:rsidR="00EB7218" w:rsidRPr="00602684">
          <w:rPr>
            <w:rStyle w:val="Lienhypertexte"/>
            <w:rFonts w:asciiTheme="majorBidi" w:hAnsiTheme="majorBidi" w:cstheme="majorBidi"/>
            <w:noProof/>
            <w:sz w:val="24"/>
            <w:szCs w:val="24"/>
          </w:rPr>
          <w:t>Figure 32 : Courbe de partage de l'expérience 9</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_Toc10389236 \h </w:instrText>
        </w:r>
        <w:r w:rsidRPr="00602684">
          <w:rPr>
            <w:noProof/>
            <w:webHidden/>
            <w:sz w:val="24"/>
            <w:szCs w:val="24"/>
          </w:rPr>
        </w:r>
        <w:r w:rsidRPr="00602684">
          <w:rPr>
            <w:noProof/>
            <w:webHidden/>
            <w:sz w:val="24"/>
            <w:szCs w:val="24"/>
          </w:rPr>
          <w:fldChar w:fldCharType="separate"/>
        </w:r>
        <w:r w:rsidR="00BF26E5">
          <w:rPr>
            <w:noProof/>
            <w:webHidden/>
            <w:sz w:val="24"/>
            <w:szCs w:val="24"/>
          </w:rPr>
          <w:t>41</w:t>
        </w:r>
        <w:r w:rsidRPr="00602684">
          <w:rPr>
            <w:noProof/>
            <w:webHidden/>
            <w:sz w:val="24"/>
            <w:szCs w:val="24"/>
          </w:rPr>
          <w:fldChar w:fldCharType="end"/>
        </w:r>
      </w:hyperlink>
    </w:p>
    <w:p w:rsidR="00EB7218" w:rsidRPr="00602684" w:rsidRDefault="00440CD8" w:rsidP="007E439F">
      <w:pPr>
        <w:pStyle w:val="Tabledesillustrations"/>
        <w:tabs>
          <w:tab w:val="right" w:leader="dot" w:pos="9629"/>
        </w:tabs>
        <w:rPr>
          <w:rFonts w:eastAsiaTheme="minorEastAsia"/>
          <w:noProof/>
          <w:sz w:val="24"/>
          <w:szCs w:val="24"/>
          <w:lang w:eastAsia="fr-FR"/>
        </w:rPr>
      </w:pPr>
      <w:hyperlink w:anchor="_Toc10389237" w:history="1">
        <w:r w:rsidR="00EB7218" w:rsidRPr="00602684">
          <w:rPr>
            <w:rStyle w:val="Lienhypertexte"/>
            <w:rFonts w:asciiTheme="majorBidi" w:hAnsiTheme="majorBidi" w:cstheme="majorBidi"/>
            <w:noProof/>
            <w:sz w:val="24"/>
            <w:szCs w:val="24"/>
          </w:rPr>
          <w:t>Figure 33 : Courbe de partage de l’expérience 10</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_Toc10389237 \h </w:instrText>
        </w:r>
        <w:r w:rsidRPr="00602684">
          <w:rPr>
            <w:noProof/>
            <w:webHidden/>
            <w:sz w:val="24"/>
            <w:szCs w:val="24"/>
          </w:rPr>
        </w:r>
        <w:r w:rsidRPr="00602684">
          <w:rPr>
            <w:noProof/>
            <w:webHidden/>
            <w:sz w:val="24"/>
            <w:szCs w:val="24"/>
          </w:rPr>
          <w:fldChar w:fldCharType="separate"/>
        </w:r>
        <w:r w:rsidR="00BF26E5">
          <w:rPr>
            <w:noProof/>
            <w:webHidden/>
            <w:sz w:val="24"/>
            <w:szCs w:val="24"/>
          </w:rPr>
          <w:t>42</w:t>
        </w:r>
        <w:r w:rsidRPr="00602684">
          <w:rPr>
            <w:noProof/>
            <w:webHidden/>
            <w:sz w:val="24"/>
            <w:szCs w:val="24"/>
          </w:rPr>
          <w:fldChar w:fldCharType="end"/>
        </w:r>
      </w:hyperlink>
    </w:p>
    <w:p w:rsidR="00EB7218" w:rsidRPr="00602684" w:rsidRDefault="00440CD8" w:rsidP="00500DAB">
      <w:pPr>
        <w:pStyle w:val="Tabledesillustrations"/>
        <w:tabs>
          <w:tab w:val="right" w:leader="dot" w:pos="9629"/>
        </w:tabs>
        <w:rPr>
          <w:rFonts w:eastAsiaTheme="minorEastAsia"/>
          <w:noProof/>
          <w:sz w:val="24"/>
          <w:szCs w:val="24"/>
          <w:lang w:eastAsia="fr-FR"/>
        </w:rPr>
      </w:pPr>
      <w:hyperlink w:anchor="_Toc10389238" w:history="1">
        <w:r w:rsidR="00EB7218" w:rsidRPr="00602684">
          <w:rPr>
            <w:rStyle w:val="Lienhypertexte"/>
            <w:rFonts w:asciiTheme="majorBidi" w:hAnsiTheme="majorBidi" w:cstheme="majorBidi"/>
            <w:noProof/>
            <w:sz w:val="24"/>
            <w:szCs w:val="24"/>
          </w:rPr>
          <w:t>Figure 34 : Courbe d'isoréponse</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_Toc10389238 \h </w:instrText>
        </w:r>
        <w:r w:rsidRPr="00602684">
          <w:rPr>
            <w:noProof/>
            <w:webHidden/>
            <w:sz w:val="24"/>
            <w:szCs w:val="24"/>
          </w:rPr>
        </w:r>
        <w:r w:rsidRPr="00602684">
          <w:rPr>
            <w:noProof/>
            <w:webHidden/>
            <w:sz w:val="24"/>
            <w:szCs w:val="24"/>
          </w:rPr>
          <w:fldChar w:fldCharType="separate"/>
        </w:r>
        <w:r w:rsidR="00BF26E5">
          <w:rPr>
            <w:noProof/>
            <w:webHidden/>
            <w:sz w:val="24"/>
            <w:szCs w:val="24"/>
          </w:rPr>
          <w:t>4</w:t>
        </w:r>
        <w:r w:rsidR="00500DAB">
          <w:rPr>
            <w:noProof/>
            <w:webHidden/>
            <w:sz w:val="24"/>
            <w:szCs w:val="24"/>
          </w:rPr>
          <w:t>3</w:t>
        </w:r>
        <w:r w:rsidRPr="00602684">
          <w:rPr>
            <w:noProof/>
            <w:webHidden/>
            <w:sz w:val="24"/>
            <w:szCs w:val="24"/>
          </w:rPr>
          <w:fldChar w:fldCharType="end"/>
        </w:r>
      </w:hyperlink>
    </w:p>
    <w:p w:rsidR="00EB7218" w:rsidRPr="00602684" w:rsidRDefault="00440CD8" w:rsidP="00500DAB">
      <w:pPr>
        <w:pStyle w:val="Tabledesillustrations"/>
        <w:tabs>
          <w:tab w:val="right" w:leader="dot" w:pos="9629"/>
        </w:tabs>
        <w:rPr>
          <w:rFonts w:eastAsiaTheme="minorEastAsia"/>
          <w:noProof/>
          <w:sz w:val="24"/>
          <w:szCs w:val="24"/>
          <w:lang w:eastAsia="fr-FR"/>
        </w:rPr>
      </w:pPr>
      <w:hyperlink w:anchor="_Toc10389239" w:history="1">
        <w:r w:rsidR="00EB7218" w:rsidRPr="00602684">
          <w:rPr>
            <w:rStyle w:val="Lienhypertexte"/>
            <w:rFonts w:asciiTheme="majorBidi" w:hAnsiTheme="majorBidi" w:cstheme="majorBidi"/>
            <w:noProof/>
            <w:sz w:val="24"/>
            <w:szCs w:val="24"/>
          </w:rPr>
          <w:t>Figure 35 : Courbe de désirabilité</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_Toc10389239 \h </w:instrText>
        </w:r>
        <w:r w:rsidRPr="00602684">
          <w:rPr>
            <w:noProof/>
            <w:webHidden/>
            <w:sz w:val="24"/>
            <w:szCs w:val="24"/>
          </w:rPr>
        </w:r>
        <w:r w:rsidRPr="00602684">
          <w:rPr>
            <w:noProof/>
            <w:webHidden/>
            <w:sz w:val="24"/>
            <w:szCs w:val="24"/>
          </w:rPr>
          <w:fldChar w:fldCharType="separate"/>
        </w:r>
        <w:r w:rsidR="00BF26E5">
          <w:rPr>
            <w:noProof/>
            <w:webHidden/>
            <w:sz w:val="24"/>
            <w:szCs w:val="24"/>
          </w:rPr>
          <w:t>4</w:t>
        </w:r>
        <w:r w:rsidR="00500DAB">
          <w:rPr>
            <w:noProof/>
            <w:webHidden/>
            <w:sz w:val="24"/>
            <w:szCs w:val="24"/>
          </w:rPr>
          <w:t>4</w:t>
        </w:r>
        <w:r w:rsidRPr="00602684">
          <w:rPr>
            <w:noProof/>
            <w:webHidden/>
            <w:sz w:val="24"/>
            <w:szCs w:val="24"/>
          </w:rPr>
          <w:fldChar w:fldCharType="end"/>
        </w:r>
      </w:hyperlink>
    </w:p>
    <w:p w:rsidR="00EB7218" w:rsidRDefault="00440CD8" w:rsidP="00500DAB">
      <w:pPr>
        <w:pStyle w:val="Tabledesillustrations"/>
        <w:tabs>
          <w:tab w:val="right" w:leader="dot" w:pos="9629"/>
        </w:tabs>
        <w:rPr>
          <w:rFonts w:eastAsiaTheme="minorEastAsia"/>
          <w:noProof/>
          <w:lang w:eastAsia="fr-FR"/>
        </w:rPr>
      </w:pPr>
      <w:hyperlink r:id="rId12" w:anchor="_Toc10389240" w:history="1">
        <w:r w:rsidR="00EB7218" w:rsidRPr="00602684">
          <w:rPr>
            <w:rStyle w:val="Lienhypertexte"/>
            <w:rFonts w:asciiTheme="majorBidi" w:hAnsiTheme="majorBidi" w:cstheme="majorBidi"/>
            <w:noProof/>
            <w:sz w:val="24"/>
            <w:szCs w:val="24"/>
          </w:rPr>
          <w:t>Figure 36 : Courbe de partage de l'essai de vérification</w:t>
        </w:r>
        <w:r w:rsidR="00EB7218" w:rsidRPr="00602684">
          <w:rPr>
            <w:noProof/>
            <w:webHidden/>
            <w:sz w:val="24"/>
            <w:szCs w:val="24"/>
          </w:rPr>
          <w:tab/>
        </w:r>
        <w:r w:rsidRPr="00602684">
          <w:rPr>
            <w:noProof/>
            <w:webHidden/>
            <w:sz w:val="24"/>
            <w:szCs w:val="24"/>
          </w:rPr>
          <w:fldChar w:fldCharType="begin"/>
        </w:r>
        <w:r w:rsidR="00EB7218" w:rsidRPr="00602684">
          <w:rPr>
            <w:noProof/>
            <w:webHidden/>
            <w:sz w:val="24"/>
            <w:szCs w:val="24"/>
          </w:rPr>
          <w:instrText xml:space="preserve"> PAGEREF _Toc10389240 \h </w:instrText>
        </w:r>
        <w:r w:rsidRPr="00602684">
          <w:rPr>
            <w:noProof/>
            <w:webHidden/>
            <w:sz w:val="24"/>
            <w:szCs w:val="24"/>
          </w:rPr>
        </w:r>
        <w:r w:rsidRPr="00602684">
          <w:rPr>
            <w:noProof/>
            <w:webHidden/>
            <w:sz w:val="24"/>
            <w:szCs w:val="24"/>
          </w:rPr>
          <w:fldChar w:fldCharType="separate"/>
        </w:r>
        <w:r w:rsidR="00BF26E5">
          <w:rPr>
            <w:noProof/>
            <w:webHidden/>
            <w:sz w:val="24"/>
            <w:szCs w:val="24"/>
          </w:rPr>
          <w:t>4</w:t>
        </w:r>
        <w:r w:rsidR="00500DAB">
          <w:rPr>
            <w:noProof/>
            <w:webHidden/>
            <w:sz w:val="24"/>
            <w:szCs w:val="24"/>
          </w:rPr>
          <w:t>5</w:t>
        </w:r>
        <w:r w:rsidRPr="00602684">
          <w:rPr>
            <w:noProof/>
            <w:webHidden/>
            <w:sz w:val="24"/>
            <w:szCs w:val="24"/>
          </w:rPr>
          <w:fldChar w:fldCharType="end"/>
        </w:r>
      </w:hyperlink>
    </w:p>
    <w:p w:rsidR="00DF5FA1" w:rsidRDefault="00440CD8">
      <w:pPr>
        <w:rPr>
          <w:b/>
          <w:bCs/>
          <w:color w:val="000000"/>
          <w:sz w:val="28"/>
          <w:szCs w:val="28"/>
        </w:rPr>
      </w:pPr>
      <w:r w:rsidRPr="006B69CB">
        <w:rPr>
          <w:b/>
          <w:bCs/>
          <w:color w:val="000000"/>
          <w:sz w:val="28"/>
          <w:szCs w:val="28"/>
        </w:rPr>
        <w:fldChar w:fldCharType="end"/>
      </w:r>
      <w:r w:rsidR="00D419D8">
        <w:rPr>
          <w:b/>
          <w:bCs/>
          <w:color w:val="000000"/>
          <w:sz w:val="28"/>
          <w:szCs w:val="28"/>
        </w:rPr>
        <w:br w:type="page"/>
      </w:r>
    </w:p>
    <w:p w:rsidR="00DF5FA1" w:rsidRDefault="00DF5FA1" w:rsidP="00DF5FA1">
      <w:pPr>
        <w:jc w:val="center"/>
        <w:rPr>
          <w:b/>
          <w:bCs/>
          <w:color w:val="000000"/>
          <w:sz w:val="28"/>
          <w:szCs w:val="28"/>
        </w:rPr>
      </w:pPr>
      <w:r>
        <w:rPr>
          <w:b/>
          <w:bCs/>
          <w:color w:val="000000"/>
          <w:sz w:val="28"/>
          <w:szCs w:val="28"/>
        </w:rPr>
        <w:lastRenderedPageBreak/>
        <w:t>Liste des abréviations</w:t>
      </w:r>
    </w:p>
    <w:p w:rsidR="00DF5FA1" w:rsidRDefault="00DF5FA1">
      <w:pPr>
        <w:rPr>
          <w:b/>
          <w:bCs/>
          <w:color w:val="000000"/>
          <w:sz w:val="28"/>
          <w:szCs w:val="28"/>
        </w:rPr>
      </w:pPr>
    </w:p>
    <w:p w:rsidR="00DF5FA1" w:rsidRPr="00DF5FA1" w:rsidRDefault="00DF5FA1" w:rsidP="00D34DF2">
      <w:pPr>
        <w:spacing w:line="360" w:lineRule="auto"/>
        <w:rPr>
          <w:rFonts w:asciiTheme="majorBidi" w:hAnsiTheme="majorBidi" w:cstheme="majorBidi"/>
          <w:color w:val="000000"/>
          <w:sz w:val="24"/>
          <w:szCs w:val="24"/>
        </w:rPr>
      </w:pPr>
      <w:r w:rsidRPr="00DF5FA1">
        <w:rPr>
          <w:rFonts w:asciiTheme="majorBidi" w:hAnsiTheme="majorBidi" w:cstheme="majorBidi"/>
          <w:b/>
          <w:bCs/>
          <w:color w:val="000000"/>
          <w:sz w:val="24"/>
          <w:szCs w:val="24"/>
        </w:rPr>
        <w:t xml:space="preserve">OCP : </w:t>
      </w:r>
      <w:r w:rsidR="00D34DF2">
        <w:rPr>
          <w:rFonts w:asciiTheme="majorBidi" w:hAnsiTheme="majorBidi" w:cstheme="majorBidi"/>
          <w:color w:val="000000"/>
          <w:sz w:val="24"/>
          <w:szCs w:val="24"/>
        </w:rPr>
        <w:t>Office chérifien</w:t>
      </w:r>
      <w:r w:rsidRPr="00DF5FA1">
        <w:rPr>
          <w:rFonts w:asciiTheme="majorBidi" w:hAnsiTheme="majorBidi" w:cstheme="majorBidi"/>
          <w:color w:val="000000"/>
          <w:sz w:val="24"/>
          <w:szCs w:val="24"/>
        </w:rPr>
        <w:t xml:space="preserve"> des phosphates</w:t>
      </w:r>
    </w:p>
    <w:p w:rsidR="00DF5FA1" w:rsidRPr="00DF5FA1" w:rsidRDefault="00DF5FA1" w:rsidP="00DF5FA1">
      <w:pPr>
        <w:spacing w:line="360" w:lineRule="auto"/>
        <w:rPr>
          <w:rFonts w:asciiTheme="majorBidi" w:hAnsiTheme="majorBidi" w:cstheme="majorBidi"/>
          <w:b/>
          <w:bCs/>
          <w:color w:val="000000"/>
          <w:sz w:val="24"/>
          <w:szCs w:val="24"/>
        </w:rPr>
      </w:pPr>
      <w:r w:rsidRPr="00DF5FA1">
        <w:rPr>
          <w:rFonts w:asciiTheme="majorBidi" w:hAnsiTheme="majorBidi" w:cstheme="majorBidi"/>
          <w:b/>
          <w:bCs/>
          <w:color w:val="000000"/>
          <w:sz w:val="24"/>
          <w:szCs w:val="24"/>
        </w:rPr>
        <w:t xml:space="preserve">BPL : </w:t>
      </w:r>
      <w:r w:rsidRPr="00DC20EB">
        <w:rPr>
          <w:rFonts w:asciiTheme="majorBidi" w:hAnsiTheme="majorBidi" w:cstheme="majorBidi"/>
          <w:sz w:val="24"/>
          <w:szCs w:val="24"/>
        </w:rPr>
        <w:t>Bone Phosphate Lane ou Phosphate de Chaux des Os</w:t>
      </w:r>
    </w:p>
    <w:p w:rsidR="00DF5FA1" w:rsidRPr="00DF5FA1" w:rsidRDefault="00DF5FA1" w:rsidP="00DF5FA1">
      <w:pPr>
        <w:spacing w:line="360" w:lineRule="auto"/>
        <w:rPr>
          <w:rFonts w:asciiTheme="majorBidi" w:hAnsiTheme="majorBidi" w:cstheme="majorBidi"/>
          <w:color w:val="000000"/>
          <w:sz w:val="24"/>
          <w:szCs w:val="24"/>
        </w:rPr>
      </w:pPr>
      <w:r w:rsidRPr="00DF5FA1">
        <w:rPr>
          <w:rFonts w:asciiTheme="majorBidi" w:hAnsiTheme="majorBidi" w:cstheme="majorBidi"/>
          <w:b/>
          <w:bCs/>
          <w:color w:val="000000"/>
          <w:sz w:val="24"/>
          <w:szCs w:val="24"/>
        </w:rPr>
        <w:t xml:space="preserve">EHD : </w:t>
      </w:r>
      <w:r w:rsidRPr="00DF5FA1">
        <w:rPr>
          <w:rFonts w:asciiTheme="majorBidi" w:hAnsiTheme="majorBidi" w:cstheme="majorBidi"/>
          <w:color w:val="000000"/>
          <w:sz w:val="24"/>
          <w:szCs w:val="24"/>
        </w:rPr>
        <w:t>Hydrocyclone classificateur</w:t>
      </w:r>
    </w:p>
    <w:p w:rsidR="00DF5FA1" w:rsidRPr="00DF5FA1" w:rsidRDefault="00DF5FA1" w:rsidP="00DF5FA1">
      <w:pPr>
        <w:spacing w:line="360" w:lineRule="auto"/>
        <w:rPr>
          <w:rFonts w:asciiTheme="majorBidi" w:hAnsiTheme="majorBidi" w:cstheme="majorBidi"/>
          <w:b/>
          <w:bCs/>
          <w:color w:val="000000"/>
          <w:sz w:val="24"/>
          <w:szCs w:val="24"/>
        </w:rPr>
      </w:pPr>
      <w:r w:rsidRPr="00DF5FA1">
        <w:rPr>
          <w:rFonts w:asciiTheme="majorBidi" w:hAnsiTheme="majorBidi" w:cstheme="majorBidi"/>
          <w:b/>
          <w:bCs/>
          <w:color w:val="000000"/>
          <w:sz w:val="24"/>
          <w:szCs w:val="24"/>
        </w:rPr>
        <w:t xml:space="preserve">HD : </w:t>
      </w:r>
      <w:r w:rsidRPr="00DF5FA1">
        <w:rPr>
          <w:rFonts w:asciiTheme="majorBidi" w:hAnsiTheme="majorBidi" w:cstheme="majorBidi"/>
          <w:color w:val="000000"/>
          <w:sz w:val="24"/>
          <w:szCs w:val="24"/>
        </w:rPr>
        <w:t>Hydroclassificateur</w:t>
      </w:r>
    </w:p>
    <w:p w:rsidR="00DF5FA1" w:rsidRPr="00DF5FA1" w:rsidRDefault="00DF5FA1" w:rsidP="00DF5FA1">
      <w:pPr>
        <w:spacing w:line="360" w:lineRule="auto"/>
        <w:rPr>
          <w:rFonts w:asciiTheme="majorBidi" w:hAnsiTheme="majorBidi" w:cstheme="majorBidi"/>
          <w:b/>
          <w:bCs/>
          <w:color w:val="000000"/>
          <w:sz w:val="24"/>
          <w:szCs w:val="24"/>
        </w:rPr>
      </w:pPr>
      <w:r w:rsidRPr="00DF5FA1">
        <w:rPr>
          <w:rFonts w:asciiTheme="majorBidi" w:hAnsiTheme="majorBidi" w:cstheme="majorBidi"/>
          <w:b/>
          <w:bCs/>
          <w:color w:val="000000"/>
          <w:sz w:val="24"/>
          <w:szCs w:val="24"/>
        </w:rPr>
        <w:t xml:space="preserve">HE : </w:t>
      </w:r>
      <w:r>
        <w:rPr>
          <w:rFonts w:asciiTheme="majorBidi" w:hAnsiTheme="majorBidi" w:cstheme="majorBidi"/>
          <w:color w:val="000000"/>
          <w:sz w:val="24"/>
          <w:szCs w:val="24"/>
        </w:rPr>
        <w:t>É</w:t>
      </w:r>
      <w:r w:rsidRPr="00DF5FA1">
        <w:rPr>
          <w:rFonts w:asciiTheme="majorBidi" w:hAnsiTheme="majorBidi" w:cstheme="majorBidi"/>
          <w:color w:val="000000"/>
          <w:sz w:val="24"/>
          <w:szCs w:val="24"/>
        </w:rPr>
        <w:t>paississeur</w:t>
      </w:r>
    </w:p>
    <w:p w:rsidR="00DF5FA1" w:rsidRPr="00DF5FA1" w:rsidRDefault="00DF5FA1" w:rsidP="00DF5FA1">
      <w:pPr>
        <w:spacing w:line="360" w:lineRule="auto"/>
        <w:rPr>
          <w:rFonts w:asciiTheme="majorBidi" w:hAnsiTheme="majorBidi" w:cstheme="majorBidi"/>
          <w:b/>
          <w:bCs/>
          <w:color w:val="000000"/>
          <w:sz w:val="24"/>
          <w:szCs w:val="24"/>
          <w:lang w:val="en-US"/>
        </w:rPr>
      </w:pPr>
      <w:r w:rsidRPr="00DF5FA1">
        <w:rPr>
          <w:rFonts w:asciiTheme="majorBidi" w:hAnsiTheme="majorBidi" w:cstheme="majorBidi"/>
          <w:b/>
          <w:bCs/>
          <w:color w:val="000000"/>
          <w:sz w:val="24"/>
          <w:szCs w:val="24"/>
          <w:lang w:val="en-US"/>
        </w:rPr>
        <w:t>PP :</w:t>
      </w:r>
      <w:r>
        <w:rPr>
          <w:rFonts w:asciiTheme="majorBidi" w:hAnsiTheme="majorBidi" w:cstheme="majorBidi"/>
          <w:b/>
          <w:bCs/>
          <w:color w:val="000000"/>
          <w:sz w:val="24"/>
          <w:szCs w:val="24"/>
          <w:lang w:val="en-US"/>
        </w:rPr>
        <w:t xml:space="preserve"> </w:t>
      </w:r>
      <w:r w:rsidRPr="00DF5FA1">
        <w:rPr>
          <w:rFonts w:asciiTheme="majorBidi" w:hAnsiTheme="majorBidi" w:cstheme="majorBidi"/>
          <w:color w:val="000000"/>
          <w:sz w:val="24"/>
          <w:szCs w:val="24"/>
          <w:lang w:val="en-US"/>
        </w:rPr>
        <w:t>Pompe</w:t>
      </w:r>
    </w:p>
    <w:p w:rsidR="00DF5FA1" w:rsidRPr="00FF2BC9" w:rsidRDefault="00DF5FA1" w:rsidP="00DF5FA1">
      <w:pPr>
        <w:spacing w:line="360" w:lineRule="auto"/>
        <w:rPr>
          <w:rFonts w:asciiTheme="majorBidi" w:hAnsiTheme="majorBidi" w:cstheme="majorBidi"/>
          <w:color w:val="000000"/>
          <w:sz w:val="24"/>
          <w:szCs w:val="24"/>
          <w:lang w:val="en-US"/>
        </w:rPr>
      </w:pPr>
      <w:r w:rsidRPr="00FF2BC9">
        <w:rPr>
          <w:rFonts w:asciiTheme="majorBidi" w:hAnsiTheme="majorBidi" w:cstheme="majorBidi"/>
          <w:b/>
          <w:bCs/>
          <w:color w:val="000000"/>
          <w:sz w:val="24"/>
          <w:szCs w:val="24"/>
          <w:lang w:val="en-US"/>
        </w:rPr>
        <w:t xml:space="preserve">BP : </w:t>
      </w:r>
      <w:r w:rsidRPr="00FF2BC9">
        <w:rPr>
          <w:rFonts w:asciiTheme="majorBidi" w:hAnsiTheme="majorBidi" w:cstheme="majorBidi"/>
          <w:color w:val="000000"/>
          <w:sz w:val="24"/>
          <w:szCs w:val="24"/>
          <w:lang w:val="en-US"/>
        </w:rPr>
        <w:t>Bac a pulpe</w:t>
      </w:r>
    </w:p>
    <w:p w:rsidR="00DF5FA1" w:rsidRPr="00DF5FA1" w:rsidRDefault="00DF5FA1" w:rsidP="00DF5FA1">
      <w:pPr>
        <w:spacing w:line="360" w:lineRule="auto"/>
        <w:rPr>
          <w:rFonts w:asciiTheme="majorBidi" w:hAnsiTheme="majorBidi" w:cstheme="majorBidi"/>
          <w:b/>
          <w:bCs/>
          <w:color w:val="000000"/>
          <w:sz w:val="24"/>
          <w:szCs w:val="24"/>
        </w:rPr>
      </w:pPr>
      <w:r w:rsidRPr="00DF5FA1">
        <w:rPr>
          <w:rFonts w:asciiTheme="majorBidi" w:hAnsiTheme="majorBidi" w:cstheme="majorBidi"/>
          <w:b/>
          <w:bCs/>
          <w:color w:val="000000"/>
          <w:sz w:val="24"/>
          <w:szCs w:val="24"/>
        </w:rPr>
        <w:t xml:space="preserve">BH : </w:t>
      </w:r>
      <w:r w:rsidRPr="00DF5FA1">
        <w:rPr>
          <w:rFonts w:asciiTheme="majorBidi" w:hAnsiTheme="majorBidi" w:cstheme="majorBidi"/>
          <w:color w:val="000000"/>
          <w:sz w:val="24"/>
          <w:szCs w:val="24"/>
        </w:rPr>
        <w:t>Batterie d’hydrocyclones</w:t>
      </w:r>
    </w:p>
    <w:p w:rsidR="00DF5FA1" w:rsidRPr="00DF5FA1" w:rsidRDefault="00DF5FA1" w:rsidP="00DF5FA1">
      <w:pPr>
        <w:spacing w:line="360" w:lineRule="auto"/>
        <w:rPr>
          <w:rFonts w:asciiTheme="majorBidi" w:hAnsiTheme="majorBidi" w:cstheme="majorBidi"/>
          <w:color w:val="000000"/>
          <w:sz w:val="24"/>
          <w:szCs w:val="24"/>
        </w:rPr>
      </w:pPr>
      <w:r w:rsidRPr="00DF5FA1">
        <w:rPr>
          <w:rFonts w:asciiTheme="majorBidi" w:hAnsiTheme="majorBidi" w:cstheme="majorBidi"/>
          <w:b/>
          <w:bCs/>
          <w:color w:val="000000"/>
          <w:sz w:val="24"/>
          <w:szCs w:val="24"/>
        </w:rPr>
        <w:t xml:space="preserve">TS : </w:t>
      </w:r>
      <w:r w:rsidRPr="00DF5FA1">
        <w:rPr>
          <w:rFonts w:asciiTheme="majorBidi" w:hAnsiTheme="majorBidi" w:cstheme="majorBidi"/>
          <w:color w:val="000000"/>
          <w:sz w:val="24"/>
          <w:szCs w:val="24"/>
        </w:rPr>
        <w:t>Taux de solide (%)</w:t>
      </w:r>
    </w:p>
    <w:p w:rsidR="00BF3428" w:rsidRDefault="00DF5FA1" w:rsidP="00BF3428">
      <w:pPr>
        <w:spacing w:line="360" w:lineRule="auto"/>
        <w:rPr>
          <w:rFonts w:asciiTheme="majorBidi" w:hAnsiTheme="majorBidi" w:cstheme="majorBidi"/>
          <w:color w:val="000000"/>
          <w:sz w:val="24"/>
          <w:szCs w:val="24"/>
        </w:rPr>
      </w:pPr>
      <w:r w:rsidRPr="00FF2BC9">
        <w:rPr>
          <w:rFonts w:asciiTheme="majorBidi" w:hAnsiTheme="majorBidi" w:cstheme="majorBidi"/>
          <w:b/>
          <w:bCs/>
          <w:color w:val="000000"/>
          <w:sz w:val="24"/>
          <w:szCs w:val="24"/>
        </w:rPr>
        <w:t xml:space="preserve">PCC : </w:t>
      </w:r>
      <w:r w:rsidRPr="00FF2BC9">
        <w:rPr>
          <w:rFonts w:asciiTheme="majorBidi" w:hAnsiTheme="majorBidi" w:cstheme="majorBidi"/>
          <w:color w:val="000000"/>
          <w:sz w:val="24"/>
          <w:szCs w:val="24"/>
        </w:rPr>
        <w:t xml:space="preserve">Plan composite </w:t>
      </w:r>
      <w:r w:rsidR="00BF3428">
        <w:rPr>
          <w:rFonts w:asciiTheme="majorBidi" w:hAnsiTheme="majorBidi" w:cstheme="majorBidi"/>
          <w:color w:val="000000"/>
          <w:sz w:val="24"/>
          <w:szCs w:val="24"/>
        </w:rPr>
        <w:t>centré</w:t>
      </w:r>
    </w:p>
    <w:p w:rsidR="00BF3428" w:rsidRDefault="00BF3428" w:rsidP="00BF3428">
      <w:pPr>
        <w:spacing w:line="360" w:lineRule="auto"/>
        <w:rPr>
          <w:rFonts w:asciiTheme="majorBidi" w:hAnsiTheme="majorBidi" w:cstheme="majorBidi"/>
          <w:color w:val="000000"/>
          <w:sz w:val="24"/>
          <w:szCs w:val="24"/>
        </w:rPr>
        <w:sectPr w:rsidR="00BF3428" w:rsidSect="00500DAB">
          <w:pgSz w:w="11906" w:h="16838"/>
          <w:pgMar w:top="1135" w:right="1133" w:bottom="1417" w:left="1134" w:header="708" w:footer="708" w:gutter="0"/>
          <w:cols w:space="708"/>
          <w:docGrid w:linePitch="360"/>
        </w:sectPr>
      </w:pPr>
    </w:p>
    <w:p w:rsidR="00D419D8" w:rsidRPr="00FF2BC9" w:rsidRDefault="00D419D8" w:rsidP="00A03403">
      <w:pPr>
        <w:rPr>
          <w:b/>
          <w:bCs/>
          <w:color w:val="000000"/>
          <w:sz w:val="28"/>
          <w:szCs w:val="28"/>
        </w:rPr>
      </w:pPr>
    </w:p>
    <w:p w:rsidR="00422165" w:rsidRPr="002D2905" w:rsidRDefault="00422165" w:rsidP="00383703">
      <w:pPr>
        <w:spacing w:line="360" w:lineRule="auto"/>
        <w:jc w:val="center"/>
        <w:outlineLvl w:val="0"/>
        <w:rPr>
          <w:rFonts w:asciiTheme="majorBidi" w:hAnsiTheme="majorBidi" w:cstheme="majorBidi"/>
          <w:b/>
          <w:bCs/>
          <w:color w:val="000000"/>
          <w:sz w:val="27"/>
          <w:szCs w:val="27"/>
        </w:rPr>
      </w:pPr>
      <w:bookmarkStart w:id="0" w:name="_Toc9874879"/>
      <w:r w:rsidRPr="002D2905">
        <w:rPr>
          <w:rFonts w:asciiTheme="majorBidi" w:hAnsiTheme="majorBidi" w:cstheme="majorBidi"/>
          <w:b/>
          <w:bCs/>
          <w:color w:val="000000"/>
          <w:sz w:val="27"/>
          <w:szCs w:val="27"/>
        </w:rPr>
        <w:t>Introduction</w:t>
      </w:r>
      <w:bookmarkEnd w:id="0"/>
    </w:p>
    <w:p w:rsidR="00E63BF9" w:rsidRPr="00DC20EB" w:rsidRDefault="00422165" w:rsidP="00F8215B">
      <w:pPr>
        <w:spacing w:after="120" w:line="360" w:lineRule="auto"/>
        <w:ind w:firstLine="708"/>
        <w:jc w:val="both"/>
        <w:rPr>
          <w:rFonts w:asciiTheme="majorBidi" w:hAnsiTheme="majorBidi" w:cstheme="majorBidi"/>
          <w:sz w:val="24"/>
          <w:szCs w:val="24"/>
        </w:rPr>
      </w:pPr>
      <w:r w:rsidRPr="00DC20EB">
        <w:rPr>
          <w:rFonts w:asciiTheme="majorBidi" w:hAnsiTheme="majorBidi" w:cstheme="majorBidi"/>
          <w:sz w:val="24"/>
          <w:szCs w:val="24"/>
        </w:rPr>
        <w:t xml:space="preserve">Pour répondre aux exigences du marché et garantir un produit marchant </w:t>
      </w:r>
      <w:r w:rsidR="00F8215B">
        <w:rPr>
          <w:rFonts w:asciiTheme="majorBidi" w:hAnsiTheme="majorBidi" w:cstheme="majorBidi"/>
          <w:sz w:val="24"/>
          <w:szCs w:val="24"/>
        </w:rPr>
        <w:t>et</w:t>
      </w:r>
      <w:r w:rsidRPr="00DC20EB">
        <w:rPr>
          <w:rFonts w:asciiTheme="majorBidi" w:hAnsiTheme="majorBidi" w:cstheme="majorBidi"/>
          <w:sz w:val="24"/>
          <w:szCs w:val="24"/>
        </w:rPr>
        <w:t xml:space="preserve"> même de préserver au Groupe OCP sa place à la tête des exportateurs de phosphate sous toutes ses formes, ce dernier se fixe comme objectif permanent l’optimisation et l’amélioration continue de ses différents secteurs d’activités.</w:t>
      </w:r>
      <w:bookmarkStart w:id="1" w:name="_Toc136429405"/>
    </w:p>
    <w:p w:rsidR="00422165" w:rsidRPr="00DC20EB" w:rsidRDefault="009D75C4" w:rsidP="00DC20EB">
      <w:pPr>
        <w:spacing w:after="120" w:line="360" w:lineRule="auto"/>
        <w:ind w:firstLine="708"/>
        <w:jc w:val="both"/>
        <w:rPr>
          <w:rFonts w:asciiTheme="majorBidi" w:hAnsiTheme="majorBidi" w:cstheme="majorBidi"/>
          <w:sz w:val="24"/>
          <w:szCs w:val="24"/>
        </w:rPr>
      </w:pPr>
      <w:r>
        <w:rPr>
          <w:rFonts w:asciiTheme="majorBidi" w:hAnsiTheme="majorBidi" w:cstheme="majorBidi"/>
          <w:sz w:val="24"/>
          <w:szCs w:val="24"/>
        </w:rPr>
        <w:t>La laverie de Youssoufia qui fait partie de l</w:t>
      </w:r>
      <w:r w:rsidR="00422165" w:rsidRPr="00DC20EB">
        <w:rPr>
          <w:rFonts w:asciiTheme="majorBidi" w:hAnsiTheme="majorBidi" w:cstheme="majorBidi"/>
          <w:sz w:val="24"/>
          <w:szCs w:val="24"/>
        </w:rPr>
        <w:t>a direction des exploitations minières de Gantour adhère pleinement à cette politique et s’engage dans plusieurs démarches qui visent à améliorer les performances de ses unités.</w:t>
      </w:r>
      <w:bookmarkEnd w:id="1"/>
      <w:r w:rsidR="00E16416">
        <w:rPr>
          <w:rFonts w:asciiTheme="majorBidi" w:hAnsiTheme="majorBidi" w:cstheme="majorBidi"/>
          <w:sz w:val="24"/>
          <w:szCs w:val="24"/>
        </w:rPr>
        <w:t xml:space="preserve"> Au niveau de la division t</w:t>
      </w:r>
      <w:r w:rsidR="00422165" w:rsidRPr="00DC20EB">
        <w:rPr>
          <w:rFonts w:asciiTheme="majorBidi" w:hAnsiTheme="majorBidi" w:cstheme="majorBidi"/>
          <w:sz w:val="24"/>
          <w:szCs w:val="24"/>
        </w:rPr>
        <w:t>raitement, une importance particulière est accordée au développement et au perfectionnement</w:t>
      </w:r>
      <w:r w:rsidR="00422165" w:rsidRPr="00DC20EB">
        <w:rPr>
          <w:rFonts w:asciiTheme="majorBidi" w:hAnsiTheme="majorBidi" w:cstheme="majorBidi"/>
          <w:color w:val="FF0000"/>
          <w:sz w:val="24"/>
          <w:szCs w:val="24"/>
        </w:rPr>
        <w:t xml:space="preserve"> </w:t>
      </w:r>
      <w:r w:rsidR="00422165" w:rsidRPr="00DC20EB">
        <w:rPr>
          <w:rFonts w:asciiTheme="majorBidi" w:hAnsiTheme="majorBidi" w:cstheme="majorBidi"/>
          <w:sz w:val="24"/>
          <w:szCs w:val="24"/>
        </w:rPr>
        <w:t xml:space="preserve">des procédés de traitement des phosphates. </w:t>
      </w:r>
    </w:p>
    <w:p w:rsidR="00E63BF9" w:rsidRPr="00DC20EB" w:rsidRDefault="003D2354" w:rsidP="00DC20EB">
      <w:pPr>
        <w:pStyle w:val="Corpsdetexte"/>
        <w:spacing w:before="199" w:line="360" w:lineRule="auto"/>
        <w:ind w:firstLine="707"/>
        <w:jc w:val="both"/>
        <w:rPr>
          <w:rFonts w:asciiTheme="majorBidi" w:eastAsiaTheme="minorHAnsi" w:hAnsiTheme="majorBidi" w:cstheme="majorBidi"/>
          <w:sz w:val="24"/>
          <w:szCs w:val="24"/>
          <w:lang w:eastAsia="en-US" w:bidi="ar-SA"/>
        </w:rPr>
      </w:pPr>
      <w:r w:rsidRPr="00DC20EB">
        <w:rPr>
          <w:rFonts w:asciiTheme="majorBidi" w:eastAsiaTheme="minorHAnsi" w:hAnsiTheme="majorBidi" w:cstheme="majorBidi"/>
          <w:sz w:val="24"/>
          <w:szCs w:val="24"/>
          <w:lang w:eastAsia="en-US" w:bidi="ar-SA"/>
        </w:rPr>
        <w:t>C’est dans ce cadre que s’inscrit la mise en place de la laverie de Youssoufia. Elle a pour objectif d’augmenter la teneur en BPL (Bone Phosphate Lane ou Phosphate de Chaux des Os), pour obtenir en fin du processus, un produit marchand et de qualité.</w:t>
      </w:r>
    </w:p>
    <w:p w:rsidR="00495803" w:rsidRDefault="00422165" w:rsidP="00495803">
      <w:pPr>
        <w:pStyle w:val="Corpsdetexte"/>
        <w:spacing w:before="199" w:line="360" w:lineRule="auto"/>
        <w:ind w:firstLine="707"/>
        <w:jc w:val="both"/>
        <w:rPr>
          <w:rFonts w:asciiTheme="majorBidi" w:hAnsiTheme="majorBidi" w:cstheme="majorBidi"/>
          <w:sz w:val="24"/>
          <w:szCs w:val="24"/>
        </w:rPr>
      </w:pPr>
      <w:r w:rsidRPr="00DC20EB">
        <w:rPr>
          <w:rFonts w:asciiTheme="majorBidi" w:hAnsiTheme="majorBidi" w:cstheme="majorBidi"/>
          <w:sz w:val="24"/>
          <w:szCs w:val="24"/>
        </w:rPr>
        <w:t>Le procédé de traitement par lavage/flottation est au centre de cette démarche d’amélioration. C’est dans cette perspective q</w:t>
      </w:r>
      <w:r w:rsidR="00495803">
        <w:rPr>
          <w:rFonts w:asciiTheme="majorBidi" w:hAnsiTheme="majorBidi" w:cstheme="majorBidi"/>
          <w:sz w:val="24"/>
          <w:szCs w:val="24"/>
        </w:rPr>
        <w:t>ue s’inscrit le sujet de notre projet de f</w:t>
      </w:r>
      <w:r w:rsidRPr="00DC20EB">
        <w:rPr>
          <w:rFonts w:asciiTheme="majorBidi" w:hAnsiTheme="majorBidi" w:cstheme="majorBidi"/>
          <w:sz w:val="24"/>
          <w:szCs w:val="24"/>
        </w:rPr>
        <w:t>in d’études. En effet, notre travail consiste à modéliser le système de classification</w:t>
      </w:r>
      <w:r w:rsidR="00310E9C">
        <w:rPr>
          <w:rFonts w:asciiTheme="majorBidi" w:hAnsiTheme="majorBidi" w:cstheme="majorBidi"/>
          <w:sz w:val="24"/>
          <w:szCs w:val="24"/>
        </w:rPr>
        <w:t xml:space="preserve"> granulométrique</w:t>
      </w:r>
      <w:r w:rsidRPr="00DC20EB">
        <w:rPr>
          <w:rFonts w:asciiTheme="majorBidi" w:hAnsiTheme="majorBidi" w:cstheme="majorBidi"/>
          <w:sz w:val="24"/>
          <w:szCs w:val="24"/>
        </w:rPr>
        <w:t xml:space="preserve"> de la laverie qui joue un rôle déterminant dans le procédé de lavage des phosphates, ceci dans  l’objectif de déterminer les conditions de marche optimales de la ligne de Lavage.</w:t>
      </w:r>
    </w:p>
    <w:p w:rsidR="00495803" w:rsidRPr="00DC20EB" w:rsidRDefault="00495803" w:rsidP="00495803">
      <w:pPr>
        <w:pStyle w:val="Corpsdetexte"/>
        <w:spacing w:before="199" w:line="360" w:lineRule="auto"/>
        <w:ind w:firstLine="707"/>
        <w:jc w:val="both"/>
        <w:rPr>
          <w:rFonts w:asciiTheme="majorBidi" w:hAnsiTheme="majorBidi" w:cstheme="majorBidi"/>
          <w:sz w:val="24"/>
          <w:szCs w:val="24"/>
        </w:rPr>
      </w:pPr>
      <w:r w:rsidRPr="00383703">
        <w:rPr>
          <w:rFonts w:asciiTheme="majorBidi" w:hAnsiTheme="majorBidi" w:cstheme="majorBidi"/>
          <w:sz w:val="24"/>
          <w:szCs w:val="24"/>
        </w:rPr>
        <w:t>L’optimisation des paramètres de marche du système de classification</w:t>
      </w:r>
      <w:r w:rsidR="00310E9C">
        <w:rPr>
          <w:rFonts w:asciiTheme="majorBidi" w:hAnsiTheme="majorBidi" w:cstheme="majorBidi"/>
          <w:sz w:val="24"/>
          <w:szCs w:val="24"/>
        </w:rPr>
        <w:t xml:space="preserve"> granulométrique</w:t>
      </w:r>
      <w:r w:rsidRPr="00383703">
        <w:rPr>
          <w:rFonts w:asciiTheme="majorBidi" w:hAnsiTheme="majorBidi" w:cstheme="majorBidi"/>
          <w:sz w:val="24"/>
          <w:szCs w:val="24"/>
        </w:rPr>
        <w:t xml:space="preserve"> a une grande influence sur le procédé de flottation. En effet, si le système parvient à couper exactement selon la maille souhaitée (160/180 µm), la charge de la flottation sera réduite puisqu’elle ne traitera que la tranche granulométrique comprise entre cette maille et 40 µm. Ceci aura comme conséquence la réduction de la consommation de réactifs et par suite les frais du procédé.</w:t>
      </w:r>
    </w:p>
    <w:p w:rsidR="003D2354" w:rsidRPr="00DC20EB" w:rsidRDefault="00422165" w:rsidP="009B738F">
      <w:pPr>
        <w:pStyle w:val="Corpsdetexte"/>
        <w:spacing w:before="199" w:line="360" w:lineRule="auto"/>
        <w:ind w:firstLine="707"/>
        <w:jc w:val="both"/>
        <w:rPr>
          <w:rFonts w:asciiTheme="majorBidi" w:eastAsiaTheme="minorHAnsi" w:hAnsiTheme="majorBidi" w:cstheme="majorBidi"/>
          <w:sz w:val="24"/>
          <w:szCs w:val="24"/>
          <w:lang w:eastAsia="en-US" w:bidi="ar-SA"/>
        </w:rPr>
      </w:pPr>
      <w:r w:rsidRPr="00DC20EB">
        <w:rPr>
          <w:rFonts w:asciiTheme="majorBidi" w:eastAsia="Times New Roman" w:hAnsiTheme="majorBidi" w:cstheme="majorBidi"/>
          <w:sz w:val="24"/>
          <w:szCs w:val="24"/>
        </w:rPr>
        <w:t>Notre rapport est divisé en quatre chapitres. Le premier est consacré à la présentation de l’Office Chérifien des Phosphates</w:t>
      </w:r>
      <w:r w:rsidR="00495803">
        <w:rPr>
          <w:rFonts w:asciiTheme="majorBidi" w:eastAsia="Times New Roman" w:hAnsiTheme="majorBidi" w:cstheme="majorBidi"/>
          <w:sz w:val="24"/>
          <w:szCs w:val="24"/>
        </w:rPr>
        <w:t>, dans</w:t>
      </w:r>
      <w:r w:rsidRPr="00DC20EB">
        <w:rPr>
          <w:rFonts w:asciiTheme="majorBidi" w:eastAsia="Times New Roman" w:hAnsiTheme="majorBidi" w:cstheme="majorBidi"/>
          <w:sz w:val="24"/>
          <w:szCs w:val="24"/>
        </w:rPr>
        <w:t xml:space="preserve"> le deuxième </w:t>
      </w:r>
      <w:r w:rsidR="00495803">
        <w:rPr>
          <w:rFonts w:asciiTheme="majorBidi" w:eastAsia="Times New Roman" w:hAnsiTheme="majorBidi" w:cstheme="majorBidi"/>
          <w:sz w:val="24"/>
          <w:szCs w:val="24"/>
        </w:rPr>
        <w:t>seront</w:t>
      </w:r>
      <w:r w:rsidRPr="00DC20EB">
        <w:rPr>
          <w:rFonts w:asciiTheme="majorBidi" w:eastAsia="Times New Roman" w:hAnsiTheme="majorBidi" w:cstheme="majorBidi"/>
          <w:sz w:val="24"/>
          <w:szCs w:val="24"/>
        </w:rPr>
        <w:t xml:space="preserve"> </w:t>
      </w:r>
      <w:r w:rsidR="00495803">
        <w:rPr>
          <w:rFonts w:asciiTheme="majorBidi" w:eastAsia="Times New Roman" w:hAnsiTheme="majorBidi" w:cstheme="majorBidi"/>
          <w:sz w:val="24"/>
          <w:szCs w:val="24"/>
        </w:rPr>
        <w:t>décrit</w:t>
      </w:r>
      <w:r w:rsidR="001C0DF4">
        <w:rPr>
          <w:rFonts w:asciiTheme="majorBidi" w:eastAsia="Times New Roman" w:hAnsiTheme="majorBidi" w:cstheme="majorBidi"/>
          <w:sz w:val="24"/>
          <w:szCs w:val="24"/>
        </w:rPr>
        <w:t>s</w:t>
      </w:r>
      <w:r w:rsidRPr="00DC20EB">
        <w:rPr>
          <w:rFonts w:asciiTheme="majorBidi" w:eastAsia="Times New Roman" w:hAnsiTheme="majorBidi" w:cstheme="majorBidi"/>
          <w:sz w:val="24"/>
          <w:szCs w:val="24"/>
        </w:rPr>
        <w:t xml:space="preserve"> les procédés de lavage et de flottation du phosphate. Le troisième s’articule autour une étude critique du système de classification. Le quatrième chapitre est dédié à l’évaluation des pertes dues au système de classification</w:t>
      </w:r>
      <w:r w:rsidR="0005587B">
        <w:rPr>
          <w:rFonts w:asciiTheme="majorBidi" w:eastAsia="Times New Roman" w:hAnsiTheme="majorBidi" w:cstheme="majorBidi"/>
          <w:sz w:val="24"/>
          <w:szCs w:val="24"/>
        </w:rPr>
        <w:t xml:space="preserve"> et</w:t>
      </w:r>
      <w:r w:rsidRPr="00DC20EB">
        <w:rPr>
          <w:rFonts w:asciiTheme="majorBidi" w:eastAsia="Times New Roman" w:hAnsiTheme="majorBidi" w:cstheme="majorBidi"/>
          <w:sz w:val="24"/>
          <w:szCs w:val="24"/>
        </w:rPr>
        <w:t xml:space="preserve"> à la modélisation de ce système</w:t>
      </w:r>
      <w:r w:rsidR="001C0DF4">
        <w:rPr>
          <w:rFonts w:asciiTheme="majorBidi" w:eastAsia="Times New Roman" w:hAnsiTheme="majorBidi" w:cstheme="majorBidi"/>
          <w:sz w:val="24"/>
          <w:szCs w:val="24"/>
        </w:rPr>
        <w:t xml:space="preserve"> dans le procédé de traitement des phosphates</w:t>
      </w:r>
      <w:r w:rsidRPr="00DC20EB">
        <w:rPr>
          <w:rFonts w:asciiTheme="majorBidi" w:eastAsia="Times New Roman" w:hAnsiTheme="majorBidi" w:cstheme="majorBidi"/>
          <w:sz w:val="24"/>
          <w:szCs w:val="24"/>
        </w:rPr>
        <w:t xml:space="preserve">. </w:t>
      </w:r>
    </w:p>
    <w:p w:rsidR="003D2354" w:rsidRDefault="003D2354">
      <w:pPr>
        <w:rPr>
          <w:rFonts w:eastAsia="Times New Roman" w:cstheme="minorHAnsi"/>
          <w:sz w:val="24"/>
          <w:szCs w:val="24"/>
        </w:rPr>
      </w:pPr>
      <w:r>
        <w:rPr>
          <w:rFonts w:eastAsia="Times New Roman" w:cstheme="minorHAnsi"/>
          <w:sz w:val="24"/>
          <w:szCs w:val="24"/>
        </w:rPr>
        <w:br w:type="page"/>
      </w:r>
    </w:p>
    <w:p w:rsidR="00422165" w:rsidRPr="009B3E80" w:rsidRDefault="00422165" w:rsidP="003D2354">
      <w:pPr>
        <w:spacing w:line="360" w:lineRule="auto"/>
        <w:ind w:firstLine="708"/>
        <w:jc w:val="both"/>
        <w:rPr>
          <w:rFonts w:eastAsia="Times New Roman" w:cstheme="minorHAnsi"/>
          <w:sz w:val="24"/>
          <w:szCs w:val="24"/>
        </w:rPr>
      </w:pPr>
    </w:p>
    <w:p w:rsidR="00422165" w:rsidRDefault="00422165" w:rsidP="00422165">
      <w:pPr>
        <w:rPr>
          <w:b/>
          <w:bCs/>
          <w:color w:val="000000"/>
          <w:sz w:val="28"/>
          <w:szCs w:val="28"/>
        </w:rPr>
      </w:pPr>
    </w:p>
    <w:p w:rsidR="00422165" w:rsidRDefault="00422165" w:rsidP="00422165">
      <w:pPr>
        <w:spacing w:line="360" w:lineRule="auto"/>
        <w:ind w:firstLine="708"/>
        <w:jc w:val="center"/>
        <w:rPr>
          <w:rFonts w:cstheme="minorHAnsi"/>
          <w:b/>
          <w:bCs/>
          <w:sz w:val="52"/>
          <w:szCs w:val="52"/>
        </w:rPr>
      </w:pPr>
    </w:p>
    <w:p w:rsidR="00422165" w:rsidRDefault="00422165" w:rsidP="00422165">
      <w:pPr>
        <w:spacing w:line="360" w:lineRule="auto"/>
        <w:ind w:firstLine="708"/>
        <w:jc w:val="center"/>
        <w:rPr>
          <w:rFonts w:cstheme="minorHAnsi"/>
          <w:b/>
          <w:bCs/>
          <w:sz w:val="52"/>
          <w:szCs w:val="52"/>
        </w:rPr>
      </w:pPr>
    </w:p>
    <w:p w:rsidR="00A741A7" w:rsidRDefault="00A741A7" w:rsidP="000D498C">
      <w:pPr>
        <w:pStyle w:val="Titre1"/>
        <w:jc w:val="center"/>
        <w:rPr>
          <w:rFonts w:ascii="Traditional Arabic" w:hAnsi="Traditional Arabic" w:cs="Traditional Arabic"/>
          <w:color w:val="000000" w:themeColor="text1"/>
          <w:sz w:val="44"/>
          <w:szCs w:val="44"/>
        </w:rPr>
      </w:pPr>
      <w:bookmarkStart w:id="2" w:name="_Toc9874880"/>
    </w:p>
    <w:p w:rsidR="00422165" w:rsidRPr="000D498C" w:rsidRDefault="00422165" w:rsidP="000D498C">
      <w:pPr>
        <w:pStyle w:val="Titre1"/>
        <w:jc w:val="center"/>
        <w:rPr>
          <w:rFonts w:ascii="Traditional Arabic" w:hAnsi="Traditional Arabic" w:cs="Traditional Arabic"/>
          <w:color w:val="000000" w:themeColor="text1"/>
          <w:sz w:val="44"/>
          <w:szCs w:val="44"/>
        </w:rPr>
      </w:pPr>
      <w:r w:rsidRPr="000D498C">
        <w:rPr>
          <w:rFonts w:ascii="Traditional Arabic" w:hAnsi="Traditional Arabic" w:cs="Traditional Arabic"/>
          <w:color w:val="000000" w:themeColor="text1"/>
          <w:sz w:val="44"/>
          <w:szCs w:val="44"/>
        </w:rPr>
        <w:t>Chapitre I :</w:t>
      </w:r>
      <w:bookmarkEnd w:id="2"/>
    </w:p>
    <w:p w:rsidR="00422165" w:rsidRPr="000D498C" w:rsidRDefault="00422165" w:rsidP="000D498C">
      <w:pPr>
        <w:pStyle w:val="Titre1"/>
        <w:jc w:val="center"/>
        <w:rPr>
          <w:rFonts w:ascii="Traditional Arabic" w:hAnsi="Traditional Arabic" w:cs="Traditional Arabic"/>
          <w:color w:val="000000" w:themeColor="text1"/>
          <w:sz w:val="44"/>
          <w:szCs w:val="44"/>
        </w:rPr>
      </w:pPr>
      <w:bookmarkStart w:id="3" w:name="_Toc9874881"/>
      <w:r w:rsidRPr="000D498C">
        <w:rPr>
          <w:rFonts w:ascii="Traditional Arabic" w:hAnsi="Traditional Arabic" w:cs="Traditional Arabic"/>
          <w:color w:val="000000" w:themeColor="text1"/>
          <w:sz w:val="44"/>
          <w:szCs w:val="44"/>
        </w:rPr>
        <w:t>Présentation du groupe OCP</w:t>
      </w:r>
      <w:bookmarkEnd w:id="3"/>
    </w:p>
    <w:p w:rsidR="00422165" w:rsidRDefault="00422165" w:rsidP="00422165">
      <w:pPr>
        <w:pStyle w:val="Paragraphedeliste"/>
        <w:spacing w:line="360" w:lineRule="auto"/>
        <w:ind w:left="737"/>
        <w:outlineLvl w:val="0"/>
        <w:rPr>
          <w:b/>
          <w:bCs/>
          <w:color w:val="000000"/>
          <w:sz w:val="28"/>
          <w:szCs w:val="28"/>
        </w:rPr>
      </w:pPr>
    </w:p>
    <w:p w:rsidR="00422165" w:rsidRDefault="00422165" w:rsidP="00422165">
      <w:pPr>
        <w:rPr>
          <w:b/>
          <w:bCs/>
          <w:color w:val="000000"/>
          <w:sz w:val="28"/>
          <w:szCs w:val="28"/>
        </w:rPr>
      </w:pPr>
      <w:r>
        <w:rPr>
          <w:b/>
          <w:bCs/>
          <w:color w:val="000000"/>
          <w:sz w:val="28"/>
          <w:szCs w:val="28"/>
        </w:rPr>
        <w:br w:type="page"/>
      </w:r>
    </w:p>
    <w:p w:rsidR="00422165" w:rsidRPr="002D2905" w:rsidRDefault="00422165" w:rsidP="00383703">
      <w:pPr>
        <w:pStyle w:val="Paragraphedeliste"/>
        <w:numPr>
          <w:ilvl w:val="0"/>
          <w:numId w:val="2"/>
        </w:numPr>
        <w:spacing w:line="360" w:lineRule="auto"/>
        <w:outlineLvl w:val="0"/>
        <w:rPr>
          <w:rFonts w:asciiTheme="majorBidi" w:hAnsiTheme="majorBidi" w:cstheme="majorBidi"/>
          <w:sz w:val="27"/>
          <w:szCs w:val="27"/>
        </w:rPr>
      </w:pPr>
      <w:bookmarkStart w:id="4" w:name="_Toc9874882"/>
      <w:r w:rsidRPr="002D2905">
        <w:rPr>
          <w:rFonts w:asciiTheme="majorBidi" w:hAnsiTheme="majorBidi" w:cstheme="majorBidi"/>
          <w:b/>
          <w:bCs/>
          <w:color w:val="000000"/>
          <w:sz w:val="27"/>
          <w:szCs w:val="27"/>
        </w:rPr>
        <w:lastRenderedPageBreak/>
        <w:t>Présentation du groupe OCP</w:t>
      </w:r>
      <w:bookmarkEnd w:id="4"/>
      <w:r w:rsidRPr="002D2905">
        <w:rPr>
          <w:rFonts w:asciiTheme="majorBidi" w:hAnsiTheme="majorBidi" w:cstheme="majorBidi"/>
          <w:b/>
          <w:bCs/>
          <w:color w:val="000000"/>
          <w:sz w:val="27"/>
          <w:szCs w:val="27"/>
        </w:rPr>
        <w:t> </w:t>
      </w:r>
    </w:p>
    <w:p w:rsidR="004C6182" w:rsidRPr="000B261B" w:rsidRDefault="004C6182" w:rsidP="00F75E64">
      <w:pPr>
        <w:pStyle w:val="Paragraphedeliste"/>
        <w:numPr>
          <w:ilvl w:val="1"/>
          <w:numId w:val="2"/>
        </w:numPr>
        <w:spacing w:line="360" w:lineRule="auto"/>
        <w:outlineLvl w:val="1"/>
        <w:rPr>
          <w:rFonts w:asciiTheme="majorBidi" w:hAnsiTheme="majorBidi" w:cstheme="majorBidi"/>
          <w:b/>
          <w:bCs/>
          <w:sz w:val="25"/>
          <w:szCs w:val="25"/>
        </w:rPr>
      </w:pPr>
      <w:bookmarkStart w:id="5" w:name="_Toc9874883"/>
      <w:r w:rsidRPr="000B261B">
        <w:rPr>
          <w:rFonts w:asciiTheme="majorBidi" w:hAnsiTheme="majorBidi" w:cstheme="majorBidi"/>
          <w:b/>
          <w:bCs/>
          <w:sz w:val="25"/>
          <w:szCs w:val="25"/>
        </w:rPr>
        <w:t>Historique</w:t>
      </w:r>
      <w:bookmarkEnd w:id="5"/>
    </w:p>
    <w:p w:rsidR="004C6182" w:rsidRPr="00DC20EB" w:rsidRDefault="004C6182" w:rsidP="00E95A84">
      <w:pPr>
        <w:spacing w:after="120" w:line="360" w:lineRule="auto"/>
        <w:ind w:firstLine="708"/>
        <w:jc w:val="both"/>
        <w:rPr>
          <w:rFonts w:asciiTheme="majorBidi" w:hAnsiTheme="majorBidi" w:cstheme="majorBidi"/>
          <w:sz w:val="24"/>
          <w:szCs w:val="24"/>
        </w:rPr>
      </w:pPr>
      <w:r w:rsidRPr="00DC20EB">
        <w:rPr>
          <w:rFonts w:asciiTheme="majorBidi" w:hAnsiTheme="majorBidi" w:cstheme="majorBidi"/>
          <w:sz w:val="24"/>
          <w:szCs w:val="24"/>
        </w:rPr>
        <w:t>Le groupe office chérifien des phosphates (OCP) est un opérateur international dans le domaine de l’industrie du phosphate et ses dérives. Il a été créé le 7 août 1920 par un Dahir. Depuis sa création, l’Office Chérifien des Phosphates détient le monopole de l’industrie du phosphate et ses dérivés au Maroc.</w:t>
      </w:r>
    </w:p>
    <w:p w:rsidR="00E95A84" w:rsidRPr="00DC20EB" w:rsidRDefault="00E95A84" w:rsidP="00E95A84">
      <w:pPr>
        <w:spacing w:after="120" w:line="360" w:lineRule="auto"/>
        <w:ind w:firstLine="708"/>
        <w:jc w:val="both"/>
        <w:rPr>
          <w:rFonts w:asciiTheme="majorBidi" w:hAnsiTheme="majorBidi" w:cstheme="majorBidi"/>
          <w:sz w:val="24"/>
          <w:szCs w:val="24"/>
        </w:rPr>
      </w:pPr>
      <w:r w:rsidRPr="00DC20EB">
        <w:rPr>
          <w:rFonts w:asciiTheme="majorBidi" w:hAnsiTheme="majorBidi" w:cstheme="majorBidi"/>
          <w:sz w:val="24"/>
          <w:szCs w:val="24"/>
        </w:rPr>
        <w:t>En 1975, l’Office Chérifien des Phosphates a donné naissance au groupe OCP. Géré par une direction générale et des directions de pôles, le groupe  a adopté une politique de modernisation qui vise à améliorer la productivité du groupe et confirmer sa place en tant que leader mondial dans l’industrie du phosphate</w:t>
      </w:r>
      <w:r w:rsidR="00495803">
        <w:rPr>
          <w:rFonts w:asciiTheme="majorBidi" w:hAnsiTheme="majorBidi" w:cstheme="majorBidi"/>
          <w:sz w:val="24"/>
          <w:szCs w:val="24"/>
        </w:rPr>
        <w:t xml:space="preserve"> </w:t>
      </w:r>
      <w:r w:rsidR="00C755FF" w:rsidRPr="00DC20EB">
        <w:rPr>
          <w:rFonts w:asciiTheme="majorBidi" w:hAnsiTheme="majorBidi" w:cstheme="majorBidi"/>
          <w:sz w:val="24"/>
          <w:szCs w:val="24"/>
        </w:rPr>
        <w:t>[1]</w:t>
      </w:r>
      <w:r w:rsidR="00495803">
        <w:rPr>
          <w:rFonts w:asciiTheme="majorBidi" w:hAnsiTheme="majorBidi" w:cstheme="majorBidi"/>
          <w:sz w:val="24"/>
          <w:szCs w:val="24"/>
        </w:rPr>
        <w:t>.</w:t>
      </w:r>
    </w:p>
    <w:p w:rsidR="00422165" w:rsidRPr="000B261B" w:rsidRDefault="00422165" w:rsidP="00F75E64">
      <w:pPr>
        <w:pStyle w:val="Paragraphedeliste"/>
        <w:numPr>
          <w:ilvl w:val="1"/>
          <w:numId w:val="2"/>
        </w:numPr>
        <w:spacing w:after="120" w:line="360" w:lineRule="auto"/>
        <w:jc w:val="both"/>
        <w:outlineLvl w:val="1"/>
        <w:rPr>
          <w:rFonts w:asciiTheme="majorBidi" w:hAnsiTheme="majorBidi" w:cstheme="majorBidi"/>
          <w:b/>
          <w:bCs/>
          <w:color w:val="000000" w:themeColor="text1"/>
          <w:sz w:val="25"/>
          <w:szCs w:val="25"/>
        </w:rPr>
      </w:pPr>
      <w:bookmarkStart w:id="6" w:name="_Toc9874884"/>
      <w:r w:rsidRPr="000B261B">
        <w:rPr>
          <w:rFonts w:asciiTheme="majorBidi" w:hAnsiTheme="majorBidi" w:cstheme="majorBidi"/>
          <w:b/>
          <w:bCs/>
          <w:color w:val="000000" w:themeColor="text1"/>
          <w:sz w:val="25"/>
          <w:szCs w:val="25"/>
        </w:rPr>
        <w:t>Activités du groupe OCP</w:t>
      </w:r>
      <w:bookmarkEnd w:id="6"/>
    </w:p>
    <w:p w:rsidR="00E95A84" w:rsidRPr="00DC20EB" w:rsidRDefault="00E95A84" w:rsidP="00B0643E">
      <w:pPr>
        <w:ind w:firstLine="708"/>
        <w:rPr>
          <w:rFonts w:asciiTheme="majorBidi" w:hAnsiTheme="majorBidi" w:cstheme="majorBidi"/>
          <w:color w:val="000000" w:themeColor="text1"/>
          <w:sz w:val="24"/>
          <w:szCs w:val="24"/>
        </w:rPr>
      </w:pPr>
      <w:r w:rsidRPr="00DC20EB">
        <w:rPr>
          <w:rFonts w:asciiTheme="majorBidi" w:hAnsiTheme="majorBidi" w:cstheme="majorBidi"/>
          <w:color w:val="000000" w:themeColor="text1"/>
          <w:sz w:val="24"/>
          <w:szCs w:val="24"/>
        </w:rPr>
        <w:t>Les activités a l’OCP consiste a :</w:t>
      </w:r>
    </w:p>
    <w:p w:rsidR="00E95A84" w:rsidRPr="00DC20EB" w:rsidRDefault="00E95A84" w:rsidP="00427CE4">
      <w:pPr>
        <w:pStyle w:val="Paragraphedeliste"/>
        <w:numPr>
          <w:ilvl w:val="0"/>
          <w:numId w:val="33"/>
        </w:numPr>
        <w:spacing w:after="120" w:line="360" w:lineRule="auto"/>
        <w:jc w:val="both"/>
        <w:rPr>
          <w:rFonts w:asciiTheme="majorBidi" w:hAnsiTheme="majorBidi" w:cstheme="majorBidi"/>
          <w:color w:val="000000" w:themeColor="text1"/>
          <w:sz w:val="24"/>
          <w:szCs w:val="24"/>
        </w:rPr>
      </w:pPr>
      <w:r w:rsidRPr="00DC20EB">
        <w:rPr>
          <w:rFonts w:asciiTheme="majorBidi" w:hAnsiTheme="majorBidi" w:cstheme="majorBidi"/>
          <w:sz w:val="24"/>
          <w:szCs w:val="24"/>
        </w:rPr>
        <w:t>Extraire les phosphates bruts, les traiter pour les rendre marchands et les commercialiser</w:t>
      </w:r>
      <w:r w:rsidRPr="00DC20EB">
        <w:rPr>
          <w:rFonts w:asciiTheme="majorBidi" w:hAnsiTheme="majorBidi" w:cstheme="majorBidi"/>
          <w:w w:val="119"/>
          <w:sz w:val="24"/>
          <w:szCs w:val="24"/>
        </w:rPr>
        <w:t>.</w:t>
      </w:r>
    </w:p>
    <w:p w:rsidR="00E95A84" w:rsidRPr="00DC20EB" w:rsidRDefault="00E95A84" w:rsidP="00427CE4">
      <w:pPr>
        <w:pStyle w:val="Paragraphedeliste"/>
        <w:numPr>
          <w:ilvl w:val="0"/>
          <w:numId w:val="33"/>
        </w:numPr>
        <w:spacing w:after="120" w:line="360" w:lineRule="auto"/>
        <w:rPr>
          <w:rFonts w:asciiTheme="majorBidi" w:hAnsiTheme="majorBidi" w:cstheme="majorBidi"/>
          <w:sz w:val="24"/>
          <w:szCs w:val="24"/>
        </w:rPr>
      </w:pPr>
      <w:r w:rsidRPr="00DC20EB">
        <w:rPr>
          <w:rFonts w:asciiTheme="majorBidi" w:hAnsiTheme="majorBidi" w:cstheme="majorBidi"/>
          <w:sz w:val="24"/>
          <w:szCs w:val="24"/>
        </w:rPr>
        <w:t>Valoriser une partie de la production du phosphate dans les usines chimiques soit sous forme d’acide phosphorique, ou sous forme d’engrais.</w:t>
      </w:r>
    </w:p>
    <w:p w:rsidR="00F4007C" w:rsidRPr="000B261B" w:rsidRDefault="00F4007C" w:rsidP="00F75E64">
      <w:pPr>
        <w:pStyle w:val="Paragraphedeliste"/>
        <w:numPr>
          <w:ilvl w:val="1"/>
          <w:numId w:val="2"/>
        </w:numPr>
        <w:spacing w:after="120" w:line="360" w:lineRule="auto"/>
        <w:outlineLvl w:val="1"/>
        <w:rPr>
          <w:rFonts w:asciiTheme="majorBidi" w:hAnsiTheme="majorBidi" w:cstheme="majorBidi"/>
          <w:b/>
          <w:bCs/>
          <w:sz w:val="25"/>
          <w:szCs w:val="25"/>
        </w:rPr>
      </w:pPr>
      <w:bookmarkStart w:id="7" w:name="_Toc9874885"/>
      <w:r w:rsidRPr="000B261B">
        <w:rPr>
          <w:rFonts w:asciiTheme="majorBidi" w:hAnsiTheme="majorBidi" w:cstheme="majorBidi"/>
          <w:b/>
          <w:bCs/>
          <w:sz w:val="25"/>
          <w:szCs w:val="25"/>
        </w:rPr>
        <w:t>Statut juridique</w:t>
      </w:r>
      <w:bookmarkEnd w:id="7"/>
    </w:p>
    <w:p w:rsidR="0039538F" w:rsidRPr="00DC20EB" w:rsidRDefault="0039538F" w:rsidP="00DC20EB">
      <w:pPr>
        <w:pStyle w:val="Corpsdetexte"/>
        <w:spacing w:before="168" w:line="360" w:lineRule="auto"/>
        <w:ind w:firstLine="708"/>
        <w:jc w:val="both"/>
        <w:rPr>
          <w:rFonts w:asciiTheme="majorBidi" w:eastAsiaTheme="minorHAnsi" w:hAnsiTheme="majorBidi" w:cstheme="majorBidi"/>
          <w:sz w:val="24"/>
          <w:szCs w:val="24"/>
          <w:lang w:eastAsia="en-US" w:bidi="ar-SA"/>
        </w:rPr>
      </w:pPr>
      <w:r w:rsidRPr="00DC20EB">
        <w:rPr>
          <w:rFonts w:asciiTheme="majorBidi" w:eastAsiaTheme="minorHAnsi" w:hAnsiTheme="majorBidi" w:cstheme="majorBidi"/>
          <w:sz w:val="24"/>
          <w:szCs w:val="24"/>
          <w:lang w:eastAsia="en-US" w:bidi="ar-SA"/>
        </w:rPr>
        <w:t>Le groupe OCP est une entreprise semi-publique sous contrôle de l’état, elle agit avec le même dynamisme et la même souplesse qu’une grande entreprise privée, versant à l’état marocain tous les droits de recherche et d’exploitation des phosphates, et gérée par un directeur et contrôlée par un conseil d’administration présidé par le premier ministre</w:t>
      </w:r>
      <w:r w:rsidR="00495803">
        <w:rPr>
          <w:rFonts w:asciiTheme="majorBidi" w:eastAsiaTheme="minorHAnsi" w:hAnsiTheme="majorBidi" w:cstheme="majorBidi"/>
          <w:sz w:val="24"/>
          <w:szCs w:val="24"/>
          <w:lang w:eastAsia="en-US" w:bidi="ar-SA"/>
        </w:rPr>
        <w:t xml:space="preserve"> </w:t>
      </w:r>
      <w:r w:rsidR="00620BE3" w:rsidRPr="00DC20EB">
        <w:rPr>
          <w:rFonts w:asciiTheme="majorBidi" w:eastAsiaTheme="minorHAnsi" w:hAnsiTheme="majorBidi" w:cstheme="majorBidi"/>
          <w:sz w:val="24"/>
          <w:szCs w:val="24"/>
          <w:lang w:eastAsia="en-US" w:bidi="ar-SA"/>
        </w:rPr>
        <w:t>[2]</w:t>
      </w:r>
      <w:r w:rsidR="00495803">
        <w:rPr>
          <w:rFonts w:asciiTheme="majorBidi" w:eastAsiaTheme="minorHAnsi" w:hAnsiTheme="majorBidi" w:cstheme="majorBidi"/>
          <w:sz w:val="24"/>
          <w:szCs w:val="24"/>
          <w:lang w:eastAsia="en-US" w:bidi="ar-SA"/>
        </w:rPr>
        <w:t>.</w:t>
      </w:r>
      <w:r w:rsidR="00620BE3" w:rsidRPr="00DC20EB">
        <w:rPr>
          <w:rFonts w:asciiTheme="majorBidi" w:eastAsiaTheme="minorHAnsi" w:hAnsiTheme="majorBidi" w:cstheme="majorBidi"/>
          <w:sz w:val="24"/>
          <w:szCs w:val="24"/>
          <w:lang w:eastAsia="en-US" w:bidi="ar-SA"/>
        </w:rPr>
        <w:t xml:space="preserve"> </w:t>
      </w:r>
    </w:p>
    <w:p w:rsidR="0039538F" w:rsidRPr="00DC20EB" w:rsidRDefault="0039538F" w:rsidP="00DC20EB">
      <w:pPr>
        <w:pStyle w:val="Corpsdetexte"/>
        <w:spacing w:before="168" w:line="360" w:lineRule="auto"/>
        <w:ind w:firstLine="708"/>
        <w:jc w:val="both"/>
        <w:rPr>
          <w:rFonts w:asciiTheme="majorBidi" w:eastAsiaTheme="minorHAnsi" w:hAnsiTheme="majorBidi" w:cstheme="majorBidi"/>
          <w:sz w:val="24"/>
          <w:szCs w:val="24"/>
          <w:lang w:eastAsia="en-US" w:bidi="ar-SA"/>
        </w:rPr>
      </w:pPr>
      <w:r w:rsidRPr="00DC20EB">
        <w:rPr>
          <w:rFonts w:asciiTheme="majorBidi" w:eastAsiaTheme="minorHAnsi" w:hAnsiTheme="majorBidi" w:cstheme="majorBidi"/>
          <w:sz w:val="24"/>
          <w:szCs w:val="24"/>
          <w:lang w:eastAsia="en-US" w:bidi="ar-SA"/>
        </w:rPr>
        <w:t>Le groupe OCP est inscrit au registre de commerce et soumis sur le plan fiscal aux mêmes obligations que n’importe qu’elle entreprise privée (impôt sur les salaires, sur les bénéfices, taxes sur l’exportation…), et chaque année, le groupe OCP participe au budget de l’état par versement de ses dividendes</w:t>
      </w:r>
      <w:r w:rsidR="00495803">
        <w:rPr>
          <w:rFonts w:asciiTheme="majorBidi" w:eastAsiaTheme="minorHAnsi" w:hAnsiTheme="majorBidi" w:cstheme="majorBidi"/>
          <w:sz w:val="24"/>
          <w:szCs w:val="24"/>
          <w:lang w:eastAsia="en-US" w:bidi="ar-SA"/>
        </w:rPr>
        <w:t xml:space="preserve"> </w:t>
      </w:r>
      <w:r w:rsidR="00620BE3" w:rsidRPr="00DC20EB">
        <w:rPr>
          <w:rFonts w:asciiTheme="majorBidi" w:eastAsiaTheme="minorHAnsi" w:hAnsiTheme="majorBidi" w:cstheme="majorBidi"/>
          <w:sz w:val="24"/>
          <w:szCs w:val="24"/>
          <w:lang w:eastAsia="en-US" w:bidi="ar-SA"/>
        </w:rPr>
        <w:t>[2]</w:t>
      </w:r>
      <w:r w:rsidR="00495803">
        <w:rPr>
          <w:rFonts w:asciiTheme="majorBidi" w:eastAsiaTheme="minorHAnsi" w:hAnsiTheme="majorBidi" w:cstheme="majorBidi"/>
          <w:sz w:val="24"/>
          <w:szCs w:val="24"/>
          <w:lang w:eastAsia="en-US" w:bidi="ar-SA"/>
        </w:rPr>
        <w:t>.</w:t>
      </w:r>
    </w:p>
    <w:p w:rsidR="00F4007C" w:rsidRPr="0039538F" w:rsidRDefault="0039538F" w:rsidP="0039538F">
      <w:pPr>
        <w:rPr>
          <w:rFonts w:cstheme="minorHAnsi"/>
          <w:sz w:val="24"/>
          <w:szCs w:val="24"/>
        </w:rPr>
      </w:pPr>
      <w:r>
        <w:rPr>
          <w:rFonts w:cstheme="minorHAnsi"/>
          <w:sz w:val="24"/>
          <w:szCs w:val="24"/>
        </w:rPr>
        <w:br w:type="page"/>
      </w:r>
    </w:p>
    <w:p w:rsidR="00422165" w:rsidRPr="000B261B" w:rsidRDefault="00422165" w:rsidP="00F75E64">
      <w:pPr>
        <w:pStyle w:val="Paragraphedeliste"/>
        <w:numPr>
          <w:ilvl w:val="1"/>
          <w:numId w:val="2"/>
        </w:numPr>
        <w:spacing w:after="120" w:line="360" w:lineRule="auto"/>
        <w:jc w:val="both"/>
        <w:outlineLvl w:val="1"/>
        <w:rPr>
          <w:rFonts w:asciiTheme="majorBidi" w:hAnsiTheme="majorBidi" w:cstheme="majorBidi"/>
          <w:b/>
          <w:bCs/>
          <w:sz w:val="25"/>
          <w:szCs w:val="25"/>
        </w:rPr>
      </w:pPr>
      <w:bookmarkStart w:id="8" w:name="_Toc9874886"/>
      <w:r w:rsidRPr="000B261B">
        <w:rPr>
          <w:rFonts w:asciiTheme="majorBidi" w:hAnsiTheme="majorBidi" w:cstheme="majorBidi"/>
          <w:b/>
          <w:bCs/>
          <w:sz w:val="25"/>
          <w:szCs w:val="25"/>
        </w:rPr>
        <w:lastRenderedPageBreak/>
        <w:t>Organisation du groupe OCP</w:t>
      </w:r>
      <w:bookmarkEnd w:id="8"/>
      <w:r w:rsidRPr="000B261B">
        <w:rPr>
          <w:rFonts w:asciiTheme="majorBidi" w:hAnsiTheme="majorBidi" w:cstheme="majorBidi"/>
          <w:b/>
          <w:bCs/>
          <w:sz w:val="25"/>
          <w:szCs w:val="25"/>
        </w:rPr>
        <w:t xml:space="preserve"> </w:t>
      </w:r>
    </w:p>
    <w:p w:rsidR="00422165" w:rsidRPr="00DC20EB" w:rsidRDefault="00422165" w:rsidP="0039538F">
      <w:pPr>
        <w:spacing w:after="120" w:line="360" w:lineRule="auto"/>
        <w:ind w:firstLine="284"/>
        <w:rPr>
          <w:rFonts w:asciiTheme="majorBidi" w:hAnsiTheme="majorBidi" w:cstheme="majorBidi"/>
          <w:sz w:val="24"/>
          <w:szCs w:val="24"/>
        </w:rPr>
      </w:pPr>
      <w:r w:rsidRPr="00DC20EB">
        <w:rPr>
          <w:rFonts w:asciiTheme="majorBidi" w:hAnsiTheme="majorBidi" w:cstheme="majorBidi"/>
          <w:sz w:val="24"/>
          <w:szCs w:val="24"/>
        </w:rPr>
        <w:t>L’organigramme du Groupe OCP</w:t>
      </w:r>
      <w:r w:rsidR="001C0DF4">
        <w:rPr>
          <w:rFonts w:asciiTheme="majorBidi" w:hAnsiTheme="majorBidi" w:cstheme="majorBidi"/>
          <w:sz w:val="24"/>
          <w:szCs w:val="24"/>
        </w:rPr>
        <w:t xml:space="preserve"> (F</w:t>
      </w:r>
      <w:r w:rsidR="00495803">
        <w:rPr>
          <w:rFonts w:asciiTheme="majorBidi" w:hAnsiTheme="majorBidi" w:cstheme="majorBidi"/>
          <w:sz w:val="24"/>
          <w:szCs w:val="24"/>
        </w:rPr>
        <w:t>igure 1)</w:t>
      </w:r>
      <w:r w:rsidRPr="00DC20EB">
        <w:rPr>
          <w:rFonts w:asciiTheme="majorBidi" w:hAnsiTheme="majorBidi" w:cstheme="majorBidi"/>
          <w:sz w:val="24"/>
          <w:szCs w:val="24"/>
        </w:rPr>
        <w:t xml:space="preserve"> se présente comme suit :</w:t>
      </w:r>
    </w:p>
    <w:p w:rsidR="00422165" w:rsidRPr="0039538F" w:rsidRDefault="00A45D53" w:rsidP="0039538F">
      <w:pPr>
        <w:keepNext/>
        <w:spacing w:line="360" w:lineRule="auto"/>
        <w:jc w:val="center"/>
        <w:rPr>
          <w:rFonts w:cstheme="minorHAnsi"/>
          <w:b/>
          <w:bCs/>
          <w:sz w:val="24"/>
          <w:szCs w:val="24"/>
        </w:rPr>
      </w:pPr>
      <w:r>
        <w:rPr>
          <w:rFonts w:cstheme="minorHAnsi"/>
          <w:b/>
          <w:bCs/>
          <w:noProof/>
          <w:sz w:val="24"/>
          <w:szCs w:val="24"/>
          <w:lang w:eastAsia="fr-FR"/>
        </w:rPr>
        <w:drawing>
          <wp:inline distT="0" distB="0" distL="0" distR="0">
            <wp:extent cx="6115050" cy="4295775"/>
            <wp:effectExtent l="1905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srcRect/>
                    <a:stretch>
                      <a:fillRect/>
                    </a:stretch>
                  </pic:blipFill>
                  <pic:spPr bwMode="auto">
                    <a:xfrm>
                      <a:off x="0" y="0"/>
                      <a:ext cx="6120765" cy="4299790"/>
                    </a:xfrm>
                    <a:prstGeom prst="rect">
                      <a:avLst/>
                    </a:prstGeom>
                    <a:noFill/>
                    <a:ln w="9525">
                      <a:noFill/>
                      <a:miter lim="800000"/>
                      <a:headEnd/>
                      <a:tailEnd/>
                    </a:ln>
                  </pic:spPr>
                </pic:pic>
              </a:graphicData>
            </a:graphic>
          </wp:inline>
        </w:drawing>
      </w:r>
    </w:p>
    <w:p w:rsidR="00422165" w:rsidRPr="001C0DF4" w:rsidRDefault="00422165" w:rsidP="00422165">
      <w:pPr>
        <w:pStyle w:val="Lgende"/>
        <w:jc w:val="center"/>
        <w:rPr>
          <w:rFonts w:asciiTheme="majorBidi" w:hAnsiTheme="majorBidi" w:cstheme="majorBidi"/>
          <w:i w:val="0"/>
          <w:iCs w:val="0"/>
          <w:color w:val="000000" w:themeColor="text1"/>
          <w:sz w:val="24"/>
          <w:szCs w:val="24"/>
        </w:rPr>
      </w:pPr>
      <w:bookmarkStart w:id="9" w:name="_Toc10389205"/>
      <w:r w:rsidRPr="001C0DF4">
        <w:rPr>
          <w:rFonts w:asciiTheme="majorBidi" w:hAnsiTheme="majorBidi" w:cstheme="majorBidi"/>
          <w:i w:val="0"/>
          <w:iCs w:val="0"/>
          <w:color w:val="000000" w:themeColor="text1"/>
          <w:sz w:val="24"/>
          <w:szCs w:val="24"/>
        </w:rPr>
        <w:t xml:space="preserve">Figure </w:t>
      </w:r>
      <w:r w:rsidR="00440CD8" w:rsidRPr="001C0DF4">
        <w:rPr>
          <w:rFonts w:asciiTheme="majorBidi" w:hAnsiTheme="majorBidi" w:cstheme="majorBidi"/>
          <w:i w:val="0"/>
          <w:iCs w:val="0"/>
          <w:color w:val="000000" w:themeColor="text1"/>
          <w:sz w:val="24"/>
          <w:szCs w:val="24"/>
        </w:rPr>
        <w:fldChar w:fldCharType="begin"/>
      </w:r>
      <w:r w:rsidRPr="001C0DF4">
        <w:rPr>
          <w:rFonts w:asciiTheme="majorBidi" w:hAnsiTheme="majorBidi" w:cstheme="majorBidi"/>
          <w:i w:val="0"/>
          <w:iCs w:val="0"/>
          <w:color w:val="000000" w:themeColor="text1"/>
          <w:sz w:val="24"/>
          <w:szCs w:val="24"/>
        </w:rPr>
        <w:instrText xml:space="preserve"> SEQ Figure \* ARABIC </w:instrText>
      </w:r>
      <w:r w:rsidR="00440CD8" w:rsidRPr="001C0DF4">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1</w:t>
      </w:r>
      <w:r w:rsidR="00440CD8" w:rsidRPr="001C0DF4">
        <w:rPr>
          <w:rFonts w:asciiTheme="majorBidi" w:hAnsiTheme="majorBidi" w:cstheme="majorBidi"/>
          <w:i w:val="0"/>
          <w:iCs w:val="0"/>
          <w:color w:val="000000" w:themeColor="text1"/>
          <w:sz w:val="24"/>
          <w:szCs w:val="24"/>
        </w:rPr>
        <w:fldChar w:fldCharType="end"/>
      </w:r>
      <w:r w:rsidR="00495803" w:rsidRPr="001C0DF4">
        <w:rPr>
          <w:rFonts w:asciiTheme="majorBidi" w:hAnsiTheme="majorBidi" w:cstheme="majorBidi"/>
          <w:i w:val="0"/>
          <w:iCs w:val="0"/>
          <w:color w:val="000000" w:themeColor="text1"/>
          <w:sz w:val="24"/>
          <w:szCs w:val="24"/>
        </w:rPr>
        <w:t xml:space="preserve"> : O</w:t>
      </w:r>
      <w:r w:rsidRPr="001C0DF4">
        <w:rPr>
          <w:rFonts w:asciiTheme="majorBidi" w:hAnsiTheme="majorBidi" w:cstheme="majorBidi"/>
          <w:i w:val="0"/>
          <w:iCs w:val="0"/>
          <w:color w:val="000000" w:themeColor="text1"/>
          <w:sz w:val="24"/>
          <w:szCs w:val="24"/>
        </w:rPr>
        <w:t>rganigramme du groupe OCP</w:t>
      </w:r>
      <w:bookmarkEnd w:id="9"/>
    </w:p>
    <w:p w:rsidR="001D6DE1" w:rsidRPr="000B261B" w:rsidRDefault="0039538F" w:rsidP="00F75E64">
      <w:pPr>
        <w:pStyle w:val="Paragraphedeliste"/>
        <w:numPr>
          <w:ilvl w:val="1"/>
          <w:numId w:val="2"/>
        </w:numPr>
        <w:spacing w:line="360" w:lineRule="auto"/>
        <w:outlineLvl w:val="1"/>
        <w:rPr>
          <w:rFonts w:asciiTheme="majorBidi" w:hAnsiTheme="majorBidi" w:cstheme="majorBidi"/>
          <w:b/>
          <w:bCs/>
          <w:sz w:val="25"/>
          <w:szCs w:val="25"/>
        </w:rPr>
      </w:pPr>
      <w:bookmarkStart w:id="10" w:name="_Toc9874887"/>
      <w:r w:rsidRPr="000B261B">
        <w:rPr>
          <w:rFonts w:asciiTheme="majorBidi" w:hAnsiTheme="majorBidi" w:cstheme="majorBidi"/>
          <w:b/>
          <w:bCs/>
          <w:sz w:val="25"/>
          <w:szCs w:val="25"/>
        </w:rPr>
        <w:t>Principaux gisements</w:t>
      </w:r>
      <w:bookmarkEnd w:id="10"/>
    </w:p>
    <w:p w:rsidR="0039538F" w:rsidRPr="00DC20EB" w:rsidRDefault="0039538F" w:rsidP="001C0DF4">
      <w:pPr>
        <w:spacing w:line="360" w:lineRule="auto"/>
        <w:ind w:firstLine="708"/>
        <w:jc w:val="both"/>
        <w:rPr>
          <w:rFonts w:asciiTheme="majorBidi" w:hAnsiTheme="majorBidi" w:cstheme="majorBidi"/>
          <w:sz w:val="24"/>
          <w:szCs w:val="24"/>
        </w:rPr>
      </w:pPr>
      <w:r w:rsidRPr="00DC20EB">
        <w:rPr>
          <w:rFonts w:asciiTheme="majorBidi" w:hAnsiTheme="majorBidi" w:cstheme="majorBidi"/>
          <w:sz w:val="24"/>
          <w:szCs w:val="24"/>
        </w:rPr>
        <w:t>Les phosphates qui sont principalement utilisés dans la fabrication des engrais, proviennent des gisements de Khouribga, Ben guérir, Youssoufia et Boucraâ-Laâyoune. Selon les cas, le minerai subit une  ou  plusieurs  opérations de traitement (lavage/flottation, séchage, calcination, flottation, enrichissement à sec,...). Une fois traité, il est exporté ou livré aux industries  chimiques  du Grou</w:t>
      </w:r>
      <w:r w:rsidR="001C0DF4">
        <w:rPr>
          <w:rFonts w:asciiTheme="majorBidi" w:hAnsiTheme="majorBidi" w:cstheme="majorBidi"/>
          <w:sz w:val="24"/>
          <w:szCs w:val="24"/>
        </w:rPr>
        <w:t xml:space="preserve">pe </w:t>
      </w:r>
      <w:r w:rsidRPr="00DC20EB">
        <w:rPr>
          <w:rFonts w:asciiTheme="majorBidi" w:hAnsiTheme="majorBidi" w:cstheme="majorBidi"/>
          <w:sz w:val="24"/>
          <w:szCs w:val="24"/>
        </w:rPr>
        <w:t xml:space="preserve"> à Jorf Lasfar ou à Safi, pour être transformé en produits dérivés commercialisables: acide phosphorique de base, acide phosphorique purifié et engrais solides</w:t>
      </w:r>
      <w:r w:rsidRPr="00DC20EB">
        <w:rPr>
          <w:rFonts w:asciiTheme="majorBidi" w:hAnsiTheme="majorBidi" w:cstheme="majorBidi"/>
          <w:w w:val="110"/>
          <w:sz w:val="24"/>
          <w:szCs w:val="24"/>
        </w:rPr>
        <w:t>.</w:t>
      </w:r>
    </w:p>
    <w:p w:rsidR="00422165" w:rsidRPr="002D2905" w:rsidRDefault="00422165" w:rsidP="00383703">
      <w:pPr>
        <w:pStyle w:val="Paragraphedeliste"/>
        <w:numPr>
          <w:ilvl w:val="0"/>
          <w:numId w:val="2"/>
        </w:numPr>
        <w:spacing w:line="360" w:lineRule="auto"/>
        <w:outlineLvl w:val="0"/>
        <w:rPr>
          <w:rFonts w:asciiTheme="majorBidi" w:hAnsiTheme="majorBidi" w:cstheme="majorBidi"/>
          <w:b/>
          <w:bCs/>
          <w:sz w:val="27"/>
          <w:szCs w:val="27"/>
        </w:rPr>
      </w:pPr>
      <w:bookmarkStart w:id="11" w:name="_Toc9874888"/>
      <w:r w:rsidRPr="002D2905">
        <w:rPr>
          <w:rFonts w:asciiTheme="majorBidi" w:hAnsiTheme="majorBidi" w:cstheme="majorBidi"/>
          <w:b/>
          <w:bCs/>
          <w:sz w:val="27"/>
          <w:szCs w:val="27"/>
        </w:rPr>
        <w:t>Direction des exploitations minières de Gantour</w:t>
      </w:r>
      <w:bookmarkEnd w:id="11"/>
    </w:p>
    <w:p w:rsidR="00422165" w:rsidRPr="00DC20EB" w:rsidRDefault="00F7646B" w:rsidP="00DC20EB">
      <w:pPr>
        <w:spacing w:after="120" w:line="360" w:lineRule="auto"/>
        <w:ind w:firstLine="708"/>
        <w:jc w:val="both"/>
        <w:rPr>
          <w:rFonts w:asciiTheme="majorBidi" w:hAnsiTheme="majorBidi" w:cstheme="majorBidi"/>
          <w:sz w:val="24"/>
          <w:szCs w:val="24"/>
        </w:rPr>
      </w:pPr>
      <w:r w:rsidRPr="00DC20EB">
        <w:rPr>
          <w:rFonts w:asciiTheme="majorBidi" w:hAnsiTheme="majorBidi" w:cstheme="majorBidi"/>
          <w:sz w:val="24"/>
          <w:szCs w:val="24"/>
        </w:rPr>
        <w:t>La Direction des exploitations minières de Gantour</w:t>
      </w:r>
      <w:r w:rsidR="00422165" w:rsidRPr="00DC20EB">
        <w:rPr>
          <w:rFonts w:asciiTheme="majorBidi" w:hAnsiTheme="majorBidi" w:cstheme="majorBidi"/>
          <w:sz w:val="24"/>
          <w:szCs w:val="24"/>
        </w:rPr>
        <w:t xml:space="preserve"> a pour mission l’extraction, le traitement et la livraison du phosphate à partir du gisement de G</w:t>
      </w:r>
      <w:r w:rsidR="00E968E4" w:rsidRPr="00DC20EB">
        <w:rPr>
          <w:rFonts w:asciiTheme="majorBidi" w:hAnsiTheme="majorBidi" w:cstheme="majorBidi"/>
          <w:sz w:val="24"/>
          <w:szCs w:val="24"/>
        </w:rPr>
        <w:t>antour</w:t>
      </w:r>
      <w:r w:rsidR="00422165" w:rsidRPr="00DC20EB">
        <w:rPr>
          <w:rFonts w:asciiTheme="majorBidi" w:hAnsiTheme="majorBidi" w:cstheme="majorBidi"/>
          <w:sz w:val="24"/>
          <w:szCs w:val="24"/>
        </w:rPr>
        <w:t>. Ce gisement s’étend sur 125 Km de l’Est à l’Ouest et sur 20 Km du Nord au Sud. Il couvre une superficie de 2500 Km</w:t>
      </w:r>
      <w:r w:rsidR="00422165" w:rsidRPr="00DC20EB">
        <w:rPr>
          <w:rFonts w:asciiTheme="majorBidi" w:hAnsiTheme="majorBidi" w:cstheme="majorBidi"/>
          <w:sz w:val="24"/>
          <w:szCs w:val="24"/>
          <w:vertAlign w:val="superscript"/>
        </w:rPr>
        <w:t>2</w:t>
      </w:r>
      <w:r w:rsidR="00422165" w:rsidRPr="00DC20EB">
        <w:rPr>
          <w:rFonts w:asciiTheme="majorBidi" w:hAnsiTheme="majorBidi" w:cstheme="majorBidi"/>
          <w:sz w:val="24"/>
          <w:szCs w:val="24"/>
        </w:rPr>
        <w:t xml:space="preserve">. Il existe deux </w:t>
      </w:r>
      <w:r w:rsidR="00422165" w:rsidRPr="00DC20EB">
        <w:rPr>
          <w:rFonts w:asciiTheme="majorBidi" w:hAnsiTheme="majorBidi" w:cstheme="majorBidi"/>
          <w:sz w:val="24"/>
          <w:szCs w:val="24"/>
        </w:rPr>
        <w:lastRenderedPageBreak/>
        <w:t>centres qui sont en exploitation : le centre d</w:t>
      </w:r>
      <w:r w:rsidR="00E968E4" w:rsidRPr="00DC20EB">
        <w:rPr>
          <w:rFonts w:asciiTheme="majorBidi" w:hAnsiTheme="majorBidi" w:cstheme="majorBidi"/>
          <w:sz w:val="24"/>
          <w:szCs w:val="24"/>
        </w:rPr>
        <w:t>e Youssoufia</w:t>
      </w:r>
      <w:r w:rsidR="00422165" w:rsidRPr="00DC20EB">
        <w:rPr>
          <w:rFonts w:asciiTheme="majorBidi" w:hAnsiTheme="majorBidi" w:cstheme="majorBidi"/>
          <w:sz w:val="24"/>
          <w:szCs w:val="24"/>
        </w:rPr>
        <w:t xml:space="preserve"> (depuis 1939) et le centre de B</w:t>
      </w:r>
      <w:r w:rsidR="00E968E4" w:rsidRPr="00DC20EB">
        <w:rPr>
          <w:rFonts w:asciiTheme="majorBidi" w:hAnsiTheme="majorBidi" w:cstheme="majorBidi"/>
          <w:sz w:val="24"/>
          <w:szCs w:val="24"/>
        </w:rPr>
        <w:t>enguerir</w:t>
      </w:r>
      <w:r w:rsidR="00495803">
        <w:rPr>
          <w:rFonts w:asciiTheme="majorBidi" w:hAnsiTheme="majorBidi" w:cstheme="majorBidi"/>
          <w:sz w:val="24"/>
          <w:szCs w:val="24"/>
        </w:rPr>
        <w:t xml:space="preserve"> (depuis  1980) </w:t>
      </w:r>
      <w:r w:rsidR="00D06B41" w:rsidRPr="00DC20EB">
        <w:rPr>
          <w:rFonts w:asciiTheme="majorBidi" w:hAnsiTheme="majorBidi" w:cstheme="majorBidi"/>
          <w:sz w:val="24"/>
          <w:szCs w:val="24"/>
        </w:rPr>
        <w:t>[3]</w:t>
      </w:r>
      <w:r w:rsidR="00495803">
        <w:rPr>
          <w:rFonts w:asciiTheme="majorBidi" w:hAnsiTheme="majorBidi" w:cstheme="majorBidi"/>
          <w:sz w:val="24"/>
          <w:szCs w:val="24"/>
        </w:rPr>
        <w:t>.</w:t>
      </w:r>
    </w:p>
    <w:p w:rsidR="00422165" w:rsidRPr="00DC20EB" w:rsidRDefault="00422165" w:rsidP="00DC20EB">
      <w:pPr>
        <w:spacing w:after="120" w:line="360" w:lineRule="auto"/>
        <w:ind w:firstLine="709"/>
        <w:jc w:val="both"/>
        <w:rPr>
          <w:rFonts w:asciiTheme="majorBidi" w:hAnsiTheme="majorBidi" w:cstheme="majorBidi"/>
          <w:sz w:val="24"/>
          <w:szCs w:val="24"/>
        </w:rPr>
      </w:pPr>
      <w:r w:rsidRPr="00DC20EB">
        <w:rPr>
          <w:rFonts w:asciiTheme="majorBidi" w:hAnsiTheme="majorBidi" w:cstheme="majorBidi"/>
          <w:sz w:val="24"/>
          <w:szCs w:val="24"/>
        </w:rPr>
        <w:t>La Direction des exploitations minières de Gantour</w:t>
      </w:r>
      <w:r w:rsidR="001C0DF4">
        <w:rPr>
          <w:rFonts w:asciiTheme="majorBidi" w:hAnsiTheme="majorBidi" w:cstheme="majorBidi"/>
          <w:sz w:val="24"/>
          <w:szCs w:val="24"/>
        </w:rPr>
        <w:t xml:space="preserve"> (F</w:t>
      </w:r>
      <w:r w:rsidR="00495803">
        <w:rPr>
          <w:rFonts w:asciiTheme="majorBidi" w:hAnsiTheme="majorBidi" w:cstheme="majorBidi"/>
          <w:sz w:val="24"/>
          <w:szCs w:val="24"/>
        </w:rPr>
        <w:t>igure 2)</w:t>
      </w:r>
      <w:r w:rsidRPr="00DC20EB">
        <w:rPr>
          <w:rFonts w:asciiTheme="majorBidi" w:hAnsiTheme="majorBidi" w:cstheme="majorBidi"/>
          <w:sz w:val="24"/>
          <w:szCs w:val="24"/>
        </w:rPr>
        <w:t xml:space="preserve"> est structurée selon l’organigramme suivant :</w:t>
      </w:r>
    </w:p>
    <w:p w:rsidR="00F7646B" w:rsidRDefault="00440CD8" w:rsidP="00F7646B">
      <w:pPr>
        <w:spacing w:after="120" w:line="360" w:lineRule="auto"/>
        <w:ind w:firstLine="709"/>
        <w:jc w:val="both"/>
        <w:rPr>
          <w:rFonts w:cstheme="minorHAnsi"/>
          <w:sz w:val="24"/>
          <w:szCs w:val="24"/>
        </w:rPr>
      </w:pPr>
      <w:r>
        <w:rPr>
          <w:rFonts w:cstheme="minorHAnsi"/>
          <w:noProof/>
          <w:sz w:val="24"/>
          <w:szCs w:val="24"/>
          <w:lang w:eastAsia="fr-FR"/>
        </w:rPr>
        <w:pict>
          <v:group id="_x0000_s1220" style="position:absolute;left:0;text-align:left;margin-left:151.55pt;margin-top:35.3pt;width:279.7pt;height:230.1pt;z-index:-251603968;mso-wrap-distance-left:0;mso-wrap-distance-right:0;mso-position-horizontal-relative:page" coordorigin="3382,3014" coordsize="4834,3764">
            <v:shape id="_x0000_s1221" style="position:absolute;left:5798;top:3824;width:122;height:1540" coordorigin="5799,3825" coordsize="122,1540" path="m5799,3825r,1539l5921,5364e" filled="f" strokecolor="#a9c379" strokeweight="2pt">
              <v:path arrowok="t"/>
            </v:shape>
            <v:shape id="_x0000_s1222" style="position:absolute;left:5641;top:3824;width:158;height:1540" coordorigin="5641,3825" coordsize="158,1540" path="m5799,3825r,1539l5641,5364e" filled="f" strokecolor="#a9c379" strokeweight="2pt">
              <v:path arrowok="t"/>
            </v:shape>
            <v:shape id="_x0000_s1223" style="position:absolute;left:5798;top:3824;width:122;height:595" coordorigin="5799,3825" coordsize="122,595" path="m5799,3825r,594l5921,4419e" filled="f" strokecolor="#a9c379" strokeweight="2pt">
              <v:path arrowok="t"/>
            </v:shape>
            <v:shape id="_x0000_s1224" style="position:absolute;left:5677;top:3824;width:122;height:595" coordorigin="5677,3825" coordsize="122,595" path="m5799,3825r,594l5677,4419e" filled="f" strokecolor="#a9c379" strokeweight="2pt">
              <v:path arrowok="t"/>
            </v:shape>
            <v:shape id="_x0000_s1225" style="position:absolute;left:5798;top:3824;width:1647;height:2134" coordorigin="5799,3825" coordsize="1647,2134" path="m5799,3825r,2012l7445,5837r,121e" filled="f" strokecolor="#a9c379" strokeweight="2pt">
              <v:path arrowok="t"/>
            </v:shape>
            <v:line id="_x0000_s1226" style="position:absolute" from="5799,3825" to="5799,5958" strokecolor="#a9c379" strokeweight="2pt"/>
            <v:shape id="_x0000_s1227" style="position:absolute;left:4152;top:3824;width:1647;height:2134" coordorigin="4152,3825" coordsize="1647,2134" path="m5799,3825r,2012l4152,5837r,121e" filled="f" strokecolor="#a9c379" strokeweight="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8" type="#_x0000_t75" style="position:absolute;left:4951;top:3013;width:1697;height:924">
              <v:imagedata r:id="rId14" o:title=""/>
            </v:shape>
            <v:shape id="_x0000_s1229" type="#_x0000_t75" style="position:absolute;left:3381;top:5919;width:1541;height:852">
              <v:imagedata r:id="rId15" o:title=""/>
            </v:shape>
            <v:shape id="_x0000_s1230" type="#_x0000_t75" style="position:absolute;left:5020;top:5917;width:1556;height:860">
              <v:imagedata r:id="rId16" o:title=""/>
            </v:shape>
            <v:shape id="_x0000_s1231" type="#_x0000_t75" style="position:absolute;left:6674;top:5919;width:1541;height:852">
              <v:imagedata r:id="rId17" o:title=""/>
            </v:shape>
            <v:shape id="_x0000_s1232" type="#_x0000_t75" style="position:absolute;left:3976;top:4031;width:1769;height:850">
              <v:imagedata r:id="rId18" o:title=""/>
            </v:shape>
            <v:shape id="_x0000_s1233" type="#_x0000_t75" style="position:absolute;left:5815;top:4031;width:1844;height:850">
              <v:imagedata r:id="rId19" o:title=""/>
            </v:shape>
            <v:shape id="_x0000_s1234" type="#_x0000_t75" style="position:absolute;left:3976;top:4976;width:1733;height:838">
              <v:imagedata r:id="rId20" o:title=""/>
            </v:shape>
            <v:shape id="_x0000_s1235" type="#_x0000_t75" style="position:absolute;left:5820;top:4976;width:1844;height:838">
              <v:imagedata r:id="rId21" o:title=""/>
            </v:shape>
            <v:shapetype id="_x0000_t202" coordsize="21600,21600" o:spt="202" path="m,l,21600r21600,l21600,xe">
              <v:stroke joinstyle="miter"/>
              <v:path gradientshapeok="t" o:connecttype="rect"/>
            </v:shapetype>
            <v:shape id="_x0000_s1236" type="#_x0000_t202" style="position:absolute;left:5248;top:3341;width:1122;height:212" filled="f" stroked="f">
              <v:textbox style="mso-next-textbox:#_x0000_s1236" inset="0,0,0,0">
                <w:txbxContent>
                  <w:p w:rsidR="009D75C4" w:rsidRPr="0058698C" w:rsidRDefault="009D75C4" w:rsidP="0058698C">
                    <w:pPr>
                      <w:spacing w:line="203" w:lineRule="exact"/>
                      <w:jc w:val="center"/>
                      <w:rPr>
                        <w:rFonts w:ascii="Arial"/>
                        <w:b/>
                        <w:szCs w:val="24"/>
                      </w:rPr>
                    </w:pPr>
                    <w:r w:rsidRPr="0058698C">
                      <w:rPr>
                        <w:rFonts w:ascii="Arial"/>
                        <w:b/>
                        <w:color w:val="FFFFFF"/>
                        <w:w w:val="90"/>
                        <w:szCs w:val="24"/>
                      </w:rPr>
                      <w:t>Site</w:t>
                    </w:r>
                    <w:r w:rsidRPr="0058698C">
                      <w:rPr>
                        <w:rFonts w:ascii="Arial"/>
                        <w:b/>
                        <w:color w:val="FFFFFF"/>
                        <w:spacing w:val="-28"/>
                        <w:w w:val="90"/>
                        <w:szCs w:val="24"/>
                      </w:rPr>
                      <w:t xml:space="preserve"> </w:t>
                    </w:r>
                    <w:r w:rsidRPr="0058698C">
                      <w:rPr>
                        <w:rFonts w:ascii="Arial"/>
                        <w:b/>
                        <w:color w:val="FFFFFF"/>
                        <w:w w:val="90"/>
                        <w:szCs w:val="24"/>
                      </w:rPr>
                      <w:t>Gantour</w:t>
                    </w:r>
                  </w:p>
                </w:txbxContent>
              </v:textbox>
            </v:shape>
            <v:shape id="_x0000_s1237" type="#_x0000_t202" style="position:absolute;left:4374;top:4205;width:992;height:442" filled="f" stroked="f">
              <v:textbox style="mso-next-textbox:#_x0000_s1237" inset="0,0,0,0">
                <w:txbxContent>
                  <w:p w:rsidR="009D75C4" w:rsidRPr="0058698C" w:rsidRDefault="009D75C4" w:rsidP="0058698C">
                    <w:pPr>
                      <w:pStyle w:val="Corpsdetexte"/>
                      <w:jc w:val="center"/>
                      <w:rPr>
                        <w:b/>
                        <w:bCs/>
                      </w:rPr>
                    </w:pPr>
                    <w:r w:rsidRPr="0058698C">
                      <w:rPr>
                        <w:b/>
                        <w:bCs/>
                        <w:w w:val="80"/>
                      </w:rPr>
                      <w:t>Ressources</w:t>
                    </w:r>
                  </w:p>
                  <w:p w:rsidR="009D75C4" w:rsidRPr="0058698C" w:rsidRDefault="009D75C4" w:rsidP="0058698C">
                    <w:pPr>
                      <w:pStyle w:val="Corpsdetexte"/>
                      <w:jc w:val="center"/>
                      <w:rPr>
                        <w:b/>
                        <w:bCs/>
                      </w:rPr>
                    </w:pPr>
                    <w:r w:rsidRPr="0058698C">
                      <w:rPr>
                        <w:b/>
                        <w:bCs/>
                        <w:w w:val="90"/>
                      </w:rPr>
                      <w:t>Humaines</w:t>
                    </w:r>
                  </w:p>
                </w:txbxContent>
              </v:textbox>
            </v:shape>
            <v:shape id="_x0000_s1238" type="#_x0000_t202" style="position:absolute;left:6014;top:4205;width:1426;height:442" filled="f" stroked="f">
              <v:textbox style="mso-next-textbox:#_x0000_s1238" inset="0,0,0,0">
                <w:txbxContent>
                  <w:p w:rsidR="009D75C4" w:rsidRPr="0058698C" w:rsidRDefault="009D75C4" w:rsidP="0058698C">
                    <w:pPr>
                      <w:pStyle w:val="Corpsdetexte"/>
                      <w:jc w:val="center"/>
                      <w:rPr>
                        <w:b/>
                        <w:bCs/>
                        <w:sz w:val="20"/>
                        <w:szCs w:val="20"/>
                      </w:rPr>
                    </w:pPr>
                    <w:r w:rsidRPr="0058698C">
                      <w:rPr>
                        <w:b/>
                        <w:bCs/>
                        <w:w w:val="90"/>
                        <w:sz w:val="20"/>
                        <w:szCs w:val="20"/>
                      </w:rPr>
                      <w:t>Développement</w:t>
                    </w:r>
                  </w:p>
                  <w:p w:rsidR="009D75C4" w:rsidRPr="0058698C" w:rsidRDefault="009D75C4" w:rsidP="0058698C">
                    <w:pPr>
                      <w:pStyle w:val="Corpsdetexte"/>
                      <w:jc w:val="center"/>
                      <w:rPr>
                        <w:b/>
                        <w:bCs/>
                        <w:sz w:val="20"/>
                        <w:szCs w:val="20"/>
                      </w:rPr>
                    </w:pPr>
                    <w:r w:rsidRPr="0058698C">
                      <w:rPr>
                        <w:b/>
                        <w:bCs/>
                        <w:sz w:val="20"/>
                        <w:szCs w:val="20"/>
                      </w:rPr>
                      <w:t>Durable</w:t>
                    </w:r>
                  </w:p>
                </w:txbxContent>
              </v:textbox>
            </v:shape>
            <v:shape id="_x0000_s1239" type="#_x0000_t202" style="position:absolute;left:4492;top:5266;width:720;height:212" filled="f" stroked="f">
              <v:textbox style="mso-next-textbox:#_x0000_s1239" inset="0,0,0,0">
                <w:txbxContent>
                  <w:p w:rsidR="009D75C4" w:rsidRPr="0058698C" w:rsidRDefault="009D75C4" w:rsidP="005F0522">
                    <w:pPr>
                      <w:spacing w:line="203" w:lineRule="exact"/>
                      <w:rPr>
                        <w:rFonts w:ascii="Georgia" w:hAnsi="Georgia"/>
                        <w:b/>
                        <w:szCs w:val="24"/>
                      </w:rPr>
                    </w:pPr>
                    <w:r w:rsidRPr="0058698C">
                      <w:rPr>
                        <w:rFonts w:ascii="Georgia" w:hAnsi="Georgia"/>
                        <w:b/>
                        <w:w w:val="85"/>
                        <w:szCs w:val="24"/>
                      </w:rPr>
                      <w:t>Support</w:t>
                    </w:r>
                  </w:p>
                </w:txbxContent>
              </v:textbox>
            </v:shape>
            <v:shape id="_x0000_s1240" type="#_x0000_t202" style="position:absolute;left:6019;top:5266;width:1421;height:212" filled="f" stroked="f">
              <v:textbox style="mso-next-textbox:#_x0000_s1240" inset="0,0,0,0">
                <w:txbxContent>
                  <w:p w:rsidR="009D75C4" w:rsidRPr="0058698C" w:rsidRDefault="009D75C4" w:rsidP="005F0522">
                    <w:pPr>
                      <w:spacing w:line="203" w:lineRule="exact"/>
                      <w:rPr>
                        <w:rFonts w:ascii="Georgia" w:hAnsi="Georgia"/>
                        <w:b/>
                        <w:sz w:val="21"/>
                      </w:rPr>
                    </w:pPr>
                    <w:r w:rsidRPr="0058698C">
                      <w:rPr>
                        <w:rFonts w:ascii="Georgia" w:hAnsi="Georgia"/>
                        <w:b/>
                        <w:w w:val="90"/>
                        <w:sz w:val="21"/>
                      </w:rPr>
                      <w:t>Gestion</w:t>
                    </w:r>
                    <w:r w:rsidRPr="0058698C">
                      <w:rPr>
                        <w:rFonts w:ascii="Georgia" w:hAnsi="Georgia"/>
                        <w:b/>
                        <w:spacing w:val="-33"/>
                        <w:w w:val="90"/>
                        <w:sz w:val="21"/>
                      </w:rPr>
                      <w:t xml:space="preserve"> </w:t>
                    </w:r>
                    <w:r w:rsidRPr="0058698C">
                      <w:rPr>
                        <w:rFonts w:ascii="Georgia" w:hAnsi="Georgia"/>
                        <w:b/>
                        <w:w w:val="90"/>
                        <w:sz w:val="21"/>
                      </w:rPr>
                      <w:t>des</w:t>
                    </w:r>
                    <w:r w:rsidRPr="0058698C">
                      <w:rPr>
                        <w:rFonts w:ascii="Georgia" w:hAnsi="Georgia"/>
                        <w:b/>
                        <w:spacing w:val="-30"/>
                        <w:w w:val="90"/>
                        <w:sz w:val="21"/>
                      </w:rPr>
                      <w:t xml:space="preserve"> </w:t>
                    </w:r>
                    <w:r w:rsidRPr="0058698C">
                      <w:rPr>
                        <w:rFonts w:ascii="Georgia" w:hAnsi="Georgia"/>
                        <w:b/>
                        <w:w w:val="90"/>
                        <w:sz w:val="21"/>
                      </w:rPr>
                      <w:t>flux</w:t>
                    </w:r>
                  </w:p>
                </w:txbxContent>
              </v:textbox>
            </v:shape>
            <v:shape id="_x0000_s1241" type="#_x0000_t202" style="position:absolute;left:3669;top:6096;width:987;height:442" filled="f" stroked="f">
              <v:textbox style="mso-next-textbox:#_x0000_s1241" inset="0,0,0,0">
                <w:txbxContent>
                  <w:p w:rsidR="009D75C4" w:rsidRPr="0058698C" w:rsidRDefault="009D75C4" w:rsidP="0058698C">
                    <w:pPr>
                      <w:pStyle w:val="Corpsdetexte"/>
                      <w:jc w:val="center"/>
                      <w:rPr>
                        <w:b/>
                        <w:bCs/>
                      </w:rPr>
                    </w:pPr>
                    <w:r w:rsidRPr="0058698C">
                      <w:rPr>
                        <w:b/>
                        <w:bCs/>
                        <w:w w:val="85"/>
                      </w:rPr>
                      <w:t>Production</w:t>
                    </w:r>
                  </w:p>
                  <w:p w:rsidR="009D75C4" w:rsidRPr="0058698C" w:rsidRDefault="009D75C4" w:rsidP="0058698C">
                    <w:pPr>
                      <w:pStyle w:val="Corpsdetexte"/>
                      <w:jc w:val="center"/>
                      <w:rPr>
                        <w:b/>
                        <w:bCs/>
                      </w:rPr>
                    </w:pPr>
                    <w:r w:rsidRPr="0058698C">
                      <w:rPr>
                        <w:b/>
                        <w:bCs/>
                        <w:w w:val="90"/>
                      </w:rPr>
                      <w:t>Benguerir</w:t>
                    </w:r>
                  </w:p>
                </w:txbxContent>
              </v:textbox>
            </v:shape>
            <v:shape id="_x0000_s1242" type="#_x0000_t202" style="position:absolute;left:5316;top:6096;width:987;height:442" filled="f" stroked="f">
              <v:textbox style="mso-next-textbox:#_x0000_s1242" inset="0,0,0,0">
                <w:txbxContent>
                  <w:p w:rsidR="009D75C4" w:rsidRPr="0058698C" w:rsidRDefault="009D75C4" w:rsidP="0058698C">
                    <w:pPr>
                      <w:pStyle w:val="Corpsdetexte"/>
                      <w:jc w:val="center"/>
                      <w:rPr>
                        <w:b/>
                        <w:bCs/>
                        <w:w w:val="85"/>
                        <w:lang w:val="en-US"/>
                      </w:rPr>
                    </w:pPr>
                    <w:r w:rsidRPr="0058698C">
                      <w:rPr>
                        <w:b/>
                        <w:bCs/>
                        <w:w w:val="85"/>
                        <w:lang w:val="en-US"/>
                      </w:rPr>
                      <w:t>Production</w:t>
                    </w:r>
                  </w:p>
                  <w:p w:rsidR="009D75C4" w:rsidRPr="0058698C" w:rsidRDefault="009D75C4" w:rsidP="0058698C">
                    <w:pPr>
                      <w:pStyle w:val="Corpsdetexte"/>
                      <w:jc w:val="center"/>
                      <w:rPr>
                        <w:b/>
                        <w:bCs/>
                        <w:lang w:val="en-US"/>
                      </w:rPr>
                    </w:pPr>
                    <w:r w:rsidRPr="0058698C">
                      <w:rPr>
                        <w:b/>
                        <w:bCs/>
                        <w:w w:val="85"/>
                        <w:lang w:val="en-US"/>
                      </w:rPr>
                      <w:t>Youssoufia</w:t>
                    </w:r>
                  </w:p>
                </w:txbxContent>
              </v:textbox>
            </v:shape>
            <v:shape id="_x0000_s1243" type="#_x0000_t202" style="position:absolute;left:7022;top:6096;width:867;height:442" filled="f" stroked="f">
              <v:textbox style="mso-next-textbox:#_x0000_s1243" inset="0,0,0,0">
                <w:txbxContent>
                  <w:p w:rsidR="009D75C4" w:rsidRPr="0058698C" w:rsidRDefault="009D75C4" w:rsidP="00A45D53">
                    <w:pPr>
                      <w:spacing w:line="236" w:lineRule="exact"/>
                      <w:jc w:val="center"/>
                      <w:rPr>
                        <w:rFonts w:ascii="Georgia" w:hAnsi="Georgia"/>
                        <w:b/>
                        <w:sz w:val="21"/>
                        <w:lang w:val="en-US"/>
                      </w:rPr>
                    </w:pPr>
                    <w:r w:rsidRPr="0058698C">
                      <w:rPr>
                        <w:rFonts w:ascii="Georgia" w:hAnsi="Georgia"/>
                        <w:b/>
                        <w:w w:val="95"/>
                        <w:sz w:val="21"/>
                        <w:lang w:val="en-US"/>
                      </w:rPr>
                      <w:t xml:space="preserve">Moyens </w:t>
                    </w:r>
                    <w:r w:rsidRPr="0058698C">
                      <w:rPr>
                        <w:rFonts w:ascii="Georgia" w:hAnsi="Georgia"/>
                        <w:b/>
                        <w:w w:val="95"/>
                        <w:sz w:val="21"/>
                      </w:rPr>
                      <w:t>généraux</w:t>
                    </w:r>
                  </w:p>
                </w:txbxContent>
              </v:textbox>
            </v:shape>
            <w10:wrap type="topAndBottom" anchorx="page"/>
          </v:group>
        </w:pict>
      </w:r>
    </w:p>
    <w:p w:rsidR="00422165" w:rsidRDefault="00422165" w:rsidP="009D75C4">
      <w:pPr>
        <w:pStyle w:val="Lgende"/>
        <w:rPr>
          <w:b/>
          <w:bCs/>
          <w:color w:val="000000" w:themeColor="text1"/>
          <w:sz w:val="22"/>
          <w:szCs w:val="22"/>
        </w:rPr>
      </w:pPr>
    </w:p>
    <w:p w:rsidR="00A50F9A" w:rsidRPr="001C0DF4" w:rsidRDefault="00422165" w:rsidP="00422165">
      <w:pPr>
        <w:pStyle w:val="Lgende"/>
        <w:jc w:val="center"/>
        <w:rPr>
          <w:rFonts w:asciiTheme="majorBidi" w:hAnsiTheme="majorBidi" w:cstheme="majorBidi"/>
          <w:i w:val="0"/>
          <w:iCs w:val="0"/>
          <w:color w:val="000000" w:themeColor="text1"/>
          <w:sz w:val="24"/>
          <w:szCs w:val="24"/>
        </w:rPr>
      </w:pPr>
      <w:bookmarkStart w:id="12" w:name="_Toc10389206"/>
      <w:r w:rsidRPr="001C0DF4">
        <w:rPr>
          <w:rFonts w:asciiTheme="majorBidi" w:hAnsiTheme="majorBidi" w:cstheme="majorBidi"/>
          <w:i w:val="0"/>
          <w:iCs w:val="0"/>
          <w:color w:val="000000" w:themeColor="text1"/>
          <w:sz w:val="24"/>
          <w:szCs w:val="24"/>
        </w:rPr>
        <w:t xml:space="preserve">Figure </w:t>
      </w:r>
      <w:r w:rsidR="00440CD8" w:rsidRPr="001C0DF4">
        <w:rPr>
          <w:rFonts w:asciiTheme="majorBidi" w:hAnsiTheme="majorBidi" w:cstheme="majorBidi"/>
          <w:i w:val="0"/>
          <w:iCs w:val="0"/>
          <w:color w:val="000000" w:themeColor="text1"/>
          <w:sz w:val="24"/>
          <w:szCs w:val="24"/>
        </w:rPr>
        <w:fldChar w:fldCharType="begin"/>
      </w:r>
      <w:r w:rsidRPr="001C0DF4">
        <w:rPr>
          <w:rFonts w:asciiTheme="majorBidi" w:hAnsiTheme="majorBidi" w:cstheme="majorBidi"/>
          <w:i w:val="0"/>
          <w:iCs w:val="0"/>
          <w:color w:val="000000" w:themeColor="text1"/>
          <w:sz w:val="24"/>
          <w:szCs w:val="24"/>
        </w:rPr>
        <w:instrText xml:space="preserve"> SEQ Figure \* ARABIC </w:instrText>
      </w:r>
      <w:r w:rsidR="00440CD8" w:rsidRPr="001C0DF4">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w:t>
      </w:r>
      <w:r w:rsidR="00440CD8" w:rsidRPr="001C0DF4">
        <w:rPr>
          <w:rFonts w:asciiTheme="majorBidi" w:hAnsiTheme="majorBidi" w:cstheme="majorBidi"/>
          <w:i w:val="0"/>
          <w:iCs w:val="0"/>
          <w:color w:val="000000" w:themeColor="text1"/>
          <w:sz w:val="24"/>
          <w:szCs w:val="24"/>
        </w:rPr>
        <w:fldChar w:fldCharType="end"/>
      </w:r>
      <w:r w:rsidR="00495803" w:rsidRPr="001C0DF4">
        <w:rPr>
          <w:rFonts w:asciiTheme="majorBidi" w:hAnsiTheme="majorBidi" w:cstheme="majorBidi"/>
          <w:i w:val="0"/>
          <w:iCs w:val="0"/>
          <w:color w:val="000000" w:themeColor="text1"/>
          <w:sz w:val="24"/>
          <w:szCs w:val="24"/>
        </w:rPr>
        <w:t xml:space="preserve"> </w:t>
      </w:r>
      <w:r w:rsidRPr="001C0DF4">
        <w:rPr>
          <w:rFonts w:asciiTheme="majorBidi" w:hAnsiTheme="majorBidi" w:cstheme="majorBidi"/>
          <w:i w:val="0"/>
          <w:iCs w:val="0"/>
          <w:color w:val="000000" w:themeColor="text1"/>
          <w:sz w:val="24"/>
          <w:szCs w:val="24"/>
        </w:rPr>
        <w:t>:</w:t>
      </w:r>
      <w:r w:rsidR="00495803" w:rsidRPr="001C0DF4">
        <w:rPr>
          <w:rFonts w:asciiTheme="majorBidi" w:hAnsiTheme="majorBidi" w:cstheme="majorBidi"/>
          <w:i w:val="0"/>
          <w:iCs w:val="0"/>
          <w:color w:val="000000" w:themeColor="text1"/>
          <w:sz w:val="24"/>
          <w:szCs w:val="24"/>
        </w:rPr>
        <w:t xml:space="preserve"> </w:t>
      </w:r>
      <w:r w:rsidRPr="001C0DF4">
        <w:rPr>
          <w:rFonts w:asciiTheme="majorBidi" w:hAnsiTheme="majorBidi" w:cstheme="majorBidi"/>
          <w:i w:val="0"/>
          <w:iCs w:val="0"/>
          <w:color w:val="000000" w:themeColor="text1"/>
          <w:sz w:val="24"/>
          <w:szCs w:val="24"/>
        </w:rPr>
        <w:t>Organigramme de la Direction des Exploitations Minières de Gantour</w:t>
      </w:r>
      <w:bookmarkEnd w:id="12"/>
    </w:p>
    <w:p w:rsidR="009D75C4" w:rsidRDefault="009D75C4" w:rsidP="009D75C4"/>
    <w:p w:rsidR="009D75C4" w:rsidRDefault="009D75C4" w:rsidP="009D75C4"/>
    <w:p w:rsidR="00F62BCF" w:rsidRPr="009D75C4" w:rsidRDefault="00F62BCF" w:rsidP="009D75C4">
      <w:r w:rsidRPr="006A6F34">
        <w:rPr>
          <w:rFonts w:asciiTheme="majorBidi" w:hAnsiTheme="majorBidi" w:cstheme="majorBidi"/>
          <w:sz w:val="24"/>
          <w:szCs w:val="24"/>
          <w:u w:val="single"/>
        </w:rPr>
        <w:t>Conclusion</w:t>
      </w:r>
    </w:p>
    <w:p w:rsidR="00F62BCF" w:rsidRPr="009D56CD" w:rsidRDefault="00F62BCF" w:rsidP="0005587B">
      <w:pPr>
        <w:pStyle w:val="Corpsdetexte"/>
        <w:spacing w:line="360" w:lineRule="auto"/>
        <w:ind w:firstLine="708"/>
        <w:jc w:val="both"/>
        <w:rPr>
          <w:rFonts w:asciiTheme="majorBidi" w:eastAsiaTheme="minorHAnsi" w:hAnsiTheme="majorBidi" w:cstheme="majorBidi"/>
          <w:sz w:val="24"/>
          <w:szCs w:val="24"/>
          <w:lang w:eastAsia="en-US" w:bidi="ar-SA"/>
        </w:rPr>
      </w:pPr>
      <w:r w:rsidRPr="009D56CD">
        <w:rPr>
          <w:rFonts w:asciiTheme="majorBidi" w:eastAsiaTheme="minorHAnsi" w:hAnsiTheme="majorBidi" w:cstheme="majorBidi"/>
          <w:sz w:val="24"/>
          <w:szCs w:val="24"/>
          <w:lang w:eastAsia="en-US" w:bidi="ar-SA"/>
        </w:rPr>
        <w:t xml:space="preserve">Dans cette partie, </w:t>
      </w:r>
      <w:r w:rsidR="0005587B">
        <w:rPr>
          <w:rFonts w:asciiTheme="majorBidi" w:eastAsiaTheme="minorHAnsi" w:hAnsiTheme="majorBidi" w:cstheme="majorBidi"/>
          <w:sz w:val="24"/>
          <w:szCs w:val="24"/>
          <w:lang w:eastAsia="en-US" w:bidi="ar-SA"/>
        </w:rPr>
        <w:t>nous</w:t>
      </w:r>
      <w:r w:rsidR="0058698C" w:rsidRPr="009D56CD">
        <w:rPr>
          <w:rFonts w:asciiTheme="majorBidi" w:eastAsiaTheme="minorHAnsi" w:hAnsiTheme="majorBidi" w:cstheme="majorBidi"/>
          <w:sz w:val="24"/>
          <w:szCs w:val="24"/>
          <w:lang w:eastAsia="en-US" w:bidi="ar-SA"/>
        </w:rPr>
        <w:t xml:space="preserve"> a</w:t>
      </w:r>
      <w:r w:rsidR="0005587B">
        <w:rPr>
          <w:rFonts w:asciiTheme="majorBidi" w:eastAsiaTheme="minorHAnsi" w:hAnsiTheme="majorBidi" w:cstheme="majorBidi"/>
          <w:sz w:val="24"/>
          <w:szCs w:val="24"/>
          <w:lang w:eastAsia="en-US" w:bidi="ar-SA"/>
        </w:rPr>
        <w:t>vons</w:t>
      </w:r>
      <w:r w:rsidRPr="009D56CD">
        <w:rPr>
          <w:rFonts w:asciiTheme="majorBidi" w:eastAsiaTheme="minorHAnsi" w:hAnsiTheme="majorBidi" w:cstheme="majorBidi"/>
          <w:sz w:val="24"/>
          <w:szCs w:val="24"/>
          <w:lang w:eastAsia="en-US" w:bidi="ar-SA"/>
        </w:rPr>
        <w:t xml:space="preserve"> </w:t>
      </w:r>
      <w:r w:rsidR="0058698C" w:rsidRPr="009D56CD">
        <w:rPr>
          <w:rFonts w:asciiTheme="majorBidi" w:eastAsiaTheme="minorHAnsi" w:hAnsiTheme="majorBidi" w:cstheme="majorBidi"/>
          <w:sz w:val="24"/>
          <w:szCs w:val="24"/>
          <w:lang w:eastAsia="en-US" w:bidi="ar-SA"/>
        </w:rPr>
        <w:t>présenté</w:t>
      </w:r>
      <w:r w:rsidRPr="009D56CD">
        <w:rPr>
          <w:rFonts w:asciiTheme="majorBidi" w:eastAsiaTheme="minorHAnsi" w:hAnsiTheme="majorBidi" w:cstheme="majorBidi"/>
          <w:sz w:val="24"/>
          <w:szCs w:val="24"/>
          <w:lang w:eastAsia="en-US" w:bidi="ar-SA"/>
        </w:rPr>
        <w:t xml:space="preserve"> le monopole de l’industrie du phosphate marocain en l’occurrence le groupe OCP, qui au cours des années s’est accaparé du sommet de l’extraction, de la valorisation et de la commercialisation du phosphate au niveau international.</w:t>
      </w:r>
    </w:p>
    <w:p w:rsidR="00773AF6" w:rsidRPr="009D56CD" w:rsidRDefault="00773AF6" w:rsidP="000F72D7">
      <w:pPr>
        <w:pStyle w:val="Corpsdetexte"/>
        <w:spacing w:line="360" w:lineRule="auto"/>
        <w:ind w:firstLine="708"/>
        <w:jc w:val="both"/>
        <w:rPr>
          <w:rFonts w:asciiTheme="majorBidi" w:eastAsiaTheme="minorHAnsi" w:hAnsiTheme="majorBidi" w:cstheme="majorBidi"/>
          <w:sz w:val="24"/>
          <w:szCs w:val="24"/>
          <w:lang w:eastAsia="en-US" w:bidi="ar-SA"/>
        </w:rPr>
      </w:pPr>
      <w:r w:rsidRPr="009D56CD">
        <w:rPr>
          <w:rFonts w:asciiTheme="majorBidi" w:eastAsiaTheme="minorHAnsi" w:hAnsiTheme="majorBidi" w:cstheme="majorBidi"/>
          <w:sz w:val="24"/>
          <w:szCs w:val="24"/>
          <w:lang w:eastAsia="en-US" w:bidi="ar-SA"/>
        </w:rPr>
        <w:t xml:space="preserve">Dans ce qui précède, </w:t>
      </w:r>
      <w:r w:rsidR="0005587B">
        <w:rPr>
          <w:rFonts w:asciiTheme="majorBidi" w:eastAsiaTheme="minorHAnsi" w:hAnsiTheme="majorBidi" w:cstheme="majorBidi"/>
          <w:sz w:val="24"/>
          <w:szCs w:val="24"/>
          <w:lang w:eastAsia="en-US" w:bidi="ar-SA"/>
        </w:rPr>
        <w:t>nous</w:t>
      </w:r>
      <w:r w:rsidR="000F72D7" w:rsidRPr="009D56CD">
        <w:rPr>
          <w:rFonts w:asciiTheme="majorBidi" w:eastAsiaTheme="minorHAnsi" w:hAnsiTheme="majorBidi" w:cstheme="majorBidi"/>
          <w:sz w:val="24"/>
          <w:szCs w:val="24"/>
          <w:lang w:eastAsia="en-US" w:bidi="ar-SA"/>
        </w:rPr>
        <w:t xml:space="preserve"> a</w:t>
      </w:r>
      <w:r w:rsidR="0005587B">
        <w:rPr>
          <w:rFonts w:asciiTheme="majorBidi" w:eastAsiaTheme="minorHAnsi" w:hAnsiTheme="majorBidi" w:cstheme="majorBidi"/>
          <w:sz w:val="24"/>
          <w:szCs w:val="24"/>
          <w:lang w:eastAsia="en-US" w:bidi="ar-SA"/>
        </w:rPr>
        <w:t>vons</w:t>
      </w:r>
      <w:r w:rsidRPr="009D56CD">
        <w:rPr>
          <w:rFonts w:asciiTheme="majorBidi" w:eastAsiaTheme="minorHAnsi" w:hAnsiTheme="majorBidi" w:cstheme="majorBidi"/>
          <w:sz w:val="24"/>
          <w:szCs w:val="24"/>
          <w:lang w:eastAsia="en-US" w:bidi="ar-SA"/>
        </w:rPr>
        <w:t xml:space="preserve"> exposé une idée autour de la direction des exploitations du site de Gantour.</w:t>
      </w:r>
    </w:p>
    <w:p w:rsidR="00F62BCF" w:rsidRPr="00F62BCF" w:rsidRDefault="00F62BCF" w:rsidP="00F62BCF">
      <w:pPr>
        <w:rPr>
          <w:sz w:val="24"/>
          <w:szCs w:val="24"/>
        </w:rPr>
      </w:pPr>
    </w:p>
    <w:p w:rsidR="00422165" w:rsidRPr="00BC38FB" w:rsidRDefault="00422165" w:rsidP="00422165">
      <w:pPr>
        <w:rPr>
          <w:b/>
          <w:bCs/>
          <w:sz w:val="24"/>
          <w:szCs w:val="24"/>
        </w:rPr>
      </w:pPr>
    </w:p>
    <w:p w:rsidR="00A50F9A" w:rsidRDefault="00A50F9A" w:rsidP="00422165">
      <w:pPr>
        <w:rPr>
          <w:rFonts w:cstheme="minorHAnsi"/>
          <w:b/>
          <w:bCs/>
          <w:sz w:val="24"/>
          <w:szCs w:val="24"/>
        </w:rPr>
      </w:pPr>
    </w:p>
    <w:p w:rsidR="00A50F9A" w:rsidRDefault="00A50F9A">
      <w:pPr>
        <w:rPr>
          <w:rFonts w:cstheme="minorHAnsi"/>
          <w:b/>
          <w:bCs/>
          <w:sz w:val="24"/>
          <w:szCs w:val="24"/>
        </w:rPr>
      </w:pPr>
    </w:p>
    <w:p w:rsidR="00A50F9A" w:rsidRDefault="00A50F9A">
      <w:pPr>
        <w:rPr>
          <w:rFonts w:cstheme="minorHAnsi"/>
          <w:b/>
          <w:bCs/>
          <w:sz w:val="24"/>
          <w:szCs w:val="24"/>
        </w:rPr>
      </w:pPr>
      <w:r>
        <w:rPr>
          <w:rFonts w:cstheme="minorHAnsi"/>
          <w:b/>
          <w:bCs/>
          <w:sz w:val="24"/>
          <w:szCs w:val="24"/>
        </w:rPr>
        <w:br w:type="page"/>
      </w:r>
    </w:p>
    <w:p w:rsidR="00A50F9A" w:rsidRDefault="00A50F9A">
      <w:pPr>
        <w:rPr>
          <w:rFonts w:cstheme="minorHAnsi"/>
          <w:b/>
          <w:bCs/>
          <w:sz w:val="24"/>
          <w:szCs w:val="24"/>
        </w:rPr>
      </w:pPr>
    </w:p>
    <w:p w:rsidR="00422165" w:rsidRPr="009B3E80" w:rsidRDefault="00422165" w:rsidP="00422165">
      <w:pPr>
        <w:rPr>
          <w:rFonts w:cstheme="minorHAnsi"/>
          <w:b/>
          <w:bCs/>
          <w:sz w:val="24"/>
          <w:szCs w:val="24"/>
        </w:rPr>
      </w:pPr>
    </w:p>
    <w:p w:rsidR="00422165" w:rsidRDefault="00422165" w:rsidP="00422165">
      <w:pPr>
        <w:spacing w:line="360" w:lineRule="auto"/>
        <w:ind w:firstLine="708"/>
        <w:jc w:val="center"/>
        <w:rPr>
          <w:rFonts w:cstheme="minorHAnsi"/>
          <w:b/>
          <w:bCs/>
          <w:sz w:val="52"/>
          <w:szCs w:val="52"/>
        </w:rPr>
      </w:pPr>
    </w:p>
    <w:p w:rsidR="00422165" w:rsidRDefault="00422165" w:rsidP="00422165">
      <w:pPr>
        <w:spacing w:line="360" w:lineRule="auto"/>
        <w:ind w:firstLine="708"/>
        <w:jc w:val="center"/>
        <w:rPr>
          <w:rFonts w:cstheme="minorHAnsi"/>
          <w:b/>
          <w:bCs/>
          <w:sz w:val="52"/>
          <w:szCs w:val="52"/>
        </w:rPr>
      </w:pPr>
    </w:p>
    <w:p w:rsidR="00422165" w:rsidRDefault="00422165" w:rsidP="00422165">
      <w:pPr>
        <w:spacing w:line="360" w:lineRule="auto"/>
        <w:ind w:firstLine="708"/>
        <w:jc w:val="center"/>
        <w:rPr>
          <w:rFonts w:cstheme="minorHAnsi"/>
          <w:b/>
          <w:bCs/>
          <w:sz w:val="52"/>
          <w:szCs w:val="52"/>
        </w:rPr>
      </w:pPr>
    </w:p>
    <w:p w:rsidR="00422165" w:rsidRPr="000D498C" w:rsidRDefault="00422165" w:rsidP="000D498C">
      <w:pPr>
        <w:pStyle w:val="Titre1"/>
        <w:jc w:val="center"/>
        <w:rPr>
          <w:rFonts w:cstheme="minorHAnsi"/>
          <w:color w:val="000000" w:themeColor="text1"/>
          <w:sz w:val="52"/>
          <w:szCs w:val="52"/>
        </w:rPr>
      </w:pPr>
    </w:p>
    <w:p w:rsidR="00422165" w:rsidRPr="000D498C" w:rsidRDefault="00422165" w:rsidP="000D498C">
      <w:pPr>
        <w:pStyle w:val="Titre1"/>
        <w:jc w:val="center"/>
        <w:rPr>
          <w:rFonts w:ascii="Traditional Arabic" w:hAnsi="Traditional Arabic" w:cs="Traditional Arabic"/>
          <w:color w:val="000000" w:themeColor="text1"/>
          <w:sz w:val="44"/>
          <w:szCs w:val="44"/>
        </w:rPr>
      </w:pPr>
      <w:bookmarkStart w:id="13" w:name="_Toc9874889"/>
      <w:r w:rsidRPr="000D498C">
        <w:rPr>
          <w:rFonts w:ascii="Traditional Arabic" w:hAnsi="Traditional Arabic" w:cs="Traditional Arabic"/>
          <w:color w:val="000000" w:themeColor="text1"/>
          <w:sz w:val="44"/>
          <w:szCs w:val="44"/>
        </w:rPr>
        <w:t>Chapitre II :</w:t>
      </w:r>
      <w:bookmarkEnd w:id="13"/>
    </w:p>
    <w:p w:rsidR="00422165" w:rsidRPr="000D498C" w:rsidRDefault="00422165" w:rsidP="000D498C">
      <w:pPr>
        <w:pStyle w:val="Titre1"/>
        <w:jc w:val="center"/>
        <w:rPr>
          <w:rFonts w:ascii="Traditional Arabic" w:hAnsi="Traditional Arabic" w:cs="Traditional Arabic"/>
          <w:color w:val="000000" w:themeColor="text1"/>
          <w:sz w:val="44"/>
          <w:szCs w:val="44"/>
        </w:rPr>
      </w:pPr>
      <w:bookmarkStart w:id="14" w:name="_Toc9874890"/>
      <w:r w:rsidRPr="000D498C">
        <w:rPr>
          <w:rFonts w:ascii="Traditional Arabic" w:hAnsi="Traditional Arabic" w:cs="Traditional Arabic"/>
          <w:color w:val="000000" w:themeColor="text1"/>
          <w:sz w:val="44"/>
          <w:szCs w:val="44"/>
        </w:rPr>
        <w:t>Présentation de laverie Youssoufia</w:t>
      </w:r>
      <w:bookmarkEnd w:id="14"/>
    </w:p>
    <w:p w:rsidR="00422165" w:rsidRDefault="00422165" w:rsidP="00422165">
      <w:pPr>
        <w:spacing w:after="120" w:line="360" w:lineRule="auto"/>
        <w:jc w:val="both"/>
        <w:rPr>
          <w:rFonts w:cstheme="minorHAnsi"/>
          <w:b/>
          <w:bCs/>
          <w:sz w:val="24"/>
          <w:szCs w:val="24"/>
        </w:rPr>
      </w:pPr>
    </w:p>
    <w:p w:rsidR="00422165" w:rsidRDefault="00422165" w:rsidP="00422165">
      <w:pPr>
        <w:rPr>
          <w:rFonts w:cstheme="minorHAnsi"/>
          <w:b/>
          <w:bCs/>
          <w:sz w:val="24"/>
          <w:szCs w:val="24"/>
        </w:rPr>
      </w:pPr>
      <w:r>
        <w:rPr>
          <w:rFonts w:cstheme="minorHAnsi"/>
          <w:b/>
          <w:bCs/>
          <w:sz w:val="24"/>
          <w:szCs w:val="24"/>
        </w:rPr>
        <w:br w:type="page"/>
      </w:r>
    </w:p>
    <w:p w:rsidR="00422165" w:rsidRPr="002D2905" w:rsidRDefault="00BE4425" w:rsidP="00383703">
      <w:pPr>
        <w:pStyle w:val="Paragraphedeliste"/>
        <w:numPr>
          <w:ilvl w:val="0"/>
          <w:numId w:val="4"/>
        </w:numPr>
        <w:spacing w:line="360" w:lineRule="auto"/>
        <w:outlineLvl w:val="0"/>
        <w:rPr>
          <w:rFonts w:asciiTheme="majorBidi" w:hAnsiTheme="majorBidi" w:cstheme="majorBidi"/>
          <w:b/>
          <w:bCs/>
          <w:sz w:val="27"/>
          <w:szCs w:val="27"/>
        </w:rPr>
      </w:pPr>
      <w:bookmarkStart w:id="15" w:name="_Toc9874891"/>
      <w:r w:rsidRPr="002D2905">
        <w:rPr>
          <w:rFonts w:asciiTheme="majorBidi" w:hAnsiTheme="majorBidi" w:cstheme="majorBidi"/>
          <w:b/>
          <w:bCs/>
          <w:sz w:val="27"/>
          <w:szCs w:val="27"/>
        </w:rPr>
        <w:lastRenderedPageBreak/>
        <w:t>Les unités de Youssoufia</w:t>
      </w:r>
      <w:bookmarkEnd w:id="15"/>
    </w:p>
    <w:p w:rsidR="00422165" w:rsidRPr="009D56CD" w:rsidRDefault="00422165" w:rsidP="001C0DF4">
      <w:pPr>
        <w:autoSpaceDE w:val="0"/>
        <w:autoSpaceDN w:val="0"/>
        <w:adjustRightInd w:val="0"/>
        <w:spacing w:after="120" w:line="360" w:lineRule="auto"/>
        <w:ind w:right="-110" w:firstLine="720"/>
        <w:jc w:val="both"/>
        <w:rPr>
          <w:rFonts w:asciiTheme="majorBidi" w:hAnsiTheme="majorBidi" w:cstheme="majorBidi"/>
          <w:sz w:val="24"/>
          <w:szCs w:val="24"/>
        </w:rPr>
      </w:pPr>
      <w:r w:rsidRPr="009D56CD">
        <w:rPr>
          <w:rFonts w:asciiTheme="majorBidi" w:hAnsiTheme="majorBidi" w:cstheme="majorBidi"/>
          <w:sz w:val="24"/>
          <w:szCs w:val="24"/>
        </w:rPr>
        <w:t>Les usines de traitement de Youssoufia permettent un premier traitement du phosphate avant de l’acheminer vers les unités de transformation de Safi.</w:t>
      </w:r>
    </w:p>
    <w:p w:rsidR="00422165" w:rsidRPr="009D56CD" w:rsidRDefault="00422165" w:rsidP="001C0DF4">
      <w:pPr>
        <w:spacing w:after="120" w:line="360" w:lineRule="auto"/>
        <w:jc w:val="both"/>
        <w:rPr>
          <w:rFonts w:asciiTheme="majorBidi" w:hAnsiTheme="majorBidi" w:cstheme="majorBidi"/>
          <w:sz w:val="24"/>
          <w:szCs w:val="24"/>
        </w:rPr>
      </w:pPr>
      <w:r w:rsidRPr="009D56CD">
        <w:rPr>
          <w:rFonts w:asciiTheme="majorBidi" w:hAnsiTheme="majorBidi" w:cstheme="majorBidi"/>
          <w:sz w:val="24"/>
          <w:szCs w:val="24"/>
        </w:rPr>
        <w:t xml:space="preserve">   </w:t>
      </w:r>
      <w:r w:rsidRPr="009D56CD">
        <w:rPr>
          <w:rFonts w:asciiTheme="majorBidi" w:hAnsiTheme="majorBidi" w:cstheme="majorBidi"/>
          <w:sz w:val="24"/>
          <w:szCs w:val="24"/>
        </w:rPr>
        <w:tab/>
        <w:t>Il existe trois procédés de traitement du phosphate:</w:t>
      </w:r>
    </w:p>
    <w:p w:rsidR="00422165" w:rsidRPr="009D56CD" w:rsidRDefault="00422165" w:rsidP="001C0DF4">
      <w:pPr>
        <w:numPr>
          <w:ilvl w:val="0"/>
          <w:numId w:val="3"/>
        </w:numPr>
        <w:autoSpaceDE w:val="0"/>
        <w:autoSpaceDN w:val="0"/>
        <w:adjustRightInd w:val="0"/>
        <w:spacing w:after="0" w:line="360" w:lineRule="auto"/>
        <w:jc w:val="both"/>
        <w:rPr>
          <w:rFonts w:asciiTheme="majorBidi" w:hAnsiTheme="majorBidi" w:cstheme="majorBidi"/>
          <w:sz w:val="24"/>
          <w:szCs w:val="24"/>
        </w:rPr>
      </w:pPr>
      <w:r w:rsidRPr="009D56CD">
        <w:rPr>
          <w:rFonts w:asciiTheme="majorBidi" w:hAnsiTheme="majorBidi" w:cstheme="majorBidi"/>
          <w:sz w:val="24"/>
          <w:szCs w:val="24"/>
        </w:rPr>
        <w:t xml:space="preserve">Lavage et flottation </w:t>
      </w:r>
    </w:p>
    <w:p w:rsidR="00422165" w:rsidRPr="009D56CD" w:rsidRDefault="00422165" w:rsidP="001C0DF4">
      <w:pPr>
        <w:numPr>
          <w:ilvl w:val="0"/>
          <w:numId w:val="3"/>
        </w:numPr>
        <w:autoSpaceDE w:val="0"/>
        <w:autoSpaceDN w:val="0"/>
        <w:adjustRightInd w:val="0"/>
        <w:spacing w:after="0" w:line="360" w:lineRule="auto"/>
        <w:jc w:val="both"/>
        <w:rPr>
          <w:rFonts w:asciiTheme="majorBidi" w:hAnsiTheme="majorBidi" w:cstheme="majorBidi"/>
          <w:sz w:val="24"/>
          <w:szCs w:val="24"/>
        </w:rPr>
      </w:pPr>
      <w:r w:rsidRPr="009D56CD">
        <w:rPr>
          <w:rFonts w:asciiTheme="majorBidi" w:hAnsiTheme="majorBidi" w:cstheme="majorBidi"/>
          <w:sz w:val="24"/>
          <w:szCs w:val="24"/>
        </w:rPr>
        <w:t xml:space="preserve">Séchage </w:t>
      </w:r>
    </w:p>
    <w:p w:rsidR="00422165" w:rsidRPr="009D56CD" w:rsidRDefault="00422165" w:rsidP="001C0DF4">
      <w:pPr>
        <w:numPr>
          <w:ilvl w:val="0"/>
          <w:numId w:val="3"/>
        </w:numPr>
        <w:autoSpaceDE w:val="0"/>
        <w:autoSpaceDN w:val="0"/>
        <w:adjustRightInd w:val="0"/>
        <w:spacing w:after="120" w:line="360" w:lineRule="auto"/>
        <w:jc w:val="both"/>
        <w:rPr>
          <w:rFonts w:asciiTheme="majorBidi" w:hAnsiTheme="majorBidi" w:cstheme="majorBidi"/>
          <w:sz w:val="24"/>
          <w:szCs w:val="24"/>
        </w:rPr>
      </w:pPr>
      <w:r w:rsidRPr="009D56CD">
        <w:rPr>
          <w:rFonts w:asciiTheme="majorBidi" w:hAnsiTheme="majorBidi" w:cstheme="majorBidi"/>
          <w:sz w:val="24"/>
          <w:szCs w:val="24"/>
        </w:rPr>
        <w:t xml:space="preserve">Calcination </w:t>
      </w:r>
    </w:p>
    <w:p w:rsidR="00422165" w:rsidRPr="009D56CD" w:rsidRDefault="00422165" w:rsidP="001C0DF4">
      <w:pPr>
        <w:spacing w:after="120" w:line="360" w:lineRule="auto"/>
        <w:ind w:firstLine="709"/>
        <w:jc w:val="both"/>
        <w:rPr>
          <w:rFonts w:asciiTheme="majorBidi" w:hAnsiTheme="majorBidi" w:cstheme="majorBidi"/>
          <w:sz w:val="24"/>
          <w:szCs w:val="24"/>
        </w:rPr>
      </w:pPr>
      <w:r w:rsidRPr="009D56CD">
        <w:rPr>
          <w:rFonts w:asciiTheme="majorBidi" w:hAnsiTheme="majorBidi" w:cstheme="majorBidi"/>
          <w:sz w:val="24"/>
          <w:szCs w:val="24"/>
        </w:rPr>
        <w:t>Le but de ces traitements est de préparer un produit marchand qui répond aux exigences du client.</w:t>
      </w:r>
    </w:p>
    <w:p w:rsidR="00422165" w:rsidRPr="002D2905" w:rsidRDefault="00422165" w:rsidP="00383703">
      <w:pPr>
        <w:pStyle w:val="Paragraphedeliste"/>
        <w:numPr>
          <w:ilvl w:val="0"/>
          <w:numId w:val="4"/>
        </w:numPr>
        <w:spacing w:after="120" w:line="360" w:lineRule="auto"/>
        <w:jc w:val="both"/>
        <w:outlineLvl w:val="0"/>
        <w:rPr>
          <w:rFonts w:asciiTheme="majorBidi" w:hAnsiTheme="majorBidi" w:cstheme="majorBidi"/>
          <w:b/>
          <w:bCs/>
          <w:sz w:val="27"/>
          <w:szCs w:val="27"/>
        </w:rPr>
      </w:pPr>
      <w:bookmarkStart w:id="16" w:name="_Toc9874892"/>
      <w:r w:rsidRPr="002D2905">
        <w:rPr>
          <w:rFonts w:asciiTheme="majorBidi" w:hAnsiTheme="majorBidi" w:cstheme="majorBidi"/>
          <w:b/>
          <w:bCs/>
          <w:sz w:val="27"/>
          <w:szCs w:val="27"/>
        </w:rPr>
        <w:t>Description de l’unité lavage/flottation</w:t>
      </w:r>
      <w:bookmarkEnd w:id="16"/>
    </w:p>
    <w:p w:rsidR="00422165" w:rsidRPr="000B261B" w:rsidRDefault="00422165" w:rsidP="004A1DC7">
      <w:pPr>
        <w:pStyle w:val="Paragraphedeliste"/>
        <w:numPr>
          <w:ilvl w:val="1"/>
          <w:numId w:val="4"/>
        </w:numPr>
        <w:spacing w:after="120" w:line="360" w:lineRule="auto"/>
        <w:jc w:val="both"/>
        <w:outlineLvl w:val="1"/>
        <w:rPr>
          <w:rFonts w:asciiTheme="majorBidi" w:hAnsiTheme="majorBidi" w:cstheme="majorBidi"/>
          <w:b/>
          <w:bCs/>
          <w:sz w:val="25"/>
          <w:szCs w:val="25"/>
        </w:rPr>
      </w:pPr>
      <w:bookmarkStart w:id="17" w:name="_Toc9874893"/>
      <w:r w:rsidRPr="000B261B">
        <w:rPr>
          <w:rFonts w:asciiTheme="majorBidi" w:hAnsiTheme="majorBidi" w:cstheme="majorBidi"/>
          <w:b/>
          <w:bCs/>
          <w:sz w:val="25"/>
          <w:szCs w:val="25"/>
        </w:rPr>
        <w:t>Généralités</w:t>
      </w:r>
      <w:bookmarkEnd w:id="17"/>
    </w:p>
    <w:p w:rsidR="00422165" w:rsidRPr="009D56CD" w:rsidRDefault="00422165" w:rsidP="001C0DF4">
      <w:pPr>
        <w:spacing w:line="360" w:lineRule="auto"/>
        <w:ind w:firstLine="708"/>
        <w:jc w:val="both"/>
        <w:rPr>
          <w:rFonts w:asciiTheme="majorBidi" w:hAnsiTheme="majorBidi" w:cstheme="majorBidi"/>
          <w:sz w:val="24"/>
          <w:szCs w:val="24"/>
        </w:rPr>
      </w:pPr>
      <w:r w:rsidRPr="009D56CD">
        <w:rPr>
          <w:rFonts w:asciiTheme="majorBidi" w:hAnsiTheme="majorBidi" w:cstheme="majorBidi"/>
          <w:sz w:val="24"/>
          <w:szCs w:val="24"/>
        </w:rPr>
        <w:t>L’usine de lavage-flottation de Youssoufia est composé de 3 lignes de lavage de capacité 350 t/h brut</w:t>
      </w:r>
      <w:r w:rsidR="00E4481D" w:rsidRPr="009D56CD">
        <w:rPr>
          <w:rFonts w:asciiTheme="majorBidi" w:hAnsiTheme="majorBidi" w:cstheme="majorBidi"/>
          <w:sz w:val="24"/>
          <w:szCs w:val="24"/>
        </w:rPr>
        <w:t>.</w:t>
      </w:r>
    </w:p>
    <w:p w:rsidR="00422165" w:rsidRPr="009D56CD" w:rsidRDefault="00422165" w:rsidP="001C0DF4">
      <w:pPr>
        <w:spacing w:line="360" w:lineRule="auto"/>
        <w:ind w:firstLine="708"/>
        <w:jc w:val="both"/>
        <w:rPr>
          <w:rFonts w:asciiTheme="majorBidi" w:hAnsiTheme="majorBidi" w:cstheme="majorBidi"/>
          <w:sz w:val="24"/>
          <w:szCs w:val="24"/>
        </w:rPr>
      </w:pPr>
      <w:r w:rsidRPr="009D56CD">
        <w:rPr>
          <w:rFonts w:asciiTheme="majorBidi" w:hAnsiTheme="majorBidi" w:cstheme="majorBidi"/>
          <w:sz w:val="24"/>
          <w:szCs w:val="24"/>
        </w:rPr>
        <w:t>L’usine contient également 3 lignes de flottation, ces lignes sont intégrées aux lignes de lavage, elles ont pour rôle l’enrichissement des rejets fins issus des unités de lavage.</w:t>
      </w:r>
    </w:p>
    <w:p w:rsidR="00422165" w:rsidRPr="000B261B" w:rsidRDefault="00422165" w:rsidP="004A1DC7">
      <w:pPr>
        <w:pStyle w:val="Paragraphedeliste"/>
        <w:numPr>
          <w:ilvl w:val="1"/>
          <w:numId w:val="4"/>
        </w:numPr>
        <w:spacing w:after="120" w:line="360" w:lineRule="auto"/>
        <w:jc w:val="both"/>
        <w:outlineLvl w:val="1"/>
        <w:rPr>
          <w:rFonts w:asciiTheme="majorBidi" w:hAnsiTheme="majorBidi" w:cstheme="majorBidi"/>
          <w:b/>
          <w:bCs/>
          <w:sz w:val="25"/>
          <w:szCs w:val="25"/>
        </w:rPr>
      </w:pPr>
      <w:bookmarkStart w:id="18" w:name="_Toc9874894"/>
      <w:r w:rsidRPr="000B261B">
        <w:rPr>
          <w:rFonts w:asciiTheme="majorBidi" w:hAnsiTheme="majorBidi" w:cstheme="majorBidi"/>
          <w:b/>
          <w:bCs/>
          <w:sz w:val="25"/>
          <w:szCs w:val="25"/>
        </w:rPr>
        <w:t>Minerai à traiter</w:t>
      </w:r>
      <w:bookmarkEnd w:id="18"/>
      <w:r w:rsidRPr="000B261B">
        <w:rPr>
          <w:rFonts w:asciiTheme="majorBidi" w:hAnsiTheme="majorBidi" w:cstheme="majorBidi"/>
          <w:b/>
          <w:bCs/>
          <w:sz w:val="25"/>
          <w:szCs w:val="25"/>
        </w:rPr>
        <w:t xml:space="preserve"> </w:t>
      </w:r>
    </w:p>
    <w:p w:rsidR="00422165" w:rsidRPr="009D56CD" w:rsidRDefault="00422165" w:rsidP="001C0DF4">
      <w:pPr>
        <w:tabs>
          <w:tab w:val="left" w:pos="0"/>
        </w:tabs>
        <w:spacing w:line="360" w:lineRule="auto"/>
        <w:ind w:firstLine="720"/>
        <w:jc w:val="both"/>
        <w:rPr>
          <w:rFonts w:asciiTheme="majorBidi" w:hAnsiTheme="majorBidi" w:cstheme="majorBidi"/>
          <w:b/>
          <w:sz w:val="24"/>
          <w:szCs w:val="24"/>
          <w:u w:val="single"/>
        </w:rPr>
      </w:pPr>
      <w:r w:rsidRPr="009D56CD">
        <w:rPr>
          <w:rFonts w:asciiTheme="majorBidi" w:hAnsiTheme="majorBidi" w:cstheme="majorBidi"/>
          <w:sz w:val="24"/>
          <w:szCs w:val="24"/>
        </w:rPr>
        <w:t>La laverie est conçue pour traiter par lavage et flottation les niveaux phosphatés pauvres en P</w:t>
      </w:r>
      <w:r w:rsidRPr="009D56CD">
        <w:rPr>
          <w:rFonts w:asciiTheme="majorBidi" w:hAnsiTheme="majorBidi" w:cstheme="majorBidi"/>
          <w:sz w:val="24"/>
          <w:szCs w:val="24"/>
          <w:vertAlign w:val="subscript"/>
        </w:rPr>
        <w:t>2</w:t>
      </w:r>
      <w:r w:rsidRPr="009D56CD">
        <w:rPr>
          <w:rFonts w:asciiTheme="majorBidi" w:hAnsiTheme="majorBidi" w:cstheme="majorBidi"/>
          <w:sz w:val="24"/>
          <w:szCs w:val="24"/>
        </w:rPr>
        <w:t>O</w:t>
      </w:r>
      <w:r w:rsidRPr="009D56CD">
        <w:rPr>
          <w:rFonts w:asciiTheme="majorBidi" w:hAnsiTheme="majorBidi" w:cstheme="majorBidi"/>
          <w:sz w:val="24"/>
          <w:szCs w:val="24"/>
          <w:vertAlign w:val="subscript"/>
        </w:rPr>
        <w:t>5</w:t>
      </w:r>
      <w:r w:rsidRPr="009D56CD">
        <w:rPr>
          <w:rFonts w:asciiTheme="majorBidi" w:hAnsiTheme="majorBidi" w:cstheme="majorBidi"/>
          <w:sz w:val="24"/>
          <w:szCs w:val="24"/>
        </w:rPr>
        <w:t xml:space="preserve"> </w:t>
      </w:r>
      <w:r w:rsidR="00E968E4" w:rsidRPr="009D56CD">
        <w:rPr>
          <w:rFonts w:asciiTheme="majorBidi" w:hAnsiTheme="majorBidi" w:cstheme="majorBidi"/>
          <w:sz w:val="24"/>
          <w:szCs w:val="24"/>
        </w:rPr>
        <w:t xml:space="preserve">(BPL) </w:t>
      </w:r>
      <w:r w:rsidRPr="009D56CD">
        <w:rPr>
          <w:rFonts w:asciiTheme="majorBidi" w:hAnsiTheme="majorBidi" w:cstheme="majorBidi"/>
          <w:sz w:val="24"/>
          <w:szCs w:val="24"/>
        </w:rPr>
        <w:t xml:space="preserve">des zones minières de Youssoufia et de Benguerir. </w:t>
      </w:r>
    </w:p>
    <w:p w:rsidR="00422165" w:rsidRPr="009D56CD" w:rsidRDefault="00422165" w:rsidP="001C0DF4">
      <w:pPr>
        <w:tabs>
          <w:tab w:val="left" w:pos="0"/>
        </w:tabs>
        <w:spacing w:after="12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 xml:space="preserve">D’après les variations des analyses granulo-chimiques du phosphate de Youssoufia et le phosphates de Benguerir, il apparaît que ces deux types de minerais représentent une teneur en BPL faible ; elle varie de 54 à 57 % et représente une teneur élevée en carbonates et silicates d’où la nécessité de les traiter par lavage complété d’une flottation. </w:t>
      </w:r>
    </w:p>
    <w:p w:rsidR="00427CE4" w:rsidRPr="009D56CD" w:rsidRDefault="00427CE4" w:rsidP="001C0DF4">
      <w:pPr>
        <w:tabs>
          <w:tab w:val="left" w:pos="0"/>
        </w:tabs>
        <w:spacing w:after="12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Après le traitement le minerai peut atteindre une teneur en BPL entre 65% et 70%.</w:t>
      </w:r>
    </w:p>
    <w:p w:rsidR="00422165" w:rsidRPr="002D2905" w:rsidRDefault="00422165" w:rsidP="00383703">
      <w:pPr>
        <w:pStyle w:val="Paragraphedeliste"/>
        <w:numPr>
          <w:ilvl w:val="0"/>
          <w:numId w:val="4"/>
        </w:numPr>
        <w:spacing w:after="120" w:line="360" w:lineRule="auto"/>
        <w:jc w:val="both"/>
        <w:outlineLvl w:val="0"/>
        <w:rPr>
          <w:rFonts w:asciiTheme="majorBidi" w:hAnsiTheme="majorBidi" w:cstheme="majorBidi"/>
          <w:b/>
          <w:bCs/>
          <w:sz w:val="27"/>
          <w:szCs w:val="27"/>
        </w:rPr>
      </w:pPr>
      <w:bookmarkStart w:id="19" w:name="_Toc9874895"/>
      <w:r w:rsidRPr="002D2905">
        <w:rPr>
          <w:rFonts w:asciiTheme="majorBidi" w:hAnsiTheme="majorBidi" w:cstheme="majorBidi"/>
          <w:b/>
          <w:bCs/>
          <w:sz w:val="27"/>
          <w:szCs w:val="27"/>
        </w:rPr>
        <w:t>Description du procédé de lavage</w:t>
      </w:r>
      <w:bookmarkEnd w:id="19"/>
      <w:r w:rsidRPr="002D2905">
        <w:rPr>
          <w:rFonts w:asciiTheme="majorBidi" w:hAnsiTheme="majorBidi" w:cstheme="majorBidi"/>
          <w:b/>
          <w:bCs/>
          <w:sz w:val="27"/>
          <w:szCs w:val="27"/>
        </w:rPr>
        <w:t xml:space="preserve"> </w:t>
      </w:r>
    </w:p>
    <w:p w:rsidR="00422165" w:rsidRPr="000B261B" w:rsidRDefault="00422165" w:rsidP="004A1DC7">
      <w:pPr>
        <w:pStyle w:val="Paragraphedeliste"/>
        <w:numPr>
          <w:ilvl w:val="1"/>
          <w:numId w:val="4"/>
        </w:numPr>
        <w:spacing w:after="120" w:line="360" w:lineRule="auto"/>
        <w:jc w:val="both"/>
        <w:outlineLvl w:val="1"/>
        <w:rPr>
          <w:rFonts w:asciiTheme="majorBidi" w:hAnsiTheme="majorBidi" w:cstheme="majorBidi"/>
          <w:b/>
          <w:bCs/>
          <w:sz w:val="25"/>
          <w:szCs w:val="25"/>
        </w:rPr>
      </w:pPr>
      <w:bookmarkStart w:id="20" w:name="_Toc9874896"/>
      <w:r w:rsidRPr="000B261B">
        <w:rPr>
          <w:rFonts w:asciiTheme="majorBidi" w:hAnsiTheme="majorBidi" w:cstheme="majorBidi"/>
          <w:b/>
          <w:bCs/>
          <w:sz w:val="25"/>
          <w:szCs w:val="25"/>
        </w:rPr>
        <w:t>But de lavage</w:t>
      </w:r>
      <w:bookmarkEnd w:id="20"/>
    </w:p>
    <w:p w:rsidR="009D56CD" w:rsidRPr="009D56CD" w:rsidRDefault="00422165" w:rsidP="001C0DF4">
      <w:pPr>
        <w:tabs>
          <w:tab w:val="left" w:pos="0"/>
        </w:tabs>
        <w:spacing w:after="12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 xml:space="preserve">Le but du lavage est d’enrichir le minerai </w:t>
      </w:r>
      <w:r w:rsidR="005E21D9" w:rsidRPr="009D56CD">
        <w:rPr>
          <w:rFonts w:asciiTheme="majorBidi" w:hAnsiTheme="majorBidi" w:cstheme="majorBidi"/>
          <w:sz w:val="24"/>
          <w:szCs w:val="24"/>
        </w:rPr>
        <w:t>à</w:t>
      </w:r>
      <w:r w:rsidRPr="009D56CD">
        <w:rPr>
          <w:rFonts w:asciiTheme="majorBidi" w:hAnsiTheme="majorBidi" w:cstheme="majorBidi"/>
          <w:sz w:val="24"/>
          <w:szCs w:val="24"/>
        </w:rPr>
        <w:t xml:space="preserve"> basse teneur en (BPL) en éliminant les tranches pauvres par simples coupures granulométries.</w:t>
      </w:r>
    </w:p>
    <w:p w:rsidR="00427CE4" w:rsidRPr="009D56CD" w:rsidRDefault="009D56CD" w:rsidP="009D56CD">
      <w:pPr>
        <w:spacing w:line="360" w:lineRule="auto"/>
        <w:rPr>
          <w:rFonts w:asciiTheme="majorBidi" w:hAnsiTheme="majorBidi" w:cstheme="majorBidi"/>
          <w:sz w:val="24"/>
          <w:szCs w:val="24"/>
        </w:rPr>
      </w:pPr>
      <w:r w:rsidRPr="009D56CD">
        <w:rPr>
          <w:rFonts w:asciiTheme="majorBidi" w:hAnsiTheme="majorBidi" w:cstheme="majorBidi"/>
          <w:sz w:val="24"/>
          <w:szCs w:val="24"/>
        </w:rPr>
        <w:br w:type="page"/>
      </w:r>
    </w:p>
    <w:p w:rsidR="00422165" w:rsidRPr="009D56CD" w:rsidRDefault="00422165" w:rsidP="009D56CD">
      <w:pPr>
        <w:spacing w:line="360" w:lineRule="auto"/>
        <w:ind w:firstLine="708"/>
        <w:rPr>
          <w:rFonts w:asciiTheme="majorBidi" w:hAnsiTheme="majorBidi" w:cstheme="majorBidi"/>
          <w:sz w:val="24"/>
          <w:szCs w:val="24"/>
        </w:rPr>
      </w:pPr>
      <w:r w:rsidRPr="009D56CD">
        <w:rPr>
          <w:rFonts w:asciiTheme="majorBidi" w:hAnsiTheme="majorBidi" w:cstheme="majorBidi"/>
          <w:sz w:val="24"/>
          <w:szCs w:val="24"/>
        </w:rPr>
        <w:lastRenderedPageBreak/>
        <w:t>Ces opérations sont réalisées :</w:t>
      </w:r>
    </w:p>
    <w:p w:rsidR="00422165" w:rsidRPr="009D56CD" w:rsidRDefault="00422165" w:rsidP="009D56CD">
      <w:pPr>
        <w:pStyle w:val="Paragraphedeliste"/>
        <w:numPr>
          <w:ilvl w:val="0"/>
          <w:numId w:val="7"/>
        </w:numPr>
        <w:spacing w:after="120" w:line="360" w:lineRule="auto"/>
        <w:rPr>
          <w:rFonts w:asciiTheme="majorBidi" w:hAnsiTheme="majorBidi" w:cstheme="majorBidi"/>
          <w:sz w:val="24"/>
          <w:szCs w:val="24"/>
        </w:rPr>
      </w:pPr>
      <w:r w:rsidRPr="009D56CD">
        <w:rPr>
          <w:rFonts w:asciiTheme="majorBidi" w:hAnsiTheme="majorBidi" w:cstheme="majorBidi"/>
          <w:sz w:val="24"/>
          <w:szCs w:val="24"/>
        </w:rPr>
        <w:t>Par criblage en humide pour éliminer la tranche grossière (</w:t>
      </w:r>
      <w:r w:rsidRPr="009D56CD">
        <w:rPr>
          <w:rFonts w:asciiTheme="majorBidi" w:hAnsiTheme="majorBidi" w:cstheme="majorBidi"/>
          <w:sz w:val="24"/>
          <w:szCs w:val="24"/>
        </w:rPr>
        <w:sym w:font="Symbol" w:char="F03E"/>
      </w:r>
      <w:r w:rsidRPr="009D56CD">
        <w:rPr>
          <w:rFonts w:asciiTheme="majorBidi" w:hAnsiTheme="majorBidi" w:cstheme="majorBidi"/>
          <w:sz w:val="24"/>
          <w:szCs w:val="24"/>
        </w:rPr>
        <w:t>3.15mm) ;</w:t>
      </w:r>
    </w:p>
    <w:p w:rsidR="00422165" w:rsidRPr="009D56CD" w:rsidRDefault="00422165" w:rsidP="009D56CD">
      <w:pPr>
        <w:pStyle w:val="Paragraphedeliste"/>
        <w:numPr>
          <w:ilvl w:val="0"/>
          <w:numId w:val="7"/>
        </w:numPr>
        <w:spacing w:after="240" w:line="360" w:lineRule="auto"/>
        <w:rPr>
          <w:rFonts w:asciiTheme="majorBidi" w:hAnsiTheme="majorBidi" w:cstheme="majorBidi"/>
          <w:sz w:val="24"/>
          <w:szCs w:val="24"/>
        </w:rPr>
      </w:pPr>
      <w:r w:rsidRPr="009D56CD">
        <w:rPr>
          <w:rFonts w:asciiTheme="majorBidi" w:hAnsiTheme="majorBidi" w:cstheme="majorBidi"/>
          <w:sz w:val="24"/>
          <w:szCs w:val="24"/>
        </w:rPr>
        <w:t>Par cyclonage pour éliminer les fines particules (</w:t>
      </w:r>
      <w:r w:rsidRPr="009D56CD">
        <w:rPr>
          <w:rFonts w:asciiTheme="majorBidi" w:hAnsiTheme="majorBidi" w:cstheme="majorBidi"/>
          <w:sz w:val="24"/>
          <w:szCs w:val="24"/>
        </w:rPr>
        <w:sym w:font="Symbol" w:char="F03C"/>
      </w:r>
      <w:r w:rsidRPr="009D56CD">
        <w:rPr>
          <w:rFonts w:asciiTheme="majorBidi" w:hAnsiTheme="majorBidi" w:cstheme="majorBidi"/>
          <w:sz w:val="24"/>
          <w:szCs w:val="24"/>
        </w:rPr>
        <w:t xml:space="preserve"> 40</w:t>
      </w:r>
      <w:r w:rsidRPr="009D56CD">
        <w:rPr>
          <w:rFonts w:asciiTheme="majorBidi" w:hAnsiTheme="majorBidi" w:cstheme="majorBidi"/>
          <w:sz w:val="24"/>
          <w:szCs w:val="24"/>
        </w:rPr>
        <w:sym w:font="Symbol" w:char="F06D"/>
      </w:r>
      <w:r w:rsidRPr="009D56CD">
        <w:rPr>
          <w:rFonts w:asciiTheme="majorBidi" w:hAnsiTheme="majorBidi" w:cstheme="majorBidi"/>
          <w:sz w:val="24"/>
          <w:szCs w:val="24"/>
        </w:rPr>
        <w:t>m).</w:t>
      </w:r>
    </w:p>
    <w:p w:rsidR="00422165" w:rsidRPr="000B261B" w:rsidRDefault="00422165" w:rsidP="004A1DC7">
      <w:pPr>
        <w:pStyle w:val="Paragraphedeliste"/>
        <w:numPr>
          <w:ilvl w:val="1"/>
          <w:numId w:val="4"/>
        </w:numPr>
        <w:spacing w:after="240" w:line="360" w:lineRule="auto"/>
        <w:outlineLvl w:val="1"/>
        <w:rPr>
          <w:rFonts w:asciiTheme="majorBidi" w:hAnsiTheme="majorBidi" w:cstheme="majorBidi"/>
          <w:b/>
          <w:bCs/>
          <w:sz w:val="25"/>
          <w:szCs w:val="25"/>
        </w:rPr>
      </w:pPr>
      <w:bookmarkStart w:id="21" w:name="_Toc9874897"/>
      <w:r w:rsidRPr="000B261B">
        <w:rPr>
          <w:rFonts w:asciiTheme="majorBidi" w:hAnsiTheme="majorBidi" w:cstheme="majorBidi"/>
          <w:b/>
          <w:bCs/>
          <w:sz w:val="25"/>
          <w:szCs w:val="25"/>
        </w:rPr>
        <w:t>Flowsheet de lavage</w:t>
      </w:r>
      <w:bookmarkEnd w:id="21"/>
      <w:r w:rsidRPr="000B261B">
        <w:rPr>
          <w:rFonts w:asciiTheme="majorBidi" w:hAnsiTheme="majorBidi" w:cstheme="majorBidi"/>
          <w:b/>
          <w:bCs/>
          <w:sz w:val="25"/>
          <w:szCs w:val="25"/>
        </w:rPr>
        <w:t> </w:t>
      </w:r>
    </w:p>
    <w:bookmarkStart w:id="22" w:name="_Toc10389207"/>
    <w:p w:rsidR="00422165" w:rsidRPr="003B24B8" w:rsidRDefault="005E21D9" w:rsidP="003B24B8">
      <w:pPr>
        <w:keepNext/>
        <w:spacing w:after="240" w:line="360" w:lineRule="auto"/>
        <w:jc w:val="center"/>
      </w:pPr>
      <w:r w:rsidRPr="00D77551">
        <w:object w:dxaOrig="3204" w:dyaOrig="2403">
          <v:shape id="_x0000_i1025" type="#_x0000_t75" style="width:462pt;height:296.25pt" o:ole="">
            <v:imagedata r:id="rId22" o:title=""/>
          </v:shape>
          <o:OLEObject Type="Embed" ProgID="PowerPoint.Slide.12" ShapeID="_x0000_i1025" DrawAspect="Content" ObjectID="_1621888958" r:id="rId23"/>
        </w:object>
      </w:r>
      <w:r w:rsidR="00422165" w:rsidRPr="001C0DF4">
        <w:rPr>
          <w:rFonts w:asciiTheme="majorBidi" w:hAnsiTheme="majorBidi" w:cstheme="majorBidi"/>
          <w:color w:val="000000" w:themeColor="text1"/>
          <w:sz w:val="24"/>
          <w:szCs w:val="24"/>
        </w:rPr>
        <w:t xml:space="preserve">Figure </w:t>
      </w:r>
      <w:r w:rsidR="00440CD8" w:rsidRPr="001C0DF4">
        <w:rPr>
          <w:rFonts w:asciiTheme="majorBidi" w:hAnsiTheme="majorBidi" w:cstheme="majorBidi"/>
          <w:color w:val="000000" w:themeColor="text1"/>
          <w:sz w:val="24"/>
          <w:szCs w:val="24"/>
        </w:rPr>
        <w:fldChar w:fldCharType="begin"/>
      </w:r>
      <w:r w:rsidR="00422165" w:rsidRPr="001C0DF4">
        <w:rPr>
          <w:rFonts w:asciiTheme="majorBidi" w:hAnsiTheme="majorBidi" w:cstheme="majorBidi"/>
          <w:color w:val="000000" w:themeColor="text1"/>
          <w:sz w:val="24"/>
          <w:szCs w:val="24"/>
        </w:rPr>
        <w:instrText xml:space="preserve"> SEQ Figure \* ARABIC </w:instrText>
      </w:r>
      <w:r w:rsidR="00440CD8" w:rsidRPr="001C0DF4">
        <w:rPr>
          <w:rFonts w:asciiTheme="majorBidi" w:hAnsiTheme="majorBidi" w:cstheme="majorBidi"/>
          <w:color w:val="000000" w:themeColor="text1"/>
          <w:sz w:val="24"/>
          <w:szCs w:val="24"/>
        </w:rPr>
        <w:fldChar w:fldCharType="separate"/>
      </w:r>
      <w:r w:rsidR="00BF26E5">
        <w:rPr>
          <w:rFonts w:asciiTheme="majorBidi" w:hAnsiTheme="majorBidi" w:cstheme="majorBidi"/>
          <w:noProof/>
          <w:color w:val="000000" w:themeColor="text1"/>
          <w:sz w:val="24"/>
          <w:szCs w:val="24"/>
        </w:rPr>
        <w:t>3</w:t>
      </w:r>
      <w:r w:rsidR="00440CD8" w:rsidRPr="001C0DF4">
        <w:rPr>
          <w:rFonts w:asciiTheme="majorBidi" w:hAnsiTheme="majorBidi" w:cstheme="majorBidi"/>
          <w:color w:val="000000" w:themeColor="text1"/>
          <w:sz w:val="24"/>
          <w:szCs w:val="24"/>
        </w:rPr>
        <w:fldChar w:fldCharType="end"/>
      </w:r>
      <w:r w:rsidR="00A95FE2" w:rsidRPr="001C0DF4">
        <w:rPr>
          <w:rFonts w:asciiTheme="majorBidi" w:hAnsiTheme="majorBidi" w:cstheme="majorBidi"/>
          <w:color w:val="000000" w:themeColor="text1"/>
          <w:sz w:val="24"/>
          <w:szCs w:val="24"/>
        </w:rPr>
        <w:t xml:space="preserve"> </w:t>
      </w:r>
      <w:r w:rsidR="00422165" w:rsidRPr="001C0DF4">
        <w:rPr>
          <w:rFonts w:asciiTheme="majorBidi" w:hAnsiTheme="majorBidi" w:cstheme="majorBidi"/>
          <w:color w:val="000000" w:themeColor="text1"/>
          <w:sz w:val="24"/>
          <w:szCs w:val="24"/>
        </w:rPr>
        <w:t>: Flowsheet de la chaîne de lavage des phosphates</w:t>
      </w:r>
      <w:bookmarkEnd w:id="22"/>
    </w:p>
    <w:p w:rsidR="00422165" w:rsidRPr="009D56CD" w:rsidRDefault="00422165" w:rsidP="00422165">
      <w:pPr>
        <w:tabs>
          <w:tab w:val="left" w:pos="900"/>
        </w:tabs>
        <w:spacing w:after="120" w:line="360" w:lineRule="auto"/>
        <w:rPr>
          <w:rFonts w:asciiTheme="majorBidi" w:hAnsiTheme="majorBidi" w:cstheme="majorBidi"/>
          <w:sz w:val="24"/>
          <w:szCs w:val="24"/>
        </w:rPr>
      </w:pPr>
      <w:r w:rsidRPr="009D56CD">
        <w:rPr>
          <w:rFonts w:asciiTheme="majorBidi" w:hAnsiTheme="majorBidi" w:cstheme="majorBidi"/>
          <w:sz w:val="24"/>
          <w:szCs w:val="24"/>
        </w:rPr>
        <w:tab/>
        <w:t>Les appareils utilisés au niveau de chaque ligne de lavage sont :</w:t>
      </w:r>
    </w:p>
    <w:p w:rsidR="00422165" w:rsidRPr="009D56CD" w:rsidRDefault="00422165" w:rsidP="00422165">
      <w:pPr>
        <w:numPr>
          <w:ilvl w:val="0"/>
          <w:numId w:val="5"/>
        </w:numPr>
        <w:tabs>
          <w:tab w:val="left" w:pos="900"/>
        </w:tabs>
        <w:spacing w:after="120" w:line="360" w:lineRule="auto"/>
        <w:rPr>
          <w:rFonts w:asciiTheme="majorBidi" w:hAnsiTheme="majorBidi" w:cstheme="majorBidi"/>
          <w:sz w:val="24"/>
          <w:szCs w:val="24"/>
        </w:rPr>
      </w:pPr>
      <w:r w:rsidRPr="009D56CD">
        <w:rPr>
          <w:rFonts w:asciiTheme="majorBidi" w:hAnsiTheme="majorBidi" w:cstheme="majorBidi"/>
          <w:b/>
          <w:bCs/>
          <w:i/>
          <w:iCs/>
          <w:sz w:val="24"/>
          <w:szCs w:val="24"/>
        </w:rPr>
        <w:t>Trémie</w:t>
      </w:r>
      <w:r w:rsidRPr="009D56CD">
        <w:rPr>
          <w:rFonts w:asciiTheme="majorBidi" w:hAnsiTheme="majorBidi" w:cstheme="majorBidi"/>
          <w:sz w:val="24"/>
          <w:szCs w:val="24"/>
        </w:rPr>
        <w:t> : de capacité égale à 100 m</w:t>
      </w:r>
      <w:r w:rsidRPr="009D56CD">
        <w:rPr>
          <w:rFonts w:asciiTheme="majorBidi" w:hAnsiTheme="majorBidi" w:cstheme="majorBidi"/>
          <w:sz w:val="24"/>
          <w:szCs w:val="24"/>
          <w:vertAlign w:val="superscript"/>
        </w:rPr>
        <w:t>3</w:t>
      </w:r>
    </w:p>
    <w:p w:rsidR="00422165" w:rsidRPr="009D56CD" w:rsidRDefault="00422165" w:rsidP="009D75C4">
      <w:pPr>
        <w:numPr>
          <w:ilvl w:val="0"/>
          <w:numId w:val="5"/>
        </w:numPr>
        <w:tabs>
          <w:tab w:val="left" w:pos="900"/>
        </w:tabs>
        <w:spacing w:after="120" w:line="360" w:lineRule="auto"/>
        <w:jc w:val="both"/>
        <w:rPr>
          <w:rFonts w:asciiTheme="majorBidi" w:hAnsiTheme="majorBidi" w:cstheme="majorBidi"/>
          <w:bCs/>
          <w:sz w:val="24"/>
          <w:szCs w:val="24"/>
        </w:rPr>
      </w:pPr>
      <w:r w:rsidRPr="009D56CD">
        <w:rPr>
          <w:rFonts w:asciiTheme="majorBidi" w:hAnsiTheme="majorBidi" w:cstheme="majorBidi"/>
          <w:b/>
          <w:bCs/>
          <w:i/>
          <w:iCs/>
          <w:sz w:val="24"/>
          <w:szCs w:val="24"/>
        </w:rPr>
        <w:t>Débourbeur</w:t>
      </w:r>
      <w:r w:rsidRPr="009D56CD">
        <w:rPr>
          <w:rFonts w:asciiTheme="majorBidi" w:hAnsiTheme="majorBidi" w:cstheme="majorBidi"/>
          <w:sz w:val="24"/>
          <w:szCs w:val="24"/>
        </w:rPr>
        <w:t xml:space="preserve"> : c’est un tambour, cylindrique, creux à axe horizontal. Il est constitué d’une virole équipée de 14 plaques releveuses permettant le malaxage, le délitage et la mise en pulpe, et de 14 palettes permettant l’avancement du produit dans le tambo</w:t>
      </w:r>
      <w:r w:rsidR="009D75C4">
        <w:rPr>
          <w:rFonts w:asciiTheme="majorBidi" w:hAnsiTheme="majorBidi" w:cstheme="majorBidi"/>
          <w:sz w:val="24"/>
          <w:szCs w:val="24"/>
        </w:rPr>
        <w:t>ur.  Il est entraîné par quatre</w:t>
      </w:r>
      <w:r w:rsidRPr="009D56CD">
        <w:rPr>
          <w:rFonts w:asciiTheme="majorBidi" w:hAnsiTheme="majorBidi" w:cstheme="majorBidi"/>
          <w:sz w:val="24"/>
          <w:szCs w:val="24"/>
        </w:rPr>
        <w:t xml:space="preserve"> roues assurant une vitesse de rotation de 8 tr/min. Sa c</w:t>
      </w:r>
      <w:r w:rsidRPr="009D56CD">
        <w:rPr>
          <w:rFonts w:asciiTheme="majorBidi" w:hAnsiTheme="majorBidi" w:cstheme="majorBidi"/>
          <w:bCs/>
          <w:sz w:val="24"/>
          <w:szCs w:val="24"/>
        </w:rPr>
        <w:t>apacité de solide varie de 350 à 375 t/h.</w:t>
      </w:r>
    </w:p>
    <w:p w:rsidR="00422165" w:rsidRPr="009D56CD" w:rsidRDefault="00422165" w:rsidP="00E968E4">
      <w:pPr>
        <w:numPr>
          <w:ilvl w:val="0"/>
          <w:numId w:val="5"/>
        </w:numPr>
        <w:tabs>
          <w:tab w:val="left" w:pos="900"/>
        </w:tabs>
        <w:spacing w:after="120" w:line="360" w:lineRule="auto"/>
        <w:rPr>
          <w:rFonts w:asciiTheme="majorBidi" w:hAnsiTheme="majorBidi" w:cstheme="majorBidi"/>
          <w:sz w:val="24"/>
          <w:szCs w:val="24"/>
        </w:rPr>
      </w:pPr>
      <w:r w:rsidRPr="009D56CD">
        <w:rPr>
          <w:rFonts w:asciiTheme="majorBidi" w:hAnsiTheme="majorBidi" w:cstheme="majorBidi"/>
          <w:b/>
          <w:bCs/>
          <w:i/>
          <w:iCs/>
          <w:sz w:val="24"/>
          <w:szCs w:val="24"/>
        </w:rPr>
        <w:t>Crible</w:t>
      </w:r>
      <w:r w:rsidRPr="009D56CD">
        <w:rPr>
          <w:rFonts w:asciiTheme="majorBidi" w:hAnsiTheme="majorBidi" w:cstheme="majorBidi"/>
          <w:sz w:val="24"/>
          <w:szCs w:val="24"/>
        </w:rPr>
        <w:t>:</w:t>
      </w:r>
      <w:r w:rsidR="00E968E4" w:rsidRPr="009D56CD">
        <w:rPr>
          <w:rFonts w:asciiTheme="majorBidi" w:hAnsiTheme="majorBidi" w:cstheme="majorBidi"/>
          <w:sz w:val="28"/>
          <w:szCs w:val="24"/>
        </w:rPr>
        <w:t xml:space="preserve"> </w:t>
      </w:r>
      <w:r w:rsidRPr="009D56CD">
        <w:rPr>
          <w:rFonts w:asciiTheme="majorBidi" w:hAnsiTheme="majorBidi" w:cstheme="majorBidi"/>
          <w:sz w:val="24"/>
          <w:szCs w:val="24"/>
        </w:rPr>
        <w:t>crible vibr</w:t>
      </w:r>
      <w:r w:rsidR="00E4481D" w:rsidRPr="009D56CD">
        <w:rPr>
          <w:rFonts w:asciiTheme="majorBidi" w:hAnsiTheme="majorBidi" w:cstheme="majorBidi"/>
          <w:sz w:val="24"/>
          <w:szCs w:val="24"/>
        </w:rPr>
        <w:t>ant incliné (10°) de surface</w:t>
      </w:r>
      <w:r w:rsidR="00E968E4" w:rsidRPr="009D56CD">
        <w:rPr>
          <w:rFonts w:asciiTheme="majorBidi" w:hAnsiTheme="majorBidi" w:cstheme="majorBidi"/>
          <w:sz w:val="24"/>
          <w:szCs w:val="24"/>
        </w:rPr>
        <w:t xml:space="preserve"> égale à 11,</w:t>
      </w:r>
      <w:r w:rsidRPr="009D56CD">
        <w:rPr>
          <w:rFonts w:asciiTheme="majorBidi" w:hAnsiTheme="majorBidi" w:cstheme="majorBidi"/>
          <w:sz w:val="24"/>
          <w:szCs w:val="24"/>
        </w:rPr>
        <w:t>5 m</w:t>
      </w:r>
      <w:r w:rsidRPr="009D56CD">
        <w:rPr>
          <w:rFonts w:asciiTheme="majorBidi" w:hAnsiTheme="majorBidi" w:cstheme="majorBidi"/>
          <w:sz w:val="24"/>
          <w:szCs w:val="24"/>
          <w:vertAlign w:val="superscript"/>
        </w:rPr>
        <w:t>2</w:t>
      </w:r>
      <w:r w:rsidR="00E968E4" w:rsidRPr="009D56CD">
        <w:rPr>
          <w:rFonts w:asciiTheme="majorBidi" w:hAnsiTheme="majorBidi" w:cstheme="majorBidi"/>
          <w:sz w:val="24"/>
          <w:szCs w:val="24"/>
        </w:rPr>
        <w:t xml:space="preserve"> et de maille de 3,15mm.</w:t>
      </w:r>
    </w:p>
    <w:p w:rsidR="00422165" w:rsidRPr="009D56CD" w:rsidRDefault="00422165" w:rsidP="00422165">
      <w:pPr>
        <w:numPr>
          <w:ilvl w:val="0"/>
          <w:numId w:val="5"/>
        </w:numPr>
        <w:tabs>
          <w:tab w:val="left" w:pos="900"/>
        </w:tabs>
        <w:spacing w:after="120" w:line="360" w:lineRule="auto"/>
        <w:jc w:val="both"/>
        <w:rPr>
          <w:rFonts w:asciiTheme="majorBidi" w:hAnsiTheme="majorBidi" w:cstheme="majorBidi"/>
          <w:sz w:val="24"/>
          <w:szCs w:val="24"/>
        </w:rPr>
      </w:pPr>
      <w:r w:rsidRPr="009D56CD">
        <w:rPr>
          <w:rFonts w:asciiTheme="majorBidi" w:hAnsiTheme="majorBidi" w:cstheme="majorBidi"/>
          <w:b/>
          <w:bCs/>
          <w:i/>
          <w:iCs/>
          <w:sz w:val="24"/>
          <w:szCs w:val="24"/>
        </w:rPr>
        <w:t>EHD</w:t>
      </w:r>
      <w:r w:rsidRPr="009D56CD">
        <w:rPr>
          <w:rFonts w:asciiTheme="majorBidi" w:hAnsiTheme="majorBidi" w:cstheme="majorBidi"/>
          <w:sz w:val="24"/>
          <w:szCs w:val="24"/>
        </w:rPr>
        <w:t> : Hydrocyclone classificateur.</w:t>
      </w:r>
    </w:p>
    <w:p w:rsidR="00422165" w:rsidRPr="009D56CD" w:rsidRDefault="00422165" w:rsidP="00422165">
      <w:pPr>
        <w:numPr>
          <w:ilvl w:val="0"/>
          <w:numId w:val="5"/>
        </w:numPr>
        <w:tabs>
          <w:tab w:val="left" w:pos="900"/>
        </w:tabs>
        <w:spacing w:after="120" w:line="360" w:lineRule="auto"/>
        <w:jc w:val="both"/>
        <w:rPr>
          <w:rFonts w:asciiTheme="majorBidi" w:hAnsiTheme="majorBidi" w:cstheme="majorBidi"/>
          <w:sz w:val="24"/>
          <w:szCs w:val="24"/>
        </w:rPr>
      </w:pPr>
      <w:r w:rsidRPr="009D56CD">
        <w:rPr>
          <w:rFonts w:asciiTheme="majorBidi" w:hAnsiTheme="majorBidi" w:cstheme="majorBidi"/>
          <w:b/>
          <w:bCs/>
          <w:i/>
          <w:iCs/>
          <w:sz w:val="24"/>
          <w:szCs w:val="24"/>
        </w:rPr>
        <w:t>HD</w:t>
      </w:r>
      <w:r w:rsidRPr="009D56CD">
        <w:rPr>
          <w:rFonts w:asciiTheme="majorBidi" w:hAnsiTheme="majorBidi" w:cstheme="majorBidi"/>
          <w:sz w:val="24"/>
          <w:szCs w:val="24"/>
        </w:rPr>
        <w:t> : Hydroclassificateur.</w:t>
      </w:r>
    </w:p>
    <w:p w:rsidR="00422165" w:rsidRPr="009D56CD" w:rsidRDefault="00422165" w:rsidP="00422165">
      <w:pPr>
        <w:numPr>
          <w:ilvl w:val="0"/>
          <w:numId w:val="5"/>
        </w:numPr>
        <w:tabs>
          <w:tab w:val="left" w:pos="900"/>
        </w:tabs>
        <w:spacing w:after="120" w:line="360" w:lineRule="auto"/>
        <w:jc w:val="both"/>
        <w:rPr>
          <w:rFonts w:asciiTheme="majorBidi" w:hAnsiTheme="majorBidi" w:cstheme="majorBidi"/>
          <w:sz w:val="24"/>
          <w:szCs w:val="24"/>
        </w:rPr>
      </w:pPr>
      <w:r w:rsidRPr="009D56CD">
        <w:rPr>
          <w:rFonts w:asciiTheme="majorBidi" w:hAnsiTheme="majorBidi" w:cstheme="majorBidi"/>
          <w:b/>
          <w:bCs/>
          <w:i/>
          <w:iCs/>
          <w:sz w:val="24"/>
          <w:szCs w:val="24"/>
        </w:rPr>
        <w:t>HE</w:t>
      </w:r>
      <w:r w:rsidRPr="009D56CD">
        <w:rPr>
          <w:rFonts w:asciiTheme="majorBidi" w:hAnsiTheme="majorBidi" w:cstheme="majorBidi"/>
          <w:sz w:val="24"/>
          <w:szCs w:val="24"/>
        </w:rPr>
        <w:t> : Épaississeur, constitué de 8 cyclones.</w:t>
      </w:r>
    </w:p>
    <w:p w:rsidR="00422165" w:rsidRPr="009D56CD" w:rsidRDefault="00422165" w:rsidP="00422165">
      <w:pPr>
        <w:numPr>
          <w:ilvl w:val="0"/>
          <w:numId w:val="5"/>
        </w:numPr>
        <w:tabs>
          <w:tab w:val="left" w:pos="900"/>
        </w:tabs>
        <w:spacing w:after="120" w:line="360" w:lineRule="auto"/>
        <w:rPr>
          <w:rFonts w:asciiTheme="majorBidi" w:hAnsiTheme="majorBidi" w:cstheme="majorBidi"/>
          <w:sz w:val="24"/>
          <w:szCs w:val="24"/>
        </w:rPr>
      </w:pPr>
      <w:r w:rsidRPr="009D56CD">
        <w:rPr>
          <w:rFonts w:asciiTheme="majorBidi" w:hAnsiTheme="majorBidi" w:cstheme="majorBidi"/>
          <w:b/>
          <w:bCs/>
          <w:i/>
          <w:iCs/>
          <w:sz w:val="24"/>
          <w:szCs w:val="24"/>
        </w:rPr>
        <w:lastRenderedPageBreak/>
        <w:t>BH</w:t>
      </w:r>
      <w:r w:rsidRPr="009D56CD">
        <w:rPr>
          <w:rFonts w:asciiTheme="majorBidi" w:hAnsiTheme="majorBidi" w:cstheme="majorBidi"/>
          <w:sz w:val="24"/>
          <w:szCs w:val="24"/>
        </w:rPr>
        <w:t> : Batterie d’hydrocyclones constituée de 16 cyclones.</w:t>
      </w:r>
    </w:p>
    <w:p w:rsidR="00422165" w:rsidRPr="009D56CD" w:rsidRDefault="00422165" w:rsidP="00422165">
      <w:pPr>
        <w:numPr>
          <w:ilvl w:val="0"/>
          <w:numId w:val="5"/>
        </w:numPr>
        <w:tabs>
          <w:tab w:val="left" w:pos="900"/>
        </w:tabs>
        <w:spacing w:after="120" w:line="360" w:lineRule="auto"/>
        <w:jc w:val="both"/>
        <w:rPr>
          <w:rFonts w:asciiTheme="majorBidi" w:hAnsiTheme="majorBidi" w:cstheme="majorBidi"/>
          <w:sz w:val="24"/>
          <w:szCs w:val="24"/>
        </w:rPr>
      </w:pPr>
      <w:r w:rsidRPr="009D56CD">
        <w:rPr>
          <w:rFonts w:asciiTheme="majorBidi" w:hAnsiTheme="majorBidi" w:cstheme="majorBidi"/>
          <w:b/>
          <w:bCs/>
          <w:i/>
          <w:iCs/>
          <w:sz w:val="24"/>
          <w:szCs w:val="24"/>
        </w:rPr>
        <w:t>Décanteur</w:t>
      </w:r>
      <w:r w:rsidRPr="009D56CD">
        <w:rPr>
          <w:rFonts w:asciiTheme="majorBidi" w:hAnsiTheme="majorBidi" w:cstheme="majorBidi"/>
          <w:sz w:val="24"/>
          <w:szCs w:val="24"/>
        </w:rPr>
        <w:t> : de type circulaire classique, de 122m de diamètre, cylindro-conique peu profond, muni de raclettes fixées autour d’un axe, il donne par débordement un liquide claire, et à sa base un dépôt boueux très concentré.</w:t>
      </w:r>
    </w:p>
    <w:p w:rsidR="00422165" w:rsidRPr="000B261B" w:rsidRDefault="00422165" w:rsidP="00383703">
      <w:pPr>
        <w:pStyle w:val="Paragraphedeliste"/>
        <w:numPr>
          <w:ilvl w:val="1"/>
          <w:numId w:val="4"/>
        </w:numPr>
        <w:spacing w:line="360" w:lineRule="auto"/>
        <w:outlineLvl w:val="1"/>
        <w:rPr>
          <w:rFonts w:asciiTheme="majorBidi" w:hAnsiTheme="majorBidi" w:cstheme="majorBidi"/>
          <w:b/>
          <w:bCs/>
          <w:sz w:val="25"/>
          <w:szCs w:val="25"/>
        </w:rPr>
      </w:pPr>
      <w:bookmarkStart w:id="23" w:name="_Toc9874898"/>
      <w:r w:rsidRPr="000B261B">
        <w:rPr>
          <w:rFonts w:asciiTheme="majorBidi" w:hAnsiTheme="majorBidi" w:cstheme="majorBidi"/>
          <w:b/>
          <w:bCs/>
          <w:sz w:val="25"/>
          <w:szCs w:val="25"/>
        </w:rPr>
        <w:t>Description du circuit de lavage</w:t>
      </w:r>
      <w:bookmarkEnd w:id="23"/>
    </w:p>
    <w:p w:rsidR="00422165" w:rsidRPr="009D56CD" w:rsidRDefault="00422165" w:rsidP="001C0DF4">
      <w:pPr>
        <w:spacing w:after="120" w:line="360" w:lineRule="auto"/>
        <w:ind w:firstLine="708"/>
        <w:jc w:val="both"/>
        <w:rPr>
          <w:rFonts w:asciiTheme="majorBidi" w:hAnsiTheme="majorBidi" w:cstheme="majorBidi"/>
          <w:sz w:val="24"/>
          <w:szCs w:val="24"/>
        </w:rPr>
      </w:pPr>
      <w:r w:rsidRPr="009D56CD">
        <w:rPr>
          <w:rFonts w:asciiTheme="majorBidi" w:hAnsiTheme="majorBidi" w:cstheme="majorBidi"/>
          <w:sz w:val="24"/>
          <w:szCs w:val="24"/>
        </w:rPr>
        <w:t xml:space="preserve">La laverie est alimentée par un brut </w:t>
      </w:r>
      <w:r w:rsidR="003B24B8" w:rsidRPr="009D56CD">
        <w:rPr>
          <w:rFonts w:asciiTheme="majorBidi" w:hAnsiTheme="majorBidi" w:cstheme="majorBidi"/>
          <w:sz w:val="24"/>
          <w:szCs w:val="24"/>
        </w:rPr>
        <w:t>provenant</w:t>
      </w:r>
      <w:r w:rsidRPr="009D56CD">
        <w:rPr>
          <w:rFonts w:asciiTheme="majorBidi" w:hAnsiTheme="majorBidi" w:cstheme="majorBidi"/>
          <w:sz w:val="24"/>
          <w:szCs w:val="24"/>
        </w:rPr>
        <w:t xml:space="preserve"> des différentes recettes repris par une roue pelle jusqu'à une trémie t</w:t>
      </w:r>
      <w:r w:rsidR="003B24B8" w:rsidRPr="009D56CD">
        <w:rPr>
          <w:rFonts w:asciiTheme="majorBidi" w:hAnsiTheme="majorBidi" w:cstheme="majorBidi"/>
          <w:sz w:val="24"/>
          <w:szCs w:val="24"/>
        </w:rPr>
        <w:t>ampon à l’aide d’un convoyeur.</w:t>
      </w:r>
    </w:p>
    <w:p w:rsidR="00422165" w:rsidRPr="009D56CD" w:rsidRDefault="00422165" w:rsidP="001C0DF4">
      <w:pPr>
        <w:spacing w:after="24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Au niveau de la première ligne da lavage, le produit est extrait de la trémie par un extracteur jusqu’au débourbeur.</w:t>
      </w:r>
    </w:p>
    <w:p w:rsidR="00422165" w:rsidRPr="00383703" w:rsidRDefault="00422165" w:rsidP="00383703">
      <w:pPr>
        <w:pStyle w:val="Paragraphedeliste"/>
        <w:numPr>
          <w:ilvl w:val="2"/>
          <w:numId w:val="4"/>
        </w:numPr>
        <w:spacing w:after="240" w:line="360" w:lineRule="auto"/>
        <w:outlineLvl w:val="2"/>
        <w:rPr>
          <w:rFonts w:asciiTheme="majorBidi" w:hAnsiTheme="majorBidi" w:cstheme="majorBidi"/>
          <w:sz w:val="24"/>
          <w:szCs w:val="24"/>
        </w:rPr>
      </w:pPr>
      <w:bookmarkStart w:id="24" w:name="_Toc9874899"/>
      <w:r w:rsidRPr="00383703">
        <w:rPr>
          <w:rFonts w:asciiTheme="majorBidi" w:hAnsiTheme="majorBidi" w:cstheme="majorBidi"/>
          <w:b/>
          <w:bCs/>
          <w:sz w:val="24"/>
          <w:szCs w:val="24"/>
        </w:rPr>
        <w:t>Débourbage</w:t>
      </w:r>
      <w:bookmarkEnd w:id="24"/>
      <w:r w:rsidRPr="00383703">
        <w:rPr>
          <w:rFonts w:asciiTheme="majorBidi" w:hAnsiTheme="majorBidi" w:cstheme="majorBidi"/>
          <w:sz w:val="24"/>
          <w:szCs w:val="24"/>
        </w:rPr>
        <w:t> </w:t>
      </w:r>
    </w:p>
    <w:p w:rsidR="00422165" w:rsidRPr="009D56CD" w:rsidRDefault="00422165" w:rsidP="001C0DF4">
      <w:pPr>
        <w:spacing w:after="240" w:line="360" w:lineRule="auto"/>
        <w:ind w:firstLine="708"/>
        <w:jc w:val="both"/>
        <w:rPr>
          <w:rFonts w:asciiTheme="majorBidi" w:hAnsiTheme="majorBidi" w:cstheme="majorBidi"/>
          <w:sz w:val="24"/>
          <w:szCs w:val="24"/>
        </w:rPr>
      </w:pPr>
      <w:r w:rsidRPr="009D56CD">
        <w:rPr>
          <w:rFonts w:asciiTheme="majorBidi" w:eastAsia="MS Mincho" w:hAnsiTheme="majorBidi" w:cstheme="majorBidi"/>
          <w:iCs/>
          <w:sz w:val="24"/>
          <w:szCs w:val="24"/>
          <w:lang w:eastAsia="ja-JP"/>
        </w:rPr>
        <w:t>C’est la mise en pulpe du minerai (première phase de préparation au lavage). Il s’agit d’un malaxage favorisant l’attrition entre particules et du nettoyage des surfaces des graines de l’exogangue.</w:t>
      </w:r>
    </w:p>
    <w:p w:rsidR="00422165" w:rsidRPr="009D56CD" w:rsidRDefault="00422165" w:rsidP="001C0DF4">
      <w:pPr>
        <w:spacing w:after="12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Cette opération permet de mettre en suspension les agglomérats argileux et les fines primaires qui seront séparées des phosphates ultérieurement.</w:t>
      </w:r>
    </w:p>
    <w:p w:rsidR="00422165" w:rsidRPr="009D56CD" w:rsidRDefault="00422165" w:rsidP="001C0DF4">
      <w:pPr>
        <w:spacing w:after="24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Le produit  passe ensuite par un crible de maille 3.15mm.</w:t>
      </w:r>
    </w:p>
    <w:p w:rsidR="00422165" w:rsidRDefault="00422165" w:rsidP="00422165">
      <w:pPr>
        <w:keepNext/>
        <w:spacing w:after="240" w:line="360" w:lineRule="auto"/>
        <w:jc w:val="center"/>
      </w:pPr>
      <w:r>
        <w:rPr>
          <w:rFonts w:cstheme="minorHAnsi"/>
          <w:noProof/>
          <w:sz w:val="24"/>
          <w:szCs w:val="24"/>
          <w:lang w:eastAsia="fr-FR"/>
        </w:rPr>
        <w:drawing>
          <wp:inline distT="0" distB="0" distL="0" distR="0">
            <wp:extent cx="2495550" cy="1571625"/>
            <wp:effectExtent l="19050" t="0" r="0" b="0"/>
            <wp:docPr id="13" name="Image 13" descr="C:\Users\szg\Desktop\ocp rap\DSC_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zg\Desktop\ocp rap\DSC_0082.JPG"/>
                    <pic:cNvPicPr>
                      <a:picLocks noChangeAspect="1" noChangeArrowheads="1"/>
                    </pic:cNvPicPr>
                  </pic:nvPicPr>
                  <pic:blipFill>
                    <a:blip r:embed="rId24" cstate="print"/>
                    <a:srcRect l="12308" t="17420" r="21026" b="43503"/>
                    <a:stretch>
                      <a:fillRect/>
                    </a:stretch>
                  </pic:blipFill>
                  <pic:spPr bwMode="auto">
                    <a:xfrm>
                      <a:off x="0" y="0"/>
                      <a:ext cx="2495550" cy="1571625"/>
                    </a:xfrm>
                    <a:prstGeom prst="rect">
                      <a:avLst/>
                    </a:prstGeom>
                    <a:noFill/>
                    <a:ln w="9525">
                      <a:noFill/>
                      <a:miter lim="800000"/>
                      <a:headEnd/>
                      <a:tailEnd/>
                    </a:ln>
                  </pic:spPr>
                </pic:pic>
              </a:graphicData>
            </a:graphic>
          </wp:inline>
        </w:drawing>
      </w:r>
    </w:p>
    <w:p w:rsidR="00422165" w:rsidRPr="001C0DF4" w:rsidRDefault="00422165" w:rsidP="00422165">
      <w:pPr>
        <w:pStyle w:val="Lgende"/>
        <w:jc w:val="center"/>
        <w:rPr>
          <w:rFonts w:asciiTheme="majorBidi" w:hAnsiTheme="majorBidi" w:cstheme="majorBidi"/>
          <w:i w:val="0"/>
          <w:iCs w:val="0"/>
          <w:color w:val="000000" w:themeColor="text1"/>
          <w:sz w:val="36"/>
          <w:szCs w:val="36"/>
        </w:rPr>
      </w:pPr>
      <w:bookmarkStart w:id="25" w:name="_Toc10389208"/>
      <w:r w:rsidRPr="001C0DF4">
        <w:rPr>
          <w:rFonts w:asciiTheme="majorBidi" w:hAnsiTheme="majorBidi" w:cstheme="majorBidi"/>
          <w:i w:val="0"/>
          <w:iCs w:val="0"/>
          <w:color w:val="000000" w:themeColor="text1"/>
          <w:sz w:val="24"/>
          <w:szCs w:val="24"/>
        </w:rPr>
        <w:t xml:space="preserve">Figure </w:t>
      </w:r>
      <w:r w:rsidR="00440CD8" w:rsidRPr="001C0DF4">
        <w:rPr>
          <w:rFonts w:asciiTheme="majorBidi" w:hAnsiTheme="majorBidi" w:cstheme="majorBidi"/>
          <w:i w:val="0"/>
          <w:iCs w:val="0"/>
          <w:color w:val="000000" w:themeColor="text1"/>
          <w:sz w:val="24"/>
          <w:szCs w:val="24"/>
        </w:rPr>
        <w:fldChar w:fldCharType="begin"/>
      </w:r>
      <w:r w:rsidRPr="001C0DF4">
        <w:rPr>
          <w:rFonts w:asciiTheme="majorBidi" w:hAnsiTheme="majorBidi" w:cstheme="majorBidi"/>
          <w:i w:val="0"/>
          <w:iCs w:val="0"/>
          <w:color w:val="000000" w:themeColor="text1"/>
          <w:sz w:val="24"/>
          <w:szCs w:val="24"/>
        </w:rPr>
        <w:instrText xml:space="preserve"> SEQ Figure \* ARABIC </w:instrText>
      </w:r>
      <w:r w:rsidR="00440CD8" w:rsidRPr="001C0DF4">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4</w:t>
      </w:r>
      <w:r w:rsidR="00440CD8" w:rsidRPr="001C0DF4">
        <w:rPr>
          <w:rFonts w:asciiTheme="majorBidi" w:hAnsiTheme="majorBidi" w:cstheme="majorBidi"/>
          <w:i w:val="0"/>
          <w:iCs w:val="0"/>
          <w:color w:val="000000" w:themeColor="text1"/>
          <w:sz w:val="24"/>
          <w:szCs w:val="24"/>
        </w:rPr>
        <w:fldChar w:fldCharType="end"/>
      </w:r>
      <w:r w:rsidRPr="001C0DF4">
        <w:rPr>
          <w:rFonts w:asciiTheme="majorBidi" w:hAnsiTheme="majorBidi" w:cstheme="majorBidi"/>
          <w:i w:val="0"/>
          <w:iCs w:val="0"/>
          <w:color w:val="000000" w:themeColor="text1"/>
          <w:sz w:val="24"/>
          <w:szCs w:val="24"/>
          <w:lang w:val="en-US"/>
        </w:rPr>
        <w:t xml:space="preserve"> : </w:t>
      </w:r>
      <w:r w:rsidR="00A95FE2" w:rsidRPr="001C0DF4">
        <w:rPr>
          <w:rFonts w:asciiTheme="majorBidi" w:hAnsiTheme="majorBidi" w:cstheme="majorBidi"/>
          <w:i w:val="0"/>
          <w:iCs w:val="0"/>
          <w:color w:val="000000" w:themeColor="text1"/>
          <w:sz w:val="24"/>
          <w:szCs w:val="24"/>
        </w:rPr>
        <w:t>D</w:t>
      </w:r>
      <w:r w:rsidRPr="001C0DF4">
        <w:rPr>
          <w:rFonts w:asciiTheme="majorBidi" w:hAnsiTheme="majorBidi" w:cstheme="majorBidi"/>
          <w:i w:val="0"/>
          <w:iCs w:val="0"/>
          <w:color w:val="000000" w:themeColor="text1"/>
          <w:sz w:val="24"/>
          <w:szCs w:val="24"/>
        </w:rPr>
        <w:t>ébourbeur</w:t>
      </w:r>
      <w:bookmarkEnd w:id="25"/>
    </w:p>
    <w:p w:rsidR="00422165" w:rsidRPr="00383703" w:rsidRDefault="00422165" w:rsidP="00383703">
      <w:pPr>
        <w:pStyle w:val="Paragraphedeliste"/>
        <w:numPr>
          <w:ilvl w:val="2"/>
          <w:numId w:val="4"/>
        </w:numPr>
        <w:spacing w:line="360" w:lineRule="auto"/>
        <w:outlineLvl w:val="2"/>
        <w:rPr>
          <w:rFonts w:asciiTheme="majorBidi" w:hAnsiTheme="majorBidi" w:cstheme="majorBidi"/>
          <w:b/>
          <w:bCs/>
          <w:sz w:val="24"/>
          <w:szCs w:val="24"/>
        </w:rPr>
      </w:pPr>
      <w:bookmarkStart w:id="26" w:name="_Toc9874900"/>
      <w:r w:rsidRPr="00383703">
        <w:rPr>
          <w:rFonts w:asciiTheme="majorBidi" w:hAnsiTheme="majorBidi" w:cstheme="majorBidi"/>
          <w:b/>
          <w:bCs/>
          <w:sz w:val="24"/>
          <w:szCs w:val="24"/>
        </w:rPr>
        <w:t>Criblage</w:t>
      </w:r>
      <w:bookmarkEnd w:id="26"/>
      <w:r w:rsidRPr="00383703">
        <w:rPr>
          <w:rFonts w:asciiTheme="majorBidi" w:hAnsiTheme="majorBidi" w:cstheme="majorBidi"/>
          <w:b/>
          <w:bCs/>
          <w:sz w:val="24"/>
          <w:szCs w:val="24"/>
        </w:rPr>
        <w:t xml:space="preserve"> </w:t>
      </w:r>
    </w:p>
    <w:p w:rsidR="00422165" w:rsidRPr="009D56CD" w:rsidRDefault="00422165" w:rsidP="000658FC">
      <w:pPr>
        <w:spacing w:after="120" w:line="360" w:lineRule="auto"/>
        <w:ind w:firstLine="708"/>
        <w:jc w:val="both"/>
        <w:rPr>
          <w:rFonts w:asciiTheme="majorBidi" w:hAnsiTheme="majorBidi" w:cstheme="majorBidi"/>
          <w:sz w:val="24"/>
          <w:szCs w:val="24"/>
        </w:rPr>
      </w:pPr>
      <w:r w:rsidRPr="009D56CD">
        <w:rPr>
          <w:rFonts w:asciiTheme="majorBidi" w:hAnsiTheme="majorBidi" w:cstheme="majorBidi"/>
          <w:sz w:val="24"/>
          <w:szCs w:val="24"/>
        </w:rPr>
        <w:t xml:space="preserve">C'est l'opération de séparation de la pulpe débourbée auparavant. Il assure la coupure haute à la maille du crible 3.15 mm donnant ainsi deux produits :   </w:t>
      </w:r>
    </w:p>
    <w:p w:rsidR="00422165" w:rsidRPr="009D56CD" w:rsidRDefault="00422165" w:rsidP="000658FC">
      <w:pPr>
        <w:pStyle w:val="Paragraphedeliste"/>
        <w:numPr>
          <w:ilvl w:val="0"/>
          <w:numId w:val="8"/>
        </w:numPr>
        <w:spacing w:after="120" w:line="360" w:lineRule="auto"/>
        <w:jc w:val="both"/>
        <w:rPr>
          <w:rFonts w:asciiTheme="majorBidi" w:hAnsiTheme="majorBidi" w:cstheme="majorBidi"/>
          <w:sz w:val="24"/>
          <w:szCs w:val="24"/>
        </w:rPr>
      </w:pPr>
      <w:r w:rsidRPr="009D56CD">
        <w:rPr>
          <w:rFonts w:asciiTheme="majorBidi" w:hAnsiTheme="majorBidi" w:cstheme="majorBidi"/>
          <w:sz w:val="24"/>
          <w:szCs w:val="24"/>
        </w:rPr>
        <w:t>le refus : mis à terril ;</w:t>
      </w:r>
    </w:p>
    <w:p w:rsidR="00422165" w:rsidRPr="009D56CD" w:rsidRDefault="00422165" w:rsidP="000658FC">
      <w:pPr>
        <w:pStyle w:val="Paragraphedeliste"/>
        <w:numPr>
          <w:ilvl w:val="0"/>
          <w:numId w:val="8"/>
        </w:numPr>
        <w:spacing w:after="240" w:line="360" w:lineRule="auto"/>
        <w:jc w:val="both"/>
        <w:rPr>
          <w:rFonts w:asciiTheme="majorBidi" w:hAnsiTheme="majorBidi" w:cstheme="majorBidi"/>
          <w:sz w:val="24"/>
          <w:szCs w:val="24"/>
        </w:rPr>
      </w:pPr>
      <w:r w:rsidRPr="009D56CD">
        <w:rPr>
          <w:rFonts w:asciiTheme="majorBidi" w:hAnsiTheme="majorBidi" w:cstheme="majorBidi"/>
          <w:sz w:val="24"/>
          <w:szCs w:val="24"/>
        </w:rPr>
        <w:lastRenderedPageBreak/>
        <w:t xml:space="preserve">Le passant : stocké dans un bac à pulpe </w:t>
      </w:r>
      <w:r w:rsidRPr="009D56CD">
        <w:rPr>
          <w:rFonts w:asciiTheme="majorBidi" w:hAnsiTheme="majorBidi" w:cstheme="majorBidi"/>
          <w:bCs/>
          <w:iCs/>
          <w:sz w:val="24"/>
          <w:szCs w:val="24"/>
        </w:rPr>
        <w:t>BP1</w:t>
      </w:r>
      <w:r w:rsidRPr="009D56CD">
        <w:rPr>
          <w:rFonts w:asciiTheme="majorBidi" w:hAnsiTheme="majorBidi" w:cstheme="majorBidi"/>
          <w:sz w:val="24"/>
          <w:szCs w:val="24"/>
        </w:rPr>
        <w:t xml:space="preserve"> avant d’être refoulé vers le circuit de classification.</w:t>
      </w:r>
    </w:p>
    <w:p w:rsidR="00A50F9A" w:rsidRPr="009D56CD" w:rsidRDefault="000658FC" w:rsidP="000658FC">
      <w:pPr>
        <w:spacing w:after="120" w:line="360" w:lineRule="auto"/>
        <w:ind w:firstLine="708"/>
        <w:jc w:val="both"/>
        <w:rPr>
          <w:rFonts w:asciiTheme="majorBidi" w:hAnsiTheme="majorBidi" w:cstheme="majorBidi"/>
          <w:sz w:val="24"/>
          <w:szCs w:val="24"/>
        </w:rPr>
      </w:pPr>
      <w:r w:rsidRPr="009D56CD">
        <w:rPr>
          <w:rFonts w:asciiTheme="majorBidi" w:hAnsiTheme="majorBidi" w:cstheme="majorBidi"/>
          <w:sz w:val="24"/>
          <w:szCs w:val="24"/>
        </w:rPr>
        <w:t>Le crible</w:t>
      </w:r>
      <w:r w:rsidR="00A95FE2">
        <w:rPr>
          <w:rFonts w:asciiTheme="majorBidi" w:hAnsiTheme="majorBidi" w:cstheme="majorBidi"/>
          <w:sz w:val="24"/>
          <w:szCs w:val="24"/>
        </w:rPr>
        <w:t xml:space="preserve"> (figure 5)</w:t>
      </w:r>
      <w:r w:rsidRPr="009D56CD">
        <w:rPr>
          <w:rFonts w:asciiTheme="majorBidi" w:hAnsiTheme="majorBidi" w:cstheme="majorBidi"/>
          <w:sz w:val="24"/>
          <w:szCs w:val="24"/>
        </w:rPr>
        <w:t xml:space="preserve"> est installé de manière inclinée pour favoriser l’écoulement du produit. L’opération de criblage est facilitée à l’aide d’un système d’arrosage par l’eau sous pression, pulvérisée par des buses afin de libérer les grains phosphatés adhérés à la surface du stérile.</w:t>
      </w:r>
    </w:p>
    <w:p w:rsidR="00422165" w:rsidRPr="00CA5D49" w:rsidRDefault="000658FC" w:rsidP="00422165">
      <w:pPr>
        <w:spacing w:after="240" w:line="360" w:lineRule="auto"/>
        <w:rPr>
          <w:rFonts w:cstheme="minorHAnsi"/>
          <w:sz w:val="24"/>
          <w:szCs w:val="24"/>
        </w:rPr>
      </w:pPr>
      <w:r>
        <w:rPr>
          <w:rFonts w:cstheme="minorHAnsi"/>
          <w:noProof/>
          <w:sz w:val="24"/>
          <w:szCs w:val="24"/>
          <w:lang w:eastAsia="fr-FR"/>
        </w:rPr>
        <w:drawing>
          <wp:anchor distT="0" distB="0" distL="114300" distR="114300" simplePos="0" relativeHeight="251662336" behindDoc="0" locked="0" layoutInCell="1" allowOverlap="1">
            <wp:simplePos x="0" y="0"/>
            <wp:positionH relativeFrom="margin">
              <wp:posOffset>1470660</wp:posOffset>
            </wp:positionH>
            <wp:positionV relativeFrom="margin">
              <wp:posOffset>1691005</wp:posOffset>
            </wp:positionV>
            <wp:extent cx="3059430" cy="1811655"/>
            <wp:effectExtent l="19050" t="0" r="7620" b="0"/>
            <wp:wrapSquare wrapText="bothSides"/>
            <wp:docPr id="15" name="Image 15" descr="C:\Users\szg\Desktop\ocp rap\DSC_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zg\Desktop\ocp rap\DSC_0064.JPG"/>
                    <pic:cNvPicPr>
                      <a:picLocks noChangeAspect="1" noChangeArrowheads="1"/>
                    </pic:cNvPicPr>
                  </pic:nvPicPr>
                  <pic:blipFill>
                    <a:blip r:embed="rId25" cstate="print"/>
                    <a:srcRect/>
                    <a:stretch>
                      <a:fillRect/>
                    </a:stretch>
                  </pic:blipFill>
                  <pic:spPr bwMode="auto">
                    <a:xfrm>
                      <a:off x="0" y="0"/>
                      <a:ext cx="3059430" cy="1811655"/>
                    </a:xfrm>
                    <a:prstGeom prst="rect">
                      <a:avLst/>
                    </a:prstGeom>
                    <a:noFill/>
                    <a:ln w="9525">
                      <a:noFill/>
                      <a:miter lim="800000"/>
                      <a:headEnd/>
                      <a:tailEnd/>
                    </a:ln>
                  </pic:spPr>
                </pic:pic>
              </a:graphicData>
            </a:graphic>
          </wp:anchor>
        </w:drawing>
      </w:r>
    </w:p>
    <w:p w:rsidR="00422165" w:rsidRPr="00CA5D49" w:rsidRDefault="00422165" w:rsidP="00422165">
      <w:pPr>
        <w:rPr>
          <w:b/>
          <w:bCs/>
          <w:sz w:val="24"/>
          <w:szCs w:val="24"/>
        </w:rPr>
      </w:pPr>
    </w:p>
    <w:p w:rsidR="00422165" w:rsidRDefault="00422165" w:rsidP="00422165">
      <w:pPr>
        <w:spacing w:after="120" w:line="360" w:lineRule="auto"/>
        <w:jc w:val="both"/>
        <w:outlineLvl w:val="0"/>
        <w:rPr>
          <w:rFonts w:cstheme="minorHAnsi"/>
          <w:b/>
          <w:bCs/>
          <w:sz w:val="24"/>
          <w:szCs w:val="24"/>
        </w:rPr>
      </w:pPr>
    </w:p>
    <w:p w:rsidR="00422165" w:rsidRDefault="00422165" w:rsidP="00422165">
      <w:pPr>
        <w:spacing w:after="120" w:line="360" w:lineRule="auto"/>
        <w:jc w:val="both"/>
        <w:outlineLvl w:val="0"/>
        <w:rPr>
          <w:rFonts w:cstheme="minorHAnsi"/>
          <w:b/>
          <w:bCs/>
          <w:sz w:val="24"/>
          <w:szCs w:val="24"/>
        </w:rPr>
      </w:pPr>
    </w:p>
    <w:p w:rsidR="00422165" w:rsidRDefault="00422165" w:rsidP="00422165">
      <w:pPr>
        <w:spacing w:after="120" w:line="360" w:lineRule="auto"/>
        <w:jc w:val="both"/>
        <w:outlineLvl w:val="0"/>
        <w:rPr>
          <w:rFonts w:cstheme="minorHAnsi"/>
          <w:b/>
          <w:bCs/>
          <w:sz w:val="24"/>
          <w:szCs w:val="24"/>
        </w:rPr>
      </w:pPr>
    </w:p>
    <w:p w:rsidR="00422165" w:rsidRPr="00290057" w:rsidRDefault="00440CD8" w:rsidP="000658FC">
      <w:pPr>
        <w:spacing w:after="120" w:line="360" w:lineRule="auto"/>
        <w:jc w:val="both"/>
        <w:outlineLvl w:val="0"/>
        <w:rPr>
          <w:rFonts w:cstheme="minorHAnsi"/>
          <w:b/>
          <w:bCs/>
          <w:sz w:val="24"/>
          <w:szCs w:val="24"/>
        </w:rPr>
      </w:pPr>
      <w:r w:rsidRPr="00440CD8">
        <w:rPr>
          <w:noProof/>
        </w:rPr>
        <w:pict>
          <v:shape id="_x0000_s1143" type="#_x0000_t202" style="position:absolute;left:0;text-align:left;margin-left:94.9pt;margin-top:15.65pt;width:262.5pt;height:23.45pt;z-index:251658240" stroked="f">
            <v:textbox style="mso-next-textbox:#_x0000_s1143;mso-fit-shape-to-text:t" inset="0,0,0,0">
              <w:txbxContent>
                <w:p w:rsidR="009D75C4" w:rsidRPr="001C0DF4" w:rsidRDefault="009D75C4" w:rsidP="00422165">
                  <w:pPr>
                    <w:pStyle w:val="Lgende"/>
                    <w:jc w:val="center"/>
                    <w:rPr>
                      <w:rFonts w:asciiTheme="majorBidi" w:hAnsiTheme="majorBidi" w:cstheme="majorBidi"/>
                      <w:i w:val="0"/>
                      <w:iCs w:val="0"/>
                      <w:noProof/>
                      <w:color w:val="000000" w:themeColor="text1"/>
                      <w:sz w:val="36"/>
                      <w:szCs w:val="36"/>
                    </w:rPr>
                  </w:pPr>
                  <w:bookmarkStart w:id="27" w:name="_Toc10389210"/>
                  <w:r w:rsidRPr="001C0DF4">
                    <w:rPr>
                      <w:rFonts w:asciiTheme="majorBidi" w:hAnsiTheme="majorBidi" w:cstheme="majorBidi"/>
                      <w:i w:val="0"/>
                      <w:iCs w:val="0"/>
                      <w:color w:val="000000" w:themeColor="text1"/>
                      <w:sz w:val="24"/>
                      <w:szCs w:val="24"/>
                    </w:rPr>
                    <w:t xml:space="preserve">Figure </w:t>
                  </w:r>
                  <w:r w:rsidR="00440CD8" w:rsidRPr="001C0DF4">
                    <w:rPr>
                      <w:rFonts w:asciiTheme="majorBidi" w:hAnsiTheme="majorBidi" w:cstheme="majorBidi"/>
                      <w:i w:val="0"/>
                      <w:iCs w:val="0"/>
                      <w:color w:val="000000" w:themeColor="text1"/>
                      <w:sz w:val="24"/>
                      <w:szCs w:val="24"/>
                    </w:rPr>
                    <w:fldChar w:fldCharType="begin"/>
                  </w:r>
                  <w:r w:rsidRPr="001C0DF4">
                    <w:rPr>
                      <w:rFonts w:asciiTheme="majorBidi" w:hAnsiTheme="majorBidi" w:cstheme="majorBidi"/>
                      <w:i w:val="0"/>
                      <w:iCs w:val="0"/>
                      <w:color w:val="000000" w:themeColor="text1"/>
                      <w:sz w:val="24"/>
                      <w:szCs w:val="24"/>
                    </w:rPr>
                    <w:instrText xml:space="preserve"> SEQ Figure \* ARABIC </w:instrText>
                  </w:r>
                  <w:r w:rsidR="00440CD8" w:rsidRPr="001C0DF4">
                    <w:rPr>
                      <w:rFonts w:asciiTheme="majorBidi" w:hAnsiTheme="majorBidi" w:cstheme="majorBidi"/>
                      <w:i w:val="0"/>
                      <w:iCs w:val="0"/>
                      <w:color w:val="000000" w:themeColor="text1"/>
                      <w:sz w:val="24"/>
                      <w:szCs w:val="24"/>
                    </w:rPr>
                    <w:fldChar w:fldCharType="separate"/>
                  </w:r>
                  <w:r>
                    <w:rPr>
                      <w:rFonts w:asciiTheme="majorBidi" w:hAnsiTheme="majorBidi" w:cstheme="majorBidi"/>
                      <w:i w:val="0"/>
                      <w:iCs w:val="0"/>
                      <w:noProof/>
                      <w:color w:val="000000" w:themeColor="text1"/>
                      <w:sz w:val="24"/>
                      <w:szCs w:val="24"/>
                    </w:rPr>
                    <w:t>5</w:t>
                  </w:r>
                  <w:r w:rsidR="00440CD8" w:rsidRPr="001C0DF4">
                    <w:rPr>
                      <w:rFonts w:asciiTheme="majorBidi" w:hAnsiTheme="majorBidi" w:cstheme="majorBidi"/>
                      <w:i w:val="0"/>
                      <w:iCs w:val="0"/>
                      <w:color w:val="000000" w:themeColor="text1"/>
                      <w:sz w:val="24"/>
                      <w:szCs w:val="24"/>
                    </w:rPr>
                    <w:fldChar w:fldCharType="end"/>
                  </w:r>
                  <w:r w:rsidRPr="001C0DF4">
                    <w:rPr>
                      <w:rFonts w:asciiTheme="majorBidi" w:hAnsiTheme="majorBidi" w:cstheme="majorBidi"/>
                      <w:i w:val="0"/>
                      <w:iCs w:val="0"/>
                      <w:color w:val="000000" w:themeColor="text1"/>
                      <w:sz w:val="24"/>
                      <w:szCs w:val="24"/>
                      <w:lang w:val="en-US"/>
                    </w:rPr>
                    <w:t xml:space="preserve"> : Crible</w:t>
                  </w:r>
                  <w:bookmarkEnd w:id="27"/>
                </w:p>
              </w:txbxContent>
            </v:textbox>
            <w10:wrap type="square"/>
          </v:shape>
        </w:pict>
      </w:r>
    </w:p>
    <w:p w:rsidR="00422165" w:rsidRPr="00383703" w:rsidRDefault="00422165" w:rsidP="00383703">
      <w:pPr>
        <w:pStyle w:val="Paragraphedeliste"/>
        <w:numPr>
          <w:ilvl w:val="2"/>
          <w:numId w:val="4"/>
        </w:numPr>
        <w:spacing w:after="120" w:line="360" w:lineRule="auto"/>
        <w:jc w:val="both"/>
        <w:outlineLvl w:val="2"/>
        <w:rPr>
          <w:rFonts w:asciiTheme="majorBidi" w:hAnsiTheme="majorBidi" w:cstheme="majorBidi"/>
          <w:b/>
          <w:bCs/>
          <w:sz w:val="24"/>
          <w:szCs w:val="24"/>
        </w:rPr>
      </w:pPr>
      <w:bookmarkStart w:id="28" w:name="_Toc9874901"/>
      <w:r w:rsidRPr="00383703">
        <w:rPr>
          <w:rFonts w:asciiTheme="majorBidi" w:hAnsiTheme="majorBidi" w:cstheme="majorBidi"/>
          <w:b/>
          <w:bCs/>
          <w:sz w:val="24"/>
          <w:szCs w:val="24"/>
        </w:rPr>
        <w:t>Circuit de classification</w:t>
      </w:r>
      <w:bookmarkEnd w:id="28"/>
    </w:p>
    <w:p w:rsidR="00422165" w:rsidRPr="009D56CD" w:rsidRDefault="00E968E4" w:rsidP="00124F5A">
      <w:pPr>
        <w:spacing w:after="120" w:line="360" w:lineRule="auto"/>
        <w:ind w:firstLine="686"/>
        <w:jc w:val="both"/>
        <w:rPr>
          <w:rFonts w:asciiTheme="majorBidi" w:hAnsiTheme="majorBidi" w:cstheme="majorBidi"/>
          <w:sz w:val="24"/>
          <w:szCs w:val="24"/>
          <w:lang w:eastAsia="ja-JP"/>
        </w:rPr>
      </w:pPr>
      <w:r w:rsidRPr="009D56CD">
        <w:rPr>
          <w:rFonts w:asciiTheme="majorBidi" w:hAnsiTheme="majorBidi" w:cstheme="majorBidi"/>
          <w:sz w:val="24"/>
          <w:szCs w:val="24"/>
          <w:lang w:eastAsia="ja-JP"/>
        </w:rPr>
        <w:t>Dans cette étape</w:t>
      </w:r>
      <w:r w:rsidR="00422165" w:rsidRPr="009D56CD">
        <w:rPr>
          <w:rFonts w:asciiTheme="majorBidi" w:hAnsiTheme="majorBidi" w:cstheme="majorBidi"/>
          <w:sz w:val="24"/>
          <w:szCs w:val="24"/>
          <w:lang w:eastAsia="ja-JP"/>
        </w:rPr>
        <w:t xml:space="preserve"> de traitement, le produit va subir une classification granulométrique assurée par :</w:t>
      </w:r>
    </w:p>
    <w:p w:rsidR="00422165" w:rsidRPr="009D56CD" w:rsidRDefault="00422165" w:rsidP="009D56CD">
      <w:pPr>
        <w:numPr>
          <w:ilvl w:val="0"/>
          <w:numId w:val="9"/>
        </w:numPr>
        <w:spacing w:after="120" w:line="360" w:lineRule="auto"/>
        <w:rPr>
          <w:rFonts w:asciiTheme="majorBidi" w:hAnsiTheme="majorBidi" w:cstheme="majorBidi"/>
          <w:i/>
          <w:iCs/>
          <w:sz w:val="24"/>
          <w:szCs w:val="24"/>
          <w:lang w:eastAsia="ja-JP"/>
        </w:rPr>
      </w:pPr>
      <w:r w:rsidRPr="009D56CD">
        <w:rPr>
          <w:rFonts w:asciiTheme="majorBidi" w:hAnsiTheme="majorBidi" w:cstheme="majorBidi"/>
          <w:i/>
          <w:iCs/>
          <w:sz w:val="24"/>
          <w:szCs w:val="24"/>
          <w:lang w:eastAsia="ja-JP"/>
        </w:rPr>
        <w:t>Hydrocyclone classificateur</w:t>
      </w:r>
    </w:p>
    <w:p w:rsidR="00422165" w:rsidRPr="009D56CD" w:rsidRDefault="00422165" w:rsidP="00124F5A">
      <w:pPr>
        <w:spacing w:after="120" w:line="360" w:lineRule="auto"/>
        <w:ind w:firstLine="714"/>
        <w:jc w:val="both"/>
        <w:rPr>
          <w:rFonts w:asciiTheme="majorBidi" w:hAnsiTheme="majorBidi" w:cstheme="majorBidi"/>
          <w:sz w:val="24"/>
          <w:szCs w:val="24"/>
        </w:rPr>
      </w:pPr>
      <w:r w:rsidRPr="009D56CD">
        <w:rPr>
          <w:rFonts w:asciiTheme="majorBidi" w:hAnsiTheme="majorBidi" w:cstheme="majorBidi"/>
          <w:sz w:val="24"/>
          <w:szCs w:val="24"/>
          <w:lang w:eastAsia="ja-JP"/>
        </w:rPr>
        <w:t xml:space="preserve">Il assure </w:t>
      </w:r>
      <w:r w:rsidRPr="009D56CD">
        <w:rPr>
          <w:rFonts w:asciiTheme="majorBidi" w:hAnsiTheme="majorBidi" w:cstheme="majorBidi"/>
          <w:sz w:val="24"/>
          <w:szCs w:val="24"/>
        </w:rPr>
        <w:t>une coupure préalable de 100</w:t>
      </w:r>
      <w:r w:rsidR="00F1703D">
        <w:rPr>
          <w:rFonts w:asciiTheme="majorBidi" w:hAnsiTheme="majorBidi" w:cstheme="majorBidi"/>
          <w:sz w:val="24"/>
          <w:szCs w:val="24"/>
        </w:rPr>
        <w:t xml:space="preserve"> </w:t>
      </w:r>
      <w:r w:rsidRPr="009D56CD">
        <w:rPr>
          <w:rFonts w:asciiTheme="majorBidi" w:hAnsiTheme="majorBidi" w:cstheme="majorBidi"/>
          <w:sz w:val="24"/>
          <w:szCs w:val="24"/>
        </w:rPr>
        <w:sym w:font="Symbol" w:char="F06D"/>
      </w:r>
      <w:r w:rsidRPr="009D56CD">
        <w:rPr>
          <w:rFonts w:asciiTheme="majorBidi" w:hAnsiTheme="majorBidi" w:cstheme="majorBidi"/>
          <w:sz w:val="24"/>
          <w:szCs w:val="24"/>
        </w:rPr>
        <w:t xml:space="preserve">m. Sa sousverse subit une dilution avant d’alimenter tangentiellement l’hydroclassificateur </w:t>
      </w:r>
      <w:r w:rsidRPr="009D56CD">
        <w:rPr>
          <w:rFonts w:asciiTheme="majorBidi" w:hAnsiTheme="majorBidi" w:cstheme="majorBidi"/>
          <w:bCs/>
          <w:iCs/>
          <w:sz w:val="24"/>
          <w:szCs w:val="24"/>
        </w:rPr>
        <w:t>HD</w:t>
      </w:r>
      <w:r w:rsidRPr="009D56CD">
        <w:rPr>
          <w:rFonts w:asciiTheme="majorBidi" w:hAnsiTheme="majorBidi" w:cstheme="majorBidi"/>
          <w:sz w:val="24"/>
          <w:szCs w:val="24"/>
        </w:rPr>
        <w:t>.</w:t>
      </w:r>
    </w:p>
    <w:p w:rsidR="00422165" w:rsidRDefault="00422165" w:rsidP="00422165">
      <w:pPr>
        <w:keepNext/>
        <w:spacing w:after="120" w:line="360" w:lineRule="auto"/>
        <w:jc w:val="center"/>
      </w:pPr>
      <w:r>
        <w:rPr>
          <w:rFonts w:cstheme="minorHAnsi"/>
          <w:noProof/>
          <w:sz w:val="24"/>
          <w:szCs w:val="24"/>
          <w:lang w:eastAsia="fr-FR"/>
        </w:rPr>
        <w:drawing>
          <wp:inline distT="0" distB="0" distL="0" distR="0">
            <wp:extent cx="2876550" cy="1343025"/>
            <wp:effectExtent l="19050" t="0" r="0" b="0"/>
            <wp:docPr id="16" name="Image 16" descr="C:\Users\szg\Desktop\ocp rap\DSC_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zg\Desktop\ocp rap\DSC_0085.JPG"/>
                    <pic:cNvPicPr>
                      <a:picLocks noChangeAspect="1" noChangeArrowheads="1"/>
                    </pic:cNvPicPr>
                  </pic:nvPicPr>
                  <pic:blipFill>
                    <a:blip r:embed="rId26" cstate="print"/>
                    <a:srcRect t="5067" r="7143" b="34575"/>
                    <a:stretch>
                      <a:fillRect/>
                    </a:stretch>
                  </pic:blipFill>
                  <pic:spPr bwMode="auto">
                    <a:xfrm>
                      <a:off x="0" y="0"/>
                      <a:ext cx="2876550" cy="1343025"/>
                    </a:xfrm>
                    <a:prstGeom prst="rect">
                      <a:avLst/>
                    </a:prstGeom>
                    <a:noFill/>
                    <a:ln w="9525">
                      <a:noFill/>
                      <a:miter lim="800000"/>
                      <a:headEnd/>
                      <a:tailEnd/>
                    </a:ln>
                  </pic:spPr>
                </pic:pic>
              </a:graphicData>
            </a:graphic>
          </wp:inline>
        </w:drawing>
      </w:r>
    </w:p>
    <w:p w:rsidR="00422165" w:rsidRPr="00124F5A" w:rsidRDefault="00422165" w:rsidP="00422165">
      <w:pPr>
        <w:pStyle w:val="Lgende"/>
        <w:jc w:val="center"/>
        <w:rPr>
          <w:rFonts w:asciiTheme="majorBidi" w:hAnsiTheme="majorBidi" w:cstheme="majorBidi"/>
          <w:i w:val="0"/>
          <w:iCs w:val="0"/>
          <w:color w:val="000000" w:themeColor="text1"/>
          <w:sz w:val="36"/>
          <w:szCs w:val="36"/>
        </w:rPr>
      </w:pPr>
      <w:bookmarkStart w:id="29" w:name="_Toc10389209"/>
      <w:r w:rsidRPr="00124F5A">
        <w:rPr>
          <w:rFonts w:asciiTheme="majorBidi" w:hAnsiTheme="majorBidi" w:cstheme="majorBidi"/>
          <w:i w:val="0"/>
          <w:iCs w:val="0"/>
          <w:color w:val="000000" w:themeColor="text1"/>
          <w:sz w:val="24"/>
          <w:szCs w:val="24"/>
        </w:rPr>
        <w:t xml:space="preserve">Figure </w:t>
      </w:r>
      <w:r w:rsidR="00440CD8" w:rsidRPr="00124F5A">
        <w:rPr>
          <w:rFonts w:asciiTheme="majorBidi" w:hAnsiTheme="majorBidi" w:cstheme="majorBidi"/>
          <w:i w:val="0"/>
          <w:iCs w:val="0"/>
          <w:color w:val="000000" w:themeColor="text1"/>
          <w:sz w:val="24"/>
          <w:szCs w:val="24"/>
        </w:rPr>
        <w:fldChar w:fldCharType="begin"/>
      </w:r>
      <w:r w:rsidRPr="00124F5A">
        <w:rPr>
          <w:rFonts w:asciiTheme="majorBidi" w:hAnsiTheme="majorBidi" w:cstheme="majorBidi"/>
          <w:i w:val="0"/>
          <w:iCs w:val="0"/>
          <w:color w:val="000000" w:themeColor="text1"/>
          <w:sz w:val="24"/>
          <w:szCs w:val="24"/>
        </w:rPr>
        <w:instrText xml:space="preserve"> SEQ Figure \* ARABIC </w:instrText>
      </w:r>
      <w:r w:rsidR="00440CD8" w:rsidRPr="00124F5A">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6</w:t>
      </w:r>
      <w:r w:rsidR="00440CD8" w:rsidRPr="00124F5A">
        <w:rPr>
          <w:rFonts w:asciiTheme="majorBidi" w:hAnsiTheme="majorBidi" w:cstheme="majorBidi"/>
          <w:i w:val="0"/>
          <w:iCs w:val="0"/>
          <w:color w:val="000000" w:themeColor="text1"/>
          <w:sz w:val="24"/>
          <w:szCs w:val="24"/>
        </w:rPr>
        <w:fldChar w:fldCharType="end"/>
      </w:r>
      <w:r w:rsidR="00A95FE2" w:rsidRPr="00124F5A">
        <w:rPr>
          <w:rFonts w:asciiTheme="majorBidi" w:hAnsiTheme="majorBidi" w:cstheme="majorBidi"/>
          <w:i w:val="0"/>
          <w:iCs w:val="0"/>
          <w:color w:val="000000" w:themeColor="text1"/>
          <w:sz w:val="24"/>
          <w:szCs w:val="24"/>
        </w:rPr>
        <w:t xml:space="preserve"> : H</w:t>
      </w:r>
      <w:r w:rsidRPr="00124F5A">
        <w:rPr>
          <w:rFonts w:asciiTheme="majorBidi" w:hAnsiTheme="majorBidi" w:cstheme="majorBidi"/>
          <w:i w:val="0"/>
          <w:iCs w:val="0"/>
          <w:color w:val="000000" w:themeColor="text1"/>
          <w:sz w:val="24"/>
          <w:szCs w:val="24"/>
        </w:rPr>
        <w:t>ydrocyclone classificateur</w:t>
      </w:r>
      <w:bookmarkEnd w:id="29"/>
    </w:p>
    <w:p w:rsidR="00422165" w:rsidRPr="009D56CD" w:rsidRDefault="00422165" w:rsidP="00422165">
      <w:pPr>
        <w:numPr>
          <w:ilvl w:val="0"/>
          <w:numId w:val="10"/>
        </w:numPr>
        <w:spacing w:after="120" w:line="360" w:lineRule="auto"/>
        <w:rPr>
          <w:rFonts w:asciiTheme="majorBidi" w:hAnsiTheme="majorBidi" w:cstheme="majorBidi"/>
          <w:i/>
          <w:iCs/>
          <w:sz w:val="24"/>
          <w:szCs w:val="24"/>
          <w:lang w:eastAsia="ja-JP"/>
        </w:rPr>
      </w:pPr>
      <w:r w:rsidRPr="009D56CD">
        <w:rPr>
          <w:rFonts w:asciiTheme="majorBidi" w:hAnsiTheme="majorBidi" w:cstheme="majorBidi"/>
          <w:i/>
          <w:iCs/>
          <w:sz w:val="24"/>
          <w:szCs w:val="24"/>
          <w:lang w:eastAsia="ja-JP"/>
        </w:rPr>
        <w:t>Hydroclassificateur</w:t>
      </w:r>
    </w:p>
    <w:p w:rsidR="00422165" w:rsidRPr="009D56CD" w:rsidRDefault="00422165" w:rsidP="00124F5A">
      <w:pPr>
        <w:spacing w:after="120" w:line="360" w:lineRule="auto"/>
        <w:ind w:firstLine="720"/>
        <w:jc w:val="both"/>
        <w:rPr>
          <w:rFonts w:asciiTheme="majorBidi" w:hAnsiTheme="majorBidi" w:cstheme="majorBidi"/>
          <w:sz w:val="24"/>
          <w:szCs w:val="24"/>
        </w:rPr>
      </w:pPr>
      <w:r w:rsidRPr="009D56CD">
        <w:rPr>
          <w:rFonts w:asciiTheme="majorBidi" w:hAnsiTheme="majorBidi" w:cstheme="majorBidi"/>
          <w:sz w:val="24"/>
          <w:szCs w:val="24"/>
        </w:rPr>
        <w:t>Il assure une coupure réglable de 160 à 180</w:t>
      </w:r>
      <w:r w:rsidRPr="009D56CD">
        <w:rPr>
          <w:rFonts w:asciiTheme="majorBidi" w:hAnsiTheme="majorBidi" w:cstheme="majorBidi"/>
          <w:sz w:val="24"/>
          <w:szCs w:val="24"/>
        </w:rPr>
        <w:sym w:font="Symbol" w:char="F06D"/>
      </w:r>
      <w:r w:rsidRPr="009D56CD">
        <w:rPr>
          <w:rFonts w:asciiTheme="majorBidi" w:hAnsiTheme="majorBidi" w:cstheme="majorBidi"/>
          <w:sz w:val="24"/>
          <w:szCs w:val="24"/>
        </w:rPr>
        <w:t xml:space="preserve">m selon la qualité du minerai traité ou selon la teneur demandée par le client. Sa sousverse va alimenter une batterie d’hydrocyclones </w:t>
      </w:r>
      <w:r w:rsidRPr="009D56CD">
        <w:rPr>
          <w:rFonts w:asciiTheme="majorBidi" w:hAnsiTheme="majorBidi" w:cstheme="majorBidi"/>
          <w:bCs/>
          <w:iCs/>
          <w:sz w:val="24"/>
          <w:szCs w:val="24"/>
        </w:rPr>
        <w:t>HE</w:t>
      </w:r>
      <w:r w:rsidRPr="009D56CD">
        <w:rPr>
          <w:rFonts w:asciiTheme="majorBidi" w:hAnsiTheme="majorBidi" w:cstheme="majorBidi"/>
          <w:sz w:val="24"/>
          <w:szCs w:val="24"/>
        </w:rPr>
        <w:t xml:space="preserve"> qui joue le rôle d’épaississeur et dont la sousverse constitue le concentré de lavage et alimente les convoyeurs séparateurs, la surverse de l’hydroclassificateur est stockée avec celle de l’hydro </w:t>
      </w:r>
      <w:r w:rsidRPr="009D56CD">
        <w:rPr>
          <w:rFonts w:asciiTheme="majorBidi" w:hAnsiTheme="majorBidi" w:cstheme="majorBidi"/>
          <w:sz w:val="24"/>
          <w:szCs w:val="24"/>
        </w:rPr>
        <w:lastRenderedPageBreak/>
        <w:t xml:space="preserve">cyclone dans le bac </w:t>
      </w:r>
      <w:r w:rsidRPr="009D56CD">
        <w:rPr>
          <w:rFonts w:asciiTheme="majorBidi" w:eastAsia="MS Mincho" w:hAnsiTheme="majorBidi" w:cstheme="majorBidi"/>
          <w:iCs/>
          <w:sz w:val="24"/>
          <w:szCs w:val="24"/>
          <w:lang w:eastAsia="ja-JP"/>
        </w:rPr>
        <w:t xml:space="preserve">à pulpe </w:t>
      </w:r>
      <w:r w:rsidRPr="009D56CD">
        <w:rPr>
          <w:rFonts w:asciiTheme="majorBidi" w:hAnsiTheme="majorBidi" w:cstheme="majorBidi"/>
          <w:bCs/>
          <w:iCs/>
          <w:sz w:val="24"/>
          <w:szCs w:val="24"/>
        </w:rPr>
        <w:t>BP3,</w:t>
      </w:r>
      <w:r w:rsidRPr="009D56CD">
        <w:rPr>
          <w:rFonts w:asciiTheme="majorBidi" w:hAnsiTheme="majorBidi" w:cstheme="majorBidi"/>
          <w:sz w:val="24"/>
          <w:szCs w:val="24"/>
        </w:rPr>
        <w:t xml:space="preserve"> une pompe alimente la batterie de classification </w:t>
      </w:r>
      <w:r w:rsidRPr="009D56CD">
        <w:rPr>
          <w:rFonts w:asciiTheme="majorBidi" w:hAnsiTheme="majorBidi" w:cstheme="majorBidi"/>
          <w:bCs/>
          <w:iCs/>
          <w:sz w:val="24"/>
          <w:szCs w:val="24"/>
        </w:rPr>
        <w:t>BH</w:t>
      </w:r>
      <w:r w:rsidRPr="009D56CD">
        <w:rPr>
          <w:rFonts w:asciiTheme="majorBidi" w:hAnsiTheme="majorBidi" w:cstheme="majorBidi"/>
          <w:sz w:val="24"/>
          <w:szCs w:val="24"/>
        </w:rPr>
        <w:t xml:space="preserve"> qui assure une coupure à 40</w:t>
      </w:r>
      <w:r w:rsidRPr="009D56CD">
        <w:rPr>
          <w:rFonts w:asciiTheme="majorBidi" w:hAnsiTheme="majorBidi" w:cstheme="majorBidi"/>
          <w:sz w:val="24"/>
          <w:szCs w:val="24"/>
        </w:rPr>
        <w:sym w:font="Symbol" w:char="F06D"/>
      </w:r>
      <w:r w:rsidRPr="009D56CD">
        <w:rPr>
          <w:rFonts w:asciiTheme="majorBidi" w:hAnsiTheme="majorBidi" w:cstheme="majorBidi"/>
          <w:sz w:val="24"/>
          <w:szCs w:val="24"/>
        </w:rPr>
        <w:t xml:space="preserve">m, </w:t>
      </w:r>
      <w:r w:rsidRPr="009D56CD">
        <w:rPr>
          <w:rFonts w:asciiTheme="majorBidi" w:eastAsia="MS Mincho" w:hAnsiTheme="majorBidi" w:cstheme="majorBidi"/>
          <w:iCs/>
          <w:sz w:val="24"/>
          <w:szCs w:val="24"/>
          <w:lang w:eastAsia="ja-JP"/>
        </w:rPr>
        <w:t xml:space="preserve">la surverse de cette batterie est acheminée vers le décanteur et sa sousverse est stockée dans le bac à pulpe </w:t>
      </w:r>
      <w:r w:rsidRPr="009D56CD">
        <w:rPr>
          <w:rFonts w:asciiTheme="majorBidi" w:hAnsiTheme="majorBidi" w:cstheme="majorBidi"/>
          <w:bCs/>
          <w:iCs/>
          <w:sz w:val="24"/>
          <w:szCs w:val="24"/>
        </w:rPr>
        <w:t>BP4</w:t>
      </w:r>
      <w:r w:rsidRPr="009D56CD">
        <w:rPr>
          <w:rFonts w:asciiTheme="majorBidi" w:eastAsia="MS Mincho" w:hAnsiTheme="majorBidi" w:cstheme="majorBidi"/>
          <w:iCs/>
          <w:sz w:val="24"/>
          <w:szCs w:val="24"/>
          <w:lang w:eastAsia="ja-JP"/>
        </w:rPr>
        <w:t xml:space="preserve"> avant d’être acheminée vers l’unité de flottation. </w:t>
      </w:r>
    </w:p>
    <w:p w:rsidR="00422165" w:rsidRDefault="00422165" w:rsidP="00422165">
      <w:pPr>
        <w:keepNext/>
        <w:spacing w:after="120" w:line="360" w:lineRule="auto"/>
        <w:jc w:val="center"/>
      </w:pPr>
      <w:r>
        <w:rPr>
          <w:rFonts w:cstheme="minorHAnsi"/>
          <w:b/>
          <w:bCs/>
          <w:noProof/>
          <w:sz w:val="24"/>
          <w:szCs w:val="24"/>
          <w:lang w:eastAsia="fr-FR"/>
        </w:rPr>
        <w:drawing>
          <wp:inline distT="0" distB="0" distL="0" distR="0">
            <wp:extent cx="3009900" cy="3152775"/>
            <wp:effectExtent l="19050" t="0" r="0" b="0"/>
            <wp:docPr id="17" name="Image 17" descr="C:\Users\szg\Desktop\ocp rap\DSC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zg\Desktop\ocp rap\DSC_0094.JPG"/>
                    <pic:cNvPicPr>
                      <a:picLocks noChangeAspect="1" noChangeArrowheads="1"/>
                    </pic:cNvPicPr>
                  </pic:nvPicPr>
                  <pic:blipFill>
                    <a:blip r:embed="rId27" cstate="print"/>
                    <a:srcRect l="16180" t="13807" r="24291" b="37870"/>
                    <a:stretch>
                      <a:fillRect/>
                    </a:stretch>
                  </pic:blipFill>
                  <pic:spPr bwMode="auto">
                    <a:xfrm>
                      <a:off x="0" y="0"/>
                      <a:ext cx="3009900" cy="3152775"/>
                    </a:xfrm>
                    <a:prstGeom prst="rect">
                      <a:avLst/>
                    </a:prstGeom>
                    <a:noFill/>
                    <a:ln w="9525">
                      <a:noFill/>
                      <a:miter lim="800000"/>
                      <a:headEnd/>
                      <a:tailEnd/>
                    </a:ln>
                  </pic:spPr>
                </pic:pic>
              </a:graphicData>
            </a:graphic>
          </wp:inline>
        </w:drawing>
      </w:r>
    </w:p>
    <w:p w:rsidR="00422165" w:rsidRPr="00124F5A" w:rsidRDefault="00422165" w:rsidP="00422165">
      <w:pPr>
        <w:pStyle w:val="Lgende"/>
        <w:jc w:val="center"/>
        <w:rPr>
          <w:rFonts w:asciiTheme="majorBidi" w:hAnsiTheme="majorBidi" w:cstheme="majorBidi"/>
          <w:i w:val="0"/>
          <w:iCs w:val="0"/>
          <w:color w:val="000000" w:themeColor="text1"/>
          <w:sz w:val="24"/>
          <w:szCs w:val="24"/>
          <w:lang w:val="en-US"/>
        </w:rPr>
      </w:pPr>
      <w:bookmarkStart w:id="30" w:name="_Toc10389211"/>
      <w:r w:rsidRPr="00124F5A">
        <w:rPr>
          <w:rFonts w:asciiTheme="majorBidi" w:hAnsiTheme="majorBidi" w:cstheme="majorBidi"/>
          <w:i w:val="0"/>
          <w:iCs w:val="0"/>
          <w:color w:val="000000" w:themeColor="text1"/>
          <w:sz w:val="24"/>
          <w:szCs w:val="24"/>
        </w:rPr>
        <w:t xml:space="preserve">Figure </w:t>
      </w:r>
      <w:r w:rsidR="00440CD8" w:rsidRPr="00124F5A">
        <w:rPr>
          <w:rFonts w:asciiTheme="majorBidi" w:hAnsiTheme="majorBidi" w:cstheme="majorBidi"/>
          <w:i w:val="0"/>
          <w:iCs w:val="0"/>
          <w:color w:val="000000" w:themeColor="text1"/>
          <w:sz w:val="24"/>
          <w:szCs w:val="24"/>
        </w:rPr>
        <w:fldChar w:fldCharType="begin"/>
      </w:r>
      <w:r w:rsidRPr="00124F5A">
        <w:rPr>
          <w:rFonts w:asciiTheme="majorBidi" w:hAnsiTheme="majorBidi" w:cstheme="majorBidi"/>
          <w:i w:val="0"/>
          <w:iCs w:val="0"/>
          <w:color w:val="000000" w:themeColor="text1"/>
          <w:sz w:val="24"/>
          <w:szCs w:val="24"/>
        </w:rPr>
        <w:instrText xml:space="preserve"> SEQ Figure \* ARABIC </w:instrText>
      </w:r>
      <w:r w:rsidR="00440CD8" w:rsidRPr="00124F5A">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7</w:t>
      </w:r>
      <w:r w:rsidR="00440CD8" w:rsidRPr="00124F5A">
        <w:rPr>
          <w:rFonts w:asciiTheme="majorBidi" w:hAnsiTheme="majorBidi" w:cstheme="majorBidi"/>
          <w:i w:val="0"/>
          <w:iCs w:val="0"/>
          <w:color w:val="000000" w:themeColor="text1"/>
          <w:sz w:val="24"/>
          <w:szCs w:val="24"/>
        </w:rPr>
        <w:fldChar w:fldCharType="end"/>
      </w:r>
      <w:r w:rsidR="00124F5A">
        <w:rPr>
          <w:rFonts w:asciiTheme="majorBidi" w:hAnsiTheme="majorBidi" w:cstheme="majorBidi"/>
          <w:i w:val="0"/>
          <w:iCs w:val="0"/>
          <w:color w:val="000000" w:themeColor="text1"/>
          <w:sz w:val="24"/>
          <w:szCs w:val="24"/>
          <w:lang w:val="en-US"/>
        </w:rPr>
        <w:t xml:space="preserve"> : H</w:t>
      </w:r>
      <w:r w:rsidRPr="00124F5A">
        <w:rPr>
          <w:rFonts w:asciiTheme="majorBidi" w:hAnsiTheme="majorBidi" w:cstheme="majorBidi"/>
          <w:i w:val="0"/>
          <w:iCs w:val="0"/>
          <w:color w:val="000000" w:themeColor="text1"/>
          <w:sz w:val="24"/>
          <w:szCs w:val="24"/>
          <w:lang w:val="en-US"/>
        </w:rPr>
        <w:t>ydroclassificateur</w:t>
      </w:r>
      <w:bookmarkEnd w:id="30"/>
    </w:p>
    <w:p w:rsidR="00422165" w:rsidRPr="00383703" w:rsidRDefault="00422165" w:rsidP="00383703">
      <w:pPr>
        <w:pStyle w:val="Paragraphedeliste"/>
        <w:numPr>
          <w:ilvl w:val="2"/>
          <w:numId w:val="4"/>
        </w:numPr>
        <w:spacing w:line="360" w:lineRule="auto"/>
        <w:outlineLvl w:val="2"/>
        <w:rPr>
          <w:rFonts w:asciiTheme="majorBidi" w:hAnsiTheme="majorBidi" w:cstheme="majorBidi"/>
          <w:b/>
          <w:bCs/>
          <w:sz w:val="24"/>
          <w:szCs w:val="24"/>
          <w:lang w:val="en-US"/>
        </w:rPr>
      </w:pPr>
      <w:bookmarkStart w:id="31" w:name="_Toc9874902"/>
      <w:r w:rsidRPr="00383703">
        <w:rPr>
          <w:rFonts w:asciiTheme="majorBidi" w:hAnsiTheme="majorBidi" w:cstheme="majorBidi"/>
          <w:b/>
          <w:bCs/>
          <w:sz w:val="24"/>
          <w:szCs w:val="24"/>
        </w:rPr>
        <w:t>Convoyeurs</w:t>
      </w:r>
      <w:r w:rsidRPr="00383703">
        <w:rPr>
          <w:rFonts w:asciiTheme="majorBidi" w:hAnsiTheme="majorBidi" w:cstheme="majorBidi"/>
          <w:b/>
          <w:bCs/>
          <w:sz w:val="24"/>
          <w:szCs w:val="24"/>
          <w:lang w:val="en-US"/>
        </w:rPr>
        <w:t xml:space="preserve"> </w:t>
      </w:r>
      <w:r w:rsidRPr="00383703">
        <w:rPr>
          <w:rFonts w:asciiTheme="majorBidi" w:hAnsiTheme="majorBidi" w:cstheme="majorBidi"/>
          <w:b/>
          <w:bCs/>
          <w:sz w:val="24"/>
          <w:szCs w:val="24"/>
        </w:rPr>
        <w:t>Séparateurs</w:t>
      </w:r>
      <w:bookmarkEnd w:id="31"/>
      <w:r w:rsidRPr="00383703">
        <w:rPr>
          <w:rFonts w:asciiTheme="majorBidi" w:hAnsiTheme="majorBidi" w:cstheme="majorBidi"/>
          <w:b/>
          <w:bCs/>
          <w:sz w:val="24"/>
          <w:szCs w:val="24"/>
          <w:lang w:val="en-US"/>
        </w:rPr>
        <w:t xml:space="preserve"> </w:t>
      </w:r>
    </w:p>
    <w:p w:rsidR="00422165" w:rsidRPr="009D56CD" w:rsidRDefault="00440CD8" w:rsidP="00124F5A">
      <w:pPr>
        <w:tabs>
          <w:tab w:val="left" w:pos="1080"/>
        </w:tabs>
        <w:spacing w:line="360" w:lineRule="auto"/>
        <w:jc w:val="both"/>
        <w:rPr>
          <w:rFonts w:asciiTheme="majorBidi" w:eastAsia="MS Mincho" w:hAnsiTheme="majorBidi" w:cstheme="majorBidi"/>
          <w:iCs/>
          <w:sz w:val="24"/>
          <w:szCs w:val="24"/>
          <w:lang w:eastAsia="ja-JP"/>
        </w:rPr>
      </w:pPr>
      <w:r>
        <w:rPr>
          <w:rFonts w:asciiTheme="majorBidi" w:eastAsia="MS Mincho" w:hAnsiTheme="majorBidi" w:cstheme="majorBidi"/>
          <w:iCs/>
          <w:noProof/>
          <w:sz w:val="24"/>
          <w:szCs w:val="24"/>
          <w:lang w:eastAsia="fr-FR"/>
        </w:rPr>
        <w:pict>
          <v:group id="_x0000_s1155" style="position:absolute;left:0;text-align:left;margin-left:46.9pt;margin-top:67.95pt;width:369pt;height:110.75pt;z-index:251675648" coordorigin="2318,12658" coordsize="6528,2146">
            <v:line id="_x0000_s1156" style="position:absolute;flip:x" from="5366,12728" to="8606,13988" strokeweight="3pt"/>
            <v:line id="_x0000_s1157" style="position:absolute;flip:x" from="5606,13088" to="8846,14348" strokeweight="3pt"/>
            <v:line id="_x0000_s1158" style="position:absolute;flip:x" from="2678,13976" to="5378,13976" strokeweight="3pt"/>
            <v:line id="_x0000_s1159" style="position:absolute;flip:x" from="2678,14340" to="5618,14348" strokeweight="3pt"/>
            <v:line id="_x0000_s1160" style="position:absolute" from="3398,13448" to="3410,13988">
              <v:stroke endarrow="block"/>
            </v:line>
            <v:shape id="_x0000_s1161" type="#_x0000_t202" style="position:absolute;left:2318;top:12964;width:2160;height:476">
              <v:textbox style="mso-next-textbox:#_x0000_s1161">
                <w:txbxContent>
                  <w:p w:rsidR="009D75C4" w:rsidRPr="00632A52" w:rsidRDefault="009D75C4" w:rsidP="00422165">
                    <w:pPr>
                      <w:rPr>
                        <w:rFonts w:ascii="Times New Roman" w:hAnsi="Times New Roman"/>
                        <w:sz w:val="20"/>
                      </w:rPr>
                    </w:pPr>
                    <w:r w:rsidRPr="00632A52">
                      <w:rPr>
                        <w:rFonts w:ascii="Times New Roman" w:hAnsi="Times New Roman"/>
                        <w:sz w:val="20"/>
                      </w:rPr>
                      <w:t>Convoyeur séparateur</w:t>
                    </w:r>
                  </w:p>
                </w:txbxContent>
              </v:textbox>
            </v:shape>
            <v:line id="_x0000_s1162" style="position:absolute" from="3218,14158" to="5018,14158">
              <v:stroke endarrow="block"/>
            </v:line>
            <v:line id="_x0000_s1163" style="position:absolute;flip:y" from="5918,13378" to="7358,13918">
              <v:stroke endarrow="block"/>
            </v:line>
            <v:line id="_x0000_s1164" style="position:absolute" from="6458,13004" to="6458,13724">
              <v:stroke endarrow="block"/>
            </v:line>
            <v:shape id="_x0000_s1165" type="#_x0000_t202" style="position:absolute;left:5918;top:12658;width:1080;height:360">
              <v:textbox style="mso-next-textbox:#_x0000_s1165">
                <w:txbxContent>
                  <w:p w:rsidR="009D75C4" w:rsidRPr="00632A52" w:rsidRDefault="009D75C4" w:rsidP="00422165">
                    <w:pPr>
                      <w:jc w:val="center"/>
                      <w:rPr>
                        <w:rFonts w:ascii="Times New Roman" w:hAnsi="Times New Roman"/>
                        <w:sz w:val="20"/>
                      </w:rPr>
                    </w:pPr>
                    <w:r w:rsidRPr="00632A52">
                      <w:rPr>
                        <w:rFonts w:ascii="Times New Roman" w:hAnsi="Times New Roman"/>
                        <w:sz w:val="20"/>
                      </w:rPr>
                      <w:t>Produit</w:t>
                    </w:r>
                  </w:p>
                </w:txbxContent>
              </v:textbox>
            </v:shape>
            <v:line id="_x0000_s1166" style="position:absolute;flip:x" from="6270,13396" to="7710,13936" strokecolor="blue">
              <v:stroke endarrow="block"/>
            </v:line>
            <v:line id="_x0000_s1167" style="position:absolute;flip:y" from="7178,13586" to="7178,14306">
              <v:stroke endarrow="block"/>
            </v:line>
            <v:shape id="_x0000_s1168" type="#_x0000_t202" style="position:absolute;left:6348;top:14328;width:1620;height:476">
              <v:textbox style="mso-next-textbox:#_x0000_s1168">
                <w:txbxContent>
                  <w:p w:rsidR="009D75C4" w:rsidRPr="00632A52" w:rsidRDefault="009D75C4" w:rsidP="00422165">
                    <w:pPr>
                      <w:jc w:val="center"/>
                      <w:rPr>
                        <w:rFonts w:ascii="Times New Roman" w:hAnsi="Times New Roman"/>
                        <w:sz w:val="20"/>
                      </w:rPr>
                    </w:pPr>
                    <w:r w:rsidRPr="00632A52">
                      <w:rPr>
                        <w:rFonts w:ascii="Times New Roman" w:hAnsi="Times New Roman"/>
                        <w:sz w:val="20"/>
                      </w:rPr>
                      <w:t>Eau récupérée</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69" type="#_x0000_t105" style="position:absolute;left:4478;top:14198;width:360;height:360;rotation:3979933fd" adj="13800,17880,13020" fillcolor="blue" strokecolor="#36f"/>
            <v:shape id="_x0000_s1170" type="#_x0000_t105" style="position:absolute;left:3938;top:14198;width:360;height:360;rotation:3904828fd" adj="13800,17880,13020" fillcolor="blue" strokecolor="#36f"/>
            <v:shape id="_x0000_s1171" type="#_x0000_t105" style="position:absolute;left:3398;top:14198;width:360;height:360;rotation:3788600fd" adj="13800,17880,13020" fillcolor="blue" strokecolor="#36f"/>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172" type="#_x0000_t104" style="position:absolute;left:4298;top:13838;width:540;height:180;rotation:-2773012fd" adj="13126,17427,12000" fillcolor="blue" strokecolor="#36f"/>
            <v:shape id="_x0000_s1173" type="#_x0000_t104" style="position:absolute;left:3938;top:13838;width:540;height:180;rotation:-2773012fd" adj="13126,17427,12000" fillcolor="blue" strokecolor="#36f"/>
            <v:shape id="_x0000_s1174" type="#_x0000_t104" style="position:absolute;left:3398;top:13838;width:540;height:180;rotation:-2773012fd" adj="13126,17427,12000" fillcolor="blue" strokecolor="#36f"/>
            <w10:wrap side="right"/>
          </v:group>
        </w:pict>
      </w:r>
      <w:r w:rsidR="00422165" w:rsidRPr="009D56CD">
        <w:rPr>
          <w:rFonts w:asciiTheme="majorBidi" w:eastAsia="MS Mincho" w:hAnsiTheme="majorBidi" w:cstheme="majorBidi"/>
          <w:iCs/>
          <w:sz w:val="24"/>
          <w:szCs w:val="24"/>
          <w:lang w:eastAsia="ja-JP"/>
        </w:rPr>
        <w:tab/>
        <w:t xml:space="preserve">Après épaississement, le phosphate lavé doit être essoré pour récupérer le maximum d'eau avant son stockage. Pour se faire, on utilise trois convoyeurs séparateurs à bande en parallèle et inclinés. </w:t>
      </w:r>
    </w:p>
    <w:p w:rsidR="00422165" w:rsidRDefault="00440CD8" w:rsidP="00422165">
      <w:pPr>
        <w:tabs>
          <w:tab w:val="left" w:pos="1080"/>
        </w:tabs>
        <w:spacing w:line="360" w:lineRule="auto"/>
        <w:jc w:val="center"/>
        <w:rPr>
          <w:rFonts w:eastAsia="MS Mincho" w:cstheme="minorHAnsi"/>
          <w:iCs/>
          <w:sz w:val="24"/>
          <w:szCs w:val="24"/>
          <w:lang w:eastAsia="ja-JP"/>
        </w:rPr>
      </w:pPr>
      <w:r w:rsidRPr="00440CD8">
        <w:rPr>
          <w:noProof/>
        </w:rPr>
        <w:pict>
          <v:shape id="_x0000_s1144" type="#_x0000_t202" style="position:absolute;left:0;text-align:left;margin-left:41.9pt;margin-top:112.35pt;width:369pt;height:23.45pt;z-index:251664384" stroked="f">
            <v:textbox style="mso-next-textbox:#_x0000_s1144;mso-fit-shape-to-text:t" inset="0,0,0,0">
              <w:txbxContent>
                <w:p w:rsidR="009D75C4" w:rsidRPr="005F249C" w:rsidRDefault="009D75C4" w:rsidP="00422165">
                  <w:pPr>
                    <w:pStyle w:val="Lgende"/>
                    <w:jc w:val="center"/>
                    <w:rPr>
                      <w:rFonts w:asciiTheme="majorBidi" w:eastAsia="MS Mincho" w:hAnsiTheme="majorBidi" w:cstheme="majorBidi"/>
                      <w:i w:val="0"/>
                      <w:iCs w:val="0"/>
                      <w:color w:val="000000" w:themeColor="text1"/>
                      <w:sz w:val="36"/>
                      <w:szCs w:val="36"/>
                      <w:lang w:eastAsia="ja-JP"/>
                    </w:rPr>
                  </w:pPr>
                  <w:bookmarkStart w:id="32" w:name="_Toc9265507"/>
                  <w:bookmarkStart w:id="33" w:name="_Toc9266330"/>
                  <w:bookmarkStart w:id="34" w:name="_Toc10389212"/>
                  <w:r w:rsidRPr="005F249C">
                    <w:rPr>
                      <w:rFonts w:asciiTheme="majorBidi" w:hAnsiTheme="majorBidi" w:cstheme="majorBidi"/>
                      <w:i w:val="0"/>
                      <w:iCs w:val="0"/>
                      <w:color w:val="000000" w:themeColor="text1"/>
                      <w:sz w:val="24"/>
                      <w:szCs w:val="24"/>
                    </w:rPr>
                    <w:t xml:space="preserve">Figure </w:t>
                  </w:r>
                  <w:r w:rsidR="00440CD8" w:rsidRPr="005F249C">
                    <w:rPr>
                      <w:rFonts w:asciiTheme="majorBidi" w:hAnsiTheme="majorBidi" w:cstheme="majorBidi"/>
                      <w:i w:val="0"/>
                      <w:iCs w:val="0"/>
                      <w:color w:val="000000" w:themeColor="text1"/>
                      <w:sz w:val="24"/>
                      <w:szCs w:val="24"/>
                    </w:rPr>
                    <w:fldChar w:fldCharType="begin"/>
                  </w:r>
                  <w:r w:rsidRPr="005F249C">
                    <w:rPr>
                      <w:rFonts w:asciiTheme="majorBidi" w:hAnsiTheme="majorBidi" w:cstheme="majorBidi"/>
                      <w:i w:val="0"/>
                      <w:iCs w:val="0"/>
                      <w:color w:val="000000" w:themeColor="text1"/>
                      <w:sz w:val="24"/>
                      <w:szCs w:val="24"/>
                    </w:rPr>
                    <w:instrText xml:space="preserve"> SEQ Figure \* ARABIC </w:instrText>
                  </w:r>
                  <w:r w:rsidR="00440CD8" w:rsidRPr="005F249C">
                    <w:rPr>
                      <w:rFonts w:asciiTheme="majorBidi" w:hAnsiTheme="majorBidi" w:cstheme="majorBidi"/>
                      <w:i w:val="0"/>
                      <w:iCs w:val="0"/>
                      <w:color w:val="000000" w:themeColor="text1"/>
                      <w:sz w:val="24"/>
                      <w:szCs w:val="24"/>
                    </w:rPr>
                    <w:fldChar w:fldCharType="separate"/>
                  </w:r>
                  <w:r>
                    <w:rPr>
                      <w:rFonts w:asciiTheme="majorBidi" w:hAnsiTheme="majorBidi" w:cstheme="majorBidi"/>
                      <w:i w:val="0"/>
                      <w:iCs w:val="0"/>
                      <w:noProof/>
                      <w:color w:val="000000" w:themeColor="text1"/>
                      <w:sz w:val="24"/>
                      <w:szCs w:val="24"/>
                    </w:rPr>
                    <w:t>8</w:t>
                  </w:r>
                  <w:r w:rsidR="00440CD8" w:rsidRPr="005F249C">
                    <w:rPr>
                      <w:rFonts w:asciiTheme="majorBidi" w:hAnsiTheme="majorBidi" w:cstheme="majorBidi"/>
                      <w:i w:val="0"/>
                      <w:iCs w:val="0"/>
                      <w:color w:val="000000" w:themeColor="text1"/>
                      <w:sz w:val="24"/>
                      <w:szCs w:val="24"/>
                    </w:rPr>
                    <w:fldChar w:fldCharType="end"/>
                  </w:r>
                  <w:r>
                    <w:rPr>
                      <w:rFonts w:asciiTheme="majorBidi" w:hAnsiTheme="majorBidi" w:cstheme="majorBidi"/>
                      <w:i w:val="0"/>
                      <w:iCs w:val="0"/>
                      <w:color w:val="000000" w:themeColor="text1"/>
                      <w:sz w:val="24"/>
                      <w:szCs w:val="24"/>
                    </w:rPr>
                    <w:t> : D</w:t>
                  </w:r>
                  <w:r w:rsidRPr="005F249C">
                    <w:rPr>
                      <w:rFonts w:asciiTheme="majorBidi" w:hAnsiTheme="majorBidi" w:cstheme="majorBidi"/>
                      <w:i w:val="0"/>
                      <w:iCs w:val="0"/>
                      <w:color w:val="000000" w:themeColor="text1"/>
                      <w:sz w:val="24"/>
                      <w:szCs w:val="24"/>
                    </w:rPr>
                    <w:t>essin explicatif d'un convoyeur séparateur</w:t>
                  </w:r>
                  <w:bookmarkEnd w:id="32"/>
                  <w:bookmarkEnd w:id="33"/>
                  <w:bookmarkEnd w:id="34"/>
                </w:p>
              </w:txbxContent>
            </v:textbox>
            <w10:wrap side="right"/>
          </v:shape>
        </w:pict>
      </w:r>
    </w:p>
    <w:p w:rsidR="00422165" w:rsidRDefault="00422165" w:rsidP="00422165">
      <w:pPr>
        <w:tabs>
          <w:tab w:val="left" w:pos="1080"/>
        </w:tabs>
        <w:spacing w:line="360" w:lineRule="auto"/>
        <w:jc w:val="center"/>
        <w:rPr>
          <w:rFonts w:eastAsia="MS Mincho" w:cstheme="minorHAnsi"/>
          <w:iCs/>
          <w:sz w:val="24"/>
          <w:szCs w:val="24"/>
          <w:lang w:eastAsia="ja-JP"/>
        </w:rPr>
      </w:pPr>
    </w:p>
    <w:p w:rsidR="00422165" w:rsidRDefault="00422165" w:rsidP="00422165">
      <w:pPr>
        <w:tabs>
          <w:tab w:val="left" w:pos="1080"/>
        </w:tabs>
        <w:spacing w:line="360" w:lineRule="auto"/>
        <w:jc w:val="center"/>
        <w:rPr>
          <w:rFonts w:eastAsia="MS Mincho" w:cstheme="minorHAnsi"/>
          <w:iCs/>
          <w:sz w:val="24"/>
          <w:szCs w:val="24"/>
          <w:lang w:eastAsia="ja-JP"/>
        </w:rPr>
      </w:pPr>
    </w:p>
    <w:p w:rsidR="00422165" w:rsidRDefault="00422165" w:rsidP="00422165">
      <w:pPr>
        <w:tabs>
          <w:tab w:val="left" w:pos="1080"/>
        </w:tabs>
        <w:spacing w:line="360" w:lineRule="auto"/>
        <w:rPr>
          <w:rFonts w:eastAsia="MS Mincho" w:cstheme="minorHAnsi"/>
          <w:iCs/>
          <w:sz w:val="24"/>
          <w:szCs w:val="24"/>
          <w:lang w:eastAsia="ja-JP"/>
        </w:rPr>
      </w:pPr>
    </w:p>
    <w:p w:rsidR="00422165" w:rsidRDefault="00422165" w:rsidP="00124F5A">
      <w:pPr>
        <w:pStyle w:val="Paragraphedeliste"/>
        <w:tabs>
          <w:tab w:val="left" w:pos="1080"/>
        </w:tabs>
        <w:spacing w:line="360" w:lineRule="auto"/>
        <w:ind w:left="1134"/>
        <w:jc w:val="both"/>
        <w:outlineLvl w:val="2"/>
        <w:rPr>
          <w:rFonts w:eastAsia="MS Mincho" w:cstheme="minorHAnsi"/>
          <w:b/>
          <w:bCs/>
          <w:iCs/>
          <w:sz w:val="24"/>
          <w:szCs w:val="24"/>
          <w:lang w:eastAsia="ja-JP"/>
        </w:rPr>
      </w:pPr>
      <w:bookmarkStart w:id="35" w:name="_Toc9874903"/>
      <w:r w:rsidRPr="00AB54BE">
        <w:rPr>
          <w:rFonts w:eastAsia="MS Mincho" w:cstheme="minorHAnsi"/>
          <w:b/>
          <w:bCs/>
          <w:iCs/>
          <w:sz w:val="24"/>
          <w:szCs w:val="24"/>
          <w:lang w:eastAsia="ja-JP"/>
        </w:rPr>
        <w:t>Stockage</w:t>
      </w:r>
      <w:bookmarkEnd w:id="35"/>
    </w:p>
    <w:p w:rsidR="00422165" w:rsidRPr="009D56CD" w:rsidRDefault="00422165" w:rsidP="00124F5A">
      <w:pPr>
        <w:tabs>
          <w:tab w:val="left" w:pos="1080"/>
        </w:tabs>
        <w:spacing w:line="360" w:lineRule="auto"/>
        <w:jc w:val="both"/>
        <w:rPr>
          <w:rFonts w:asciiTheme="majorBidi" w:eastAsia="MS Mincho" w:hAnsiTheme="majorBidi" w:cstheme="majorBidi"/>
          <w:iCs/>
          <w:sz w:val="24"/>
          <w:szCs w:val="24"/>
          <w:lang w:eastAsia="ja-JP"/>
        </w:rPr>
      </w:pPr>
      <w:r>
        <w:rPr>
          <w:rFonts w:eastAsia="MS Mincho" w:cstheme="minorHAnsi"/>
          <w:iCs/>
          <w:sz w:val="24"/>
          <w:szCs w:val="24"/>
          <w:lang w:eastAsia="ja-JP"/>
        </w:rPr>
        <w:tab/>
      </w:r>
      <w:r w:rsidRPr="009D56CD">
        <w:rPr>
          <w:rFonts w:asciiTheme="majorBidi" w:eastAsia="MS Mincho" w:hAnsiTheme="majorBidi" w:cstheme="majorBidi"/>
          <w:iCs/>
          <w:sz w:val="24"/>
          <w:szCs w:val="24"/>
          <w:lang w:eastAsia="ja-JP"/>
        </w:rPr>
        <w:t xml:space="preserve">Une aire  est réservée au stockage du produit lavé qui subira un séjour  pour assurer l'opération d'égouttage et la récupération de l'eau vers la laverie.  </w:t>
      </w:r>
    </w:p>
    <w:p w:rsidR="005E21D9" w:rsidRDefault="005E21D9" w:rsidP="00422165">
      <w:pPr>
        <w:tabs>
          <w:tab w:val="left" w:pos="1080"/>
        </w:tabs>
        <w:spacing w:line="360" w:lineRule="auto"/>
        <w:rPr>
          <w:rFonts w:eastAsia="MS Mincho" w:cstheme="minorHAnsi"/>
          <w:iCs/>
          <w:sz w:val="24"/>
          <w:szCs w:val="24"/>
          <w:lang w:eastAsia="ja-JP"/>
        </w:rPr>
      </w:pPr>
    </w:p>
    <w:p w:rsidR="00124F5A" w:rsidRDefault="00124F5A" w:rsidP="00422165">
      <w:pPr>
        <w:tabs>
          <w:tab w:val="left" w:pos="1080"/>
        </w:tabs>
        <w:spacing w:line="360" w:lineRule="auto"/>
        <w:rPr>
          <w:rFonts w:eastAsia="MS Mincho" w:cstheme="minorHAnsi"/>
          <w:iCs/>
          <w:sz w:val="24"/>
          <w:szCs w:val="24"/>
          <w:lang w:eastAsia="ja-JP"/>
        </w:rPr>
      </w:pPr>
    </w:p>
    <w:p w:rsidR="00422165" w:rsidRPr="002D2905" w:rsidRDefault="00422165" w:rsidP="00383703">
      <w:pPr>
        <w:pStyle w:val="Paragraphedeliste"/>
        <w:numPr>
          <w:ilvl w:val="0"/>
          <w:numId w:val="4"/>
        </w:numPr>
        <w:tabs>
          <w:tab w:val="left" w:pos="1080"/>
        </w:tabs>
        <w:spacing w:line="360" w:lineRule="auto"/>
        <w:outlineLvl w:val="0"/>
        <w:rPr>
          <w:rFonts w:asciiTheme="majorBidi" w:eastAsia="MS Mincho" w:hAnsiTheme="majorBidi" w:cstheme="majorBidi"/>
          <w:b/>
          <w:bCs/>
          <w:iCs/>
          <w:sz w:val="27"/>
          <w:szCs w:val="27"/>
          <w:lang w:eastAsia="ja-JP"/>
        </w:rPr>
      </w:pPr>
      <w:bookmarkStart w:id="36" w:name="_Toc9874904"/>
      <w:r w:rsidRPr="002D2905">
        <w:rPr>
          <w:rFonts w:asciiTheme="majorBidi" w:eastAsia="MS Mincho" w:hAnsiTheme="majorBidi" w:cstheme="majorBidi"/>
          <w:b/>
          <w:bCs/>
          <w:iCs/>
          <w:sz w:val="27"/>
          <w:szCs w:val="27"/>
          <w:lang w:eastAsia="ja-JP"/>
        </w:rPr>
        <w:lastRenderedPageBreak/>
        <w:t>Description du procédé de flottation</w:t>
      </w:r>
      <w:bookmarkEnd w:id="36"/>
      <w:r w:rsidRPr="002D2905">
        <w:rPr>
          <w:rFonts w:asciiTheme="majorBidi" w:eastAsia="MS Mincho" w:hAnsiTheme="majorBidi" w:cstheme="majorBidi"/>
          <w:b/>
          <w:bCs/>
          <w:iCs/>
          <w:sz w:val="27"/>
          <w:szCs w:val="27"/>
          <w:lang w:eastAsia="ja-JP"/>
        </w:rPr>
        <w:t xml:space="preserve"> </w:t>
      </w:r>
    </w:p>
    <w:p w:rsidR="00422165" w:rsidRPr="000B261B" w:rsidRDefault="00422165" w:rsidP="00383703">
      <w:pPr>
        <w:pStyle w:val="Paragraphedeliste"/>
        <w:numPr>
          <w:ilvl w:val="1"/>
          <w:numId w:val="4"/>
        </w:numPr>
        <w:tabs>
          <w:tab w:val="left" w:pos="1080"/>
        </w:tabs>
        <w:spacing w:line="360" w:lineRule="auto"/>
        <w:outlineLvl w:val="1"/>
        <w:rPr>
          <w:rFonts w:asciiTheme="majorBidi" w:eastAsia="MS Mincho" w:hAnsiTheme="majorBidi" w:cstheme="majorBidi"/>
          <w:b/>
          <w:bCs/>
          <w:iCs/>
          <w:sz w:val="25"/>
          <w:szCs w:val="25"/>
          <w:lang w:eastAsia="ja-JP"/>
        </w:rPr>
      </w:pPr>
      <w:bookmarkStart w:id="37" w:name="_Toc9874905"/>
      <w:r w:rsidRPr="000B261B">
        <w:rPr>
          <w:rFonts w:asciiTheme="majorBidi" w:eastAsia="MS Mincho" w:hAnsiTheme="majorBidi" w:cstheme="majorBidi"/>
          <w:b/>
          <w:bCs/>
          <w:iCs/>
          <w:sz w:val="25"/>
          <w:szCs w:val="25"/>
          <w:lang w:eastAsia="ja-JP"/>
        </w:rPr>
        <w:t>But de flottation</w:t>
      </w:r>
      <w:bookmarkEnd w:id="37"/>
    </w:p>
    <w:p w:rsidR="00422165" w:rsidRPr="009D56CD" w:rsidRDefault="00422165" w:rsidP="009D56CD">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L’implantation de l’unité industrielle de flottation à la laverie de Youssoufia a pour but d’enrichir les tranches fines de phosphates (40-160</w:t>
      </w:r>
      <w:r w:rsidR="00190804">
        <w:rPr>
          <w:rFonts w:asciiTheme="majorBidi" w:eastAsia="Times New Roman" w:hAnsiTheme="majorBidi" w:cstheme="majorBidi"/>
          <w:sz w:val="24"/>
        </w:rPr>
        <w:t>/180</w:t>
      </w:r>
      <w:r w:rsidRPr="009D56CD">
        <w:rPr>
          <w:rFonts w:asciiTheme="majorBidi" w:eastAsia="Times New Roman" w:hAnsiTheme="majorBidi" w:cstheme="majorBidi"/>
          <w:sz w:val="24"/>
        </w:rPr>
        <w:t>µm) de basse teneur en BPL (56%).</w:t>
      </w:r>
    </w:p>
    <w:p w:rsidR="00422165" w:rsidRPr="009D56CD" w:rsidRDefault="00422165" w:rsidP="009D56CD">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 xml:space="preserve">Elle consiste à flotter les carbonates et les silicates et récupérer les phosphates avec les non flottants. </w:t>
      </w:r>
    </w:p>
    <w:p w:rsidR="00422165" w:rsidRPr="000B261B" w:rsidRDefault="00422165" w:rsidP="00383703">
      <w:pPr>
        <w:pStyle w:val="Paragraphedeliste"/>
        <w:numPr>
          <w:ilvl w:val="1"/>
          <w:numId w:val="4"/>
        </w:numPr>
        <w:spacing w:line="360" w:lineRule="auto"/>
        <w:ind w:right="124"/>
        <w:jc w:val="both"/>
        <w:outlineLvl w:val="1"/>
        <w:rPr>
          <w:rFonts w:asciiTheme="majorBidi" w:eastAsia="Times New Roman" w:hAnsiTheme="majorBidi" w:cstheme="majorBidi"/>
          <w:b/>
          <w:bCs/>
          <w:sz w:val="25"/>
          <w:szCs w:val="25"/>
        </w:rPr>
      </w:pPr>
      <w:bookmarkStart w:id="38" w:name="_Toc9874906"/>
      <w:r w:rsidRPr="000B261B">
        <w:rPr>
          <w:rFonts w:asciiTheme="majorBidi" w:eastAsia="Times New Roman" w:hAnsiTheme="majorBidi" w:cstheme="majorBidi"/>
          <w:b/>
          <w:bCs/>
          <w:sz w:val="25"/>
          <w:szCs w:val="25"/>
        </w:rPr>
        <w:t>Flowsheet de flottation</w:t>
      </w:r>
      <w:bookmarkEnd w:id="38"/>
    </w:p>
    <w:bookmarkStart w:id="39" w:name="_Toc10389213"/>
    <w:p w:rsidR="00422165" w:rsidRPr="000E192A" w:rsidRDefault="001D7E5A" w:rsidP="000E192A">
      <w:pPr>
        <w:spacing w:line="355" w:lineRule="auto"/>
        <w:ind w:right="124"/>
        <w:jc w:val="center"/>
        <w:rPr>
          <w:rFonts w:eastAsia="Times New Roman" w:cstheme="minorHAnsi"/>
          <w:b/>
          <w:bCs/>
          <w:sz w:val="24"/>
        </w:rPr>
      </w:pPr>
      <w:r w:rsidRPr="00D77551">
        <w:rPr>
          <w:rFonts w:eastAsia="Times New Roman" w:cstheme="minorHAnsi"/>
          <w:b/>
          <w:bCs/>
          <w:sz w:val="24"/>
        </w:rPr>
        <w:object w:dxaOrig="6334" w:dyaOrig="4747">
          <v:shape id="_x0000_i1026" type="#_x0000_t75" style="width:477pt;height:293.25pt" o:ole="">
            <v:imagedata r:id="rId28" o:title=""/>
          </v:shape>
          <o:OLEObject Type="Embed" ProgID="PowerPoint.Slide.12" ShapeID="_x0000_i1026" DrawAspect="Content" ObjectID="_1621888959" r:id="rId29"/>
        </w:object>
      </w:r>
      <w:r w:rsidR="00422165" w:rsidRPr="005F249C">
        <w:rPr>
          <w:rFonts w:asciiTheme="majorBidi" w:hAnsiTheme="majorBidi" w:cstheme="majorBidi"/>
          <w:color w:val="000000" w:themeColor="text1"/>
          <w:sz w:val="24"/>
          <w:szCs w:val="24"/>
        </w:rPr>
        <w:t xml:space="preserve">Figure </w:t>
      </w:r>
      <w:r w:rsidR="00440CD8" w:rsidRPr="005F249C">
        <w:rPr>
          <w:rFonts w:asciiTheme="majorBidi" w:hAnsiTheme="majorBidi" w:cstheme="majorBidi"/>
          <w:color w:val="000000" w:themeColor="text1"/>
          <w:sz w:val="24"/>
          <w:szCs w:val="24"/>
        </w:rPr>
        <w:fldChar w:fldCharType="begin"/>
      </w:r>
      <w:r w:rsidR="00422165" w:rsidRPr="005F249C">
        <w:rPr>
          <w:rFonts w:asciiTheme="majorBidi" w:hAnsiTheme="majorBidi" w:cstheme="majorBidi"/>
          <w:color w:val="000000" w:themeColor="text1"/>
          <w:sz w:val="24"/>
          <w:szCs w:val="24"/>
        </w:rPr>
        <w:instrText xml:space="preserve"> SEQ Figure \* ARABIC </w:instrText>
      </w:r>
      <w:r w:rsidR="00440CD8" w:rsidRPr="005F249C">
        <w:rPr>
          <w:rFonts w:asciiTheme="majorBidi" w:hAnsiTheme="majorBidi" w:cstheme="majorBidi"/>
          <w:color w:val="000000" w:themeColor="text1"/>
          <w:sz w:val="24"/>
          <w:szCs w:val="24"/>
        </w:rPr>
        <w:fldChar w:fldCharType="separate"/>
      </w:r>
      <w:r w:rsidR="00BF26E5">
        <w:rPr>
          <w:rFonts w:asciiTheme="majorBidi" w:hAnsiTheme="majorBidi" w:cstheme="majorBidi"/>
          <w:noProof/>
          <w:color w:val="000000" w:themeColor="text1"/>
          <w:sz w:val="24"/>
          <w:szCs w:val="24"/>
        </w:rPr>
        <w:t>9</w:t>
      </w:r>
      <w:r w:rsidR="00440CD8" w:rsidRPr="005F249C">
        <w:rPr>
          <w:rFonts w:asciiTheme="majorBidi" w:hAnsiTheme="majorBidi" w:cstheme="majorBidi"/>
          <w:color w:val="000000" w:themeColor="text1"/>
          <w:sz w:val="24"/>
          <w:szCs w:val="24"/>
        </w:rPr>
        <w:fldChar w:fldCharType="end"/>
      </w:r>
      <w:r w:rsidR="005F249C">
        <w:rPr>
          <w:rFonts w:asciiTheme="majorBidi" w:hAnsiTheme="majorBidi" w:cstheme="majorBidi"/>
          <w:color w:val="000000" w:themeColor="text1"/>
          <w:sz w:val="24"/>
          <w:szCs w:val="24"/>
        </w:rPr>
        <w:t> :</w:t>
      </w:r>
      <w:r w:rsidR="005F249C">
        <w:rPr>
          <w:rFonts w:asciiTheme="majorBidi" w:hAnsiTheme="majorBidi" w:cstheme="majorBidi"/>
          <w:noProof/>
          <w:color w:val="000000" w:themeColor="text1"/>
          <w:sz w:val="24"/>
          <w:szCs w:val="24"/>
          <w:lang w:val="en-US"/>
        </w:rPr>
        <w:t xml:space="preserve"> F</w:t>
      </w:r>
      <w:r w:rsidR="00422165" w:rsidRPr="005F249C">
        <w:rPr>
          <w:rFonts w:asciiTheme="majorBidi" w:hAnsiTheme="majorBidi" w:cstheme="majorBidi"/>
          <w:noProof/>
          <w:color w:val="000000" w:themeColor="text1"/>
          <w:sz w:val="24"/>
          <w:szCs w:val="24"/>
          <w:lang w:val="en-US"/>
        </w:rPr>
        <w:t>lowsheet de flottation</w:t>
      </w:r>
      <w:bookmarkEnd w:id="39"/>
    </w:p>
    <w:p w:rsidR="00422165" w:rsidRPr="000B261B" w:rsidRDefault="00422165" w:rsidP="00383703">
      <w:pPr>
        <w:pStyle w:val="Paragraphedeliste"/>
        <w:numPr>
          <w:ilvl w:val="1"/>
          <w:numId w:val="4"/>
        </w:numPr>
        <w:tabs>
          <w:tab w:val="left" w:pos="1080"/>
        </w:tabs>
        <w:spacing w:line="360" w:lineRule="auto"/>
        <w:outlineLvl w:val="1"/>
        <w:rPr>
          <w:rFonts w:asciiTheme="majorBidi" w:eastAsia="MS Mincho" w:hAnsiTheme="majorBidi" w:cstheme="majorBidi"/>
          <w:b/>
          <w:bCs/>
          <w:iCs/>
          <w:sz w:val="25"/>
          <w:szCs w:val="25"/>
          <w:lang w:eastAsia="ja-JP"/>
        </w:rPr>
      </w:pPr>
      <w:bookmarkStart w:id="40" w:name="_Toc9874907"/>
      <w:r w:rsidRPr="000B261B">
        <w:rPr>
          <w:rFonts w:asciiTheme="majorBidi" w:eastAsia="MS Mincho" w:hAnsiTheme="majorBidi" w:cstheme="majorBidi"/>
          <w:b/>
          <w:bCs/>
          <w:iCs/>
          <w:sz w:val="25"/>
          <w:szCs w:val="25"/>
          <w:lang w:eastAsia="ja-JP"/>
        </w:rPr>
        <w:t>Les étapes de flottation</w:t>
      </w:r>
      <w:bookmarkEnd w:id="40"/>
    </w:p>
    <w:p w:rsidR="00422165" w:rsidRPr="009D56CD" w:rsidRDefault="00422165" w:rsidP="00124F5A">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Le phosphate est déprimé par l’ajout de l’acide phosphorique</w:t>
      </w:r>
      <w:r w:rsidR="005E21D9">
        <w:rPr>
          <w:rFonts w:asciiTheme="majorBidi" w:eastAsia="Times New Roman" w:hAnsiTheme="majorBidi" w:cstheme="majorBidi"/>
          <w:sz w:val="24"/>
        </w:rPr>
        <w:t>.</w:t>
      </w:r>
      <w:r w:rsidRPr="009D56CD">
        <w:rPr>
          <w:rFonts w:asciiTheme="majorBidi" w:eastAsia="Times New Roman" w:hAnsiTheme="majorBidi" w:cstheme="majorBidi"/>
          <w:sz w:val="24"/>
        </w:rPr>
        <w:t xml:space="preserve"> Les carbonates et les silicates sont collectés par l’ajout de l’ester et l’amine.</w:t>
      </w:r>
    </w:p>
    <w:p w:rsidR="00422165" w:rsidRPr="005F33AA" w:rsidRDefault="00507FA4" w:rsidP="005F33AA">
      <w:pPr>
        <w:spacing w:line="360" w:lineRule="auto"/>
        <w:ind w:right="124" w:firstLine="708"/>
        <w:jc w:val="both"/>
        <w:rPr>
          <w:rFonts w:asciiTheme="majorBidi" w:eastAsia="Times New Roman" w:hAnsiTheme="majorBidi" w:cstheme="majorBidi"/>
          <w:sz w:val="24"/>
          <w:szCs w:val="24"/>
        </w:rPr>
      </w:pPr>
      <w:r w:rsidRPr="005F33AA">
        <w:rPr>
          <w:rFonts w:asciiTheme="majorBidi" w:eastAsia="Times New Roman" w:hAnsiTheme="majorBidi" w:cstheme="majorBidi"/>
          <w:sz w:val="24"/>
          <w:szCs w:val="24"/>
        </w:rPr>
        <w:t xml:space="preserve">L’hydrophobicité des carbonates et des silicates est due </w:t>
      </w:r>
      <w:r w:rsidR="005F33AA" w:rsidRPr="005F33AA">
        <w:rPr>
          <w:rFonts w:asciiTheme="majorBidi" w:eastAsia="Times New Roman" w:hAnsiTheme="majorBidi" w:cstheme="majorBidi"/>
          <w:sz w:val="24"/>
          <w:szCs w:val="24"/>
        </w:rPr>
        <w:t xml:space="preserve">à </w:t>
      </w:r>
      <w:r w:rsidRPr="005F33AA">
        <w:rPr>
          <w:rFonts w:asciiTheme="majorBidi" w:eastAsia="Times New Roman" w:hAnsiTheme="majorBidi" w:cstheme="majorBidi"/>
          <w:sz w:val="24"/>
          <w:szCs w:val="24"/>
        </w:rPr>
        <w:t xml:space="preserve">l’ajout de l’amine qui est un tensioactif </w:t>
      </w:r>
      <w:r w:rsidR="005F33AA" w:rsidRPr="005F33AA">
        <w:rPr>
          <w:rFonts w:asciiTheme="majorBidi" w:hAnsiTheme="majorBidi" w:cstheme="majorBidi"/>
          <w:color w:val="000000"/>
          <w:sz w:val="24"/>
          <w:szCs w:val="24"/>
        </w:rPr>
        <w:t>que l'on appelle aussi agent de surface qu’il est une substance soluble dans l'eau et ayant la propriété de se concentrer, de s'agréger aux interfaces entre l'eau et d'autres substances peu solubles dans l'eau.</w:t>
      </w:r>
      <w:r w:rsidRPr="005F33AA">
        <w:rPr>
          <w:rFonts w:asciiTheme="majorBidi" w:eastAsia="Times New Roman" w:hAnsiTheme="majorBidi" w:cstheme="majorBidi"/>
          <w:sz w:val="24"/>
          <w:szCs w:val="24"/>
        </w:rPr>
        <w:t xml:space="preserve"> </w:t>
      </w:r>
      <w:r w:rsidR="00422165" w:rsidRPr="005F33AA">
        <w:rPr>
          <w:rFonts w:asciiTheme="majorBidi" w:eastAsia="Times New Roman" w:hAnsiTheme="majorBidi" w:cstheme="majorBidi"/>
          <w:sz w:val="24"/>
          <w:szCs w:val="24"/>
        </w:rPr>
        <w:t xml:space="preserve">Lorsque l’air est introduit sous forme de petites bulles dans la pulpe, les </w:t>
      </w:r>
      <w:r w:rsidR="00422165" w:rsidRPr="005F33AA">
        <w:rPr>
          <w:rFonts w:asciiTheme="majorBidi" w:eastAsia="Times New Roman" w:hAnsiTheme="majorBidi" w:cstheme="majorBidi"/>
          <w:sz w:val="24"/>
          <w:szCs w:val="24"/>
        </w:rPr>
        <w:lastRenderedPageBreak/>
        <w:t>particules (carbonates et silicates) présentant des surfaces hydrophobes se fixent aux bulles d’air lorsqu’elles entrent en collision avec elles.</w:t>
      </w:r>
    </w:p>
    <w:p w:rsidR="00422165" w:rsidRPr="009D56CD" w:rsidRDefault="00422165" w:rsidP="00124F5A">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Les bulles d’air entrainent ces particules jusqu’à la surface de la pulpe où elles forment une mousse chargée, par contre les particules présentant des surfaces hydrophiles ne se lient pas aux bulles d’air et restent en suspension dans la pulpe.</w:t>
      </w:r>
    </w:p>
    <w:p w:rsidR="00422165" w:rsidRPr="009D56CD" w:rsidRDefault="00422165" w:rsidP="00124F5A">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Le principe de fonctionnement de l’unité de flottation  est subdivisé en trois phases principales :</w:t>
      </w:r>
    </w:p>
    <w:p w:rsidR="00422165" w:rsidRPr="009D56CD" w:rsidRDefault="00422165" w:rsidP="00124F5A">
      <w:pPr>
        <w:pStyle w:val="Paragraphedeliste"/>
        <w:numPr>
          <w:ilvl w:val="0"/>
          <w:numId w:val="11"/>
        </w:numPr>
        <w:tabs>
          <w:tab w:val="left" w:pos="1280"/>
        </w:tabs>
        <w:spacing w:after="0" w:line="360" w:lineRule="auto"/>
        <w:jc w:val="both"/>
        <w:rPr>
          <w:rFonts w:asciiTheme="majorBidi" w:eastAsia="Symbol" w:hAnsiTheme="majorBidi" w:cstheme="majorBidi"/>
          <w:sz w:val="24"/>
        </w:rPr>
      </w:pPr>
      <w:r w:rsidRPr="009D56CD">
        <w:rPr>
          <w:rFonts w:asciiTheme="majorBidi" w:eastAsia="Times New Roman" w:hAnsiTheme="majorBidi" w:cstheme="majorBidi"/>
          <w:sz w:val="24"/>
        </w:rPr>
        <w:t>Préparation de la pulpe (attrition, deschlammage)</w:t>
      </w:r>
    </w:p>
    <w:p w:rsidR="00422165" w:rsidRPr="009D56CD" w:rsidRDefault="00422165" w:rsidP="00124F5A">
      <w:pPr>
        <w:pStyle w:val="Paragraphedeliste"/>
        <w:numPr>
          <w:ilvl w:val="0"/>
          <w:numId w:val="11"/>
        </w:numPr>
        <w:tabs>
          <w:tab w:val="left" w:pos="1280"/>
        </w:tabs>
        <w:spacing w:after="0" w:line="360" w:lineRule="auto"/>
        <w:jc w:val="both"/>
        <w:rPr>
          <w:rFonts w:asciiTheme="majorBidi" w:eastAsia="Symbol" w:hAnsiTheme="majorBidi" w:cstheme="majorBidi"/>
          <w:sz w:val="24"/>
        </w:rPr>
      </w:pPr>
      <w:r w:rsidRPr="009D56CD">
        <w:rPr>
          <w:rFonts w:asciiTheme="majorBidi" w:eastAsia="Times New Roman" w:hAnsiTheme="majorBidi" w:cstheme="majorBidi"/>
          <w:sz w:val="24"/>
        </w:rPr>
        <w:t>Conditionnement de la pulpe</w:t>
      </w:r>
    </w:p>
    <w:p w:rsidR="00422165" w:rsidRPr="009D56CD" w:rsidRDefault="00422165" w:rsidP="00124F5A">
      <w:pPr>
        <w:pStyle w:val="Paragraphedeliste"/>
        <w:numPr>
          <w:ilvl w:val="0"/>
          <w:numId w:val="11"/>
        </w:numPr>
        <w:tabs>
          <w:tab w:val="left" w:pos="1280"/>
        </w:tabs>
        <w:spacing w:after="0" w:line="360" w:lineRule="auto"/>
        <w:jc w:val="both"/>
        <w:rPr>
          <w:rFonts w:asciiTheme="majorBidi" w:eastAsia="Symbol" w:hAnsiTheme="majorBidi" w:cstheme="majorBidi"/>
          <w:sz w:val="24"/>
        </w:rPr>
      </w:pPr>
      <w:r w:rsidRPr="009D56CD">
        <w:rPr>
          <w:rFonts w:asciiTheme="majorBidi" w:eastAsia="Times New Roman" w:hAnsiTheme="majorBidi" w:cstheme="majorBidi"/>
          <w:sz w:val="24"/>
        </w:rPr>
        <w:t>Flottation inverse</w:t>
      </w:r>
    </w:p>
    <w:p w:rsidR="00422165" w:rsidRPr="00383703" w:rsidRDefault="00422165" w:rsidP="00383703">
      <w:pPr>
        <w:pStyle w:val="Paragraphedeliste"/>
        <w:numPr>
          <w:ilvl w:val="2"/>
          <w:numId w:val="4"/>
        </w:numPr>
        <w:tabs>
          <w:tab w:val="left" w:pos="1080"/>
        </w:tabs>
        <w:spacing w:line="360" w:lineRule="auto"/>
        <w:outlineLvl w:val="2"/>
        <w:rPr>
          <w:rFonts w:asciiTheme="majorBidi" w:eastAsia="MS Mincho" w:hAnsiTheme="majorBidi" w:cstheme="majorBidi"/>
          <w:b/>
          <w:bCs/>
          <w:iCs/>
          <w:sz w:val="24"/>
          <w:szCs w:val="24"/>
          <w:lang w:eastAsia="ja-JP"/>
        </w:rPr>
      </w:pPr>
      <w:bookmarkStart w:id="41" w:name="_Toc9874908"/>
      <w:r w:rsidRPr="00383703">
        <w:rPr>
          <w:rFonts w:asciiTheme="majorBidi" w:eastAsia="MS Mincho" w:hAnsiTheme="majorBidi" w:cstheme="majorBidi"/>
          <w:b/>
          <w:bCs/>
          <w:iCs/>
          <w:sz w:val="24"/>
          <w:szCs w:val="24"/>
          <w:lang w:eastAsia="ja-JP"/>
        </w:rPr>
        <w:t>1</w:t>
      </w:r>
      <w:r w:rsidRPr="00383703">
        <w:rPr>
          <w:rFonts w:asciiTheme="majorBidi" w:eastAsia="MS Mincho" w:hAnsiTheme="majorBidi" w:cstheme="majorBidi"/>
          <w:b/>
          <w:bCs/>
          <w:iCs/>
          <w:sz w:val="24"/>
          <w:szCs w:val="24"/>
          <w:vertAlign w:val="superscript"/>
          <w:lang w:eastAsia="ja-JP"/>
        </w:rPr>
        <w:t>er</w:t>
      </w:r>
      <w:r w:rsidRPr="00383703">
        <w:rPr>
          <w:rFonts w:asciiTheme="majorBidi" w:eastAsia="MS Mincho" w:hAnsiTheme="majorBidi" w:cstheme="majorBidi"/>
          <w:b/>
          <w:bCs/>
          <w:iCs/>
          <w:sz w:val="24"/>
          <w:szCs w:val="24"/>
          <w:lang w:eastAsia="ja-JP"/>
        </w:rPr>
        <w:t xml:space="preserve"> deschlammage</w:t>
      </w:r>
      <w:bookmarkEnd w:id="41"/>
    </w:p>
    <w:p w:rsidR="00422165" w:rsidRPr="009D56CD" w:rsidRDefault="00422165" w:rsidP="009D56CD">
      <w:pPr>
        <w:spacing w:line="360" w:lineRule="auto"/>
        <w:ind w:right="124" w:firstLine="708"/>
        <w:jc w:val="both"/>
        <w:rPr>
          <w:rFonts w:asciiTheme="majorBidi" w:eastAsia="Times New Roman" w:hAnsiTheme="majorBidi" w:cstheme="majorBidi"/>
          <w:sz w:val="24"/>
        </w:rPr>
      </w:pPr>
      <w:r w:rsidRPr="009D56CD">
        <w:rPr>
          <w:rFonts w:asciiTheme="majorBidi" w:eastAsia="Times New Roman" w:hAnsiTheme="majorBidi" w:cstheme="majorBidi"/>
          <w:sz w:val="24"/>
        </w:rPr>
        <w:t xml:space="preserve">Opération qui consiste à éliminer les schlammes </w:t>
      </w:r>
      <w:r w:rsidR="005E21D9" w:rsidRPr="009D56CD">
        <w:rPr>
          <w:rFonts w:asciiTheme="majorBidi" w:eastAsia="Times New Roman" w:hAnsiTheme="majorBidi" w:cstheme="majorBidi"/>
          <w:sz w:val="24"/>
        </w:rPr>
        <w:t>infé</w:t>
      </w:r>
      <w:r w:rsidR="005E21D9">
        <w:rPr>
          <w:rFonts w:asciiTheme="majorBidi" w:eastAsia="Times New Roman" w:hAnsiTheme="majorBidi" w:cstheme="majorBidi"/>
          <w:sz w:val="24"/>
        </w:rPr>
        <w:t>r</w:t>
      </w:r>
      <w:r w:rsidR="005E21D9" w:rsidRPr="009D56CD">
        <w:rPr>
          <w:rFonts w:asciiTheme="majorBidi" w:eastAsia="Times New Roman" w:hAnsiTheme="majorBidi" w:cstheme="majorBidi"/>
          <w:sz w:val="24"/>
        </w:rPr>
        <w:t>ieur</w:t>
      </w:r>
      <w:r w:rsidR="005E21D9">
        <w:rPr>
          <w:rFonts w:asciiTheme="majorBidi" w:eastAsia="Times New Roman" w:hAnsiTheme="majorBidi" w:cstheme="majorBidi"/>
          <w:sz w:val="24"/>
        </w:rPr>
        <w:t xml:space="preserve"> </w:t>
      </w:r>
      <w:r w:rsidR="005E21D9" w:rsidRPr="009D56CD">
        <w:rPr>
          <w:rFonts w:asciiTheme="majorBidi" w:eastAsia="Times New Roman" w:hAnsiTheme="majorBidi" w:cstheme="majorBidi"/>
          <w:sz w:val="24"/>
        </w:rPr>
        <w:t>à</w:t>
      </w:r>
      <w:r w:rsidRPr="009D56CD">
        <w:rPr>
          <w:rFonts w:asciiTheme="majorBidi" w:eastAsia="Times New Roman" w:hAnsiTheme="majorBidi" w:cstheme="majorBidi"/>
          <w:sz w:val="24"/>
        </w:rPr>
        <w:t xml:space="preserve"> 40 µm par une batterie des hydro cyclones.</w:t>
      </w:r>
    </w:p>
    <w:p w:rsidR="00422165" w:rsidRPr="00383703" w:rsidRDefault="00422165" w:rsidP="00383703">
      <w:pPr>
        <w:pStyle w:val="Paragraphedeliste"/>
        <w:numPr>
          <w:ilvl w:val="2"/>
          <w:numId w:val="4"/>
        </w:numPr>
        <w:spacing w:line="360" w:lineRule="auto"/>
        <w:ind w:right="124"/>
        <w:jc w:val="both"/>
        <w:outlineLvl w:val="2"/>
        <w:rPr>
          <w:rFonts w:asciiTheme="majorBidi" w:eastAsia="Times New Roman" w:hAnsiTheme="majorBidi" w:cstheme="majorBidi"/>
          <w:b/>
          <w:bCs/>
          <w:sz w:val="24"/>
          <w:szCs w:val="24"/>
        </w:rPr>
      </w:pPr>
      <w:bookmarkStart w:id="42" w:name="_Toc9874909"/>
      <w:r w:rsidRPr="00383703">
        <w:rPr>
          <w:rFonts w:asciiTheme="majorBidi" w:eastAsia="Times New Roman" w:hAnsiTheme="majorBidi" w:cstheme="majorBidi"/>
          <w:b/>
          <w:bCs/>
          <w:sz w:val="24"/>
          <w:szCs w:val="24"/>
        </w:rPr>
        <w:t>Attrition</w:t>
      </w:r>
      <w:bookmarkEnd w:id="42"/>
      <w:r w:rsidRPr="00383703">
        <w:rPr>
          <w:rFonts w:asciiTheme="majorBidi" w:eastAsia="Times New Roman" w:hAnsiTheme="majorBidi" w:cstheme="majorBidi"/>
          <w:b/>
          <w:bCs/>
          <w:sz w:val="24"/>
          <w:szCs w:val="24"/>
        </w:rPr>
        <w:t xml:space="preserve"> </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Opération qui consiste à libérer les grains phosphatés des silicates et des carbonates dans des attritionneurs ; chacun est équipé d’un agitateur a trois étages (trois hélices montés sur le même arbre muni des ailettes de sens opposés). La forme géométrique des attritionneurs est : octogonale, le sens de rotation des arbres, le montage des hélices et le chemin parcouru par le produit favorisent le frottement des grains</w:t>
      </w:r>
      <w:r w:rsidR="00570229" w:rsidRPr="00052B63">
        <w:rPr>
          <w:rFonts w:asciiTheme="majorBidi" w:eastAsia="Times New Roman" w:hAnsiTheme="majorBidi" w:cstheme="majorBidi"/>
          <w:sz w:val="24"/>
        </w:rPr>
        <w:t>.</w:t>
      </w:r>
    </w:p>
    <w:p w:rsidR="00422165" w:rsidRPr="00383703" w:rsidRDefault="005E21D9" w:rsidP="005E21D9">
      <w:pPr>
        <w:pStyle w:val="Paragraphedeliste"/>
        <w:numPr>
          <w:ilvl w:val="2"/>
          <w:numId w:val="4"/>
        </w:numPr>
        <w:tabs>
          <w:tab w:val="left" w:pos="1080"/>
        </w:tabs>
        <w:spacing w:line="360" w:lineRule="auto"/>
        <w:outlineLvl w:val="2"/>
        <w:rPr>
          <w:rFonts w:asciiTheme="majorBidi" w:eastAsia="MS Mincho" w:hAnsiTheme="majorBidi" w:cstheme="majorBidi"/>
          <w:b/>
          <w:bCs/>
          <w:iCs/>
          <w:sz w:val="24"/>
          <w:szCs w:val="24"/>
          <w:lang w:eastAsia="ja-JP"/>
        </w:rPr>
      </w:pPr>
      <w:bookmarkStart w:id="43" w:name="_Toc9874910"/>
      <w:r>
        <w:rPr>
          <w:rFonts w:asciiTheme="majorBidi" w:eastAsia="MS Mincho" w:hAnsiTheme="majorBidi" w:cstheme="majorBidi"/>
          <w:b/>
          <w:bCs/>
          <w:iCs/>
          <w:sz w:val="24"/>
          <w:szCs w:val="24"/>
          <w:lang w:eastAsia="ja-JP"/>
        </w:rPr>
        <w:t>2</w:t>
      </w:r>
      <w:r w:rsidRPr="005E21D9">
        <w:rPr>
          <w:rFonts w:asciiTheme="majorBidi" w:eastAsia="Times New Roman" w:hAnsiTheme="majorBidi" w:cstheme="majorBidi"/>
          <w:b/>
          <w:bCs/>
          <w:sz w:val="24"/>
          <w:vertAlign w:val="superscript"/>
        </w:rPr>
        <w:t>è</w:t>
      </w:r>
      <w:r w:rsidR="00DF5FA1" w:rsidRPr="005E21D9">
        <w:rPr>
          <w:rFonts w:asciiTheme="majorBidi" w:eastAsia="MS Mincho" w:hAnsiTheme="majorBidi" w:cstheme="majorBidi"/>
          <w:b/>
          <w:bCs/>
          <w:iCs/>
          <w:sz w:val="24"/>
          <w:szCs w:val="24"/>
          <w:vertAlign w:val="superscript"/>
          <w:lang w:eastAsia="ja-JP"/>
        </w:rPr>
        <w:t>me</w:t>
      </w:r>
      <w:r w:rsidR="00DF5FA1">
        <w:rPr>
          <w:rFonts w:asciiTheme="majorBidi" w:eastAsia="MS Mincho" w:hAnsiTheme="majorBidi" w:cstheme="majorBidi"/>
          <w:b/>
          <w:bCs/>
          <w:iCs/>
          <w:sz w:val="24"/>
          <w:szCs w:val="24"/>
          <w:lang w:eastAsia="ja-JP"/>
        </w:rPr>
        <w:t xml:space="preserve"> </w:t>
      </w:r>
      <w:r w:rsidR="00422165" w:rsidRPr="00383703">
        <w:rPr>
          <w:rFonts w:asciiTheme="majorBidi" w:eastAsia="MS Mincho" w:hAnsiTheme="majorBidi" w:cstheme="majorBidi"/>
          <w:b/>
          <w:bCs/>
          <w:iCs/>
          <w:sz w:val="24"/>
          <w:szCs w:val="24"/>
          <w:lang w:eastAsia="ja-JP"/>
        </w:rPr>
        <w:t xml:space="preserve"> deschlammage</w:t>
      </w:r>
      <w:bookmarkEnd w:id="43"/>
      <w:r w:rsidR="00422165" w:rsidRPr="00383703">
        <w:rPr>
          <w:rFonts w:asciiTheme="majorBidi" w:eastAsia="MS Mincho" w:hAnsiTheme="majorBidi" w:cstheme="majorBidi"/>
          <w:b/>
          <w:bCs/>
          <w:iCs/>
          <w:sz w:val="24"/>
          <w:szCs w:val="24"/>
          <w:lang w:eastAsia="ja-JP"/>
        </w:rPr>
        <w:t xml:space="preserve"> </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L’attrition génère de nouveau la création</w:t>
      </w:r>
      <w:r w:rsidR="00570229" w:rsidRPr="00052B63">
        <w:rPr>
          <w:rFonts w:asciiTheme="majorBidi" w:eastAsia="Times New Roman" w:hAnsiTheme="majorBidi" w:cstheme="majorBidi"/>
          <w:sz w:val="24"/>
        </w:rPr>
        <w:t xml:space="preserve"> des impuretés, pour éviter une </w:t>
      </w:r>
      <w:r w:rsidRPr="00052B63">
        <w:rPr>
          <w:rFonts w:asciiTheme="majorBidi" w:eastAsia="Times New Roman" w:hAnsiTheme="majorBidi" w:cstheme="majorBidi"/>
          <w:sz w:val="24"/>
        </w:rPr>
        <w:t>consommation importante des réactifs dans les condi</w:t>
      </w:r>
      <w:r w:rsidR="00570229" w:rsidRPr="00052B63">
        <w:rPr>
          <w:rFonts w:asciiTheme="majorBidi" w:eastAsia="Times New Roman" w:hAnsiTheme="majorBidi" w:cstheme="majorBidi"/>
          <w:sz w:val="24"/>
        </w:rPr>
        <w:t xml:space="preserve">tionneurs, et </w:t>
      </w:r>
      <w:r w:rsidR="00570229" w:rsidRPr="00052B63">
        <w:rPr>
          <w:rFonts w:asciiTheme="majorBidi" w:eastAsia="Times New Roman" w:hAnsiTheme="majorBidi" w:cstheme="majorBidi"/>
          <w:sz w:val="24"/>
          <w:lang w:bidi="ar-MA"/>
        </w:rPr>
        <w:t>à</w:t>
      </w:r>
      <w:r w:rsidR="00570229" w:rsidRPr="00052B63">
        <w:rPr>
          <w:rFonts w:asciiTheme="majorBidi" w:eastAsia="Times New Roman" w:hAnsiTheme="majorBidi" w:cstheme="majorBidi"/>
          <w:sz w:val="24"/>
        </w:rPr>
        <w:t xml:space="preserve"> l’aide de deux </w:t>
      </w:r>
      <w:r w:rsidRPr="00052B63">
        <w:rPr>
          <w:rFonts w:asciiTheme="majorBidi" w:eastAsia="Times New Roman" w:hAnsiTheme="majorBidi" w:cstheme="majorBidi"/>
          <w:sz w:val="24"/>
        </w:rPr>
        <w:t>batteries d’hydro cyclones classificateurs de co</w:t>
      </w:r>
      <w:r w:rsidR="00570229" w:rsidRPr="00052B63">
        <w:rPr>
          <w:rFonts w:asciiTheme="majorBidi" w:eastAsia="Times New Roman" w:hAnsiTheme="majorBidi" w:cstheme="majorBidi"/>
          <w:sz w:val="24"/>
        </w:rPr>
        <w:t xml:space="preserve">upures de 40 µm, le maximum des </w:t>
      </w:r>
      <w:r w:rsidRPr="00052B63">
        <w:rPr>
          <w:rFonts w:asciiTheme="majorBidi" w:eastAsia="Times New Roman" w:hAnsiTheme="majorBidi" w:cstheme="majorBidi"/>
          <w:sz w:val="24"/>
        </w:rPr>
        <w:t xml:space="preserve">impuretés </w:t>
      </w:r>
      <w:r w:rsidR="00570229" w:rsidRPr="00052B63">
        <w:rPr>
          <w:rFonts w:asciiTheme="majorBidi" w:eastAsia="Times New Roman" w:hAnsiTheme="majorBidi" w:cstheme="majorBidi"/>
          <w:sz w:val="24"/>
        </w:rPr>
        <w:t>générées</w:t>
      </w:r>
      <w:r w:rsidRPr="00052B63">
        <w:rPr>
          <w:rFonts w:asciiTheme="majorBidi" w:eastAsia="Times New Roman" w:hAnsiTheme="majorBidi" w:cstheme="majorBidi"/>
          <w:sz w:val="24"/>
        </w:rPr>
        <w:t xml:space="preserve"> sont éliminés avant l’opération de conditionnement.</w:t>
      </w:r>
    </w:p>
    <w:p w:rsidR="00422165" w:rsidRPr="00383703" w:rsidRDefault="00422165" w:rsidP="00383703">
      <w:pPr>
        <w:pStyle w:val="Paragraphedeliste"/>
        <w:numPr>
          <w:ilvl w:val="2"/>
          <w:numId w:val="4"/>
        </w:numPr>
        <w:spacing w:line="360" w:lineRule="auto"/>
        <w:ind w:right="124"/>
        <w:jc w:val="both"/>
        <w:outlineLvl w:val="2"/>
        <w:rPr>
          <w:rFonts w:asciiTheme="majorBidi" w:eastAsia="Times New Roman" w:hAnsiTheme="majorBidi" w:cstheme="majorBidi"/>
          <w:b/>
          <w:bCs/>
          <w:sz w:val="24"/>
          <w:szCs w:val="24"/>
        </w:rPr>
      </w:pPr>
      <w:bookmarkStart w:id="44" w:name="_Toc9874911"/>
      <w:r w:rsidRPr="00383703">
        <w:rPr>
          <w:rFonts w:asciiTheme="majorBidi" w:eastAsia="Times New Roman" w:hAnsiTheme="majorBidi" w:cstheme="majorBidi"/>
          <w:b/>
          <w:bCs/>
          <w:sz w:val="24"/>
          <w:szCs w:val="24"/>
        </w:rPr>
        <w:t>Conditionnement de la pulpe</w:t>
      </w:r>
      <w:bookmarkEnd w:id="44"/>
    </w:p>
    <w:p w:rsidR="00B8574F" w:rsidRPr="00052B63" w:rsidRDefault="00422165" w:rsidP="00124F5A">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 xml:space="preserve">Après avoir libéré les grains, on procède ensuite au conditionnement ; cette opération a pour utilité de laisser aux réactifs assez de temps pour s’adsorber sur la surface du minerai </w:t>
      </w:r>
      <w:r w:rsidR="00124F5A" w:rsidRPr="00052B63">
        <w:rPr>
          <w:rFonts w:asciiTheme="majorBidi" w:eastAsia="Times New Roman" w:hAnsiTheme="majorBidi" w:cstheme="majorBidi"/>
          <w:sz w:val="24"/>
        </w:rPr>
        <w:t>à</w:t>
      </w:r>
      <w:r w:rsidRPr="00052B63">
        <w:rPr>
          <w:rFonts w:asciiTheme="majorBidi" w:eastAsia="Times New Roman" w:hAnsiTheme="majorBidi" w:cstheme="majorBidi"/>
          <w:sz w:val="24"/>
        </w:rPr>
        <w:t xml:space="preserve"> flotter, l’unité de flottation comporte trois conditionneurs munis d’agitateurs qui assurent l’homogénéité de la pulpe avec les réactifs injectés.</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lastRenderedPageBreak/>
        <w:t>Ces réactifs sont :</w:t>
      </w:r>
    </w:p>
    <w:p w:rsidR="00422165" w:rsidRPr="00052B63" w:rsidRDefault="005F249C" w:rsidP="00052B63">
      <w:pPr>
        <w:pStyle w:val="Paragraphedeliste"/>
        <w:numPr>
          <w:ilvl w:val="0"/>
          <w:numId w:val="12"/>
        </w:numPr>
        <w:spacing w:line="360" w:lineRule="auto"/>
        <w:ind w:right="124"/>
        <w:jc w:val="both"/>
        <w:rPr>
          <w:rFonts w:asciiTheme="majorBidi" w:eastAsia="Times New Roman" w:hAnsiTheme="majorBidi" w:cstheme="majorBidi"/>
          <w:sz w:val="24"/>
        </w:rPr>
      </w:pPr>
      <w:r>
        <w:rPr>
          <w:rFonts w:asciiTheme="majorBidi" w:eastAsia="Times New Roman" w:hAnsiTheme="majorBidi" w:cstheme="majorBidi"/>
          <w:sz w:val="24"/>
        </w:rPr>
        <w:t>L’acide phosphorique : D</w:t>
      </w:r>
      <w:r w:rsidR="00422165" w:rsidRPr="00052B63">
        <w:rPr>
          <w:rFonts w:asciiTheme="majorBidi" w:eastAsia="Times New Roman" w:hAnsiTheme="majorBidi" w:cstheme="majorBidi"/>
          <w:sz w:val="24"/>
        </w:rPr>
        <w:t xml:space="preserve">éprimant </w:t>
      </w:r>
    </w:p>
    <w:p w:rsidR="00422165" w:rsidRPr="00052B63" w:rsidRDefault="005F249C" w:rsidP="00052B63">
      <w:pPr>
        <w:pStyle w:val="Paragraphedeliste"/>
        <w:numPr>
          <w:ilvl w:val="0"/>
          <w:numId w:val="12"/>
        </w:numPr>
        <w:spacing w:line="360" w:lineRule="auto"/>
        <w:ind w:right="124"/>
        <w:jc w:val="both"/>
        <w:rPr>
          <w:rFonts w:asciiTheme="majorBidi" w:eastAsia="Times New Roman" w:hAnsiTheme="majorBidi" w:cstheme="majorBidi"/>
          <w:sz w:val="24"/>
        </w:rPr>
      </w:pPr>
      <w:r>
        <w:rPr>
          <w:rFonts w:asciiTheme="majorBidi" w:eastAsia="Times New Roman" w:hAnsiTheme="majorBidi" w:cstheme="majorBidi"/>
          <w:sz w:val="24"/>
        </w:rPr>
        <w:t>L’ester : C</w:t>
      </w:r>
      <w:r w:rsidR="00422165" w:rsidRPr="00052B63">
        <w:rPr>
          <w:rFonts w:asciiTheme="majorBidi" w:eastAsia="Times New Roman" w:hAnsiTheme="majorBidi" w:cstheme="majorBidi"/>
          <w:sz w:val="24"/>
        </w:rPr>
        <w:t>ollecteur des carbonates</w:t>
      </w:r>
    </w:p>
    <w:p w:rsidR="00422165" w:rsidRPr="00052B63" w:rsidRDefault="005F249C" w:rsidP="00052B63">
      <w:pPr>
        <w:pStyle w:val="Paragraphedeliste"/>
        <w:numPr>
          <w:ilvl w:val="0"/>
          <w:numId w:val="12"/>
        </w:numPr>
        <w:spacing w:line="360" w:lineRule="auto"/>
        <w:ind w:right="124"/>
        <w:jc w:val="both"/>
        <w:rPr>
          <w:rFonts w:asciiTheme="majorBidi" w:eastAsia="Times New Roman" w:hAnsiTheme="majorBidi" w:cstheme="majorBidi"/>
          <w:sz w:val="24"/>
        </w:rPr>
      </w:pPr>
      <w:r>
        <w:rPr>
          <w:rFonts w:asciiTheme="majorBidi" w:eastAsia="Times New Roman" w:hAnsiTheme="majorBidi" w:cstheme="majorBidi"/>
          <w:sz w:val="24"/>
        </w:rPr>
        <w:t>L’amine phosphorique : C</w:t>
      </w:r>
      <w:r w:rsidR="00422165" w:rsidRPr="00052B63">
        <w:rPr>
          <w:rFonts w:asciiTheme="majorBidi" w:eastAsia="Times New Roman" w:hAnsiTheme="majorBidi" w:cstheme="majorBidi"/>
          <w:sz w:val="24"/>
        </w:rPr>
        <w:t>ollecteur des silicates</w:t>
      </w:r>
    </w:p>
    <w:p w:rsidR="00422165" w:rsidRPr="00383703" w:rsidRDefault="00422165" w:rsidP="00383703">
      <w:pPr>
        <w:pStyle w:val="Paragraphedeliste"/>
        <w:numPr>
          <w:ilvl w:val="2"/>
          <w:numId w:val="4"/>
        </w:numPr>
        <w:tabs>
          <w:tab w:val="left" w:pos="1080"/>
        </w:tabs>
        <w:spacing w:line="360" w:lineRule="auto"/>
        <w:outlineLvl w:val="2"/>
        <w:rPr>
          <w:rFonts w:asciiTheme="majorBidi" w:eastAsia="MS Mincho" w:hAnsiTheme="majorBidi" w:cstheme="majorBidi"/>
          <w:b/>
          <w:bCs/>
          <w:iCs/>
          <w:sz w:val="24"/>
          <w:szCs w:val="24"/>
          <w:lang w:eastAsia="ja-JP"/>
        </w:rPr>
      </w:pPr>
      <w:bookmarkStart w:id="45" w:name="_Toc9874912"/>
      <w:r w:rsidRPr="00383703">
        <w:rPr>
          <w:rFonts w:asciiTheme="majorBidi" w:eastAsia="MS Mincho" w:hAnsiTheme="majorBidi" w:cstheme="majorBidi"/>
          <w:b/>
          <w:bCs/>
          <w:iCs/>
          <w:sz w:val="24"/>
          <w:szCs w:val="24"/>
          <w:lang w:eastAsia="ja-JP"/>
        </w:rPr>
        <w:t>Phase de flottation</w:t>
      </w:r>
      <w:bookmarkEnd w:id="45"/>
      <w:r w:rsidRPr="00383703">
        <w:rPr>
          <w:rFonts w:asciiTheme="majorBidi" w:eastAsia="MS Mincho" w:hAnsiTheme="majorBidi" w:cstheme="majorBidi"/>
          <w:b/>
          <w:bCs/>
          <w:iCs/>
          <w:sz w:val="24"/>
          <w:szCs w:val="24"/>
          <w:lang w:eastAsia="ja-JP"/>
        </w:rPr>
        <w:t xml:space="preserve"> </w:t>
      </w:r>
    </w:p>
    <w:p w:rsidR="00422165" w:rsidRPr="00052B63" w:rsidRDefault="00422165" w:rsidP="00190804">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 xml:space="preserve">C’est dans cette phase où se fait la séparation entre les particules devenues hydrophobes (silicates et carbonates) qui seront éliminées par flottation, et les particules hydrophiles que l’on désire récupérées comme produit enrichi. Une dépression crée par la turbine permet la pénétration de l’air nécessaire </w:t>
      </w:r>
      <w:r w:rsidR="00190804" w:rsidRPr="00052B63">
        <w:rPr>
          <w:rFonts w:asciiTheme="majorBidi" w:eastAsia="Times New Roman" w:hAnsiTheme="majorBidi" w:cstheme="majorBidi"/>
          <w:sz w:val="24"/>
        </w:rPr>
        <w:t>à</w:t>
      </w:r>
      <w:r w:rsidRPr="00052B63">
        <w:rPr>
          <w:rFonts w:asciiTheme="majorBidi" w:eastAsia="Times New Roman" w:hAnsiTheme="majorBidi" w:cstheme="majorBidi"/>
          <w:sz w:val="24"/>
        </w:rPr>
        <w:t xml:space="preserve"> l’intérieur de la cellule agitée de forme cylindrique.</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La mousse déborde de la cellule vers le bac de récupération, parfois on utilise un système de raclage de la mousse qui facilite l’évacuation du flotté.</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Le produit non flotté subit un épaississement dans une batterie de cyclones BH6 dont la surverse retourne au conditionneur BP13 pour la dilution.</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La sous verse, qui constitue le concentré, alimente les convoyeurs séparateurs. La mousse flottée passe par une batterie d’hydrocyclones BH.</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 xml:space="preserve">La surverse est acheminée vers le bassin de recyclage et la sous verse est envoyée pour alimenter le décanteur. </w:t>
      </w:r>
    </w:p>
    <w:p w:rsidR="00422165" w:rsidRPr="002D2905" w:rsidRDefault="00422165" w:rsidP="00383703">
      <w:pPr>
        <w:pStyle w:val="Paragraphedeliste"/>
        <w:numPr>
          <w:ilvl w:val="0"/>
          <w:numId w:val="4"/>
        </w:numPr>
        <w:spacing w:line="360" w:lineRule="auto"/>
        <w:ind w:right="124"/>
        <w:jc w:val="both"/>
        <w:outlineLvl w:val="0"/>
        <w:rPr>
          <w:rFonts w:asciiTheme="majorBidi" w:eastAsia="Times New Roman" w:hAnsiTheme="majorBidi" w:cstheme="majorBidi"/>
          <w:b/>
          <w:bCs/>
          <w:sz w:val="27"/>
          <w:szCs w:val="27"/>
        </w:rPr>
      </w:pPr>
      <w:bookmarkStart w:id="46" w:name="_Toc9874913"/>
      <w:r w:rsidRPr="002D2905">
        <w:rPr>
          <w:rFonts w:asciiTheme="majorBidi" w:eastAsia="Times New Roman" w:hAnsiTheme="majorBidi" w:cstheme="majorBidi"/>
          <w:b/>
          <w:bCs/>
          <w:sz w:val="27"/>
          <w:szCs w:val="27"/>
        </w:rPr>
        <w:t>Procédé de décantation</w:t>
      </w:r>
      <w:bookmarkEnd w:id="46"/>
    </w:p>
    <w:p w:rsidR="00422165" w:rsidRPr="00052B63" w:rsidRDefault="00422165" w:rsidP="003075D2">
      <w:pPr>
        <w:spacing w:line="360" w:lineRule="auto"/>
        <w:ind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Le traitement du minerai du phosphate par lavage et flottation consomme une grande quantité en eau, pour pallier à ce problème et éviter une consommation abusive, l’importance est de plus en plus donnée au recyclage des eaux comme ressource intéressante. L’installation donc d’un grand bassin appelé décanteur revêt une grande importance pour la clarification des rejets fins. Les eaux chargées de fines particules issues de boues de lavage et d’attrition, sont constituées des grain</w:t>
      </w:r>
      <w:r w:rsidR="001C1967" w:rsidRPr="00052B63">
        <w:rPr>
          <w:rFonts w:asciiTheme="majorBidi" w:eastAsia="Times New Roman" w:hAnsiTheme="majorBidi" w:cstheme="majorBidi"/>
          <w:sz w:val="24"/>
        </w:rPr>
        <w:t xml:space="preserve">s de dimension inferieure </w:t>
      </w:r>
      <w:r w:rsidR="00190804" w:rsidRPr="00052B63">
        <w:rPr>
          <w:rFonts w:asciiTheme="majorBidi" w:eastAsia="Times New Roman" w:hAnsiTheme="majorBidi" w:cstheme="majorBidi"/>
          <w:sz w:val="24"/>
        </w:rPr>
        <w:t>à</w:t>
      </w:r>
      <w:r w:rsidR="001C1967" w:rsidRPr="00052B63">
        <w:rPr>
          <w:rFonts w:asciiTheme="majorBidi" w:eastAsia="Times New Roman" w:hAnsiTheme="majorBidi" w:cstheme="majorBidi"/>
          <w:sz w:val="24"/>
        </w:rPr>
        <w:t xml:space="preserve"> </w:t>
      </w:r>
      <w:r w:rsidRPr="00052B63">
        <w:rPr>
          <w:rFonts w:asciiTheme="majorBidi" w:eastAsia="Times New Roman" w:hAnsiTheme="majorBidi" w:cstheme="majorBidi"/>
          <w:sz w:val="24"/>
        </w:rPr>
        <w:t>40 µm, vont être épaissis ; ainsi les boues décantées vont être soutirées et stockées au niveau des digues d’épandages avec récupérations maximum d’eau claire : les eaux récupérées seront recyclées pour l’alimentation des lignes de lavage et de flottation.</w:t>
      </w:r>
    </w:p>
    <w:p w:rsidR="00422165" w:rsidRPr="00052B63" w:rsidRDefault="00422165" w:rsidP="00052B63">
      <w:pPr>
        <w:spacing w:line="360" w:lineRule="auto"/>
        <w:ind w:right="124"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L’opération de décantation est améliorée généralement par l’ajout des floculants</w:t>
      </w:r>
      <w:r w:rsidR="00B8574F" w:rsidRPr="00052B63">
        <w:rPr>
          <w:rFonts w:asciiTheme="majorBidi" w:eastAsia="Times New Roman" w:hAnsiTheme="majorBidi" w:cstheme="majorBidi"/>
          <w:sz w:val="24"/>
        </w:rPr>
        <w:t>.</w:t>
      </w:r>
    </w:p>
    <w:p w:rsidR="00052B63" w:rsidRDefault="00422165" w:rsidP="003075D2">
      <w:pPr>
        <w:spacing w:line="360" w:lineRule="auto"/>
        <w:ind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Les floculants sont des composés permettant l’agglomération des particules en suspension en vue d’obtenir une taille unitaire plus grande et donc des vitesses de séparat</w:t>
      </w:r>
      <w:r w:rsidR="005E21D9">
        <w:rPr>
          <w:rFonts w:asciiTheme="majorBidi" w:eastAsia="Times New Roman" w:hAnsiTheme="majorBidi" w:cstheme="majorBidi"/>
          <w:sz w:val="24"/>
        </w:rPr>
        <w:t xml:space="preserve">ion solide-liquide plus élevées </w:t>
      </w:r>
      <w:r w:rsidR="00F90DCC" w:rsidRPr="00052B63">
        <w:rPr>
          <w:rFonts w:asciiTheme="majorBidi" w:eastAsia="Times New Roman" w:hAnsiTheme="majorBidi" w:cstheme="majorBidi"/>
          <w:sz w:val="24"/>
        </w:rPr>
        <w:t>[</w:t>
      </w:r>
      <w:r w:rsidR="00052B63">
        <w:rPr>
          <w:rFonts w:asciiTheme="majorBidi" w:eastAsia="Times New Roman" w:hAnsiTheme="majorBidi" w:cstheme="majorBidi"/>
          <w:sz w:val="24"/>
        </w:rPr>
        <w:t>4</w:t>
      </w:r>
      <w:r w:rsidR="00F90DCC" w:rsidRPr="00052B63">
        <w:rPr>
          <w:rFonts w:asciiTheme="majorBidi" w:eastAsia="Times New Roman" w:hAnsiTheme="majorBidi" w:cstheme="majorBidi"/>
          <w:sz w:val="24"/>
        </w:rPr>
        <w:t>]</w:t>
      </w:r>
      <w:r w:rsidR="005E21D9">
        <w:rPr>
          <w:rFonts w:asciiTheme="majorBidi" w:eastAsia="Times New Roman" w:hAnsiTheme="majorBidi" w:cstheme="majorBidi"/>
          <w:sz w:val="24"/>
        </w:rPr>
        <w:t>.</w:t>
      </w:r>
    </w:p>
    <w:p w:rsidR="00422165" w:rsidRPr="002E27D0" w:rsidRDefault="00773AF6" w:rsidP="002E27D0">
      <w:pPr>
        <w:rPr>
          <w:rFonts w:asciiTheme="majorBidi" w:eastAsia="Times New Roman" w:hAnsiTheme="majorBidi" w:cstheme="majorBidi"/>
          <w:sz w:val="24"/>
          <w:u w:val="single"/>
        </w:rPr>
      </w:pPr>
      <w:r w:rsidRPr="002E27D0">
        <w:rPr>
          <w:rFonts w:asciiTheme="majorBidi" w:hAnsiTheme="majorBidi" w:cstheme="majorBidi"/>
          <w:sz w:val="24"/>
          <w:szCs w:val="24"/>
          <w:u w:val="single"/>
        </w:rPr>
        <w:lastRenderedPageBreak/>
        <w:t xml:space="preserve">Conclusion </w:t>
      </w:r>
    </w:p>
    <w:p w:rsidR="00773AF6" w:rsidRPr="00052B63" w:rsidRDefault="00773AF6" w:rsidP="00D60A9D">
      <w:pPr>
        <w:spacing w:line="360" w:lineRule="auto"/>
        <w:ind w:firstLine="708"/>
        <w:jc w:val="both"/>
        <w:rPr>
          <w:rFonts w:asciiTheme="majorBidi" w:eastAsia="Times New Roman" w:hAnsiTheme="majorBidi" w:cstheme="majorBidi"/>
          <w:sz w:val="24"/>
        </w:rPr>
      </w:pPr>
      <w:r w:rsidRPr="00052B63">
        <w:rPr>
          <w:rFonts w:asciiTheme="majorBidi" w:eastAsia="Times New Roman" w:hAnsiTheme="majorBidi" w:cstheme="majorBidi"/>
          <w:sz w:val="24"/>
        </w:rPr>
        <w:t>Après avoir donné un aperçu sur le groupe OCP dans la  première  partie, nous avons mis so</w:t>
      </w:r>
      <w:r w:rsidR="00A11010" w:rsidRPr="00052B63">
        <w:rPr>
          <w:rFonts w:asciiTheme="majorBidi" w:eastAsia="Times New Roman" w:hAnsiTheme="majorBidi" w:cstheme="majorBidi"/>
          <w:sz w:val="24"/>
        </w:rPr>
        <w:t>us lumière les unités de Gantour</w:t>
      </w:r>
      <w:r w:rsidRPr="00052B63">
        <w:rPr>
          <w:rFonts w:asciiTheme="majorBidi" w:eastAsia="Times New Roman" w:hAnsiTheme="majorBidi" w:cstheme="majorBidi"/>
          <w:sz w:val="24"/>
        </w:rPr>
        <w:t xml:space="preserve"> et en particulier ceux de Youssoufia présentées par l’usine de laverie. Cette usine a été l’entité d’accueil pour notre projet de fi</w:t>
      </w:r>
      <w:r w:rsidR="00A11010" w:rsidRPr="00052B63">
        <w:rPr>
          <w:rFonts w:asciiTheme="majorBidi" w:eastAsia="Times New Roman" w:hAnsiTheme="majorBidi" w:cstheme="majorBidi"/>
          <w:sz w:val="24"/>
        </w:rPr>
        <w:t xml:space="preserve">n d’études, après </w:t>
      </w:r>
      <w:r w:rsidR="0005587B">
        <w:rPr>
          <w:rFonts w:asciiTheme="majorBidi" w:eastAsia="Times New Roman" w:hAnsiTheme="majorBidi" w:cstheme="majorBidi"/>
          <w:sz w:val="24"/>
        </w:rPr>
        <w:t>nous</w:t>
      </w:r>
      <w:r w:rsidR="00A11010" w:rsidRPr="00052B63">
        <w:rPr>
          <w:rFonts w:asciiTheme="majorBidi" w:eastAsia="Times New Roman" w:hAnsiTheme="majorBidi" w:cstheme="majorBidi"/>
          <w:sz w:val="24"/>
        </w:rPr>
        <w:t xml:space="preserve"> a</w:t>
      </w:r>
      <w:r w:rsidR="0005587B">
        <w:rPr>
          <w:rFonts w:asciiTheme="majorBidi" w:eastAsia="Times New Roman" w:hAnsiTheme="majorBidi" w:cstheme="majorBidi"/>
          <w:sz w:val="24"/>
        </w:rPr>
        <w:t>vons</w:t>
      </w:r>
      <w:r w:rsidR="00A11010" w:rsidRPr="00052B63">
        <w:rPr>
          <w:rFonts w:asciiTheme="majorBidi" w:eastAsia="Times New Roman" w:hAnsiTheme="majorBidi" w:cstheme="majorBidi"/>
          <w:sz w:val="24"/>
        </w:rPr>
        <w:t xml:space="preserve"> détaillé les procédés lavage/flottation qui sont les procédé</w:t>
      </w:r>
      <w:r w:rsidR="0005587B">
        <w:rPr>
          <w:rFonts w:asciiTheme="majorBidi" w:eastAsia="Times New Roman" w:hAnsiTheme="majorBidi" w:cstheme="majorBidi"/>
          <w:sz w:val="24"/>
        </w:rPr>
        <w:t xml:space="preserve">s de base de l’usine de laverie, </w:t>
      </w:r>
      <w:r w:rsidR="00D60A9D">
        <w:rPr>
          <w:rFonts w:asciiTheme="majorBidi" w:eastAsia="Times New Roman" w:hAnsiTheme="majorBidi" w:cstheme="majorBidi"/>
          <w:sz w:val="24"/>
        </w:rPr>
        <w:t>ces procédés</w:t>
      </w:r>
      <w:r w:rsidR="0005587B" w:rsidRPr="009D56CD">
        <w:rPr>
          <w:rFonts w:asciiTheme="majorBidi" w:hAnsiTheme="majorBidi" w:cstheme="majorBidi"/>
          <w:sz w:val="24"/>
          <w:szCs w:val="24"/>
        </w:rPr>
        <w:t xml:space="preserve"> ont pour rôle l’enrichissement </w:t>
      </w:r>
      <w:r w:rsidR="00D60A9D">
        <w:rPr>
          <w:rFonts w:asciiTheme="majorBidi" w:hAnsiTheme="majorBidi" w:cstheme="majorBidi"/>
          <w:sz w:val="24"/>
          <w:szCs w:val="24"/>
        </w:rPr>
        <w:t>du produit brut.</w:t>
      </w:r>
    </w:p>
    <w:p w:rsidR="00422165" w:rsidRDefault="00422165" w:rsidP="00422165"/>
    <w:p w:rsidR="00422165" w:rsidRDefault="00422165" w:rsidP="00422165"/>
    <w:p w:rsidR="00422165" w:rsidRDefault="00422165" w:rsidP="00422165"/>
    <w:p w:rsidR="00422165" w:rsidRDefault="00422165" w:rsidP="00422165"/>
    <w:p w:rsidR="00422165" w:rsidRPr="00B12C14" w:rsidRDefault="00422165" w:rsidP="00422165"/>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Default="00422165" w:rsidP="00422165"/>
    <w:p w:rsidR="00422165" w:rsidRPr="003F0C3B" w:rsidRDefault="00422165" w:rsidP="00422165"/>
    <w:p w:rsidR="00A50F9A" w:rsidRDefault="00A50F9A" w:rsidP="00773AF6">
      <w:pPr>
        <w:pStyle w:val="TM2"/>
      </w:pPr>
    </w:p>
    <w:p w:rsidR="00A50F9A" w:rsidRDefault="00A50F9A" w:rsidP="00773AF6">
      <w:pPr>
        <w:pStyle w:val="TM2"/>
      </w:pPr>
    </w:p>
    <w:p w:rsidR="00A50F9A" w:rsidRDefault="00A50F9A" w:rsidP="00773AF6">
      <w:pPr>
        <w:pStyle w:val="TM2"/>
      </w:pPr>
    </w:p>
    <w:p w:rsidR="00A50F9A" w:rsidRDefault="00A50F9A" w:rsidP="00773AF6">
      <w:pPr>
        <w:pStyle w:val="TM2"/>
      </w:pPr>
    </w:p>
    <w:p w:rsidR="00A50F9A" w:rsidRDefault="00A50F9A" w:rsidP="00773AF6">
      <w:pPr>
        <w:pStyle w:val="TM2"/>
      </w:pPr>
    </w:p>
    <w:p w:rsidR="009F2F65" w:rsidRPr="000D498C" w:rsidRDefault="00422165" w:rsidP="000D498C">
      <w:pPr>
        <w:pStyle w:val="Titre1"/>
        <w:jc w:val="center"/>
        <w:rPr>
          <w:rFonts w:ascii="Traditional Arabic" w:hAnsi="Traditional Arabic" w:cs="Traditional Arabic"/>
          <w:color w:val="000000" w:themeColor="text1"/>
          <w:sz w:val="44"/>
          <w:szCs w:val="44"/>
        </w:rPr>
      </w:pPr>
      <w:bookmarkStart w:id="47" w:name="_Toc9874914"/>
      <w:r w:rsidRPr="000D498C">
        <w:rPr>
          <w:rFonts w:ascii="Traditional Arabic" w:hAnsi="Traditional Arabic" w:cs="Traditional Arabic"/>
          <w:color w:val="000000" w:themeColor="text1"/>
          <w:sz w:val="44"/>
          <w:szCs w:val="44"/>
        </w:rPr>
        <w:t>Chapitre III :</w:t>
      </w:r>
      <w:bookmarkEnd w:id="47"/>
    </w:p>
    <w:p w:rsidR="00422165" w:rsidRPr="000D498C" w:rsidRDefault="00422165" w:rsidP="000D498C">
      <w:pPr>
        <w:pStyle w:val="Titre1"/>
        <w:jc w:val="center"/>
        <w:rPr>
          <w:color w:val="000000" w:themeColor="text1"/>
          <w:sz w:val="36"/>
          <w:szCs w:val="36"/>
        </w:rPr>
      </w:pPr>
      <w:bookmarkStart w:id="48" w:name="_Toc9874915"/>
      <w:r w:rsidRPr="000D498C">
        <w:rPr>
          <w:rFonts w:ascii="Traditional Arabic" w:hAnsi="Traditional Arabic" w:cs="Traditional Arabic"/>
          <w:color w:val="000000" w:themeColor="text1"/>
          <w:sz w:val="44"/>
          <w:szCs w:val="44"/>
        </w:rPr>
        <w:t>Étude critique du système de classification HD1</w:t>
      </w:r>
      <w:bookmarkEnd w:id="48"/>
    </w:p>
    <w:p w:rsidR="00422165" w:rsidRDefault="00422165" w:rsidP="00422165">
      <w:pPr>
        <w:rPr>
          <w:rFonts w:eastAsiaTheme="minorEastAsia"/>
        </w:rPr>
      </w:pPr>
      <w:r>
        <w:br w:type="page"/>
      </w:r>
    </w:p>
    <w:p w:rsidR="00297C7D" w:rsidRPr="002D2905" w:rsidRDefault="00297C7D" w:rsidP="00383703">
      <w:pPr>
        <w:pStyle w:val="Paragraphedeliste"/>
        <w:numPr>
          <w:ilvl w:val="0"/>
          <w:numId w:val="14"/>
        </w:numPr>
        <w:tabs>
          <w:tab w:val="left" w:pos="1080"/>
        </w:tabs>
        <w:spacing w:line="360" w:lineRule="auto"/>
        <w:outlineLvl w:val="0"/>
        <w:rPr>
          <w:rFonts w:asciiTheme="majorBidi" w:eastAsia="MS Mincho" w:hAnsiTheme="majorBidi" w:cstheme="majorBidi"/>
          <w:b/>
          <w:bCs/>
          <w:iCs/>
          <w:sz w:val="27"/>
          <w:szCs w:val="27"/>
          <w:lang w:eastAsia="ja-JP"/>
        </w:rPr>
      </w:pPr>
      <w:bookmarkStart w:id="49" w:name="_Toc9874916"/>
      <w:r w:rsidRPr="002D2905">
        <w:rPr>
          <w:rFonts w:asciiTheme="majorBidi" w:eastAsia="MS Mincho" w:hAnsiTheme="majorBidi" w:cstheme="majorBidi"/>
          <w:b/>
          <w:bCs/>
          <w:iCs/>
          <w:sz w:val="27"/>
          <w:szCs w:val="27"/>
          <w:lang w:eastAsia="ja-JP"/>
        </w:rPr>
        <w:lastRenderedPageBreak/>
        <w:t>Procédé de séparation par classification hydraulique</w:t>
      </w:r>
      <w:bookmarkEnd w:id="49"/>
      <w:r w:rsidRPr="002D2905">
        <w:rPr>
          <w:rFonts w:asciiTheme="majorBidi" w:eastAsia="MS Mincho" w:hAnsiTheme="majorBidi" w:cstheme="majorBidi"/>
          <w:b/>
          <w:bCs/>
          <w:iCs/>
          <w:sz w:val="27"/>
          <w:szCs w:val="27"/>
          <w:lang w:eastAsia="ja-JP"/>
        </w:rPr>
        <w:t xml:space="preserve"> </w:t>
      </w:r>
    </w:p>
    <w:p w:rsidR="00297C7D" w:rsidRPr="000B261B" w:rsidRDefault="00297C7D" w:rsidP="00F75E64">
      <w:pPr>
        <w:pStyle w:val="Paragraphedeliste"/>
        <w:numPr>
          <w:ilvl w:val="1"/>
          <w:numId w:val="14"/>
        </w:numPr>
        <w:tabs>
          <w:tab w:val="left" w:pos="1080"/>
        </w:tabs>
        <w:spacing w:line="360" w:lineRule="auto"/>
        <w:outlineLvl w:val="1"/>
        <w:rPr>
          <w:rFonts w:asciiTheme="majorBidi" w:eastAsia="MS Mincho" w:hAnsiTheme="majorBidi" w:cstheme="majorBidi"/>
          <w:b/>
          <w:bCs/>
          <w:iCs/>
          <w:sz w:val="25"/>
          <w:szCs w:val="25"/>
          <w:lang w:eastAsia="ja-JP"/>
        </w:rPr>
      </w:pPr>
      <w:bookmarkStart w:id="50" w:name="_Toc9874917"/>
      <w:r w:rsidRPr="000B261B">
        <w:rPr>
          <w:rFonts w:asciiTheme="majorBidi" w:eastAsia="MS Mincho" w:hAnsiTheme="majorBidi" w:cstheme="majorBidi"/>
          <w:b/>
          <w:bCs/>
          <w:iCs/>
          <w:sz w:val="25"/>
          <w:szCs w:val="25"/>
          <w:lang w:eastAsia="ja-JP"/>
        </w:rPr>
        <w:t>Définition</w:t>
      </w:r>
      <w:bookmarkEnd w:id="50"/>
    </w:p>
    <w:p w:rsidR="00297C7D" w:rsidRPr="00052B63" w:rsidRDefault="00E87CFB" w:rsidP="00124F5A">
      <w:pPr>
        <w:spacing w:line="360" w:lineRule="auto"/>
        <w:jc w:val="both"/>
        <w:rPr>
          <w:rFonts w:asciiTheme="majorBidi" w:eastAsia="MS Mincho" w:hAnsiTheme="majorBidi" w:cstheme="majorBidi"/>
          <w:b/>
          <w:bCs/>
          <w:iCs/>
          <w:sz w:val="24"/>
          <w:szCs w:val="24"/>
          <w:lang w:eastAsia="ja-JP"/>
        </w:rPr>
      </w:pPr>
      <w:r w:rsidRPr="00052B63">
        <w:rPr>
          <w:rFonts w:asciiTheme="majorBidi" w:hAnsiTheme="majorBidi" w:cstheme="majorBidi"/>
          <w:sz w:val="24"/>
        </w:rPr>
        <w:tab/>
        <w:t>La classification hydraulique en dimensions désigne l’ensemble des procédés permettant de séparer les particules solides d’une suspension (ou pulpe) en milieu liquide en deux ou plusieurs fractions granulométriques différentes par l’action d’un champ d’accélération (gravitationnel ou centrifuge)</w:t>
      </w:r>
      <w:r w:rsidR="005E21D9">
        <w:rPr>
          <w:rFonts w:asciiTheme="majorBidi" w:hAnsiTheme="majorBidi" w:cstheme="majorBidi"/>
          <w:sz w:val="24"/>
        </w:rPr>
        <w:t xml:space="preserve"> </w:t>
      </w:r>
      <w:r w:rsidR="007E65EB" w:rsidRPr="00052B63">
        <w:rPr>
          <w:rFonts w:asciiTheme="majorBidi" w:hAnsiTheme="majorBidi" w:cstheme="majorBidi"/>
          <w:sz w:val="24"/>
        </w:rPr>
        <w:t>[5</w:t>
      </w:r>
      <w:r w:rsidRPr="00052B63">
        <w:rPr>
          <w:rFonts w:asciiTheme="majorBidi" w:hAnsiTheme="majorBidi" w:cstheme="majorBidi"/>
          <w:sz w:val="24"/>
        </w:rPr>
        <w:t>]</w:t>
      </w:r>
      <w:r w:rsidR="005E21D9">
        <w:rPr>
          <w:rFonts w:asciiTheme="majorBidi" w:hAnsiTheme="majorBidi" w:cstheme="majorBidi"/>
          <w:sz w:val="24"/>
        </w:rPr>
        <w:t>.</w:t>
      </w:r>
      <w:r w:rsidR="00297C7D" w:rsidRPr="00052B63">
        <w:rPr>
          <w:rFonts w:asciiTheme="majorBidi" w:eastAsia="MS Mincho" w:hAnsiTheme="majorBidi" w:cstheme="majorBidi"/>
          <w:b/>
          <w:bCs/>
          <w:iCs/>
          <w:sz w:val="24"/>
          <w:szCs w:val="24"/>
          <w:lang w:eastAsia="ja-JP"/>
        </w:rPr>
        <w:t xml:space="preserve"> </w:t>
      </w:r>
    </w:p>
    <w:p w:rsidR="00E87CFB" w:rsidRPr="000B261B" w:rsidRDefault="00E87CFB" w:rsidP="00F75E64">
      <w:pPr>
        <w:pStyle w:val="Paragraphedeliste"/>
        <w:numPr>
          <w:ilvl w:val="1"/>
          <w:numId w:val="14"/>
        </w:numPr>
        <w:tabs>
          <w:tab w:val="left" w:pos="709"/>
        </w:tabs>
        <w:spacing w:line="360" w:lineRule="auto"/>
        <w:outlineLvl w:val="1"/>
        <w:rPr>
          <w:rFonts w:asciiTheme="majorBidi" w:eastAsia="MS Mincho" w:hAnsiTheme="majorBidi" w:cstheme="majorBidi"/>
          <w:b/>
          <w:bCs/>
          <w:iCs/>
          <w:sz w:val="25"/>
          <w:szCs w:val="25"/>
          <w:lang w:eastAsia="ja-JP"/>
        </w:rPr>
      </w:pPr>
      <w:bookmarkStart w:id="51" w:name="_Toc9874918"/>
      <w:r w:rsidRPr="000B261B">
        <w:rPr>
          <w:rFonts w:asciiTheme="majorBidi" w:eastAsia="MS Mincho" w:hAnsiTheme="majorBidi" w:cstheme="majorBidi"/>
          <w:b/>
          <w:bCs/>
          <w:iCs/>
          <w:sz w:val="25"/>
          <w:szCs w:val="25"/>
          <w:lang w:eastAsia="ja-JP"/>
        </w:rPr>
        <w:t>Principe</w:t>
      </w:r>
      <w:bookmarkEnd w:id="51"/>
      <w:r w:rsidRPr="000B261B">
        <w:rPr>
          <w:rFonts w:asciiTheme="majorBidi" w:eastAsia="MS Mincho" w:hAnsiTheme="majorBidi" w:cstheme="majorBidi"/>
          <w:b/>
          <w:bCs/>
          <w:iCs/>
          <w:sz w:val="25"/>
          <w:szCs w:val="25"/>
          <w:lang w:eastAsia="ja-JP"/>
        </w:rPr>
        <w:t xml:space="preserve"> </w:t>
      </w:r>
    </w:p>
    <w:p w:rsidR="00E87CFB" w:rsidRPr="00052B63" w:rsidRDefault="00E87CFB" w:rsidP="00124F5A">
      <w:pPr>
        <w:spacing w:line="360" w:lineRule="auto"/>
        <w:jc w:val="both"/>
        <w:rPr>
          <w:rFonts w:asciiTheme="majorBidi" w:hAnsiTheme="majorBidi" w:cstheme="majorBidi"/>
          <w:sz w:val="24"/>
          <w:szCs w:val="24"/>
        </w:rPr>
      </w:pPr>
      <w:r w:rsidRPr="00052B63">
        <w:rPr>
          <w:rFonts w:asciiTheme="majorBidi" w:hAnsiTheme="majorBidi" w:cstheme="majorBidi"/>
        </w:rPr>
        <w:tab/>
      </w:r>
      <w:r w:rsidRPr="00052B63">
        <w:rPr>
          <w:rFonts w:asciiTheme="majorBidi" w:hAnsiTheme="majorBidi" w:cstheme="majorBidi"/>
          <w:sz w:val="24"/>
          <w:szCs w:val="24"/>
        </w:rPr>
        <w:t>La séparation des particules par classification se fait en fonction de leur taille ou masse ou forme et selon le principe de la différence de leurs vitesses terminales de chute. Lorsqu’une particule solide chute dans le vide absolu, sa vitesse augmente continuellement en fonction de l’accélération. Par contre, sa vitesse augmente à un taux moindre lorsqu’elle se situe dans un fluide comme l’air ou l’eau.</w:t>
      </w:r>
    </w:p>
    <w:p w:rsidR="00E87CFB" w:rsidRPr="00052B63" w:rsidRDefault="00E87CFB" w:rsidP="00124F5A">
      <w:pPr>
        <w:spacing w:line="360" w:lineRule="auto"/>
        <w:jc w:val="both"/>
        <w:rPr>
          <w:rFonts w:asciiTheme="majorBidi" w:hAnsiTheme="majorBidi" w:cstheme="majorBidi"/>
          <w:sz w:val="24"/>
          <w:szCs w:val="24"/>
        </w:rPr>
      </w:pPr>
      <w:r w:rsidRPr="00052B63">
        <w:rPr>
          <w:rFonts w:asciiTheme="majorBidi" w:hAnsiTheme="majorBidi" w:cstheme="majorBidi"/>
          <w:sz w:val="24"/>
          <w:szCs w:val="24"/>
        </w:rPr>
        <w:tab/>
        <w:t>Une particule sphérique qui sédimente sous l’action de la gravité dans des conditions de sédimentation libre (sans être entravée par la présence d’autres particules) est soumise à l’action de trois forces : la pesanteur (F</w:t>
      </w:r>
      <w:r w:rsidRPr="003075D2">
        <w:rPr>
          <w:rFonts w:asciiTheme="majorBidi" w:hAnsiTheme="majorBidi" w:cstheme="majorBidi"/>
          <w:sz w:val="24"/>
          <w:szCs w:val="24"/>
          <w:vertAlign w:val="subscript"/>
        </w:rPr>
        <w:t>g</w:t>
      </w:r>
      <w:r w:rsidRPr="00052B63">
        <w:rPr>
          <w:rFonts w:asciiTheme="majorBidi" w:hAnsiTheme="majorBidi" w:cstheme="majorBidi"/>
          <w:sz w:val="24"/>
          <w:szCs w:val="24"/>
        </w:rPr>
        <w:t>), la poussée d’Archimède (F</w:t>
      </w:r>
      <w:r w:rsidRPr="00052B63">
        <w:rPr>
          <w:rFonts w:asciiTheme="majorBidi" w:hAnsiTheme="majorBidi" w:cstheme="majorBidi"/>
          <w:sz w:val="24"/>
          <w:szCs w:val="24"/>
          <w:vertAlign w:val="subscript"/>
        </w:rPr>
        <w:t>b</w:t>
      </w:r>
      <w:r w:rsidRPr="00052B63">
        <w:rPr>
          <w:rFonts w:asciiTheme="majorBidi" w:hAnsiTheme="majorBidi" w:cstheme="majorBidi"/>
          <w:sz w:val="24"/>
          <w:szCs w:val="24"/>
        </w:rPr>
        <w:t>) et la force due à la friction (F</w:t>
      </w:r>
      <w:r w:rsidRPr="00052B63">
        <w:rPr>
          <w:rFonts w:asciiTheme="majorBidi" w:hAnsiTheme="majorBidi" w:cstheme="majorBidi"/>
          <w:sz w:val="24"/>
          <w:szCs w:val="24"/>
          <w:vertAlign w:val="subscript"/>
        </w:rPr>
        <w:t>f</w:t>
      </w:r>
      <w:r w:rsidRPr="00052B63">
        <w:rPr>
          <w:rFonts w:asciiTheme="majorBidi" w:hAnsiTheme="majorBidi" w:cstheme="majorBidi"/>
          <w:sz w:val="24"/>
          <w:szCs w:val="24"/>
        </w:rPr>
        <w:t>). Lorsque la somme de ces trois forces est nulle, la vitesse de la particule devient constante et correspond à la vitesse terminale de chute</w:t>
      </w:r>
      <w:r w:rsidR="005E21D9">
        <w:rPr>
          <w:rFonts w:asciiTheme="majorBidi" w:hAnsiTheme="majorBidi" w:cstheme="majorBidi"/>
          <w:sz w:val="24"/>
          <w:szCs w:val="24"/>
        </w:rPr>
        <w:t xml:space="preserve"> </w:t>
      </w:r>
      <w:r w:rsidR="00A23852" w:rsidRPr="00052B63">
        <w:rPr>
          <w:rFonts w:asciiTheme="majorBidi" w:hAnsiTheme="majorBidi" w:cstheme="majorBidi"/>
          <w:sz w:val="24"/>
          <w:szCs w:val="24"/>
        </w:rPr>
        <w:t>[</w:t>
      </w:r>
      <w:r w:rsidR="007E65EB" w:rsidRPr="00052B63">
        <w:rPr>
          <w:rFonts w:asciiTheme="majorBidi" w:hAnsiTheme="majorBidi" w:cstheme="majorBidi"/>
          <w:sz w:val="24"/>
          <w:szCs w:val="24"/>
        </w:rPr>
        <w:t>6</w:t>
      </w:r>
      <w:r w:rsidR="00A23852" w:rsidRPr="00052B63">
        <w:rPr>
          <w:rFonts w:asciiTheme="majorBidi" w:hAnsiTheme="majorBidi" w:cstheme="majorBidi"/>
          <w:sz w:val="24"/>
          <w:szCs w:val="24"/>
        </w:rPr>
        <w:t>]</w:t>
      </w:r>
      <w:r w:rsidR="005E21D9">
        <w:rPr>
          <w:rFonts w:asciiTheme="majorBidi" w:hAnsiTheme="majorBidi" w:cstheme="majorBidi"/>
          <w:sz w:val="24"/>
          <w:szCs w:val="24"/>
        </w:rPr>
        <w:t>.</w:t>
      </w:r>
    </w:p>
    <w:p w:rsidR="00A23852" w:rsidRDefault="00A23852" w:rsidP="00A23852">
      <w:pPr>
        <w:keepNext/>
        <w:tabs>
          <w:tab w:val="left" w:pos="709"/>
        </w:tabs>
        <w:spacing w:line="360" w:lineRule="auto"/>
        <w:jc w:val="center"/>
        <w:outlineLvl w:val="0"/>
      </w:pPr>
      <w:r>
        <w:rPr>
          <w:rFonts w:eastAsia="MS Mincho" w:cstheme="minorHAnsi"/>
          <w:iCs/>
          <w:noProof/>
          <w:sz w:val="28"/>
          <w:szCs w:val="28"/>
          <w:lang w:eastAsia="fr-FR"/>
        </w:rPr>
        <w:drawing>
          <wp:inline distT="0" distB="0" distL="0" distR="0">
            <wp:extent cx="3971925" cy="1552575"/>
            <wp:effectExtent l="19050" t="0" r="9525"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contrast="20000"/>
                    </a:blip>
                    <a:srcRect/>
                    <a:stretch>
                      <a:fillRect/>
                    </a:stretch>
                  </pic:blipFill>
                  <pic:spPr bwMode="auto">
                    <a:xfrm>
                      <a:off x="0" y="0"/>
                      <a:ext cx="3971925" cy="1552575"/>
                    </a:xfrm>
                    <a:prstGeom prst="rect">
                      <a:avLst/>
                    </a:prstGeom>
                    <a:noFill/>
                    <a:ln w="9525">
                      <a:noFill/>
                      <a:miter lim="800000"/>
                      <a:headEnd/>
                      <a:tailEnd/>
                    </a:ln>
                  </pic:spPr>
                </pic:pic>
              </a:graphicData>
            </a:graphic>
          </wp:inline>
        </w:drawing>
      </w:r>
    </w:p>
    <w:p w:rsidR="00A23852" w:rsidRPr="00124F5A" w:rsidRDefault="00A23852" w:rsidP="00A23852">
      <w:pPr>
        <w:pStyle w:val="Lgende"/>
        <w:jc w:val="center"/>
        <w:rPr>
          <w:rFonts w:asciiTheme="majorBidi" w:eastAsia="MS Mincho" w:hAnsiTheme="majorBidi" w:cstheme="majorBidi"/>
          <w:i w:val="0"/>
          <w:iCs w:val="0"/>
          <w:color w:val="000000" w:themeColor="text1"/>
          <w:sz w:val="40"/>
          <w:szCs w:val="40"/>
          <w:lang w:eastAsia="ja-JP"/>
        </w:rPr>
      </w:pPr>
      <w:bookmarkStart w:id="52" w:name="_Toc10389214"/>
      <w:r w:rsidRPr="00124F5A">
        <w:rPr>
          <w:rFonts w:asciiTheme="majorBidi" w:hAnsiTheme="majorBidi" w:cstheme="majorBidi"/>
          <w:i w:val="0"/>
          <w:iCs w:val="0"/>
          <w:color w:val="000000" w:themeColor="text1"/>
          <w:sz w:val="24"/>
          <w:szCs w:val="24"/>
        </w:rPr>
        <w:t xml:space="preserve">Figure </w:t>
      </w:r>
      <w:r w:rsidR="00440CD8" w:rsidRPr="00124F5A">
        <w:rPr>
          <w:rFonts w:asciiTheme="majorBidi" w:hAnsiTheme="majorBidi" w:cstheme="majorBidi"/>
          <w:i w:val="0"/>
          <w:iCs w:val="0"/>
          <w:color w:val="000000" w:themeColor="text1"/>
          <w:sz w:val="24"/>
          <w:szCs w:val="24"/>
        </w:rPr>
        <w:fldChar w:fldCharType="begin"/>
      </w:r>
      <w:r w:rsidRPr="00124F5A">
        <w:rPr>
          <w:rFonts w:asciiTheme="majorBidi" w:hAnsiTheme="majorBidi" w:cstheme="majorBidi"/>
          <w:i w:val="0"/>
          <w:iCs w:val="0"/>
          <w:color w:val="000000" w:themeColor="text1"/>
          <w:sz w:val="24"/>
          <w:szCs w:val="24"/>
        </w:rPr>
        <w:instrText xml:space="preserve"> SEQ Figure \* ARABIC </w:instrText>
      </w:r>
      <w:r w:rsidR="00440CD8" w:rsidRPr="00124F5A">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10</w:t>
      </w:r>
      <w:r w:rsidR="00440CD8" w:rsidRPr="00124F5A">
        <w:rPr>
          <w:rFonts w:asciiTheme="majorBidi" w:hAnsiTheme="majorBidi" w:cstheme="majorBidi"/>
          <w:i w:val="0"/>
          <w:iCs w:val="0"/>
          <w:color w:val="000000" w:themeColor="text1"/>
          <w:sz w:val="24"/>
          <w:szCs w:val="24"/>
        </w:rPr>
        <w:fldChar w:fldCharType="end"/>
      </w:r>
      <w:r w:rsidR="005F249C" w:rsidRPr="00124F5A">
        <w:rPr>
          <w:rFonts w:asciiTheme="majorBidi" w:hAnsiTheme="majorBidi" w:cstheme="majorBidi"/>
          <w:i w:val="0"/>
          <w:iCs w:val="0"/>
          <w:noProof/>
          <w:color w:val="000000" w:themeColor="text1"/>
          <w:sz w:val="24"/>
          <w:szCs w:val="24"/>
        </w:rPr>
        <w:t> :</w:t>
      </w:r>
      <w:r w:rsidRPr="00124F5A">
        <w:rPr>
          <w:rFonts w:asciiTheme="majorBidi" w:hAnsiTheme="majorBidi" w:cstheme="majorBidi"/>
          <w:i w:val="0"/>
          <w:iCs w:val="0"/>
          <w:noProof/>
          <w:color w:val="000000" w:themeColor="text1"/>
          <w:sz w:val="24"/>
          <w:szCs w:val="24"/>
        </w:rPr>
        <w:t xml:space="preserve"> Comportements d’une particule solide située dans un champ d’attraction</w:t>
      </w:r>
      <w:bookmarkEnd w:id="52"/>
    </w:p>
    <w:p w:rsidR="00422165" w:rsidRPr="00BE346F" w:rsidRDefault="00422165" w:rsidP="00BE346F">
      <w:pPr>
        <w:pStyle w:val="Paragraphedeliste"/>
        <w:numPr>
          <w:ilvl w:val="0"/>
          <w:numId w:val="14"/>
        </w:numPr>
        <w:spacing w:line="360" w:lineRule="auto"/>
        <w:rPr>
          <w:rFonts w:eastAsia="MS Mincho" w:cstheme="minorHAnsi"/>
          <w:b/>
          <w:bCs/>
          <w:iCs/>
          <w:sz w:val="24"/>
          <w:szCs w:val="24"/>
          <w:lang w:eastAsia="ja-JP"/>
        </w:rPr>
      </w:pPr>
      <w:bookmarkStart w:id="53" w:name="_Toc9874919"/>
      <w:r w:rsidRPr="00BE346F">
        <w:rPr>
          <w:rFonts w:asciiTheme="majorBidi" w:eastAsia="MS Mincho" w:hAnsiTheme="majorBidi" w:cstheme="majorBidi"/>
          <w:b/>
          <w:bCs/>
          <w:iCs/>
          <w:sz w:val="27"/>
          <w:szCs w:val="27"/>
          <w:lang w:eastAsia="ja-JP"/>
        </w:rPr>
        <w:t>Description d’hydroclassificateur HD</w:t>
      </w:r>
      <w:bookmarkEnd w:id="53"/>
    </w:p>
    <w:p w:rsidR="00422165" w:rsidRPr="000B261B" w:rsidRDefault="00422165" w:rsidP="00BE346F">
      <w:pPr>
        <w:pStyle w:val="Paragraphedeliste"/>
        <w:numPr>
          <w:ilvl w:val="1"/>
          <w:numId w:val="14"/>
        </w:numPr>
        <w:tabs>
          <w:tab w:val="left" w:pos="1080"/>
        </w:tabs>
        <w:spacing w:line="360" w:lineRule="auto"/>
        <w:outlineLvl w:val="1"/>
        <w:rPr>
          <w:rFonts w:asciiTheme="majorBidi" w:eastAsia="MS Mincho" w:hAnsiTheme="majorBidi" w:cstheme="majorBidi"/>
          <w:b/>
          <w:bCs/>
          <w:iCs/>
          <w:sz w:val="25"/>
          <w:szCs w:val="25"/>
          <w:lang w:eastAsia="ja-JP"/>
        </w:rPr>
      </w:pPr>
      <w:bookmarkStart w:id="54" w:name="_Toc9874920"/>
      <w:r w:rsidRPr="000B261B">
        <w:rPr>
          <w:rFonts w:asciiTheme="majorBidi" w:eastAsia="MS Mincho" w:hAnsiTheme="majorBidi" w:cstheme="majorBidi"/>
          <w:b/>
          <w:bCs/>
          <w:iCs/>
          <w:sz w:val="25"/>
          <w:szCs w:val="25"/>
          <w:lang w:eastAsia="ja-JP"/>
        </w:rPr>
        <w:t>Description technique</w:t>
      </w:r>
      <w:bookmarkEnd w:id="54"/>
    </w:p>
    <w:p w:rsidR="00422165" w:rsidRPr="00052B63" w:rsidRDefault="006B3D15" w:rsidP="00124F5A">
      <w:pPr>
        <w:spacing w:after="120"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L’hydroclassificateur HD</w:t>
      </w:r>
      <w:r w:rsidR="005F249C">
        <w:rPr>
          <w:rFonts w:asciiTheme="majorBidi" w:hAnsiTheme="majorBidi" w:cstheme="majorBidi"/>
          <w:sz w:val="24"/>
          <w:szCs w:val="24"/>
        </w:rPr>
        <w:t xml:space="preserve"> (figure 11)</w:t>
      </w:r>
      <w:r w:rsidR="00422165" w:rsidRPr="00052B63">
        <w:rPr>
          <w:rFonts w:asciiTheme="majorBidi" w:hAnsiTheme="majorBidi" w:cstheme="majorBidi"/>
          <w:sz w:val="24"/>
          <w:szCs w:val="24"/>
        </w:rPr>
        <w:t xml:space="preserve"> est défini comme étant un classificateur hydraulique centrifuge à courant d’eau. Cet appareil se caractérise par une cuve cylindro-conique à  axe vertical, la pointe du cône étant tournée vers le bas et n’ayant qu’un rôle de concentrateur et d’extracteur des fractions ayant sédimentées.</w:t>
      </w:r>
    </w:p>
    <w:p w:rsidR="00422165" w:rsidRPr="00052B63" w:rsidRDefault="00422165" w:rsidP="00124F5A">
      <w:pPr>
        <w:spacing w:after="120"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lastRenderedPageBreak/>
        <w:t>L’alimentation des produits se fait tangentiellement par une tuyauterie située au 1/3 supérieur de la partie cylindrique. A l’intérieur, l’appareil comporte une plaque perforée avec orifices interchangeables, dont le centre est occupé par un cône plein inversé.</w:t>
      </w:r>
    </w:p>
    <w:p w:rsidR="00422165" w:rsidRPr="00052B63" w:rsidRDefault="00422165" w:rsidP="00124F5A">
      <w:pPr>
        <w:spacing w:line="360" w:lineRule="auto"/>
        <w:ind w:firstLine="720"/>
        <w:jc w:val="both"/>
        <w:rPr>
          <w:rFonts w:asciiTheme="majorBidi" w:hAnsiTheme="majorBidi" w:cstheme="majorBidi"/>
          <w:sz w:val="24"/>
          <w:szCs w:val="24"/>
        </w:rPr>
      </w:pPr>
      <w:r w:rsidRPr="00052B63">
        <w:rPr>
          <w:rFonts w:asciiTheme="majorBidi" w:hAnsiTheme="majorBidi" w:cstheme="majorBidi"/>
          <w:sz w:val="24"/>
          <w:szCs w:val="24"/>
        </w:rPr>
        <w:t>L’injection d’eau claire s’effectue également tangentiellement par tuyauterie sous la plaque perforée. L’évacuation des particules fines et légères se fait par débordement par une goulotte circulaire au sommet de la partie cylindrique. L’évacuation des particules grenues et lourdes se fait à l’extrémité de la partie conique par un orifice de décharge</w:t>
      </w:r>
      <w:r w:rsidR="005F249C">
        <w:rPr>
          <w:rFonts w:asciiTheme="majorBidi" w:hAnsiTheme="majorBidi" w:cstheme="majorBidi"/>
          <w:sz w:val="24"/>
          <w:szCs w:val="24"/>
        </w:rPr>
        <w:t xml:space="preserve"> </w:t>
      </w:r>
      <w:r w:rsidR="007E65EB" w:rsidRPr="00052B63">
        <w:rPr>
          <w:rFonts w:asciiTheme="majorBidi" w:hAnsiTheme="majorBidi" w:cstheme="majorBidi"/>
          <w:sz w:val="24"/>
          <w:szCs w:val="24"/>
        </w:rPr>
        <w:t>[7</w:t>
      </w:r>
      <w:r w:rsidR="00C842BD" w:rsidRPr="00052B63">
        <w:rPr>
          <w:rFonts w:asciiTheme="majorBidi" w:hAnsiTheme="majorBidi" w:cstheme="majorBidi"/>
          <w:sz w:val="24"/>
          <w:szCs w:val="24"/>
        </w:rPr>
        <w:t>]</w:t>
      </w:r>
      <w:r w:rsidR="005F249C">
        <w:rPr>
          <w:rFonts w:asciiTheme="majorBidi" w:hAnsiTheme="majorBidi" w:cstheme="majorBidi"/>
          <w:sz w:val="24"/>
          <w:szCs w:val="24"/>
        </w:rPr>
        <w:t>.</w:t>
      </w:r>
    </w:p>
    <w:p w:rsidR="00422165" w:rsidRPr="00052B63" w:rsidRDefault="00422165" w:rsidP="00124F5A">
      <w:pPr>
        <w:spacing w:before="120" w:after="120" w:line="360" w:lineRule="auto"/>
        <w:ind w:right="-181" w:firstLine="720"/>
        <w:jc w:val="both"/>
        <w:rPr>
          <w:rFonts w:asciiTheme="majorBidi" w:hAnsiTheme="majorBidi" w:cstheme="majorBidi"/>
          <w:sz w:val="24"/>
          <w:szCs w:val="24"/>
        </w:rPr>
      </w:pPr>
      <w:r w:rsidRPr="00052B63">
        <w:rPr>
          <w:rFonts w:asciiTheme="majorBidi" w:hAnsiTheme="majorBidi" w:cstheme="majorBidi"/>
          <w:sz w:val="24"/>
          <w:szCs w:val="24"/>
        </w:rPr>
        <w:t>L’hydro classificateur utilisé à la Laverie Gantour, comprend :</w:t>
      </w:r>
    </w:p>
    <w:p w:rsidR="00422165" w:rsidRPr="00052B63" w:rsidRDefault="00422165" w:rsidP="00124F5A">
      <w:pPr>
        <w:pStyle w:val="Paragraphedeliste"/>
        <w:numPr>
          <w:ilvl w:val="0"/>
          <w:numId w:val="37"/>
        </w:numPr>
        <w:spacing w:after="120" w:line="360" w:lineRule="auto"/>
        <w:ind w:right="-55"/>
        <w:jc w:val="both"/>
        <w:rPr>
          <w:rFonts w:asciiTheme="majorBidi" w:hAnsiTheme="majorBidi" w:cstheme="majorBidi"/>
          <w:sz w:val="24"/>
          <w:szCs w:val="24"/>
        </w:rPr>
      </w:pPr>
      <w:r w:rsidRPr="00052B63">
        <w:rPr>
          <w:rFonts w:asciiTheme="majorBidi" w:hAnsiTheme="majorBidi" w:cstheme="majorBidi"/>
          <w:sz w:val="24"/>
          <w:szCs w:val="24"/>
        </w:rPr>
        <w:t>Une cuve verticale de classement en tôle d</w:t>
      </w:r>
      <w:r w:rsidR="00256F68" w:rsidRPr="00052B63">
        <w:rPr>
          <w:rFonts w:asciiTheme="majorBidi" w:hAnsiTheme="majorBidi" w:cstheme="majorBidi"/>
          <w:sz w:val="24"/>
          <w:szCs w:val="24"/>
        </w:rPr>
        <w:t xml:space="preserve">’acier soudée et convenablement raidie </w:t>
      </w:r>
      <w:r w:rsidRPr="00052B63">
        <w:rPr>
          <w:rFonts w:asciiTheme="majorBidi" w:hAnsiTheme="majorBidi" w:cstheme="majorBidi"/>
          <w:sz w:val="24"/>
          <w:szCs w:val="24"/>
        </w:rPr>
        <w:t>caoutchoutée ; l’épaisseur du caoutchouc est de 6 mm ;</w:t>
      </w:r>
    </w:p>
    <w:p w:rsidR="00422165" w:rsidRPr="00052B63" w:rsidRDefault="00422165" w:rsidP="00124F5A">
      <w:pPr>
        <w:pStyle w:val="Paragraphedeliste"/>
        <w:numPr>
          <w:ilvl w:val="0"/>
          <w:numId w:val="37"/>
        </w:numPr>
        <w:spacing w:after="120" w:line="360" w:lineRule="auto"/>
        <w:ind w:right="-55"/>
        <w:jc w:val="both"/>
        <w:rPr>
          <w:rFonts w:asciiTheme="majorBidi" w:hAnsiTheme="majorBidi" w:cstheme="majorBidi"/>
          <w:sz w:val="24"/>
          <w:szCs w:val="24"/>
        </w:rPr>
      </w:pPr>
      <w:r w:rsidRPr="00052B63">
        <w:rPr>
          <w:rFonts w:asciiTheme="majorBidi" w:hAnsiTheme="majorBidi" w:cstheme="majorBidi"/>
          <w:sz w:val="24"/>
          <w:szCs w:val="24"/>
        </w:rPr>
        <w:t>A l’intérieur, un cône caoutchouté, pointé en haut, fixé sur une plaque annuaire caoutchoutée sur la partie supérieur sur laquelle sont disposés des orifices calibrés interchangeables ;</w:t>
      </w:r>
    </w:p>
    <w:p w:rsidR="00422165" w:rsidRPr="00052B63" w:rsidRDefault="00422165" w:rsidP="00124F5A">
      <w:pPr>
        <w:pStyle w:val="Paragraphedeliste"/>
        <w:numPr>
          <w:ilvl w:val="0"/>
          <w:numId w:val="37"/>
        </w:numPr>
        <w:spacing w:after="120" w:line="360" w:lineRule="auto"/>
        <w:ind w:right="-181"/>
        <w:jc w:val="both"/>
        <w:rPr>
          <w:rFonts w:asciiTheme="majorBidi" w:hAnsiTheme="majorBidi" w:cstheme="majorBidi"/>
          <w:sz w:val="24"/>
          <w:szCs w:val="24"/>
        </w:rPr>
      </w:pPr>
      <w:r w:rsidRPr="00052B63">
        <w:rPr>
          <w:rFonts w:asciiTheme="majorBidi" w:hAnsiTheme="majorBidi" w:cstheme="majorBidi"/>
          <w:sz w:val="24"/>
          <w:szCs w:val="24"/>
        </w:rPr>
        <w:t>Une conduite d’alimentation en pulpe de diamètre égal à  610 mm ;</w:t>
      </w:r>
    </w:p>
    <w:p w:rsidR="00422165" w:rsidRPr="00052B63" w:rsidRDefault="00422165" w:rsidP="00124F5A">
      <w:pPr>
        <w:pStyle w:val="Paragraphedeliste"/>
        <w:numPr>
          <w:ilvl w:val="0"/>
          <w:numId w:val="37"/>
        </w:numPr>
        <w:spacing w:after="120" w:line="360" w:lineRule="auto"/>
        <w:ind w:right="-181"/>
        <w:jc w:val="both"/>
        <w:rPr>
          <w:rFonts w:asciiTheme="majorBidi" w:hAnsiTheme="majorBidi" w:cstheme="majorBidi"/>
          <w:sz w:val="24"/>
          <w:szCs w:val="24"/>
        </w:rPr>
      </w:pPr>
      <w:r w:rsidRPr="00052B63">
        <w:rPr>
          <w:rFonts w:asciiTheme="majorBidi" w:hAnsiTheme="majorBidi" w:cstheme="majorBidi"/>
          <w:sz w:val="24"/>
          <w:szCs w:val="24"/>
        </w:rPr>
        <w:t>Une conduite d’alimentation en eau clair de diamètre égal à 250 mm ;</w:t>
      </w:r>
    </w:p>
    <w:p w:rsidR="00422165" w:rsidRPr="00052B63" w:rsidRDefault="00422165" w:rsidP="00124F5A">
      <w:pPr>
        <w:pStyle w:val="Paragraphedeliste"/>
        <w:numPr>
          <w:ilvl w:val="0"/>
          <w:numId w:val="37"/>
        </w:numPr>
        <w:spacing w:after="120" w:line="360" w:lineRule="auto"/>
        <w:ind w:right="-55"/>
        <w:jc w:val="both"/>
        <w:rPr>
          <w:rFonts w:asciiTheme="majorBidi" w:hAnsiTheme="majorBidi" w:cstheme="majorBidi"/>
          <w:sz w:val="24"/>
          <w:szCs w:val="24"/>
        </w:rPr>
      </w:pPr>
      <w:r w:rsidRPr="00052B63">
        <w:rPr>
          <w:rFonts w:asciiTheme="majorBidi" w:hAnsiTheme="majorBidi" w:cstheme="majorBidi"/>
          <w:sz w:val="24"/>
          <w:szCs w:val="24"/>
        </w:rPr>
        <w:t>Une vanne régulatrice avec un débitmètre pour le réglage du dé</w:t>
      </w:r>
      <w:r w:rsidR="00256F68" w:rsidRPr="00052B63">
        <w:rPr>
          <w:rFonts w:asciiTheme="majorBidi" w:hAnsiTheme="majorBidi" w:cstheme="majorBidi"/>
          <w:sz w:val="24"/>
          <w:szCs w:val="24"/>
        </w:rPr>
        <w:t xml:space="preserve">bit </w:t>
      </w:r>
      <w:r w:rsidRPr="00052B63">
        <w:rPr>
          <w:rFonts w:asciiTheme="majorBidi" w:hAnsiTheme="majorBidi" w:cstheme="majorBidi"/>
          <w:sz w:val="24"/>
          <w:szCs w:val="24"/>
        </w:rPr>
        <w:t>d’alimentation e</w:t>
      </w:r>
      <w:r w:rsidR="005F249C">
        <w:rPr>
          <w:rFonts w:asciiTheme="majorBidi" w:hAnsiTheme="majorBidi" w:cstheme="majorBidi"/>
          <w:sz w:val="24"/>
          <w:szCs w:val="24"/>
        </w:rPr>
        <w:t>n eau de l’hydroclassificateur </w:t>
      </w:r>
      <w:r w:rsidR="00C842BD" w:rsidRPr="00052B63">
        <w:rPr>
          <w:rFonts w:asciiTheme="majorBidi" w:hAnsiTheme="majorBidi" w:cstheme="majorBidi"/>
          <w:sz w:val="24"/>
          <w:szCs w:val="24"/>
        </w:rPr>
        <w:t>[</w:t>
      </w:r>
      <w:r w:rsidR="007E65EB" w:rsidRPr="00052B63">
        <w:rPr>
          <w:rFonts w:asciiTheme="majorBidi" w:hAnsiTheme="majorBidi" w:cstheme="majorBidi"/>
          <w:sz w:val="24"/>
          <w:szCs w:val="24"/>
        </w:rPr>
        <w:t>7</w:t>
      </w:r>
      <w:r w:rsidR="00C842BD" w:rsidRPr="00052B63">
        <w:rPr>
          <w:rFonts w:asciiTheme="majorBidi" w:hAnsiTheme="majorBidi" w:cstheme="majorBidi"/>
          <w:sz w:val="24"/>
          <w:szCs w:val="24"/>
        </w:rPr>
        <w:t>]</w:t>
      </w:r>
      <w:r w:rsidR="005F249C">
        <w:rPr>
          <w:rFonts w:asciiTheme="majorBidi" w:hAnsiTheme="majorBidi" w:cstheme="majorBidi"/>
          <w:sz w:val="24"/>
          <w:szCs w:val="24"/>
        </w:rPr>
        <w:t>.</w:t>
      </w:r>
    </w:p>
    <w:p w:rsidR="00422165" w:rsidRDefault="00F635E9" w:rsidP="00422165">
      <w:pPr>
        <w:keepNext/>
        <w:spacing w:after="120" w:line="360" w:lineRule="auto"/>
        <w:ind w:right="-181"/>
        <w:jc w:val="center"/>
      </w:pPr>
      <w:r>
        <w:rPr>
          <w:noProof/>
          <w:lang w:eastAsia="fr-FR"/>
        </w:rPr>
        <w:drawing>
          <wp:inline distT="0" distB="0" distL="0" distR="0">
            <wp:extent cx="3514725" cy="2752725"/>
            <wp:effectExtent l="19050" t="0" r="9525" b="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r="4404" b="4573"/>
                    <a:stretch>
                      <a:fillRect/>
                    </a:stretch>
                  </pic:blipFill>
                  <pic:spPr bwMode="auto">
                    <a:xfrm>
                      <a:off x="0" y="0"/>
                      <a:ext cx="3514725" cy="2752725"/>
                    </a:xfrm>
                    <a:prstGeom prst="rect">
                      <a:avLst/>
                    </a:prstGeom>
                    <a:noFill/>
                    <a:ln w="9525">
                      <a:noFill/>
                      <a:miter lim="800000"/>
                      <a:headEnd/>
                      <a:tailEnd/>
                    </a:ln>
                  </pic:spPr>
                </pic:pic>
              </a:graphicData>
            </a:graphic>
          </wp:inline>
        </w:drawing>
      </w:r>
    </w:p>
    <w:p w:rsidR="00422165" w:rsidRPr="00124F5A" w:rsidRDefault="00422165" w:rsidP="00422165">
      <w:pPr>
        <w:pStyle w:val="Lgende"/>
        <w:jc w:val="center"/>
        <w:rPr>
          <w:rFonts w:asciiTheme="majorBidi" w:hAnsiTheme="majorBidi" w:cstheme="majorBidi"/>
          <w:i w:val="0"/>
          <w:iCs w:val="0"/>
          <w:color w:val="000000" w:themeColor="text1"/>
          <w:sz w:val="24"/>
          <w:szCs w:val="24"/>
          <w:lang w:val="en-US"/>
        </w:rPr>
      </w:pPr>
      <w:bookmarkStart w:id="55" w:name="_Toc10389215"/>
      <w:r w:rsidRPr="00124F5A">
        <w:rPr>
          <w:rFonts w:asciiTheme="majorBidi" w:hAnsiTheme="majorBidi" w:cstheme="majorBidi"/>
          <w:i w:val="0"/>
          <w:iCs w:val="0"/>
          <w:color w:val="000000" w:themeColor="text1"/>
          <w:sz w:val="24"/>
          <w:szCs w:val="24"/>
        </w:rPr>
        <w:t xml:space="preserve">Figure </w:t>
      </w:r>
      <w:r w:rsidR="00440CD8" w:rsidRPr="00124F5A">
        <w:rPr>
          <w:rFonts w:asciiTheme="majorBidi" w:hAnsiTheme="majorBidi" w:cstheme="majorBidi"/>
          <w:i w:val="0"/>
          <w:iCs w:val="0"/>
          <w:color w:val="000000" w:themeColor="text1"/>
          <w:sz w:val="24"/>
          <w:szCs w:val="24"/>
        </w:rPr>
        <w:fldChar w:fldCharType="begin"/>
      </w:r>
      <w:r w:rsidRPr="00124F5A">
        <w:rPr>
          <w:rFonts w:asciiTheme="majorBidi" w:hAnsiTheme="majorBidi" w:cstheme="majorBidi"/>
          <w:i w:val="0"/>
          <w:iCs w:val="0"/>
          <w:color w:val="000000" w:themeColor="text1"/>
          <w:sz w:val="24"/>
          <w:szCs w:val="24"/>
        </w:rPr>
        <w:instrText xml:space="preserve"> SEQ Figure \* ARABIC </w:instrText>
      </w:r>
      <w:r w:rsidR="00440CD8" w:rsidRPr="00124F5A">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11</w:t>
      </w:r>
      <w:r w:rsidR="00440CD8" w:rsidRPr="00124F5A">
        <w:rPr>
          <w:rFonts w:asciiTheme="majorBidi" w:hAnsiTheme="majorBidi" w:cstheme="majorBidi"/>
          <w:i w:val="0"/>
          <w:iCs w:val="0"/>
          <w:color w:val="000000" w:themeColor="text1"/>
          <w:sz w:val="24"/>
          <w:szCs w:val="24"/>
        </w:rPr>
        <w:fldChar w:fldCharType="end"/>
      </w:r>
      <w:r w:rsidR="005F249C" w:rsidRPr="00124F5A">
        <w:rPr>
          <w:rFonts w:asciiTheme="majorBidi" w:hAnsiTheme="majorBidi" w:cstheme="majorBidi"/>
          <w:i w:val="0"/>
          <w:iCs w:val="0"/>
          <w:color w:val="000000" w:themeColor="text1"/>
          <w:sz w:val="24"/>
          <w:szCs w:val="24"/>
        </w:rPr>
        <w:t xml:space="preserve"> </w:t>
      </w:r>
      <w:r w:rsidRPr="00124F5A">
        <w:rPr>
          <w:rFonts w:asciiTheme="majorBidi" w:hAnsiTheme="majorBidi" w:cstheme="majorBidi"/>
          <w:i w:val="0"/>
          <w:iCs w:val="0"/>
          <w:color w:val="000000" w:themeColor="text1"/>
          <w:sz w:val="24"/>
          <w:szCs w:val="24"/>
          <w:lang w:val="en-US"/>
        </w:rPr>
        <w:t xml:space="preserve">: </w:t>
      </w:r>
      <w:r w:rsidR="005F249C" w:rsidRPr="00124F5A">
        <w:rPr>
          <w:rFonts w:asciiTheme="majorBidi" w:hAnsiTheme="majorBidi" w:cstheme="majorBidi"/>
          <w:i w:val="0"/>
          <w:iCs w:val="0"/>
          <w:color w:val="000000" w:themeColor="text1"/>
          <w:sz w:val="24"/>
          <w:szCs w:val="24"/>
          <w:lang w:val="en-US"/>
        </w:rPr>
        <w:t>H</w:t>
      </w:r>
      <w:r w:rsidRPr="00124F5A">
        <w:rPr>
          <w:rFonts w:asciiTheme="majorBidi" w:hAnsiTheme="majorBidi" w:cstheme="majorBidi"/>
          <w:i w:val="0"/>
          <w:iCs w:val="0"/>
          <w:color w:val="000000" w:themeColor="text1"/>
          <w:sz w:val="24"/>
          <w:szCs w:val="24"/>
          <w:lang w:val="en-US"/>
        </w:rPr>
        <w:t>ydroclassificateur</w:t>
      </w:r>
      <w:bookmarkEnd w:id="55"/>
    </w:p>
    <w:p w:rsidR="00422165" w:rsidRPr="000B261B" w:rsidRDefault="00422165" w:rsidP="00383703">
      <w:pPr>
        <w:pStyle w:val="Paragraphedeliste"/>
        <w:numPr>
          <w:ilvl w:val="1"/>
          <w:numId w:val="14"/>
        </w:numPr>
        <w:spacing w:line="360" w:lineRule="auto"/>
        <w:outlineLvl w:val="1"/>
        <w:rPr>
          <w:rFonts w:asciiTheme="majorBidi" w:hAnsiTheme="majorBidi" w:cstheme="majorBidi"/>
          <w:b/>
          <w:bCs/>
          <w:sz w:val="25"/>
          <w:szCs w:val="25"/>
          <w:lang w:val="en-US"/>
        </w:rPr>
      </w:pPr>
      <w:bookmarkStart w:id="56" w:name="_Toc9874921"/>
      <w:r w:rsidRPr="000B261B">
        <w:rPr>
          <w:rFonts w:asciiTheme="majorBidi" w:hAnsiTheme="majorBidi" w:cstheme="majorBidi"/>
          <w:b/>
          <w:bCs/>
          <w:sz w:val="25"/>
          <w:szCs w:val="25"/>
          <w:lang w:val="en-US"/>
        </w:rPr>
        <w:t xml:space="preserve">Principe de </w:t>
      </w:r>
      <w:r w:rsidRPr="000B261B">
        <w:rPr>
          <w:rFonts w:asciiTheme="majorBidi" w:hAnsiTheme="majorBidi" w:cstheme="majorBidi"/>
          <w:b/>
          <w:bCs/>
          <w:sz w:val="25"/>
          <w:szCs w:val="25"/>
        </w:rPr>
        <w:t>fonctionnement</w:t>
      </w:r>
      <w:bookmarkEnd w:id="56"/>
      <w:r w:rsidRPr="000B261B">
        <w:rPr>
          <w:rFonts w:asciiTheme="majorBidi" w:hAnsiTheme="majorBidi" w:cstheme="majorBidi"/>
          <w:b/>
          <w:bCs/>
          <w:sz w:val="25"/>
          <w:szCs w:val="25"/>
          <w:lang w:val="en-US"/>
        </w:rPr>
        <w:t xml:space="preserve"> </w:t>
      </w:r>
    </w:p>
    <w:p w:rsidR="00422165" w:rsidRPr="00052B63" w:rsidRDefault="00422165" w:rsidP="00124F5A">
      <w:pPr>
        <w:autoSpaceDE w:val="0"/>
        <w:autoSpaceDN w:val="0"/>
        <w:adjustRightInd w:val="0"/>
        <w:spacing w:after="120"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L’alimentation tangentielle en pulpe de l’hydroclassificateur lui permet d’être animé d’un mouvement tourbillonnaire permettant aux grosses particules de se diriger vers les parois et aux fines de se rassembler à la partie centrale.</w:t>
      </w:r>
    </w:p>
    <w:p w:rsidR="000B261B" w:rsidRDefault="00422165" w:rsidP="00124F5A">
      <w:pPr>
        <w:autoSpaceDE w:val="0"/>
        <w:autoSpaceDN w:val="0"/>
        <w:adjustRightInd w:val="0"/>
        <w:spacing w:after="120" w:line="360" w:lineRule="auto"/>
        <w:ind w:firstLine="720"/>
        <w:jc w:val="both"/>
        <w:rPr>
          <w:rFonts w:asciiTheme="majorBidi" w:hAnsiTheme="majorBidi" w:cstheme="majorBidi"/>
          <w:snapToGrid w:val="0"/>
          <w:sz w:val="24"/>
          <w:szCs w:val="24"/>
        </w:rPr>
      </w:pPr>
      <w:r w:rsidRPr="00052B63">
        <w:rPr>
          <w:rFonts w:asciiTheme="majorBidi" w:hAnsiTheme="majorBidi" w:cstheme="majorBidi"/>
          <w:snapToGrid w:val="0"/>
          <w:sz w:val="24"/>
          <w:szCs w:val="24"/>
        </w:rPr>
        <w:lastRenderedPageBreak/>
        <w:t xml:space="preserve">L’eau de séparation est introduite par le bas de la partie cylindrique de l’appareil à travers une plaque de mise en vitesse, engendrant un courant d’eau  ascendant. Ainsi, les particules ayant une vitesse terminale de chute inférieure à la vitesse du courant ascendant sont entraînées vers le haut de l’appareil et sont évacuées par débordement (surverse), tandis que celles ayant une vitesse terminale de chute supérieure à la vitesse du courant ascendant se déposent au fond </w:t>
      </w:r>
      <w:r w:rsidR="000B261B">
        <w:rPr>
          <w:rFonts w:asciiTheme="majorBidi" w:hAnsiTheme="majorBidi" w:cstheme="majorBidi"/>
          <w:snapToGrid w:val="0"/>
          <w:sz w:val="24"/>
          <w:szCs w:val="24"/>
        </w:rPr>
        <w:t>[7]</w:t>
      </w:r>
      <w:r w:rsidR="005F249C">
        <w:rPr>
          <w:rFonts w:asciiTheme="majorBidi" w:hAnsiTheme="majorBidi" w:cstheme="majorBidi"/>
          <w:snapToGrid w:val="0"/>
          <w:sz w:val="24"/>
          <w:szCs w:val="24"/>
        </w:rPr>
        <w:t>.</w:t>
      </w:r>
    </w:p>
    <w:p w:rsidR="00422165" w:rsidRPr="00052B63" w:rsidRDefault="00422165" w:rsidP="00124F5A">
      <w:pPr>
        <w:autoSpaceDE w:val="0"/>
        <w:autoSpaceDN w:val="0"/>
        <w:adjustRightInd w:val="0"/>
        <w:spacing w:after="120" w:line="360" w:lineRule="auto"/>
        <w:ind w:firstLine="720"/>
        <w:jc w:val="both"/>
        <w:rPr>
          <w:rFonts w:asciiTheme="majorBidi" w:hAnsiTheme="majorBidi" w:cstheme="majorBidi"/>
          <w:snapToGrid w:val="0"/>
          <w:sz w:val="24"/>
          <w:szCs w:val="24"/>
        </w:rPr>
      </w:pPr>
      <w:r w:rsidRPr="00052B63">
        <w:rPr>
          <w:rFonts w:asciiTheme="majorBidi" w:hAnsiTheme="majorBidi" w:cstheme="majorBidi"/>
          <w:snapToGrid w:val="0"/>
          <w:sz w:val="24"/>
          <w:szCs w:val="24"/>
        </w:rPr>
        <w:t>Le bas de la partie conique du classificateur constitue une zone de compactage des particules qui a pour fonction de réduire la teneur en eau de la sousverse</w:t>
      </w:r>
      <w:r w:rsidR="005F249C">
        <w:rPr>
          <w:rFonts w:asciiTheme="majorBidi" w:hAnsiTheme="majorBidi" w:cstheme="majorBidi"/>
          <w:snapToGrid w:val="0"/>
          <w:sz w:val="24"/>
          <w:szCs w:val="24"/>
        </w:rPr>
        <w:t xml:space="preserve"> </w:t>
      </w:r>
      <w:r w:rsidR="007E65EB" w:rsidRPr="00052B63">
        <w:rPr>
          <w:rFonts w:asciiTheme="majorBidi" w:hAnsiTheme="majorBidi" w:cstheme="majorBidi"/>
          <w:snapToGrid w:val="0"/>
          <w:sz w:val="24"/>
          <w:szCs w:val="24"/>
        </w:rPr>
        <w:t>[7</w:t>
      </w:r>
      <w:r w:rsidR="00C842BD" w:rsidRPr="00052B63">
        <w:rPr>
          <w:rFonts w:asciiTheme="majorBidi" w:hAnsiTheme="majorBidi" w:cstheme="majorBidi"/>
          <w:snapToGrid w:val="0"/>
          <w:sz w:val="24"/>
          <w:szCs w:val="24"/>
        </w:rPr>
        <w:t>]</w:t>
      </w:r>
      <w:r w:rsidR="005F249C">
        <w:rPr>
          <w:rFonts w:asciiTheme="majorBidi" w:hAnsiTheme="majorBidi" w:cstheme="majorBidi"/>
          <w:snapToGrid w:val="0"/>
          <w:sz w:val="24"/>
          <w:szCs w:val="24"/>
        </w:rPr>
        <w:t>.</w:t>
      </w:r>
    </w:p>
    <w:p w:rsidR="00422165" w:rsidRPr="000B261B" w:rsidRDefault="00422165" w:rsidP="00124F5A">
      <w:pPr>
        <w:ind w:firstLine="708"/>
        <w:jc w:val="both"/>
        <w:rPr>
          <w:rFonts w:cstheme="minorHAnsi"/>
          <w:sz w:val="24"/>
          <w:szCs w:val="24"/>
        </w:rPr>
      </w:pPr>
      <w:r w:rsidRPr="00052B63">
        <w:rPr>
          <w:rFonts w:asciiTheme="majorBidi" w:hAnsiTheme="majorBidi" w:cstheme="majorBidi"/>
          <w:sz w:val="24"/>
          <w:szCs w:val="24"/>
        </w:rPr>
        <w:t>Cet appareil peut être caractérisé par 5 zones principales de fonctionnement :</w:t>
      </w:r>
    </w:p>
    <w:p w:rsidR="00422165" w:rsidRDefault="00422165" w:rsidP="00422165">
      <w:pPr>
        <w:spacing w:before="120" w:after="120" w:line="360" w:lineRule="auto"/>
        <w:ind w:firstLine="720"/>
        <w:jc w:val="center"/>
        <w:rPr>
          <w:rFonts w:cstheme="minorHAnsi"/>
          <w:sz w:val="24"/>
          <w:szCs w:val="24"/>
        </w:rPr>
      </w:pPr>
      <w:r>
        <w:rPr>
          <w:rFonts w:cstheme="minorHAnsi"/>
          <w:noProof/>
          <w:sz w:val="24"/>
          <w:szCs w:val="24"/>
          <w:lang w:eastAsia="fr-FR"/>
        </w:rPr>
        <w:drawing>
          <wp:inline distT="0" distB="0" distL="0" distR="0">
            <wp:extent cx="2828925" cy="2590800"/>
            <wp:effectExtent l="1905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2828925" cy="2590800"/>
                    </a:xfrm>
                    <a:prstGeom prst="rect">
                      <a:avLst/>
                    </a:prstGeom>
                    <a:noFill/>
                    <a:ln w="9525">
                      <a:noFill/>
                      <a:miter lim="800000"/>
                      <a:headEnd/>
                      <a:tailEnd/>
                    </a:ln>
                  </pic:spPr>
                </pic:pic>
              </a:graphicData>
            </a:graphic>
          </wp:inline>
        </w:drawing>
      </w:r>
    </w:p>
    <w:p w:rsidR="00422165" w:rsidRPr="009B3E80" w:rsidRDefault="00440CD8" w:rsidP="00422165">
      <w:pPr>
        <w:spacing w:before="120" w:after="120" w:line="360" w:lineRule="auto"/>
        <w:ind w:firstLine="720"/>
        <w:rPr>
          <w:rFonts w:cstheme="minorHAnsi"/>
          <w:sz w:val="24"/>
          <w:szCs w:val="24"/>
        </w:rPr>
      </w:pPr>
      <w:r w:rsidRPr="00440CD8">
        <w:rPr>
          <w:noProof/>
        </w:rPr>
        <w:pict>
          <v:shape id="_x0000_s1145" type="#_x0000_t202" style="position:absolute;left:0;text-align:left;margin-left:103.8pt;margin-top:1.65pt;width:307.5pt;height:39.3pt;z-index:251665408" stroked="f">
            <v:textbox style="mso-next-textbox:#_x0000_s1145;mso-fit-shape-to-text:t" inset="0,0,0,0">
              <w:txbxContent>
                <w:p w:rsidR="009D75C4" w:rsidRPr="00124F5A" w:rsidRDefault="009D75C4" w:rsidP="00422165">
                  <w:pPr>
                    <w:pStyle w:val="Lgende"/>
                    <w:rPr>
                      <w:rFonts w:asciiTheme="majorBidi" w:hAnsiTheme="majorBidi" w:cstheme="majorBidi"/>
                      <w:i w:val="0"/>
                      <w:iCs w:val="0"/>
                      <w:color w:val="000000" w:themeColor="text1"/>
                      <w:sz w:val="36"/>
                      <w:szCs w:val="36"/>
                    </w:rPr>
                  </w:pPr>
                  <w:bookmarkStart w:id="57" w:name="_Toc9265510"/>
                  <w:bookmarkStart w:id="58" w:name="_Toc9266333"/>
                  <w:bookmarkStart w:id="59" w:name="_Toc10389216"/>
                  <w:r w:rsidRPr="00124F5A">
                    <w:rPr>
                      <w:rFonts w:asciiTheme="majorBidi" w:hAnsiTheme="majorBidi" w:cstheme="majorBidi"/>
                      <w:i w:val="0"/>
                      <w:iCs w:val="0"/>
                      <w:color w:val="000000" w:themeColor="text1"/>
                      <w:sz w:val="24"/>
                      <w:szCs w:val="24"/>
                    </w:rPr>
                    <w:t xml:space="preserve">Figure </w:t>
                  </w:r>
                  <w:r w:rsidR="00440CD8" w:rsidRPr="00124F5A">
                    <w:rPr>
                      <w:rFonts w:asciiTheme="majorBidi" w:hAnsiTheme="majorBidi" w:cstheme="majorBidi"/>
                      <w:i w:val="0"/>
                      <w:iCs w:val="0"/>
                      <w:color w:val="000000" w:themeColor="text1"/>
                      <w:sz w:val="24"/>
                      <w:szCs w:val="24"/>
                    </w:rPr>
                    <w:fldChar w:fldCharType="begin"/>
                  </w:r>
                  <w:r w:rsidRPr="00124F5A">
                    <w:rPr>
                      <w:rFonts w:asciiTheme="majorBidi" w:hAnsiTheme="majorBidi" w:cstheme="majorBidi"/>
                      <w:i w:val="0"/>
                      <w:iCs w:val="0"/>
                      <w:color w:val="000000" w:themeColor="text1"/>
                      <w:sz w:val="24"/>
                      <w:szCs w:val="24"/>
                    </w:rPr>
                    <w:instrText xml:space="preserve"> SEQ Figure \* ARABIC </w:instrText>
                  </w:r>
                  <w:r w:rsidR="00440CD8" w:rsidRPr="00124F5A">
                    <w:rPr>
                      <w:rFonts w:asciiTheme="majorBidi" w:hAnsiTheme="majorBidi" w:cstheme="majorBidi"/>
                      <w:i w:val="0"/>
                      <w:iCs w:val="0"/>
                      <w:color w:val="000000" w:themeColor="text1"/>
                      <w:sz w:val="24"/>
                      <w:szCs w:val="24"/>
                    </w:rPr>
                    <w:fldChar w:fldCharType="separate"/>
                  </w:r>
                  <w:r>
                    <w:rPr>
                      <w:rFonts w:asciiTheme="majorBidi" w:hAnsiTheme="majorBidi" w:cstheme="majorBidi"/>
                      <w:i w:val="0"/>
                      <w:iCs w:val="0"/>
                      <w:noProof/>
                      <w:color w:val="000000" w:themeColor="text1"/>
                      <w:sz w:val="24"/>
                      <w:szCs w:val="24"/>
                    </w:rPr>
                    <w:t>12</w:t>
                  </w:r>
                  <w:r w:rsidR="00440CD8" w:rsidRPr="00124F5A">
                    <w:rPr>
                      <w:rFonts w:asciiTheme="majorBidi" w:hAnsiTheme="majorBidi" w:cstheme="majorBidi"/>
                      <w:i w:val="0"/>
                      <w:iCs w:val="0"/>
                      <w:color w:val="000000" w:themeColor="text1"/>
                      <w:sz w:val="24"/>
                      <w:szCs w:val="24"/>
                    </w:rPr>
                    <w:fldChar w:fldCharType="end"/>
                  </w:r>
                  <w:r w:rsidRPr="00124F5A">
                    <w:rPr>
                      <w:rFonts w:asciiTheme="majorBidi" w:hAnsiTheme="majorBidi" w:cstheme="majorBidi"/>
                      <w:i w:val="0"/>
                      <w:iCs w:val="0"/>
                      <w:color w:val="000000" w:themeColor="text1"/>
                      <w:sz w:val="24"/>
                      <w:szCs w:val="24"/>
                    </w:rPr>
                    <w:t xml:space="preserve"> : Zones de fonctionnement de l'hydroclassificateur</w:t>
                  </w:r>
                  <w:bookmarkEnd w:id="57"/>
                  <w:bookmarkEnd w:id="58"/>
                  <w:bookmarkEnd w:id="59"/>
                </w:p>
              </w:txbxContent>
            </v:textbox>
            <w10:wrap type="square"/>
          </v:shape>
        </w:pict>
      </w:r>
    </w:p>
    <w:p w:rsidR="00422165" w:rsidRPr="00383703" w:rsidRDefault="00422165" w:rsidP="00383703">
      <w:pPr>
        <w:pStyle w:val="Paragraphedeliste"/>
        <w:numPr>
          <w:ilvl w:val="2"/>
          <w:numId w:val="14"/>
        </w:numPr>
        <w:spacing w:line="360" w:lineRule="auto"/>
        <w:outlineLvl w:val="2"/>
        <w:rPr>
          <w:rFonts w:asciiTheme="majorBidi" w:hAnsiTheme="majorBidi" w:cstheme="majorBidi"/>
          <w:b/>
          <w:bCs/>
          <w:sz w:val="24"/>
          <w:szCs w:val="24"/>
        </w:rPr>
      </w:pPr>
      <w:bookmarkStart w:id="60" w:name="_Toc9874922"/>
      <w:r w:rsidRPr="00383703">
        <w:rPr>
          <w:rFonts w:asciiTheme="majorBidi" w:hAnsiTheme="majorBidi" w:cstheme="majorBidi"/>
          <w:b/>
          <w:bCs/>
          <w:sz w:val="24"/>
          <w:szCs w:val="24"/>
        </w:rPr>
        <w:t>Zone d’alimentation</w:t>
      </w:r>
      <w:bookmarkEnd w:id="60"/>
      <w:r w:rsidRPr="00383703">
        <w:rPr>
          <w:rFonts w:asciiTheme="majorBidi" w:hAnsiTheme="majorBidi" w:cstheme="majorBidi"/>
          <w:b/>
          <w:bCs/>
          <w:sz w:val="24"/>
          <w:szCs w:val="24"/>
        </w:rPr>
        <w:t xml:space="preserve"> </w:t>
      </w:r>
    </w:p>
    <w:p w:rsidR="00422165" w:rsidRPr="00052B63"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Une séparation initiale des solides en fonction de leur taille et de leur masse se déroule dans cette zone due à l’effet tourbillonnant induit par l’alimentation tangentielle de la pulpe. Les particules de taille et masse plus élevées sont entraînées par un  mouvement hélicoïdal vers la plaque de mise en vitesse, alors que les particules fines sont entraînées vers le haut, par le courant ascensionnel d’eau</w:t>
      </w:r>
      <w:r w:rsidR="005F249C">
        <w:rPr>
          <w:rFonts w:asciiTheme="majorBidi" w:hAnsiTheme="majorBidi" w:cstheme="majorBidi"/>
          <w:sz w:val="24"/>
          <w:szCs w:val="24"/>
        </w:rPr>
        <w:t xml:space="preserve"> </w:t>
      </w:r>
      <w:r w:rsidR="007E65EB" w:rsidRPr="00052B63">
        <w:rPr>
          <w:rFonts w:asciiTheme="majorBidi" w:hAnsiTheme="majorBidi" w:cstheme="majorBidi"/>
          <w:sz w:val="24"/>
          <w:szCs w:val="24"/>
        </w:rPr>
        <w:t>[7</w:t>
      </w:r>
      <w:r w:rsidR="00F90DCC" w:rsidRPr="00052B63">
        <w:rPr>
          <w:rFonts w:asciiTheme="majorBidi" w:hAnsiTheme="majorBidi" w:cstheme="majorBidi"/>
          <w:sz w:val="24"/>
          <w:szCs w:val="24"/>
        </w:rPr>
        <w:t>]</w:t>
      </w:r>
      <w:r w:rsidR="005F249C">
        <w:rPr>
          <w:rFonts w:asciiTheme="majorBidi" w:hAnsiTheme="majorBidi" w:cstheme="majorBidi"/>
          <w:sz w:val="24"/>
          <w:szCs w:val="24"/>
        </w:rPr>
        <w:t>.</w:t>
      </w:r>
    </w:p>
    <w:p w:rsidR="00422165" w:rsidRPr="00383703" w:rsidRDefault="00422165" w:rsidP="00383703">
      <w:pPr>
        <w:pStyle w:val="Paragraphedeliste"/>
        <w:numPr>
          <w:ilvl w:val="2"/>
          <w:numId w:val="14"/>
        </w:numPr>
        <w:spacing w:line="360" w:lineRule="auto"/>
        <w:outlineLvl w:val="2"/>
        <w:rPr>
          <w:rFonts w:asciiTheme="majorBidi" w:hAnsiTheme="majorBidi" w:cstheme="majorBidi"/>
          <w:b/>
          <w:bCs/>
          <w:sz w:val="24"/>
          <w:szCs w:val="24"/>
        </w:rPr>
      </w:pPr>
      <w:bookmarkStart w:id="61" w:name="_Toc9874923"/>
      <w:r w:rsidRPr="00383703">
        <w:rPr>
          <w:rFonts w:asciiTheme="majorBidi" w:hAnsiTheme="majorBidi" w:cstheme="majorBidi"/>
          <w:b/>
          <w:bCs/>
          <w:sz w:val="24"/>
          <w:szCs w:val="24"/>
        </w:rPr>
        <w:t>Zone de classification intermédiaire</w:t>
      </w:r>
      <w:bookmarkEnd w:id="61"/>
    </w:p>
    <w:p w:rsidR="00422165"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Dans cette zone est installé un cône inversé plein. Ce cône crée un gradient de vitesse qui permet aux particules fines qui auraient échappé à la première classification de retourner dans le flux ascensionnel</w:t>
      </w:r>
      <w:r w:rsidR="005F249C">
        <w:rPr>
          <w:rFonts w:asciiTheme="majorBidi" w:hAnsiTheme="majorBidi" w:cstheme="majorBidi"/>
          <w:sz w:val="24"/>
          <w:szCs w:val="24"/>
        </w:rPr>
        <w:t xml:space="preserve"> </w:t>
      </w:r>
      <w:r w:rsidR="007E65EB" w:rsidRPr="00052B63">
        <w:rPr>
          <w:rFonts w:asciiTheme="majorBidi" w:hAnsiTheme="majorBidi" w:cstheme="majorBidi"/>
          <w:sz w:val="24"/>
          <w:szCs w:val="24"/>
        </w:rPr>
        <w:t>[7</w:t>
      </w:r>
      <w:r w:rsidR="00F90DCC" w:rsidRPr="00052B63">
        <w:rPr>
          <w:rFonts w:asciiTheme="majorBidi" w:hAnsiTheme="majorBidi" w:cstheme="majorBidi"/>
          <w:sz w:val="24"/>
          <w:szCs w:val="24"/>
        </w:rPr>
        <w:t>]</w:t>
      </w:r>
      <w:r w:rsidR="005F249C">
        <w:rPr>
          <w:rFonts w:asciiTheme="majorBidi" w:hAnsiTheme="majorBidi" w:cstheme="majorBidi"/>
          <w:sz w:val="24"/>
          <w:szCs w:val="24"/>
        </w:rPr>
        <w:t>.</w:t>
      </w:r>
    </w:p>
    <w:p w:rsidR="00935552" w:rsidRPr="00052B63" w:rsidRDefault="00935552" w:rsidP="00422165">
      <w:pPr>
        <w:spacing w:line="360" w:lineRule="auto"/>
        <w:ind w:firstLine="708"/>
        <w:rPr>
          <w:rFonts w:asciiTheme="majorBidi" w:hAnsiTheme="majorBidi" w:cstheme="majorBidi"/>
          <w:sz w:val="24"/>
          <w:szCs w:val="24"/>
        </w:rPr>
      </w:pPr>
    </w:p>
    <w:p w:rsidR="00422165" w:rsidRPr="00383703" w:rsidRDefault="00422165" w:rsidP="00383703">
      <w:pPr>
        <w:pStyle w:val="Paragraphedeliste"/>
        <w:numPr>
          <w:ilvl w:val="2"/>
          <w:numId w:val="14"/>
        </w:numPr>
        <w:spacing w:line="360" w:lineRule="auto"/>
        <w:outlineLvl w:val="2"/>
        <w:rPr>
          <w:rFonts w:asciiTheme="majorBidi" w:hAnsiTheme="majorBidi" w:cstheme="majorBidi"/>
          <w:b/>
          <w:bCs/>
          <w:sz w:val="24"/>
          <w:szCs w:val="24"/>
        </w:rPr>
      </w:pPr>
      <w:bookmarkStart w:id="62" w:name="_Toc9874924"/>
      <w:r w:rsidRPr="00383703">
        <w:rPr>
          <w:rFonts w:asciiTheme="majorBidi" w:hAnsiTheme="majorBidi" w:cstheme="majorBidi"/>
          <w:b/>
          <w:bCs/>
          <w:sz w:val="24"/>
          <w:szCs w:val="24"/>
        </w:rPr>
        <w:lastRenderedPageBreak/>
        <w:t>Zone de la plaque de mise en vitesse</w:t>
      </w:r>
      <w:bookmarkEnd w:id="62"/>
    </w:p>
    <w:p w:rsidR="000B261B"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 xml:space="preserve">La plaque de vitesse située dans cette zone est un composant essentiel pour créer une sousverse exempte de produits fins. Les particules grenues et lourdes ayant traversé la plaque perforée de mise en vitesse, sont mises en contact avec le courant ascensionnel d’eau, créé par l’eau injectée tangentiellement. </w:t>
      </w:r>
    </w:p>
    <w:p w:rsidR="00422165" w:rsidRPr="00052B63"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Les particules fines et légères qui auraient pu atteindre cette zone sont reprises par le courant ascensionnel. Les particules grenues se dirigent vers la zone de la sousverse</w:t>
      </w:r>
      <w:r w:rsidR="005F249C">
        <w:rPr>
          <w:rFonts w:asciiTheme="majorBidi" w:hAnsiTheme="majorBidi" w:cstheme="majorBidi"/>
          <w:sz w:val="24"/>
          <w:szCs w:val="24"/>
        </w:rPr>
        <w:t xml:space="preserve"> </w:t>
      </w:r>
      <w:r w:rsidR="007557DD" w:rsidRPr="00052B63">
        <w:rPr>
          <w:rFonts w:asciiTheme="majorBidi" w:hAnsiTheme="majorBidi" w:cstheme="majorBidi"/>
          <w:sz w:val="24"/>
          <w:szCs w:val="24"/>
        </w:rPr>
        <w:t>[7]</w:t>
      </w:r>
      <w:r w:rsidR="005F249C">
        <w:rPr>
          <w:rFonts w:asciiTheme="majorBidi" w:hAnsiTheme="majorBidi" w:cstheme="majorBidi"/>
          <w:sz w:val="24"/>
          <w:szCs w:val="24"/>
        </w:rPr>
        <w:t>.</w:t>
      </w:r>
    </w:p>
    <w:p w:rsidR="00422165" w:rsidRPr="00935552" w:rsidRDefault="00422165" w:rsidP="00935552">
      <w:pPr>
        <w:pStyle w:val="Paragraphedeliste"/>
        <w:numPr>
          <w:ilvl w:val="2"/>
          <w:numId w:val="14"/>
        </w:numPr>
        <w:rPr>
          <w:rFonts w:cstheme="minorHAnsi"/>
          <w:b/>
          <w:bCs/>
          <w:sz w:val="24"/>
          <w:szCs w:val="24"/>
        </w:rPr>
      </w:pPr>
      <w:bookmarkStart w:id="63" w:name="_Toc9874925"/>
      <w:r w:rsidRPr="00935552">
        <w:rPr>
          <w:rFonts w:asciiTheme="majorBidi" w:hAnsiTheme="majorBidi" w:cstheme="majorBidi"/>
          <w:b/>
          <w:bCs/>
          <w:sz w:val="24"/>
          <w:szCs w:val="24"/>
        </w:rPr>
        <w:t>Zone de la surverse</w:t>
      </w:r>
      <w:bookmarkEnd w:id="63"/>
      <w:r w:rsidRPr="00935552">
        <w:rPr>
          <w:rFonts w:asciiTheme="majorBidi" w:hAnsiTheme="majorBidi" w:cstheme="majorBidi"/>
          <w:b/>
          <w:bCs/>
          <w:sz w:val="24"/>
          <w:szCs w:val="24"/>
        </w:rPr>
        <w:t xml:space="preserve"> </w:t>
      </w:r>
    </w:p>
    <w:p w:rsidR="00422165" w:rsidRPr="00052B63"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C’est la zone de collecte des particules fines et légères, elle doit avoir un volume suffisant de façon à ce que les particules présentes puissent être évacuées par d</w:t>
      </w:r>
      <w:r w:rsidR="00F90DCC" w:rsidRPr="00052B63">
        <w:rPr>
          <w:rFonts w:asciiTheme="majorBidi" w:hAnsiTheme="majorBidi" w:cstheme="majorBidi"/>
          <w:sz w:val="24"/>
          <w:szCs w:val="24"/>
        </w:rPr>
        <w:t>ébordement</w:t>
      </w:r>
      <w:r w:rsidR="005F249C">
        <w:rPr>
          <w:rFonts w:asciiTheme="majorBidi" w:hAnsiTheme="majorBidi" w:cstheme="majorBidi"/>
          <w:sz w:val="24"/>
          <w:szCs w:val="24"/>
        </w:rPr>
        <w:t xml:space="preserve"> </w:t>
      </w:r>
      <w:r w:rsidR="007557DD" w:rsidRPr="00052B63">
        <w:rPr>
          <w:rFonts w:asciiTheme="majorBidi" w:hAnsiTheme="majorBidi" w:cstheme="majorBidi"/>
          <w:sz w:val="24"/>
          <w:szCs w:val="24"/>
        </w:rPr>
        <w:t>[7]</w:t>
      </w:r>
      <w:r w:rsidR="005F249C">
        <w:rPr>
          <w:rFonts w:asciiTheme="majorBidi" w:hAnsiTheme="majorBidi" w:cstheme="majorBidi"/>
          <w:sz w:val="24"/>
          <w:szCs w:val="24"/>
        </w:rPr>
        <w:t>.</w:t>
      </w:r>
    </w:p>
    <w:p w:rsidR="00422165" w:rsidRPr="00383703" w:rsidRDefault="00422165" w:rsidP="00383703">
      <w:pPr>
        <w:pStyle w:val="Paragraphedeliste"/>
        <w:numPr>
          <w:ilvl w:val="2"/>
          <w:numId w:val="14"/>
        </w:numPr>
        <w:spacing w:line="360" w:lineRule="auto"/>
        <w:outlineLvl w:val="2"/>
        <w:rPr>
          <w:rFonts w:asciiTheme="majorBidi" w:hAnsiTheme="majorBidi" w:cstheme="majorBidi"/>
          <w:b/>
          <w:bCs/>
          <w:sz w:val="24"/>
          <w:szCs w:val="24"/>
        </w:rPr>
      </w:pPr>
      <w:bookmarkStart w:id="64" w:name="_Toc9874926"/>
      <w:r w:rsidRPr="00383703">
        <w:rPr>
          <w:rFonts w:asciiTheme="majorBidi" w:hAnsiTheme="majorBidi" w:cstheme="majorBidi"/>
          <w:b/>
          <w:bCs/>
          <w:sz w:val="24"/>
          <w:szCs w:val="24"/>
        </w:rPr>
        <w:t>Zone de collecte des produits de la sousverse</w:t>
      </w:r>
      <w:bookmarkEnd w:id="64"/>
    </w:p>
    <w:p w:rsidR="00422165" w:rsidRPr="00052B63" w:rsidRDefault="00422165" w:rsidP="00124F5A">
      <w:pPr>
        <w:spacing w:line="360" w:lineRule="auto"/>
        <w:ind w:firstLine="708"/>
        <w:jc w:val="both"/>
        <w:rPr>
          <w:rFonts w:asciiTheme="majorBidi" w:hAnsiTheme="majorBidi" w:cstheme="majorBidi"/>
          <w:sz w:val="24"/>
          <w:szCs w:val="24"/>
        </w:rPr>
      </w:pPr>
      <w:r w:rsidRPr="00052B63">
        <w:rPr>
          <w:rFonts w:asciiTheme="majorBidi" w:hAnsiTheme="majorBidi" w:cstheme="majorBidi"/>
          <w:sz w:val="24"/>
          <w:szCs w:val="24"/>
        </w:rPr>
        <w:t xml:space="preserve">Cette zone est physiquement séparée des autres zones de classification par la plaque de mise en vitesse; ce caractère distinctif, par rapport aux autres classificateurs hydrauliques, permet à cette zone de fonctionner </w:t>
      </w:r>
      <w:r w:rsidR="007557DD" w:rsidRPr="00052B63">
        <w:rPr>
          <w:rFonts w:asciiTheme="majorBidi" w:hAnsiTheme="majorBidi" w:cstheme="majorBidi"/>
          <w:sz w:val="24"/>
          <w:szCs w:val="24"/>
        </w:rPr>
        <w:t>[7]</w:t>
      </w:r>
      <w:r w:rsidR="005F249C">
        <w:rPr>
          <w:rFonts w:asciiTheme="majorBidi" w:hAnsiTheme="majorBidi" w:cstheme="majorBidi"/>
          <w:sz w:val="24"/>
          <w:szCs w:val="24"/>
        </w:rPr>
        <w:t>.</w:t>
      </w:r>
    </w:p>
    <w:p w:rsidR="00422165" w:rsidRPr="00052B63" w:rsidRDefault="00422165" w:rsidP="00124F5A">
      <w:pPr>
        <w:autoSpaceDE w:val="0"/>
        <w:autoSpaceDN w:val="0"/>
        <w:adjustRightInd w:val="0"/>
        <w:spacing w:after="120" w:line="360" w:lineRule="auto"/>
        <w:ind w:firstLine="720"/>
        <w:jc w:val="both"/>
        <w:rPr>
          <w:rFonts w:asciiTheme="majorBidi" w:hAnsiTheme="majorBidi" w:cstheme="majorBidi"/>
          <w:sz w:val="24"/>
          <w:szCs w:val="24"/>
        </w:rPr>
      </w:pPr>
      <w:r w:rsidRPr="00052B63">
        <w:rPr>
          <w:rFonts w:asciiTheme="majorBidi" w:hAnsiTheme="majorBidi" w:cstheme="majorBidi"/>
          <w:sz w:val="24"/>
          <w:szCs w:val="24"/>
        </w:rPr>
        <w:t>L’hydroclassificateur a certains avantages qui font de lui l’appareil adéquat pour le circuit :</w:t>
      </w:r>
    </w:p>
    <w:p w:rsidR="00422165" w:rsidRPr="00052B63" w:rsidRDefault="00422165" w:rsidP="00124F5A">
      <w:pPr>
        <w:pStyle w:val="Paragraphedeliste"/>
        <w:numPr>
          <w:ilvl w:val="0"/>
          <w:numId w:val="16"/>
        </w:numPr>
        <w:autoSpaceDE w:val="0"/>
        <w:autoSpaceDN w:val="0"/>
        <w:adjustRightInd w:val="0"/>
        <w:spacing w:after="120" w:line="360" w:lineRule="auto"/>
        <w:jc w:val="both"/>
        <w:rPr>
          <w:rFonts w:asciiTheme="majorBidi" w:hAnsiTheme="majorBidi" w:cstheme="majorBidi"/>
          <w:sz w:val="24"/>
          <w:szCs w:val="24"/>
        </w:rPr>
      </w:pPr>
      <w:r w:rsidRPr="00052B63">
        <w:rPr>
          <w:rFonts w:asciiTheme="majorBidi" w:hAnsiTheme="majorBidi" w:cstheme="majorBidi"/>
          <w:sz w:val="24"/>
          <w:szCs w:val="24"/>
        </w:rPr>
        <w:t>Il permet de traiter un grand tonnage de solides ;</w:t>
      </w:r>
    </w:p>
    <w:p w:rsidR="00422165" w:rsidRPr="00052B63" w:rsidRDefault="00422165" w:rsidP="00124F5A">
      <w:pPr>
        <w:pStyle w:val="Paragraphedeliste"/>
        <w:numPr>
          <w:ilvl w:val="0"/>
          <w:numId w:val="16"/>
        </w:numPr>
        <w:tabs>
          <w:tab w:val="left" w:pos="1080"/>
        </w:tabs>
        <w:autoSpaceDE w:val="0"/>
        <w:autoSpaceDN w:val="0"/>
        <w:adjustRightInd w:val="0"/>
        <w:spacing w:after="120" w:line="360" w:lineRule="auto"/>
        <w:jc w:val="both"/>
        <w:rPr>
          <w:rFonts w:asciiTheme="majorBidi" w:hAnsiTheme="majorBidi" w:cstheme="majorBidi"/>
          <w:sz w:val="24"/>
          <w:szCs w:val="24"/>
        </w:rPr>
      </w:pPr>
      <w:r w:rsidRPr="00052B63">
        <w:rPr>
          <w:rFonts w:asciiTheme="majorBidi" w:hAnsiTheme="majorBidi" w:cstheme="majorBidi"/>
          <w:sz w:val="24"/>
          <w:szCs w:val="24"/>
        </w:rPr>
        <w:t>Il permet d’avoir une excellente séparation do</w:t>
      </w:r>
      <w:r w:rsidR="004351B4">
        <w:rPr>
          <w:rFonts w:asciiTheme="majorBidi" w:hAnsiTheme="majorBidi" w:cstheme="majorBidi"/>
          <w:sz w:val="24"/>
          <w:szCs w:val="24"/>
        </w:rPr>
        <w:t>nt la valeur peut être ajustée</w:t>
      </w:r>
      <w:r w:rsidRPr="00052B63">
        <w:rPr>
          <w:rFonts w:asciiTheme="majorBidi" w:hAnsiTheme="majorBidi" w:cstheme="majorBidi"/>
          <w:sz w:val="24"/>
          <w:szCs w:val="24"/>
        </w:rPr>
        <w:t xml:space="preserve"> facilement en jouant sur le débit d’injection d’eau ;</w:t>
      </w:r>
    </w:p>
    <w:p w:rsidR="00422165" w:rsidRPr="00052B63" w:rsidRDefault="00422165" w:rsidP="00124F5A">
      <w:pPr>
        <w:pStyle w:val="Paragraphedeliste"/>
        <w:numPr>
          <w:ilvl w:val="0"/>
          <w:numId w:val="16"/>
        </w:numPr>
        <w:autoSpaceDE w:val="0"/>
        <w:autoSpaceDN w:val="0"/>
        <w:adjustRightInd w:val="0"/>
        <w:spacing w:after="240" w:line="360" w:lineRule="auto"/>
        <w:jc w:val="both"/>
        <w:rPr>
          <w:rFonts w:asciiTheme="majorBidi" w:hAnsiTheme="majorBidi" w:cstheme="majorBidi"/>
          <w:b/>
          <w:bCs/>
          <w:sz w:val="24"/>
          <w:szCs w:val="24"/>
        </w:rPr>
      </w:pPr>
      <w:r w:rsidRPr="00052B63">
        <w:rPr>
          <w:rFonts w:asciiTheme="majorBidi" w:hAnsiTheme="majorBidi" w:cstheme="majorBidi"/>
          <w:sz w:val="24"/>
          <w:szCs w:val="24"/>
        </w:rPr>
        <w:t>Il se caractérise par une très grande compacité, même pour des tonnages élevés.</w:t>
      </w:r>
    </w:p>
    <w:p w:rsidR="00422165" w:rsidRPr="000B261B" w:rsidRDefault="00422165" w:rsidP="00383703">
      <w:pPr>
        <w:pStyle w:val="Paragraphedeliste"/>
        <w:numPr>
          <w:ilvl w:val="1"/>
          <w:numId w:val="14"/>
        </w:numPr>
        <w:tabs>
          <w:tab w:val="left" w:pos="1440"/>
        </w:tabs>
        <w:spacing w:line="360" w:lineRule="auto"/>
        <w:outlineLvl w:val="1"/>
        <w:rPr>
          <w:rFonts w:asciiTheme="majorBidi" w:eastAsia="MS Mincho" w:hAnsiTheme="majorBidi" w:cstheme="majorBidi"/>
          <w:b/>
          <w:bCs/>
          <w:sz w:val="25"/>
          <w:szCs w:val="25"/>
          <w:lang w:eastAsia="ja-JP"/>
        </w:rPr>
      </w:pPr>
      <w:bookmarkStart w:id="65" w:name="_Toc9874927"/>
      <w:r w:rsidRPr="000B261B">
        <w:rPr>
          <w:rFonts w:asciiTheme="majorBidi" w:eastAsia="MS Mincho" w:hAnsiTheme="majorBidi" w:cstheme="majorBidi"/>
          <w:b/>
          <w:bCs/>
          <w:sz w:val="25"/>
          <w:szCs w:val="25"/>
          <w:lang w:eastAsia="ja-JP"/>
        </w:rPr>
        <w:t>les paramètres agissants sur le fonctionnement de l’hydro classificateur</w:t>
      </w:r>
      <w:bookmarkEnd w:id="65"/>
      <w:r w:rsidRPr="000B261B">
        <w:rPr>
          <w:rFonts w:asciiTheme="majorBidi" w:eastAsia="MS Mincho" w:hAnsiTheme="majorBidi" w:cstheme="majorBidi"/>
          <w:b/>
          <w:bCs/>
          <w:sz w:val="25"/>
          <w:szCs w:val="25"/>
          <w:lang w:eastAsia="ja-JP"/>
        </w:rPr>
        <w:tab/>
      </w:r>
    </w:p>
    <w:p w:rsidR="00422165" w:rsidRPr="002363F2" w:rsidRDefault="002363F2" w:rsidP="00124F5A">
      <w:pPr>
        <w:spacing w:line="360" w:lineRule="auto"/>
        <w:ind w:firstLine="708"/>
        <w:jc w:val="both"/>
        <w:rPr>
          <w:rFonts w:asciiTheme="majorBidi" w:eastAsia="MS Mincho" w:hAnsiTheme="majorBidi" w:cstheme="majorBidi"/>
          <w:b/>
          <w:bCs/>
          <w:sz w:val="24"/>
          <w:szCs w:val="24"/>
          <w:lang w:eastAsia="ja-JP"/>
        </w:rPr>
      </w:pPr>
      <w:r w:rsidRPr="002363F2">
        <w:rPr>
          <w:rFonts w:asciiTheme="majorBidi" w:eastAsia="MS Mincho" w:hAnsiTheme="majorBidi" w:cstheme="majorBidi"/>
          <w:sz w:val="24"/>
          <w:szCs w:val="24"/>
          <w:lang w:eastAsia="ja-JP"/>
        </w:rPr>
        <w:t>On peut schématiser les entrées (les facteurs de marche) et les sorties (les réponses) du système de clas</w:t>
      </w:r>
      <w:r w:rsidR="005F249C">
        <w:rPr>
          <w:rFonts w:asciiTheme="majorBidi" w:eastAsia="MS Mincho" w:hAnsiTheme="majorBidi" w:cstheme="majorBidi"/>
          <w:sz w:val="24"/>
          <w:szCs w:val="24"/>
          <w:lang w:eastAsia="ja-JP"/>
        </w:rPr>
        <w:t>sification par le schéma ci-dessous</w:t>
      </w:r>
      <w:r w:rsidRPr="002363F2">
        <w:rPr>
          <w:rFonts w:asciiTheme="majorBidi" w:eastAsia="MS Mincho" w:hAnsiTheme="majorBidi" w:cstheme="majorBidi"/>
          <w:sz w:val="24"/>
          <w:szCs w:val="24"/>
          <w:lang w:eastAsia="ja-JP"/>
        </w:rPr>
        <w:t> :</w:t>
      </w:r>
    </w:p>
    <w:p w:rsidR="00422165" w:rsidRPr="006B109D" w:rsidRDefault="00440CD8" w:rsidP="00422165">
      <w:pPr>
        <w:rPr>
          <w:rFonts w:eastAsia="MS Mincho" w:cstheme="minorHAnsi"/>
          <w:sz w:val="24"/>
          <w:szCs w:val="24"/>
          <w:lang w:eastAsia="ja-JP"/>
        </w:rPr>
      </w:pPr>
      <w:r w:rsidRPr="00440CD8">
        <w:rPr>
          <w:rFonts w:eastAsia="MS Mincho" w:cstheme="minorHAnsi"/>
          <w:b/>
          <w:bCs/>
          <w:noProof/>
          <w:sz w:val="24"/>
          <w:szCs w:val="24"/>
          <w:lang w:eastAsia="fr-FR"/>
        </w:rPr>
        <w:pict>
          <v:shape id="_x0000_s1148" type="#_x0000_t202" style="position:absolute;margin-left:20.65pt;margin-top:8.7pt;width:149pt;height:25.5pt;z-index:251668480" strokecolor="white [3212]">
            <v:textbox style="mso-next-textbox:#_x0000_s1148">
              <w:txbxContent>
                <w:p w:rsidR="009D75C4" w:rsidRPr="00491BFF" w:rsidRDefault="009D75C4" w:rsidP="00422165">
                  <w:pPr>
                    <w:rPr>
                      <w:b/>
                      <w:bCs/>
                      <w:sz w:val="20"/>
                      <w:szCs w:val="20"/>
                    </w:rPr>
                  </w:pPr>
                  <w:r w:rsidRPr="00491BFF">
                    <w:rPr>
                      <w:b/>
                      <w:bCs/>
                      <w:sz w:val="20"/>
                      <w:szCs w:val="20"/>
                    </w:rPr>
                    <w:t>Débit d’eau de séparation</w:t>
                  </w:r>
                </w:p>
              </w:txbxContent>
            </v:textbox>
          </v:shape>
        </w:pict>
      </w:r>
    </w:p>
    <w:p w:rsidR="00422165" w:rsidRPr="006B109D" w:rsidRDefault="00440CD8" w:rsidP="00422165">
      <w:pPr>
        <w:rPr>
          <w:rFonts w:eastAsia="MS Mincho" w:cstheme="minorHAnsi"/>
          <w:sz w:val="24"/>
          <w:szCs w:val="24"/>
          <w:lang w:eastAsia="ja-JP"/>
        </w:rPr>
      </w:pPr>
      <w:r w:rsidRPr="00440CD8">
        <w:rPr>
          <w:rFonts w:eastAsia="MS Mincho" w:cstheme="minorHAnsi"/>
          <w:b/>
          <w:bCs/>
          <w:noProof/>
          <w:sz w:val="24"/>
          <w:szCs w:val="24"/>
          <w:lang w:eastAsia="fr-FR"/>
        </w:rPr>
        <w:pict>
          <v:shape id="_x0000_s1146" type="#_x0000_t202" style="position:absolute;margin-left:174.4pt;margin-top:5.7pt;width:152.25pt;height:155.25pt;z-index:251666432" fillcolor="white [3201]" strokecolor="black [3200]" strokeweight="1pt">
            <v:stroke dashstyle="dash"/>
            <v:shadow color="#868686"/>
            <v:textbox style="mso-next-textbox:#_x0000_s1146">
              <w:txbxContent>
                <w:p w:rsidR="009D75C4" w:rsidRDefault="009D75C4" w:rsidP="00422165"/>
                <w:p w:rsidR="009D75C4" w:rsidRDefault="009D75C4" w:rsidP="00422165"/>
                <w:p w:rsidR="009D75C4" w:rsidRPr="009F4E49" w:rsidRDefault="009D75C4" w:rsidP="00935552">
                  <w:pPr>
                    <w:jc w:val="center"/>
                    <w:rPr>
                      <w:b/>
                      <w:bCs/>
                      <w:sz w:val="32"/>
                      <w:szCs w:val="32"/>
                      <w:lang w:val="en-US"/>
                    </w:rPr>
                  </w:pPr>
                  <w:r w:rsidRPr="009F4E49">
                    <w:rPr>
                      <w:b/>
                      <w:bCs/>
                      <w:sz w:val="32"/>
                      <w:szCs w:val="32"/>
                    </w:rPr>
                    <w:t>Système</w:t>
                  </w:r>
                  <w:r w:rsidRPr="009F4E49">
                    <w:rPr>
                      <w:b/>
                      <w:bCs/>
                      <w:sz w:val="32"/>
                      <w:szCs w:val="32"/>
                      <w:lang w:val="en-US"/>
                    </w:rPr>
                    <w:t xml:space="preserve"> de classification HD1</w:t>
                  </w:r>
                </w:p>
              </w:txbxContent>
            </v:textbox>
          </v:shape>
        </w:pict>
      </w:r>
      <w:r w:rsidRPr="00440CD8">
        <w:rPr>
          <w:rFonts w:eastAsia="MS Mincho" w:cstheme="minorHAnsi"/>
          <w:b/>
          <w:bCs/>
          <w:noProof/>
          <w:sz w:val="24"/>
          <w:szCs w:val="24"/>
          <w:lang w:eastAsia="fr-FR"/>
        </w:rPr>
        <w:pict>
          <v:shapetype id="_x0000_t32" coordsize="21600,21600" o:spt="32" o:oned="t" path="m,l21600,21600e" filled="f">
            <v:path arrowok="t" fillok="f" o:connecttype="none"/>
            <o:lock v:ext="edit" shapetype="t"/>
          </v:shapetype>
          <v:shape id="_x0000_s1147" type="#_x0000_t32" style="position:absolute;margin-left:39.4pt;margin-top:14.15pt;width:135pt;height:0;z-index:251667456" o:connectortype="straight" strokecolor="black [3200]" strokeweight="2.5pt">
            <v:stroke endarrow="block"/>
            <v:shadow color="#868686"/>
          </v:shape>
        </w:pict>
      </w:r>
    </w:p>
    <w:p w:rsidR="00422165" w:rsidRPr="006B109D" w:rsidRDefault="00440CD8" w:rsidP="00422165">
      <w:pPr>
        <w:rPr>
          <w:rFonts w:eastAsia="MS Mincho" w:cstheme="minorHAnsi"/>
          <w:sz w:val="24"/>
          <w:szCs w:val="24"/>
          <w:lang w:eastAsia="ja-JP"/>
        </w:rPr>
      </w:pPr>
      <w:r w:rsidRPr="00440CD8">
        <w:rPr>
          <w:rFonts w:eastAsia="MS Mincho" w:cstheme="minorHAnsi"/>
          <w:b/>
          <w:bCs/>
          <w:noProof/>
          <w:sz w:val="24"/>
          <w:szCs w:val="24"/>
          <w:lang w:eastAsia="fr-FR"/>
        </w:rPr>
        <w:pict>
          <v:shape id="_x0000_s1150" type="#_x0000_t202" style="position:absolute;margin-left:20.65pt;margin-top:6.1pt;width:149pt;height:26.25pt;z-index:251670528" strokecolor="white [3212]">
            <v:textbox style="mso-next-textbox:#_x0000_s1150">
              <w:txbxContent>
                <w:p w:rsidR="009D75C4" w:rsidRPr="00491BFF" w:rsidRDefault="009D75C4" w:rsidP="00422165">
                  <w:pPr>
                    <w:rPr>
                      <w:b/>
                      <w:bCs/>
                      <w:sz w:val="20"/>
                      <w:szCs w:val="20"/>
                    </w:rPr>
                  </w:pPr>
                  <w:r w:rsidRPr="00491BFF">
                    <w:rPr>
                      <w:b/>
                      <w:bCs/>
                      <w:sz w:val="20"/>
                      <w:szCs w:val="20"/>
                    </w:rPr>
                    <w:t>Débit d’eau de dilution</w:t>
                  </w:r>
                </w:p>
              </w:txbxContent>
            </v:textbox>
          </v:shape>
        </w:pict>
      </w:r>
    </w:p>
    <w:p w:rsidR="00422165" w:rsidRPr="006B109D" w:rsidRDefault="00440CD8" w:rsidP="00422165">
      <w:pPr>
        <w:rPr>
          <w:rFonts w:eastAsia="MS Mincho" w:cstheme="minorHAnsi"/>
          <w:sz w:val="24"/>
          <w:szCs w:val="24"/>
          <w:lang w:eastAsia="ja-JP"/>
        </w:rPr>
      </w:pPr>
      <w:r w:rsidRPr="00440CD8">
        <w:rPr>
          <w:rFonts w:asciiTheme="majorBidi" w:eastAsia="MS Mincho" w:hAnsiTheme="majorBidi" w:cstheme="majorBidi"/>
          <w:b/>
          <w:bCs/>
          <w:noProof/>
          <w:sz w:val="24"/>
          <w:szCs w:val="24"/>
          <w:lang w:eastAsia="fr-FR"/>
        </w:rPr>
        <w:pict>
          <v:shape id="_x0000_s1153" type="#_x0000_t202" style="position:absolute;margin-left:339.4pt;margin-top:1.1pt;width:159.75pt;height:24.75pt;z-index:251673600" strokecolor="white [3212]">
            <v:textbox style="mso-next-textbox:#_x0000_s1153">
              <w:txbxContent>
                <w:p w:rsidR="009D75C4" w:rsidRPr="009E5537" w:rsidRDefault="009D75C4" w:rsidP="00935552">
                  <w:pPr>
                    <w:rPr>
                      <w:b/>
                      <w:bCs/>
                      <w:sz w:val="20"/>
                      <w:szCs w:val="20"/>
                    </w:rPr>
                  </w:pPr>
                  <w:r>
                    <w:rPr>
                      <w:b/>
                      <w:bCs/>
                      <w:sz w:val="20"/>
                      <w:szCs w:val="20"/>
                    </w:rPr>
                    <w:t>Maille de c</w:t>
                  </w:r>
                  <w:r w:rsidRPr="00491BFF">
                    <w:rPr>
                      <w:b/>
                      <w:bCs/>
                      <w:sz w:val="20"/>
                      <w:szCs w:val="20"/>
                    </w:rPr>
                    <w:t xml:space="preserve">oupure </w:t>
                  </w:r>
                  <w:r>
                    <w:rPr>
                      <w:b/>
                      <w:bCs/>
                      <w:sz w:val="20"/>
                      <w:szCs w:val="20"/>
                    </w:rPr>
                    <w:t>(d</w:t>
                  </w:r>
                  <w:r>
                    <w:rPr>
                      <w:b/>
                      <w:bCs/>
                      <w:sz w:val="20"/>
                      <w:szCs w:val="20"/>
                      <w:vertAlign w:val="subscript"/>
                    </w:rPr>
                    <w:t>50</w:t>
                  </w:r>
                  <w:r>
                    <w:rPr>
                      <w:b/>
                      <w:bCs/>
                      <w:sz w:val="20"/>
                      <w:szCs w:val="20"/>
                    </w:rPr>
                    <w:t>)</w:t>
                  </w:r>
                </w:p>
              </w:txbxContent>
            </v:textbox>
          </v:shape>
        </w:pict>
      </w:r>
      <w:r w:rsidRPr="00440CD8">
        <w:rPr>
          <w:rFonts w:eastAsia="MS Mincho" w:cstheme="minorHAnsi"/>
          <w:b/>
          <w:bCs/>
          <w:noProof/>
          <w:sz w:val="24"/>
          <w:szCs w:val="24"/>
          <w:lang w:eastAsia="fr-FR"/>
        </w:rPr>
        <w:pict>
          <v:shape id="_x0000_s1149" type="#_x0000_t32" style="position:absolute;margin-left:39.4pt;margin-top:12.35pt;width:135pt;height:0;z-index:251669504" o:connectortype="straight" strokecolor="black [3200]" strokeweight="2.5pt">
            <v:stroke endarrow="block"/>
            <v:shadow color="#868686"/>
          </v:shape>
        </w:pict>
      </w:r>
    </w:p>
    <w:p w:rsidR="00422165" w:rsidRPr="006B109D" w:rsidRDefault="00440CD8" w:rsidP="00422165">
      <w:pPr>
        <w:rPr>
          <w:rFonts w:eastAsia="MS Mincho" w:cstheme="minorHAnsi"/>
          <w:sz w:val="24"/>
          <w:szCs w:val="24"/>
          <w:lang w:eastAsia="ja-JP"/>
        </w:rPr>
      </w:pPr>
      <w:r w:rsidRPr="00440CD8">
        <w:rPr>
          <w:rFonts w:asciiTheme="majorBidi" w:eastAsia="MS Mincho" w:hAnsiTheme="majorBidi" w:cstheme="majorBidi"/>
          <w:b/>
          <w:bCs/>
          <w:noProof/>
          <w:sz w:val="24"/>
          <w:szCs w:val="24"/>
          <w:lang w:eastAsia="fr-FR"/>
        </w:rPr>
        <w:pict>
          <v:shape id="_x0000_s1152" type="#_x0000_t32" style="position:absolute;margin-left:326.65pt;margin-top:7.6pt;width:135pt;height:0;z-index:251672576" o:connectortype="straight" strokecolor="black [3200]" strokeweight="2.5pt">
            <v:stroke endarrow="block"/>
            <v:shadow color="#868686"/>
          </v:shape>
        </w:pict>
      </w:r>
      <w:r w:rsidRPr="00440CD8">
        <w:rPr>
          <w:rFonts w:eastAsia="MS Mincho" w:cstheme="minorHAnsi"/>
          <w:b/>
          <w:bCs/>
          <w:noProof/>
          <w:sz w:val="24"/>
          <w:szCs w:val="24"/>
          <w:lang w:eastAsia="fr-FR"/>
        </w:rPr>
        <w:pict>
          <v:shape id="_x0000_s1176" type="#_x0000_t202" style="position:absolute;margin-left:20.65pt;margin-top:5.7pt;width:149pt;height:26.25pt;z-index:251677696" strokecolor="white [3212]">
            <v:textbox style="mso-next-textbox:#_x0000_s1176">
              <w:txbxContent>
                <w:p w:rsidR="009D75C4" w:rsidRPr="00491BFF" w:rsidRDefault="009D75C4" w:rsidP="00422165">
                  <w:pPr>
                    <w:rPr>
                      <w:b/>
                      <w:bCs/>
                      <w:sz w:val="20"/>
                      <w:szCs w:val="20"/>
                    </w:rPr>
                  </w:pPr>
                  <w:r w:rsidRPr="00491BFF">
                    <w:rPr>
                      <w:b/>
                      <w:bCs/>
                      <w:sz w:val="20"/>
                      <w:szCs w:val="20"/>
                    </w:rPr>
                    <w:t>Débit d’alimentation</w:t>
                  </w:r>
                </w:p>
              </w:txbxContent>
            </v:textbox>
          </v:shape>
        </w:pict>
      </w:r>
    </w:p>
    <w:p w:rsidR="00422165" w:rsidRDefault="00440CD8" w:rsidP="00422165">
      <w:pPr>
        <w:rPr>
          <w:rFonts w:eastAsia="MS Mincho" w:cstheme="minorHAnsi"/>
          <w:sz w:val="24"/>
          <w:szCs w:val="24"/>
          <w:lang w:eastAsia="ja-JP"/>
        </w:rPr>
      </w:pPr>
      <w:r w:rsidRPr="00440CD8">
        <w:rPr>
          <w:rFonts w:eastAsia="MS Mincho" w:cstheme="minorHAnsi"/>
          <w:b/>
          <w:bCs/>
          <w:noProof/>
          <w:sz w:val="24"/>
          <w:szCs w:val="24"/>
          <w:lang w:eastAsia="fr-FR"/>
        </w:rPr>
        <w:pict>
          <v:shape id="_x0000_s1154" type="#_x0000_t202" style="position:absolute;margin-left:20.65pt;margin-top:28.4pt;width:149pt;height:26.25pt;z-index:251674624" strokecolor="white [3212]">
            <v:textbox style="mso-next-textbox:#_x0000_s1154">
              <w:txbxContent>
                <w:p w:rsidR="009D75C4" w:rsidRPr="00491BFF" w:rsidRDefault="009D75C4" w:rsidP="00422165">
                  <w:pPr>
                    <w:rPr>
                      <w:b/>
                      <w:bCs/>
                      <w:sz w:val="20"/>
                      <w:szCs w:val="20"/>
                    </w:rPr>
                  </w:pPr>
                  <w:r w:rsidRPr="00491BFF">
                    <w:rPr>
                      <w:b/>
                      <w:bCs/>
                      <w:sz w:val="20"/>
                      <w:szCs w:val="20"/>
                    </w:rPr>
                    <w:t>Taux de solide d’alimentation</w:t>
                  </w:r>
                </w:p>
              </w:txbxContent>
            </v:textbox>
          </v:shape>
        </w:pict>
      </w:r>
      <w:r w:rsidRPr="00440CD8">
        <w:rPr>
          <w:rFonts w:eastAsia="MS Mincho" w:cstheme="minorHAnsi"/>
          <w:b/>
          <w:bCs/>
          <w:noProof/>
          <w:sz w:val="24"/>
          <w:szCs w:val="24"/>
          <w:lang w:eastAsia="fr-FR"/>
        </w:rPr>
        <w:pict>
          <v:shape id="_x0000_s1151" type="#_x0000_t32" style="position:absolute;margin-left:39.4pt;margin-top:58.4pt;width:135pt;height:0;z-index:251671552" o:connectortype="straight" strokecolor="black [3200]" strokeweight="2.5pt">
            <v:stroke endarrow="block"/>
            <v:shadow color="#868686"/>
          </v:shape>
        </w:pict>
      </w:r>
      <w:r w:rsidRPr="00440CD8">
        <w:rPr>
          <w:rFonts w:eastAsia="MS Mincho" w:cstheme="minorHAnsi"/>
          <w:b/>
          <w:bCs/>
          <w:noProof/>
          <w:sz w:val="24"/>
          <w:szCs w:val="24"/>
          <w:lang w:eastAsia="fr-FR"/>
        </w:rPr>
        <w:pict>
          <v:shape id="_x0000_s1175" type="#_x0000_t32" style="position:absolute;margin-left:39.4pt;margin-top:11.9pt;width:135pt;height:0;z-index:251676672" o:connectortype="straight" strokecolor="black [3200]" strokeweight="2.5pt">
            <v:stroke endarrow="block"/>
            <v:shadow color="#868686"/>
          </v:shape>
        </w:pict>
      </w:r>
      <w:r w:rsidR="00422165">
        <w:rPr>
          <w:rFonts w:eastAsia="MS Mincho" w:cstheme="minorHAnsi"/>
          <w:sz w:val="24"/>
          <w:szCs w:val="24"/>
          <w:lang w:eastAsia="ja-JP"/>
        </w:rPr>
        <w:br w:type="page"/>
      </w:r>
    </w:p>
    <w:p w:rsidR="00935552" w:rsidRDefault="00124F5A" w:rsidP="00124F5A">
      <w:pPr>
        <w:pStyle w:val="Paragraphedeliste"/>
        <w:numPr>
          <w:ilvl w:val="1"/>
          <w:numId w:val="14"/>
        </w:numPr>
        <w:spacing w:line="360" w:lineRule="auto"/>
        <w:outlineLvl w:val="1"/>
        <w:rPr>
          <w:rFonts w:asciiTheme="majorBidi" w:eastAsia="MS Mincho" w:hAnsiTheme="majorBidi" w:cstheme="majorBidi"/>
          <w:b/>
          <w:bCs/>
          <w:sz w:val="24"/>
          <w:szCs w:val="24"/>
          <w:lang w:eastAsia="ja-JP"/>
        </w:rPr>
      </w:pPr>
      <w:r>
        <w:rPr>
          <w:rFonts w:asciiTheme="majorBidi" w:eastAsia="MS Mincho" w:hAnsiTheme="majorBidi" w:cstheme="majorBidi"/>
          <w:b/>
          <w:bCs/>
          <w:sz w:val="24"/>
          <w:szCs w:val="24"/>
          <w:lang w:eastAsia="ja-JP"/>
        </w:rPr>
        <w:lastRenderedPageBreak/>
        <w:t>D</w:t>
      </w:r>
      <w:r w:rsidR="009E5537">
        <w:rPr>
          <w:rFonts w:asciiTheme="majorBidi" w:eastAsia="MS Mincho" w:hAnsiTheme="majorBidi" w:cstheme="majorBidi"/>
          <w:b/>
          <w:bCs/>
          <w:sz w:val="24"/>
          <w:szCs w:val="24"/>
          <w:lang w:eastAsia="ja-JP"/>
        </w:rPr>
        <w:t xml:space="preserve">étermination de la maille de coupure </w:t>
      </w:r>
    </w:p>
    <w:p w:rsidR="009E5537" w:rsidRDefault="009E5537" w:rsidP="00124F5A">
      <w:pPr>
        <w:spacing w:line="360" w:lineRule="auto"/>
        <w:ind w:firstLine="708"/>
        <w:jc w:val="both"/>
        <w:rPr>
          <w:rFonts w:asciiTheme="majorBidi" w:eastAsia="MS Mincho" w:hAnsiTheme="majorBidi" w:cstheme="majorBidi"/>
          <w:sz w:val="24"/>
          <w:szCs w:val="24"/>
          <w:lang w:eastAsia="ja-JP"/>
        </w:rPr>
      </w:pPr>
      <w:r>
        <w:rPr>
          <w:rFonts w:asciiTheme="majorBidi" w:eastAsia="MS Mincho" w:hAnsiTheme="majorBidi" w:cstheme="majorBidi"/>
          <w:sz w:val="24"/>
          <w:szCs w:val="24"/>
          <w:lang w:eastAsia="ja-JP"/>
        </w:rPr>
        <w:t xml:space="preserve">Pour la détermination de la maille de coupure on suit les étapes suivantes : </w:t>
      </w:r>
    </w:p>
    <w:p w:rsidR="009E5537" w:rsidRPr="00C6475F" w:rsidRDefault="00C6475F" w:rsidP="00124F5A">
      <w:pPr>
        <w:pStyle w:val="Paragraphedeliste"/>
        <w:numPr>
          <w:ilvl w:val="0"/>
          <w:numId w:val="5"/>
        </w:numPr>
        <w:spacing w:line="360" w:lineRule="auto"/>
        <w:jc w:val="both"/>
        <w:rPr>
          <w:rFonts w:asciiTheme="majorBidi" w:eastAsia="MS Mincho" w:hAnsiTheme="majorBidi" w:cstheme="majorBidi"/>
          <w:sz w:val="24"/>
          <w:szCs w:val="24"/>
          <w:lang w:eastAsia="ja-JP"/>
        </w:rPr>
      </w:pPr>
      <w:r w:rsidRPr="00C6475F">
        <w:rPr>
          <w:rFonts w:asciiTheme="majorBidi" w:eastAsia="MS Mincho" w:hAnsiTheme="majorBidi" w:cstheme="majorBidi"/>
          <w:sz w:val="24"/>
          <w:szCs w:val="24"/>
          <w:lang w:eastAsia="ja-JP"/>
        </w:rPr>
        <w:t>La réalisation des analyses granulométriques (par tamisage)</w:t>
      </w:r>
    </w:p>
    <w:p w:rsidR="00C6475F" w:rsidRPr="00C6475F" w:rsidRDefault="00C6475F" w:rsidP="00124F5A">
      <w:pPr>
        <w:pStyle w:val="Paragraphedeliste"/>
        <w:numPr>
          <w:ilvl w:val="0"/>
          <w:numId w:val="5"/>
        </w:numPr>
        <w:spacing w:line="360" w:lineRule="auto"/>
        <w:jc w:val="both"/>
        <w:rPr>
          <w:rFonts w:asciiTheme="majorBidi" w:eastAsia="MS Mincho" w:hAnsiTheme="majorBidi" w:cstheme="majorBidi"/>
          <w:sz w:val="24"/>
          <w:szCs w:val="24"/>
          <w:lang w:eastAsia="ja-JP"/>
        </w:rPr>
      </w:pPr>
      <w:r w:rsidRPr="00C6475F">
        <w:rPr>
          <w:rFonts w:asciiTheme="majorBidi" w:eastAsia="MS Mincho" w:hAnsiTheme="majorBidi" w:cstheme="majorBidi"/>
          <w:sz w:val="24"/>
          <w:szCs w:val="24"/>
          <w:lang w:eastAsia="ja-JP"/>
        </w:rPr>
        <w:t xml:space="preserve">Traçage </w:t>
      </w:r>
      <w:r w:rsidR="003F332A">
        <w:rPr>
          <w:rFonts w:asciiTheme="majorBidi" w:eastAsia="MS Mincho" w:hAnsiTheme="majorBidi" w:cstheme="majorBidi"/>
          <w:sz w:val="24"/>
          <w:szCs w:val="24"/>
          <w:lang w:eastAsia="ja-JP"/>
        </w:rPr>
        <w:t>de la</w:t>
      </w:r>
      <w:r w:rsidRPr="00C6475F">
        <w:rPr>
          <w:rFonts w:asciiTheme="majorBidi" w:eastAsia="MS Mincho" w:hAnsiTheme="majorBidi" w:cstheme="majorBidi"/>
          <w:sz w:val="24"/>
          <w:szCs w:val="24"/>
          <w:lang w:eastAsia="ja-JP"/>
        </w:rPr>
        <w:t xml:space="preserve"> courbe de partage (Figure 13) qui est un outil qui nous renseigne sur la qualité, l’efficacité ainsi que sur la rentabilité d’un appareil de classification, elle est très utile, elle répond a une très grande partie d’exigences.</w:t>
      </w:r>
    </w:p>
    <w:p w:rsidR="00C6475F" w:rsidRDefault="00C6475F" w:rsidP="00124F5A">
      <w:pPr>
        <w:pStyle w:val="Paragraphedeliste"/>
        <w:spacing w:line="360" w:lineRule="auto"/>
        <w:jc w:val="both"/>
        <w:rPr>
          <w:rFonts w:asciiTheme="majorBidi" w:eastAsia="MS Mincho" w:hAnsiTheme="majorBidi" w:cstheme="majorBidi"/>
          <w:sz w:val="24"/>
          <w:szCs w:val="24"/>
          <w:lang w:eastAsia="ja-JP"/>
        </w:rPr>
      </w:pPr>
      <w:r>
        <w:rPr>
          <w:rFonts w:asciiTheme="majorBidi" w:eastAsia="MS Mincho" w:hAnsiTheme="majorBidi" w:cstheme="majorBidi"/>
          <w:sz w:val="24"/>
          <w:szCs w:val="24"/>
          <w:lang w:eastAsia="ja-JP"/>
        </w:rPr>
        <w:t>Cette courbe est obtenue en portant :</w:t>
      </w:r>
    </w:p>
    <w:p w:rsidR="003F332A" w:rsidRPr="006904A1" w:rsidRDefault="003F332A" w:rsidP="00124F5A">
      <w:pPr>
        <w:pStyle w:val="Paragraphedeliste"/>
        <w:numPr>
          <w:ilvl w:val="0"/>
          <w:numId w:val="46"/>
        </w:numPr>
        <w:autoSpaceDE w:val="0"/>
        <w:autoSpaceDN w:val="0"/>
        <w:adjustRightInd w:val="0"/>
        <w:spacing w:after="120" w:line="360" w:lineRule="auto"/>
        <w:ind w:left="993" w:hanging="284"/>
        <w:jc w:val="both"/>
        <w:rPr>
          <w:rFonts w:asciiTheme="majorBidi" w:hAnsiTheme="majorBidi" w:cstheme="majorBidi"/>
          <w:sz w:val="24"/>
          <w:szCs w:val="24"/>
        </w:rPr>
      </w:pPr>
      <w:r w:rsidRPr="006904A1">
        <w:rPr>
          <w:rFonts w:asciiTheme="majorBidi" w:hAnsiTheme="majorBidi" w:cstheme="majorBidi"/>
          <w:sz w:val="24"/>
          <w:szCs w:val="24"/>
        </w:rPr>
        <w:t>En abscisse la dimension moyenne géométrique de la tranche sur échelle  logarithmique.</w:t>
      </w:r>
    </w:p>
    <w:p w:rsidR="003F332A" w:rsidRDefault="003F332A" w:rsidP="00124F5A">
      <w:pPr>
        <w:pStyle w:val="Paragraphedeliste"/>
        <w:numPr>
          <w:ilvl w:val="0"/>
          <w:numId w:val="46"/>
        </w:numPr>
        <w:spacing w:line="360" w:lineRule="auto"/>
        <w:ind w:left="993" w:hanging="284"/>
        <w:jc w:val="both"/>
        <w:rPr>
          <w:rFonts w:asciiTheme="majorBidi" w:hAnsiTheme="majorBidi" w:cstheme="majorBidi"/>
          <w:sz w:val="24"/>
          <w:szCs w:val="24"/>
        </w:rPr>
      </w:pPr>
      <w:r w:rsidRPr="006904A1">
        <w:rPr>
          <w:rFonts w:asciiTheme="majorBidi" w:hAnsiTheme="majorBidi" w:cstheme="majorBidi"/>
          <w:sz w:val="24"/>
          <w:szCs w:val="24"/>
        </w:rPr>
        <w:t xml:space="preserve">En ordonnée la fraction en poids de l'alimentation notée </w:t>
      </w:r>
      <w:r w:rsidRPr="006904A1">
        <w:rPr>
          <w:rFonts w:asciiTheme="majorBidi" w:hAnsiTheme="majorBidi" w:cstheme="majorBidi"/>
          <w:b/>
          <w:bCs/>
          <w:sz w:val="24"/>
          <w:szCs w:val="24"/>
        </w:rPr>
        <w:t>Y</w:t>
      </w:r>
      <w:r w:rsidRPr="006904A1">
        <w:rPr>
          <w:rFonts w:asciiTheme="majorBidi" w:hAnsiTheme="majorBidi" w:cstheme="majorBidi"/>
          <w:sz w:val="24"/>
          <w:szCs w:val="24"/>
        </w:rPr>
        <w:t xml:space="preserve"> qui passe dans la sousverse.</w:t>
      </w:r>
    </w:p>
    <w:p w:rsidR="003F332A" w:rsidRDefault="003F332A" w:rsidP="003F332A">
      <w:pPr>
        <w:pStyle w:val="Paragraphedeliste"/>
        <w:keepNext/>
        <w:spacing w:line="360" w:lineRule="auto"/>
        <w:ind w:left="1440"/>
      </w:pPr>
      <w:r>
        <w:rPr>
          <w:noProof/>
          <w:lang w:eastAsia="fr-FR"/>
        </w:rPr>
        <w:drawing>
          <wp:inline distT="0" distB="0" distL="0" distR="0">
            <wp:extent cx="3990975" cy="2409825"/>
            <wp:effectExtent l="19050" t="0" r="9525" b="0"/>
            <wp:docPr id="28" name="Image 13" descr="C:\Users\szg\Desktop\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zg\Desktop\d50.png"/>
                    <pic:cNvPicPr>
                      <a:picLocks noChangeAspect="1" noChangeArrowheads="1"/>
                    </pic:cNvPicPr>
                  </pic:nvPicPr>
                  <pic:blipFill>
                    <a:blip r:embed="rId33"/>
                    <a:srcRect l="14463" t="5540" r="20373" b="7756"/>
                    <a:stretch>
                      <a:fillRect/>
                    </a:stretch>
                  </pic:blipFill>
                  <pic:spPr bwMode="auto">
                    <a:xfrm>
                      <a:off x="0" y="0"/>
                      <a:ext cx="3990975" cy="2409825"/>
                    </a:xfrm>
                    <a:prstGeom prst="rect">
                      <a:avLst/>
                    </a:prstGeom>
                    <a:noFill/>
                    <a:ln w="9525">
                      <a:noFill/>
                      <a:miter lim="800000"/>
                      <a:headEnd/>
                      <a:tailEnd/>
                    </a:ln>
                  </pic:spPr>
                </pic:pic>
              </a:graphicData>
            </a:graphic>
          </wp:inline>
        </w:drawing>
      </w:r>
    </w:p>
    <w:p w:rsidR="003F332A" w:rsidRPr="007623F9" w:rsidRDefault="003F332A" w:rsidP="007623F9">
      <w:pPr>
        <w:pStyle w:val="Lgende"/>
        <w:jc w:val="center"/>
        <w:rPr>
          <w:rFonts w:asciiTheme="majorBidi" w:eastAsia="MS Mincho" w:hAnsiTheme="majorBidi" w:cstheme="majorBidi"/>
          <w:i w:val="0"/>
          <w:iCs w:val="0"/>
          <w:color w:val="000000" w:themeColor="text1"/>
          <w:sz w:val="36"/>
          <w:szCs w:val="36"/>
          <w:lang w:eastAsia="ja-JP"/>
        </w:rPr>
      </w:pPr>
      <w:bookmarkStart w:id="66" w:name="_Toc10389217"/>
      <w:r w:rsidRPr="00C6475F">
        <w:rPr>
          <w:rFonts w:asciiTheme="majorBidi" w:hAnsiTheme="majorBidi" w:cstheme="majorBidi"/>
          <w:i w:val="0"/>
          <w:iCs w:val="0"/>
          <w:color w:val="000000" w:themeColor="text1"/>
          <w:sz w:val="24"/>
          <w:szCs w:val="24"/>
        </w:rPr>
        <w:t xml:space="preserve">Figure </w:t>
      </w:r>
      <w:r w:rsidR="00440CD8" w:rsidRPr="00C6475F">
        <w:rPr>
          <w:rFonts w:asciiTheme="majorBidi" w:hAnsiTheme="majorBidi" w:cstheme="majorBidi"/>
          <w:i w:val="0"/>
          <w:iCs w:val="0"/>
          <w:color w:val="000000" w:themeColor="text1"/>
          <w:sz w:val="24"/>
          <w:szCs w:val="24"/>
        </w:rPr>
        <w:fldChar w:fldCharType="begin"/>
      </w:r>
      <w:r w:rsidRPr="00C6475F">
        <w:rPr>
          <w:rFonts w:asciiTheme="majorBidi" w:hAnsiTheme="majorBidi" w:cstheme="majorBidi"/>
          <w:i w:val="0"/>
          <w:iCs w:val="0"/>
          <w:color w:val="000000" w:themeColor="text1"/>
          <w:sz w:val="24"/>
          <w:szCs w:val="24"/>
        </w:rPr>
        <w:instrText xml:space="preserve"> SEQ Figure \* ARABIC </w:instrText>
      </w:r>
      <w:r w:rsidR="00440CD8" w:rsidRPr="00C6475F">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13</w:t>
      </w:r>
      <w:r w:rsidR="00440CD8" w:rsidRPr="00C6475F">
        <w:rPr>
          <w:rFonts w:asciiTheme="majorBidi" w:hAnsiTheme="majorBidi" w:cstheme="majorBidi"/>
          <w:i w:val="0"/>
          <w:iCs w:val="0"/>
          <w:color w:val="000000" w:themeColor="text1"/>
          <w:sz w:val="24"/>
          <w:szCs w:val="24"/>
        </w:rPr>
        <w:fldChar w:fldCharType="end"/>
      </w:r>
      <w:r w:rsidRPr="00C6475F">
        <w:rPr>
          <w:rFonts w:asciiTheme="majorBidi" w:hAnsiTheme="majorBidi" w:cstheme="majorBidi"/>
          <w:i w:val="0"/>
          <w:iCs w:val="0"/>
          <w:color w:val="000000" w:themeColor="text1"/>
          <w:sz w:val="24"/>
          <w:szCs w:val="24"/>
        </w:rPr>
        <w:t xml:space="preserve"> : Allure de la courbe de partage</w:t>
      </w:r>
      <w:bookmarkEnd w:id="66"/>
    </w:p>
    <w:p w:rsidR="003F332A" w:rsidRPr="003F332A" w:rsidRDefault="00440CD8" w:rsidP="003F332A">
      <w:pPr>
        <w:spacing w:line="360" w:lineRule="auto"/>
        <w:ind w:left="720"/>
        <w:rPr>
          <w:rFonts w:asciiTheme="majorBidi" w:hAnsiTheme="majorBidi" w:cstheme="majorBidi"/>
          <w:sz w:val="24"/>
          <w:szCs w:val="24"/>
        </w:rPr>
      </w:pPr>
      <w:r>
        <w:rPr>
          <w:rFonts w:asciiTheme="majorBidi" w:hAnsiTheme="majorBidi" w:cstheme="majorBidi"/>
          <w:noProof/>
          <w:sz w:val="24"/>
          <w:szCs w:val="24"/>
          <w:lang w:eastAsia="fr-FR"/>
        </w:rPr>
        <w:pict>
          <v:shape id="_x0000_s1254" type="#_x0000_t202" style="position:absolute;left:0;text-align:left;margin-left:145.05pt;margin-top:25.45pt;width:231pt;height:48pt;z-index:-251598848" filled="f">
            <v:textbox style="mso-next-textbox:#_x0000_s1254">
              <w:txbxContent>
                <w:p w:rsidR="009D75C4" w:rsidRDefault="009D75C4"/>
              </w:txbxContent>
            </v:textbox>
          </v:shape>
        </w:pict>
      </w:r>
      <w:r w:rsidR="003F332A" w:rsidRPr="003F332A">
        <w:rPr>
          <w:rFonts w:asciiTheme="majorBidi" w:hAnsiTheme="majorBidi" w:cstheme="majorBidi"/>
          <w:sz w:val="24"/>
          <w:szCs w:val="24"/>
        </w:rPr>
        <w:t>Cette fraction</w:t>
      </w:r>
      <w:r w:rsidR="00A326D4">
        <w:rPr>
          <w:rFonts w:asciiTheme="majorBidi" w:hAnsiTheme="majorBidi" w:cstheme="majorBidi"/>
          <w:sz w:val="24"/>
          <w:szCs w:val="24"/>
        </w:rPr>
        <w:t xml:space="preserve"> Y</w:t>
      </w:r>
      <w:r w:rsidR="003F332A" w:rsidRPr="003F332A">
        <w:rPr>
          <w:rFonts w:asciiTheme="majorBidi" w:hAnsiTheme="majorBidi" w:cstheme="majorBidi"/>
          <w:sz w:val="24"/>
          <w:szCs w:val="24"/>
        </w:rPr>
        <w:t xml:space="preserve"> est calculée selon l’équation :</w:t>
      </w:r>
    </w:p>
    <w:p w:rsidR="003F332A" w:rsidRPr="003F332A" w:rsidRDefault="00440CD8" w:rsidP="003F332A">
      <w:pPr>
        <w:spacing w:line="360" w:lineRule="auto"/>
        <w:ind w:left="72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r>
                <w:rPr>
                  <w:rFonts w:ascii="Cambria Math" w:hAnsi="Cambria Math" w:cstheme="minorHAnsi"/>
                  <w:sz w:val="24"/>
                  <w:szCs w:val="24"/>
                </w:rPr>
                <m:t>(s)×</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num>
            <m:den>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e>
              </m:d>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Sr</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Sr</m:t>
                      </m:r>
                    </m:e>
                    <m:sub>
                      <m:r>
                        <w:rPr>
                          <w:rFonts w:ascii="Cambria Math" w:hAnsi="Cambria Math" w:cstheme="minorHAnsi"/>
                          <w:sz w:val="24"/>
                          <w:szCs w:val="24"/>
                        </w:rPr>
                        <m:t>i</m:t>
                      </m:r>
                    </m:sub>
                  </m:sSub>
                </m:e>
              </m:d>
              <m:r>
                <w:rPr>
                  <w:rFonts w:ascii="Cambria Math" w:hAnsi="Cambria Math" w:cstheme="minorHAnsi"/>
                  <w:sz w:val="24"/>
                  <w:szCs w:val="24"/>
                </w:rPr>
                <m:t>)</m:t>
              </m:r>
            </m:den>
          </m:f>
          <m:r>
            <w:rPr>
              <w:rFonts w:ascii="Cambria Math" w:hAnsi="Cambria Math" w:cstheme="minorHAnsi"/>
              <w:sz w:val="24"/>
              <w:szCs w:val="24"/>
            </w:rPr>
            <m:t>×100</m:t>
          </m:r>
        </m:oMath>
      </m:oMathPara>
    </w:p>
    <w:p w:rsidR="007623F9" w:rsidRPr="007623F9" w:rsidRDefault="007623F9" w:rsidP="007623F9">
      <w:pPr>
        <w:spacing w:line="360" w:lineRule="auto"/>
        <w:rPr>
          <w:rFonts w:asciiTheme="majorBidi" w:hAnsiTheme="majorBidi" w:cstheme="majorBidi"/>
          <w:sz w:val="24"/>
          <w:szCs w:val="24"/>
        </w:rPr>
      </w:pPr>
      <w:r w:rsidRPr="007623F9">
        <w:rPr>
          <w:rFonts w:asciiTheme="majorBidi" w:hAnsiTheme="majorBidi" w:cstheme="majorBidi"/>
          <w:sz w:val="24"/>
          <w:szCs w:val="24"/>
        </w:rPr>
        <w:t>Avec :</w:t>
      </w:r>
    </w:p>
    <w:p w:rsidR="003F332A" w:rsidRPr="003F332A" w:rsidRDefault="003F332A" w:rsidP="007623F9">
      <w:pPr>
        <w:spacing w:line="360" w:lineRule="auto"/>
        <w:rPr>
          <w:rFonts w:asciiTheme="majorBidi" w:hAnsiTheme="majorBidi" w:cstheme="majorBidi"/>
          <w:sz w:val="24"/>
          <w:szCs w:val="24"/>
        </w:rPr>
      </w:pPr>
      <w:r w:rsidRPr="003F332A">
        <w:rPr>
          <w:rFonts w:asciiTheme="majorBidi" w:hAnsiTheme="majorBidi" w:cstheme="majorBidi"/>
          <w:b/>
          <w:bCs/>
          <w:sz w:val="24"/>
          <w:szCs w:val="24"/>
        </w:rPr>
        <w:t>R</w:t>
      </w:r>
      <w:r w:rsidRPr="007623F9">
        <w:rPr>
          <w:rFonts w:asciiTheme="majorBidi" w:hAnsiTheme="majorBidi" w:cstheme="majorBidi"/>
          <w:b/>
          <w:bCs/>
          <w:sz w:val="24"/>
          <w:szCs w:val="24"/>
          <w:vertAlign w:val="subscript"/>
        </w:rPr>
        <w:t>p</w:t>
      </w:r>
      <w:r w:rsidRPr="003F332A">
        <w:rPr>
          <w:rFonts w:asciiTheme="majorBidi" w:hAnsiTheme="majorBidi" w:cstheme="majorBidi"/>
          <w:b/>
          <w:bCs/>
          <w:sz w:val="24"/>
          <w:szCs w:val="24"/>
        </w:rPr>
        <w:t xml:space="preserve"> (</w:t>
      </w:r>
      <w:r w:rsidR="007623F9">
        <w:rPr>
          <w:rFonts w:asciiTheme="majorBidi" w:hAnsiTheme="majorBidi" w:cstheme="majorBidi"/>
          <w:b/>
          <w:bCs/>
          <w:sz w:val="24"/>
          <w:szCs w:val="24"/>
        </w:rPr>
        <w:t>s</w:t>
      </w:r>
      <w:r w:rsidRPr="003F332A">
        <w:rPr>
          <w:rFonts w:asciiTheme="majorBidi" w:hAnsiTheme="majorBidi" w:cstheme="majorBidi"/>
          <w:b/>
          <w:bCs/>
          <w:sz w:val="24"/>
          <w:szCs w:val="24"/>
        </w:rPr>
        <w:t>)</w:t>
      </w:r>
      <w:r w:rsidR="00AA7823">
        <w:rPr>
          <w:rFonts w:asciiTheme="majorBidi" w:hAnsiTheme="majorBidi" w:cstheme="majorBidi"/>
          <w:sz w:val="24"/>
          <w:szCs w:val="24"/>
        </w:rPr>
        <w:t> : R</w:t>
      </w:r>
      <w:r w:rsidRPr="003F332A">
        <w:rPr>
          <w:rFonts w:asciiTheme="majorBidi" w:hAnsiTheme="majorBidi" w:cstheme="majorBidi"/>
          <w:sz w:val="24"/>
          <w:szCs w:val="24"/>
        </w:rPr>
        <w:t xml:space="preserve">endement poids de la sousverse </w:t>
      </w:r>
    </w:p>
    <w:p w:rsidR="00C9011A" w:rsidRDefault="00440CD8" w:rsidP="00741027">
      <w:pPr>
        <w:spacing w:line="360" w:lineRule="auto"/>
        <w:ind w:left="720"/>
        <w:rPr>
          <w:rFonts w:eastAsiaTheme="minorEastAsia" w:cstheme="minorHAnsi"/>
          <w:sz w:val="24"/>
          <w:szCs w:val="24"/>
        </w:rPr>
      </w:pPr>
      <w:r w:rsidRPr="00440CD8">
        <w:rPr>
          <w:rFonts w:asciiTheme="majorBidi" w:hAnsiTheme="majorBidi" w:cstheme="majorBidi"/>
          <w:b/>
          <w:bCs/>
          <w:noProof/>
          <w:sz w:val="24"/>
          <w:szCs w:val="24"/>
          <w:lang w:eastAsia="fr-FR"/>
        </w:rPr>
        <w:pict>
          <v:shape id="_x0000_s1255" type="#_x0000_t202" style="position:absolute;left:0;text-align:left;margin-left:178.05pt;margin-top:.95pt;width:219pt;height:42pt;z-index:251718656" filled="f">
            <v:textbox style="mso-next-textbox:#_x0000_s1255">
              <w:txbxContent>
                <w:p w:rsidR="009D75C4" w:rsidRDefault="00440CD8">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%BPL</m:t>
                          </m:r>
                          <m:d>
                            <m:dPr>
                              <m:ctrlPr>
                                <w:rPr>
                                  <w:rFonts w:ascii="Cambria Math" w:hAnsi="Cambria Math" w:cstheme="minorHAnsi"/>
                                  <w:i/>
                                  <w:sz w:val="24"/>
                                  <w:szCs w:val="24"/>
                                </w:rPr>
                              </m:ctrlPr>
                            </m:dPr>
                            <m:e>
                              <m:r>
                                <w:rPr>
                                  <w:rFonts w:ascii="Cambria Math" w:hAnsi="Cambria Math" w:cstheme="minorHAnsi"/>
                                  <w:sz w:val="24"/>
                                  <w:szCs w:val="24"/>
                                </w:rPr>
                                <m:t>a</m:t>
                              </m:r>
                            </m:e>
                          </m:d>
                          <m:r>
                            <w:rPr>
                              <w:rFonts w:ascii="Cambria Math" w:hAnsi="Cambria Math" w:cstheme="minorHAnsi"/>
                              <w:sz w:val="24"/>
                              <w:szCs w:val="24"/>
                            </w:rPr>
                            <m:t>-%BPL(Sr)</m:t>
                          </m:r>
                        </m:num>
                        <m:den>
                          <m:r>
                            <w:rPr>
                              <w:rFonts w:ascii="Cambria Math" w:hAnsi="Cambria Math" w:cstheme="minorHAnsi"/>
                              <w:sz w:val="24"/>
                              <w:szCs w:val="24"/>
                            </w:rPr>
                            <m:t>%BPL</m:t>
                          </m:r>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-%BPL(Sr)</m:t>
                          </m:r>
                        </m:den>
                      </m:f>
                      <m:r>
                        <w:rPr>
                          <w:rFonts w:ascii="Cambria Math" w:hAnsi="Cambria Math" w:cstheme="minorHAnsi"/>
                          <w:sz w:val="24"/>
                          <w:szCs w:val="24"/>
                        </w:rPr>
                        <m:t>×100</m:t>
                      </m:r>
                    </m:oMath>
                  </m:oMathPara>
                </w:p>
              </w:txbxContent>
            </v:textbox>
          </v:shape>
        </w:pict>
      </w:r>
    </w:p>
    <w:p w:rsidR="00741027" w:rsidRDefault="00741027" w:rsidP="00AA7823">
      <w:pPr>
        <w:spacing w:line="360" w:lineRule="auto"/>
        <w:rPr>
          <w:rFonts w:eastAsiaTheme="minorEastAsia" w:cstheme="minorHAnsi"/>
          <w:sz w:val="24"/>
          <w:szCs w:val="24"/>
        </w:rPr>
      </w:pPr>
    </w:p>
    <w:p w:rsidR="00AA7823" w:rsidRPr="006D2D9F" w:rsidRDefault="00AA7823" w:rsidP="00AA7823">
      <w:pPr>
        <w:spacing w:line="360" w:lineRule="auto"/>
        <w:rPr>
          <w:rFonts w:asciiTheme="majorBidi" w:eastAsiaTheme="minorEastAsia" w:hAnsiTheme="majorBidi" w:cstheme="majorBidi"/>
          <w:sz w:val="24"/>
          <w:szCs w:val="24"/>
        </w:rPr>
      </w:pPr>
      <w:r w:rsidRPr="006D2D9F">
        <w:rPr>
          <w:rFonts w:asciiTheme="majorBidi" w:eastAsiaTheme="minorEastAsia" w:hAnsiTheme="majorBidi" w:cstheme="majorBidi"/>
          <w:sz w:val="24"/>
          <w:szCs w:val="24"/>
        </w:rPr>
        <w:t>Avec :</w:t>
      </w:r>
    </w:p>
    <w:p w:rsidR="007623F9" w:rsidRPr="00AA7823" w:rsidRDefault="007623F9" w:rsidP="007623F9">
      <w:pPr>
        <w:spacing w:line="360" w:lineRule="auto"/>
        <w:rPr>
          <w:rFonts w:asciiTheme="majorBidi" w:eastAsiaTheme="minorEastAsia" w:hAnsiTheme="majorBidi" w:cstheme="majorBidi"/>
          <w:sz w:val="24"/>
          <w:szCs w:val="24"/>
        </w:rPr>
      </w:pPr>
      <w:r w:rsidRPr="00AA7823">
        <w:rPr>
          <w:rFonts w:asciiTheme="majorBidi" w:eastAsiaTheme="minorEastAsia" w:hAnsiTheme="majorBidi" w:cstheme="majorBidi"/>
          <w:sz w:val="24"/>
          <w:szCs w:val="24"/>
        </w:rPr>
        <w:t>BPL (a) :</w:t>
      </w:r>
      <w:r w:rsidR="00C9011A" w:rsidRPr="00AA7823">
        <w:rPr>
          <w:rFonts w:asciiTheme="majorBidi" w:eastAsiaTheme="minorEastAsia" w:hAnsiTheme="majorBidi" w:cstheme="majorBidi"/>
          <w:sz w:val="24"/>
          <w:szCs w:val="24"/>
        </w:rPr>
        <w:t xml:space="preserve"> La teneur en BPL dans l’alimentation </w:t>
      </w:r>
    </w:p>
    <w:p w:rsidR="007623F9" w:rsidRPr="00AA7823" w:rsidRDefault="007623F9" w:rsidP="007623F9">
      <w:pPr>
        <w:spacing w:line="360" w:lineRule="auto"/>
        <w:rPr>
          <w:rFonts w:asciiTheme="majorBidi" w:eastAsiaTheme="minorEastAsia" w:hAnsiTheme="majorBidi" w:cstheme="majorBidi"/>
          <w:sz w:val="24"/>
          <w:szCs w:val="24"/>
        </w:rPr>
      </w:pPr>
      <w:r w:rsidRPr="00AA7823">
        <w:rPr>
          <w:rFonts w:asciiTheme="majorBidi" w:eastAsiaTheme="minorEastAsia" w:hAnsiTheme="majorBidi" w:cstheme="majorBidi"/>
          <w:sz w:val="24"/>
          <w:szCs w:val="24"/>
        </w:rPr>
        <w:t>BPL (Sr) :</w:t>
      </w:r>
      <w:r w:rsidR="00C9011A" w:rsidRPr="00AA7823">
        <w:rPr>
          <w:rFonts w:asciiTheme="majorBidi" w:eastAsiaTheme="minorEastAsia" w:hAnsiTheme="majorBidi" w:cstheme="majorBidi"/>
          <w:sz w:val="24"/>
          <w:szCs w:val="24"/>
        </w:rPr>
        <w:t xml:space="preserve"> La teneur en BPL dans la surverse</w:t>
      </w:r>
    </w:p>
    <w:p w:rsidR="007623F9" w:rsidRPr="00AA7823" w:rsidRDefault="007623F9" w:rsidP="007623F9">
      <w:pPr>
        <w:spacing w:line="360" w:lineRule="auto"/>
        <w:rPr>
          <w:rFonts w:asciiTheme="majorBidi" w:eastAsiaTheme="minorEastAsia" w:hAnsiTheme="majorBidi" w:cstheme="majorBidi"/>
          <w:sz w:val="24"/>
          <w:szCs w:val="24"/>
        </w:rPr>
      </w:pPr>
      <w:r w:rsidRPr="00AA7823">
        <w:rPr>
          <w:rFonts w:asciiTheme="majorBidi" w:eastAsiaTheme="minorEastAsia" w:hAnsiTheme="majorBidi" w:cstheme="majorBidi"/>
          <w:sz w:val="24"/>
          <w:szCs w:val="24"/>
        </w:rPr>
        <w:lastRenderedPageBreak/>
        <w:t>BPL (S) :</w:t>
      </w:r>
      <w:r w:rsidR="00C9011A" w:rsidRPr="00AA7823">
        <w:rPr>
          <w:rFonts w:asciiTheme="majorBidi" w:eastAsiaTheme="minorEastAsia" w:hAnsiTheme="majorBidi" w:cstheme="majorBidi"/>
          <w:sz w:val="24"/>
          <w:szCs w:val="24"/>
        </w:rPr>
        <w:t xml:space="preserve"> La teneur en BPL dans la sou</w:t>
      </w:r>
      <w:r w:rsidR="00583760" w:rsidRPr="00AA7823">
        <w:rPr>
          <w:rFonts w:asciiTheme="majorBidi" w:eastAsiaTheme="minorEastAsia" w:hAnsiTheme="majorBidi" w:cstheme="majorBidi"/>
          <w:sz w:val="24"/>
          <w:szCs w:val="24"/>
        </w:rPr>
        <w:t>s</w:t>
      </w:r>
      <w:r w:rsidR="00C9011A" w:rsidRPr="00AA7823">
        <w:rPr>
          <w:rFonts w:asciiTheme="majorBidi" w:eastAsiaTheme="minorEastAsia" w:hAnsiTheme="majorBidi" w:cstheme="majorBidi"/>
          <w:sz w:val="24"/>
          <w:szCs w:val="24"/>
        </w:rPr>
        <w:t xml:space="preserve">verse </w:t>
      </w:r>
    </w:p>
    <w:p w:rsidR="00C9011A" w:rsidRPr="00AA7823" w:rsidRDefault="00C9011A" w:rsidP="001C6296">
      <w:pPr>
        <w:spacing w:line="360" w:lineRule="auto"/>
        <w:rPr>
          <w:rFonts w:asciiTheme="majorBidi" w:eastAsiaTheme="minorEastAsia" w:hAnsiTheme="majorBidi" w:cstheme="majorBidi"/>
          <w:sz w:val="24"/>
          <w:szCs w:val="24"/>
        </w:rPr>
      </w:pPr>
      <w:r w:rsidRPr="00AA7823">
        <w:rPr>
          <w:rFonts w:asciiTheme="majorBidi" w:eastAsiaTheme="minorEastAsia" w:hAnsiTheme="majorBidi" w:cstheme="majorBidi"/>
          <w:sz w:val="24"/>
          <w:szCs w:val="24"/>
        </w:rPr>
        <w:t>S</w:t>
      </w:r>
      <w:r w:rsidRPr="00AA7823">
        <w:rPr>
          <w:rFonts w:asciiTheme="majorBidi" w:eastAsiaTheme="minorEastAsia" w:hAnsiTheme="majorBidi" w:cstheme="majorBidi"/>
          <w:sz w:val="24"/>
          <w:szCs w:val="24"/>
          <w:vertAlign w:val="subscript"/>
        </w:rPr>
        <w:t>i</w:t>
      </w:r>
      <w:r w:rsidRPr="00AA7823">
        <w:rPr>
          <w:rFonts w:asciiTheme="majorBidi" w:eastAsiaTheme="minorEastAsia" w:hAnsiTheme="majorBidi" w:cstheme="majorBidi"/>
          <w:sz w:val="24"/>
          <w:szCs w:val="24"/>
        </w:rPr>
        <w:t> :</w:t>
      </w:r>
      <w:r w:rsidR="00030C10" w:rsidRPr="00AA7823">
        <w:rPr>
          <w:rFonts w:asciiTheme="majorBidi" w:eastAsiaTheme="minorEastAsia" w:hAnsiTheme="majorBidi" w:cstheme="majorBidi"/>
          <w:sz w:val="24"/>
          <w:szCs w:val="24"/>
        </w:rPr>
        <w:t xml:space="preserve"> </w:t>
      </w:r>
      <w:r w:rsidR="001C6296">
        <w:rPr>
          <w:rFonts w:asciiTheme="majorBidi" w:eastAsiaTheme="minorEastAsia" w:hAnsiTheme="majorBidi" w:cstheme="majorBidi"/>
          <w:sz w:val="24"/>
          <w:szCs w:val="24"/>
        </w:rPr>
        <w:t>Pourcentage</w:t>
      </w:r>
      <w:r w:rsidR="00030C10" w:rsidRPr="00AA7823">
        <w:rPr>
          <w:rFonts w:asciiTheme="majorBidi" w:eastAsiaTheme="minorEastAsia" w:hAnsiTheme="majorBidi" w:cstheme="majorBidi"/>
          <w:sz w:val="24"/>
          <w:szCs w:val="24"/>
        </w:rPr>
        <w:t xml:space="preserve"> en masse</w:t>
      </w:r>
      <w:r w:rsidR="001C6296">
        <w:rPr>
          <w:rFonts w:asciiTheme="majorBidi" w:eastAsiaTheme="minorEastAsia" w:hAnsiTheme="majorBidi" w:cstheme="majorBidi"/>
          <w:sz w:val="24"/>
          <w:szCs w:val="24"/>
        </w:rPr>
        <w:t xml:space="preserve"> (%)</w:t>
      </w:r>
      <w:r w:rsidR="00030C10" w:rsidRPr="00AA7823">
        <w:rPr>
          <w:rFonts w:asciiTheme="majorBidi" w:eastAsiaTheme="minorEastAsia" w:hAnsiTheme="majorBidi" w:cstheme="majorBidi"/>
          <w:sz w:val="24"/>
          <w:szCs w:val="24"/>
        </w:rPr>
        <w:t xml:space="preserve"> de la sou</w:t>
      </w:r>
      <w:r w:rsidR="00A326D4">
        <w:rPr>
          <w:rFonts w:asciiTheme="majorBidi" w:eastAsiaTheme="minorEastAsia" w:hAnsiTheme="majorBidi" w:cstheme="majorBidi"/>
          <w:sz w:val="24"/>
          <w:szCs w:val="24"/>
        </w:rPr>
        <w:t>s</w:t>
      </w:r>
      <w:r w:rsidR="00030C10" w:rsidRPr="00AA7823">
        <w:rPr>
          <w:rFonts w:asciiTheme="majorBidi" w:eastAsiaTheme="minorEastAsia" w:hAnsiTheme="majorBidi" w:cstheme="majorBidi"/>
          <w:sz w:val="24"/>
          <w:szCs w:val="24"/>
        </w:rPr>
        <w:t>verse dans le tamis i</w:t>
      </w:r>
    </w:p>
    <w:p w:rsidR="00030C10" w:rsidRPr="00AA7823" w:rsidRDefault="00030C10" w:rsidP="00110FF8">
      <w:pPr>
        <w:spacing w:line="360" w:lineRule="auto"/>
        <w:rPr>
          <w:rFonts w:asciiTheme="majorBidi" w:eastAsiaTheme="minorEastAsia" w:hAnsiTheme="majorBidi" w:cstheme="majorBidi"/>
          <w:sz w:val="24"/>
          <w:szCs w:val="24"/>
        </w:rPr>
      </w:pPr>
      <w:r w:rsidRPr="00AA7823">
        <w:rPr>
          <w:rFonts w:asciiTheme="majorBidi" w:eastAsiaTheme="minorEastAsia" w:hAnsiTheme="majorBidi" w:cstheme="majorBidi"/>
          <w:sz w:val="24"/>
          <w:szCs w:val="24"/>
        </w:rPr>
        <w:t>S</w:t>
      </w:r>
      <w:r w:rsidRPr="00AA7823">
        <w:rPr>
          <w:rFonts w:asciiTheme="majorBidi" w:eastAsiaTheme="minorEastAsia" w:hAnsiTheme="majorBidi" w:cstheme="majorBidi"/>
          <w:sz w:val="24"/>
          <w:szCs w:val="24"/>
          <w:vertAlign w:val="subscript"/>
        </w:rPr>
        <w:t>r</w:t>
      </w:r>
      <w:r w:rsidR="00110FF8">
        <w:rPr>
          <w:rFonts w:asciiTheme="majorBidi" w:eastAsiaTheme="minorEastAsia" w:hAnsiTheme="majorBidi" w:cstheme="majorBidi"/>
          <w:sz w:val="24"/>
          <w:szCs w:val="24"/>
          <w:vertAlign w:val="subscript"/>
        </w:rPr>
        <w:t>i</w:t>
      </w:r>
      <w:r w:rsidRPr="00AA7823">
        <w:rPr>
          <w:rFonts w:asciiTheme="majorBidi" w:eastAsiaTheme="minorEastAsia" w:hAnsiTheme="majorBidi" w:cstheme="majorBidi"/>
          <w:sz w:val="24"/>
          <w:szCs w:val="24"/>
        </w:rPr>
        <w:t xml:space="preserve"> : </w:t>
      </w:r>
      <w:r w:rsidR="001C6296">
        <w:rPr>
          <w:rFonts w:asciiTheme="majorBidi" w:eastAsiaTheme="minorEastAsia" w:hAnsiTheme="majorBidi" w:cstheme="majorBidi"/>
          <w:sz w:val="24"/>
          <w:szCs w:val="24"/>
        </w:rPr>
        <w:t>Pourcentage</w:t>
      </w:r>
      <w:r w:rsidRPr="00AA7823">
        <w:rPr>
          <w:rFonts w:asciiTheme="majorBidi" w:eastAsiaTheme="minorEastAsia" w:hAnsiTheme="majorBidi" w:cstheme="majorBidi"/>
          <w:sz w:val="24"/>
          <w:szCs w:val="24"/>
        </w:rPr>
        <w:t xml:space="preserve"> en masse</w:t>
      </w:r>
      <w:r w:rsidR="001C6296">
        <w:rPr>
          <w:rFonts w:asciiTheme="majorBidi" w:eastAsiaTheme="minorEastAsia" w:hAnsiTheme="majorBidi" w:cstheme="majorBidi"/>
          <w:sz w:val="24"/>
          <w:szCs w:val="24"/>
        </w:rPr>
        <w:t xml:space="preserve"> (%)</w:t>
      </w:r>
      <w:r w:rsidRPr="00AA7823">
        <w:rPr>
          <w:rFonts w:asciiTheme="majorBidi" w:eastAsiaTheme="minorEastAsia" w:hAnsiTheme="majorBidi" w:cstheme="majorBidi"/>
          <w:sz w:val="24"/>
          <w:szCs w:val="24"/>
        </w:rPr>
        <w:t xml:space="preserve"> de la s</w:t>
      </w:r>
      <w:r w:rsidR="00110FF8">
        <w:rPr>
          <w:rFonts w:asciiTheme="majorBidi" w:eastAsiaTheme="minorEastAsia" w:hAnsiTheme="majorBidi" w:cstheme="majorBidi"/>
          <w:sz w:val="24"/>
          <w:szCs w:val="24"/>
        </w:rPr>
        <w:t>ur</w:t>
      </w:r>
      <w:r w:rsidRPr="00AA7823">
        <w:rPr>
          <w:rFonts w:asciiTheme="majorBidi" w:eastAsiaTheme="minorEastAsia" w:hAnsiTheme="majorBidi" w:cstheme="majorBidi"/>
          <w:sz w:val="24"/>
          <w:szCs w:val="24"/>
        </w:rPr>
        <w:t>verse dans le tamis i</w:t>
      </w:r>
    </w:p>
    <w:p w:rsidR="003F332A" w:rsidRPr="003F332A" w:rsidRDefault="003F332A" w:rsidP="007623F9">
      <w:pPr>
        <w:spacing w:line="360" w:lineRule="auto"/>
        <w:rPr>
          <w:rFonts w:asciiTheme="majorBidi" w:eastAsiaTheme="minorEastAsia" w:hAnsiTheme="majorBidi" w:cstheme="majorBidi"/>
          <w:sz w:val="24"/>
          <w:szCs w:val="24"/>
        </w:rPr>
      </w:pPr>
      <w:r w:rsidRPr="003F332A">
        <w:rPr>
          <w:rFonts w:asciiTheme="majorBidi" w:eastAsiaTheme="minorEastAsia" w:hAnsiTheme="majorBidi" w:cstheme="majorBidi"/>
          <w:b/>
          <w:bCs/>
          <w:sz w:val="24"/>
          <w:szCs w:val="24"/>
        </w:rPr>
        <w:t>R</w:t>
      </w:r>
      <w:r w:rsidRPr="007623F9">
        <w:rPr>
          <w:rFonts w:asciiTheme="majorBidi" w:eastAsiaTheme="minorEastAsia" w:hAnsiTheme="majorBidi" w:cstheme="majorBidi"/>
          <w:b/>
          <w:bCs/>
          <w:sz w:val="24"/>
          <w:szCs w:val="24"/>
          <w:vertAlign w:val="subscript"/>
        </w:rPr>
        <w:t>p</w:t>
      </w:r>
      <w:r w:rsidRPr="003F332A">
        <w:rPr>
          <w:rFonts w:asciiTheme="majorBidi" w:eastAsiaTheme="minorEastAsia" w:hAnsiTheme="majorBidi" w:cstheme="majorBidi"/>
          <w:b/>
          <w:bCs/>
          <w:sz w:val="24"/>
          <w:szCs w:val="24"/>
        </w:rPr>
        <w:t>(Sr)</w:t>
      </w:r>
      <w:r w:rsidRPr="003F332A">
        <w:rPr>
          <w:rFonts w:asciiTheme="majorBidi" w:eastAsiaTheme="minorEastAsia" w:hAnsiTheme="majorBidi" w:cstheme="majorBidi"/>
          <w:sz w:val="24"/>
          <w:szCs w:val="24"/>
        </w:rPr>
        <w:t> : rendement poids de la surverse</w:t>
      </w:r>
    </w:p>
    <w:p w:rsidR="00C9011A" w:rsidRPr="00AA7823" w:rsidRDefault="00440CD8" w:rsidP="00AA7823">
      <w:pPr>
        <w:spacing w:line="360" w:lineRule="auto"/>
        <w:ind w:left="720"/>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Sr</m:t>
              </m:r>
            </m:e>
          </m:d>
          <m:r>
            <w:rPr>
              <w:rFonts w:ascii="Cambria Math" w:hAnsi="Cambria Math" w:cstheme="minorHAnsi"/>
              <w:sz w:val="24"/>
              <w:szCs w:val="24"/>
            </w:rPr>
            <m:t>=100-</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m:t>
              </m:r>
            </m:e>
          </m:d>
        </m:oMath>
      </m:oMathPara>
    </w:p>
    <w:p w:rsidR="003F332A" w:rsidRPr="003F332A" w:rsidRDefault="003F332A" w:rsidP="00124F5A">
      <w:pPr>
        <w:autoSpaceDE w:val="0"/>
        <w:autoSpaceDN w:val="0"/>
        <w:adjustRightInd w:val="0"/>
        <w:spacing w:after="120" w:line="360" w:lineRule="auto"/>
        <w:ind w:firstLine="708"/>
        <w:jc w:val="both"/>
        <w:rPr>
          <w:rFonts w:asciiTheme="majorBidi" w:hAnsiTheme="majorBidi" w:cstheme="majorBidi"/>
          <w:bCs/>
          <w:iCs/>
          <w:sz w:val="24"/>
          <w:szCs w:val="24"/>
        </w:rPr>
      </w:pPr>
      <w:r w:rsidRPr="003F332A">
        <w:rPr>
          <w:rFonts w:asciiTheme="majorBidi" w:hAnsiTheme="majorBidi" w:cstheme="majorBidi"/>
          <w:sz w:val="24"/>
          <w:szCs w:val="24"/>
        </w:rPr>
        <w:t xml:space="preserve">Si le classificateur fonctionnait de manière parfaite, réglé à la dimension </w:t>
      </w:r>
      <w:r w:rsidRPr="003F332A">
        <w:rPr>
          <w:rFonts w:asciiTheme="majorBidi" w:hAnsiTheme="majorBidi" w:cstheme="majorBidi"/>
          <w:bCs/>
          <w:iCs/>
          <w:sz w:val="24"/>
          <w:szCs w:val="24"/>
        </w:rPr>
        <w:t>d</w:t>
      </w:r>
      <w:r w:rsidRPr="003F332A">
        <w:rPr>
          <w:rFonts w:asciiTheme="majorBidi" w:hAnsiTheme="majorBidi" w:cstheme="majorBidi"/>
          <w:bCs/>
          <w:iCs/>
          <w:sz w:val="24"/>
          <w:szCs w:val="24"/>
          <w:vertAlign w:val="subscript"/>
        </w:rPr>
        <w:t>o</w:t>
      </w:r>
      <w:r w:rsidRPr="003F332A">
        <w:rPr>
          <w:rFonts w:asciiTheme="majorBidi" w:hAnsiTheme="majorBidi" w:cstheme="majorBidi"/>
          <w:bCs/>
          <w:iCs/>
          <w:sz w:val="24"/>
          <w:szCs w:val="24"/>
        </w:rPr>
        <w:t>,</w:t>
      </w:r>
      <w:r w:rsidRPr="003F332A">
        <w:rPr>
          <w:rFonts w:asciiTheme="majorBidi" w:hAnsiTheme="majorBidi" w:cstheme="majorBidi"/>
          <w:sz w:val="24"/>
          <w:szCs w:val="24"/>
        </w:rPr>
        <w:t xml:space="preserve"> toutes les particules ayant une dimension inférieure à d</w:t>
      </w:r>
      <w:r w:rsidRPr="00AA7823">
        <w:rPr>
          <w:rFonts w:asciiTheme="majorBidi" w:hAnsiTheme="majorBidi" w:cstheme="majorBidi"/>
          <w:sz w:val="24"/>
          <w:szCs w:val="24"/>
          <w:vertAlign w:val="subscript"/>
        </w:rPr>
        <w:t>o</w:t>
      </w:r>
      <w:r w:rsidRPr="003F332A">
        <w:rPr>
          <w:rFonts w:asciiTheme="majorBidi" w:hAnsiTheme="majorBidi" w:cstheme="majorBidi"/>
          <w:sz w:val="24"/>
          <w:szCs w:val="24"/>
        </w:rPr>
        <w:t xml:space="preserve"> iraient à la surverse et toutes les particules ayant une dimension supérieure à d</w:t>
      </w:r>
      <w:r w:rsidRPr="003F332A">
        <w:rPr>
          <w:rFonts w:asciiTheme="majorBidi" w:hAnsiTheme="majorBidi" w:cstheme="majorBidi"/>
          <w:sz w:val="24"/>
          <w:szCs w:val="24"/>
          <w:vertAlign w:val="subscript"/>
        </w:rPr>
        <w:t>o</w:t>
      </w:r>
      <w:r w:rsidRPr="003F332A">
        <w:rPr>
          <w:rFonts w:asciiTheme="majorBidi" w:hAnsiTheme="majorBidi" w:cstheme="majorBidi"/>
          <w:sz w:val="24"/>
          <w:szCs w:val="24"/>
        </w:rPr>
        <w:t xml:space="preserve"> iraient à la sousverse. Pour une séparation réelle, la courbe de partage a généralement la forme d'un </w:t>
      </w:r>
      <w:r w:rsidRPr="003F332A">
        <w:rPr>
          <w:rFonts w:asciiTheme="majorBidi" w:hAnsiTheme="majorBidi" w:cstheme="majorBidi"/>
          <w:bCs/>
          <w:iCs/>
          <w:sz w:val="24"/>
          <w:szCs w:val="24"/>
        </w:rPr>
        <w:t>S</w:t>
      </w:r>
      <w:r w:rsidR="00583760">
        <w:rPr>
          <w:rFonts w:asciiTheme="majorBidi" w:hAnsiTheme="majorBidi" w:cstheme="majorBidi"/>
          <w:bCs/>
          <w:iCs/>
          <w:sz w:val="24"/>
          <w:szCs w:val="24"/>
        </w:rPr>
        <w:t xml:space="preserve"> (voir figure 13)</w:t>
      </w:r>
      <w:r w:rsidRPr="003F332A">
        <w:rPr>
          <w:rFonts w:asciiTheme="majorBidi" w:hAnsiTheme="majorBidi" w:cstheme="majorBidi"/>
          <w:bCs/>
          <w:iCs/>
          <w:sz w:val="24"/>
          <w:szCs w:val="24"/>
        </w:rPr>
        <w:t>.</w:t>
      </w:r>
    </w:p>
    <w:p w:rsidR="003F332A" w:rsidRPr="00AA7823" w:rsidRDefault="00AA7823" w:rsidP="003F332A">
      <w:pPr>
        <w:spacing w:line="360" w:lineRule="auto"/>
        <w:rPr>
          <w:rFonts w:asciiTheme="majorBidi" w:eastAsia="MS Mincho" w:hAnsiTheme="majorBidi" w:cstheme="majorBidi"/>
          <w:b/>
          <w:bCs/>
          <w:sz w:val="24"/>
          <w:szCs w:val="24"/>
          <w:lang w:eastAsia="ja-JP"/>
        </w:rPr>
      </w:pPr>
      <w:r w:rsidRPr="00AA7823">
        <w:rPr>
          <w:rFonts w:asciiTheme="majorBidi" w:eastAsia="MS Mincho" w:hAnsiTheme="majorBidi" w:cstheme="majorBidi"/>
          <w:b/>
          <w:bCs/>
          <w:sz w:val="24"/>
          <w:szCs w:val="24"/>
          <w:lang w:eastAsia="ja-JP"/>
        </w:rPr>
        <w:t>Remarque :</w:t>
      </w:r>
    </w:p>
    <w:p w:rsidR="00AA7823" w:rsidRPr="00AA7823" w:rsidRDefault="00AA7823" w:rsidP="00124F5A">
      <w:pPr>
        <w:pStyle w:val="Paragraphedeliste"/>
        <w:numPr>
          <w:ilvl w:val="0"/>
          <w:numId w:val="47"/>
        </w:numPr>
        <w:spacing w:line="360" w:lineRule="auto"/>
        <w:jc w:val="both"/>
        <w:rPr>
          <w:rFonts w:asciiTheme="majorBidi" w:eastAsia="MS Mincho" w:hAnsiTheme="majorBidi" w:cstheme="majorBidi"/>
          <w:sz w:val="24"/>
          <w:szCs w:val="24"/>
          <w:lang w:eastAsia="ja-JP"/>
        </w:rPr>
      </w:pPr>
      <w:r>
        <w:rPr>
          <w:rFonts w:asciiTheme="majorBidi" w:eastAsia="MS Mincho" w:hAnsiTheme="majorBidi" w:cstheme="majorBidi"/>
          <w:sz w:val="24"/>
          <w:szCs w:val="24"/>
          <w:lang w:eastAsia="ja-JP"/>
        </w:rPr>
        <w:t xml:space="preserve">On appelle </w:t>
      </w:r>
      <w:r w:rsidRPr="003F332A">
        <w:rPr>
          <w:rFonts w:asciiTheme="majorBidi" w:hAnsiTheme="majorBidi" w:cstheme="majorBidi"/>
          <w:sz w:val="24"/>
          <w:szCs w:val="24"/>
        </w:rPr>
        <w:t>d</w:t>
      </w:r>
      <w:r w:rsidRPr="00AA7823">
        <w:rPr>
          <w:rFonts w:asciiTheme="majorBidi" w:hAnsiTheme="majorBidi" w:cstheme="majorBidi"/>
          <w:sz w:val="24"/>
          <w:szCs w:val="24"/>
          <w:vertAlign w:val="subscript"/>
        </w:rPr>
        <w:t>o</w:t>
      </w:r>
      <w:r>
        <w:rPr>
          <w:rFonts w:asciiTheme="majorBidi" w:hAnsiTheme="majorBidi" w:cstheme="majorBidi"/>
          <w:sz w:val="24"/>
          <w:szCs w:val="24"/>
          <w:vertAlign w:val="subscript"/>
        </w:rPr>
        <w:t xml:space="preserve"> </w:t>
      </w:r>
      <w:r>
        <w:rPr>
          <w:rFonts w:asciiTheme="majorBidi" w:hAnsiTheme="majorBidi" w:cstheme="majorBidi"/>
          <w:sz w:val="24"/>
          <w:szCs w:val="24"/>
        </w:rPr>
        <w:t>la valeur dont laquelle l’hydroclassificateur est réglé pour réalisé la classification</w:t>
      </w:r>
    </w:p>
    <w:p w:rsidR="00AA7823" w:rsidRPr="00AA7823" w:rsidRDefault="00521FD1" w:rsidP="00124F5A">
      <w:pPr>
        <w:pStyle w:val="Paragraphedeliste"/>
        <w:numPr>
          <w:ilvl w:val="0"/>
          <w:numId w:val="47"/>
        </w:numPr>
        <w:spacing w:line="360" w:lineRule="auto"/>
        <w:jc w:val="both"/>
        <w:rPr>
          <w:rFonts w:asciiTheme="majorBidi" w:hAnsiTheme="majorBidi" w:cstheme="majorBidi"/>
        </w:rPr>
      </w:pPr>
      <w:r>
        <w:rPr>
          <w:rFonts w:asciiTheme="majorBidi" w:hAnsiTheme="majorBidi" w:cstheme="majorBidi"/>
          <w:sz w:val="24"/>
          <w:szCs w:val="24"/>
        </w:rPr>
        <w:t xml:space="preserve">La dimension </w:t>
      </w:r>
      <w:r w:rsidR="00AA7823">
        <w:rPr>
          <w:rFonts w:asciiTheme="majorBidi" w:hAnsiTheme="majorBidi" w:cstheme="majorBidi"/>
          <w:sz w:val="24"/>
          <w:szCs w:val="24"/>
        </w:rPr>
        <w:t>de coupure</w:t>
      </w:r>
      <w:r>
        <w:rPr>
          <w:rFonts w:asciiTheme="majorBidi" w:hAnsiTheme="majorBidi" w:cstheme="majorBidi"/>
          <w:sz w:val="24"/>
          <w:szCs w:val="24"/>
        </w:rPr>
        <w:t xml:space="preserve"> </w:t>
      </w:r>
      <w:r w:rsidRPr="00AA7823">
        <w:rPr>
          <w:rFonts w:asciiTheme="majorBidi" w:hAnsiTheme="majorBidi" w:cstheme="majorBidi"/>
        </w:rPr>
        <w:t>d’un hydrocyclone</w:t>
      </w:r>
      <w:r w:rsidR="00AA7823">
        <w:rPr>
          <w:rFonts w:asciiTheme="majorBidi" w:hAnsiTheme="majorBidi" w:cstheme="majorBidi"/>
          <w:sz w:val="24"/>
          <w:szCs w:val="24"/>
        </w:rPr>
        <w:t xml:space="preserve"> ou d</w:t>
      </w:r>
      <w:r w:rsidR="00AA7823">
        <w:rPr>
          <w:rFonts w:asciiTheme="majorBidi" w:hAnsiTheme="majorBidi" w:cstheme="majorBidi"/>
          <w:sz w:val="24"/>
          <w:szCs w:val="24"/>
          <w:vertAlign w:val="subscript"/>
        </w:rPr>
        <w:t>50</w:t>
      </w:r>
      <w:r>
        <w:rPr>
          <w:rFonts w:asciiTheme="majorBidi" w:hAnsiTheme="majorBidi" w:cstheme="majorBidi"/>
          <w:sz w:val="24"/>
          <w:szCs w:val="24"/>
          <w:vertAlign w:val="subscript"/>
        </w:rPr>
        <w:t> </w:t>
      </w:r>
      <w:r>
        <w:rPr>
          <w:rFonts w:asciiTheme="majorBidi" w:hAnsiTheme="majorBidi" w:cstheme="majorBidi"/>
        </w:rPr>
        <w:t xml:space="preserve"> </w:t>
      </w:r>
      <w:r w:rsidR="00AA7823" w:rsidRPr="00AA7823">
        <w:rPr>
          <w:rFonts w:asciiTheme="majorBidi" w:hAnsiTheme="majorBidi" w:cstheme="majorBidi"/>
        </w:rPr>
        <w:t>est</w:t>
      </w:r>
      <w:r w:rsidR="00AA7823">
        <w:rPr>
          <w:rFonts w:asciiTheme="majorBidi" w:hAnsiTheme="majorBidi" w:cstheme="majorBidi"/>
        </w:rPr>
        <w:t xml:space="preserve"> </w:t>
      </w:r>
      <w:r w:rsidR="00AA7823" w:rsidRPr="00AA7823">
        <w:rPr>
          <w:rFonts w:asciiTheme="majorBidi" w:hAnsiTheme="majorBidi" w:cstheme="majorBidi"/>
          <w:sz w:val="24"/>
          <w:szCs w:val="24"/>
        </w:rPr>
        <w:t>la dimension des particules qui se sont</w:t>
      </w:r>
      <w:r w:rsidR="00AA7823">
        <w:rPr>
          <w:rFonts w:asciiTheme="majorBidi" w:hAnsiTheme="majorBidi" w:cstheme="majorBidi"/>
          <w:sz w:val="24"/>
          <w:szCs w:val="24"/>
        </w:rPr>
        <w:t xml:space="preserve"> </w:t>
      </w:r>
      <w:r w:rsidR="00AA7823" w:rsidRPr="00AA7823">
        <w:rPr>
          <w:rFonts w:asciiTheme="majorBidi" w:hAnsiTheme="majorBidi" w:cstheme="majorBidi"/>
          <w:sz w:val="24"/>
          <w:szCs w:val="24"/>
        </w:rPr>
        <w:t>partagées équitablement entre la surverse et la</w:t>
      </w:r>
      <w:r w:rsidR="00AA7823">
        <w:rPr>
          <w:rFonts w:asciiTheme="majorBidi" w:hAnsiTheme="majorBidi" w:cstheme="majorBidi"/>
          <w:sz w:val="24"/>
          <w:szCs w:val="24"/>
        </w:rPr>
        <w:t xml:space="preserve"> </w:t>
      </w:r>
      <w:r w:rsidR="00AA7823" w:rsidRPr="00AA7823">
        <w:rPr>
          <w:rFonts w:asciiTheme="majorBidi" w:hAnsiTheme="majorBidi" w:cstheme="majorBidi"/>
          <w:sz w:val="24"/>
          <w:szCs w:val="24"/>
        </w:rPr>
        <w:t>sousverse</w:t>
      </w:r>
      <w:r w:rsidR="00AA7823">
        <w:rPr>
          <w:rFonts w:asciiTheme="majorBidi" w:hAnsiTheme="majorBidi" w:cstheme="majorBidi"/>
          <w:sz w:val="24"/>
          <w:szCs w:val="24"/>
        </w:rPr>
        <w:t xml:space="preserve"> (voir figure 13)</w:t>
      </w:r>
    </w:p>
    <w:p w:rsidR="00AA7823" w:rsidRPr="00AA7823" w:rsidRDefault="00AA7823" w:rsidP="00AA7823">
      <w:pPr>
        <w:pStyle w:val="Paragraphedeliste"/>
        <w:spacing w:line="360" w:lineRule="auto"/>
        <w:rPr>
          <w:rFonts w:asciiTheme="majorBidi" w:eastAsia="MS Mincho" w:hAnsiTheme="majorBidi" w:cstheme="majorBidi"/>
          <w:sz w:val="24"/>
          <w:szCs w:val="24"/>
          <w:lang w:eastAsia="ja-JP"/>
        </w:rPr>
      </w:pPr>
    </w:p>
    <w:p w:rsidR="00A50F9A" w:rsidRPr="002E27D0" w:rsidRDefault="00A11010" w:rsidP="002E27D0">
      <w:pPr>
        <w:spacing w:line="360" w:lineRule="auto"/>
        <w:rPr>
          <w:rFonts w:asciiTheme="majorBidi" w:eastAsia="MS Mincho" w:hAnsiTheme="majorBidi" w:cstheme="majorBidi"/>
          <w:sz w:val="24"/>
          <w:szCs w:val="24"/>
          <w:lang w:eastAsia="ja-JP"/>
        </w:rPr>
      </w:pPr>
      <w:r w:rsidRPr="00383703">
        <w:rPr>
          <w:rFonts w:asciiTheme="majorBidi" w:eastAsia="MS Mincho" w:hAnsiTheme="majorBidi" w:cstheme="majorBidi"/>
          <w:sz w:val="24"/>
          <w:szCs w:val="24"/>
          <w:u w:val="single"/>
          <w:lang w:eastAsia="ja-JP"/>
        </w:rPr>
        <w:t>Conclusion</w:t>
      </w:r>
    </w:p>
    <w:p w:rsidR="00C61298" w:rsidRPr="004351B4" w:rsidRDefault="00C61298" w:rsidP="004351B4">
      <w:pPr>
        <w:spacing w:line="360" w:lineRule="auto"/>
        <w:ind w:left="185" w:right="182" w:firstLine="707"/>
        <w:jc w:val="both"/>
        <w:rPr>
          <w:rFonts w:asciiTheme="majorBidi" w:hAnsiTheme="majorBidi" w:cstheme="majorBidi"/>
          <w:sz w:val="24"/>
          <w:szCs w:val="24"/>
        </w:rPr>
      </w:pPr>
      <w:r w:rsidRPr="004351B4">
        <w:rPr>
          <w:rFonts w:asciiTheme="majorBidi" w:hAnsiTheme="majorBidi" w:cstheme="majorBidi"/>
          <w:sz w:val="24"/>
          <w:szCs w:val="24"/>
        </w:rPr>
        <w:t>Dans ce chapitre,</w:t>
      </w:r>
      <w:r w:rsidR="005D652E" w:rsidRPr="004351B4">
        <w:rPr>
          <w:rFonts w:asciiTheme="majorBidi" w:hAnsiTheme="majorBidi" w:cstheme="majorBidi"/>
          <w:sz w:val="24"/>
          <w:szCs w:val="24"/>
        </w:rPr>
        <w:t xml:space="preserve"> o</w:t>
      </w:r>
      <w:r w:rsidR="000B2278" w:rsidRPr="004351B4">
        <w:rPr>
          <w:rFonts w:asciiTheme="majorBidi" w:hAnsiTheme="majorBidi" w:cstheme="majorBidi"/>
          <w:sz w:val="24"/>
          <w:szCs w:val="24"/>
        </w:rPr>
        <w:t xml:space="preserve">n a </w:t>
      </w:r>
      <w:r w:rsidR="005D652E" w:rsidRPr="004351B4">
        <w:rPr>
          <w:rFonts w:asciiTheme="majorBidi" w:hAnsiTheme="majorBidi" w:cstheme="majorBidi"/>
          <w:sz w:val="24"/>
          <w:szCs w:val="24"/>
        </w:rPr>
        <w:t>commencé</w:t>
      </w:r>
      <w:r w:rsidRPr="004351B4">
        <w:rPr>
          <w:rFonts w:asciiTheme="majorBidi" w:hAnsiTheme="majorBidi" w:cstheme="majorBidi"/>
          <w:sz w:val="24"/>
          <w:szCs w:val="24"/>
        </w:rPr>
        <w:t xml:space="preserve">, dans un premier temps, par une </w:t>
      </w:r>
      <w:r w:rsidR="005D652E" w:rsidRPr="004351B4">
        <w:rPr>
          <w:rFonts w:asciiTheme="majorBidi" w:hAnsiTheme="majorBidi" w:cstheme="majorBidi"/>
          <w:sz w:val="24"/>
          <w:szCs w:val="24"/>
        </w:rPr>
        <w:t>description</w:t>
      </w:r>
      <w:r w:rsidR="00A4384A">
        <w:rPr>
          <w:rFonts w:asciiTheme="majorBidi" w:hAnsiTheme="majorBidi" w:cstheme="majorBidi"/>
          <w:sz w:val="24"/>
          <w:szCs w:val="24"/>
        </w:rPr>
        <w:t xml:space="preserve"> du </w:t>
      </w:r>
      <w:r w:rsidR="00FB605F">
        <w:rPr>
          <w:rFonts w:asciiTheme="majorBidi" w:hAnsiTheme="majorBidi" w:cstheme="majorBidi"/>
          <w:sz w:val="24"/>
          <w:szCs w:val="24"/>
        </w:rPr>
        <w:t>procédé</w:t>
      </w:r>
      <w:r w:rsidR="00A4384A">
        <w:rPr>
          <w:rFonts w:asciiTheme="majorBidi" w:hAnsiTheme="majorBidi" w:cstheme="majorBidi"/>
          <w:sz w:val="24"/>
          <w:szCs w:val="24"/>
        </w:rPr>
        <w:t xml:space="preserve"> de </w:t>
      </w:r>
      <w:r w:rsidR="00FB605F">
        <w:rPr>
          <w:rFonts w:asciiTheme="majorBidi" w:hAnsiTheme="majorBidi" w:cstheme="majorBidi"/>
          <w:sz w:val="24"/>
          <w:szCs w:val="24"/>
        </w:rPr>
        <w:t>séparation</w:t>
      </w:r>
      <w:r w:rsidR="00A4384A">
        <w:rPr>
          <w:rFonts w:asciiTheme="majorBidi" w:hAnsiTheme="majorBidi" w:cstheme="majorBidi"/>
          <w:sz w:val="24"/>
          <w:szCs w:val="24"/>
        </w:rPr>
        <w:t xml:space="preserve"> par classification hydraulique</w:t>
      </w:r>
      <w:r w:rsidR="00FB605F">
        <w:rPr>
          <w:rFonts w:asciiTheme="majorBidi" w:hAnsiTheme="majorBidi" w:cstheme="majorBidi"/>
          <w:sz w:val="24"/>
          <w:szCs w:val="24"/>
        </w:rPr>
        <w:t xml:space="preserve"> et une description</w:t>
      </w:r>
      <w:r w:rsidR="005D652E" w:rsidRPr="004351B4">
        <w:rPr>
          <w:rFonts w:asciiTheme="majorBidi" w:hAnsiTheme="majorBidi" w:cstheme="majorBidi"/>
          <w:sz w:val="24"/>
          <w:szCs w:val="24"/>
        </w:rPr>
        <w:t xml:space="preserve"> technique du</w:t>
      </w:r>
      <w:r w:rsidR="000B2278" w:rsidRPr="004351B4">
        <w:rPr>
          <w:rFonts w:asciiTheme="majorBidi" w:hAnsiTheme="majorBidi" w:cstheme="majorBidi"/>
          <w:sz w:val="24"/>
          <w:szCs w:val="24"/>
        </w:rPr>
        <w:t xml:space="preserve"> système de </w:t>
      </w:r>
      <w:r w:rsidR="004D1501" w:rsidRPr="004351B4">
        <w:rPr>
          <w:rFonts w:asciiTheme="majorBidi" w:hAnsiTheme="majorBidi" w:cstheme="majorBidi"/>
          <w:sz w:val="24"/>
          <w:szCs w:val="24"/>
        </w:rPr>
        <w:t>classification (l’hydroclassificateur)</w:t>
      </w:r>
      <w:r w:rsidRPr="004351B4">
        <w:rPr>
          <w:rFonts w:asciiTheme="majorBidi" w:hAnsiTheme="majorBidi" w:cstheme="majorBidi"/>
          <w:sz w:val="24"/>
          <w:szCs w:val="24"/>
        </w:rPr>
        <w:t xml:space="preserve">, pour présenter, dans un deuxième temps, </w:t>
      </w:r>
      <w:r w:rsidR="005D652E" w:rsidRPr="004351B4">
        <w:rPr>
          <w:rFonts w:asciiTheme="majorBidi" w:hAnsiTheme="majorBidi" w:cstheme="majorBidi"/>
          <w:sz w:val="24"/>
          <w:szCs w:val="24"/>
        </w:rPr>
        <w:t>le principe de fonctionnement des différentes zones de l’hydroclassificateur</w:t>
      </w:r>
      <w:r w:rsidRPr="004351B4">
        <w:rPr>
          <w:rFonts w:asciiTheme="majorBidi" w:hAnsiTheme="majorBidi" w:cstheme="majorBidi"/>
          <w:sz w:val="24"/>
          <w:szCs w:val="24"/>
        </w:rPr>
        <w:t>.</w:t>
      </w:r>
    </w:p>
    <w:p w:rsidR="000B2278" w:rsidRPr="004351B4" w:rsidRDefault="004D1501" w:rsidP="00D60A9D">
      <w:pPr>
        <w:spacing w:line="360" w:lineRule="auto"/>
        <w:ind w:left="185" w:right="182" w:firstLine="707"/>
        <w:jc w:val="both"/>
        <w:rPr>
          <w:rFonts w:asciiTheme="majorBidi" w:hAnsiTheme="majorBidi" w:cstheme="majorBidi"/>
          <w:sz w:val="24"/>
          <w:szCs w:val="24"/>
        </w:rPr>
      </w:pPr>
      <w:r w:rsidRPr="004351B4">
        <w:rPr>
          <w:rFonts w:asciiTheme="majorBidi" w:hAnsiTheme="majorBidi" w:cstheme="majorBidi"/>
          <w:sz w:val="24"/>
          <w:szCs w:val="24"/>
        </w:rPr>
        <w:t>A la fin du chapitre</w:t>
      </w:r>
      <w:r w:rsidR="000B2278" w:rsidRPr="004351B4">
        <w:rPr>
          <w:rFonts w:asciiTheme="majorBidi" w:hAnsiTheme="majorBidi" w:cstheme="majorBidi"/>
          <w:sz w:val="24"/>
          <w:szCs w:val="24"/>
        </w:rPr>
        <w:t>, on</w:t>
      </w:r>
      <w:r w:rsidRPr="004351B4">
        <w:rPr>
          <w:rFonts w:asciiTheme="majorBidi" w:hAnsiTheme="majorBidi" w:cstheme="majorBidi"/>
          <w:sz w:val="24"/>
          <w:szCs w:val="24"/>
        </w:rPr>
        <w:t xml:space="preserve"> a</w:t>
      </w:r>
      <w:r w:rsidR="000B2278" w:rsidRPr="004351B4">
        <w:rPr>
          <w:rFonts w:asciiTheme="majorBidi" w:hAnsiTheme="majorBidi" w:cstheme="majorBidi"/>
          <w:sz w:val="24"/>
          <w:szCs w:val="24"/>
        </w:rPr>
        <w:t xml:space="preserve"> m</w:t>
      </w:r>
      <w:r w:rsidRPr="004351B4">
        <w:rPr>
          <w:rFonts w:asciiTheme="majorBidi" w:hAnsiTheme="majorBidi" w:cstheme="majorBidi"/>
          <w:sz w:val="24"/>
          <w:szCs w:val="24"/>
        </w:rPr>
        <w:t>is</w:t>
      </w:r>
      <w:r w:rsidR="000B2278" w:rsidRPr="004351B4">
        <w:rPr>
          <w:rFonts w:asciiTheme="majorBidi" w:hAnsiTheme="majorBidi" w:cstheme="majorBidi"/>
          <w:sz w:val="24"/>
          <w:szCs w:val="24"/>
        </w:rPr>
        <w:t xml:space="preserve"> en œuvre les </w:t>
      </w:r>
      <w:r w:rsidR="001D7E5A" w:rsidRPr="004351B4">
        <w:rPr>
          <w:rFonts w:asciiTheme="majorBidi" w:hAnsiTheme="majorBidi" w:cstheme="majorBidi"/>
          <w:sz w:val="24"/>
          <w:szCs w:val="24"/>
        </w:rPr>
        <w:t xml:space="preserve">paramètres qui caractérisent le </w:t>
      </w:r>
      <w:r w:rsidR="000B2278" w:rsidRPr="004351B4">
        <w:rPr>
          <w:rFonts w:asciiTheme="majorBidi" w:hAnsiTheme="majorBidi" w:cstheme="majorBidi"/>
          <w:sz w:val="24"/>
          <w:szCs w:val="24"/>
        </w:rPr>
        <w:t xml:space="preserve">fonctionnement </w:t>
      </w:r>
      <w:r w:rsidRPr="004351B4">
        <w:rPr>
          <w:rFonts w:asciiTheme="majorBidi" w:hAnsiTheme="majorBidi" w:cstheme="majorBidi"/>
          <w:sz w:val="24"/>
          <w:szCs w:val="24"/>
        </w:rPr>
        <w:t>d’hydroclassificateur</w:t>
      </w:r>
      <w:r w:rsidR="000B2278" w:rsidRPr="004351B4">
        <w:rPr>
          <w:rFonts w:asciiTheme="majorBidi" w:hAnsiTheme="majorBidi" w:cstheme="majorBidi"/>
          <w:sz w:val="24"/>
          <w:szCs w:val="24"/>
        </w:rPr>
        <w:t xml:space="preserve"> tels que </w:t>
      </w:r>
      <w:r w:rsidRPr="004351B4">
        <w:rPr>
          <w:rFonts w:asciiTheme="majorBidi" w:hAnsiTheme="majorBidi" w:cstheme="majorBidi"/>
          <w:sz w:val="24"/>
          <w:szCs w:val="24"/>
        </w:rPr>
        <w:t>le taux de solide</w:t>
      </w:r>
      <w:r w:rsidR="000B2278" w:rsidRPr="004351B4">
        <w:rPr>
          <w:rFonts w:asciiTheme="majorBidi" w:hAnsiTheme="majorBidi" w:cstheme="majorBidi"/>
          <w:sz w:val="24"/>
          <w:szCs w:val="24"/>
        </w:rPr>
        <w:t>, le débit</w:t>
      </w:r>
      <w:r w:rsidRPr="004351B4">
        <w:rPr>
          <w:rFonts w:asciiTheme="majorBidi" w:hAnsiTheme="majorBidi" w:cstheme="majorBidi"/>
          <w:sz w:val="24"/>
          <w:szCs w:val="24"/>
        </w:rPr>
        <w:t xml:space="preserve"> d’alimentation,</w:t>
      </w:r>
      <w:r w:rsidR="00D60A9D">
        <w:rPr>
          <w:rFonts w:asciiTheme="majorBidi" w:hAnsiTheme="majorBidi" w:cstheme="majorBidi"/>
          <w:sz w:val="24"/>
          <w:szCs w:val="24"/>
        </w:rPr>
        <w:t xml:space="preserve"> le débit d’eau de dilution </w:t>
      </w:r>
      <w:r w:rsidR="00065E0A">
        <w:rPr>
          <w:rFonts w:asciiTheme="majorBidi" w:hAnsiTheme="majorBidi" w:cstheme="majorBidi"/>
          <w:sz w:val="24"/>
          <w:szCs w:val="24"/>
        </w:rPr>
        <w:t>et le débit d’eau de séparation.</w:t>
      </w:r>
      <w:r w:rsidR="00D60A9D">
        <w:rPr>
          <w:rFonts w:asciiTheme="majorBidi" w:hAnsiTheme="majorBidi" w:cstheme="majorBidi"/>
          <w:sz w:val="24"/>
          <w:szCs w:val="24"/>
        </w:rPr>
        <w:t xml:space="preserve"> </w:t>
      </w:r>
    </w:p>
    <w:p w:rsidR="000B2278" w:rsidRDefault="000B2278" w:rsidP="000B2278">
      <w:pPr>
        <w:spacing w:line="372" w:lineRule="auto"/>
        <w:ind w:left="185" w:right="182" w:firstLine="707"/>
        <w:jc w:val="both"/>
      </w:pPr>
    </w:p>
    <w:p w:rsidR="00A11010" w:rsidRDefault="00A11010" w:rsidP="00422165">
      <w:pPr>
        <w:rPr>
          <w:rFonts w:eastAsia="MS Mincho" w:cstheme="minorHAnsi"/>
          <w:sz w:val="24"/>
          <w:szCs w:val="24"/>
          <w:lang w:eastAsia="ja-JP"/>
        </w:rPr>
      </w:pPr>
    </w:p>
    <w:p w:rsidR="00A50F9A" w:rsidRDefault="00A50F9A">
      <w:pPr>
        <w:rPr>
          <w:rFonts w:eastAsia="MS Mincho" w:cstheme="minorHAnsi"/>
          <w:sz w:val="24"/>
          <w:szCs w:val="24"/>
          <w:lang w:eastAsia="ja-JP"/>
        </w:rPr>
      </w:pPr>
      <w:r>
        <w:rPr>
          <w:rFonts w:eastAsia="MS Mincho" w:cstheme="minorHAnsi"/>
          <w:sz w:val="24"/>
          <w:szCs w:val="24"/>
          <w:lang w:eastAsia="ja-JP"/>
        </w:rPr>
        <w:br w:type="page"/>
      </w:r>
    </w:p>
    <w:p w:rsidR="00A50F9A" w:rsidRDefault="00A50F9A" w:rsidP="00422165">
      <w:pPr>
        <w:rPr>
          <w:rFonts w:eastAsia="MS Mincho" w:cstheme="minorHAnsi"/>
          <w:sz w:val="24"/>
          <w:szCs w:val="24"/>
          <w:lang w:eastAsia="ja-JP"/>
        </w:rPr>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Default="00422165" w:rsidP="00773AF6">
      <w:pPr>
        <w:pStyle w:val="TM2"/>
      </w:pPr>
    </w:p>
    <w:p w:rsidR="00422165" w:rsidRPr="000D498C" w:rsidRDefault="00422165" w:rsidP="000D498C">
      <w:pPr>
        <w:pStyle w:val="Titre1"/>
        <w:jc w:val="center"/>
        <w:rPr>
          <w:rFonts w:ascii="Traditional Arabic" w:hAnsi="Traditional Arabic" w:cs="Traditional Arabic"/>
          <w:color w:val="000000" w:themeColor="text1"/>
          <w:sz w:val="44"/>
          <w:szCs w:val="44"/>
        </w:rPr>
      </w:pPr>
      <w:bookmarkStart w:id="67" w:name="_Toc9874928"/>
      <w:r w:rsidRPr="000D498C">
        <w:rPr>
          <w:rFonts w:ascii="Traditional Arabic" w:hAnsi="Traditional Arabic" w:cs="Traditional Arabic"/>
          <w:color w:val="000000" w:themeColor="text1"/>
          <w:sz w:val="44"/>
          <w:szCs w:val="44"/>
        </w:rPr>
        <w:t>Chapitre IV :</w:t>
      </w:r>
      <w:bookmarkEnd w:id="67"/>
    </w:p>
    <w:p w:rsidR="008672B5" w:rsidRPr="000D498C" w:rsidRDefault="00422165" w:rsidP="000D498C">
      <w:pPr>
        <w:pStyle w:val="Titre1"/>
        <w:jc w:val="center"/>
        <w:rPr>
          <w:rFonts w:ascii="Traditional Arabic" w:hAnsi="Traditional Arabic" w:cs="Traditional Arabic"/>
          <w:color w:val="000000" w:themeColor="text1"/>
          <w:sz w:val="44"/>
          <w:szCs w:val="44"/>
        </w:rPr>
      </w:pPr>
      <w:bookmarkStart w:id="68" w:name="_Toc9874929"/>
      <w:r w:rsidRPr="000D498C">
        <w:rPr>
          <w:rFonts w:ascii="Traditional Arabic" w:hAnsi="Traditional Arabic" w:cs="Traditional Arabic"/>
          <w:color w:val="000000" w:themeColor="text1"/>
          <w:sz w:val="44"/>
          <w:szCs w:val="44"/>
        </w:rPr>
        <w:t>Évaluation des pertes et modélisation du système de classification HD1</w:t>
      </w:r>
      <w:bookmarkEnd w:id="68"/>
    </w:p>
    <w:p w:rsidR="00422165" w:rsidRPr="007D4D4F" w:rsidRDefault="008672B5" w:rsidP="007D4D4F">
      <w:pPr>
        <w:rPr>
          <w:rFonts w:eastAsiaTheme="minorEastAsia"/>
        </w:rPr>
      </w:pPr>
      <w:r>
        <w:br w:type="page"/>
      </w:r>
    </w:p>
    <w:p w:rsidR="00326067" w:rsidRPr="002D2905" w:rsidRDefault="008672B5" w:rsidP="00383703">
      <w:pPr>
        <w:pStyle w:val="Paragraphedeliste"/>
        <w:numPr>
          <w:ilvl w:val="0"/>
          <w:numId w:val="17"/>
        </w:numPr>
        <w:tabs>
          <w:tab w:val="left" w:pos="1080"/>
        </w:tabs>
        <w:spacing w:line="360" w:lineRule="auto"/>
        <w:outlineLvl w:val="0"/>
        <w:rPr>
          <w:rFonts w:asciiTheme="majorBidi" w:eastAsia="MS Mincho" w:hAnsiTheme="majorBidi" w:cstheme="majorBidi"/>
          <w:b/>
          <w:bCs/>
          <w:iCs/>
          <w:sz w:val="27"/>
          <w:szCs w:val="27"/>
          <w:lang w:eastAsia="ja-JP"/>
        </w:rPr>
      </w:pPr>
      <w:bookmarkStart w:id="69" w:name="_Toc9874930"/>
      <w:r w:rsidRPr="002D2905">
        <w:rPr>
          <w:rFonts w:asciiTheme="majorBidi" w:eastAsia="MS Mincho" w:hAnsiTheme="majorBidi" w:cstheme="majorBidi"/>
          <w:b/>
          <w:bCs/>
          <w:iCs/>
          <w:sz w:val="27"/>
          <w:szCs w:val="27"/>
          <w:lang w:eastAsia="ja-JP"/>
        </w:rPr>
        <w:lastRenderedPageBreak/>
        <w:t>Mise en situation</w:t>
      </w:r>
      <w:bookmarkEnd w:id="69"/>
    </w:p>
    <w:p w:rsidR="00422165" w:rsidRPr="004351B4" w:rsidRDefault="00326067" w:rsidP="002314E7">
      <w:pPr>
        <w:spacing w:line="360" w:lineRule="auto"/>
        <w:jc w:val="both"/>
        <w:rPr>
          <w:rFonts w:asciiTheme="majorBidi" w:eastAsia="MS Mincho" w:hAnsiTheme="majorBidi" w:cstheme="majorBidi"/>
          <w:sz w:val="24"/>
          <w:szCs w:val="24"/>
          <w:lang w:eastAsia="ja-JP"/>
        </w:rPr>
      </w:pPr>
      <w:r w:rsidRPr="004351B4">
        <w:rPr>
          <w:rFonts w:asciiTheme="majorBidi" w:eastAsia="MS Mincho" w:hAnsiTheme="majorBidi" w:cstheme="majorBidi"/>
          <w:sz w:val="24"/>
          <w:szCs w:val="24"/>
          <w:lang w:eastAsia="ja-JP"/>
        </w:rPr>
        <w:tab/>
        <w:t xml:space="preserve">Nous allons, dans ce qui suit, mettre l’accent sur le contexte de notre projet, ses enjeux, ainsi que notre contribution. Nous </w:t>
      </w:r>
      <w:r w:rsidR="002314E7">
        <w:rPr>
          <w:rFonts w:asciiTheme="majorBidi" w:eastAsia="MS Mincho" w:hAnsiTheme="majorBidi" w:cstheme="majorBidi"/>
          <w:sz w:val="24"/>
          <w:szCs w:val="24"/>
          <w:lang w:eastAsia="ja-JP"/>
        </w:rPr>
        <w:t>décrirons</w:t>
      </w:r>
      <w:r w:rsidR="0090760C">
        <w:rPr>
          <w:rFonts w:asciiTheme="majorBidi" w:eastAsia="MS Mincho" w:hAnsiTheme="majorBidi" w:cstheme="majorBidi"/>
          <w:sz w:val="24"/>
          <w:szCs w:val="24"/>
          <w:lang w:eastAsia="ja-JP"/>
        </w:rPr>
        <w:t xml:space="preserve"> aussi l</w:t>
      </w:r>
      <w:r w:rsidRPr="004351B4">
        <w:rPr>
          <w:rFonts w:asciiTheme="majorBidi" w:eastAsia="MS Mincho" w:hAnsiTheme="majorBidi" w:cstheme="majorBidi"/>
          <w:sz w:val="24"/>
          <w:szCs w:val="24"/>
          <w:lang w:eastAsia="ja-JP"/>
        </w:rPr>
        <w:t>es outils à l’aide desquels nous avons effectué nos analyses et mené notre étude.</w:t>
      </w:r>
      <w:r w:rsidR="008672B5" w:rsidRPr="004351B4">
        <w:rPr>
          <w:rFonts w:asciiTheme="majorBidi" w:eastAsia="MS Mincho" w:hAnsiTheme="majorBidi" w:cstheme="majorBidi"/>
          <w:sz w:val="24"/>
          <w:szCs w:val="24"/>
          <w:lang w:eastAsia="ja-JP"/>
        </w:rPr>
        <w:t xml:space="preserve"> </w:t>
      </w:r>
    </w:p>
    <w:p w:rsidR="00422165" w:rsidRPr="000B261B" w:rsidRDefault="00422165" w:rsidP="00383703">
      <w:pPr>
        <w:pStyle w:val="Paragraphedeliste"/>
        <w:numPr>
          <w:ilvl w:val="1"/>
          <w:numId w:val="17"/>
        </w:numPr>
        <w:tabs>
          <w:tab w:val="left" w:pos="1080"/>
        </w:tabs>
        <w:spacing w:line="360" w:lineRule="auto"/>
        <w:outlineLvl w:val="1"/>
        <w:rPr>
          <w:rFonts w:asciiTheme="majorBidi" w:eastAsia="MS Mincho" w:hAnsiTheme="majorBidi" w:cstheme="majorBidi"/>
          <w:b/>
          <w:bCs/>
          <w:iCs/>
          <w:sz w:val="25"/>
          <w:szCs w:val="25"/>
          <w:lang w:eastAsia="ja-JP"/>
        </w:rPr>
      </w:pPr>
      <w:bookmarkStart w:id="70" w:name="_Toc9874931"/>
      <w:r w:rsidRPr="000B261B">
        <w:rPr>
          <w:rFonts w:asciiTheme="majorBidi" w:eastAsia="MS Mincho" w:hAnsiTheme="majorBidi" w:cstheme="majorBidi"/>
          <w:b/>
          <w:bCs/>
          <w:iCs/>
          <w:sz w:val="25"/>
          <w:szCs w:val="25"/>
          <w:lang w:eastAsia="ja-JP"/>
        </w:rPr>
        <w:t>Problématique</w:t>
      </w:r>
      <w:bookmarkEnd w:id="70"/>
      <w:r w:rsidRPr="000B261B">
        <w:rPr>
          <w:rFonts w:asciiTheme="majorBidi" w:eastAsia="MS Mincho" w:hAnsiTheme="majorBidi" w:cstheme="majorBidi"/>
          <w:b/>
          <w:bCs/>
          <w:iCs/>
          <w:sz w:val="25"/>
          <w:szCs w:val="25"/>
          <w:lang w:eastAsia="ja-JP"/>
        </w:rPr>
        <w:t xml:space="preserve"> </w:t>
      </w:r>
    </w:p>
    <w:p w:rsidR="00422165" w:rsidRDefault="00422165" w:rsidP="00E03689">
      <w:pPr>
        <w:spacing w:line="360" w:lineRule="auto"/>
        <w:ind w:firstLine="708"/>
        <w:jc w:val="both"/>
        <w:rPr>
          <w:rFonts w:cstheme="minorHAnsi"/>
          <w:sz w:val="24"/>
          <w:szCs w:val="24"/>
        </w:rPr>
      </w:pPr>
      <w:r w:rsidRPr="004351B4">
        <w:rPr>
          <w:rFonts w:asciiTheme="majorBidi" w:eastAsia="MS Mincho" w:hAnsiTheme="majorBidi" w:cstheme="majorBidi"/>
          <w:sz w:val="24"/>
          <w:szCs w:val="24"/>
          <w:lang w:eastAsia="ja-JP"/>
        </w:rPr>
        <w:t xml:space="preserve">Le système de classification doit effectuer une coupure qui se situe entre </w:t>
      </w:r>
      <w:r w:rsidRPr="004351B4">
        <w:rPr>
          <w:rFonts w:asciiTheme="majorBidi" w:hAnsiTheme="majorBidi" w:cstheme="majorBidi"/>
          <w:sz w:val="24"/>
          <w:szCs w:val="24"/>
        </w:rPr>
        <w:t>160 µm</w:t>
      </w:r>
      <w:r w:rsidRPr="004351B4">
        <w:rPr>
          <w:rFonts w:asciiTheme="majorBidi" w:eastAsia="MS Mincho" w:hAnsiTheme="majorBidi" w:cstheme="majorBidi"/>
          <w:sz w:val="24"/>
          <w:szCs w:val="24"/>
          <w:lang w:eastAsia="ja-JP"/>
        </w:rPr>
        <w:t xml:space="preserve"> </w:t>
      </w:r>
      <w:r w:rsidRPr="004351B4">
        <w:rPr>
          <w:rFonts w:asciiTheme="majorBidi" w:hAnsiTheme="majorBidi" w:cstheme="majorBidi"/>
          <w:sz w:val="24"/>
          <w:szCs w:val="24"/>
        </w:rPr>
        <w:t xml:space="preserve">et 180 µm, mais parfois et lors d’un déréglage des paramètres agissants sur son fonctionnement, ce système réalise des coupures en dehors de celles voulues ce qui engendre une grande charge de </w:t>
      </w:r>
      <w:r w:rsidR="009A3CB2">
        <w:rPr>
          <w:rFonts w:asciiTheme="majorBidi" w:hAnsiTheme="majorBidi" w:cstheme="majorBidi"/>
          <w:sz w:val="24"/>
          <w:szCs w:val="24"/>
        </w:rPr>
        <w:t>flottation</w:t>
      </w:r>
      <w:r w:rsidR="00243477">
        <w:rPr>
          <w:rFonts w:asciiTheme="majorBidi" w:hAnsiTheme="majorBidi" w:cstheme="majorBidi"/>
          <w:sz w:val="24"/>
          <w:szCs w:val="24"/>
        </w:rPr>
        <w:t xml:space="preserve"> </w:t>
      </w:r>
      <w:r w:rsidRPr="004351B4">
        <w:rPr>
          <w:rFonts w:asciiTheme="majorBidi" w:hAnsiTheme="majorBidi" w:cstheme="majorBidi"/>
          <w:sz w:val="24"/>
          <w:szCs w:val="24"/>
        </w:rPr>
        <w:t>ceci aura comme conséquence une grande consommation des réactifs et par suite les frais du procédé.</w:t>
      </w:r>
    </w:p>
    <w:p w:rsidR="00422165" w:rsidRPr="000B261B" w:rsidRDefault="00F362AB" w:rsidP="00383703">
      <w:pPr>
        <w:pStyle w:val="Paragraphedeliste"/>
        <w:numPr>
          <w:ilvl w:val="1"/>
          <w:numId w:val="17"/>
        </w:numPr>
        <w:spacing w:line="360" w:lineRule="auto"/>
        <w:outlineLvl w:val="1"/>
        <w:rPr>
          <w:rFonts w:asciiTheme="majorBidi" w:hAnsiTheme="majorBidi" w:cstheme="majorBidi"/>
          <w:b/>
          <w:bCs/>
          <w:sz w:val="25"/>
          <w:szCs w:val="25"/>
        </w:rPr>
      </w:pPr>
      <w:bookmarkStart w:id="71" w:name="_Toc9874932"/>
      <w:r w:rsidRPr="000B261B">
        <w:rPr>
          <w:rFonts w:asciiTheme="majorBidi" w:hAnsiTheme="majorBidi" w:cstheme="majorBidi"/>
          <w:b/>
          <w:bCs/>
          <w:sz w:val="25"/>
          <w:szCs w:val="25"/>
        </w:rPr>
        <w:t>Démarche suivie</w:t>
      </w:r>
      <w:bookmarkEnd w:id="71"/>
    </w:p>
    <w:p w:rsidR="00D353A1" w:rsidRPr="004351B4" w:rsidRDefault="00204697" w:rsidP="002314E7">
      <w:pPr>
        <w:spacing w:line="360" w:lineRule="auto"/>
        <w:ind w:firstLine="708"/>
        <w:jc w:val="both"/>
        <w:rPr>
          <w:rFonts w:asciiTheme="majorBidi" w:hAnsiTheme="majorBidi" w:cstheme="majorBidi"/>
          <w:sz w:val="24"/>
          <w:szCs w:val="24"/>
        </w:rPr>
      </w:pPr>
      <w:r w:rsidRPr="004351B4">
        <w:rPr>
          <w:rFonts w:asciiTheme="majorBidi" w:hAnsiTheme="majorBidi" w:cstheme="majorBidi"/>
          <w:sz w:val="24"/>
          <w:szCs w:val="24"/>
        </w:rPr>
        <w:t xml:space="preserve">La méthode suivie est la méthode </w:t>
      </w:r>
      <w:r w:rsidRPr="004351B4">
        <w:rPr>
          <w:rFonts w:asciiTheme="majorBidi" w:hAnsiTheme="majorBidi" w:cstheme="majorBidi"/>
          <w:b/>
          <w:bCs/>
          <w:sz w:val="24"/>
          <w:szCs w:val="24"/>
        </w:rPr>
        <w:t xml:space="preserve">des plans d’expériences, </w:t>
      </w:r>
      <w:r w:rsidR="00103F5D" w:rsidRPr="004351B4">
        <w:rPr>
          <w:rFonts w:asciiTheme="majorBidi" w:hAnsiTheme="majorBidi" w:cstheme="majorBidi"/>
          <w:sz w:val="24"/>
          <w:szCs w:val="24"/>
        </w:rPr>
        <w:t xml:space="preserve">qui correspond </w:t>
      </w:r>
      <w:r w:rsidR="002314E7" w:rsidRPr="004351B4">
        <w:rPr>
          <w:rFonts w:asciiTheme="majorBidi" w:eastAsia="MS Mincho" w:hAnsiTheme="majorBidi" w:cstheme="majorBidi"/>
          <w:sz w:val="24"/>
          <w:szCs w:val="24"/>
          <w:lang w:eastAsia="ja-JP"/>
        </w:rPr>
        <w:t>à</w:t>
      </w:r>
      <w:r w:rsidR="00103F5D" w:rsidRPr="004351B4">
        <w:rPr>
          <w:rFonts w:asciiTheme="majorBidi" w:hAnsiTheme="majorBidi" w:cstheme="majorBidi"/>
          <w:sz w:val="24"/>
          <w:szCs w:val="24"/>
        </w:rPr>
        <w:t xml:space="preserve"> une suite ordonnée d'essais d'une </w:t>
      </w:r>
      <w:hyperlink r:id="rId34" w:tooltip="Expérimentation" w:history="1">
        <w:r w:rsidR="00103F5D" w:rsidRPr="004351B4">
          <w:rPr>
            <w:rFonts w:asciiTheme="majorBidi" w:hAnsiTheme="majorBidi" w:cstheme="majorBidi"/>
            <w:sz w:val="24"/>
            <w:szCs w:val="24"/>
          </w:rPr>
          <w:t>expérimentation</w:t>
        </w:r>
      </w:hyperlink>
      <w:r w:rsidR="00103F5D" w:rsidRPr="004351B4">
        <w:rPr>
          <w:rFonts w:asciiTheme="majorBidi" w:hAnsiTheme="majorBidi" w:cstheme="majorBidi"/>
          <w:sz w:val="24"/>
          <w:szCs w:val="24"/>
        </w:rPr>
        <w:t>, chacun permettant d'acquérir de nouvelles connaissances en maîtrisant un ou plusieurs paramètres d'entrée pour obtenir des résultats validant un modèle avec une bonne économie (nombre d'essais le plus faible possible)</w:t>
      </w:r>
      <w:r w:rsidR="0068561E">
        <w:rPr>
          <w:rFonts w:asciiTheme="majorBidi" w:hAnsiTheme="majorBidi" w:cstheme="majorBidi"/>
          <w:sz w:val="24"/>
          <w:szCs w:val="24"/>
        </w:rPr>
        <w:t xml:space="preserve"> </w:t>
      </w:r>
      <w:r w:rsidR="00D353A1" w:rsidRPr="004351B4">
        <w:rPr>
          <w:rFonts w:asciiTheme="majorBidi" w:hAnsiTheme="majorBidi" w:cstheme="majorBidi"/>
          <w:sz w:val="24"/>
          <w:szCs w:val="24"/>
        </w:rPr>
        <w:t>[</w:t>
      </w:r>
      <w:r w:rsidR="007557DD" w:rsidRPr="004351B4">
        <w:rPr>
          <w:rFonts w:asciiTheme="majorBidi" w:hAnsiTheme="majorBidi" w:cstheme="majorBidi"/>
          <w:sz w:val="24"/>
          <w:szCs w:val="24"/>
        </w:rPr>
        <w:t>8</w:t>
      </w:r>
      <w:r w:rsidR="00D353A1" w:rsidRPr="004351B4">
        <w:rPr>
          <w:rFonts w:asciiTheme="majorBidi" w:hAnsiTheme="majorBidi" w:cstheme="majorBidi"/>
          <w:sz w:val="24"/>
          <w:szCs w:val="24"/>
        </w:rPr>
        <w:t>]</w:t>
      </w:r>
      <w:r w:rsidR="0068561E">
        <w:rPr>
          <w:rFonts w:asciiTheme="majorBidi" w:hAnsiTheme="majorBidi" w:cstheme="majorBidi"/>
          <w:sz w:val="24"/>
          <w:szCs w:val="24"/>
        </w:rPr>
        <w:t>.</w:t>
      </w:r>
      <w:r w:rsidRPr="004351B4">
        <w:rPr>
          <w:rFonts w:asciiTheme="majorBidi" w:hAnsiTheme="majorBidi" w:cstheme="majorBidi"/>
          <w:sz w:val="24"/>
          <w:szCs w:val="24"/>
        </w:rPr>
        <w:t xml:space="preserve"> </w:t>
      </w:r>
    </w:p>
    <w:p w:rsidR="00204697" w:rsidRPr="004351B4" w:rsidRDefault="00440CD8" w:rsidP="002314E7">
      <w:pPr>
        <w:spacing w:line="360" w:lineRule="auto"/>
        <w:ind w:firstLine="708"/>
        <w:jc w:val="both"/>
        <w:rPr>
          <w:rFonts w:asciiTheme="majorBidi" w:hAnsiTheme="majorBidi" w:cstheme="majorBidi"/>
          <w:sz w:val="24"/>
          <w:szCs w:val="24"/>
        </w:rPr>
      </w:pPr>
      <w:r>
        <w:rPr>
          <w:rFonts w:asciiTheme="majorBidi" w:hAnsiTheme="majorBidi" w:cstheme="majorBidi"/>
          <w:noProof/>
          <w:sz w:val="24"/>
          <w:szCs w:val="24"/>
          <w:lang w:eastAsia="fr-FR"/>
        </w:rPr>
        <w:pict>
          <v:shape id="_x0000_s1180" type="#_x0000_t202" style="position:absolute;left:0;text-align:left;margin-left:155.65pt;margin-top:41.35pt;width:140.25pt;height:25.5pt;z-index:251680768">
            <v:textbox style="mso-next-textbox:#_x0000_s1180">
              <w:txbxContent>
                <w:p w:rsidR="009D75C4" w:rsidRPr="00882FDF" w:rsidRDefault="009D75C4" w:rsidP="00204697">
                  <w:pPr>
                    <w:jc w:val="center"/>
                    <w:rPr>
                      <w:b/>
                      <w:bCs/>
                    </w:rPr>
                  </w:pPr>
                  <w:r w:rsidRPr="00882FDF">
                    <w:rPr>
                      <w:b/>
                      <w:bCs/>
                      <w:lang w:val="en-US"/>
                    </w:rPr>
                    <w:t xml:space="preserve">Plans </w:t>
                  </w:r>
                  <w:r w:rsidRPr="00882FDF">
                    <w:rPr>
                      <w:b/>
                      <w:bCs/>
                    </w:rPr>
                    <w:t>d’expériences</w:t>
                  </w:r>
                </w:p>
              </w:txbxContent>
            </v:textbox>
          </v:shape>
        </w:pict>
      </w:r>
      <w:r w:rsidR="00204697" w:rsidRPr="004351B4">
        <w:rPr>
          <w:rFonts w:asciiTheme="majorBidi" w:hAnsiTheme="majorBidi" w:cstheme="majorBidi"/>
          <w:sz w:val="24"/>
          <w:szCs w:val="24"/>
        </w:rPr>
        <w:t>On peut trou</w:t>
      </w:r>
      <w:r w:rsidR="00243477">
        <w:rPr>
          <w:rFonts w:asciiTheme="majorBidi" w:hAnsiTheme="majorBidi" w:cstheme="majorBidi"/>
          <w:sz w:val="24"/>
          <w:szCs w:val="24"/>
        </w:rPr>
        <w:t>ver plusieurs types des plans, c</w:t>
      </w:r>
      <w:r w:rsidR="00204697" w:rsidRPr="004351B4">
        <w:rPr>
          <w:rFonts w:asciiTheme="majorBidi" w:hAnsiTheme="majorBidi" w:cstheme="majorBidi"/>
          <w:sz w:val="24"/>
          <w:szCs w:val="24"/>
        </w:rPr>
        <w:t>hacun par ses propriétés, à résoudre certains problèmes particuliers. Mais on peut les regrouper en de</w:t>
      </w:r>
      <w:r w:rsidR="0068561E">
        <w:rPr>
          <w:rFonts w:asciiTheme="majorBidi" w:hAnsiTheme="majorBidi" w:cstheme="majorBidi"/>
          <w:sz w:val="24"/>
          <w:szCs w:val="24"/>
        </w:rPr>
        <w:t xml:space="preserve">ux grandes catégories </w:t>
      </w:r>
      <w:r w:rsidR="004B0839" w:rsidRPr="004351B4">
        <w:rPr>
          <w:rFonts w:asciiTheme="majorBidi" w:hAnsiTheme="majorBidi" w:cstheme="majorBidi"/>
          <w:sz w:val="24"/>
          <w:szCs w:val="24"/>
        </w:rPr>
        <w:t>[9]</w:t>
      </w:r>
      <w:r w:rsidR="0068561E">
        <w:rPr>
          <w:rFonts w:asciiTheme="majorBidi" w:hAnsiTheme="majorBidi" w:cstheme="majorBidi"/>
          <w:sz w:val="24"/>
          <w:szCs w:val="24"/>
        </w:rPr>
        <w:t>.</w:t>
      </w:r>
    </w:p>
    <w:p w:rsidR="00204697" w:rsidRDefault="00440CD8" w:rsidP="00204697">
      <w:pPr>
        <w:spacing w:line="360" w:lineRule="auto"/>
        <w:ind w:firstLine="708"/>
        <w:jc w:val="center"/>
        <w:rPr>
          <w:sz w:val="24"/>
          <w:szCs w:val="24"/>
        </w:rPr>
      </w:pPr>
      <w:r>
        <w:rPr>
          <w:noProof/>
          <w:sz w:val="24"/>
          <w:szCs w:val="24"/>
          <w:lang w:eastAsia="fr-FR"/>
        </w:rPr>
        <w:pict>
          <v:shape id="_x0000_s1184" type="#_x0000_t32" style="position:absolute;left:0;text-align:left;margin-left:260.55pt;margin-top:17.45pt;width:61.6pt;height:19.95pt;z-index:251684864" o:connectortype="straight">
            <v:stroke endarrow="block"/>
          </v:shape>
        </w:pict>
      </w:r>
      <w:r>
        <w:rPr>
          <w:noProof/>
          <w:sz w:val="24"/>
          <w:szCs w:val="24"/>
          <w:lang w:eastAsia="fr-FR"/>
        </w:rPr>
        <w:pict>
          <v:shape id="_x0000_s1183" type="#_x0000_t32" style="position:absolute;left:0;text-align:left;margin-left:124.9pt;margin-top:17.45pt;width:60.65pt;height:19.95pt;flip:x;z-index:251683840" o:connectortype="straight">
            <v:stroke endarrow="block"/>
          </v:shape>
        </w:pict>
      </w:r>
    </w:p>
    <w:p w:rsidR="00204697" w:rsidRDefault="00440CD8" w:rsidP="00204697">
      <w:pPr>
        <w:spacing w:line="360" w:lineRule="auto"/>
        <w:ind w:firstLine="708"/>
        <w:rPr>
          <w:sz w:val="24"/>
          <w:szCs w:val="24"/>
        </w:rPr>
      </w:pPr>
      <w:r>
        <w:rPr>
          <w:noProof/>
          <w:sz w:val="24"/>
          <w:szCs w:val="24"/>
          <w:lang w:eastAsia="fr-FR"/>
        </w:rPr>
        <w:pict>
          <v:shape id="_x0000_s1182" type="#_x0000_t202" style="position:absolute;left:0;text-align:left;margin-left:232.9pt;margin-top:7.4pt;width:174.05pt;height:68.3pt;z-index:251682816">
            <v:textbox style="mso-next-textbox:#_x0000_s1182">
              <w:txbxContent>
                <w:p w:rsidR="009D75C4" w:rsidRPr="00882FDF" w:rsidRDefault="009D75C4" w:rsidP="00204697">
                  <w:pPr>
                    <w:jc w:val="center"/>
                    <w:rPr>
                      <w:b/>
                      <w:bCs/>
                      <w:sz w:val="21"/>
                      <w:szCs w:val="21"/>
                    </w:rPr>
                  </w:pPr>
                  <w:r w:rsidRPr="00882FDF">
                    <w:rPr>
                      <w:b/>
                      <w:bCs/>
                      <w:sz w:val="21"/>
                      <w:szCs w:val="21"/>
                    </w:rPr>
                    <w:t>Les plans pour régler les paramètres afin d’atteindre un optimum</w:t>
                  </w:r>
                </w:p>
                <w:p w:rsidR="009D75C4" w:rsidRPr="00FD7F0A" w:rsidRDefault="009D75C4" w:rsidP="00204697">
                  <w:pPr>
                    <w:jc w:val="center"/>
                    <w:rPr>
                      <w:b/>
                      <w:bCs/>
                    </w:rPr>
                  </w:pPr>
                  <w:r>
                    <w:rPr>
                      <w:b/>
                      <w:bCs/>
                    </w:rPr>
                    <w:t>-</w:t>
                  </w:r>
                  <w:r w:rsidRPr="00882FDF">
                    <w:t>plan des surfaces de réponse</w:t>
                  </w:r>
                </w:p>
              </w:txbxContent>
            </v:textbox>
          </v:shape>
        </w:pict>
      </w:r>
      <w:r>
        <w:rPr>
          <w:noProof/>
          <w:sz w:val="24"/>
          <w:szCs w:val="24"/>
          <w:lang w:eastAsia="fr-FR"/>
        </w:rPr>
        <w:pict>
          <v:shape id="_x0000_s1181" type="#_x0000_t202" style="position:absolute;left:0;text-align:left;margin-left:43.15pt;margin-top:7.4pt;width:174pt;height:68.25pt;z-index:251681792">
            <v:textbox style="mso-next-textbox:#_x0000_s1181">
              <w:txbxContent>
                <w:p w:rsidR="009D75C4" w:rsidRPr="00882FDF" w:rsidRDefault="009D75C4" w:rsidP="00204697">
                  <w:pPr>
                    <w:jc w:val="center"/>
                    <w:rPr>
                      <w:b/>
                      <w:bCs/>
                      <w:sz w:val="21"/>
                      <w:szCs w:val="21"/>
                    </w:rPr>
                  </w:pPr>
                  <w:r w:rsidRPr="00882FDF">
                    <w:rPr>
                      <w:b/>
                      <w:bCs/>
                      <w:sz w:val="21"/>
                      <w:szCs w:val="21"/>
                    </w:rPr>
                    <w:t>Les plans pour étudier les effets des paramètres</w:t>
                  </w:r>
                </w:p>
                <w:p w:rsidR="009D75C4" w:rsidRPr="00FD7F0A" w:rsidRDefault="009D75C4" w:rsidP="00204697">
                  <w:pPr>
                    <w:jc w:val="center"/>
                    <w:rPr>
                      <w:b/>
                      <w:bCs/>
                    </w:rPr>
                  </w:pPr>
                  <w:r>
                    <w:rPr>
                      <w:b/>
                      <w:bCs/>
                    </w:rPr>
                    <w:t>-</w:t>
                  </w:r>
                  <w:r w:rsidRPr="00FD7F0A">
                    <w:t>Plan de criblage</w:t>
                  </w:r>
                </w:p>
              </w:txbxContent>
            </v:textbox>
          </v:shape>
        </w:pict>
      </w:r>
    </w:p>
    <w:p w:rsidR="00204697" w:rsidRPr="00DA41DB" w:rsidRDefault="00204697" w:rsidP="00204697">
      <w:pPr>
        <w:spacing w:line="360" w:lineRule="auto"/>
        <w:ind w:firstLine="708"/>
        <w:rPr>
          <w:rFonts w:cstheme="minorHAnsi"/>
          <w:sz w:val="24"/>
          <w:szCs w:val="24"/>
        </w:rPr>
      </w:pPr>
    </w:p>
    <w:p w:rsidR="00204697" w:rsidRDefault="00204697" w:rsidP="00204697">
      <w:pPr>
        <w:spacing w:line="360" w:lineRule="auto"/>
        <w:ind w:firstLine="708"/>
        <w:rPr>
          <w:rFonts w:cstheme="minorHAnsi"/>
          <w:sz w:val="24"/>
          <w:szCs w:val="24"/>
        </w:rPr>
      </w:pPr>
    </w:p>
    <w:p w:rsidR="00204697" w:rsidRPr="004351B4" w:rsidRDefault="00204697" w:rsidP="002314E7">
      <w:pPr>
        <w:spacing w:line="360" w:lineRule="auto"/>
        <w:ind w:firstLine="708"/>
        <w:jc w:val="both"/>
        <w:rPr>
          <w:rFonts w:asciiTheme="majorBidi" w:hAnsiTheme="majorBidi" w:cstheme="majorBidi"/>
          <w:sz w:val="28"/>
          <w:szCs w:val="28"/>
        </w:rPr>
      </w:pPr>
      <w:r w:rsidRPr="004351B4">
        <w:rPr>
          <w:rFonts w:asciiTheme="majorBidi" w:hAnsiTheme="majorBidi" w:cstheme="majorBidi"/>
          <w:sz w:val="24"/>
          <w:szCs w:val="24"/>
        </w:rPr>
        <w:t>Malgré la diversité des plans, les étapes de la démarche se déroulent dans un ordre similaire :</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Définir l’objectif principal de l’étude</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 xml:space="preserve">Définir bien la réponse ou les réponses désirées (chiffrer la désirabilité) </w:t>
      </w:r>
      <w:r w:rsidRPr="004351B4">
        <w:rPr>
          <w:rFonts w:asciiTheme="majorBidi" w:hAnsiTheme="majorBidi" w:cstheme="majorBidi"/>
          <w:sz w:val="28"/>
          <w:szCs w:val="28"/>
        </w:rPr>
        <w:t xml:space="preserve"> </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Établir une liste de l’ensemble des facteurs pouvant influencer les réponses</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Sélectionner les facteurs influents les réponses</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Choix du plan convenable pour l’optimisation</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lastRenderedPageBreak/>
        <w:t>Réalisation des essais en randomisant l’ordre d’essai</w:t>
      </w:r>
    </w:p>
    <w:p w:rsidR="00204697" w:rsidRPr="004351B4" w:rsidRDefault="00204697" w:rsidP="004351B4">
      <w:pPr>
        <w:pStyle w:val="Paragraphedeliste"/>
        <w:numPr>
          <w:ilvl w:val="0"/>
          <w:numId w:val="18"/>
        </w:numPr>
        <w:spacing w:line="360" w:lineRule="auto"/>
        <w:rPr>
          <w:rFonts w:asciiTheme="majorBidi" w:hAnsiTheme="majorBidi" w:cstheme="majorBidi"/>
          <w:sz w:val="28"/>
          <w:szCs w:val="28"/>
        </w:rPr>
      </w:pPr>
      <w:r w:rsidRPr="004351B4">
        <w:rPr>
          <w:rFonts w:asciiTheme="majorBidi" w:hAnsiTheme="majorBidi" w:cstheme="majorBidi"/>
          <w:sz w:val="24"/>
          <w:szCs w:val="24"/>
        </w:rPr>
        <w:t>Prédiction des valeurs optimales des facteurs (fonction de désirabilité, surface de réponse...)</w:t>
      </w:r>
    </w:p>
    <w:p w:rsidR="00204697" w:rsidRPr="004351B4" w:rsidRDefault="00204697" w:rsidP="004351B4">
      <w:pPr>
        <w:spacing w:line="360" w:lineRule="auto"/>
        <w:ind w:firstLine="708"/>
        <w:rPr>
          <w:rFonts w:asciiTheme="majorBidi" w:hAnsiTheme="majorBidi" w:cstheme="majorBidi"/>
          <w:sz w:val="24"/>
          <w:szCs w:val="24"/>
        </w:rPr>
      </w:pPr>
      <w:r w:rsidRPr="004351B4">
        <w:rPr>
          <w:rFonts w:asciiTheme="majorBidi" w:hAnsiTheme="majorBidi" w:cstheme="majorBidi"/>
          <w:sz w:val="24"/>
          <w:szCs w:val="24"/>
        </w:rPr>
        <w:t xml:space="preserve">On va réaliser une série des analyses granulométriques et on va tracer des courbes de partage qui vont nous aider à obtenir </w:t>
      </w:r>
      <w:r w:rsidR="0090760C">
        <w:rPr>
          <w:rFonts w:asciiTheme="majorBidi" w:hAnsiTheme="majorBidi" w:cstheme="majorBidi"/>
          <w:sz w:val="24"/>
          <w:szCs w:val="24"/>
        </w:rPr>
        <w:t xml:space="preserve">le </w:t>
      </w:r>
      <w:r w:rsidRPr="004351B4">
        <w:rPr>
          <w:rFonts w:asciiTheme="majorBidi" w:hAnsiTheme="majorBidi" w:cstheme="majorBidi"/>
          <w:sz w:val="24"/>
          <w:szCs w:val="24"/>
        </w:rPr>
        <w:t>d</w:t>
      </w:r>
      <w:r w:rsidRPr="004351B4">
        <w:rPr>
          <w:rFonts w:asciiTheme="majorBidi" w:hAnsiTheme="majorBidi" w:cstheme="majorBidi"/>
          <w:sz w:val="24"/>
          <w:szCs w:val="24"/>
          <w:vertAlign w:val="subscript"/>
        </w:rPr>
        <w:t>50</w:t>
      </w:r>
      <w:r w:rsidRPr="004351B4">
        <w:rPr>
          <w:rFonts w:asciiTheme="majorBidi" w:hAnsiTheme="majorBidi" w:cstheme="majorBidi"/>
          <w:sz w:val="24"/>
          <w:szCs w:val="24"/>
        </w:rPr>
        <w:t xml:space="preserve"> et donc savoir la coupure réalisée.</w:t>
      </w:r>
    </w:p>
    <w:p w:rsidR="001766BA" w:rsidRPr="000B261B" w:rsidRDefault="001766BA" w:rsidP="00383703">
      <w:pPr>
        <w:pStyle w:val="Paragraphedeliste"/>
        <w:numPr>
          <w:ilvl w:val="1"/>
          <w:numId w:val="17"/>
        </w:numPr>
        <w:spacing w:line="360" w:lineRule="auto"/>
        <w:rPr>
          <w:rFonts w:asciiTheme="majorBidi" w:hAnsiTheme="majorBidi" w:cstheme="majorBidi"/>
          <w:b/>
          <w:bCs/>
          <w:sz w:val="25"/>
          <w:szCs w:val="25"/>
        </w:rPr>
      </w:pPr>
      <w:r w:rsidRPr="000B261B">
        <w:rPr>
          <w:rFonts w:asciiTheme="majorBidi" w:hAnsiTheme="majorBidi" w:cstheme="majorBidi"/>
          <w:b/>
          <w:bCs/>
          <w:sz w:val="25"/>
          <w:szCs w:val="25"/>
        </w:rPr>
        <w:t xml:space="preserve">Objectif </w:t>
      </w:r>
    </w:p>
    <w:p w:rsidR="001766BA" w:rsidRPr="004351B4" w:rsidRDefault="009D3D03" w:rsidP="009D3D03">
      <w:pPr>
        <w:pStyle w:val="Paragraphedeliste"/>
        <w:numPr>
          <w:ilvl w:val="0"/>
          <w:numId w:val="36"/>
        </w:numPr>
        <w:spacing w:line="360" w:lineRule="auto"/>
        <w:rPr>
          <w:rFonts w:asciiTheme="majorBidi" w:hAnsiTheme="majorBidi" w:cstheme="majorBidi"/>
          <w:sz w:val="24"/>
          <w:szCs w:val="24"/>
        </w:rPr>
      </w:pPr>
      <w:r w:rsidRPr="004351B4">
        <w:rPr>
          <w:rFonts w:asciiTheme="majorBidi" w:hAnsiTheme="majorBidi" w:cstheme="majorBidi"/>
          <w:sz w:val="24"/>
          <w:szCs w:val="24"/>
        </w:rPr>
        <w:t xml:space="preserve">Évaluation des pertes (plan de criblage) </w:t>
      </w:r>
    </w:p>
    <w:p w:rsidR="00204697" w:rsidRPr="004351B4" w:rsidRDefault="009D3D03" w:rsidP="009D3D03">
      <w:pPr>
        <w:pStyle w:val="Paragraphedeliste"/>
        <w:numPr>
          <w:ilvl w:val="0"/>
          <w:numId w:val="36"/>
        </w:numPr>
        <w:spacing w:line="360" w:lineRule="auto"/>
        <w:rPr>
          <w:rFonts w:asciiTheme="majorBidi" w:hAnsiTheme="majorBidi" w:cstheme="majorBidi"/>
          <w:sz w:val="24"/>
          <w:szCs w:val="24"/>
        </w:rPr>
      </w:pPr>
      <w:r w:rsidRPr="004351B4">
        <w:rPr>
          <w:rFonts w:asciiTheme="majorBidi" w:hAnsiTheme="majorBidi" w:cstheme="majorBidi"/>
          <w:sz w:val="24"/>
          <w:szCs w:val="24"/>
        </w:rPr>
        <w:t>Modélisation du système de classification</w:t>
      </w:r>
      <w:r w:rsidR="007455F0" w:rsidRPr="004351B4">
        <w:rPr>
          <w:rFonts w:asciiTheme="majorBidi" w:hAnsiTheme="majorBidi" w:cstheme="majorBidi"/>
          <w:sz w:val="24"/>
          <w:szCs w:val="24"/>
        </w:rPr>
        <w:t xml:space="preserve"> (surface de réponse)</w:t>
      </w:r>
    </w:p>
    <w:p w:rsidR="009D3D03" w:rsidRPr="002D2905" w:rsidRDefault="009D3D03" w:rsidP="00383703">
      <w:pPr>
        <w:pStyle w:val="Paragraphedeliste"/>
        <w:numPr>
          <w:ilvl w:val="0"/>
          <w:numId w:val="17"/>
        </w:numPr>
        <w:spacing w:line="360" w:lineRule="auto"/>
        <w:rPr>
          <w:rFonts w:asciiTheme="majorBidi" w:hAnsiTheme="majorBidi" w:cstheme="majorBidi"/>
          <w:b/>
          <w:bCs/>
          <w:sz w:val="27"/>
          <w:szCs w:val="27"/>
        </w:rPr>
      </w:pPr>
      <w:r w:rsidRPr="002D2905">
        <w:rPr>
          <w:rFonts w:asciiTheme="majorBidi" w:hAnsiTheme="majorBidi" w:cstheme="majorBidi"/>
          <w:b/>
          <w:bCs/>
          <w:sz w:val="27"/>
          <w:szCs w:val="27"/>
        </w:rPr>
        <w:t>Évaluation des pertes du système de classification</w:t>
      </w:r>
    </w:p>
    <w:p w:rsidR="00A03403" w:rsidRPr="004351B4" w:rsidRDefault="006803BC" w:rsidP="002314E7">
      <w:pPr>
        <w:spacing w:line="360" w:lineRule="auto"/>
        <w:ind w:firstLine="708"/>
        <w:jc w:val="both"/>
        <w:rPr>
          <w:rFonts w:asciiTheme="majorBidi" w:hAnsiTheme="majorBidi" w:cstheme="majorBidi"/>
          <w:sz w:val="24"/>
          <w:szCs w:val="24"/>
        </w:rPr>
      </w:pPr>
      <w:r w:rsidRPr="004351B4">
        <w:rPr>
          <w:rFonts w:asciiTheme="majorBidi" w:hAnsiTheme="majorBidi" w:cstheme="majorBidi"/>
          <w:sz w:val="24"/>
          <w:szCs w:val="24"/>
        </w:rPr>
        <w:t>Dans cette première partie, on va se baser sur un plan de criblage qui va nous permet de savoir les facteurs qui ont une grande influence sur la maille de coupure de système de classification.</w:t>
      </w:r>
    </w:p>
    <w:p w:rsidR="006803BC" w:rsidRPr="004351B4" w:rsidRDefault="007455F0" w:rsidP="002314E7">
      <w:pPr>
        <w:tabs>
          <w:tab w:val="left" w:pos="0"/>
        </w:tabs>
        <w:autoSpaceDE w:val="0"/>
        <w:autoSpaceDN w:val="0"/>
        <w:adjustRightInd w:val="0"/>
        <w:spacing w:after="240" w:line="360" w:lineRule="auto"/>
        <w:ind w:firstLine="720"/>
        <w:jc w:val="both"/>
        <w:rPr>
          <w:rFonts w:asciiTheme="majorBidi" w:hAnsiTheme="majorBidi" w:cstheme="majorBidi"/>
          <w:sz w:val="28"/>
          <w:szCs w:val="28"/>
        </w:rPr>
      </w:pPr>
      <w:r w:rsidRPr="004351B4">
        <w:rPr>
          <w:rFonts w:asciiTheme="majorBidi" w:hAnsiTheme="majorBidi" w:cstheme="majorBidi"/>
          <w:sz w:val="24"/>
          <w:szCs w:val="24"/>
        </w:rPr>
        <w:t>La technique du criblage permet de déterminer, parmi un ensemble initial de facteurs, les éléments influents. Il s’agit donc d’un procédé de sélection ou de criblage</w:t>
      </w:r>
      <w:r w:rsidR="007557DD" w:rsidRPr="004351B4">
        <w:rPr>
          <w:rFonts w:asciiTheme="majorBidi" w:hAnsiTheme="majorBidi" w:cstheme="majorBidi"/>
          <w:sz w:val="24"/>
          <w:szCs w:val="24"/>
        </w:rPr>
        <w:t xml:space="preserve"> [</w:t>
      </w:r>
      <w:r w:rsidR="004B0839" w:rsidRPr="004351B4">
        <w:rPr>
          <w:rFonts w:asciiTheme="majorBidi" w:hAnsiTheme="majorBidi" w:cstheme="majorBidi"/>
          <w:sz w:val="24"/>
          <w:szCs w:val="24"/>
        </w:rPr>
        <w:t>10</w:t>
      </w:r>
      <w:r w:rsidRPr="004351B4">
        <w:rPr>
          <w:rFonts w:asciiTheme="majorBidi" w:hAnsiTheme="majorBidi" w:cstheme="majorBidi"/>
          <w:sz w:val="24"/>
          <w:szCs w:val="24"/>
        </w:rPr>
        <w:t>]</w:t>
      </w:r>
      <w:r w:rsidR="0068561E">
        <w:rPr>
          <w:rFonts w:asciiTheme="majorBidi" w:hAnsiTheme="majorBidi" w:cstheme="majorBidi"/>
          <w:sz w:val="24"/>
          <w:szCs w:val="24"/>
        </w:rPr>
        <w:t>.</w:t>
      </w:r>
    </w:p>
    <w:p w:rsidR="00204697" w:rsidRPr="00383703" w:rsidRDefault="00204697" w:rsidP="00383703">
      <w:pPr>
        <w:pStyle w:val="Paragraphedeliste"/>
        <w:numPr>
          <w:ilvl w:val="2"/>
          <w:numId w:val="17"/>
        </w:numPr>
        <w:spacing w:line="360" w:lineRule="auto"/>
        <w:outlineLvl w:val="2"/>
        <w:rPr>
          <w:rFonts w:asciiTheme="majorBidi" w:hAnsiTheme="majorBidi" w:cstheme="majorBidi"/>
          <w:b/>
          <w:bCs/>
          <w:sz w:val="24"/>
          <w:szCs w:val="24"/>
        </w:rPr>
      </w:pPr>
      <w:bookmarkStart w:id="72" w:name="_Toc9874933"/>
      <w:r w:rsidRPr="00383703">
        <w:rPr>
          <w:rFonts w:asciiTheme="majorBidi" w:hAnsiTheme="majorBidi" w:cstheme="majorBidi"/>
          <w:b/>
          <w:bCs/>
          <w:sz w:val="24"/>
          <w:szCs w:val="24"/>
        </w:rPr>
        <w:t>Description des facteurs</w:t>
      </w:r>
      <w:bookmarkEnd w:id="72"/>
      <w:r w:rsidRPr="00383703">
        <w:rPr>
          <w:rFonts w:asciiTheme="majorBidi" w:hAnsiTheme="majorBidi" w:cstheme="majorBidi"/>
          <w:b/>
          <w:bCs/>
          <w:sz w:val="24"/>
          <w:szCs w:val="24"/>
        </w:rPr>
        <w:t xml:space="preserve"> </w:t>
      </w:r>
    </w:p>
    <w:p w:rsidR="00204697" w:rsidRPr="004351B4" w:rsidRDefault="00204697" w:rsidP="00204697">
      <w:pPr>
        <w:spacing w:line="360" w:lineRule="auto"/>
        <w:ind w:firstLine="708"/>
        <w:rPr>
          <w:rFonts w:asciiTheme="majorBidi" w:hAnsiTheme="majorBidi" w:cstheme="majorBidi"/>
          <w:sz w:val="24"/>
          <w:szCs w:val="24"/>
        </w:rPr>
      </w:pPr>
      <w:r w:rsidRPr="004351B4">
        <w:rPr>
          <w:rFonts w:asciiTheme="majorBidi" w:hAnsiTheme="majorBidi" w:cstheme="majorBidi"/>
          <w:sz w:val="24"/>
          <w:szCs w:val="24"/>
        </w:rPr>
        <w:t>On a 4 facteurs qui ont une relation avec le fonctionnement du système de classification :</w:t>
      </w:r>
      <w:r w:rsidRPr="004351B4">
        <w:rPr>
          <w:rFonts w:asciiTheme="majorBidi" w:hAnsiTheme="majorBidi" w:cstheme="majorBidi"/>
          <w:noProof/>
          <w:sz w:val="24"/>
          <w:szCs w:val="24"/>
          <w:lang w:eastAsia="fr-FR"/>
        </w:rPr>
        <w:drawing>
          <wp:anchor distT="0" distB="0" distL="114300" distR="114300" simplePos="0" relativeHeight="251679744" behindDoc="0" locked="0" layoutInCell="1" allowOverlap="1">
            <wp:simplePos x="0" y="0"/>
            <wp:positionH relativeFrom="margin">
              <wp:posOffset>3062605</wp:posOffset>
            </wp:positionH>
            <wp:positionV relativeFrom="margin">
              <wp:posOffset>19226530</wp:posOffset>
            </wp:positionV>
            <wp:extent cx="2828925" cy="2552700"/>
            <wp:effectExtent l="19050" t="0" r="9525" b="0"/>
            <wp:wrapSquare wrapText="bothSides"/>
            <wp:docPr id="23" name="Image 8" descr="C:\lprai\nemrodw\data\CLASSIFICATION\classificationIM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prai\nemrodw\data\CLASSIFICATION\classificationIM007.BMP"/>
                    <pic:cNvPicPr>
                      <a:picLocks noChangeAspect="1" noChangeArrowheads="1"/>
                    </pic:cNvPicPr>
                  </pic:nvPicPr>
                  <pic:blipFill>
                    <a:blip r:link="rId35">
                      <a:lum contrast="40000"/>
                    </a:blip>
                    <a:srcRect/>
                    <a:stretch>
                      <a:fillRect/>
                    </a:stretch>
                  </pic:blipFill>
                  <pic:spPr bwMode="auto">
                    <a:xfrm>
                      <a:off x="0" y="0"/>
                      <a:ext cx="2828925" cy="2552700"/>
                    </a:xfrm>
                    <a:prstGeom prst="rect">
                      <a:avLst/>
                    </a:prstGeom>
                    <a:noFill/>
                    <a:ln w="9525">
                      <a:noFill/>
                      <a:miter lim="800000"/>
                      <a:headEnd/>
                      <a:tailEnd/>
                    </a:ln>
                  </pic:spPr>
                </pic:pic>
              </a:graphicData>
            </a:graphic>
          </wp:anchor>
        </w:drawing>
      </w:r>
    </w:p>
    <w:tbl>
      <w:tblPr>
        <w:tblStyle w:val="Grilledutableau"/>
        <w:tblW w:w="0" w:type="auto"/>
        <w:jc w:val="center"/>
        <w:tblLook w:val="04A0"/>
      </w:tblPr>
      <w:tblGrid>
        <w:gridCol w:w="1992"/>
        <w:gridCol w:w="1824"/>
        <w:gridCol w:w="1824"/>
        <w:gridCol w:w="1824"/>
        <w:gridCol w:w="1824"/>
      </w:tblGrid>
      <w:tr w:rsidR="00204697" w:rsidRPr="00D85CA8" w:rsidTr="00006048">
        <w:trPr>
          <w:jc w:val="center"/>
        </w:trPr>
        <w:tc>
          <w:tcPr>
            <w:tcW w:w="1992"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Facteur</w:t>
            </w:r>
          </w:p>
        </w:tc>
        <w:tc>
          <w:tcPr>
            <w:tcW w:w="1824"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Débit eau de dilution</w:t>
            </w:r>
          </w:p>
        </w:tc>
        <w:tc>
          <w:tcPr>
            <w:tcW w:w="1824"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Débit eau de séparation</w:t>
            </w:r>
          </w:p>
        </w:tc>
        <w:tc>
          <w:tcPr>
            <w:tcW w:w="1824"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Débit d’alimentation</w:t>
            </w:r>
          </w:p>
        </w:tc>
        <w:tc>
          <w:tcPr>
            <w:tcW w:w="1824"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Taux de solide d’alimentation</w:t>
            </w:r>
          </w:p>
        </w:tc>
      </w:tr>
      <w:tr w:rsidR="00204697" w:rsidRPr="00D85CA8" w:rsidTr="00006048">
        <w:trPr>
          <w:jc w:val="center"/>
        </w:trPr>
        <w:tc>
          <w:tcPr>
            <w:tcW w:w="1992"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Unité</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m</w:t>
            </w:r>
            <w:r w:rsidRPr="00D85CA8">
              <w:rPr>
                <w:rFonts w:asciiTheme="majorBidi" w:hAnsiTheme="majorBidi" w:cstheme="majorBidi"/>
                <w:sz w:val="24"/>
                <w:szCs w:val="24"/>
                <w:vertAlign w:val="superscript"/>
              </w:rPr>
              <w:t>3</w:t>
            </w:r>
            <w:r w:rsidRPr="00D85CA8">
              <w:rPr>
                <w:rFonts w:asciiTheme="majorBidi" w:hAnsiTheme="majorBidi" w:cstheme="majorBidi"/>
                <w:sz w:val="24"/>
                <w:szCs w:val="24"/>
              </w:rPr>
              <w:t>/h</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m</w:t>
            </w:r>
            <w:r w:rsidRPr="00D85CA8">
              <w:rPr>
                <w:rFonts w:asciiTheme="majorBidi" w:hAnsiTheme="majorBidi" w:cstheme="majorBidi"/>
                <w:sz w:val="24"/>
                <w:szCs w:val="24"/>
                <w:vertAlign w:val="superscript"/>
              </w:rPr>
              <w:t>3</w:t>
            </w:r>
            <w:r w:rsidRPr="00D85CA8">
              <w:rPr>
                <w:rFonts w:asciiTheme="majorBidi" w:hAnsiTheme="majorBidi" w:cstheme="majorBidi"/>
                <w:sz w:val="24"/>
                <w:szCs w:val="24"/>
              </w:rPr>
              <w:t>/h</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m</w:t>
            </w:r>
            <w:r w:rsidRPr="00D85CA8">
              <w:rPr>
                <w:rFonts w:asciiTheme="majorBidi" w:hAnsiTheme="majorBidi" w:cstheme="majorBidi"/>
                <w:sz w:val="24"/>
                <w:szCs w:val="24"/>
                <w:vertAlign w:val="superscript"/>
              </w:rPr>
              <w:t>3</w:t>
            </w:r>
            <w:r w:rsidRPr="00D85CA8">
              <w:rPr>
                <w:rFonts w:asciiTheme="majorBidi" w:hAnsiTheme="majorBidi" w:cstheme="majorBidi"/>
                <w:sz w:val="24"/>
                <w:szCs w:val="24"/>
              </w:rPr>
              <w:t>/h</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w:t>
            </w:r>
          </w:p>
        </w:tc>
      </w:tr>
      <w:tr w:rsidR="00204697" w:rsidRPr="00D85CA8" w:rsidTr="00006048">
        <w:trPr>
          <w:jc w:val="center"/>
        </w:trPr>
        <w:tc>
          <w:tcPr>
            <w:tcW w:w="1992"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Niveau -1</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150</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100</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350</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36,5</w:t>
            </w:r>
          </w:p>
        </w:tc>
      </w:tr>
      <w:tr w:rsidR="00204697" w:rsidRPr="00D85CA8" w:rsidTr="00006048">
        <w:trPr>
          <w:jc w:val="center"/>
        </w:trPr>
        <w:tc>
          <w:tcPr>
            <w:tcW w:w="1992" w:type="dxa"/>
            <w:shd w:val="clear" w:color="auto" w:fill="EDEDED" w:themeFill="accent3" w:themeFillTint="33"/>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Niveau +1</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300</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250</w:t>
            </w:r>
          </w:p>
        </w:tc>
        <w:tc>
          <w:tcPr>
            <w:tcW w:w="1824" w:type="dxa"/>
            <w:vAlign w:val="center"/>
          </w:tcPr>
          <w:p w:rsidR="00204697" w:rsidRPr="00D85CA8" w:rsidRDefault="00204697" w:rsidP="00204697">
            <w:pPr>
              <w:spacing w:line="360" w:lineRule="auto"/>
              <w:jc w:val="center"/>
              <w:rPr>
                <w:rFonts w:asciiTheme="majorBidi" w:hAnsiTheme="majorBidi" w:cstheme="majorBidi"/>
                <w:sz w:val="24"/>
                <w:szCs w:val="24"/>
              </w:rPr>
            </w:pPr>
            <w:r w:rsidRPr="00D85CA8">
              <w:rPr>
                <w:rFonts w:asciiTheme="majorBidi" w:hAnsiTheme="majorBidi" w:cstheme="majorBidi"/>
                <w:sz w:val="24"/>
                <w:szCs w:val="24"/>
              </w:rPr>
              <w:t>360</w:t>
            </w:r>
          </w:p>
        </w:tc>
        <w:tc>
          <w:tcPr>
            <w:tcW w:w="1824" w:type="dxa"/>
            <w:vAlign w:val="center"/>
          </w:tcPr>
          <w:p w:rsidR="00204697" w:rsidRPr="00D85CA8" w:rsidRDefault="00204697" w:rsidP="00204697">
            <w:pPr>
              <w:keepNext/>
              <w:spacing w:line="360" w:lineRule="auto"/>
              <w:jc w:val="center"/>
              <w:rPr>
                <w:rFonts w:asciiTheme="majorBidi" w:hAnsiTheme="majorBidi" w:cstheme="majorBidi"/>
                <w:sz w:val="24"/>
                <w:szCs w:val="24"/>
              </w:rPr>
            </w:pPr>
            <w:r w:rsidRPr="00D85CA8">
              <w:rPr>
                <w:rFonts w:asciiTheme="majorBidi" w:hAnsiTheme="majorBidi" w:cstheme="majorBidi"/>
                <w:sz w:val="24"/>
                <w:szCs w:val="24"/>
              </w:rPr>
              <w:t>41,5</w:t>
            </w:r>
          </w:p>
        </w:tc>
      </w:tr>
    </w:tbl>
    <w:p w:rsidR="000F72D7" w:rsidRDefault="00204697" w:rsidP="000B261B">
      <w:pPr>
        <w:pStyle w:val="Lgende"/>
        <w:jc w:val="center"/>
        <w:rPr>
          <w:rFonts w:asciiTheme="majorBidi" w:hAnsiTheme="majorBidi" w:cstheme="majorBidi"/>
          <w:i w:val="0"/>
          <w:iCs w:val="0"/>
          <w:noProof/>
          <w:color w:val="auto"/>
          <w:sz w:val="24"/>
          <w:szCs w:val="24"/>
          <w:lang w:val="en-US"/>
        </w:rPr>
      </w:pPr>
      <w:bookmarkStart w:id="73" w:name="_Toc10388671"/>
      <w:r w:rsidRPr="0068561E">
        <w:rPr>
          <w:rFonts w:asciiTheme="majorBidi" w:hAnsiTheme="majorBidi" w:cstheme="majorBidi"/>
          <w:i w:val="0"/>
          <w:iCs w:val="0"/>
          <w:color w:val="auto"/>
          <w:sz w:val="24"/>
          <w:szCs w:val="24"/>
        </w:rPr>
        <w:t xml:space="preserve">Tableau </w:t>
      </w:r>
      <w:r w:rsidR="00440CD8">
        <w:rPr>
          <w:rFonts w:asciiTheme="majorBidi" w:hAnsiTheme="majorBidi" w:cstheme="majorBidi"/>
          <w:i w:val="0"/>
          <w:iCs w:val="0"/>
          <w:color w:val="auto"/>
          <w:sz w:val="24"/>
          <w:szCs w:val="24"/>
        </w:rPr>
        <w:fldChar w:fldCharType="begin"/>
      </w:r>
      <w:r w:rsidR="00FF2BC9">
        <w:rPr>
          <w:rFonts w:asciiTheme="majorBidi" w:hAnsiTheme="majorBidi" w:cstheme="majorBidi"/>
          <w:i w:val="0"/>
          <w:iCs w:val="0"/>
          <w:color w:val="auto"/>
          <w:sz w:val="24"/>
          <w:szCs w:val="24"/>
        </w:rPr>
        <w:instrText xml:space="preserve"> SEQ Tableau \* ARABIC </w:instrText>
      </w:r>
      <w:r w:rsidR="00440CD8">
        <w:rPr>
          <w:rFonts w:asciiTheme="majorBidi" w:hAnsiTheme="majorBidi" w:cstheme="majorBidi"/>
          <w:i w:val="0"/>
          <w:iCs w:val="0"/>
          <w:color w:val="auto"/>
          <w:sz w:val="24"/>
          <w:szCs w:val="24"/>
        </w:rPr>
        <w:fldChar w:fldCharType="separate"/>
      </w:r>
      <w:r w:rsidR="00BF26E5">
        <w:rPr>
          <w:rFonts w:asciiTheme="majorBidi" w:hAnsiTheme="majorBidi" w:cstheme="majorBidi"/>
          <w:i w:val="0"/>
          <w:iCs w:val="0"/>
          <w:noProof/>
          <w:color w:val="auto"/>
          <w:sz w:val="24"/>
          <w:szCs w:val="24"/>
        </w:rPr>
        <w:t>1</w:t>
      </w:r>
      <w:r w:rsidR="00440CD8">
        <w:rPr>
          <w:rFonts w:asciiTheme="majorBidi" w:hAnsiTheme="majorBidi" w:cstheme="majorBidi"/>
          <w:i w:val="0"/>
          <w:iCs w:val="0"/>
          <w:color w:val="auto"/>
          <w:sz w:val="24"/>
          <w:szCs w:val="24"/>
        </w:rPr>
        <w:fldChar w:fldCharType="end"/>
      </w:r>
      <w:r w:rsidRPr="0068561E">
        <w:rPr>
          <w:rFonts w:asciiTheme="majorBidi" w:hAnsiTheme="majorBidi" w:cstheme="majorBidi"/>
          <w:i w:val="0"/>
          <w:iCs w:val="0"/>
          <w:noProof/>
          <w:color w:val="auto"/>
          <w:sz w:val="24"/>
          <w:szCs w:val="24"/>
          <w:lang w:val="en-US"/>
        </w:rPr>
        <w:t xml:space="preserve"> </w:t>
      </w:r>
      <w:r w:rsidR="002E27D0">
        <w:rPr>
          <w:rFonts w:asciiTheme="majorBidi" w:hAnsiTheme="majorBidi" w:cstheme="majorBidi"/>
          <w:i w:val="0"/>
          <w:iCs w:val="0"/>
          <w:noProof/>
          <w:color w:val="auto"/>
          <w:sz w:val="24"/>
          <w:szCs w:val="24"/>
          <w:lang w:val="en-US"/>
        </w:rPr>
        <w:t xml:space="preserve">: </w:t>
      </w:r>
      <w:r w:rsidR="00310E9C">
        <w:rPr>
          <w:rFonts w:asciiTheme="majorBidi" w:hAnsiTheme="majorBidi" w:cstheme="majorBidi"/>
          <w:i w:val="0"/>
          <w:iCs w:val="0"/>
          <w:noProof/>
          <w:color w:val="auto"/>
          <w:sz w:val="24"/>
          <w:szCs w:val="24"/>
        </w:rPr>
        <w:t>R</w:t>
      </w:r>
      <w:r w:rsidR="00310E9C" w:rsidRPr="00310E9C">
        <w:rPr>
          <w:rFonts w:asciiTheme="majorBidi" w:hAnsiTheme="majorBidi" w:cstheme="majorBidi"/>
          <w:i w:val="0"/>
          <w:iCs w:val="0"/>
          <w:color w:val="auto"/>
          <w:sz w:val="24"/>
          <w:szCs w:val="24"/>
        </w:rPr>
        <w:t>é</w:t>
      </w:r>
      <w:r w:rsidR="00310E9C">
        <w:rPr>
          <w:rFonts w:asciiTheme="majorBidi" w:hAnsiTheme="majorBidi" w:cstheme="majorBidi"/>
          <w:i w:val="0"/>
          <w:iCs w:val="0"/>
          <w:noProof/>
          <w:color w:val="auto"/>
          <w:sz w:val="24"/>
          <w:szCs w:val="24"/>
        </w:rPr>
        <w:t>g</w:t>
      </w:r>
      <w:r w:rsidR="002E27D0" w:rsidRPr="002E27D0">
        <w:rPr>
          <w:rFonts w:asciiTheme="majorBidi" w:hAnsiTheme="majorBidi" w:cstheme="majorBidi"/>
          <w:i w:val="0"/>
          <w:iCs w:val="0"/>
          <w:noProof/>
          <w:color w:val="auto"/>
          <w:sz w:val="24"/>
          <w:szCs w:val="24"/>
        </w:rPr>
        <w:t>lage</w:t>
      </w:r>
      <w:r w:rsidR="002E27D0">
        <w:rPr>
          <w:rFonts w:asciiTheme="majorBidi" w:hAnsiTheme="majorBidi" w:cstheme="majorBidi"/>
          <w:i w:val="0"/>
          <w:iCs w:val="0"/>
          <w:noProof/>
          <w:color w:val="auto"/>
          <w:sz w:val="24"/>
          <w:szCs w:val="24"/>
          <w:lang w:val="en-US"/>
        </w:rPr>
        <w:t xml:space="preserve"> d</w:t>
      </w:r>
      <w:r w:rsidRPr="0068561E">
        <w:rPr>
          <w:rFonts w:asciiTheme="majorBidi" w:hAnsiTheme="majorBidi" w:cstheme="majorBidi"/>
          <w:i w:val="0"/>
          <w:iCs w:val="0"/>
          <w:noProof/>
          <w:color w:val="auto"/>
          <w:sz w:val="24"/>
          <w:szCs w:val="24"/>
          <w:lang w:val="en-US"/>
        </w:rPr>
        <w:t>es facteurs</w:t>
      </w:r>
      <w:bookmarkEnd w:id="73"/>
    </w:p>
    <w:p w:rsidR="00310E9C" w:rsidRPr="00613600" w:rsidRDefault="00310E9C" w:rsidP="00613600">
      <w:pPr>
        <w:spacing w:line="360" w:lineRule="auto"/>
        <w:ind w:firstLine="708"/>
        <w:rPr>
          <w:rFonts w:asciiTheme="majorBidi" w:hAnsiTheme="majorBidi" w:cstheme="majorBidi"/>
          <w:sz w:val="24"/>
          <w:szCs w:val="24"/>
        </w:rPr>
      </w:pPr>
      <w:r w:rsidRPr="00613600">
        <w:rPr>
          <w:rFonts w:asciiTheme="majorBidi" w:hAnsiTheme="majorBidi" w:cstheme="majorBidi"/>
          <w:sz w:val="24"/>
          <w:szCs w:val="24"/>
        </w:rPr>
        <w:t>Le traitement des données, issues des plans d’expériences, exige l’utilisation de variables centrées, réduites et sans dimension, désignées par « variables codées », à la place des « variables réelles ». Pour cela, on associe à chaque variable réelle Zj une variable codée xj, qui prend le niveau (– 1) pour le niveau Zj (min) et le niveau (+ 1) pour le niveau Zj (max) 5.3.</w:t>
      </w:r>
    </w:p>
    <w:p w:rsidR="00613600" w:rsidRDefault="00310E9C" w:rsidP="00613600">
      <w:pPr>
        <w:spacing w:line="360" w:lineRule="auto"/>
        <w:ind w:firstLine="708"/>
        <w:rPr>
          <w:rFonts w:asciiTheme="majorBidi" w:hAnsiTheme="majorBidi" w:cstheme="majorBidi"/>
          <w:sz w:val="24"/>
          <w:szCs w:val="24"/>
        </w:rPr>
      </w:pPr>
      <w:r w:rsidRPr="00613600">
        <w:rPr>
          <w:rFonts w:asciiTheme="majorBidi" w:hAnsiTheme="majorBidi" w:cstheme="majorBidi"/>
          <w:sz w:val="24"/>
          <w:szCs w:val="24"/>
        </w:rPr>
        <w:t>On appelle domaine d’</w:t>
      </w:r>
      <w:r w:rsidR="00613600" w:rsidRPr="00613600">
        <w:rPr>
          <w:rFonts w:asciiTheme="majorBidi" w:hAnsiTheme="majorBidi" w:cstheme="majorBidi"/>
          <w:sz w:val="24"/>
          <w:szCs w:val="24"/>
        </w:rPr>
        <w:t>étude</w:t>
      </w:r>
      <w:r w:rsidRPr="00613600">
        <w:rPr>
          <w:rFonts w:asciiTheme="majorBidi" w:hAnsiTheme="majorBidi" w:cstheme="majorBidi"/>
          <w:sz w:val="24"/>
          <w:szCs w:val="24"/>
        </w:rPr>
        <w:t xml:space="preserve"> </w:t>
      </w:r>
      <w:r w:rsidR="00613600" w:rsidRPr="00613600">
        <w:rPr>
          <w:rFonts w:asciiTheme="majorBidi" w:hAnsiTheme="majorBidi" w:cstheme="majorBidi"/>
          <w:sz w:val="24"/>
          <w:szCs w:val="24"/>
        </w:rPr>
        <w:t>le</w:t>
      </w:r>
      <w:r w:rsidRPr="00613600">
        <w:rPr>
          <w:rFonts w:asciiTheme="majorBidi" w:hAnsiTheme="majorBidi" w:cstheme="majorBidi"/>
          <w:sz w:val="24"/>
          <w:szCs w:val="24"/>
        </w:rPr>
        <w:t xml:space="preserve">  domaine expérimental. Il est délimité par les niveaux inférieurs et supérieurs des facteurs étudiés.</w:t>
      </w:r>
    </w:p>
    <w:p w:rsidR="00310E9C" w:rsidRPr="00613600" w:rsidRDefault="00613600" w:rsidP="00613600">
      <w:pPr>
        <w:rPr>
          <w:rFonts w:asciiTheme="majorBidi" w:hAnsiTheme="majorBidi" w:cstheme="majorBidi"/>
          <w:sz w:val="24"/>
          <w:szCs w:val="24"/>
        </w:rPr>
      </w:pPr>
      <w:r>
        <w:rPr>
          <w:rFonts w:asciiTheme="majorBidi" w:hAnsiTheme="majorBidi" w:cstheme="majorBidi"/>
          <w:sz w:val="24"/>
          <w:szCs w:val="24"/>
        </w:rPr>
        <w:br w:type="page"/>
      </w:r>
    </w:p>
    <w:p w:rsidR="00204697" w:rsidRPr="00383703" w:rsidRDefault="00204697" w:rsidP="00383703">
      <w:pPr>
        <w:pStyle w:val="Paragraphedeliste"/>
        <w:numPr>
          <w:ilvl w:val="2"/>
          <w:numId w:val="17"/>
        </w:numPr>
        <w:spacing w:line="360" w:lineRule="auto"/>
        <w:outlineLvl w:val="2"/>
        <w:rPr>
          <w:rFonts w:asciiTheme="majorBidi" w:hAnsiTheme="majorBidi" w:cstheme="majorBidi"/>
          <w:b/>
          <w:bCs/>
          <w:sz w:val="24"/>
          <w:szCs w:val="24"/>
        </w:rPr>
      </w:pPr>
      <w:bookmarkStart w:id="74" w:name="_Toc9874934"/>
      <w:r w:rsidRPr="00383703">
        <w:rPr>
          <w:rFonts w:asciiTheme="majorBidi" w:hAnsiTheme="majorBidi" w:cstheme="majorBidi"/>
          <w:b/>
          <w:bCs/>
          <w:sz w:val="24"/>
          <w:szCs w:val="24"/>
        </w:rPr>
        <w:lastRenderedPageBreak/>
        <w:t>Matrice d’expérience</w:t>
      </w:r>
      <w:bookmarkEnd w:id="74"/>
      <w:r w:rsidRPr="00383703">
        <w:rPr>
          <w:rFonts w:asciiTheme="majorBidi" w:hAnsiTheme="majorBidi" w:cstheme="majorBidi"/>
          <w:b/>
          <w:bCs/>
          <w:sz w:val="24"/>
          <w:szCs w:val="24"/>
        </w:rPr>
        <w:t xml:space="preserve"> </w:t>
      </w:r>
    </w:p>
    <w:p w:rsidR="00204697" w:rsidRPr="004351B4" w:rsidRDefault="00204697" w:rsidP="00D85CA8">
      <w:pPr>
        <w:spacing w:line="360" w:lineRule="auto"/>
        <w:ind w:firstLine="708"/>
        <w:jc w:val="both"/>
        <w:rPr>
          <w:rFonts w:asciiTheme="majorBidi" w:hAnsiTheme="majorBidi" w:cstheme="majorBidi"/>
          <w:sz w:val="24"/>
          <w:szCs w:val="24"/>
        </w:rPr>
      </w:pPr>
      <w:r w:rsidRPr="004351B4">
        <w:rPr>
          <w:rFonts w:asciiTheme="majorBidi" w:hAnsiTheme="majorBidi" w:cstheme="majorBidi"/>
          <w:sz w:val="24"/>
          <w:szCs w:val="24"/>
        </w:rPr>
        <w:t>La matrice d’expériences est un objet mathématique qui représente, sous forme codée, l’ensemble des expériences à réaliser</w:t>
      </w:r>
      <w:r w:rsidR="0068561E">
        <w:rPr>
          <w:rFonts w:asciiTheme="majorBidi" w:hAnsiTheme="majorBidi" w:cstheme="majorBidi"/>
          <w:sz w:val="24"/>
          <w:szCs w:val="24"/>
        </w:rPr>
        <w:t xml:space="preserve"> </w:t>
      </w:r>
      <w:r w:rsidR="004B0839" w:rsidRPr="004351B4">
        <w:rPr>
          <w:rFonts w:asciiTheme="majorBidi" w:hAnsiTheme="majorBidi" w:cstheme="majorBidi"/>
          <w:sz w:val="24"/>
          <w:szCs w:val="24"/>
        </w:rPr>
        <w:t>[</w:t>
      </w:r>
      <w:r w:rsidR="007557DD" w:rsidRPr="004351B4">
        <w:rPr>
          <w:rFonts w:asciiTheme="majorBidi" w:hAnsiTheme="majorBidi" w:cstheme="majorBidi"/>
          <w:sz w:val="24"/>
          <w:szCs w:val="24"/>
        </w:rPr>
        <w:t>8]</w:t>
      </w:r>
      <w:r w:rsidR="0068561E">
        <w:rPr>
          <w:rFonts w:asciiTheme="majorBidi" w:hAnsiTheme="majorBidi" w:cstheme="majorBidi"/>
          <w:sz w:val="24"/>
          <w:szCs w:val="24"/>
        </w:rPr>
        <w:t>.</w:t>
      </w:r>
    </w:p>
    <w:p w:rsidR="009A3CB2" w:rsidRPr="004351B4" w:rsidRDefault="00204697" w:rsidP="00310E9C">
      <w:pPr>
        <w:spacing w:line="360" w:lineRule="auto"/>
        <w:ind w:firstLine="708"/>
        <w:jc w:val="both"/>
        <w:rPr>
          <w:rFonts w:asciiTheme="majorBidi" w:hAnsiTheme="majorBidi" w:cstheme="majorBidi"/>
          <w:sz w:val="24"/>
          <w:szCs w:val="24"/>
        </w:rPr>
      </w:pPr>
      <w:r w:rsidRPr="004351B4">
        <w:rPr>
          <w:rFonts w:asciiTheme="majorBidi" w:hAnsiTheme="majorBidi" w:cstheme="majorBidi"/>
          <w:sz w:val="24"/>
          <w:szCs w:val="24"/>
        </w:rPr>
        <w:t>Dans notre cas on va travailler par les matrices d’expériences d’</w:t>
      </w:r>
      <w:r w:rsidRPr="004351B4">
        <w:rPr>
          <w:rFonts w:asciiTheme="majorBidi" w:hAnsiTheme="majorBidi" w:cstheme="majorBidi"/>
          <w:i/>
          <w:iCs/>
          <w:sz w:val="24"/>
          <w:szCs w:val="24"/>
        </w:rPr>
        <w:t>Hadamard</w:t>
      </w:r>
      <w:r w:rsidRPr="004351B4">
        <w:rPr>
          <w:rFonts w:asciiTheme="majorBidi" w:hAnsiTheme="majorBidi" w:cstheme="majorBidi"/>
          <w:sz w:val="24"/>
          <w:szCs w:val="24"/>
        </w:rPr>
        <w:t xml:space="preserve"> qui permettent d’estimer les poids de </w:t>
      </w:r>
      <w:r w:rsidRPr="004351B4">
        <w:rPr>
          <w:rFonts w:asciiTheme="majorBidi" w:hAnsiTheme="majorBidi" w:cstheme="majorBidi"/>
          <w:color w:val="0070C0"/>
          <w:sz w:val="24"/>
          <w:szCs w:val="24"/>
        </w:rPr>
        <w:t>k facteurs</w:t>
      </w:r>
      <w:r w:rsidRPr="004351B4">
        <w:rPr>
          <w:rFonts w:asciiTheme="majorBidi" w:hAnsiTheme="majorBidi" w:cstheme="majorBidi"/>
          <w:sz w:val="24"/>
          <w:szCs w:val="24"/>
        </w:rPr>
        <w:t xml:space="preserve"> en </w:t>
      </w:r>
      <w:r w:rsidRPr="004351B4">
        <w:rPr>
          <w:rFonts w:asciiTheme="majorBidi" w:hAnsiTheme="majorBidi" w:cstheme="majorBidi"/>
          <w:color w:val="FF0000"/>
          <w:sz w:val="24"/>
          <w:szCs w:val="24"/>
        </w:rPr>
        <w:t>N expériences</w:t>
      </w:r>
      <w:r w:rsidRPr="004351B4">
        <w:rPr>
          <w:rFonts w:asciiTheme="majorBidi" w:hAnsiTheme="majorBidi" w:cstheme="majorBidi"/>
          <w:sz w:val="24"/>
          <w:szCs w:val="24"/>
        </w:rPr>
        <w:t xml:space="preserve">. </w:t>
      </w:r>
    </w:p>
    <w:p w:rsidR="00204697" w:rsidRPr="004351B4" w:rsidRDefault="00204697" w:rsidP="00204697">
      <w:pPr>
        <w:pStyle w:val="Paragraphedeliste"/>
        <w:numPr>
          <w:ilvl w:val="0"/>
          <w:numId w:val="20"/>
        </w:numPr>
        <w:spacing w:line="360" w:lineRule="auto"/>
        <w:rPr>
          <w:rFonts w:asciiTheme="majorBidi" w:hAnsiTheme="majorBidi" w:cstheme="majorBidi"/>
          <w:sz w:val="24"/>
          <w:szCs w:val="24"/>
          <w:u w:val="single"/>
        </w:rPr>
      </w:pPr>
      <w:r w:rsidRPr="004351B4">
        <w:rPr>
          <w:rFonts w:asciiTheme="majorBidi" w:hAnsiTheme="majorBidi" w:cstheme="majorBidi"/>
          <w:sz w:val="24"/>
          <w:szCs w:val="24"/>
          <w:u w:val="single"/>
        </w:rPr>
        <w:t>Étapes de construction de la matrice d’</w:t>
      </w:r>
      <w:r w:rsidRPr="004351B4">
        <w:rPr>
          <w:rFonts w:asciiTheme="majorBidi" w:hAnsiTheme="majorBidi" w:cstheme="majorBidi"/>
          <w:i/>
          <w:iCs/>
          <w:sz w:val="24"/>
          <w:szCs w:val="24"/>
          <w:u w:val="single"/>
        </w:rPr>
        <w:t>Hadamard</w:t>
      </w:r>
      <w:r w:rsidRPr="004351B4">
        <w:rPr>
          <w:rFonts w:asciiTheme="majorBidi" w:hAnsiTheme="majorBidi" w:cstheme="majorBidi"/>
          <w:sz w:val="24"/>
          <w:szCs w:val="24"/>
          <w:u w:val="single"/>
        </w:rPr>
        <w:t> :</w:t>
      </w:r>
    </w:p>
    <w:p w:rsidR="00204697" w:rsidRPr="004351B4" w:rsidRDefault="00204697" w:rsidP="00D85CA8">
      <w:pPr>
        <w:pStyle w:val="Paragraphedeliste"/>
        <w:numPr>
          <w:ilvl w:val="0"/>
          <w:numId w:val="21"/>
        </w:numPr>
        <w:spacing w:line="360" w:lineRule="auto"/>
        <w:jc w:val="both"/>
        <w:rPr>
          <w:rFonts w:asciiTheme="majorBidi" w:hAnsiTheme="majorBidi" w:cstheme="majorBidi"/>
          <w:sz w:val="24"/>
          <w:szCs w:val="24"/>
        </w:rPr>
      </w:pPr>
      <w:r w:rsidRPr="004351B4">
        <w:rPr>
          <w:rFonts w:asciiTheme="majorBidi" w:hAnsiTheme="majorBidi" w:cstheme="majorBidi"/>
          <w:sz w:val="24"/>
          <w:szCs w:val="24"/>
        </w:rPr>
        <w:t>La recherche du premier essai du plan dans la table d’Hadamard</w:t>
      </w:r>
    </w:p>
    <w:p w:rsidR="00204697" w:rsidRPr="004351B4" w:rsidRDefault="00204697" w:rsidP="00D85CA8">
      <w:pPr>
        <w:pStyle w:val="Paragraphedeliste"/>
        <w:numPr>
          <w:ilvl w:val="0"/>
          <w:numId w:val="21"/>
        </w:numPr>
        <w:spacing w:line="360" w:lineRule="auto"/>
        <w:jc w:val="both"/>
        <w:rPr>
          <w:rFonts w:asciiTheme="majorBidi" w:hAnsiTheme="majorBidi" w:cstheme="majorBidi"/>
          <w:sz w:val="24"/>
          <w:szCs w:val="24"/>
        </w:rPr>
      </w:pPr>
      <w:r w:rsidRPr="004351B4">
        <w:rPr>
          <w:rFonts w:asciiTheme="majorBidi" w:hAnsiTheme="majorBidi" w:cstheme="majorBidi"/>
          <w:sz w:val="24"/>
          <w:szCs w:val="24"/>
        </w:rPr>
        <w:t>Les autres lignes sont générées par permutation circulaire horizontale (ou verticale) de cette ligne</w:t>
      </w:r>
    </w:p>
    <w:p w:rsidR="00204697" w:rsidRPr="004351B4" w:rsidRDefault="00204697" w:rsidP="00D85CA8">
      <w:pPr>
        <w:pStyle w:val="Paragraphedeliste"/>
        <w:numPr>
          <w:ilvl w:val="0"/>
          <w:numId w:val="21"/>
        </w:numPr>
        <w:spacing w:line="360" w:lineRule="auto"/>
        <w:jc w:val="both"/>
        <w:rPr>
          <w:rFonts w:asciiTheme="majorBidi" w:hAnsiTheme="majorBidi" w:cstheme="majorBidi"/>
          <w:sz w:val="24"/>
          <w:szCs w:val="24"/>
        </w:rPr>
      </w:pPr>
      <w:r w:rsidRPr="004351B4">
        <w:rPr>
          <w:rFonts w:asciiTheme="majorBidi" w:hAnsiTheme="majorBidi" w:cstheme="majorBidi"/>
          <w:sz w:val="24"/>
          <w:szCs w:val="24"/>
        </w:rPr>
        <w:t>Pour le dernier essai, on met tous les facteurs au niveau -1</w:t>
      </w:r>
    </w:p>
    <w:p w:rsidR="00204697" w:rsidRDefault="00204697" w:rsidP="00204697">
      <w:pPr>
        <w:keepNext/>
        <w:spacing w:line="360" w:lineRule="auto"/>
      </w:pPr>
      <w:r>
        <w:rPr>
          <w:rFonts w:cstheme="minorHAnsi"/>
          <w:noProof/>
          <w:sz w:val="24"/>
          <w:szCs w:val="24"/>
          <w:lang w:eastAsia="fr-FR"/>
        </w:rPr>
        <w:drawing>
          <wp:inline distT="0" distB="0" distL="0" distR="0">
            <wp:extent cx="6070488" cy="1619250"/>
            <wp:effectExtent l="19050" t="0" r="6462"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lum contrast="40000"/>
                    </a:blip>
                    <a:srcRect/>
                    <a:stretch>
                      <a:fillRect/>
                    </a:stretch>
                  </pic:blipFill>
                  <pic:spPr bwMode="auto">
                    <a:xfrm>
                      <a:off x="0" y="0"/>
                      <a:ext cx="6085364" cy="1623218"/>
                    </a:xfrm>
                    <a:prstGeom prst="rect">
                      <a:avLst/>
                    </a:prstGeom>
                    <a:noFill/>
                    <a:ln w="9525">
                      <a:noFill/>
                      <a:miter lim="800000"/>
                      <a:headEnd/>
                      <a:tailEnd/>
                    </a:ln>
                  </pic:spPr>
                </pic:pic>
              </a:graphicData>
            </a:graphic>
          </wp:inline>
        </w:drawing>
      </w:r>
    </w:p>
    <w:p w:rsidR="00204697" w:rsidRPr="0068561E" w:rsidRDefault="00204697" w:rsidP="00204697">
      <w:pPr>
        <w:pStyle w:val="Lgende"/>
        <w:jc w:val="center"/>
        <w:rPr>
          <w:rFonts w:asciiTheme="majorBidi" w:hAnsiTheme="majorBidi" w:cstheme="majorBidi"/>
          <w:i w:val="0"/>
          <w:iCs w:val="0"/>
          <w:color w:val="auto"/>
          <w:sz w:val="36"/>
          <w:szCs w:val="36"/>
        </w:rPr>
      </w:pPr>
      <w:bookmarkStart w:id="75" w:name="_Toc10388672"/>
      <w:r w:rsidRPr="0068561E">
        <w:rPr>
          <w:rFonts w:asciiTheme="majorBidi" w:hAnsiTheme="majorBidi" w:cstheme="majorBidi"/>
          <w:i w:val="0"/>
          <w:iCs w:val="0"/>
          <w:color w:val="auto"/>
          <w:sz w:val="24"/>
          <w:szCs w:val="24"/>
        </w:rPr>
        <w:t xml:space="preserve">Tableau </w:t>
      </w:r>
      <w:r w:rsidR="00440CD8">
        <w:rPr>
          <w:rFonts w:asciiTheme="majorBidi" w:hAnsiTheme="majorBidi" w:cstheme="majorBidi"/>
          <w:i w:val="0"/>
          <w:iCs w:val="0"/>
          <w:color w:val="auto"/>
          <w:sz w:val="24"/>
          <w:szCs w:val="24"/>
        </w:rPr>
        <w:fldChar w:fldCharType="begin"/>
      </w:r>
      <w:r w:rsidR="00FF2BC9">
        <w:rPr>
          <w:rFonts w:asciiTheme="majorBidi" w:hAnsiTheme="majorBidi" w:cstheme="majorBidi"/>
          <w:i w:val="0"/>
          <w:iCs w:val="0"/>
          <w:color w:val="auto"/>
          <w:sz w:val="24"/>
          <w:szCs w:val="24"/>
        </w:rPr>
        <w:instrText xml:space="preserve"> SEQ Tableau \* ARABIC </w:instrText>
      </w:r>
      <w:r w:rsidR="00440CD8">
        <w:rPr>
          <w:rFonts w:asciiTheme="majorBidi" w:hAnsiTheme="majorBidi" w:cstheme="majorBidi"/>
          <w:i w:val="0"/>
          <w:iCs w:val="0"/>
          <w:color w:val="auto"/>
          <w:sz w:val="24"/>
          <w:szCs w:val="24"/>
        </w:rPr>
        <w:fldChar w:fldCharType="separate"/>
      </w:r>
      <w:r w:rsidR="00BF26E5">
        <w:rPr>
          <w:rFonts w:asciiTheme="majorBidi" w:hAnsiTheme="majorBidi" w:cstheme="majorBidi"/>
          <w:i w:val="0"/>
          <w:iCs w:val="0"/>
          <w:noProof/>
          <w:color w:val="auto"/>
          <w:sz w:val="24"/>
          <w:szCs w:val="24"/>
        </w:rPr>
        <w:t>2</w:t>
      </w:r>
      <w:r w:rsidR="00440CD8">
        <w:rPr>
          <w:rFonts w:asciiTheme="majorBidi" w:hAnsiTheme="majorBidi" w:cstheme="majorBidi"/>
          <w:i w:val="0"/>
          <w:iCs w:val="0"/>
          <w:color w:val="auto"/>
          <w:sz w:val="24"/>
          <w:szCs w:val="24"/>
        </w:rPr>
        <w:fldChar w:fldCharType="end"/>
      </w:r>
      <w:r w:rsidR="0068561E">
        <w:rPr>
          <w:rFonts w:asciiTheme="majorBidi" w:hAnsiTheme="majorBidi" w:cstheme="majorBidi"/>
          <w:i w:val="0"/>
          <w:iCs w:val="0"/>
          <w:color w:val="auto"/>
          <w:sz w:val="24"/>
          <w:szCs w:val="24"/>
        </w:rPr>
        <w:t> : T</w:t>
      </w:r>
      <w:r w:rsidRPr="0068561E">
        <w:rPr>
          <w:rFonts w:asciiTheme="majorBidi" w:hAnsiTheme="majorBidi" w:cstheme="majorBidi"/>
          <w:i w:val="0"/>
          <w:iCs w:val="0"/>
          <w:color w:val="auto"/>
          <w:sz w:val="24"/>
          <w:szCs w:val="24"/>
        </w:rPr>
        <w:t>able d'Hadamard</w:t>
      </w:r>
      <w:bookmarkEnd w:id="75"/>
    </w:p>
    <w:p w:rsidR="00204697" w:rsidRPr="000B261B" w:rsidRDefault="00204697" w:rsidP="00D85CA8">
      <w:pPr>
        <w:spacing w:line="360" w:lineRule="auto"/>
        <w:ind w:firstLine="708"/>
        <w:jc w:val="both"/>
        <w:rPr>
          <w:rFonts w:cstheme="minorHAnsi"/>
          <w:sz w:val="24"/>
          <w:szCs w:val="24"/>
        </w:rPr>
      </w:pPr>
      <w:r w:rsidRPr="00537541">
        <w:rPr>
          <w:rFonts w:asciiTheme="majorBidi" w:hAnsiTheme="majorBidi" w:cstheme="majorBidi"/>
          <w:sz w:val="24"/>
          <w:szCs w:val="24"/>
        </w:rPr>
        <w:t xml:space="preserve">Dans notre cas, </w:t>
      </w:r>
      <w:r w:rsidR="00D85CA8">
        <w:rPr>
          <w:rFonts w:asciiTheme="majorBidi" w:hAnsiTheme="majorBidi" w:cstheme="majorBidi"/>
          <w:sz w:val="24"/>
          <w:szCs w:val="24"/>
        </w:rPr>
        <w:t>nous</w:t>
      </w:r>
      <w:r w:rsidRPr="00537541">
        <w:rPr>
          <w:rFonts w:asciiTheme="majorBidi" w:hAnsiTheme="majorBidi" w:cstheme="majorBidi"/>
          <w:sz w:val="24"/>
          <w:szCs w:val="24"/>
        </w:rPr>
        <w:t xml:space="preserve"> a</w:t>
      </w:r>
      <w:r w:rsidR="00D85CA8">
        <w:rPr>
          <w:rFonts w:asciiTheme="majorBidi" w:hAnsiTheme="majorBidi" w:cstheme="majorBidi"/>
          <w:sz w:val="24"/>
          <w:szCs w:val="24"/>
        </w:rPr>
        <w:t>vons</w:t>
      </w:r>
      <w:r w:rsidRPr="00537541">
        <w:rPr>
          <w:rFonts w:asciiTheme="majorBidi" w:hAnsiTheme="majorBidi" w:cstheme="majorBidi"/>
          <w:sz w:val="24"/>
          <w:szCs w:val="24"/>
        </w:rPr>
        <w:t xml:space="preserve"> 4 facteurs donc on doit réaliser au moins 8 expériences, alors notre matrice d’expérience</w:t>
      </w:r>
      <w:r w:rsidR="00D85CA8">
        <w:rPr>
          <w:rFonts w:asciiTheme="majorBidi" w:hAnsiTheme="majorBidi" w:cstheme="majorBidi"/>
          <w:sz w:val="24"/>
          <w:szCs w:val="24"/>
        </w:rPr>
        <w:t xml:space="preserve"> </w:t>
      </w:r>
      <w:r w:rsidR="00D85CA8" w:rsidRPr="00D85CA8">
        <w:rPr>
          <w:rFonts w:asciiTheme="majorBidi" w:hAnsiTheme="majorBidi" w:cstheme="majorBidi"/>
          <w:sz w:val="24"/>
          <w:szCs w:val="24"/>
        </w:rPr>
        <w:t>(tableau 3)</w:t>
      </w:r>
      <w:r w:rsidR="00467304" w:rsidRPr="00537541">
        <w:rPr>
          <w:rFonts w:asciiTheme="majorBidi" w:hAnsiTheme="majorBidi" w:cstheme="majorBidi"/>
          <w:sz w:val="24"/>
          <w:szCs w:val="24"/>
        </w:rPr>
        <w:t xml:space="preserve"> sera</w:t>
      </w:r>
      <w:r w:rsidRPr="00537541">
        <w:rPr>
          <w:rFonts w:asciiTheme="majorBidi" w:hAnsiTheme="majorBidi" w:cstheme="majorBidi"/>
          <w:sz w:val="24"/>
          <w:szCs w:val="24"/>
        </w:rPr>
        <w:t xml:space="preserve"> sous la forme suivante :</w:t>
      </w:r>
    </w:p>
    <w:tbl>
      <w:tblPr>
        <w:tblStyle w:val="Grilledutableau"/>
        <w:tblW w:w="0" w:type="auto"/>
        <w:jc w:val="center"/>
        <w:tblLook w:val="04A0"/>
      </w:tblPr>
      <w:tblGrid>
        <w:gridCol w:w="1767"/>
        <w:gridCol w:w="1767"/>
        <w:gridCol w:w="1767"/>
        <w:gridCol w:w="1768"/>
        <w:gridCol w:w="1768"/>
      </w:tblGrid>
      <w:tr w:rsidR="00204697" w:rsidRPr="002314E7" w:rsidTr="002314E7">
        <w:trPr>
          <w:trHeight w:val="844"/>
          <w:jc w:val="center"/>
        </w:trPr>
        <w:tc>
          <w:tcPr>
            <w:tcW w:w="1767" w:type="dxa"/>
            <w:tcBorders>
              <w:tl2br w:val="single" w:sz="4" w:space="0" w:color="000000" w:themeColor="text1"/>
            </w:tcBorders>
            <w:shd w:val="clear" w:color="auto" w:fill="EDEDED" w:themeFill="accent3" w:themeFillTint="33"/>
            <w:vAlign w:val="center"/>
          </w:tcPr>
          <w:p w:rsidR="00204697" w:rsidRPr="002314E7" w:rsidRDefault="002314E7" w:rsidP="002314E7">
            <w:pPr>
              <w:spacing w:line="360" w:lineRule="auto"/>
              <w:jc w:val="center"/>
              <w:rPr>
                <w:rFonts w:asciiTheme="majorBidi" w:hAnsiTheme="majorBidi" w:cstheme="majorBidi"/>
                <w:sz w:val="20"/>
                <w:szCs w:val="20"/>
              </w:rPr>
            </w:pPr>
            <w:r>
              <w:rPr>
                <w:rFonts w:asciiTheme="majorBidi" w:hAnsiTheme="majorBidi" w:cstheme="majorBidi"/>
                <w:sz w:val="20"/>
                <w:szCs w:val="20"/>
              </w:rPr>
              <w:t xml:space="preserve">              </w:t>
            </w:r>
            <w:r w:rsidR="00204697" w:rsidRPr="002314E7">
              <w:rPr>
                <w:rFonts w:asciiTheme="majorBidi" w:hAnsiTheme="majorBidi" w:cstheme="majorBidi"/>
                <w:sz w:val="20"/>
                <w:szCs w:val="20"/>
              </w:rPr>
              <w:t>facteur</w:t>
            </w:r>
          </w:p>
          <w:p w:rsidR="00204697" w:rsidRPr="002314E7" w:rsidRDefault="00204697" w:rsidP="002314E7">
            <w:pPr>
              <w:spacing w:line="360" w:lineRule="auto"/>
              <w:rPr>
                <w:rFonts w:asciiTheme="majorBidi" w:hAnsiTheme="majorBidi" w:cstheme="majorBidi"/>
                <w:sz w:val="20"/>
                <w:szCs w:val="20"/>
              </w:rPr>
            </w:pPr>
            <w:r w:rsidRPr="002314E7">
              <w:rPr>
                <w:rFonts w:asciiTheme="majorBidi" w:hAnsiTheme="majorBidi" w:cstheme="majorBidi"/>
                <w:sz w:val="20"/>
                <w:szCs w:val="20"/>
              </w:rPr>
              <w:t>expérience</w:t>
            </w:r>
          </w:p>
        </w:tc>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eau de dilution</w:t>
            </w:r>
            <w:r w:rsidR="002314E7" w:rsidRPr="002314E7">
              <w:rPr>
                <w:rFonts w:asciiTheme="majorBidi" w:hAnsiTheme="majorBidi" w:cstheme="majorBidi"/>
                <w:sz w:val="20"/>
                <w:szCs w:val="20"/>
              </w:rPr>
              <w:t xml:space="preserve"> (m</w:t>
            </w:r>
            <w:r w:rsidR="002314E7" w:rsidRPr="002314E7">
              <w:rPr>
                <w:rFonts w:asciiTheme="majorBidi" w:hAnsiTheme="majorBidi" w:cstheme="majorBidi"/>
                <w:sz w:val="20"/>
                <w:szCs w:val="20"/>
                <w:vertAlign w:val="superscript"/>
              </w:rPr>
              <w:t>3</w:t>
            </w:r>
            <w:r w:rsidR="002314E7" w:rsidRPr="002314E7">
              <w:rPr>
                <w:rFonts w:asciiTheme="majorBidi" w:hAnsiTheme="majorBidi" w:cstheme="majorBidi"/>
                <w:sz w:val="20"/>
                <w:szCs w:val="20"/>
              </w:rPr>
              <w:t>/h)</w:t>
            </w:r>
          </w:p>
        </w:tc>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eau de séparation</w:t>
            </w:r>
            <w:r w:rsidR="002314E7" w:rsidRPr="002314E7">
              <w:rPr>
                <w:rFonts w:asciiTheme="majorBidi" w:hAnsiTheme="majorBidi" w:cstheme="majorBidi"/>
                <w:sz w:val="20"/>
                <w:szCs w:val="20"/>
              </w:rPr>
              <w:t xml:space="preserve"> (m</w:t>
            </w:r>
            <w:r w:rsidR="002314E7" w:rsidRPr="002314E7">
              <w:rPr>
                <w:rFonts w:asciiTheme="majorBidi" w:hAnsiTheme="majorBidi" w:cstheme="majorBidi"/>
                <w:sz w:val="20"/>
                <w:szCs w:val="20"/>
                <w:vertAlign w:val="superscript"/>
              </w:rPr>
              <w:t>3</w:t>
            </w:r>
            <w:r w:rsidR="002314E7" w:rsidRPr="002314E7">
              <w:rPr>
                <w:rFonts w:asciiTheme="majorBidi" w:hAnsiTheme="majorBidi" w:cstheme="majorBidi"/>
                <w:sz w:val="20"/>
                <w:szCs w:val="20"/>
              </w:rPr>
              <w:t>/h)</w:t>
            </w:r>
          </w:p>
        </w:tc>
        <w:tc>
          <w:tcPr>
            <w:tcW w:w="1768"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d’alimentation</w:t>
            </w:r>
            <w:r w:rsidR="002314E7" w:rsidRPr="002314E7">
              <w:rPr>
                <w:rFonts w:asciiTheme="majorBidi" w:hAnsiTheme="majorBidi" w:cstheme="majorBidi"/>
                <w:sz w:val="20"/>
                <w:szCs w:val="20"/>
              </w:rPr>
              <w:t xml:space="preserve"> (m</w:t>
            </w:r>
            <w:r w:rsidR="002314E7" w:rsidRPr="002314E7">
              <w:rPr>
                <w:rFonts w:asciiTheme="majorBidi" w:hAnsiTheme="majorBidi" w:cstheme="majorBidi"/>
                <w:sz w:val="20"/>
                <w:szCs w:val="20"/>
                <w:vertAlign w:val="superscript"/>
              </w:rPr>
              <w:t>3</w:t>
            </w:r>
            <w:r w:rsidR="002314E7" w:rsidRPr="002314E7">
              <w:rPr>
                <w:rFonts w:asciiTheme="majorBidi" w:hAnsiTheme="majorBidi" w:cstheme="majorBidi"/>
                <w:sz w:val="20"/>
                <w:szCs w:val="20"/>
              </w:rPr>
              <w:t>/h)</w:t>
            </w:r>
          </w:p>
        </w:tc>
        <w:tc>
          <w:tcPr>
            <w:tcW w:w="1768"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Taux de solide d’alimentation</w:t>
            </w:r>
            <w:r w:rsidR="002314E7" w:rsidRPr="002314E7">
              <w:rPr>
                <w:rFonts w:asciiTheme="majorBidi" w:hAnsiTheme="majorBidi" w:cstheme="majorBidi"/>
                <w:sz w:val="20"/>
                <w:szCs w:val="20"/>
              </w:rPr>
              <w:t xml:space="preserve"> (%)</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5</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6</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7</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7"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8" w:type="dxa"/>
            <w:vAlign w:val="center"/>
          </w:tcPr>
          <w:p w:rsidR="00204697" w:rsidRPr="002314E7" w:rsidRDefault="000970CE" w:rsidP="002314E7">
            <w:pPr>
              <w:spacing w:line="360" w:lineRule="auto"/>
              <w:jc w:val="center"/>
              <w:rPr>
                <w:rFonts w:asciiTheme="majorBidi" w:hAnsiTheme="majorBidi" w:cstheme="majorBidi"/>
                <w:b/>
                <w:bCs/>
              </w:rPr>
            </w:pPr>
            <w:r>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r>
      <w:tr w:rsidR="00204697" w:rsidRPr="002314E7" w:rsidTr="002314E7">
        <w:trPr>
          <w:trHeight w:val="422"/>
          <w:jc w:val="center"/>
        </w:trPr>
        <w:tc>
          <w:tcPr>
            <w:tcW w:w="1767"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8</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7"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spacing w:line="360" w:lineRule="auto"/>
              <w:jc w:val="center"/>
              <w:rPr>
                <w:rFonts w:asciiTheme="majorBidi" w:hAnsiTheme="majorBidi" w:cstheme="majorBidi"/>
                <w:b/>
                <w:bCs/>
              </w:rPr>
            </w:pPr>
            <w:r w:rsidRPr="002314E7">
              <w:rPr>
                <w:rFonts w:asciiTheme="majorBidi" w:hAnsiTheme="majorBidi" w:cstheme="majorBidi"/>
                <w:b/>
                <w:bCs/>
              </w:rPr>
              <w:t>-</w:t>
            </w:r>
          </w:p>
        </w:tc>
        <w:tc>
          <w:tcPr>
            <w:tcW w:w="1768" w:type="dxa"/>
            <w:vAlign w:val="center"/>
          </w:tcPr>
          <w:p w:rsidR="00204697" w:rsidRPr="002314E7" w:rsidRDefault="00204697" w:rsidP="002314E7">
            <w:pPr>
              <w:keepNext/>
              <w:spacing w:line="360" w:lineRule="auto"/>
              <w:jc w:val="center"/>
              <w:rPr>
                <w:rFonts w:asciiTheme="majorBidi" w:hAnsiTheme="majorBidi" w:cstheme="majorBidi"/>
                <w:b/>
                <w:bCs/>
              </w:rPr>
            </w:pPr>
            <w:r w:rsidRPr="002314E7">
              <w:rPr>
                <w:rFonts w:asciiTheme="majorBidi" w:hAnsiTheme="majorBidi" w:cstheme="majorBidi"/>
                <w:b/>
                <w:bCs/>
              </w:rPr>
              <w:t>-</w:t>
            </w:r>
          </w:p>
        </w:tc>
      </w:tr>
    </w:tbl>
    <w:p w:rsidR="000B261B" w:rsidRPr="00613600" w:rsidRDefault="00204697" w:rsidP="00613600">
      <w:pPr>
        <w:pStyle w:val="Lgende"/>
        <w:jc w:val="center"/>
        <w:rPr>
          <w:rFonts w:asciiTheme="majorBidi" w:hAnsiTheme="majorBidi" w:cstheme="majorBidi"/>
          <w:i w:val="0"/>
          <w:iCs w:val="0"/>
          <w:color w:val="auto"/>
          <w:sz w:val="36"/>
          <w:szCs w:val="36"/>
        </w:rPr>
      </w:pPr>
      <w:bookmarkStart w:id="76" w:name="_Toc10388673"/>
      <w:r w:rsidRPr="0068561E">
        <w:rPr>
          <w:rFonts w:asciiTheme="majorBidi" w:hAnsiTheme="majorBidi" w:cstheme="majorBidi"/>
          <w:i w:val="0"/>
          <w:iCs w:val="0"/>
          <w:color w:val="auto"/>
          <w:sz w:val="24"/>
          <w:szCs w:val="24"/>
        </w:rPr>
        <w:t xml:space="preserve">Tableau </w:t>
      </w:r>
      <w:r w:rsidR="00440CD8">
        <w:rPr>
          <w:rFonts w:asciiTheme="majorBidi" w:hAnsiTheme="majorBidi" w:cstheme="majorBidi"/>
          <w:i w:val="0"/>
          <w:iCs w:val="0"/>
          <w:color w:val="auto"/>
          <w:sz w:val="24"/>
          <w:szCs w:val="24"/>
        </w:rPr>
        <w:fldChar w:fldCharType="begin"/>
      </w:r>
      <w:r w:rsidR="00FF2BC9">
        <w:rPr>
          <w:rFonts w:asciiTheme="majorBidi" w:hAnsiTheme="majorBidi" w:cstheme="majorBidi"/>
          <w:i w:val="0"/>
          <w:iCs w:val="0"/>
          <w:color w:val="auto"/>
          <w:sz w:val="24"/>
          <w:szCs w:val="24"/>
        </w:rPr>
        <w:instrText xml:space="preserve"> SEQ Tableau \* ARABIC </w:instrText>
      </w:r>
      <w:r w:rsidR="00440CD8">
        <w:rPr>
          <w:rFonts w:asciiTheme="majorBidi" w:hAnsiTheme="majorBidi" w:cstheme="majorBidi"/>
          <w:i w:val="0"/>
          <w:iCs w:val="0"/>
          <w:color w:val="auto"/>
          <w:sz w:val="24"/>
          <w:szCs w:val="24"/>
        </w:rPr>
        <w:fldChar w:fldCharType="separate"/>
      </w:r>
      <w:r w:rsidR="00BF26E5">
        <w:rPr>
          <w:rFonts w:asciiTheme="majorBidi" w:hAnsiTheme="majorBidi" w:cstheme="majorBidi"/>
          <w:i w:val="0"/>
          <w:iCs w:val="0"/>
          <w:noProof/>
          <w:color w:val="auto"/>
          <w:sz w:val="24"/>
          <w:szCs w:val="24"/>
        </w:rPr>
        <w:t>3</w:t>
      </w:r>
      <w:r w:rsidR="00440CD8">
        <w:rPr>
          <w:rFonts w:asciiTheme="majorBidi" w:hAnsiTheme="majorBidi" w:cstheme="majorBidi"/>
          <w:i w:val="0"/>
          <w:iCs w:val="0"/>
          <w:color w:val="auto"/>
          <w:sz w:val="24"/>
          <w:szCs w:val="24"/>
        </w:rPr>
        <w:fldChar w:fldCharType="end"/>
      </w:r>
      <w:r w:rsidR="0068561E">
        <w:rPr>
          <w:rFonts w:asciiTheme="majorBidi" w:hAnsiTheme="majorBidi" w:cstheme="majorBidi"/>
          <w:i w:val="0"/>
          <w:iCs w:val="0"/>
          <w:color w:val="auto"/>
          <w:sz w:val="24"/>
          <w:szCs w:val="24"/>
        </w:rPr>
        <w:t> :</w:t>
      </w:r>
      <w:r w:rsidR="0068561E">
        <w:rPr>
          <w:rFonts w:asciiTheme="majorBidi" w:hAnsiTheme="majorBidi" w:cstheme="majorBidi"/>
          <w:i w:val="0"/>
          <w:iCs w:val="0"/>
          <w:noProof/>
          <w:color w:val="auto"/>
          <w:sz w:val="24"/>
          <w:szCs w:val="24"/>
          <w:lang w:val="en-US"/>
        </w:rPr>
        <w:t xml:space="preserve"> M</w:t>
      </w:r>
      <w:r w:rsidRPr="0068561E">
        <w:rPr>
          <w:rFonts w:asciiTheme="majorBidi" w:hAnsiTheme="majorBidi" w:cstheme="majorBidi"/>
          <w:i w:val="0"/>
          <w:iCs w:val="0"/>
          <w:noProof/>
          <w:color w:val="auto"/>
          <w:sz w:val="24"/>
          <w:szCs w:val="24"/>
          <w:lang w:val="en-US"/>
        </w:rPr>
        <w:t xml:space="preserve">atrice </w:t>
      </w:r>
      <w:r w:rsidR="00D85CA8">
        <w:rPr>
          <w:rFonts w:asciiTheme="majorBidi" w:hAnsiTheme="majorBidi" w:cstheme="majorBidi"/>
          <w:i w:val="0"/>
          <w:iCs w:val="0"/>
          <w:noProof/>
          <w:color w:val="auto"/>
          <w:sz w:val="24"/>
          <w:szCs w:val="24"/>
        </w:rPr>
        <w:t>d'expé</w:t>
      </w:r>
      <w:r w:rsidRPr="0068561E">
        <w:rPr>
          <w:rFonts w:asciiTheme="majorBidi" w:hAnsiTheme="majorBidi" w:cstheme="majorBidi"/>
          <w:i w:val="0"/>
          <w:iCs w:val="0"/>
          <w:noProof/>
          <w:color w:val="auto"/>
          <w:sz w:val="24"/>
          <w:szCs w:val="24"/>
        </w:rPr>
        <w:t>riences</w:t>
      </w:r>
      <w:bookmarkEnd w:id="76"/>
    </w:p>
    <w:p w:rsidR="00204697" w:rsidRPr="00537541" w:rsidRDefault="00204697" w:rsidP="00537541">
      <w:pPr>
        <w:spacing w:line="360" w:lineRule="auto"/>
        <w:ind w:firstLine="708"/>
        <w:rPr>
          <w:rFonts w:asciiTheme="majorBidi" w:hAnsiTheme="majorBidi" w:cstheme="majorBidi"/>
          <w:sz w:val="24"/>
          <w:szCs w:val="24"/>
        </w:rPr>
      </w:pPr>
      <w:r w:rsidRPr="00537541">
        <w:rPr>
          <w:rFonts w:asciiTheme="majorBidi" w:hAnsiTheme="majorBidi" w:cstheme="majorBidi"/>
          <w:sz w:val="24"/>
          <w:szCs w:val="24"/>
        </w:rPr>
        <w:lastRenderedPageBreak/>
        <w:t>Le tableau suivant représente les expériences :</w:t>
      </w:r>
    </w:p>
    <w:tbl>
      <w:tblPr>
        <w:tblStyle w:val="Grilledutableau"/>
        <w:tblW w:w="0" w:type="auto"/>
        <w:jc w:val="center"/>
        <w:tblLook w:val="04A0"/>
      </w:tblPr>
      <w:tblGrid>
        <w:gridCol w:w="1842"/>
        <w:gridCol w:w="1842"/>
        <w:gridCol w:w="1842"/>
        <w:gridCol w:w="1843"/>
        <w:gridCol w:w="1843"/>
      </w:tblGrid>
      <w:tr w:rsidR="00204697" w:rsidRPr="002314E7" w:rsidTr="002314E7">
        <w:trPr>
          <w:jc w:val="center"/>
        </w:trPr>
        <w:tc>
          <w:tcPr>
            <w:tcW w:w="1842" w:type="dxa"/>
            <w:tcBorders>
              <w:tl2br w:val="single" w:sz="4" w:space="0" w:color="000000" w:themeColor="text1"/>
            </w:tcBorders>
            <w:shd w:val="clear" w:color="auto" w:fill="EDEDED" w:themeFill="accent3" w:themeFillTint="33"/>
            <w:vAlign w:val="center"/>
          </w:tcPr>
          <w:p w:rsidR="00204697" w:rsidRPr="002314E7" w:rsidRDefault="002314E7" w:rsidP="002314E7">
            <w:pPr>
              <w:spacing w:line="360" w:lineRule="auto"/>
              <w:jc w:val="center"/>
              <w:rPr>
                <w:rFonts w:asciiTheme="majorBidi" w:hAnsiTheme="majorBidi" w:cstheme="majorBidi"/>
                <w:sz w:val="20"/>
                <w:szCs w:val="20"/>
              </w:rPr>
            </w:pPr>
            <w:r>
              <w:rPr>
                <w:rFonts w:asciiTheme="majorBidi" w:hAnsiTheme="majorBidi" w:cstheme="majorBidi"/>
                <w:sz w:val="20"/>
                <w:szCs w:val="20"/>
              </w:rPr>
              <w:t xml:space="preserve">          </w:t>
            </w:r>
            <w:r w:rsidR="00204697" w:rsidRPr="002314E7">
              <w:rPr>
                <w:rFonts w:asciiTheme="majorBidi" w:hAnsiTheme="majorBidi" w:cstheme="majorBidi"/>
                <w:sz w:val="20"/>
                <w:szCs w:val="20"/>
              </w:rPr>
              <w:t>facteur</w:t>
            </w:r>
          </w:p>
          <w:p w:rsidR="00204697" w:rsidRPr="002314E7" w:rsidRDefault="00204697" w:rsidP="002314E7">
            <w:pPr>
              <w:spacing w:line="360" w:lineRule="auto"/>
              <w:rPr>
                <w:rFonts w:asciiTheme="majorBidi" w:hAnsiTheme="majorBidi" w:cstheme="majorBidi"/>
                <w:sz w:val="20"/>
                <w:szCs w:val="20"/>
              </w:rPr>
            </w:pPr>
            <w:r w:rsidRPr="002314E7">
              <w:rPr>
                <w:rFonts w:asciiTheme="majorBidi" w:hAnsiTheme="majorBidi" w:cstheme="majorBidi"/>
                <w:sz w:val="20"/>
                <w:szCs w:val="20"/>
              </w:rPr>
              <w:t>expérience</w:t>
            </w:r>
          </w:p>
        </w:tc>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eau de dilution</w:t>
            </w:r>
            <w:r w:rsidR="0068561E" w:rsidRPr="002314E7">
              <w:rPr>
                <w:rFonts w:asciiTheme="majorBidi" w:hAnsiTheme="majorBidi" w:cstheme="majorBidi"/>
                <w:sz w:val="20"/>
                <w:szCs w:val="20"/>
              </w:rPr>
              <w:t xml:space="preserve"> (m</w:t>
            </w:r>
            <w:r w:rsidR="0068561E" w:rsidRPr="002314E7">
              <w:rPr>
                <w:rFonts w:asciiTheme="majorBidi" w:hAnsiTheme="majorBidi" w:cstheme="majorBidi"/>
                <w:sz w:val="20"/>
                <w:szCs w:val="20"/>
                <w:vertAlign w:val="superscript"/>
              </w:rPr>
              <w:t>3</w:t>
            </w:r>
            <w:r w:rsidR="0068561E" w:rsidRPr="002314E7">
              <w:rPr>
                <w:rFonts w:asciiTheme="majorBidi" w:hAnsiTheme="majorBidi" w:cstheme="majorBidi"/>
                <w:sz w:val="20"/>
                <w:szCs w:val="20"/>
              </w:rPr>
              <w:t>/h)</w:t>
            </w:r>
          </w:p>
        </w:tc>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eau de séparation</w:t>
            </w:r>
            <w:r w:rsidR="0068561E" w:rsidRPr="002314E7">
              <w:rPr>
                <w:rFonts w:asciiTheme="majorBidi" w:hAnsiTheme="majorBidi" w:cstheme="majorBidi"/>
                <w:sz w:val="20"/>
                <w:szCs w:val="20"/>
              </w:rPr>
              <w:t xml:space="preserve"> (m</w:t>
            </w:r>
            <w:r w:rsidR="0068561E" w:rsidRPr="002314E7">
              <w:rPr>
                <w:rFonts w:asciiTheme="majorBidi" w:hAnsiTheme="majorBidi" w:cstheme="majorBidi"/>
                <w:sz w:val="20"/>
                <w:szCs w:val="20"/>
                <w:vertAlign w:val="superscript"/>
              </w:rPr>
              <w:t>3</w:t>
            </w:r>
            <w:r w:rsidR="0068561E" w:rsidRPr="002314E7">
              <w:rPr>
                <w:rFonts w:asciiTheme="majorBidi" w:hAnsiTheme="majorBidi" w:cstheme="majorBidi"/>
                <w:sz w:val="20"/>
                <w:szCs w:val="20"/>
              </w:rPr>
              <w:t>/h)</w:t>
            </w:r>
          </w:p>
        </w:tc>
        <w:tc>
          <w:tcPr>
            <w:tcW w:w="1843"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Débit d’alimentation</w:t>
            </w:r>
            <w:r w:rsidR="0068561E" w:rsidRPr="002314E7">
              <w:rPr>
                <w:rFonts w:asciiTheme="majorBidi" w:hAnsiTheme="majorBidi" w:cstheme="majorBidi"/>
                <w:sz w:val="20"/>
                <w:szCs w:val="20"/>
              </w:rPr>
              <w:t xml:space="preserve"> (m</w:t>
            </w:r>
            <w:r w:rsidR="0068561E" w:rsidRPr="002314E7">
              <w:rPr>
                <w:rFonts w:asciiTheme="majorBidi" w:hAnsiTheme="majorBidi" w:cstheme="majorBidi"/>
                <w:sz w:val="20"/>
                <w:szCs w:val="20"/>
                <w:vertAlign w:val="superscript"/>
              </w:rPr>
              <w:t>3</w:t>
            </w:r>
            <w:r w:rsidR="0068561E" w:rsidRPr="002314E7">
              <w:rPr>
                <w:rFonts w:asciiTheme="majorBidi" w:hAnsiTheme="majorBidi" w:cstheme="majorBidi"/>
                <w:sz w:val="20"/>
                <w:szCs w:val="20"/>
              </w:rPr>
              <w:t>/h)</w:t>
            </w:r>
          </w:p>
        </w:tc>
        <w:tc>
          <w:tcPr>
            <w:tcW w:w="1843"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sz w:val="20"/>
                <w:szCs w:val="20"/>
              </w:rPr>
            </w:pPr>
            <w:r w:rsidRPr="002314E7">
              <w:rPr>
                <w:rFonts w:asciiTheme="majorBidi" w:hAnsiTheme="majorBidi" w:cstheme="majorBidi"/>
                <w:sz w:val="20"/>
                <w:szCs w:val="20"/>
              </w:rPr>
              <w:t>Taux de solide d’alimentation</w:t>
            </w:r>
            <w:r w:rsidR="0068561E" w:rsidRPr="002314E7">
              <w:rPr>
                <w:rFonts w:asciiTheme="majorBidi" w:hAnsiTheme="majorBidi" w:cstheme="majorBidi"/>
                <w:sz w:val="20"/>
                <w:szCs w:val="20"/>
              </w:rPr>
              <w:t xml:space="preserve"> (%)</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300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150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41,5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150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100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41,5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300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100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41,5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5</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150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6</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300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100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36,5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7</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300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250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350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41,5</w:t>
            </w:r>
          </w:p>
        </w:tc>
      </w:tr>
      <w:tr w:rsidR="00204697" w:rsidRPr="002314E7" w:rsidTr="002314E7">
        <w:trPr>
          <w:jc w:val="center"/>
        </w:trPr>
        <w:tc>
          <w:tcPr>
            <w:tcW w:w="1842" w:type="dxa"/>
            <w:shd w:val="clear" w:color="auto" w:fill="EDEDED" w:themeFill="accent3" w:themeFillTint="33"/>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8</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150</w:t>
            </w:r>
          </w:p>
        </w:tc>
        <w:tc>
          <w:tcPr>
            <w:tcW w:w="1842"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100</w:t>
            </w:r>
          </w:p>
        </w:tc>
        <w:tc>
          <w:tcPr>
            <w:tcW w:w="1843" w:type="dxa"/>
            <w:vAlign w:val="center"/>
          </w:tcPr>
          <w:p w:rsidR="00204697" w:rsidRPr="002314E7" w:rsidRDefault="00204697" w:rsidP="002314E7">
            <w:pPr>
              <w:spacing w:line="360" w:lineRule="auto"/>
              <w:jc w:val="center"/>
              <w:rPr>
                <w:rFonts w:asciiTheme="majorBidi" w:hAnsiTheme="majorBidi" w:cstheme="majorBidi"/>
              </w:rPr>
            </w:pPr>
            <w:r w:rsidRPr="002314E7">
              <w:rPr>
                <w:rFonts w:asciiTheme="majorBidi" w:hAnsiTheme="majorBidi" w:cstheme="majorBidi"/>
              </w:rPr>
              <w:t>350</w:t>
            </w:r>
          </w:p>
        </w:tc>
        <w:tc>
          <w:tcPr>
            <w:tcW w:w="1843" w:type="dxa"/>
            <w:vAlign w:val="center"/>
          </w:tcPr>
          <w:p w:rsidR="00204697" w:rsidRPr="002314E7" w:rsidRDefault="00204697" w:rsidP="002314E7">
            <w:pPr>
              <w:keepNext/>
              <w:spacing w:line="360" w:lineRule="auto"/>
              <w:jc w:val="center"/>
              <w:rPr>
                <w:rFonts w:asciiTheme="majorBidi" w:hAnsiTheme="majorBidi" w:cstheme="majorBidi"/>
              </w:rPr>
            </w:pPr>
            <w:r w:rsidRPr="002314E7">
              <w:rPr>
                <w:rFonts w:asciiTheme="majorBidi" w:hAnsiTheme="majorBidi" w:cstheme="majorBidi"/>
              </w:rPr>
              <w:t>36,5</w:t>
            </w:r>
          </w:p>
        </w:tc>
      </w:tr>
    </w:tbl>
    <w:p w:rsidR="00204697" w:rsidRPr="0068561E" w:rsidRDefault="00204697" w:rsidP="00204697">
      <w:pPr>
        <w:pStyle w:val="Lgende"/>
        <w:jc w:val="center"/>
        <w:rPr>
          <w:rFonts w:asciiTheme="majorBidi" w:hAnsiTheme="majorBidi" w:cstheme="majorBidi"/>
          <w:i w:val="0"/>
          <w:iCs w:val="0"/>
          <w:color w:val="auto"/>
          <w:sz w:val="24"/>
          <w:szCs w:val="24"/>
        </w:rPr>
      </w:pPr>
      <w:bookmarkStart w:id="77" w:name="_Toc10388674"/>
      <w:r w:rsidRPr="0068561E">
        <w:rPr>
          <w:rFonts w:asciiTheme="majorBidi" w:hAnsiTheme="majorBidi" w:cstheme="majorBidi"/>
          <w:i w:val="0"/>
          <w:iCs w:val="0"/>
          <w:color w:val="auto"/>
          <w:sz w:val="24"/>
          <w:szCs w:val="24"/>
        </w:rPr>
        <w:t xml:space="preserve">Tableau </w:t>
      </w:r>
      <w:r w:rsidR="00440CD8">
        <w:rPr>
          <w:rFonts w:asciiTheme="majorBidi" w:hAnsiTheme="majorBidi" w:cstheme="majorBidi"/>
          <w:i w:val="0"/>
          <w:iCs w:val="0"/>
          <w:color w:val="auto"/>
          <w:sz w:val="24"/>
          <w:szCs w:val="24"/>
        </w:rPr>
        <w:fldChar w:fldCharType="begin"/>
      </w:r>
      <w:r w:rsidR="00FF2BC9">
        <w:rPr>
          <w:rFonts w:asciiTheme="majorBidi" w:hAnsiTheme="majorBidi" w:cstheme="majorBidi"/>
          <w:i w:val="0"/>
          <w:iCs w:val="0"/>
          <w:color w:val="auto"/>
          <w:sz w:val="24"/>
          <w:szCs w:val="24"/>
        </w:rPr>
        <w:instrText xml:space="preserve"> SEQ Tableau \* ARABIC </w:instrText>
      </w:r>
      <w:r w:rsidR="00440CD8">
        <w:rPr>
          <w:rFonts w:asciiTheme="majorBidi" w:hAnsiTheme="majorBidi" w:cstheme="majorBidi"/>
          <w:i w:val="0"/>
          <w:iCs w:val="0"/>
          <w:color w:val="auto"/>
          <w:sz w:val="24"/>
          <w:szCs w:val="24"/>
        </w:rPr>
        <w:fldChar w:fldCharType="separate"/>
      </w:r>
      <w:r w:rsidR="00BF26E5">
        <w:rPr>
          <w:rFonts w:asciiTheme="majorBidi" w:hAnsiTheme="majorBidi" w:cstheme="majorBidi"/>
          <w:i w:val="0"/>
          <w:iCs w:val="0"/>
          <w:noProof/>
          <w:color w:val="auto"/>
          <w:sz w:val="24"/>
          <w:szCs w:val="24"/>
        </w:rPr>
        <w:t>4</w:t>
      </w:r>
      <w:r w:rsidR="00440CD8">
        <w:rPr>
          <w:rFonts w:asciiTheme="majorBidi" w:hAnsiTheme="majorBidi" w:cstheme="majorBidi"/>
          <w:i w:val="0"/>
          <w:iCs w:val="0"/>
          <w:color w:val="auto"/>
          <w:sz w:val="24"/>
          <w:szCs w:val="24"/>
        </w:rPr>
        <w:fldChar w:fldCharType="end"/>
      </w:r>
      <w:r w:rsidRPr="0068561E">
        <w:rPr>
          <w:rFonts w:asciiTheme="majorBidi" w:hAnsiTheme="majorBidi" w:cstheme="majorBidi"/>
          <w:i w:val="0"/>
          <w:iCs w:val="0"/>
          <w:color w:val="auto"/>
          <w:sz w:val="24"/>
          <w:szCs w:val="24"/>
          <w:lang w:val="en-US"/>
        </w:rPr>
        <w:t xml:space="preserve"> </w:t>
      </w:r>
      <w:r w:rsidR="0068561E">
        <w:rPr>
          <w:rFonts w:asciiTheme="majorBidi" w:hAnsiTheme="majorBidi" w:cstheme="majorBidi"/>
          <w:i w:val="0"/>
          <w:iCs w:val="0"/>
          <w:color w:val="auto"/>
          <w:sz w:val="24"/>
          <w:szCs w:val="24"/>
          <w:lang w:val="en-US"/>
        </w:rPr>
        <w:t>: P</w:t>
      </w:r>
      <w:r w:rsidRPr="0068561E">
        <w:rPr>
          <w:rFonts w:asciiTheme="majorBidi" w:hAnsiTheme="majorBidi" w:cstheme="majorBidi"/>
          <w:i w:val="0"/>
          <w:iCs w:val="0"/>
          <w:color w:val="auto"/>
          <w:sz w:val="24"/>
          <w:szCs w:val="24"/>
          <w:lang w:val="en-US"/>
        </w:rPr>
        <w:t xml:space="preserve">lan </w:t>
      </w:r>
      <w:r w:rsidRPr="0068561E">
        <w:rPr>
          <w:rFonts w:asciiTheme="majorBidi" w:hAnsiTheme="majorBidi" w:cstheme="majorBidi"/>
          <w:i w:val="0"/>
          <w:iCs w:val="0"/>
          <w:color w:val="auto"/>
          <w:sz w:val="24"/>
          <w:szCs w:val="24"/>
        </w:rPr>
        <w:t>d'expérimentation</w:t>
      </w:r>
      <w:bookmarkEnd w:id="77"/>
    </w:p>
    <w:p w:rsidR="001E2673" w:rsidRPr="00383703" w:rsidRDefault="007C482C" w:rsidP="00383703">
      <w:pPr>
        <w:pStyle w:val="Paragraphedeliste"/>
        <w:numPr>
          <w:ilvl w:val="2"/>
          <w:numId w:val="17"/>
        </w:numPr>
        <w:spacing w:line="360" w:lineRule="auto"/>
        <w:outlineLvl w:val="2"/>
        <w:rPr>
          <w:rFonts w:asciiTheme="majorBidi" w:hAnsiTheme="majorBidi" w:cstheme="majorBidi"/>
          <w:b/>
          <w:bCs/>
          <w:sz w:val="24"/>
          <w:szCs w:val="24"/>
        </w:rPr>
      </w:pPr>
      <w:bookmarkStart w:id="78" w:name="_Toc9874935"/>
      <w:r w:rsidRPr="00383703">
        <w:rPr>
          <w:rFonts w:asciiTheme="majorBidi" w:hAnsiTheme="majorBidi" w:cstheme="majorBidi"/>
          <w:b/>
          <w:bCs/>
          <w:sz w:val="24"/>
          <w:szCs w:val="24"/>
        </w:rPr>
        <w:t>Mode opératoire</w:t>
      </w:r>
      <w:bookmarkEnd w:id="78"/>
      <w:r w:rsidRPr="00383703">
        <w:rPr>
          <w:rFonts w:asciiTheme="majorBidi" w:hAnsiTheme="majorBidi" w:cstheme="majorBidi"/>
          <w:b/>
          <w:bCs/>
          <w:sz w:val="24"/>
          <w:szCs w:val="24"/>
        </w:rPr>
        <w:t xml:space="preserve"> </w:t>
      </w:r>
    </w:p>
    <w:p w:rsidR="004D31E4" w:rsidRPr="00537541" w:rsidRDefault="004D31E4" w:rsidP="00537541">
      <w:pPr>
        <w:spacing w:line="360" w:lineRule="auto"/>
        <w:ind w:firstLine="708"/>
        <w:rPr>
          <w:rFonts w:asciiTheme="majorBidi" w:hAnsiTheme="majorBidi" w:cstheme="majorBidi"/>
          <w:sz w:val="24"/>
          <w:szCs w:val="24"/>
        </w:rPr>
      </w:pPr>
      <w:r w:rsidRPr="00537541">
        <w:rPr>
          <w:rFonts w:asciiTheme="majorBidi" w:hAnsiTheme="majorBidi" w:cstheme="majorBidi"/>
          <w:sz w:val="24"/>
          <w:szCs w:val="24"/>
        </w:rPr>
        <w:t>Pour chaque expérience, on prend un échantillon</w:t>
      </w:r>
      <w:r w:rsidR="007100BE">
        <w:rPr>
          <w:rFonts w:asciiTheme="majorBidi" w:hAnsiTheme="majorBidi" w:cstheme="majorBidi"/>
          <w:sz w:val="24"/>
          <w:szCs w:val="24"/>
        </w:rPr>
        <w:t xml:space="preserve"> (100 g)</w:t>
      </w:r>
      <w:r w:rsidRPr="00537541">
        <w:rPr>
          <w:rFonts w:asciiTheme="majorBidi" w:hAnsiTheme="majorBidi" w:cstheme="majorBidi"/>
          <w:sz w:val="24"/>
          <w:szCs w:val="24"/>
        </w:rPr>
        <w:t xml:space="preserve"> de la sousverse et de la surverse et on applique les étapes suivantes :</w:t>
      </w:r>
    </w:p>
    <w:p w:rsidR="00204697" w:rsidRPr="00537541" w:rsidRDefault="001E2673" w:rsidP="00537541">
      <w:pPr>
        <w:pStyle w:val="Paragraphedeliste"/>
        <w:numPr>
          <w:ilvl w:val="0"/>
          <w:numId w:val="39"/>
        </w:numPr>
        <w:spacing w:line="360" w:lineRule="auto"/>
        <w:rPr>
          <w:rFonts w:asciiTheme="majorBidi" w:hAnsiTheme="majorBidi" w:cstheme="majorBidi"/>
          <w:sz w:val="24"/>
          <w:szCs w:val="24"/>
        </w:rPr>
      </w:pPr>
      <w:r w:rsidRPr="00537541">
        <w:rPr>
          <w:rFonts w:asciiTheme="majorBidi" w:hAnsiTheme="majorBidi" w:cstheme="majorBidi"/>
          <w:sz w:val="24"/>
          <w:szCs w:val="24"/>
        </w:rPr>
        <w:t>Sécher</w:t>
      </w:r>
      <w:r w:rsidR="00A441F5" w:rsidRPr="00537541">
        <w:rPr>
          <w:rFonts w:asciiTheme="majorBidi" w:hAnsiTheme="majorBidi" w:cstheme="majorBidi"/>
          <w:sz w:val="24"/>
          <w:szCs w:val="24"/>
        </w:rPr>
        <w:t xml:space="preserve"> l’</w:t>
      </w:r>
      <w:r w:rsidRPr="00537541">
        <w:rPr>
          <w:rFonts w:asciiTheme="majorBidi" w:hAnsiTheme="majorBidi" w:cstheme="majorBidi"/>
          <w:sz w:val="24"/>
          <w:szCs w:val="24"/>
        </w:rPr>
        <w:t>échantillon</w:t>
      </w:r>
    </w:p>
    <w:p w:rsidR="00A441F5" w:rsidRPr="00537541" w:rsidRDefault="00A441F5" w:rsidP="00537541">
      <w:pPr>
        <w:pStyle w:val="Paragraphedeliste"/>
        <w:numPr>
          <w:ilvl w:val="0"/>
          <w:numId w:val="39"/>
        </w:numPr>
        <w:spacing w:line="360" w:lineRule="auto"/>
        <w:rPr>
          <w:rFonts w:asciiTheme="majorBidi" w:hAnsiTheme="majorBidi" w:cstheme="majorBidi"/>
          <w:sz w:val="24"/>
          <w:szCs w:val="24"/>
        </w:rPr>
      </w:pPr>
      <w:r w:rsidRPr="00537541">
        <w:rPr>
          <w:rFonts w:asciiTheme="majorBidi" w:hAnsiTheme="majorBidi" w:cstheme="majorBidi"/>
          <w:sz w:val="24"/>
          <w:szCs w:val="24"/>
        </w:rPr>
        <w:t>Placer les tamis selon l’ordre décroissant de leurs calibres</w:t>
      </w:r>
    </w:p>
    <w:p w:rsidR="00A441F5" w:rsidRPr="00537541" w:rsidRDefault="001E2673" w:rsidP="00537541">
      <w:pPr>
        <w:pStyle w:val="Paragraphedeliste"/>
        <w:numPr>
          <w:ilvl w:val="0"/>
          <w:numId w:val="39"/>
        </w:numPr>
        <w:spacing w:line="360" w:lineRule="auto"/>
        <w:rPr>
          <w:rFonts w:asciiTheme="majorBidi" w:hAnsiTheme="majorBidi" w:cstheme="majorBidi"/>
          <w:sz w:val="24"/>
          <w:szCs w:val="24"/>
        </w:rPr>
      </w:pPr>
      <w:r w:rsidRPr="00537541">
        <w:rPr>
          <w:rFonts w:asciiTheme="majorBidi" w:hAnsiTheme="majorBidi" w:cstheme="majorBidi"/>
          <w:sz w:val="24"/>
          <w:szCs w:val="24"/>
        </w:rPr>
        <w:t>Mettre l’échantillon dans le premier tamis</w:t>
      </w:r>
    </w:p>
    <w:p w:rsidR="001E2673" w:rsidRPr="00537541" w:rsidRDefault="001E2673" w:rsidP="00537541">
      <w:pPr>
        <w:pStyle w:val="Paragraphedeliste"/>
        <w:numPr>
          <w:ilvl w:val="0"/>
          <w:numId w:val="39"/>
        </w:numPr>
        <w:spacing w:line="360" w:lineRule="auto"/>
        <w:rPr>
          <w:rFonts w:asciiTheme="majorBidi" w:hAnsiTheme="majorBidi" w:cstheme="majorBidi"/>
          <w:sz w:val="24"/>
          <w:szCs w:val="24"/>
        </w:rPr>
      </w:pPr>
      <w:r w:rsidRPr="00537541">
        <w:rPr>
          <w:rFonts w:asciiTheme="majorBidi" w:hAnsiTheme="majorBidi" w:cstheme="majorBidi"/>
          <w:sz w:val="24"/>
          <w:szCs w:val="24"/>
        </w:rPr>
        <w:t>Agiter et bien cribler la coupure</w:t>
      </w:r>
    </w:p>
    <w:p w:rsidR="001E2673" w:rsidRPr="00537541" w:rsidRDefault="001E2673" w:rsidP="00537541">
      <w:pPr>
        <w:pStyle w:val="Paragraphedeliste"/>
        <w:numPr>
          <w:ilvl w:val="0"/>
          <w:numId w:val="39"/>
        </w:numPr>
        <w:spacing w:line="360" w:lineRule="auto"/>
        <w:rPr>
          <w:rFonts w:asciiTheme="majorBidi" w:hAnsiTheme="majorBidi" w:cstheme="majorBidi"/>
          <w:sz w:val="24"/>
          <w:szCs w:val="24"/>
        </w:rPr>
      </w:pPr>
      <w:r w:rsidRPr="00537541">
        <w:rPr>
          <w:rFonts w:asciiTheme="majorBidi" w:hAnsiTheme="majorBidi" w:cstheme="majorBidi"/>
          <w:sz w:val="24"/>
          <w:szCs w:val="24"/>
        </w:rPr>
        <w:t>Peser le refus de chaque tamis.</w:t>
      </w:r>
    </w:p>
    <w:p w:rsidR="007C482C" w:rsidRPr="00383703" w:rsidRDefault="007C482C" w:rsidP="00383703">
      <w:pPr>
        <w:pStyle w:val="Paragraphedeliste"/>
        <w:numPr>
          <w:ilvl w:val="2"/>
          <w:numId w:val="17"/>
        </w:numPr>
        <w:spacing w:line="360" w:lineRule="auto"/>
        <w:outlineLvl w:val="2"/>
        <w:rPr>
          <w:rFonts w:asciiTheme="majorBidi" w:hAnsiTheme="majorBidi" w:cstheme="majorBidi"/>
          <w:b/>
          <w:bCs/>
          <w:sz w:val="24"/>
          <w:szCs w:val="24"/>
        </w:rPr>
      </w:pPr>
      <w:bookmarkStart w:id="79" w:name="_Toc9874936"/>
      <w:r w:rsidRPr="00383703">
        <w:rPr>
          <w:rFonts w:asciiTheme="majorBidi" w:hAnsiTheme="majorBidi" w:cstheme="majorBidi"/>
          <w:b/>
          <w:bCs/>
          <w:sz w:val="24"/>
          <w:szCs w:val="24"/>
        </w:rPr>
        <w:t>Description des résultats</w:t>
      </w:r>
      <w:bookmarkEnd w:id="79"/>
    </w:p>
    <w:p w:rsidR="00204697" w:rsidRPr="00537541" w:rsidRDefault="00204697" w:rsidP="00204697">
      <w:pPr>
        <w:spacing w:line="360" w:lineRule="auto"/>
        <w:ind w:firstLine="708"/>
        <w:rPr>
          <w:rFonts w:asciiTheme="majorBidi" w:hAnsiTheme="majorBidi" w:cstheme="majorBidi"/>
          <w:sz w:val="24"/>
          <w:szCs w:val="24"/>
        </w:rPr>
      </w:pPr>
      <w:r w:rsidRPr="00537541">
        <w:rPr>
          <w:rFonts w:asciiTheme="majorBidi" w:hAnsiTheme="majorBidi" w:cstheme="majorBidi"/>
          <w:sz w:val="24"/>
          <w:szCs w:val="24"/>
        </w:rPr>
        <w:t>Pour chaque expérience on trace une courbe de partage qui va nous servir de déterminer le d</w:t>
      </w:r>
      <w:r w:rsidRPr="00537541">
        <w:rPr>
          <w:rFonts w:asciiTheme="majorBidi" w:hAnsiTheme="majorBidi" w:cstheme="majorBidi"/>
          <w:sz w:val="24"/>
          <w:szCs w:val="24"/>
          <w:vertAlign w:val="subscript"/>
        </w:rPr>
        <w:t>50</w:t>
      </w:r>
      <w:r w:rsidRPr="00537541">
        <w:rPr>
          <w:rFonts w:asciiTheme="majorBidi" w:hAnsiTheme="majorBidi" w:cstheme="majorBidi"/>
          <w:sz w:val="24"/>
          <w:szCs w:val="24"/>
        </w:rPr>
        <w:t xml:space="preserve"> et donc la coupure du système de classification HD1</w:t>
      </w:r>
      <w:r w:rsidR="00D85CA8">
        <w:rPr>
          <w:rFonts w:asciiTheme="majorBidi" w:hAnsiTheme="majorBidi" w:cstheme="majorBidi"/>
          <w:sz w:val="24"/>
          <w:szCs w:val="24"/>
        </w:rPr>
        <w:t>.</w:t>
      </w:r>
    </w:p>
    <w:p w:rsidR="00D85CA8" w:rsidRPr="001A3642" w:rsidRDefault="00204697" w:rsidP="001A3642">
      <w:pPr>
        <w:pStyle w:val="Paragraphedeliste"/>
        <w:numPr>
          <w:ilvl w:val="0"/>
          <w:numId w:val="49"/>
        </w:numPr>
        <w:rPr>
          <w:rFonts w:asciiTheme="majorBidi" w:hAnsiTheme="majorBidi" w:cstheme="majorBidi"/>
          <w:bCs/>
          <w:iCs/>
          <w:sz w:val="24"/>
          <w:szCs w:val="24"/>
        </w:rPr>
      </w:pPr>
      <w:r w:rsidRPr="001A3642">
        <w:rPr>
          <w:rFonts w:asciiTheme="majorBidi" w:hAnsiTheme="majorBidi" w:cstheme="majorBidi"/>
          <w:bCs/>
          <w:iCs/>
          <w:sz w:val="24"/>
          <w:szCs w:val="24"/>
        </w:rPr>
        <w:t>Expérience 1 :</w:t>
      </w:r>
    </w:p>
    <w:p w:rsidR="00515A14" w:rsidRDefault="00515A14" w:rsidP="00515A14">
      <w:pPr>
        <w:spacing w:line="360" w:lineRule="auto"/>
        <w:ind w:firstLine="708"/>
        <w:rPr>
          <w:rFonts w:asciiTheme="majorBidi" w:hAnsiTheme="majorBidi" w:cstheme="majorBidi"/>
          <w:bCs/>
          <w:iCs/>
          <w:sz w:val="24"/>
          <w:szCs w:val="24"/>
        </w:rPr>
      </w:pPr>
      <w:r>
        <w:rPr>
          <w:rFonts w:asciiTheme="majorBidi" w:hAnsiTheme="majorBidi" w:cstheme="majorBidi"/>
          <w:bCs/>
          <w:iCs/>
          <w:sz w:val="24"/>
          <w:szCs w:val="24"/>
        </w:rPr>
        <w:t xml:space="preserve">Nous avons pesé le refus (de la sousverse et de la surverse) de chaque tamis et nous avons calculé après le pourcentage de chaque refus (pourcentage en masse) selon l’équation : </w:t>
      </w:r>
    </w:p>
    <w:p w:rsidR="00F4552E" w:rsidRDefault="00F4552E" w:rsidP="00F4552E">
      <w:pPr>
        <w:spacing w:line="360" w:lineRule="auto"/>
        <w:ind w:firstLine="708"/>
        <w:rPr>
          <w:rFonts w:asciiTheme="majorBidi" w:eastAsiaTheme="minorEastAsia" w:hAnsiTheme="majorBidi" w:cstheme="majorBidi"/>
          <w:bCs/>
          <w:iCs/>
          <w:sz w:val="24"/>
          <w:szCs w:val="24"/>
        </w:rPr>
      </w:pPr>
      <m:oMathPara>
        <m:oMath>
          <m:r>
            <w:rPr>
              <w:rFonts w:ascii="Cambria Math" w:hAnsi="Cambria Math" w:cstheme="majorBidi"/>
              <w:sz w:val="24"/>
              <w:szCs w:val="24"/>
            </w:rPr>
            <m:t>%poids=</m:t>
          </m:r>
          <m:f>
            <m:fPr>
              <m:ctrlPr>
                <w:rPr>
                  <w:rFonts w:ascii="Cambria Math" w:hAnsi="Cambria Math" w:cstheme="majorBidi"/>
                  <w:bCs/>
                  <w:i/>
                  <w:iCs/>
                  <w:sz w:val="24"/>
                  <w:szCs w:val="24"/>
                </w:rPr>
              </m:ctrlPr>
            </m:fPr>
            <m:num>
              <m:r>
                <w:rPr>
                  <w:rFonts w:ascii="Cambria Math" w:hAnsi="Cambria Math" w:cstheme="majorBidi"/>
                  <w:sz w:val="24"/>
                  <w:szCs w:val="24"/>
                </w:rPr>
                <m:t>mi</m:t>
              </m:r>
            </m:num>
            <m:den>
              <m:r>
                <w:rPr>
                  <w:rFonts w:ascii="Cambria Math" w:hAnsi="Cambria Math" w:cstheme="majorBidi"/>
                  <w:sz w:val="24"/>
                  <w:szCs w:val="24"/>
                </w:rPr>
                <m:t>mt</m:t>
              </m:r>
            </m:den>
          </m:f>
          <m:r>
            <w:rPr>
              <w:rFonts w:ascii="Cambria Math" w:hAnsi="Cambria Math" w:cstheme="majorBidi"/>
              <w:sz w:val="24"/>
              <w:szCs w:val="24"/>
            </w:rPr>
            <m:t>×100</m:t>
          </m:r>
        </m:oMath>
      </m:oMathPara>
    </w:p>
    <w:p w:rsidR="00F4552E" w:rsidRDefault="00F4552E" w:rsidP="00F4552E">
      <w:pPr>
        <w:spacing w:line="360" w:lineRule="auto"/>
        <w:rPr>
          <w:rFonts w:asciiTheme="majorBidi" w:eastAsiaTheme="minorEastAsia" w:hAnsiTheme="majorBidi" w:cstheme="majorBidi"/>
          <w:bCs/>
          <w:iCs/>
          <w:sz w:val="24"/>
          <w:szCs w:val="24"/>
        </w:rPr>
      </w:pPr>
      <w:r>
        <w:rPr>
          <w:rFonts w:asciiTheme="majorBidi" w:eastAsiaTheme="minorEastAsia" w:hAnsiTheme="majorBidi" w:cstheme="majorBidi"/>
          <w:bCs/>
          <w:iCs/>
          <w:sz w:val="24"/>
          <w:szCs w:val="24"/>
        </w:rPr>
        <w:t>mi : la masse de refus dans le tamis i</w:t>
      </w:r>
    </w:p>
    <w:p w:rsidR="00F4552E" w:rsidRDefault="00F4552E" w:rsidP="00613600">
      <w:pPr>
        <w:spacing w:line="360" w:lineRule="auto"/>
        <w:rPr>
          <w:rFonts w:asciiTheme="majorBidi" w:hAnsiTheme="majorBidi" w:cstheme="majorBidi"/>
          <w:bCs/>
          <w:iCs/>
          <w:sz w:val="24"/>
          <w:szCs w:val="24"/>
        </w:rPr>
      </w:pPr>
      <w:r>
        <w:rPr>
          <w:rFonts w:asciiTheme="majorBidi" w:hAnsiTheme="majorBidi" w:cstheme="majorBidi"/>
          <w:bCs/>
          <w:iCs/>
          <w:sz w:val="24"/>
          <w:szCs w:val="24"/>
        </w:rPr>
        <w:t>mt : la masse totale de l’échantillon</w:t>
      </w:r>
    </w:p>
    <w:p w:rsidR="00515A14" w:rsidRDefault="00F4552E" w:rsidP="00515A14">
      <w:pPr>
        <w:spacing w:line="360" w:lineRule="auto"/>
        <w:ind w:firstLine="708"/>
        <w:rPr>
          <w:rFonts w:asciiTheme="majorBidi" w:hAnsiTheme="majorBidi" w:cstheme="majorBidi"/>
          <w:bCs/>
          <w:iCs/>
          <w:sz w:val="24"/>
          <w:szCs w:val="24"/>
        </w:rPr>
      </w:pPr>
      <w:r>
        <w:rPr>
          <w:rFonts w:asciiTheme="majorBidi" w:hAnsiTheme="majorBidi" w:cstheme="majorBidi"/>
          <w:bCs/>
          <w:iCs/>
          <w:sz w:val="24"/>
          <w:szCs w:val="24"/>
        </w:rPr>
        <w:lastRenderedPageBreak/>
        <w:t xml:space="preserve"> L</w:t>
      </w:r>
      <w:r w:rsidR="00515A14">
        <w:rPr>
          <w:rFonts w:asciiTheme="majorBidi" w:hAnsiTheme="majorBidi" w:cstheme="majorBidi"/>
          <w:bCs/>
          <w:iCs/>
          <w:sz w:val="24"/>
          <w:szCs w:val="24"/>
        </w:rPr>
        <w:t>e tableau ci-dessous montre les résultats obtenus :</w:t>
      </w:r>
    </w:p>
    <w:tbl>
      <w:tblPr>
        <w:tblStyle w:val="Grilledutableau"/>
        <w:tblW w:w="6831" w:type="dxa"/>
        <w:jc w:val="center"/>
        <w:tblLook w:val="04A0"/>
      </w:tblPr>
      <w:tblGrid>
        <w:gridCol w:w="1101"/>
        <w:gridCol w:w="373"/>
        <w:gridCol w:w="1311"/>
        <w:gridCol w:w="1412"/>
        <w:gridCol w:w="1347"/>
        <w:gridCol w:w="1287"/>
      </w:tblGrid>
      <w:tr w:rsidR="00F4552E" w:rsidRPr="00FF2BC9" w:rsidTr="001A3642">
        <w:trPr>
          <w:trHeight w:val="267"/>
          <w:jc w:val="center"/>
        </w:trPr>
        <w:tc>
          <w:tcPr>
            <w:tcW w:w="2785" w:type="dxa"/>
            <w:gridSpan w:val="3"/>
            <w:noWrap/>
            <w:vAlign w:val="center"/>
            <w:hideMark/>
          </w:tcPr>
          <w:p w:rsidR="00F4552E" w:rsidRPr="00FF2BC9" w:rsidRDefault="00F4552E" w:rsidP="00FF2BC9">
            <w:pPr>
              <w:jc w:val="center"/>
              <w:rPr>
                <w:rFonts w:asciiTheme="majorBidi" w:hAnsiTheme="majorBidi" w:cstheme="majorBidi"/>
                <w:b/>
                <w:bCs/>
                <w:color w:val="000000"/>
              </w:rPr>
            </w:pPr>
            <w:r w:rsidRPr="00FF2BC9">
              <w:rPr>
                <w:rFonts w:asciiTheme="majorBidi" w:hAnsiTheme="majorBidi" w:cstheme="majorBidi"/>
                <w:b/>
                <w:bCs/>
                <w:color w:val="000000"/>
              </w:rPr>
              <w:t>maille (µm)</w:t>
            </w:r>
          </w:p>
        </w:tc>
        <w:tc>
          <w:tcPr>
            <w:tcW w:w="1412" w:type="dxa"/>
            <w:noWrap/>
            <w:vAlign w:val="center"/>
            <w:hideMark/>
          </w:tcPr>
          <w:p w:rsidR="00F4552E" w:rsidRPr="00FF2BC9" w:rsidRDefault="00F4552E" w:rsidP="00FF2BC9">
            <w:pPr>
              <w:jc w:val="center"/>
              <w:rPr>
                <w:rFonts w:asciiTheme="majorBidi" w:hAnsiTheme="majorBidi" w:cstheme="majorBidi"/>
                <w:b/>
                <w:bCs/>
                <w:color w:val="000000"/>
              </w:rPr>
            </w:pPr>
            <w:r w:rsidRPr="00FF2BC9">
              <w:rPr>
                <w:rFonts w:asciiTheme="majorBidi" w:hAnsiTheme="majorBidi" w:cstheme="majorBidi"/>
                <w:b/>
                <w:bCs/>
                <w:color w:val="000000"/>
              </w:rPr>
              <w:t>d moyen (µm)</w:t>
            </w:r>
          </w:p>
        </w:tc>
        <w:tc>
          <w:tcPr>
            <w:tcW w:w="1347" w:type="dxa"/>
            <w:noWrap/>
            <w:vAlign w:val="center"/>
            <w:hideMark/>
          </w:tcPr>
          <w:p w:rsidR="00F4552E" w:rsidRPr="00FF2BC9" w:rsidRDefault="00FF2BC9" w:rsidP="00FF2BC9">
            <w:pPr>
              <w:jc w:val="center"/>
              <w:rPr>
                <w:rFonts w:asciiTheme="majorBidi" w:hAnsiTheme="majorBidi" w:cstheme="majorBidi"/>
                <w:b/>
                <w:bCs/>
                <w:color w:val="000000"/>
              </w:rPr>
            </w:pPr>
            <w:r w:rsidRPr="00FF2BC9">
              <w:rPr>
                <w:rFonts w:asciiTheme="majorBidi" w:hAnsiTheme="majorBidi" w:cstheme="majorBidi"/>
                <w:b/>
                <w:bCs/>
                <w:color w:val="000000"/>
              </w:rPr>
              <w:t>S</w:t>
            </w:r>
            <w:r w:rsidR="00F4552E" w:rsidRPr="00FF2BC9">
              <w:rPr>
                <w:rFonts w:asciiTheme="majorBidi" w:hAnsiTheme="majorBidi" w:cstheme="majorBidi"/>
                <w:b/>
                <w:bCs/>
                <w:color w:val="000000"/>
              </w:rPr>
              <w:t xml:space="preserve"> (%)</w:t>
            </w:r>
          </w:p>
        </w:tc>
        <w:tc>
          <w:tcPr>
            <w:tcW w:w="1287" w:type="dxa"/>
            <w:noWrap/>
            <w:vAlign w:val="center"/>
            <w:hideMark/>
          </w:tcPr>
          <w:p w:rsidR="00F4552E" w:rsidRPr="00FF2BC9" w:rsidRDefault="00FF2BC9" w:rsidP="00FF2BC9">
            <w:pPr>
              <w:jc w:val="center"/>
              <w:rPr>
                <w:rFonts w:asciiTheme="majorBidi" w:hAnsiTheme="majorBidi" w:cstheme="majorBidi"/>
                <w:b/>
                <w:bCs/>
                <w:color w:val="000000"/>
              </w:rPr>
            </w:pPr>
            <w:r w:rsidRPr="00FF2BC9">
              <w:rPr>
                <w:rFonts w:asciiTheme="majorBidi" w:hAnsiTheme="majorBidi" w:cstheme="majorBidi"/>
                <w:b/>
                <w:bCs/>
                <w:color w:val="000000"/>
              </w:rPr>
              <w:t>Sr</w:t>
            </w:r>
            <w:r w:rsidR="00F4552E" w:rsidRPr="00FF2BC9">
              <w:rPr>
                <w:rFonts w:asciiTheme="majorBidi" w:hAnsiTheme="majorBidi" w:cstheme="majorBidi"/>
                <w:b/>
                <w:bCs/>
                <w:color w:val="000000"/>
              </w:rPr>
              <w:t xml:space="preserve"> (%)</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&gt;3150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3200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2,06</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0,00</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2000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3150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2575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3,43</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0,00</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1000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2000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1500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6,79</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0,00</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800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1000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900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2,46</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0,12</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400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800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600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6,73</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0,22</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315</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400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357,5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3,30</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0,23</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250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315</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282,5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9,94</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0,68</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250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225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10,45</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1,21</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160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200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180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21,67</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4,08</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125</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160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142,5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16,45</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11,46</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80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125</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102,5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7,63</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13,23</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40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80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60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4,66</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23,27</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20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40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30</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1,52</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11,14</w:t>
            </w:r>
          </w:p>
        </w:tc>
      </w:tr>
      <w:tr w:rsidR="00B46B0B" w:rsidRPr="00FF2BC9" w:rsidTr="00B46B0B">
        <w:trPr>
          <w:trHeight w:val="267"/>
          <w:jc w:val="center"/>
        </w:trPr>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&lt;20</w:t>
            </w: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p>
        </w:tc>
        <w:tc>
          <w:tcPr>
            <w:tcW w:w="0" w:type="auto"/>
            <w:noWrap/>
            <w:vAlign w:val="center"/>
            <w:hideMark/>
          </w:tcPr>
          <w:p w:rsidR="00B46B0B" w:rsidRPr="00FF2BC9" w:rsidRDefault="00B46B0B" w:rsidP="00FF2BC9">
            <w:pPr>
              <w:jc w:val="center"/>
              <w:rPr>
                <w:rFonts w:asciiTheme="majorBidi" w:hAnsiTheme="majorBidi" w:cstheme="majorBidi"/>
                <w:color w:val="000000"/>
              </w:rPr>
            </w:pPr>
            <w:r w:rsidRPr="00FF2BC9">
              <w:rPr>
                <w:rFonts w:asciiTheme="majorBidi" w:hAnsiTheme="majorBidi" w:cstheme="majorBidi"/>
                <w:color w:val="000000"/>
              </w:rPr>
              <w:t>15</w:t>
            </w:r>
          </w:p>
        </w:tc>
        <w:tc>
          <w:tcPr>
            <w:tcW w:w="134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2,89</w:t>
            </w:r>
          </w:p>
        </w:tc>
        <w:tc>
          <w:tcPr>
            <w:tcW w:w="1287" w:type="dxa"/>
            <w:noWrap/>
            <w:vAlign w:val="center"/>
            <w:hideMark/>
          </w:tcPr>
          <w:p w:rsidR="00B46B0B" w:rsidRPr="00B46B0B" w:rsidRDefault="00B46B0B" w:rsidP="00B46B0B">
            <w:pPr>
              <w:jc w:val="center"/>
              <w:rPr>
                <w:rFonts w:asciiTheme="majorBidi" w:hAnsiTheme="majorBidi" w:cstheme="majorBidi"/>
                <w:color w:val="000000"/>
              </w:rPr>
            </w:pPr>
            <w:r w:rsidRPr="00B46B0B">
              <w:rPr>
                <w:rFonts w:asciiTheme="majorBidi" w:hAnsiTheme="majorBidi" w:cstheme="majorBidi"/>
                <w:color w:val="000000"/>
              </w:rPr>
              <w:t>34,36</w:t>
            </w:r>
          </w:p>
        </w:tc>
      </w:tr>
    </w:tbl>
    <w:p w:rsidR="00FF2BC9" w:rsidRPr="00FF2BC9" w:rsidRDefault="00FF2BC9" w:rsidP="00FF2BC9">
      <w:pPr>
        <w:pStyle w:val="Lgende"/>
        <w:jc w:val="center"/>
        <w:rPr>
          <w:rFonts w:asciiTheme="majorBidi" w:hAnsiTheme="majorBidi" w:cstheme="majorBidi"/>
          <w:i w:val="0"/>
          <w:iCs w:val="0"/>
          <w:color w:val="000000" w:themeColor="text1"/>
          <w:sz w:val="24"/>
          <w:szCs w:val="24"/>
        </w:rPr>
      </w:pPr>
      <w:bookmarkStart w:id="80" w:name="_Toc10388675"/>
      <w:r w:rsidRPr="00FF2BC9">
        <w:rPr>
          <w:rFonts w:asciiTheme="majorBidi" w:hAnsiTheme="majorBidi" w:cstheme="majorBidi"/>
          <w:i w:val="0"/>
          <w:iCs w:val="0"/>
          <w:color w:val="000000" w:themeColor="text1"/>
          <w:sz w:val="24"/>
          <w:szCs w:val="24"/>
        </w:rPr>
        <w:t xml:space="preserve">Tableau </w:t>
      </w:r>
      <w:r w:rsidR="00440CD8" w:rsidRPr="00FF2BC9">
        <w:rPr>
          <w:rFonts w:asciiTheme="majorBidi" w:hAnsiTheme="majorBidi" w:cstheme="majorBidi"/>
          <w:i w:val="0"/>
          <w:iCs w:val="0"/>
          <w:color w:val="000000" w:themeColor="text1"/>
          <w:sz w:val="24"/>
          <w:szCs w:val="24"/>
        </w:rPr>
        <w:fldChar w:fldCharType="begin"/>
      </w:r>
      <w:r w:rsidRPr="00FF2BC9">
        <w:rPr>
          <w:rFonts w:asciiTheme="majorBidi" w:hAnsiTheme="majorBidi" w:cstheme="majorBidi"/>
          <w:i w:val="0"/>
          <w:iCs w:val="0"/>
          <w:color w:val="000000" w:themeColor="text1"/>
          <w:sz w:val="24"/>
          <w:szCs w:val="24"/>
        </w:rPr>
        <w:instrText xml:space="preserve"> SEQ Tableau \* ARABIC </w:instrText>
      </w:r>
      <w:r w:rsidR="00440CD8" w:rsidRPr="00FF2BC9">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5</w:t>
      </w:r>
      <w:r w:rsidR="00440CD8" w:rsidRPr="00FF2BC9">
        <w:rPr>
          <w:rFonts w:asciiTheme="majorBidi" w:hAnsiTheme="majorBidi" w:cstheme="majorBidi"/>
          <w:i w:val="0"/>
          <w:iCs w:val="0"/>
          <w:color w:val="000000" w:themeColor="text1"/>
          <w:sz w:val="24"/>
          <w:szCs w:val="24"/>
        </w:rPr>
        <w:fldChar w:fldCharType="end"/>
      </w:r>
      <w:r w:rsidR="001C6296">
        <w:rPr>
          <w:rFonts w:asciiTheme="majorBidi" w:hAnsiTheme="majorBidi" w:cstheme="majorBidi"/>
          <w:i w:val="0"/>
          <w:iCs w:val="0"/>
          <w:color w:val="000000" w:themeColor="text1"/>
          <w:sz w:val="24"/>
          <w:szCs w:val="24"/>
        </w:rPr>
        <w:t> :</w:t>
      </w:r>
      <w:r w:rsidR="001C6296">
        <w:rPr>
          <w:rFonts w:asciiTheme="majorBidi" w:hAnsiTheme="majorBidi" w:cstheme="majorBidi"/>
          <w:i w:val="0"/>
          <w:iCs w:val="0"/>
          <w:noProof/>
          <w:color w:val="000000" w:themeColor="text1"/>
          <w:sz w:val="24"/>
          <w:szCs w:val="24"/>
        </w:rPr>
        <w:t xml:space="preserve"> D</w:t>
      </w:r>
      <w:r w:rsidRPr="00FF2BC9">
        <w:rPr>
          <w:rFonts w:asciiTheme="majorBidi" w:hAnsiTheme="majorBidi" w:cstheme="majorBidi"/>
          <w:i w:val="0"/>
          <w:iCs w:val="0"/>
          <w:noProof/>
          <w:color w:val="000000" w:themeColor="text1"/>
          <w:sz w:val="24"/>
          <w:szCs w:val="24"/>
        </w:rPr>
        <w:t>istribution granulom</w:t>
      </w:r>
      <w:r w:rsidRPr="00FF2BC9">
        <w:rPr>
          <w:rFonts w:asciiTheme="majorBidi" w:hAnsiTheme="majorBidi" w:cstheme="majorBidi"/>
          <w:bCs/>
          <w:i w:val="0"/>
          <w:iCs w:val="0"/>
          <w:color w:val="000000" w:themeColor="text1"/>
          <w:sz w:val="24"/>
          <w:szCs w:val="24"/>
        </w:rPr>
        <w:t>é</w:t>
      </w:r>
      <w:r w:rsidRPr="00FF2BC9">
        <w:rPr>
          <w:rFonts w:asciiTheme="majorBidi" w:hAnsiTheme="majorBidi" w:cstheme="majorBidi"/>
          <w:i w:val="0"/>
          <w:iCs w:val="0"/>
          <w:noProof/>
          <w:color w:val="000000" w:themeColor="text1"/>
          <w:sz w:val="24"/>
          <w:szCs w:val="24"/>
        </w:rPr>
        <w:t>trique de l'exp</w:t>
      </w:r>
      <w:r w:rsidRPr="00FF2BC9">
        <w:rPr>
          <w:rFonts w:asciiTheme="majorBidi" w:hAnsiTheme="majorBidi" w:cstheme="majorBidi"/>
          <w:bCs/>
          <w:i w:val="0"/>
          <w:iCs w:val="0"/>
          <w:color w:val="000000" w:themeColor="text1"/>
          <w:sz w:val="24"/>
          <w:szCs w:val="24"/>
        </w:rPr>
        <w:t>é</w:t>
      </w:r>
      <w:r w:rsidRPr="00FF2BC9">
        <w:rPr>
          <w:rFonts w:asciiTheme="majorBidi" w:hAnsiTheme="majorBidi" w:cstheme="majorBidi"/>
          <w:i w:val="0"/>
          <w:iCs w:val="0"/>
          <w:noProof/>
          <w:color w:val="000000" w:themeColor="text1"/>
          <w:sz w:val="24"/>
          <w:szCs w:val="24"/>
        </w:rPr>
        <w:t>rience 1</w:t>
      </w:r>
      <w:bookmarkEnd w:id="80"/>
    </w:p>
    <w:p w:rsidR="006D2D9F" w:rsidRDefault="001C6296" w:rsidP="006D2D9F">
      <w:pPr>
        <w:spacing w:line="360" w:lineRule="auto"/>
        <w:ind w:firstLine="708"/>
        <w:rPr>
          <w:rFonts w:asciiTheme="majorBidi" w:hAnsiTheme="majorBidi" w:cstheme="majorBidi"/>
          <w:bCs/>
          <w:iCs/>
          <w:sz w:val="24"/>
          <w:szCs w:val="24"/>
        </w:rPr>
      </w:pPr>
      <w:r>
        <w:rPr>
          <w:rFonts w:asciiTheme="majorBidi" w:hAnsiTheme="majorBidi" w:cstheme="majorBidi"/>
          <w:bCs/>
          <w:iCs/>
          <w:sz w:val="24"/>
          <w:szCs w:val="24"/>
        </w:rPr>
        <w:t xml:space="preserve">On sait que pour tracer la courbe de partage, il faut calculer </w:t>
      </w:r>
      <w:r w:rsidRPr="006904A1">
        <w:rPr>
          <w:rFonts w:asciiTheme="majorBidi" w:hAnsiTheme="majorBidi" w:cstheme="majorBidi"/>
          <w:sz w:val="24"/>
          <w:szCs w:val="24"/>
        </w:rPr>
        <w:t>la fraction</w:t>
      </w:r>
      <w:r>
        <w:rPr>
          <w:rFonts w:asciiTheme="majorBidi" w:hAnsiTheme="majorBidi" w:cstheme="majorBidi"/>
          <w:sz w:val="24"/>
          <w:szCs w:val="24"/>
        </w:rPr>
        <w:t xml:space="preserve">, notée </w:t>
      </w:r>
      <w:r w:rsidRPr="006904A1">
        <w:rPr>
          <w:rFonts w:asciiTheme="majorBidi" w:hAnsiTheme="majorBidi" w:cstheme="majorBidi"/>
          <w:b/>
          <w:bCs/>
          <w:sz w:val="24"/>
          <w:szCs w:val="24"/>
        </w:rPr>
        <w:t>Y</w:t>
      </w:r>
      <w:r>
        <w:rPr>
          <w:rFonts w:asciiTheme="majorBidi" w:hAnsiTheme="majorBidi" w:cstheme="majorBidi"/>
          <w:b/>
          <w:bCs/>
          <w:sz w:val="24"/>
          <w:szCs w:val="24"/>
        </w:rPr>
        <w:t>,</w:t>
      </w:r>
      <w:r>
        <w:rPr>
          <w:rFonts w:asciiTheme="majorBidi" w:hAnsiTheme="majorBidi" w:cstheme="majorBidi"/>
          <w:sz w:val="24"/>
          <w:szCs w:val="24"/>
        </w:rPr>
        <w:t xml:space="preserve"> en poids de l'alimentation </w:t>
      </w:r>
      <w:r w:rsidRPr="006904A1">
        <w:rPr>
          <w:rFonts w:asciiTheme="majorBidi" w:hAnsiTheme="majorBidi" w:cstheme="majorBidi"/>
          <w:sz w:val="24"/>
          <w:szCs w:val="24"/>
        </w:rPr>
        <w:t>qui passe dans la sousverse</w:t>
      </w:r>
      <w:r w:rsidR="000D1BC6">
        <w:rPr>
          <w:rFonts w:asciiTheme="majorBidi" w:hAnsiTheme="majorBidi" w:cstheme="majorBidi"/>
          <w:bCs/>
          <w:iCs/>
          <w:sz w:val="24"/>
          <w:szCs w:val="24"/>
        </w:rPr>
        <w:t>, donc</w:t>
      </w:r>
      <w:r w:rsidR="006D2D9F">
        <w:rPr>
          <w:rFonts w:asciiTheme="majorBidi" w:hAnsiTheme="majorBidi" w:cstheme="majorBidi"/>
          <w:bCs/>
          <w:iCs/>
          <w:sz w:val="24"/>
          <w:szCs w:val="24"/>
        </w:rPr>
        <w:t xml:space="preserve"> :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r>
              <w:rPr>
                <w:rFonts w:ascii="Cambria Math" w:hAnsi="Cambria Math" w:cstheme="minorHAnsi"/>
                <w:sz w:val="24"/>
                <w:szCs w:val="24"/>
              </w:rPr>
              <m:t>(s)×</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num>
          <m:den>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i</m:t>
                    </m:r>
                  </m:sub>
                </m:sSub>
              </m:e>
            </m:d>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d>
                  <m:dPr>
                    <m:ctrlPr>
                      <w:rPr>
                        <w:rFonts w:ascii="Cambria Math" w:hAnsi="Cambria Math" w:cstheme="minorHAnsi"/>
                        <w:i/>
                        <w:sz w:val="24"/>
                        <w:szCs w:val="24"/>
                      </w:rPr>
                    </m:ctrlPr>
                  </m:dPr>
                  <m:e>
                    <m:r>
                      <w:rPr>
                        <w:rFonts w:ascii="Cambria Math" w:hAnsi="Cambria Math" w:cstheme="minorHAnsi"/>
                        <w:sz w:val="24"/>
                        <w:szCs w:val="24"/>
                      </w:rPr>
                      <m:t>Sr</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Sr</m:t>
                    </m:r>
                  </m:e>
                  <m:sub>
                    <m:r>
                      <w:rPr>
                        <w:rFonts w:ascii="Cambria Math" w:hAnsi="Cambria Math" w:cstheme="minorHAnsi"/>
                        <w:sz w:val="24"/>
                        <w:szCs w:val="24"/>
                      </w:rPr>
                      <m:t>i</m:t>
                    </m:r>
                  </m:sub>
                </m:sSub>
              </m:e>
            </m:d>
            <m:r>
              <w:rPr>
                <w:rFonts w:ascii="Cambria Math" w:hAnsi="Cambria Math" w:cstheme="minorHAnsi"/>
                <w:sz w:val="24"/>
                <w:szCs w:val="24"/>
              </w:rPr>
              <m:t>)</m:t>
            </m:r>
          </m:den>
        </m:f>
        <m:r>
          <w:rPr>
            <w:rFonts w:ascii="Cambria Math" w:hAnsi="Cambria Math" w:cstheme="minorHAnsi"/>
            <w:sz w:val="24"/>
            <w:szCs w:val="24"/>
          </w:rPr>
          <m:t>×100</m:t>
        </m:r>
      </m:oMath>
    </w:p>
    <w:p w:rsidR="001A3642" w:rsidRDefault="006D2D9F" w:rsidP="006D2D9F">
      <w:pPr>
        <w:rPr>
          <w:rFonts w:eastAsiaTheme="minorEastAsia" w:cstheme="minorHAnsi"/>
          <w:bCs/>
          <w:iCs/>
          <w:sz w:val="24"/>
          <w:szCs w:val="24"/>
        </w:rPr>
      </w:pPr>
      <w:r>
        <w:rPr>
          <w:rFonts w:cstheme="minorHAnsi"/>
          <w:bCs/>
          <w:iCs/>
          <w:sz w:val="24"/>
          <w:szCs w:val="24"/>
        </w:rPr>
        <w:t>Avec :</w:t>
      </w:r>
      <w:r w:rsidR="00B81843">
        <w:rPr>
          <w:rFonts w:cstheme="minorHAnsi"/>
          <w:bCs/>
          <w:iCs/>
          <w:sz w:val="24"/>
          <w:szCs w:val="24"/>
        </w:rPr>
        <w:t xml:space="preserve">     </w:t>
      </w:r>
      <w:r>
        <w:rPr>
          <w:rFonts w:cstheme="minorHAnsi"/>
          <w:bCs/>
          <w:iCs/>
          <w:sz w:val="24"/>
          <w:szCs w:val="24"/>
        </w:rPr>
        <w:t xml:space="preserve"> </w:t>
      </w:r>
      <m:oMath>
        <m:sSub>
          <m:sSubPr>
            <m:ctrlPr>
              <w:rPr>
                <w:rFonts w:ascii="Cambria Math" w:hAnsi="Cambria Math" w:cstheme="minorHAnsi"/>
                <w:b/>
                <w:i/>
                <w:iCs/>
                <w:sz w:val="24"/>
                <w:szCs w:val="24"/>
              </w:rPr>
            </m:ctrlPr>
          </m:sSubPr>
          <m:e>
            <m:r>
              <m:rPr>
                <m:sty m:val="bi"/>
              </m:rPr>
              <w:rPr>
                <w:rFonts w:ascii="Cambria Math" w:hAnsi="Cambria Math" w:cstheme="minorHAnsi"/>
                <w:sz w:val="24"/>
                <w:szCs w:val="24"/>
              </w:rPr>
              <m:t>R</m:t>
            </m:r>
          </m:e>
          <m:sub>
            <m:r>
              <m:rPr>
                <m:sty m:val="bi"/>
              </m:rPr>
              <w:rPr>
                <w:rFonts w:ascii="Cambria Math" w:hAnsi="Cambria Math" w:cstheme="minorHAnsi"/>
                <w:sz w:val="24"/>
                <w:szCs w:val="24"/>
              </w:rPr>
              <m:t>p</m:t>
            </m:r>
          </m:sub>
        </m:sSub>
        <m:d>
          <m:dPr>
            <m:ctrlPr>
              <w:rPr>
                <w:rFonts w:ascii="Cambria Math" w:hAnsi="Cambria Math" w:cstheme="minorHAnsi"/>
                <w:b/>
                <w:i/>
                <w:iCs/>
                <w:sz w:val="24"/>
                <w:szCs w:val="24"/>
              </w:rPr>
            </m:ctrlPr>
          </m:dPr>
          <m:e>
            <m:r>
              <m:rPr>
                <m:sty m:val="bi"/>
              </m:rPr>
              <w:rPr>
                <w:rFonts w:ascii="Cambria Math" w:hAnsi="Cambria Math" w:cstheme="minorHAnsi"/>
                <w:sz w:val="24"/>
                <w:szCs w:val="24"/>
              </w:rPr>
              <m:t>s</m:t>
            </m:r>
          </m:e>
        </m:d>
        <m:r>
          <w:rPr>
            <w:rFonts w:ascii="Cambria Math" w:hAnsi="Cambria Math" w:cstheme="minorHAnsi"/>
            <w:sz w:val="24"/>
            <w:szCs w:val="24"/>
          </w:rPr>
          <m:t>=</m:t>
        </m:r>
        <m:f>
          <m:fPr>
            <m:ctrlPr>
              <w:rPr>
                <w:rFonts w:ascii="Cambria Math" w:hAnsi="Cambria Math" w:cstheme="minorHAnsi"/>
                <w:bCs/>
                <w:i/>
                <w:iCs/>
                <w:sz w:val="24"/>
                <w:szCs w:val="24"/>
              </w:rPr>
            </m:ctrlPr>
          </m:fPr>
          <m:num>
            <m:r>
              <w:rPr>
                <w:rFonts w:ascii="Cambria Math" w:hAnsi="Cambria Math" w:cstheme="minorHAnsi"/>
                <w:sz w:val="24"/>
                <w:szCs w:val="24"/>
              </w:rPr>
              <m:t>%BPL</m:t>
            </m:r>
            <m:d>
              <m:dPr>
                <m:ctrlPr>
                  <w:rPr>
                    <w:rFonts w:ascii="Cambria Math" w:hAnsi="Cambria Math" w:cstheme="minorHAnsi"/>
                    <w:bCs/>
                    <w:i/>
                    <w:iCs/>
                    <w:sz w:val="24"/>
                    <w:szCs w:val="24"/>
                  </w:rPr>
                </m:ctrlPr>
              </m:dPr>
              <m:e>
                <m:r>
                  <w:rPr>
                    <w:rFonts w:ascii="Cambria Math" w:hAnsi="Cambria Math" w:cstheme="minorHAnsi"/>
                    <w:sz w:val="24"/>
                    <w:szCs w:val="24"/>
                  </w:rPr>
                  <m:t>a</m:t>
                </m:r>
              </m:e>
            </m:d>
            <m:r>
              <w:rPr>
                <w:rFonts w:ascii="Cambria Math" w:hAnsi="Cambria Math" w:cstheme="minorHAnsi"/>
                <w:sz w:val="24"/>
                <w:szCs w:val="24"/>
              </w:rPr>
              <m:t>-%BPL</m:t>
            </m:r>
            <m:d>
              <m:dPr>
                <m:ctrlPr>
                  <w:rPr>
                    <w:rFonts w:ascii="Cambria Math" w:hAnsi="Cambria Math" w:cstheme="minorHAnsi"/>
                    <w:bCs/>
                    <w:i/>
                    <w:iCs/>
                    <w:sz w:val="24"/>
                    <w:szCs w:val="24"/>
                  </w:rPr>
                </m:ctrlPr>
              </m:dPr>
              <m:e>
                <m:r>
                  <w:rPr>
                    <w:rFonts w:ascii="Cambria Math" w:hAnsi="Cambria Math" w:cstheme="minorHAnsi"/>
                    <w:sz w:val="24"/>
                    <w:szCs w:val="24"/>
                  </w:rPr>
                  <m:t>Sr</m:t>
                </m:r>
              </m:e>
            </m:d>
          </m:num>
          <m:den>
            <m:r>
              <w:rPr>
                <w:rFonts w:ascii="Cambria Math" w:hAnsi="Cambria Math" w:cstheme="minorHAnsi"/>
                <w:sz w:val="24"/>
                <w:szCs w:val="24"/>
              </w:rPr>
              <m:t>%BPL</m:t>
            </m:r>
            <m:d>
              <m:dPr>
                <m:ctrlPr>
                  <w:rPr>
                    <w:rFonts w:ascii="Cambria Math" w:hAnsi="Cambria Math" w:cstheme="minorHAnsi"/>
                    <w:bCs/>
                    <w:i/>
                    <w:iCs/>
                    <w:sz w:val="24"/>
                    <w:szCs w:val="24"/>
                  </w:rPr>
                </m:ctrlPr>
              </m:dPr>
              <m:e>
                <m:r>
                  <w:rPr>
                    <w:rFonts w:ascii="Cambria Math" w:hAnsi="Cambria Math" w:cstheme="minorHAnsi"/>
                    <w:sz w:val="24"/>
                    <w:szCs w:val="24"/>
                  </w:rPr>
                  <m:t>S</m:t>
                </m:r>
              </m:e>
            </m:d>
            <m:r>
              <w:rPr>
                <w:rFonts w:ascii="Cambria Math" w:hAnsi="Cambria Math" w:cstheme="minorHAnsi"/>
                <w:sz w:val="24"/>
                <w:szCs w:val="24"/>
              </w:rPr>
              <m:t>-%BPL</m:t>
            </m:r>
            <m:d>
              <m:dPr>
                <m:ctrlPr>
                  <w:rPr>
                    <w:rFonts w:ascii="Cambria Math" w:hAnsi="Cambria Math" w:cstheme="minorHAnsi"/>
                    <w:bCs/>
                    <w:i/>
                    <w:iCs/>
                    <w:sz w:val="24"/>
                    <w:szCs w:val="24"/>
                  </w:rPr>
                </m:ctrlPr>
              </m:dPr>
              <m:e>
                <m:r>
                  <w:rPr>
                    <w:rFonts w:ascii="Cambria Math" w:hAnsi="Cambria Math" w:cstheme="minorHAnsi"/>
                    <w:sz w:val="24"/>
                    <w:szCs w:val="24"/>
                  </w:rPr>
                  <m:t>Sr</m:t>
                </m:r>
              </m:e>
            </m:d>
          </m:den>
        </m:f>
        <m:r>
          <w:rPr>
            <w:rFonts w:ascii="Cambria Math" w:hAnsi="Cambria Math" w:cstheme="minorHAnsi"/>
            <w:sz w:val="24"/>
            <w:szCs w:val="24"/>
          </w:rPr>
          <m:t>×100=</m:t>
        </m:r>
        <m:f>
          <m:fPr>
            <m:ctrlPr>
              <w:rPr>
                <w:rFonts w:ascii="Cambria Math" w:hAnsi="Cambria Math" w:cstheme="minorHAnsi"/>
                <w:bCs/>
                <w:i/>
                <w:iCs/>
                <w:sz w:val="24"/>
                <w:szCs w:val="24"/>
              </w:rPr>
            </m:ctrlPr>
          </m:fPr>
          <m:num>
            <m:r>
              <w:rPr>
                <w:rFonts w:ascii="Cambria Math" w:hAnsi="Cambria Math" w:cstheme="minorHAnsi"/>
                <w:sz w:val="24"/>
                <w:szCs w:val="24"/>
              </w:rPr>
              <m:t>52,2-46,6</m:t>
            </m:r>
          </m:num>
          <m:den>
            <m:r>
              <w:rPr>
                <w:rFonts w:ascii="Cambria Math" w:hAnsi="Cambria Math" w:cstheme="minorHAnsi"/>
                <w:sz w:val="24"/>
                <w:szCs w:val="24"/>
              </w:rPr>
              <m:t>66,8-46,6</m:t>
            </m:r>
          </m:den>
        </m:f>
        <m:r>
          <w:rPr>
            <w:rFonts w:ascii="Cambria Math" w:hAnsi="Cambria Math" w:cstheme="minorHAnsi"/>
            <w:sz w:val="24"/>
            <w:szCs w:val="24"/>
          </w:rPr>
          <m:t>×100=</m:t>
        </m:r>
        <m:r>
          <w:rPr>
            <w:rFonts w:ascii="Cambria Math" w:hAnsi="Cambria Math" w:cstheme="minorHAnsi"/>
            <w:sz w:val="24"/>
            <w:szCs w:val="24"/>
            <w:highlight w:val="yellow"/>
          </w:rPr>
          <m:t>27,72%</m:t>
        </m:r>
      </m:oMath>
      <w:r w:rsidR="001A3642">
        <w:rPr>
          <w:rFonts w:eastAsiaTheme="minorEastAsia" w:cstheme="minorHAnsi"/>
          <w:bCs/>
          <w:iCs/>
          <w:sz w:val="24"/>
          <w:szCs w:val="24"/>
        </w:rPr>
        <w:t xml:space="preserve"> </w:t>
      </w:r>
    </w:p>
    <w:p w:rsidR="002E48EF" w:rsidRDefault="001A3642" w:rsidP="001A3642">
      <w:pPr>
        <w:rPr>
          <w:rFonts w:eastAsiaTheme="minorEastAsia" w:cstheme="minorHAnsi"/>
          <w:bCs/>
          <w:iCs/>
          <w:sz w:val="24"/>
          <w:szCs w:val="24"/>
        </w:rPr>
      </w:pPr>
      <w:r>
        <w:rPr>
          <w:rFonts w:eastAsiaTheme="minorEastAsia" w:cstheme="minorHAnsi"/>
          <w:bCs/>
          <w:iCs/>
          <w:sz w:val="24"/>
          <w:szCs w:val="24"/>
        </w:rPr>
        <w:t xml:space="preserve">Et           </w:t>
      </w:r>
      <w:r w:rsidRPr="001A3642">
        <w:rPr>
          <w:rFonts w:eastAsiaTheme="minorEastAsia" w:cstheme="minorHAnsi"/>
          <w:b/>
          <w:iCs/>
          <w:sz w:val="24"/>
          <w:szCs w:val="24"/>
        </w:rPr>
        <w:t xml:space="preserve"> </w:t>
      </w:r>
      <m:oMath>
        <m:sSub>
          <m:sSubPr>
            <m:ctrlPr>
              <w:rPr>
                <w:rFonts w:ascii="Cambria Math" w:eastAsiaTheme="minorEastAsia" w:hAnsi="Cambria Math" w:cstheme="minorHAnsi"/>
                <w:b/>
                <w:i/>
                <w:iCs/>
                <w:sz w:val="24"/>
                <w:szCs w:val="24"/>
              </w:rPr>
            </m:ctrlPr>
          </m:sSubPr>
          <m:e>
            <m:r>
              <m:rPr>
                <m:sty m:val="bi"/>
              </m:rPr>
              <w:rPr>
                <w:rFonts w:ascii="Cambria Math" w:eastAsiaTheme="minorEastAsia" w:hAnsi="Cambria Math" w:cstheme="minorHAnsi"/>
                <w:sz w:val="24"/>
                <w:szCs w:val="24"/>
              </w:rPr>
              <m:t>R</m:t>
            </m:r>
          </m:e>
          <m:sub>
            <m:r>
              <m:rPr>
                <m:sty m:val="bi"/>
              </m:rPr>
              <w:rPr>
                <w:rFonts w:ascii="Cambria Math" w:eastAsiaTheme="minorEastAsia" w:hAnsi="Cambria Math" w:cstheme="minorHAnsi"/>
                <w:sz w:val="24"/>
                <w:szCs w:val="24"/>
              </w:rPr>
              <m:t>p</m:t>
            </m:r>
          </m:sub>
        </m:sSub>
        <m:d>
          <m:dPr>
            <m:ctrlPr>
              <w:rPr>
                <w:rFonts w:ascii="Cambria Math" w:eastAsiaTheme="minorEastAsia" w:hAnsi="Cambria Math" w:cstheme="minorHAnsi"/>
                <w:b/>
                <w:i/>
                <w:iCs/>
                <w:sz w:val="24"/>
                <w:szCs w:val="24"/>
              </w:rPr>
            </m:ctrlPr>
          </m:dPr>
          <m:e>
            <m:r>
              <m:rPr>
                <m:sty m:val="bi"/>
              </m:rPr>
              <w:rPr>
                <w:rFonts w:ascii="Cambria Math" w:eastAsiaTheme="minorEastAsia" w:hAnsi="Cambria Math" w:cstheme="minorHAnsi"/>
                <w:sz w:val="24"/>
                <w:szCs w:val="24"/>
              </w:rPr>
              <m:t>Sr</m:t>
            </m:r>
          </m:e>
        </m:d>
        <m:r>
          <w:rPr>
            <w:rFonts w:ascii="Cambria Math" w:eastAsiaTheme="minorEastAsia" w:hAnsi="Cambria Math" w:cstheme="minorHAnsi"/>
            <w:sz w:val="24"/>
            <w:szCs w:val="24"/>
          </w:rPr>
          <m:t>=100-</m:t>
        </m:r>
        <m:sSub>
          <m:sSubPr>
            <m:ctrlPr>
              <w:rPr>
                <w:rFonts w:ascii="Cambria Math" w:eastAsiaTheme="minorEastAsia" w:hAnsi="Cambria Math" w:cstheme="minorHAnsi"/>
                <w:bCs/>
                <w:i/>
                <w:iCs/>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p</m:t>
            </m:r>
          </m:sub>
        </m:sSub>
        <m:d>
          <m:dPr>
            <m:ctrlPr>
              <w:rPr>
                <w:rFonts w:ascii="Cambria Math" w:eastAsiaTheme="minorEastAsia" w:hAnsi="Cambria Math" w:cstheme="minorHAnsi"/>
                <w:bCs/>
                <w:i/>
                <w:iCs/>
                <w:sz w:val="24"/>
                <w:szCs w:val="24"/>
              </w:rPr>
            </m:ctrlPr>
          </m:dPr>
          <m:e>
            <m:r>
              <w:rPr>
                <w:rFonts w:ascii="Cambria Math" w:eastAsiaTheme="minorEastAsia" w:hAnsi="Cambria Math" w:cstheme="minorHAnsi"/>
                <w:sz w:val="24"/>
                <w:szCs w:val="24"/>
              </w:rPr>
              <m:t>s</m:t>
            </m:r>
          </m:e>
        </m:d>
        <m:r>
          <w:rPr>
            <w:rFonts w:ascii="Cambria Math" w:eastAsiaTheme="minorEastAsia" w:hAnsi="Cambria Math" w:cstheme="minorHAnsi"/>
            <w:sz w:val="24"/>
            <w:szCs w:val="24"/>
          </w:rPr>
          <m:t>=</m:t>
        </m:r>
        <m:r>
          <w:rPr>
            <w:rFonts w:ascii="Cambria Math" w:eastAsiaTheme="minorEastAsia" w:hAnsi="Cambria Math" w:cstheme="minorHAnsi"/>
            <w:sz w:val="24"/>
            <w:szCs w:val="24"/>
            <w:highlight w:val="yellow"/>
          </w:rPr>
          <m:t>72,28</m:t>
        </m:r>
      </m:oMath>
      <w:r w:rsidRPr="001A3642">
        <w:rPr>
          <w:rFonts w:eastAsiaTheme="minorEastAsia" w:cstheme="minorHAnsi"/>
          <w:bCs/>
          <w:iCs/>
          <w:sz w:val="24"/>
          <w:szCs w:val="24"/>
          <w:highlight w:val="yellow"/>
        </w:rPr>
        <w:t xml:space="preserve"> %</w:t>
      </w:r>
    </w:p>
    <w:p w:rsidR="00B81843" w:rsidRDefault="00B81843" w:rsidP="00B81843">
      <w:pPr>
        <w:rPr>
          <w:rFonts w:asciiTheme="majorBidi" w:eastAsiaTheme="minorEastAsia" w:hAnsiTheme="majorBidi" w:cstheme="majorBidi"/>
          <w:bCs/>
          <w:iCs/>
          <w:sz w:val="24"/>
          <w:szCs w:val="24"/>
        </w:rPr>
      </w:pPr>
      <w:r w:rsidRPr="00B81843">
        <w:rPr>
          <w:rFonts w:asciiTheme="majorBidi" w:eastAsiaTheme="minorEastAsia" w:hAnsiTheme="majorBidi" w:cstheme="majorBidi"/>
          <w:bCs/>
          <w:iCs/>
          <w:sz w:val="24"/>
          <w:szCs w:val="24"/>
        </w:rPr>
        <w:tab/>
        <w:t>La fraction Y</w:t>
      </w:r>
      <w:r>
        <w:rPr>
          <w:rFonts w:asciiTheme="majorBidi" w:eastAsiaTheme="minorEastAsia" w:hAnsiTheme="majorBidi" w:cstheme="majorBidi"/>
          <w:bCs/>
          <w:iCs/>
          <w:sz w:val="24"/>
          <w:szCs w:val="24"/>
        </w:rPr>
        <w:t xml:space="preserve"> (tableau 6)</w:t>
      </w:r>
      <w:r w:rsidRPr="00B81843">
        <w:rPr>
          <w:rFonts w:asciiTheme="majorBidi" w:eastAsiaTheme="minorEastAsia" w:hAnsiTheme="majorBidi" w:cstheme="majorBidi"/>
          <w:bCs/>
          <w:iCs/>
          <w:sz w:val="24"/>
          <w:szCs w:val="24"/>
        </w:rPr>
        <w:t xml:space="preserve"> et la courbe de partage</w:t>
      </w:r>
      <w:r>
        <w:rPr>
          <w:rFonts w:asciiTheme="majorBidi" w:eastAsiaTheme="minorEastAsia" w:hAnsiTheme="majorBidi" w:cstheme="majorBidi"/>
          <w:bCs/>
          <w:iCs/>
          <w:sz w:val="24"/>
          <w:szCs w:val="24"/>
        </w:rPr>
        <w:t xml:space="preserve"> (figure 14</w:t>
      </w:r>
      <w:r w:rsidR="00A26966">
        <w:rPr>
          <w:rFonts w:asciiTheme="majorBidi" w:eastAsiaTheme="minorEastAsia" w:hAnsiTheme="majorBidi" w:cstheme="majorBidi"/>
          <w:bCs/>
          <w:iCs/>
          <w:sz w:val="24"/>
          <w:szCs w:val="24"/>
        </w:rPr>
        <w:t>)</w:t>
      </w:r>
      <w:r w:rsidRPr="00B81843">
        <w:rPr>
          <w:rFonts w:asciiTheme="majorBidi" w:eastAsiaTheme="minorEastAsia" w:hAnsiTheme="majorBidi" w:cstheme="majorBidi"/>
          <w:bCs/>
          <w:iCs/>
          <w:sz w:val="24"/>
          <w:szCs w:val="24"/>
        </w:rPr>
        <w:t xml:space="preserve"> sont représentées ci-dessous</w:t>
      </w:r>
      <w:r>
        <w:rPr>
          <w:rFonts w:asciiTheme="majorBidi" w:eastAsiaTheme="minorEastAsia" w:hAnsiTheme="majorBidi" w:cstheme="majorBidi"/>
          <w:bCs/>
          <w:iCs/>
          <w:sz w:val="24"/>
          <w:szCs w:val="24"/>
        </w:rPr>
        <w:t> :</w:t>
      </w:r>
      <w:r w:rsidRPr="00B81843">
        <w:rPr>
          <w:rFonts w:asciiTheme="majorBidi" w:eastAsiaTheme="minorEastAsia" w:hAnsiTheme="majorBidi" w:cstheme="majorBidi"/>
          <w:bCs/>
          <w:iCs/>
          <w:sz w:val="24"/>
          <w:szCs w:val="24"/>
        </w:rPr>
        <w:t xml:space="preserve"> </w:t>
      </w:r>
    </w:p>
    <w:p w:rsidR="005F5C81" w:rsidRPr="005F5C81" w:rsidRDefault="005F5C81" w:rsidP="005F5C81">
      <w:pPr>
        <w:rPr>
          <w:rFonts w:asciiTheme="majorBidi" w:eastAsia="Times New Roman" w:hAnsiTheme="majorBidi" w:cstheme="majorBidi"/>
          <w:bCs/>
          <w:color w:val="000000"/>
          <w:sz w:val="24"/>
          <w:szCs w:val="24"/>
          <w:lang w:eastAsia="fr-FR"/>
        </w:rPr>
      </w:pPr>
      <w:r w:rsidRPr="005F5C81">
        <w:rPr>
          <w:rFonts w:asciiTheme="majorBidi" w:eastAsiaTheme="minorEastAsia" w:hAnsiTheme="majorBidi" w:cstheme="majorBidi"/>
          <w:bCs/>
          <w:iCs/>
          <w:sz w:val="24"/>
          <w:szCs w:val="24"/>
        </w:rPr>
        <w:t xml:space="preserve">N.B : Dans ce qui suit on va remplacer la somme  </w:t>
      </w:r>
      <w:r w:rsidRPr="005F5C81">
        <w:rPr>
          <w:rFonts w:asciiTheme="majorBidi" w:eastAsiaTheme="minorEastAsia" w:hAnsiTheme="majorBidi" w:cstheme="majorBidi"/>
          <w:b/>
          <w:iCs/>
          <w:sz w:val="24"/>
          <w:szCs w:val="24"/>
        </w:rPr>
        <w:t>(</w:t>
      </w:r>
      <w:r w:rsidRPr="005F5C81">
        <w:rPr>
          <w:rFonts w:asciiTheme="majorBidi" w:eastAsia="Times New Roman" w:hAnsiTheme="majorBidi" w:cstheme="majorBidi"/>
          <w:b/>
          <w:color w:val="000000"/>
          <w:sz w:val="24"/>
          <w:szCs w:val="24"/>
          <w:lang w:eastAsia="fr-FR"/>
        </w:rPr>
        <w:t>R</w:t>
      </w:r>
      <w:r w:rsidRPr="00C2117D">
        <w:rPr>
          <w:rFonts w:asciiTheme="majorBidi" w:eastAsia="Times New Roman" w:hAnsiTheme="majorBidi" w:cstheme="majorBidi"/>
          <w:b/>
          <w:color w:val="000000"/>
          <w:sz w:val="24"/>
          <w:szCs w:val="24"/>
          <w:vertAlign w:val="subscript"/>
          <w:lang w:eastAsia="fr-FR"/>
        </w:rPr>
        <w:t>p</w:t>
      </w:r>
      <m:oMath>
        <m:r>
          <m:rPr>
            <m:sty m:val="bi"/>
          </m:rPr>
          <w:rPr>
            <w:rFonts w:ascii="Cambria Math" w:hAnsi="Cambria Math" w:cstheme="minorHAnsi"/>
            <w:sz w:val="24"/>
            <w:szCs w:val="24"/>
          </w:rPr>
          <m:t>×</m:t>
        </m:r>
      </m:oMath>
      <w:r w:rsidRPr="005F5C81">
        <w:rPr>
          <w:rFonts w:asciiTheme="majorBidi" w:eastAsia="Times New Roman" w:hAnsiTheme="majorBidi" w:cstheme="majorBidi"/>
          <w:b/>
          <w:color w:val="000000"/>
          <w:sz w:val="24"/>
          <w:szCs w:val="24"/>
          <w:lang w:eastAsia="fr-FR"/>
        </w:rPr>
        <w:t>Sr (%) + R</w:t>
      </w:r>
      <w:r w:rsidRPr="005F5C81">
        <w:rPr>
          <w:rFonts w:asciiTheme="majorBidi" w:eastAsia="Times New Roman" w:hAnsiTheme="majorBidi" w:cstheme="majorBidi"/>
          <w:b/>
          <w:color w:val="000000"/>
          <w:sz w:val="24"/>
          <w:szCs w:val="24"/>
          <w:vertAlign w:val="subscript"/>
          <w:lang w:eastAsia="fr-FR"/>
        </w:rPr>
        <w:t>p</w:t>
      </w:r>
      <w:r w:rsidRPr="005F5C81">
        <w:rPr>
          <w:rFonts w:asciiTheme="majorBidi" w:eastAsia="Times New Roman" w:hAnsiTheme="majorBidi" w:cstheme="majorBidi"/>
          <w:b/>
          <w:color w:val="000000"/>
          <w:sz w:val="24"/>
          <w:szCs w:val="24"/>
          <w:lang w:eastAsia="fr-FR"/>
        </w:rPr>
        <w:t>(s)</w:t>
      </w:r>
      <m:oMath>
        <m:r>
          <m:rPr>
            <m:sty m:val="bi"/>
          </m:rPr>
          <w:rPr>
            <w:rFonts w:ascii="Cambria Math" w:hAnsi="Cambria Math" w:cstheme="minorHAnsi"/>
            <w:sz w:val="24"/>
            <w:szCs w:val="24"/>
          </w:rPr>
          <m:t>×</m:t>
        </m:r>
      </m:oMath>
      <w:r w:rsidRPr="005F5C81">
        <w:rPr>
          <w:rFonts w:asciiTheme="majorBidi" w:eastAsia="Times New Roman" w:hAnsiTheme="majorBidi" w:cstheme="majorBidi"/>
          <w:b/>
          <w:color w:val="000000"/>
          <w:sz w:val="24"/>
          <w:szCs w:val="24"/>
          <w:lang w:eastAsia="fr-FR"/>
        </w:rPr>
        <w:t>S (%))</w:t>
      </w:r>
      <w:r>
        <w:rPr>
          <w:rFonts w:asciiTheme="majorBidi" w:eastAsia="Times New Roman" w:hAnsiTheme="majorBidi" w:cstheme="majorBidi"/>
          <w:bCs/>
          <w:color w:val="000000"/>
          <w:sz w:val="24"/>
          <w:szCs w:val="24"/>
          <w:lang w:eastAsia="fr-FR"/>
        </w:rPr>
        <w:t xml:space="preserve"> </w:t>
      </w:r>
      <w:r w:rsidRPr="005F5C81">
        <w:rPr>
          <w:rFonts w:asciiTheme="majorBidi" w:eastAsia="Times New Roman" w:hAnsiTheme="majorBidi" w:cstheme="majorBidi"/>
          <w:bCs/>
          <w:color w:val="000000"/>
          <w:sz w:val="24"/>
          <w:szCs w:val="24"/>
          <w:lang w:eastAsia="fr-FR"/>
        </w:rPr>
        <w:t xml:space="preserve"> par : </w:t>
      </w:r>
      <w:r w:rsidRPr="005F5C81">
        <w:rPr>
          <w:rFonts w:asciiTheme="majorBidi" w:eastAsia="Times New Roman" w:hAnsiTheme="majorBidi" w:cstheme="majorBidi"/>
          <w:b/>
          <w:color w:val="000000"/>
          <w:sz w:val="24"/>
          <w:szCs w:val="24"/>
          <w:lang w:eastAsia="fr-FR"/>
        </w:rPr>
        <w:t>a (%)</w:t>
      </w:r>
    </w:p>
    <w:tbl>
      <w:tblPr>
        <w:tblStyle w:val="Grilledutableau"/>
        <w:tblW w:w="5437" w:type="dxa"/>
        <w:tblLook w:val="04A0"/>
      </w:tblPr>
      <w:tblGrid>
        <w:gridCol w:w="663"/>
        <w:gridCol w:w="772"/>
        <w:gridCol w:w="717"/>
        <w:gridCol w:w="717"/>
        <w:gridCol w:w="790"/>
        <w:gridCol w:w="947"/>
        <w:gridCol w:w="831"/>
      </w:tblGrid>
      <w:tr w:rsidR="005F5C81" w:rsidRPr="007C63E4" w:rsidTr="00B46B0B">
        <w:trPr>
          <w:trHeight w:val="246"/>
        </w:trPr>
        <w:tc>
          <w:tcPr>
            <w:tcW w:w="1435" w:type="dxa"/>
            <w:gridSpan w:val="2"/>
            <w:shd w:val="clear" w:color="auto" w:fill="DEEAF6" w:themeFill="accent1" w:themeFillTint="33"/>
            <w:noWrap/>
            <w:vAlign w:val="center"/>
            <w:hideMark/>
          </w:tcPr>
          <w:p w:rsidR="00320CFE" w:rsidRPr="002E6057" w:rsidRDefault="00320CFE"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maille (µm)</w:t>
            </w:r>
          </w:p>
        </w:tc>
        <w:tc>
          <w:tcPr>
            <w:tcW w:w="717" w:type="dxa"/>
            <w:shd w:val="clear" w:color="auto" w:fill="DEEAF6" w:themeFill="accent1" w:themeFillTint="33"/>
            <w:noWrap/>
            <w:vAlign w:val="center"/>
            <w:hideMark/>
          </w:tcPr>
          <w:p w:rsidR="00320CFE" w:rsidRPr="002E6057" w:rsidRDefault="00320CFE"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dm (µm)</w:t>
            </w:r>
          </w:p>
        </w:tc>
        <w:tc>
          <w:tcPr>
            <w:tcW w:w="717" w:type="dxa"/>
            <w:shd w:val="clear" w:color="auto" w:fill="DEEAF6" w:themeFill="accent1" w:themeFillTint="33"/>
            <w:noWrap/>
            <w:vAlign w:val="center"/>
            <w:hideMark/>
          </w:tcPr>
          <w:p w:rsidR="00320CFE" w:rsidRPr="002E6057" w:rsidRDefault="00320CFE"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a (%)</w:t>
            </w:r>
          </w:p>
        </w:tc>
        <w:tc>
          <w:tcPr>
            <w:tcW w:w="790" w:type="dxa"/>
            <w:shd w:val="clear" w:color="auto" w:fill="DEEAF6" w:themeFill="accent1" w:themeFillTint="33"/>
            <w:noWrap/>
            <w:vAlign w:val="center"/>
            <w:hideMark/>
          </w:tcPr>
          <w:p w:rsidR="008277CD" w:rsidRPr="002E6057" w:rsidRDefault="00A26966"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R</w:t>
            </w:r>
            <w:r w:rsidRPr="002E6057">
              <w:rPr>
                <w:rFonts w:eastAsia="Times New Roman" w:cstheme="minorHAnsi"/>
                <w:b/>
                <w:bCs/>
                <w:color w:val="000000"/>
                <w:sz w:val="20"/>
                <w:szCs w:val="20"/>
                <w:vertAlign w:val="subscript"/>
                <w:lang w:eastAsia="fr-FR"/>
              </w:rPr>
              <w:t>p</w:t>
            </w:r>
            <w:r w:rsidRPr="002E6057">
              <w:rPr>
                <w:rFonts w:eastAsia="Times New Roman" w:cstheme="minorHAnsi"/>
                <w:b/>
                <w:bCs/>
                <w:color w:val="000000"/>
                <w:sz w:val="20"/>
                <w:szCs w:val="20"/>
                <w:lang w:eastAsia="fr-FR"/>
              </w:rPr>
              <w:t>(s)xS</w:t>
            </w:r>
          </w:p>
          <w:p w:rsidR="00320CFE" w:rsidRPr="002E6057" w:rsidRDefault="008277CD"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w:t>
            </w:r>
          </w:p>
        </w:tc>
        <w:tc>
          <w:tcPr>
            <w:tcW w:w="947" w:type="dxa"/>
            <w:shd w:val="clear" w:color="auto" w:fill="DEEAF6" w:themeFill="accent1" w:themeFillTint="33"/>
            <w:noWrap/>
            <w:vAlign w:val="center"/>
            <w:hideMark/>
          </w:tcPr>
          <w:p w:rsidR="00320CFE" w:rsidRPr="002E6057" w:rsidRDefault="008277CD" w:rsidP="005F5C8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R</w:t>
            </w:r>
            <w:r w:rsidRPr="002E6057">
              <w:rPr>
                <w:rFonts w:eastAsia="Times New Roman" w:cstheme="minorHAnsi"/>
                <w:b/>
                <w:bCs/>
                <w:color w:val="000000"/>
                <w:sz w:val="20"/>
                <w:szCs w:val="20"/>
                <w:vertAlign w:val="subscript"/>
                <w:lang w:eastAsia="fr-FR"/>
              </w:rPr>
              <w:t>p</w:t>
            </w:r>
            <w:r w:rsidR="00501741" w:rsidRPr="002E6057">
              <w:rPr>
                <w:rFonts w:eastAsia="Times New Roman" w:cstheme="minorHAnsi"/>
                <w:b/>
                <w:bCs/>
                <w:color w:val="000000"/>
                <w:sz w:val="20"/>
                <w:szCs w:val="20"/>
                <w:lang w:eastAsia="fr-FR"/>
              </w:rPr>
              <w:t>(Sr)</w:t>
            </w:r>
            <w:r w:rsidRPr="002E6057">
              <w:rPr>
                <w:rFonts w:eastAsia="Times New Roman" w:cstheme="minorHAnsi"/>
                <w:b/>
                <w:bCs/>
                <w:color w:val="000000"/>
                <w:sz w:val="20"/>
                <w:szCs w:val="20"/>
                <w:lang w:eastAsia="fr-FR"/>
              </w:rPr>
              <w:t>xSr</w:t>
            </w:r>
            <w:r w:rsidR="00320CFE" w:rsidRPr="002E6057">
              <w:rPr>
                <w:rFonts w:eastAsia="Times New Roman" w:cstheme="minorHAnsi"/>
                <w:b/>
                <w:bCs/>
                <w:color w:val="000000"/>
                <w:sz w:val="20"/>
                <w:szCs w:val="20"/>
                <w:lang w:eastAsia="fr-FR"/>
              </w:rPr>
              <w:t xml:space="preserve"> (%)</w:t>
            </w:r>
          </w:p>
        </w:tc>
        <w:tc>
          <w:tcPr>
            <w:tcW w:w="831" w:type="dxa"/>
            <w:shd w:val="clear" w:color="auto" w:fill="FFFF00"/>
            <w:noWrap/>
            <w:vAlign w:val="center"/>
            <w:hideMark/>
          </w:tcPr>
          <w:p w:rsidR="00320CFE" w:rsidRPr="002E6057" w:rsidRDefault="00F947B9" w:rsidP="005F5C81">
            <w:pPr>
              <w:jc w:val="center"/>
              <w:rPr>
                <w:rFonts w:eastAsia="Times New Roman" w:cstheme="minorHAnsi"/>
                <w:b/>
                <w:bCs/>
                <w:color w:val="000000"/>
                <w:sz w:val="20"/>
                <w:szCs w:val="20"/>
                <w:lang w:eastAsia="fr-FR"/>
              </w:rPr>
            </w:pPr>
            <w:r w:rsidRPr="002E6057">
              <w:rPr>
                <w:rFonts w:eastAsia="Times New Roman" w:cstheme="minorHAnsi"/>
                <w:b/>
                <w:bCs/>
                <w:noProof/>
                <w:color w:val="000000"/>
                <w:sz w:val="20"/>
                <w:szCs w:val="20"/>
                <w:lang w:eastAsia="fr-FR"/>
              </w:rPr>
              <w:drawing>
                <wp:anchor distT="0" distB="0" distL="114300" distR="114300" simplePos="0" relativeHeight="251696128" behindDoc="0" locked="0" layoutInCell="1" allowOverlap="1">
                  <wp:simplePos x="0" y="0"/>
                  <wp:positionH relativeFrom="column">
                    <wp:posOffset>481330</wp:posOffset>
                  </wp:positionH>
                  <wp:positionV relativeFrom="paragraph">
                    <wp:posOffset>-9525</wp:posOffset>
                  </wp:positionV>
                  <wp:extent cx="3238500" cy="2752725"/>
                  <wp:effectExtent l="19050" t="0" r="19050" b="0"/>
                  <wp:wrapNone/>
                  <wp:docPr id="11"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5F5C81" w:rsidRPr="002E6057">
              <w:rPr>
                <w:rFonts w:eastAsia="Times New Roman" w:cstheme="minorHAnsi"/>
                <w:b/>
                <w:bCs/>
                <w:color w:val="000000"/>
                <w:sz w:val="20"/>
                <w:szCs w:val="20"/>
                <w:lang w:eastAsia="fr-FR"/>
              </w:rPr>
              <w:t>Y</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&gt;3150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3200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0,57</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0,57</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100,00</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2000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3150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2575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0,95</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0,95</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100,00</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1000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2000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1500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1,88</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1,88</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100,00</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800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1000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900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0,77</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0,68</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0,09</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88,72</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400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800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600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2,02</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1,87</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0,16</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92,15</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315</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400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357,5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1,08</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0,91</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0,17</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84,62</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250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315</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282,5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3,25</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2,76</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0,49</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84,86</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200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250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225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3,77</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2,90</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0,87</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76,81</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160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200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180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8,96</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6,01</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2,95</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67,07</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125</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160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142,5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12,84</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4,56</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8,28</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35,51</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80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125</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102,5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11,68</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2,12</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9,56</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18,11</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40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80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60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18,11</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1,29</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16,82</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7,13</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20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40</w:t>
            </w: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30</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8,47</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0,42</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8,05</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4,97</w:t>
            </w:r>
          </w:p>
        </w:tc>
      </w:tr>
      <w:tr w:rsidR="00B46B0B" w:rsidRPr="007C63E4" w:rsidTr="00B16A64">
        <w:trPr>
          <w:trHeight w:val="246"/>
        </w:trPr>
        <w:tc>
          <w:tcPr>
            <w:tcW w:w="663"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&lt;20</w:t>
            </w:r>
          </w:p>
        </w:tc>
        <w:tc>
          <w:tcPr>
            <w:tcW w:w="772" w:type="dxa"/>
            <w:noWrap/>
            <w:vAlign w:val="center"/>
            <w:hideMark/>
          </w:tcPr>
          <w:p w:rsidR="00B46B0B" w:rsidRPr="007C63E4" w:rsidRDefault="00B46B0B" w:rsidP="00B16A64">
            <w:pPr>
              <w:jc w:val="center"/>
              <w:rPr>
                <w:rFonts w:eastAsia="Times New Roman" w:cstheme="minorHAnsi"/>
                <w:color w:val="000000"/>
                <w:lang w:eastAsia="fr-FR"/>
              </w:rPr>
            </w:pPr>
          </w:p>
        </w:tc>
        <w:tc>
          <w:tcPr>
            <w:tcW w:w="717" w:type="dxa"/>
            <w:noWrap/>
            <w:vAlign w:val="center"/>
            <w:hideMark/>
          </w:tcPr>
          <w:p w:rsidR="00B46B0B" w:rsidRPr="007C63E4" w:rsidRDefault="00B46B0B" w:rsidP="00B16A64">
            <w:pPr>
              <w:jc w:val="center"/>
              <w:rPr>
                <w:rFonts w:eastAsia="Times New Roman" w:cstheme="minorHAnsi"/>
                <w:color w:val="000000"/>
                <w:lang w:eastAsia="fr-FR"/>
              </w:rPr>
            </w:pPr>
            <w:r w:rsidRPr="007C63E4">
              <w:rPr>
                <w:rFonts w:eastAsia="Times New Roman" w:cstheme="minorHAnsi"/>
                <w:color w:val="000000"/>
                <w:lang w:eastAsia="fr-FR"/>
              </w:rPr>
              <w:t>15</w:t>
            </w:r>
          </w:p>
        </w:tc>
        <w:tc>
          <w:tcPr>
            <w:tcW w:w="71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25,64</w:t>
            </w:r>
          </w:p>
        </w:tc>
        <w:tc>
          <w:tcPr>
            <w:tcW w:w="790"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0,80</w:t>
            </w:r>
          </w:p>
        </w:tc>
        <w:tc>
          <w:tcPr>
            <w:tcW w:w="947" w:type="dxa"/>
            <w:noWrap/>
            <w:vAlign w:val="center"/>
            <w:hideMark/>
          </w:tcPr>
          <w:p w:rsidR="00B46B0B" w:rsidRDefault="00B46B0B" w:rsidP="00B16A64">
            <w:pPr>
              <w:jc w:val="center"/>
              <w:rPr>
                <w:rFonts w:ascii="Calibri" w:hAnsi="Calibri" w:cs="Calibri"/>
                <w:color w:val="000000"/>
              </w:rPr>
            </w:pPr>
            <w:r>
              <w:rPr>
                <w:rFonts w:ascii="Calibri" w:hAnsi="Calibri" w:cs="Calibri"/>
                <w:color w:val="000000"/>
              </w:rPr>
              <w:t>24,83</w:t>
            </w:r>
          </w:p>
        </w:tc>
        <w:tc>
          <w:tcPr>
            <w:tcW w:w="831" w:type="dxa"/>
            <w:noWrap/>
            <w:vAlign w:val="center"/>
            <w:hideMark/>
          </w:tcPr>
          <w:p w:rsidR="00B46B0B" w:rsidRPr="002E6057" w:rsidRDefault="00B46B0B" w:rsidP="00B16A64">
            <w:pPr>
              <w:jc w:val="center"/>
              <w:rPr>
                <w:rFonts w:ascii="Calibri" w:hAnsi="Calibri" w:cs="Calibri"/>
                <w:b/>
                <w:bCs/>
                <w:color w:val="000000"/>
              </w:rPr>
            </w:pPr>
            <w:r w:rsidRPr="002E6057">
              <w:rPr>
                <w:rFonts w:ascii="Calibri" w:hAnsi="Calibri" w:cs="Calibri"/>
                <w:b/>
                <w:bCs/>
                <w:color w:val="000000"/>
              </w:rPr>
              <w:t>3,13</w:t>
            </w:r>
          </w:p>
        </w:tc>
      </w:tr>
    </w:tbl>
    <w:p w:rsidR="002E48EF" w:rsidRPr="00A26966" w:rsidRDefault="001D42C5" w:rsidP="00A26966">
      <w:pPr>
        <w:pStyle w:val="Lgende"/>
        <w:rPr>
          <w:rFonts w:asciiTheme="majorBidi" w:hAnsiTheme="majorBidi" w:cstheme="majorBidi"/>
          <w:i w:val="0"/>
          <w:iCs w:val="0"/>
          <w:color w:val="auto"/>
          <w:sz w:val="22"/>
          <w:szCs w:val="22"/>
        </w:rPr>
      </w:pPr>
      <w:bookmarkStart w:id="81" w:name="_Toc10388676"/>
      <w:bookmarkStart w:id="82" w:name="_Toc10389218"/>
      <w:r w:rsidRPr="00A26966">
        <w:rPr>
          <w:rFonts w:asciiTheme="majorBidi" w:hAnsiTheme="majorBidi" w:cstheme="majorBidi"/>
          <w:i w:val="0"/>
          <w:iCs w:val="0"/>
          <w:color w:val="auto"/>
          <w:sz w:val="22"/>
          <w:szCs w:val="22"/>
        </w:rPr>
        <w:t xml:space="preserve">Tableau </w:t>
      </w:r>
      <w:r w:rsidR="00440CD8" w:rsidRPr="00A26966">
        <w:rPr>
          <w:rFonts w:asciiTheme="majorBidi" w:hAnsiTheme="majorBidi" w:cstheme="majorBidi"/>
          <w:i w:val="0"/>
          <w:iCs w:val="0"/>
          <w:color w:val="auto"/>
          <w:sz w:val="22"/>
          <w:szCs w:val="22"/>
        </w:rPr>
        <w:fldChar w:fldCharType="begin"/>
      </w:r>
      <w:r w:rsidR="00FF2BC9" w:rsidRPr="00A26966">
        <w:rPr>
          <w:rFonts w:asciiTheme="majorBidi" w:hAnsiTheme="majorBidi" w:cstheme="majorBidi"/>
          <w:i w:val="0"/>
          <w:iCs w:val="0"/>
          <w:color w:val="auto"/>
          <w:sz w:val="22"/>
          <w:szCs w:val="22"/>
        </w:rPr>
        <w:instrText xml:space="preserve"> SEQ Tableau \* ARABIC </w:instrText>
      </w:r>
      <w:r w:rsidR="00440CD8" w:rsidRPr="00A26966">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6</w:t>
      </w:r>
      <w:r w:rsidR="00440CD8" w:rsidRPr="00A26966">
        <w:rPr>
          <w:rFonts w:asciiTheme="majorBidi" w:hAnsiTheme="majorBidi" w:cstheme="majorBidi"/>
          <w:i w:val="0"/>
          <w:iCs w:val="0"/>
          <w:color w:val="auto"/>
          <w:sz w:val="22"/>
          <w:szCs w:val="22"/>
        </w:rPr>
        <w:fldChar w:fldCharType="end"/>
      </w:r>
      <w:r w:rsidR="00A26966" w:rsidRPr="00A26966">
        <w:rPr>
          <w:rFonts w:asciiTheme="majorBidi" w:hAnsiTheme="majorBidi" w:cstheme="majorBidi"/>
          <w:i w:val="0"/>
          <w:iCs w:val="0"/>
          <w:color w:val="auto"/>
          <w:sz w:val="22"/>
          <w:szCs w:val="22"/>
        </w:rPr>
        <w:t> : D</w:t>
      </w:r>
      <w:r w:rsidRPr="00A26966">
        <w:rPr>
          <w:rFonts w:asciiTheme="majorBidi" w:hAnsiTheme="majorBidi" w:cstheme="majorBidi"/>
          <w:i w:val="0"/>
          <w:iCs w:val="0"/>
          <w:color w:val="auto"/>
          <w:sz w:val="22"/>
          <w:szCs w:val="22"/>
        </w:rPr>
        <w:t>istribution granulométrique de l'expérience 1</w:t>
      </w:r>
      <w:r w:rsidR="00A26966">
        <w:rPr>
          <w:rFonts w:asciiTheme="majorBidi" w:hAnsiTheme="majorBidi" w:cstheme="majorBidi"/>
          <w:i w:val="0"/>
          <w:iCs w:val="0"/>
          <w:color w:val="auto"/>
          <w:sz w:val="22"/>
          <w:szCs w:val="22"/>
        </w:rPr>
        <w:t xml:space="preserve">     </w:t>
      </w:r>
      <w:r w:rsidRPr="00A26966">
        <w:rPr>
          <w:rFonts w:asciiTheme="majorBidi" w:hAnsiTheme="majorBidi" w:cstheme="majorBidi"/>
          <w:i w:val="0"/>
          <w:iCs w:val="0"/>
          <w:color w:val="auto"/>
          <w:sz w:val="22"/>
          <w:szCs w:val="22"/>
        </w:rPr>
        <w:t xml:space="preserve">Figure </w:t>
      </w:r>
      <w:r w:rsidR="00440CD8" w:rsidRPr="00A26966">
        <w:rPr>
          <w:rFonts w:asciiTheme="majorBidi" w:hAnsiTheme="majorBidi" w:cstheme="majorBidi"/>
          <w:i w:val="0"/>
          <w:iCs w:val="0"/>
          <w:color w:val="auto"/>
          <w:sz w:val="22"/>
          <w:szCs w:val="22"/>
        </w:rPr>
        <w:fldChar w:fldCharType="begin"/>
      </w:r>
      <w:r w:rsidRPr="00A26966">
        <w:rPr>
          <w:rFonts w:asciiTheme="majorBidi" w:hAnsiTheme="majorBidi" w:cstheme="majorBidi"/>
          <w:i w:val="0"/>
          <w:iCs w:val="0"/>
          <w:color w:val="auto"/>
          <w:sz w:val="22"/>
          <w:szCs w:val="22"/>
        </w:rPr>
        <w:instrText xml:space="preserve"> SEQ Figure \* ARABIC </w:instrText>
      </w:r>
      <w:r w:rsidR="00440CD8" w:rsidRPr="00A26966">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14</w:t>
      </w:r>
      <w:r w:rsidR="00440CD8" w:rsidRPr="00A26966">
        <w:rPr>
          <w:rFonts w:asciiTheme="majorBidi" w:hAnsiTheme="majorBidi" w:cstheme="majorBidi"/>
          <w:i w:val="0"/>
          <w:iCs w:val="0"/>
          <w:color w:val="auto"/>
          <w:sz w:val="22"/>
          <w:szCs w:val="22"/>
        </w:rPr>
        <w:fldChar w:fldCharType="end"/>
      </w:r>
      <w:r w:rsidR="00A26966" w:rsidRPr="00A26966">
        <w:rPr>
          <w:rFonts w:asciiTheme="majorBidi" w:hAnsiTheme="majorBidi" w:cstheme="majorBidi"/>
          <w:i w:val="0"/>
          <w:iCs w:val="0"/>
          <w:noProof/>
          <w:color w:val="auto"/>
          <w:sz w:val="22"/>
          <w:szCs w:val="22"/>
        </w:rPr>
        <w:t> : C</w:t>
      </w:r>
      <w:r w:rsidRPr="00A26966">
        <w:rPr>
          <w:rFonts w:asciiTheme="majorBidi" w:hAnsiTheme="majorBidi" w:cstheme="majorBidi"/>
          <w:i w:val="0"/>
          <w:iCs w:val="0"/>
          <w:noProof/>
          <w:color w:val="auto"/>
          <w:sz w:val="22"/>
          <w:szCs w:val="22"/>
        </w:rPr>
        <w:t>ourbe de partage de l'exp</w:t>
      </w:r>
      <w:r w:rsidR="00A26966" w:rsidRPr="00A26966">
        <w:rPr>
          <w:rFonts w:asciiTheme="majorBidi" w:hAnsiTheme="majorBidi" w:cstheme="majorBidi"/>
          <w:i w:val="0"/>
          <w:iCs w:val="0"/>
          <w:color w:val="auto"/>
          <w:sz w:val="22"/>
          <w:szCs w:val="22"/>
        </w:rPr>
        <w:t>é</w:t>
      </w:r>
      <w:r w:rsidRPr="00A26966">
        <w:rPr>
          <w:rFonts w:asciiTheme="majorBidi" w:hAnsiTheme="majorBidi" w:cstheme="majorBidi"/>
          <w:i w:val="0"/>
          <w:iCs w:val="0"/>
          <w:noProof/>
          <w:color w:val="auto"/>
          <w:sz w:val="22"/>
          <w:szCs w:val="22"/>
        </w:rPr>
        <w:t>rience 1</w:t>
      </w:r>
      <w:bookmarkEnd w:id="81"/>
      <w:bookmarkEnd w:id="82"/>
    </w:p>
    <w:p w:rsidR="000F72D7" w:rsidRPr="00501741" w:rsidRDefault="002E48EF" w:rsidP="002E6057">
      <w:pPr>
        <w:rPr>
          <w:rFonts w:asciiTheme="majorBidi" w:eastAsiaTheme="minorEastAsia" w:hAnsiTheme="majorBidi" w:cstheme="majorBidi"/>
          <w:i/>
          <w:noProof/>
          <w:sz w:val="24"/>
          <w:szCs w:val="24"/>
        </w:rPr>
      </w:pPr>
      <w:r w:rsidRPr="00A26966">
        <w:rPr>
          <w:rFonts w:asciiTheme="majorBidi" w:eastAsiaTheme="minorEastAsia" w:hAnsiTheme="majorBidi" w:cstheme="majorBidi"/>
          <w:iCs/>
          <w:noProof/>
          <w:sz w:val="24"/>
          <w:szCs w:val="24"/>
        </w:rPr>
        <w:t>La coupure </w:t>
      </w:r>
      <w:r w:rsidR="00A26966" w:rsidRPr="00A26966">
        <w:rPr>
          <w:rFonts w:asciiTheme="majorBidi" w:hAnsiTheme="majorBidi" w:cstheme="majorBidi"/>
          <w:iCs/>
          <w:sz w:val="24"/>
          <w:szCs w:val="24"/>
        </w:rPr>
        <w:t>r</w:t>
      </w:r>
      <w:r w:rsidR="00A26966" w:rsidRPr="00A26966">
        <w:rPr>
          <w:rFonts w:asciiTheme="majorBidi" w:eastAsiaTheme="minorEastAsia" w:hAnsiTheme="majorBidi" w:cstheme="majorBidi"/>
          <w:iCs/>
          <w:noProof/>
          <w:sz w:val="24"/>
          <w:szCs w:val="24"/>
        </w:rPr>
        <w:t xml:space="preserve">éalisée est </w:t>
      </w:r>
      <w:r w:rsidRPr="00A26966">
        <w:rPr>
          <w:rFonts w:asciiTheme="majorBidi" w:eastAsiaTheme="minorEastAsia" w:hAnsiTheme="majorBidi" w:cstheme="majorBidi"/>
          <w:iCs/>
          <w:noProof/>
          <w:sz w:val="24"/>
          <w:szCs w:val="24"/>
        </w:rPr>
        <w:t>:</w:t>
      </w:r>
      <w:r w:rsidR="00A26966">
        <w:rPr>
          <w:rFonts w:asciiTheme="majorBidi" w:eastAsiaTheme="minorEastAsia" w:hAnsiTheme="majorBidi" w:cstheme="majorBidi"/>
          <w:i/>
          <w:noProof/>
        </w:rPr>
        <w:t xml:space="preserve">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158,63 μm</m:t>
        </m:r>
      </m:oMath>
    </w:p>
    <w:p w:rsidR="002E48EF" w:rsidRDefault="001A3642" w:rsidP="001A3642">
      <w:pPr>
        <w:pStyle w:val="Paragraphedeliste"/>
        <w:numPr>
          <w:ilvl w:val="0"/>
          <w:numId w:val="49"/>
        </w:num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lastRenderedPageBreak/>
        <w:t xml:space="preserve"> </w:t>
      </w:r>
      <w:r w:rsidR="00204697" w:rsidRPr="001A3642">
        <w:rPr>
          <w:rFonts w:asciiTheme="majorBidi" w:eastAsiaTheme="minorEastAsia" w:hAnsiTheme="majorBidi" w:cstheme="majorBidi"/>
          <w:iCs/>
          <w:sz w:val="24"/>
          <w:szCs w:val="24"/>
        </w:rPr>
        <w:t>Expérience 2 :</w:t>
      </w:r>
    </w:p>
    <w:p w:rsidR="00243477" w:rsidRPr="00243477" w:rsidRDefault="00F9430B" w:rsidP="00243477">
      <w:pPr>
        <w:ind w:firstLine="708"/>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Nous avons suivi</w:t>
      </w:r>
      <w:r w:rsidR="00243477">
        <w:rPr>
          <w:rFonts w:asciiTheme="majorBidi" w:eastAsiaTheme="minorEastAsia" w:hAnsiTheme="majorBidi" w:cstheme="majorBidi"/>
          <w:iCs/>
          <w:sz w:val="24"/>
          <w:szCs w:val="24"/>
        </w:rPr>
        <w:t xml:space="preserve"> les mêmes étapes que la première expérience.</w:t>
      </w:r>
    </w:p>
    <w:tbl>
      <w:tblPr>
        <w:tblStyle w:val="Grilledutableau"/>
        <w:tblW w:w="5437" w:type="dxa"/>
        <w:tblLook w:val="04A0"/>
      </w:tblPr>
      <w:tblGrid>
        <w:gridCol w:w="663"/>
        <w:gridCol w:w="772"/>
        <w:gridCol w:w="717"/>
        <w:gridCol w:w="717"/>
        <w:gridCol w:w="790"/>
        <w:gridCol w:w="947"/>
        <w:gridCol w:w="831"/>
      </w:tblGrid>
      <w:tr w:rsidR="002E6057" w:rsidRPr="002E6057" w:rsidTr="00B16A64">
        <w:trPr>
          <w:trHeight w:val="301"/>
        </w:trPr>
        <w:tc>
          <w:tcPr>
            <w:tcW w:w="1435" w:type="dxa"/>
            <w:gridSpan w:val="2"/>
            <w:shd w:val="clear" w:color="auto" w:fill="DEEAF6" w:themeFill="accent1" w:themeFillTint="33"/>
            <w:noWrap/>
            <w:hideMark/>
          </w:tcPr>
          <w:p w:rsidR="00F947B9" w:rsidRPr="002E6057" w:rsidRDefault="00F947B9" w:rsidP="001D42C5">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F947B9" w:rsidRPr="002E6057" w:rsidRDefault="00F947B9" w:rsidP="001D42C5">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F947B9" w:rsidRPr="002E6057" w:rsidRDefault="00F947B9" w:rsidP="001D42C5">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501741" w:rsidRPr="002E6057" w:rsidRDefault="00501741" w:rsidP="0050174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R</w:t>
            </w:r>
            <w:r w:rsidRPr="002E6057">
              <w:rPr>
                <w:rFonts w:eastAsia="Times New Roman" w:cstheme="minorHAnsi"/>
                <w:b/>
                <w:bCs/>
                <w:color w:val="000000"/>
                <w:sz w:val="20"/>
                <w:szCs w:val="20"/>
                <w:vertAlign w:val="subscript"/>
                <w:lang w:eastAsia="fr-FR"/>
              </w:rPr>
              <w:t>p</w:t>
            </w:r>
            <w:r w:rsidRPr="002E6057">
              <w:rPr>
                <w:rFonts w:eastAsia="Times New Roman" w:cstheme="minorHAnsi"/>
                <w:b/>
                <w:bCs/>
                <w:color w:val="000000"/>
                <w:sz w:val="20"/>
                <w:szCs w:val="20"/>
                <w:lang w:eastAsia="fr-FR"/>
              </w:rPr>
              <w:t>(s)xS</w:t>
            </w:r>
          </w:p>
          <w:p w:rsidR="00F947B9" w:rsidRPr="002E6057" w:rsidRDefault="00501741" w:rsidP="00501741">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F947B9" w:rsidRPr="002E6057" w:rsidRDefault="00501741" w:rsidP="001D42C5">
            <w:pPr>
              <w:jc w:val="center"/>
              <w:rPr>
                <w:rFonts w:eastAsia="Times New Roman" w:cstheme="minorHAnsi"/>
                <w:b/>
                <w:bCs/>
                <w:color w:val="000000"/>
                <w:sz w:val="20"/>
                <w:szCs w:val="20"/>
                <w:lang w:eastAsia="fr-FR"/>
              </w:rPr>
            </w:pPr>
            <w:r w:rsidRPr="002E6057">
              <w:rPr>
                <w:rFonts w:eastAsia="Times New Roman" w:cstheme="minorHAnsi"/>
                <w:b/>
                <w:bCs/>
                <w:color w:val="000000"/>
                <w:sz w:val="20"/>
                <w:szCs w:val="20"/>
                <w:lang w:eastAsia="fr-FR"/>
              </w:rPr>
              <w:t>R</w:t>
            </w:r>
            <w:r w:rsidRPr="002E6057">
              <w:rPr>
                <w:rFonts w:eastAsia="Times New Roman" w:cstheme="minorHAnsi"/>
                <w:b/>
                <w:bCs/>
                <w:color w:val="000000"/>
                <w:sz w:val="20"/>
                <w:szCs w:val="20"/>
                <w:vertAlign w:val="subscript"/>
                <w:lang w:eastAsia="fr-FR"/>
              </w:rPr>
              <w:t>p</w:t>
            </w:r>
            <w:r w:rsidRPr="002E6057">
              <w:rPr>
                <w:rFonts w:eastAsia="Times New Roman" w:cstheme="minorHAnsi"/>
                <w:b/>
                <w:bCs/>
                <w:color w:val="000000"/>
                <w:sz w:val="20"/>
                <w:szCs w:val="20"/>
                <w:lang w:eastAsia="fr-FR"/>
              </w:rPr>
              <w:t>(Sr)xSr (%)</w:t>
            </w:r>
          </w:p>
        </w:tc>
        <w:tc>
          <w:tcPr>
            <w:tcW w:w="831" w:type="dxa"/>
            <w:shd w:val="clear" w:color="auto" w:fill="FFFF00"/>
            <w:noWrap/>
            <w:hideMark/>
          </w:tcPr>
          <w:p w:rsidR="00F947B9" w:rsidRPr="002E6057" w:rsidRDefault="00FD4475" w:rsidP="001D42C5">
            <w:pPr>
              <w:jc w:val="center"/>
              <w:rPr>
                <w:rFonts w:eastAsia="Times New Roman" w:cstheme="minorHAnsi"/>
                <w:b/>
                <w:bCs/>
                <w:color w:val="000000"/>
                <w:sz w:val="20"/>
                <w:szCs w:val="20"/>
                <w:lang w:eastAsia="fr-FR"/>
              </w:rPr>
            </w:pPr>
            <w:r w:rsidRPr="002E6057">
              <w:rPr>
                <w:rFonts w:eastAsia="Times New Roman" w:cstheme="minorHAnsi"/>
                <w:b/>
                <w:bCs/>
                <w:noProof/>
                <w:color w:val="000000"/>
                <w:sz w:val="20"/>
                <w:szCs w:val="20"/>
                <w:lang w:eastAsia="fr-FR"/>
              </w:rPr>
              <w:drawing>
                <wp:anchor distT="0" distB="0" distL="114300" distR="114300" simplePos="0" relativeHeight="251697152" behindDoc="0" locked="0" layoutInCell="1" allowOverlap="1">
                  <wp:simplePos x="0" y="0"/>
                  <wp:positionH relativeFrom="column">
                    <wp:posOffset>508000</wp:posOffset>
                  </wp:positionH>
                  <wp:positionV relativeFrom="paragraph">
                    <wp:posOffset>-6350</wp:posOffset>
                  </wp:positionV>
                  <wp:extent cx="3190875" cy="3067050"/>
                  <wp:effectExtent l="19050" t="0" r="9525" b="0"/>
                  <wp:wrapNone/>
                  <wp:docPr id="12"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F947B9" w:rsidRPr="002E6057">
              <w:rPr>
                <w:rFonts w:eastAsia="Times New Roman" w:cstheme="minorHAnsi"/>
                <w:b/>
                <w:bCs/>
                <w:color w:val="000000"/>
                <w:sz w:val="20"/>
                <w:szCs w:val="20"/>
                <w:lang w:eastAsia="fr-FR"/>
              </w:rPr>
              <w:t>Y</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&gt;3150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100,00</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2000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3150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100,00</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1000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2000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0,03</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97,98</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800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1000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0,70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0,69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98,10</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400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800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2,90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2,64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0,26</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91,05</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315</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400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2,34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0,53</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77,50</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250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315</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4,31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2,98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1,33</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69,10</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200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250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8,21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4,60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3,61</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56,01</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160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200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10,81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5,17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5,64</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47,81</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125</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160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14,23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5,03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9,21</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35,32</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80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125</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15,42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3,64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11,78</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23,62</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40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80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8,17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6,72</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17,74</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20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40</w:t>
            </w: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13,50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11,31</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16,22</w:t>
            </w:r>
          </w:p>
        </w:tc>
      </w:tr>
      <w:tr w:rsidR="00B16A64" w:rsidRPr="002E6057" w:rsidTr="00B16A64">
        <w:trPr>
          <w:trHeight w:val="301"/>
        </w:trPr>
        <w:tc>
          <w:tcPr>
            <w:tcW w:w="663"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&lt;20</w:t>
            </w:r>
          </w:p>
        </w:tc>
        <w:tc>
          <w:tcPr>
            <w:tcW w:w="772" w:type="dxa"/>
            <w:noWrap/>
            <w:vAlign w:val="center"/>
            <w:hideMark/>
          </w:tcPr>
          <w:p w:rsidR="00B16A64" w:rsidRPr="002E6057" w:rsidRDefault="00B16A64" w:rsidP="00B16A64">
            <w:pPr>
              <w:jc w:val="center"/>
              <w:rPr>
                <w:rFonts w:eastAsia="Times New Roman" w:cstheme="minorHAnsi"/>
                <w:color w:val="000000"/>
                <w:lang w:eastAsia="fr-FR"/>
              </w:rPr>
            </w:pPr>
          </w:p>
        </w:tc>
        <w:tc>
          <w:tcPr>
            <w:tcW w:w="717" w:type="dxa"/>
            <w:noWrap/>
            <w:vAlign w:val="center"/>
            <w:hideMark/>
          </w:tcPr>
          <w:p w:rsidR="00B16A64" w:rsidRPr="002E6057" w:rsidRDefault="00B16A64" w:rsidP="00B16A64">
            <w:pPr>
              <w:jc w:val="center"/>
              <w:rPr>
                <w:rFonts w:eastAsia="Times New Roman" w:cstheme="minorHAnsi"/>
                <w:color w:val="000000"/>
                <w:lang w:eastAsia="fr-FR"/>
              </w:rPr>
            </w:pPr>
            <w:r w:rsidRPr="002E6057">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16,80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0,71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16,09</w:t>
            </w:r>
          </w:p>
        </w:tc>
        <w:tc>
          <w:tcPr>
            <w:tcW w:w="831" w:type="dxa"/>
            <w:noWrap/>
            <w:vAlign w:val="center"/>
            <w:hideMark/>
          </w:tcPr>
          <w:p w:rsidR="00B16A64" w:rsidRPr="002E6057" w:rsidRDefault="00B16A64" w:rsidP="00B16A64">
            <w:pPr>
              <w:jc w:val="center"/>
              <w:rPr>
                <w:rFonts w:ascii="Calibri" w:hAnsi="Calibri" w:cs="Calibri"/>
                <w:b/>
                <w:bCs/>
                <w:color w:val="000000"/>
              </w:rPr>
            </w:pPr>
            <w:r w:rsidRPr="002E6057">
              <w:rPr>
                <w:rFonts w:ascii="Calibri" w:hAnsi="Calibri" w:cs="Calibri"/>
                <w:b/>
                <w:bCs/>
                <w:color w:val="000000"/>
              </w:rPr>
              <w:t>4,22</w:t>
            </w:r>
          </w:p>
        </w:tc>
      </w:tr>
    </w:tbl>
    <w:p w:rsidR="002E48EF" w:rsidRPr="002E6057" w:rsidRDefault="00F357A0" w:rsidP="00602684">
      <w:pPr>
        <w:pStyle w:val="Lgende"/>
        <w:ind w:right="-142"/>
        <w:rPr>
          <w:rFonts w:asciiTheme="majorBidi" w:hAnsiTheme="majorBidi" w:cstheme="majorBidi"/>
          <w:i w:val="0"/>
          <w:iCs w:val="0"/>
          <w:color w:val="auto"/>
          <w:sz w:val="22"/>
          <w:szCs w:val="22"/>
        </w:rPr>
      </w:pPr>
      <w:bookmarkStart w:id="83" w:name="_Toc10388677"/>
      <w:bookmarkStart w:id="84" w:name="_Toc10389219"/>
      <w:r w:rsidRPr="002E6057">
        <w:rPr>
          <w:rFonts w:asciiTheme="majorBidi" w:hAnsiTheme="majorBidi" w:cstheme="majorBidi"/>
          <w:i w:val="0"/>
          <w:iCs w:val="0"/>
          <w:color w:val="auto"/>
          <w:sz w:val="22"/>
          <w:szCs w:val="22"/>
        </w:rPr>
        <w:t>Tableau</w:t>
      </w:r>
      <w:r w:rsidR="00602684">
        <w:rPr>
          <w:rFonts w:asciiTheme="majorBidi" w:hAnsiTheme="majorBidi" w:cstheme="majorBidi"/>
          <w:i w:val="0"/>
          <w:iCs w:val="0"/>
          <w:color w:val="auto"/>
          <w:sz w:val="22"/>
          <w:szCs w:val="22"/>
        </w:rPr>
        <w:t xml:space="preserve"> </w:t>
      </w:r>
      <w:r w:rsidR="00440CD8" w:rsidRPr="002E6057">
        <w:rPr>
          <w:rFonts w:asciiTheme="majorBidi" w:hAnsiTheme="majorBidi" w:cstheme="majorBidi"/>
          <w:i w:val="0"/>
          <w:iCs w:val="0"/>
          <w:color w:val="auto"/>
          <w:sz w:val="22"/>
          <w:szCs w:val="22"/>
        </w:rPr>
        <w:fldChar w:fldCharType="begin"/>
      </w:r>
      <w:r w:rsidR="00602684" w:rsidRPr="002E6057">
        <w:rPr>
          <w:rFonts w:asciiTheme="majorBidi" w:hAnsiTheme="majorBidi" w:cstheme="majorBidi"/>
          <w:i w:val="0"/>
          <w:iCs w:val="0"/>
          <w:color w:val="auto"/>
          <w:sz w:val="22"/>
          <w:szCs w:val="22"/>
        </w:rPr>
        <w:instrText xml:space="preserve"> SEQ Tableau \* ARABIC </w:instrText>
      </w:r>
      <w:r w:rsidR="00440CD8" w:rsidRPr="002E6057">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7</w:t>
      </w:r>
      <w:r w:rsidR="00440CD8" w:rsidRPr="002E6057">
        <w:rPr>
          <w:rFonts w:asciiTheme="majorBidi" w:hAnsiTheme="majorBidi" w:cstheme="majorBidi"/>
          <w:i w:val="0"/>
          <w:iCs w:val="0"/>
          <w:color w:val="auto"/>
          <w:sz w:val="22"/>
          <w:szCs w:val="22"/>
        </w:rPr>
        <w:fldChar w:fldCharType="end"/>
      </w:r>
      <w:r w:rsidR="002E6057">
        <w:rPr>
          <w:rFonts w:asciiTheme="majorBidi" w:hAnsiTheme="majorBidi" w:cstheme="majorBidi"/>
          <w:i w:val="0"/>
          <w:iCs w:val="0"/>
          <w:color w:val="auto"/>
          <w:sz w:val="22"/>
          <w:szCs w:val="22"/>
        </w:rPr>
        <w:t> :</w:t>
      </w:r>
      <w:r w:rsidRPr="002E6057">
        <w:rPr>
          <w:rFonts w:asciiTheme="majorBidi" w:hAnsiTheme="majorBidi" w:cstheme="majorBidi"/>
          <w:i w:val="0"/>
          <w:iCs w:val="0"/>
          <w:color w:val="auto"/>
          <w:sz w:val="22"/>
          <w:szCs w:val="22"/>
        </w:rPr>
        <w:t xml:space="preserve"> </w:t>
      </w:r>
      <w:r w:rsidRPr="002E6057">
        <w:rPr>
          <w:rFonts w:asciiTheme="majorBidi" w:hAnsiTheme="majorBidi" w:cstheme="majorBidi"/>
          <w:i w:val="0"/>
          <w:iCs w:val="0"/>
          <w:noProof/>
          <w:color w:val="auto"/>
          <w:sz w:val="22"/>
          <w:szCs w:val="22"/>
        </w:rPr>
        <w:t>distribution granulom</w:t>
      </w:r>
      <w:r w:rsidR="001168CE" w:rsidRPr="00A26966">
        <w:rPr>
          <w:rFonts w:asciiTheme="majorBidi" w:hAnsiTheme="majorBidi" w:cstheme="majorBidi"/>
          <w:i w:val="0"/>
          <w:iCs w:val="0"/>
          <w:color w:val="auto"/>
          <w:sz w:val="22"/>
          <w:szCs w:val="22"/>
        </w:rPr>
        <w:t>é</w:t>
      </w:r>
      <w:r w:rsidRPr="002E6057">
        <w:rPr>
          <w:rFonts w:asciiTheme="majorBidi" w:hAnsiTheme="majorBidi" w:cstheme="majorBidi"/>
          <w:i w:val="0"/>
          <w:iCs w:val="0"/>
          <w:noProof/>
          <w:color w:val="auto"/>
          <w:sz w:val="22"/>
          <w:szCs w:val="22"/>
        </w:rPr>
        <w:t>trique de l'exp</w:t>
      </w:r>
      <w:r w:rsidR="001168CE" w:rsidRPr="00A26966">
        <w:rPr>
          <w:rFonts w:asciiTheme="majorBidi" w:hAnsiTheme="majorBidi" w:cstheme="majorBidi"/>
          <w:i w:val="0"/>
          <w:iCs w:val="0"/>
          <w:color w:val="auto"/>
          <w:sz w:val="22"/>
          <w:szCs w:val="22"/>
        </w:rPr>
        <w:t>é</w:t>
      </w:r>
      <w:r w:rsidRPr="002E6057">
        <w:rPr>
          <w:rFonts w:asciiTheme="majorBidi" w:hAnsiTheme="majorBidi" w:cstheme="majorBidi"/>
          <w:i w:val="0"/>
          <w:iCs w:val="0"/>
          <w:noProof/>
          <w:color w:val="auto"/>
          <w:sz w:val="22"/>
          <w:szCs w:val="22"/>
        </w:rPr>
        <w:t>rience 2</w:t>
      </w:r>
      <w:r w:rsidR="002E6057">
        <w:rPr>
          <w:rFonts w:asciiTheme="majorBidi" w:hAnsiTheme="majorBidi" w:cstheme="majorBidi"/>
          <w:i w:val="0"/>
          <w:iCs w:val="0"/>
          <w:color w:val="auto"/>
          <w:sz w:val="22"/>
          <w:szCs w:val="22"/>
        </w:rPr>
        <w:t xml:space="preserve">         </w:t>
      </w:r>
      <w:r w:rsidRPr="002E6057">
        <w:rPr>
          <w:rFonts w:asciiTheme="majorBidi" w:hAnsiTheme="majorBidi" w:cstheme="majorBidi"/>
          <w:i w:val="0"/>
          <w:iCs w:val="0"/>
          <w:color w:val="auto"/>
          <w:sz w:val="22"/>
          <w:szCs w:val="22"/>
        </w:rPr>
        <w:t xml:space="preserve">Figure </w:t>
      </w:r>
      <w:r w:rsidR="00440CD8" w:rsidRPr="002E6057">
        <w:rPr>
          <w:rFonts w:asciiTheme="majorBidi" w:hAnsiTheme="majorBidi" w:cstheme="majorBidi"/>
          <w:i w:val="0"/>
          <w:iCs w:val="0"/>
          <w:color w:val="auto"/>
          <w:sz w:val="22"/>
          <w:szCs w:val="22"/>
        </w:rPr>
        <w:fldChar w:fldCharType="begin"/>
      </w:r>
      <w:r w:rsidRPr="002E6057">
        <w:rPr>
          <w:rFonts w:asciiTheme="majorBidi" w:hAnsiTheme="majorBidi" w:cstheme="majorBidi"/>
          <w:i w:val="0"/>
          <w:iCs w:val="0"/>
          <w:color w:val="auto"/>
          <w:sz w:val="22"/>
          <w:szCs w:val="22"/>
        </w:rPr>
        <w:instrText xml:space="preserve"> SEQ Figure \* ARABIC </w:instrText>
      </w:r>
      <w:r w:rsidR="00440CD8" w:rsidRPr="002E6057">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15</w:t>
      </w:r>
      <w:r w:rsidR="00440CD8" w:rsidRPr="002E6057">
        <w:rPr>
          <w:rFonts w:asciiTheme="majorBidi" w:hAnsiTheme="majorBidi" w:cstheme="majorBidi"/>
          <w:i w:val="0"/>
          <w:iCs w:val="0"/>
          <w:color w:val="auto"/>
          <w:sz w:val="22"/>
          <w:szCs w:val="22"/>
        </w:rPr>
        <w:fldChar w:fldCharType="end"/>
      </w:r>
      <w:r w:rsidR="001168CE">
        <w:rPr>
          <w:rFonts w:asciiTheme="majorBidi" w:hAnsiTheme="majorBidi" w:cstheme="majorBidi"/>
          <w:i w:val="0"/>
          <w:iCs w:val="0"/>
          <w:color w:val="auto"/>
          <w:sz w:val="22"/>
          <w:szCs w:val="22"/>
        </w:rPr>
        <w:t> :</w:t>
      </w:r>
      <w:r w:rsidR="001168CE">
        <w:rPr>
          <w:rFonts w:asciiTheme="majorBidi" w:hAnsiTheme="majorBidi" w:cstheme="majorBidi"/>
          <w:i w:val="0"/>
          <w:iCs w:val="0"/>
          <w:noProof/>
          <w:color w:val="auto"/>
          <w:sz w:val="22"/>
          <w:szCs w:val="22"/>
        </w:rPr>
        <w:t xml:space="preserve"> C</w:t>
      </w:r>
      <w:r w:rsidRPr="002E6057">
        <w:rPr>
          <w:rFonts w:asciiTheme="majorBidi" w:hAnsiTheme="majorBidi" w:cstheme="majorBidi"/>
          <w:i w:val="0"/>
          <w:iCs w:val="0"/>
          <w:noProof/>
          <w:color w:val="auto"/>
          <w:sz w:val="22"/>
          <w:szCs w:val="22"/>
        </w:rPr>
        <w:t>ourbe de partage de l'exp</w:t>
      </w:r>
      <w:r w:rsidR="001168CE" w:rsidRPr="00A26966">
        <w:rPr>
          <w:rFonts w:asciiTheme="majorBidi" w:hAnsiTheme="majorBidi" w:cstheme="majorBidi"/>
          <w:i w:val="0"/>
          <w:iCs w:val="0"/>
          <w:color w:val="auto"/>
          <w:sz w:val="22"/>
          <w:szCs w:val="22"/>
        </w:rPr>
        <w:t>é</w:t>
      </w:r>
      <w:r w:rsidRPr="002E6057">
        <w:rPr>
          <w:rFonts w:asciiTheme="majorBidi" w:hAnsiTheme="majorBidi" w:cstheme="majorBidi"/>
          <w:i w:val="0"/>
          <w:iCs w:val="0"/>
          <w:noProof/>
          <w:color w:val="auto"/>
          <w:sz w:val="22"/>
          <w:szCs w:val="22"/>
        </w:rPr>
        <w:t>rience 2</w:t>
      </w:r>
      <w:bookmarkEnd w:id="83"/>
      <w:bookmarkEnd w:id="84"/>
      <w:r w:rsidR="001D42C5" w:rsidRPr="002E6057">
        <w:rPr>
          <w:rFonts w:asciiTheme="majorBidi" w:hAnsiTheme="majorBidi" w:cstheme="majorBidi"/>
          <w:i w:val="0"/>
          <w:iCs w:val="0"/>
          <w:color w:val="000000" w:themeColor="text1"/>
          <w:sz w:val="24"/>
          <w:szCs w:val="24"/>
        </w:rPr>
        <w:t xml:space="preserve"> </w:t>
      </w:r>
    </w:p>
    <w:p w:rsidR="00204697" w:rsidRPr="00FD4475" w:rsidRDefault="002E48EF" w:rsidP="002E6057">
      <w:pPr>
        <w:spacing w:line="360" w:lineRule="auto"/>
        <w:rPr>
          <w:rFonts w:ascii="Cambria Math" w:eastAsiaTheme="minorEastAsia" w:hAnsi="Cambria Math"/>
          <w:i/>
          <w:sz w:val="24"/>
          <w:szCs w:val="24"/>
        </w:rPr>
      </w:pPr>
      <w:r w:rsidRPr="006904A1">
        <w:rPr>
          <w:rFonts w:asciiTheme="majorBidi" w:eastAsiaTheme="minorEastAsia" w:hAnsiTheme="majorBidi" w:cstheme="majorBidi"/>
          <w:i/>
          <w:noProof/>
        </w:rPr>
        <w:t>La coupure :</w:t>
      </w:r>
      <w:r w:rsidRPr="006904A1">
        <w:rPr>
          <w:rFonts w:asciiTheme="majorBidi" w:eastAsiaTheme="minorEastAsia" w:hAnsiTheme="majorBidi" w:cstheme="majorBidi"/>
          <w:i/>
          <w:noProof/>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191,06 μm</m:t>
          </m:r>
        </m:oMath>
      </m:oMathPara>
    </w:p>
    <w:p w:rsidR="002E48EF" w:rsidRPr="006904A1" w:rsidRDefault="001168CE" w:rsidP="001A3642">
      <w:pPr>
        <w:pStyle w:val="Paragraphedeliste"/>
        <w:numPr>
          <w:ilvl w:val="0"/>
          <w:numId w:val="49"/>
        </w:numPr>
        <w:rPr>
          <w:rFonts w:asciiTheme="majorBidi" w:hAnsiTheme="majorBidi" w:cstheme="majorBidi"/>
          <w:iCs/>
          <w:sz w:val="24"/>
          <w:szCs w:val="24"/>
        </w:rPr>
      </w:pPr>
      <w:r>
        <w:rPr>
          <w:rFonts w:asciiTheme="majorBidi" w:hAnsiTheme="majorBidi" w:cstheme="majorBidi"/>
          <w:iCs/>
          <w:noProof/>
          <w:sz w:val="24"/>
          <w:szCs w:val="24"/>
          <w:lang w:eastAsia="fr-FR"/>
        </w:rPr>
        <w:drawing>
          <wp:anchor distT="0" distB="0" distL="114300" distR="114300" simplePos="0" relativeHeight="251698176" behindDoc="0" locked="0" layoutInCell="1" allowOverlap="1">
            <wp:simplePos x="0" y="0"/>
            <wp:positionH relativeFrom="column">
              <wp:posOffset>3432810</wp:posOffset>
            </wp:positionH>
            <wp:positionV relativeFrom="paragraph">
              <wp:posOffset>262255</wp:posOffset>
            </wp:positionV>
            <wp:extent cx="3324225" cy="3038475"/>
            <wp:effectExtent l="19050" t="0" r="9525" b="0"/>
            <wp:wrapNone/>
            <wp:docPr id="1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04697" w:rsidRPr="006904A1">
        <w:rPr>
          <w:rFonts w:asciiTheme="majorBidi" w:hAnsiTheme="majorBidi" w:cstheme="majorBidi"/>
          <w:iCs/>
          <w:sz w:val="24"/>
          <w:szCs w:val="24"/>
        </w:rPr>
        <w:t>Expérience 3 :</w:t>
      </w:r>
    </w:p>
    <w:tbl>
      <w:tblPr>
        <w:tblStyle w:val="Grilledutableau"/>
        <w:tblW w:w="5437" w:type="dxa"/>
        <w:tblLook w:val="04A0"/>
      </w:tblPr>
      <w:tblGrid>
        <w:gridCol w:w="663"/>
        <w:gridCol w:w="772"/>
        <w:gridCol w:w="717"/>
        <w:gridCol w:w="717"/>
        <w:gridCol w:w="790"/>
        <w:gridCol w:w="947"/>
        <w:gridCol w:w="831"/>
      </w:tblGrid>
      <w:tr w:rsidR="001168CE" w:rsidRPr="001168CE" w:rsidTr="00B16A64">
        <w:trPr>
          <w:trHeight w:val="293"/>
        </w:trPr>
        <w:tc>
          <w:tcPr>
            <w:tcW w:w="1435" w:type="dxa"/>
            <w:gridSpan w:val="2"/>
            <w:shd w:val="clear" w:color="auto" w:fill="DEEAF6" w:themeFill="accent1" w:themeFillTint="33"/>
            <w:noWrap/>
            <w:hideMark/>
          </w:tcPr>
          <w:p w:rsidR="00FD4475" w:rsidRPr="001168CE" w:rsidRDefault="00FD4475" w:rsidP="001D42C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FD4475" w:rsidRPr="001168CE" w:rsidRDefault="00FD4475" w:rsidP="00FD447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FD4475" w:rsidRPr="001168CE" w:rsidRDefault="00FD4475" w:rsidP="00FD447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1168CE" w:rsidRDefault="00B214E1" w:rsidP="00B214E1">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R</w:t>
            </w:r>
            <w:r w:rsidRPr="001168CE">
              <w:rPr>
                <w:rFonts w:eastAsia="Times New Roman" w:cstheme="minorHAnsi"/>
                <w:b/>
                <w:bCs/>
                <w:color w:val="000000"/>
                <w:sz w:val="20"/>
                <w:szCs w:val="20"/>
                <w:vertAlign w:val="subscript"/>
                <w:lang w:eastAsia="fr-FR"/>
              </w:rPr>
              <w:t>p</w:t>
            </w:r>
            <w:r w:rsidRPr="001168CE">
              <w:rPr>
                <w:rFonts w:eastAsia="Times New Roman" w:cstheme="minorHAnsi"/>
                <w:b/>
                <w:bCs/>
                <w:color w:val="000000"/>
                <w:sz w:val="20"/>
                <w:szCs w:val="20"/>
                <w:lang w:eastAsia="fr-FR"/>
              </w:rPr>
              <w:t>(s)xS</w:t>
            </w:r>
          </w:p>
          <w:p w:rsidR="00FD4475" w:rsidRPr="001168CE" w:rsidRDefault="00B214E1" w:rsidP="00B214E1">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FD4475" w:rsidRPr="001168CE" w:rsidRDefault="00B214E1" w:rsidP="00FD447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R</w:t>
            </w:r>
            <w:r w:rsidRPr="001168CE">
              <w:rPr>
                <w:rFonts w:eastAsia="Times New Roman" w:cstheme="minorHAnsi"/>
                <w:b/>
                <w:bCs/>
                <w:color w:val="000000"/>
                <w:sz w:val="20"/>
                <w:szCs w:val="20"/>
                <w:vertAlign w:val="subscript"/>
                <w:lang w:eastAsia="fr-FR"/>
              </w:rPr>
              <w:t>p</w:t>
            </w:r>
            <w:r w:rsidRPr="001168CE">
              <w:rPr>
                <w:rFonts w:eastAsia="Times New Roman" w:cstheme="minorHAnsi"/>
                <w:b/>
                <w:bCs/>
                <w:color w:val="000000"/>
                <w:sz w:val="20"/>
                <w:szCs w:val="20"/>
                <w:lang w:eastAsia="fr-FR"/>
              </w:rPr>
              <w:t>(Sr)xSr (%)</w:t>
            </w:r>
          </w:p>
        </w:tc>
        <w:tc>
          <w:tcPr>
            <w:tcW w:w="831" w:type="dxa"/>
            <w:shd w:val="clear" w:color="auto" w:fill="FFFF00"/>
            <w:noWrap/>
            <w:hideMark/>
          </w:tcPr>
          <w:p w:rsidR="00FD4475" w:rsidRPr="001168CE" w:rsidRDefault="00FD4475" w:rsidP="001D42C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y</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&gt;3150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100,00</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100,00</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99,10</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2,62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2,60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99,45</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1,23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0,10</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92,42</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2,07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0,24</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88,55</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5,55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4,86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0,69</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87,59</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6,55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4,47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2,08</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68,22</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160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8,47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4,36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4,11</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51,47</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125</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160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11,47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3,41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8,06</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29,75</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125</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15,55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1,94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13,61</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12,45</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9,02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8,56</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5,16</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17,62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17,03</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3,33</w:t>
            </w:r>
          </w:p>
        </w:tc>
      </w:tr>
      <w:tr w:rsidR="00B16A64" w:rsidRPr="001168CE" w:rsidTr="00B16A64">
        <w:trPr>
          <w:trHeight w:val="293"/>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&lt;20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17,53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0,28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17,25</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1,59</w:t>
            </w:r>
          </w:p>
        </w:tc>
      </w:tr>
    </w:tbl>
    <w:p w:rsidR="002E48EF" w:rsidRPr="001168CE" w:rsidRDefault="00F357A0" w:rsidP="001168CE">
      <w:pPr>
        <w:pStyle w:val="Lgende"/>
        <w:ind w:right="-142"/>
        <w:rPr>
          <w:rFonts w:asciiTheme="majorBidi" w:hAnsiTheme="majorBidi" w:cstheme="majorBidi"/>
          <w:i w:val="0"/>
          <w:iCs w:val="0"/>
          <w:color w:val="auto"/>
          <w:sz w:val="22"/>
          <w:szCs w:val="22"/>
        </w:rPr>
      </w:pPr>
      <w:bookmarkStart w:id="85" w:name="_Toc10388678"/>
      <w:bookmarkStart w:id="86" w:name="_Toc10389220"/>
      <w:r w:rsidRPr="001168CE">
        <w:rPr>
          <w:rFonts w:asciiTheme="majorBidi" w:hAnsiTheme="majorBidi" w:cstheme="majorBidi"/>
          <w:i w:val="0"/>
          <w:iCs w:val="0"/>
          <w:color w:val="auto"/>
          <w:sz w:val="22"/>
          <w:szCs w:val="22"/>
        </w:rPr>
        <w:t xml:space="preserve">Tableau </w:t>
      </w:r>
      <w:r w:rsidR="00440CD8" w:rsidRPr="001168CE">
        <w:rPr>
          <w:rFonts w:asciiTheme="majorBidi" w:hAnsiTheme="majorBidi" w:cstheme="majorBidi"/>
          <w:i w:val="0"/>
          <w:iCs w:val="0"/>
          <w:color w:val="auto"/>
          <w:sz w:val="22"/>
          <w:szCs w:val="22"/>
        </w:rPr>
        <w:fldChar w:fldCharType="begin"/>
      </w:r>
      <w:r w:rsidR="00FF2BC9" w:rsidRPr="001168CE">
        <w:rPr>
          <w:rFonts w:asciiTheme="majorBidi" w:hAnsiTheme="majorBidi" w:cstheme="majorBidi"/>
          <w:i w:val="0"/>
          <w:iCs w:val="0"/>
          <w:color w:val="auto"/>
          <w:sz w:val="22"/>
          <w:szCs w:val="22"/>
        </w:rPr>
        <w:instrText xml:space="preserve"> SEQ Tableau \* ARABIC </w:instrText>
      </w:r>
      <w:r w:rsidR="00440CD8" w:rsidRPr="001168CE">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8</w:t>
      </w:r>
      <w:r w:rsidR="00440CD8" w:rsidRPr="001168CE">
        <w:rPr>
          <w:rFonts w:asciiTheme="majorBidi" w:hAnsiTheme="majorBidi" w:cstheme="majorBidi"/>
          <w:i w:val="0"/>
          <w:iCs w:val="0"/>
          <w:color w:val="auto"/>
          <w:sz w:val="22"/>
          <w:szCs w:val="22"/>
        </w:rPr>
        <w:fldChar w:fldCharType="end"/>
      </w:r>
      <w:r w:rsidR="001168CE">
        <w:rPr>
          <w:rFonts w:asciiTheme="majorBidi" w:hAnsiTheme="majorBidi" w:cstheme="majorBidi"/>
          <w:i w:val="0"/>
          <w:iCs w:val="0"/>
          <w:color w:val="auto"/>
          <w:sz w:val="22"/>
          <w:szCs w:val="22"/>
        </w:rPr>
        <w:t> :</w:t>
      </w:r>
      <w:r w:rsidR="001168CE">
        <w:rPr>
          <w:rFonts w:asciiTheme="majorBidi" w:hAnsiTheme="majorBidi" w:cstheme="majorBidi"/>
          <w:i w:val="0"/>
          <w:iCs w:val="0"/>
          <w:noProof/>
          <w:color w:val="auto"/>
          <w:sz w:val="22"/>
          <w:szCs w:val="22"/>
        </w:rPr>
        <w:t xml:space="preserve"> D</w:t>
      </w:r>
      <w:r w:rsidRPr="001168CE">
        <w:rPr>
          <w:rFonts w:asciiTheme="majorBidi" w:hAnsiTheme="majorBidi" w:cstheme="majorBidi"/>
          <w:i w:val="0"/>
          <w:iCs w:val="0"/>
          <w:noProof/>
          <w:color w:val="auto"/>
          <w:sz w:val="22"/>
          <w:szCs w:val="22"/>
        </w:rPr>
        <w:t>istribution granulom</w:t>
      </w:r>
      <w:r w:rsidR="001168CE" w:rsidRPr="00A26966">
        <w:rPr>
          <w:rFonts w:asciiTheme="majorBidi" w:hAnsiTheme="majorBidi" w:cstheme="majorBidi"/>
          <w:i w:val="0"/>
          <w:iCs w:val="0"/>
          <w:color w:val="auto"/>
          <w:sz w:val="22"/>
          <w:szCs w:val="22"/>
        </w:rPr>
        <w:t>é</w:t>
      </w:r>
      <w:r w:rsidRPr="001168CE">
        <w:rPr>
          <w:rFonts w:asciiTheme="majorBidi" w:hAnsiTheme="majorBidi" w:cstheme="majorBidi"/>
          <w:i w:val="0"/>
          <w:iCs w:val="0"/>
          <w:noProof/>
          <w:color w:val="auto"/>
          <w:sz w:val="22"/>
          <w:szCs w:val="22"/>
        </w:rPr>
        <w:t>trique de l'exp</w:t>
      </w:r>
      <w:r w:rsidR="001168CE" w:rsidRPr="00A26966">
        <w:rPr>
          <w:rFonts w:asciiTheme="majorBidi" w:hAnsiTheme="majorBidi" w:cstheme="majorBidi"/>
          <w:i w:val="0"/>
          <w:iCs w:val="0"/>
          <w:color w:val="auto"/>
          <w:sz w:val="22"/>
          <w:szCs w:val="22"/>
        </w:rPr>
        <w:t>é</w:t>
      </w:r>
      <w:r w:rsidRPr="001168CE">
        <w:rPr>
          <w:rFonts w:asciiTheme="majorBidi" w:hAnsiTheme="majorBidi" w:cstheme="majorBidi"/>
          <w:i w:val="0"/>
          <w:iCs w:val="0"/>
          <w:noProof/>
          <w:color w:val="auto"/>
          <w:sz w:val="22"/>
          <w:szCs w:val="22"/>
        </w:rPr>
        <w:t>rience 3</w:t>
      </w:r>
      <w:r w:rsidR="001168CE">
        <w:rPr>
          <w:rFonts w:asciiTheme="majorBidi" w:hAnsiTheme="majorBidi" w:cstheme="majorBidi"/>
          <w:i w:val="0"/>
          <w:iCs w:val="0"/>
          <w:color w:val="auto"/>
          <w:sz w:val="22"/>
          <w:szCs w:val="22"/>
        </w:rPr>
        <w:t xml:space="preserve">        </w:t>
      </w:r>
      <w:r w:rsidRPr="001168CE">
        <w:rPr>
          <w:rFonts w:asciiTheme="majorBidi" w:hAnsiTheme="majorBidi" w:cstheme="majorBidi"/>
          <w:i w:val="0"/>
          <w:iCs w:val="0"/>
          <w:color w:val="auto"/>
          <w:sz w:val="22"/>
          <w:szCs w:val="22"/>
        </w:rPr>
        <w:t xml:space="preserve">Figure </w:t>
      </w:r>
      <w:r w:rsidR="00440CD8" w:rsidRPr="001168CE">
        <w:rPr>
          <w:rFonts w:asciiTheme="majorBidi" w:hAnsiTheme="majorBidi" w:cstheme="majorBidi"/>
          <w:i w:val="0"/>
          <w:iCs w:val="0"/>
          <w:color w:val="auto"/>
          <w:sz w:val="22"/>
          <w:szCs w:val="22"/>
        </w:rPr>
        <w:fldChar w:fldCharType="begin"/>
      </w:r>
      <w:r w:rsidRPr="001168CE">
        <w:rPr>
          <w:rFonts w:asciiTheme="majorBidi" w:hAnsiTheme="majorBidi" w:cstheme="majorBidi"/>
          <w:i w:val="0"/>
          <w:iCs w:val="0"/>
          <w:color w:val="auto"/>
          <w:sz w:val="22"/>
          <w:szCs w:val="22"/>
        </w:rPr>
        <w:instrText xml:space="preserve"> SEQ Figure \* ARABIC </w:instrText>
      </w:r>
      <w:r w:rsidR="00440CD8" w:rsidRPr="001168CE">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16</w:t>
      </w:r>
      <w:r w:rsidR="00440CD8" w:rsidRPr="001168CE">
        <w:rPr>
          <w:rFonts w:asciiTheme="majorBidi" w:hAnsiTheme="majorBidi" w:cstheme="majorBidi"/>
          <w:i w:val="0"/>
          <w:iCs w:val="0"/>
          <w:color w:val="auto"/>
          <w:sz w:val="22"/>
          <w:szCs w:val="22"/>
        </w:rPr>
        <w:fldChar w:fldCharType="end"/>
      </w:r>
      <w:r w:rsidR="001168CE">
        <w:rPr>
          <w:rFonts w:asciiTheme="majorBidi" w:hAnsiTheme="majorBidi" w:cstheme="majorBidi"/>
          <w:i w:val="0"/>
          <w:iCs w:val="0"/>
          <w:color w:val="auto"/>
          <w:sz w:val="22"/>
          <w:szCs w:val="22"/>
        </w:rPr>
        <w:t> :</w:t>
      </w:r>
      <w:r w:rsidR="001168CE">
        <w:rPr>
          <w:rFonts w:asciiTheme="majorBidi" w:hAnsiTheme="majorBidi" w:cstheme="majorBidi"/>
          <w:i w:val="0"/>
          <w:iCs w:val="0"/>
          <w:noProof/>
          <w:color w:val="auto"/>
          <w:sz w:val="22"/>
          <w:szCs w:val="22"/>
        </w:rPr>
        <w:t xml:space="preserve"> C</w:t>
      </w:r>
      <w:r w:rsidRPr="001168CE">
        <w:rPr>
          <w:rFonts w:asciiTheme="majorBidi" w:hAnsiTheme="majorBidi" w:cstheme="majorBidi"/>
          <w:i w:val="0"/>
          <w:iCs w:val="0"/>
          <w:noProof/>
          <w:color w:val="auto"/>
          <w:sz w:val="22"/>
          <w:szCs w:val="22"/>
        </w:rPr>
        <w:t>ourbe de partage de l'exp</w:t>
      </w:r>
      <w:r w:rsidR="001168CE" w:rsidRPr="00A26966">
        <w:rPr>
          <w:rFonts w:asciiTheme="majorBidi" w:hAnsiTheme="majorBidi" w:cstheme="majorBidi"/>
          <w:i w:val="0"/>
          <w:iCs w:val="0"/>
          <w:color w:val="auto"/>
          <w:sz w:val="22"/>
          <w:szCs w:val="22"/>
        </w:rPr>
        <w:t>é</w:t>
      </w:r>
      <w:r w:rsidRPr="001168CE">
        <w:rPr>
          <w:rFonts w:asciiTheme="majorBidi" w:hAnsiTheme="majorBidi" w:cstheme="majorBidi"/>
          <w:i w:val="0"/>
          <w:iCs w:val="0"/>
          <w:noProof/>
          <w:color w:val="auto"/>
          <w:sz w:val="22"/>
          <w:szCs w:val="22"/>
        </w:rPr>
        <w:t>rience 3</w:t>
      </w:r>
      <w:bookmarkEnd w:id="85"/>
      <w:bookmarkEnd w:id="86"/>
    </w:p>
    <w:p w:rsidR="00B214E1" w:rsidRPr="002B2D4C" w:rsidRDefault="002E48EF" w:rsidP="002B2D4C">
      <w:pPr>
        <w:spacing w:line="360" w:lineRule="auto"/>
        <w:rPr>
          <w:rFonts w:asciiTheme="majorBidi" w:eastAsiaTheme="minorEastAsia" w:hAnsiTheme="majorBidi" w:cstheme="majorBidi"/>
          <w:i/>
          <w:noProof/>
          <w:sz w:val="24"/>
          <w:szCs w:val="24"/>
        </w:rPr>
      </w:pPr>
      <w:r w:rsidRPr="006904A1">
        <w:rPr>
          <w:rFonts w:asciiTheme="majorBidi" w:eastAsiaTheme="minorEastAsia" w:hAnsiTheme="majorBidi" w:cstheme="majorBidi"/>
          <w:i/>
          <w:noProof/>
        </w:rPr>
        <w:t>La coupure :</w:t>
      </w:r>
      <w:r w:rsidRPr="006904A1">
        <w:rPr>
          <w:rFonts w:asciiTheme="majorBidi" w:eastAsiaTheme="minorEastAsia" w:hAnsiTheme="majorBidi" w:cstheme="majorBidi"/>
          <w:i/>
          <w:noProof/>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177,18 μm</m:t>
          </m:r>
        </m:oMath>
      </m:oMathPara>
    </w:p>
    <w:p w:rsidR="002E48EF" w:rsidRPr="006904A1" w:rsidRDefault="001168CE" w:rsidP="001A3642">
      <w:pPr>
        <w:pStyle w:val="Paragraphedeliste"/>
        <w:numPr>
          <w:ilvl w:val="0"/>
          <w:numId w:val="49"/>
        </w:numPr>
        <w:spacing w:line="360" w:lineRule="auto"/>
        <w:rPr>
          <w:rFonts w:asciiTheme="majorBidi" w:hAnsiTheme="majorBidi" w:cstheme="majorBidi"/>
          <w:iCs/>
          <w:sz w:val="24"/>
          <w:szCs w:val="24"/>
        </w:rPr>
      </w:pPr>
      <w:r>
        <w:rPr>
          <w:rFonts w:asciiTheme="majorBidi" w:hAnsiTheme="majorBidi" w:cstheme="majorBidi"/>
          <w:iCs/>
          <w:noProof/>
          <w:sz w:val="24"/>
          <w:szCs w:val="24"/>
          <w:lang w:eastAsia="fr-FR"/>
        </w:rPr>
        <w:lastRenderedPageBreak/>
        <w:drawing>
          <wp:anchor distT="0" distB="0" distL="114300" distR="114300" simplePos="0" relativeHeight="251720704" behindDoc="0" locked="0" layoutInCell="1" allowOverlap="1">
            <wp:simplePos x="0" y="0"/>
            <wp:positionH relativeFrom="column">
              <wp:posOffset>3394711</wp:posOffset>
            </wp:positionH>
            <wp:positionV relativeFrom="paragraph">
              <wp:posOffset>347980</wp:posOffset>
            </wp:positionV>
            <wp:extent cx="3219450" cy="3171825"/>
            <wp:effectExtent l="19050" t="0" r="19050" b="0"/>
            <wp:wrapNone/>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204697" w:rsidRPr="006904A1">
        <w:rPr>
          <w:rFonts w:asciiTheme="majorBidi" w:hAnsiTheme="majorBidi" w:cstheme="majorBidi"/>
          <w:iCs/>
          <w:sz w:val="24"/>
          <w:szCs w:val="24"/>
        </w:rPr>
        <w:t>Expérience 4 :</w:t>
      </w:r>
    </w:p>
    <w:tbl>
      <w:tblPr>
        <w:tblStyle w:val="Grilledutableau"/>
        <w:tblW w:w="5437" w:type="dxa"/>
        <w:tblLook w:val="04A0"/>
      </w:tblPr>
      <w:tblGrid>
        <w:gridCol w:w="663"/>
        <w:gridCol w:w="772"/>
        <w:gridCol w:w="717"/>
        <w:gridCol w:w="717"/>
        <w:gridCol w:w="790"/>
        <w:gridCol w:w="947"/>
        <w:gridCol w:w="831"/>
      </w:tblGrid>
      <w:tr w:rsidR="00B214E1" w:rsidRPr="001168CE" w:rsidTr="00B16A64">
        <w:trPr>
          <w:trHeight w:val="309"/>
        </w:trPr>
        <w:tc>
          <w:tcPr>
            <w:tcW w:w="1435" w:type="dxa"/>
            <w:gridSpan w:val="2"/>
            <w:shd w:val="clear" w:color="auto" w:fill="DEEAF6" w:themeFill="accent1" w:themeFillTint="33"/>
            <w:noWrap/>
            <w:hideMark/>
          </w:tcPr>
          <w:p w:rsidR="00B214E1" w:rsidRPr="001168CE" w:rsidRDefault="00B214E1" w:rsidP="001D42C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1168CE" w:rsidRDefault="00B214E1" w:rsidP="001851AA">
            <w:pP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1168CE" w:rsidRDefault="00B214E1" w:rsidP="001851AA">
            <w:pP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1168CE" w:rsidRDefault="00B214E1" w:rsidP="0049282B">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R</w:t>
            </w:r>
            <w:r w:rsidRPr="001168CE">
              <w:rPr>
                <w:rFonts w:eastAsia="Times New Roman" w:cstheme="minorHAnsi"/>
                <w:b/>
                <w:bCs/>
                <w:color w:val="000000"/>
                <w:sz w:val="20"/>
                <w:szCs w:val="20"/>
                <w:vertAlign w:val="subscript"/>
                <w:lang w:eastAsia="fr-FR"/>
              </w:rPr>
              <w:t>p</w:t>
            </w:r>
            <w:r w:rsidRPr="001168CE">
              <w:rPr>
                <w:rFonts w:eastAsia="Times New Roman" w:cstheme="minorHAnsi"/>
                <w:b/>
                <w:bCs/>
                <w:color w:val="000000"/>
                <w:sz w:val="20"/>
                <w:szCs w:val="20"/>
                <w:lang w:eastAsia="fr-FR"/>
              </w:rPr>
              <w:t>(s)xS</w:t>
            </w:r>
          </w:p>
          <w:p w:rsidR="00B214E1" w:rsidRPr="001168CE" w:rsidRDefault="00B214E1" w:rsidP="0049282B">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1168CE" w:rsidRDefault="00B214E1" w:rsidP="0049282B">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R</w:t>
            </w:r>
            <w:r w:rsidRPr="001168CE">
              <w:rPr>
                <w:rFonts w:eastAsia="Times New Roman" w:cstheme="minorHAnsi"/>
                <w:b/>
                <w:bCs/>
                <w:color w:val="000000"/>
                <w:sz w:val="20"/>
                <w:szCs w:val="20"/>
                <w:vertAlign w:val="subscript"/>
                <w:lang w:eastAsia="fr-FR"/>
              </w:rPr>
              <w:t>p</w:t>
            </w:r>
            <w:r w:rsidRPr="001168CE">
              <w:rPr>
                <w:rFonts w:eastAsia="Times New Roman" w:cstheme="minorHAnsi"/>
                <w:b/>
                <w:bCs/>
                <w:color w:val="000000"/>
                <w:sz w:val="20"/>
                <w:szCs w:val="20"/>
                <w:lang w:eastAsia="fr-FR"/>
              </w:rPr>
              <w:t>(Sr)xSr (%)</w:t>
            </w:r>
          </w:p>
        </w:tc>
        <w:tc>
          <w:tcPr>
            <w:tcW w:w="831" w:type="dxa"/>
            <w:shd w:val="clear" w:color="auto" w:fill="FFFF00"/>
            <w:noWrap/>
            <w:hideMark/>
          </w:tcPr>
          <w:p w:rsidR="00B214E1" w:rsidRPr="001168CE" w:rsidRDefault="00B214E1" w:rsidP="001D42C5">
            <w:pPr>
              <w:jc w:val="center"/>
              <w:rPr>
                <w:rFonts w:eastAsia="Times New Roman" w:cstheme="minorHAnsi"/>
                <w:b/>
                <w:bCs/>
                <w:color w:val="000000"/>
                <w:sz w:val="20"/>
                <w:szCs w:val="20"/>
                <w:lang w:eastAsia="fr-FR"/>
              </w:rPr>
            </w:pPr>
            <w:r w:rsidRPr="001168CE">
              <w:rPr>
                <w:rFonts w:eastAsia="Times New Roman" w:cstheme="minorHAnsi"/>
                <w:b/>
                <w:bCs/>
                <w:color w:val="000000"/>
                <w:sz w:val="20"/>
                <w:szCs w:val="20"/>
                <w:lang w:eastAsia="fr-FR"/>
              </w:rPr>
              <w:t>Y</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&gt;3150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100,00</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100,00</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2,31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2,29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0,02</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99,07</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98,68</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3,83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3,64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0,19</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95,07</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2,82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2,49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0,33</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88,34</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315</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5,01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4,04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0,97</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80,71</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250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9,03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6,34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2,69</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70,24</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160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11,15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7,07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4,09</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63,36</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125</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160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13,60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6,93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6,67</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50,98</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125</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13,32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4,84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8,47</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36,37</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80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6,71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4,86</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27,51</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20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40</w:t>
            </w: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11,12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2,93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8,19</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26,36</w:t>
            </w:r>
          </w:p>
        </w:tc>
      </w:tr>
      <w:tr w:rsidR="00B16A64" w:rsidRPr="001168CE" w:rsidTr="00B16A64">
        <w:trPr>
          <w:trHeight w:val="309"/>
        </w:trPr>
        <w:tc>
          <w:tcPr>
            <w:tcW w:w="663"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&lt;20</w:t>
            </w:r>
          </w:p>
        </w:tc>
        <w:tc>
          <w:tcPr>
            <w:tcW w:w="772" w:type="dxa"/>
            <w:noWrap/>
            <w:vAlign w:val="center"/>
            <w:hideMark/>
          </w:tcPr>
          <w:p w:rsidR="00B16A64" w:rsidRPr="001168CE" w:rsidRDefault="00B16A64" w:rsidP="00B16A64">
            <w:pPr>
              <w:jc w:val="center"/>
              <w:rPr>
                <w:rFonts w:eastAsia="Times New Roman" w:cstheme="minorHAnsi"/>
                <w:color w:val="000000"/>
                <w:lang w:eastAsia="fr-FR"/>
              </w:rPr>
            </w:pPr>
          </w:p>
        </w:tc>
        <w:tc>
          <w:tcPr>
            <w:tcW w:w="717" w:type="dxa"/>
            <w:noWrap/>
            <w:vAlign w:val="center"/>
            <w:hideMark/>
          </w:tcPr>
          <w:p w:rsidR="00B16A64" w:rsidRPr="001168CE" w:rsidRDefault="00B16A64" w:rsidP="00B16A64">
            <w:pPr>
              <w:jc w:val="center"/>
              <w:rPr>
                <w:rFonts w:eastAsia="Times New Roman" w:cstheme="minorHAnsi"/>
                <w:color w:val="000000"/>
                <w:lang w:eastAsia="fr-FR"/>
              </w:rPr>
            </w:pPr>
            <w:r w:rsidRPr="001168CE">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18,95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17,48</w:t>
            </w:r>
          </w:p>
        </w:tc>
        <w:tc>
          <w:tcPr>
            <w:tcW w:w="831" w:type="dxa"/>
            <w:noWrap/>
            <w:vAlign w:val="center"/>
            <w:hideMark/>
          </w:tcPr>
          <w:p w:rsidR="00B16A64" w:rsidRPr="001168CE" w:rsidRDefault="00B16A64" w:rsidP="00B16A64">
            <w:pPr>
              <w:jc w:val="center"/>
              <w:rPr>
                <w:rFonts w:ascii="Calibri" w:hAnsi="Calibri" w:cs="Calibri"/>
                <w:b/>
                <w:bCs/>
                <w:color w:val="000000"/>
              </w:rPr>
            </w:pPr>
            <w:r w:rsidRPr="001168CE">
              <w:rPr>
                <w:rFonts w:ascii="Calibri" w:hAnsi="Calibri" w:cs="Calibri"/>
                <w:b/>
                <w:bCs/>
                <w:color w:val="000000"/>
              </w:rPr>
              <w:t>7,75</w:t>
            </w:r>
          </w:p>
        </w:tc>
      </w:tr>
    </w:tbl>
    <w:p w:rsidR="002E48EF" w:rsidRPr="00243477" w:rsidRDefault="00F357A0" w:rsidP="00243477">
      <w:pPr>
        <w:pStyle w:val="Lgende"/>
        <w:ind w:right="-142"/>
        <w:rPr>
          <w:rFonts w:asciiTheme="majorBidi" w:hAnsiTheme="majorBidi" w:cstheme="majorBidi"/>
          <w:i w:val="0"/>
          <w:iCs w:val="0"/>
          <w:color w:val="000000" w:themeColor="text1"/>
          <w:sz w:val="22"/>
          <w:szCs w:val="22"/>
        </w:rPr>
      </w:pPr>
      <w:bookmarkStart w:id="87" w:name="_Toc10388679"/>
      <w:bookmarkStart w:id="88" w:name="_Toc10389221"/>
      <w:r w:rsidRPr="00381692">
        <w:rPr>
          <w:rFonts w:asciiTheme="majorBidi" w:hAnsiTheme="majorBidi" w:cstheme="majorBidi"/>
          <w:i w:val="0"/>
          <w:iCs w:val="0"/>
          <w:color w:val="000000" w:themeColor="text1"/>
          <w:sz w:val="22"/>
          <w:szCs w:val="22"/>
        </w:rPr>
        <w:t xml:space="preserve">Tableau </w:t>
      </w:r>
      <w:r w:rsidR="00440CD8" w:rsidRPr="00381692">
        <w:rPr>
          <w:rFonts w:asciiTheme="majorBidi" w:hAnsiTheme="majorBidi" w:cstheme="majorBidi"/>
          <w:i w:val="0"/>
          <w:iCs w:val="0"/>
          <w:color w:val="000000" w:themeColor="text1"/>
          <w:sz w:val="22"/>
          <w:szCs w:val="22"/>
        </w:rPr>
        <w:fldChar w:fldCharType="begin"/>
      </w:r>
      <w:r w:rsidR="00FF2BC9" w:rsidRPr="00381692">
        <w:rPr>
          <w:rFonts w:asciiTheme="majorBidi" w:hAnsiTheme="majorBidi" w:cstheme="majorBidi"/>
          <w:i w:val="0"/>
          <w:iCs w:val="0"/>
          <w:color w:val="000000" w:themeColor="text1"/>
          <w:sz w:val="22"/>
          <w:szCs w:val="22"/>
        </w:rPr>
        <w:instrText xml:space="preserve"> SEQ Tableau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9</w:t>
      </w:r>
      <w:r w:rsidR="00440CD8" w:rsidRPr="00381692">
        <w:rPr>
          <w:rFonts w:asciiTheme="majorBidi" w:hAnsiTheme="majorBidi" w:cstheme="majorBidi"/>
          <w:i w:val="0"/>
          <w:iCs w:val="0"/>
          <w:color w:val="000000" w:themeColor="text1"/>
          <w:sz w:val="22"/>
          <w:szCs w:val="22"/>
        </w:rPr>
        <w:fldChar w:fldCharType="end"/>
      </w:r>
      <w:r w:rsidR="00381692" w:rsidRPr="00381692">
        <w:rPr>
          <w:rFonts w:asciiTheme="majorBidi" w:hAnsiTheme="majorBidi" w:cstheme="majorBidi"/>
          <w:i w:val="0"/>
          <w:iCs w:val="0"/>
          <w:color w:val="000000" w:themeColor="text1"/>
          <w:sz w:val="22"/>
          <w:szCs w:val="22"/>
        </w:rPr>
        <w:t> :</w:t>
      </w:r>
      <w:r w:rsidR="00381692" w:rsidRPr="00381692">
        <w:rPr>
          <w:rFonts w:asciiTheme="majorBidi" w:hAnsiTheme="majorBidi" w:cstheme="majorBidi"/>
          <w:i w:val="0"/>
          <w:iCs w:val="0"/>
          <w:noProof/>
          <w:color w:val="000000" w:themeColor="text1"/>
          <w:sz w:val="22"/>
          <w:szCs w:val="22"/>
        </w:rPr>
        <w:t xml:space="preserve"> D</w:t>
      </w:r>
      <w:r w:rsidRPr="00381692">
        <w:rPr>
          <w:rFonts w:asciiTheme="majorBidi" w:hAnsiTheme="majorBidi" w:cstheme="majorBidi"/>
          <w:i w:val="0"/>
          <w:iCs w:val="0"/>
          <w:noProof/>
          <w:color w:val="000000" w:themeColor="text1"/>
          <w:sz w:val="22"/>
          <w:szCs w:val="22"/>
        </w:rPr>
        <w:t>istribution granulom</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trique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4</w:t>
      </w:r>
      <w:r w:rsidR="00381692" w:rsidRPr="00381692">
        <w:rPr>
          <w:rFonts w:asciiTheme="majorBidi" w:hAnsiTheme="majorBidi" w:cstheme="majorBidi"/>
          <w:i w:val="0"/>
          <w:iCs w:val="0"/>
          <w:color w:val="000000" w:themeColor="text1"/>
          <w:sz w:val="22"/>
          <w:szCs w:val="22"/>
        </w:rPr>
        <w:t xml:space="preserve">      </w:t>
      </w:r>
      <w:r w:rsidRPr="00381692">
        <w:rPr>
          <w:rFonts w:asciiTheme="majorBidi" w:hAnsiTheme="majorBidi" w:cstheme="majorBidi"/>
          <w:i w:val="0"/>
          <w:iCs w:val="0"/>
          <w:color w:val="000000" w:themeColor="text1"/>
          <w:sz w:val="22"/>
          <w:szCs w:val="22"/>
        </w:rPr>
        <w:t xml:space="preserve">Figure </w:t>
      </w:r>
      <w:r w:rsidR="00440CD8" w:rsidRPr="00381692">
        <w:rPr>
          <w:rFonts w:asciiTheme="majorBidi" w:hAnsiTheme="majorBidi" w:cstheme="majorBidi"/>
          <w:i w:val="0"/>
          <w:iCs w:val="0"/>
          <w:color w:val="000000" w:themeColor="text1"/>
          <w:sz w:val="22"/>
          <w:szCs w:val="22"/>
        </w:rPr>
        <w:fldChar w:fldCharType="begin"/>
      </w:r>
      <w:r w:rsidRPr="00381692">
        <w:rPr>
          <w:rFonts w:asciiTheme="majorBidi" w:hAnsiTheme="majorBidi" w:cstheme="majorBidi"/>
          <w:i w:val="0"/>
          <w:iCs w:val="0"/>
          <w:color w:val="000000" w:themeColor="text1"/>
          <w:sz w:val="22"/>
          <w:szCs w:val="22"/>
        </w:rPr>
        <w:instrText xml:space="preserve"> SEQ Figure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17</w:t>
      </w:r>
      <w:r w:rsidR="00440CD8" w:rsidRPr="00381692">
        <w:rPr>
          <w:rFonts w:asciiTheme="majorBidi" w:hAnsiTheme="majorBidi" w:cstheme="majorBidi"/>
          <w:i w:val="0"/>
          <w:iCs w:val="0"/>
          <w:color w:val="000000" w:themeColor="text1"/>
          <w:sz w:val="22"/>
          <w:szCs w:val="22"/>
        </w:rPr>
        <w:fldChar w:fldCharType="end"/>
      </w:r>
      <w:r w:rsidR="00381692" w:rsidRPr="00381692">
        <w:rPr>
          <w:rFonts w:asciiTheme="majorBidi" w:hAnsiTheme="majorBidi" w:cstheme="majorBidi"/>
          <w:i w:val="0"/>
          <w:iCs w:val="0"/>
          <w:color w:val="000000" w:themeColor="text1"/>
          <w:sz w:val="22"/>
          <w:szCs w:val="22"/>
        </w:rPr>
        <w:t> :</w:t>
      </w:r>
      <w:r w:rsidR="00381692" w:rsidRPr="00381692">
        <w:rPr>
          <w:rFonts w:asciiTheme="majorBidi" w:hAnsiTheme="majorBidi" w:cstheme="majorBidi"/>
          <w:i w:val="0"/>
          <w:iCs w:val="0"/>
          <w:noProof/>
          <w:color w:val="000000" w:themeColor="text1"/>
          <w:sz w:val="22"/>
          <w:szCs w:val="22"/>
        </w:rPr>
        <w:t xml:space="preserve"> C</w:t>
      </w:r>
      <w:r w:rsidRPr="00381692">
        <w:rPr>
          <w:rFonts w:asciiTheme="majorBidi" w:hAnsiTheme="majorBidi" w:cstheme="majorBidi"/>
          <w:i w:val="0"/>
          <w:iCs w:val="0"/>
          <w:noProof/>
          <w:color w:val="000000" w:themeColor="text1"/>
          <w:sz w:val="22"/>
          <w:szCs w:val="22"/>
        </w:rPr>
        <w:t>ourbe de partage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4</w:t>
      </w:r>
      <w:bookmarkEnd w:id="87"/>
      <w:bookmarkEnd w:id="88"/>
      <w:r w:rsidR="001D42C5">
        <w:rPr>
          <w:b/>
          <w:bCs/>
          <w:color w:val="000000" w:themeColor="text1"/>
          <w:sz w:val="22"/>
          <w:szCs w:val="22"/>
        </w:rPr>
        <w:t xml:space="preserve"> </w:t>
      </w:r>
    </w:p>
    <w:p w:rsidR="00204697" w:rsidRPr="00094757" w:rsidRDefault="002E48EF" w:rsidP="001168CE">
      <w:pPr>
        <w:rPr>
          <w:rFonts w:ascii="Cambria Math" w:eastAsiaTheme="minorEastAsia" w:hAnsi="Cambria Math"/>
          <w:i/>
          <w:sz w:val="24"/>
          <w:szCs w:val="24"/>
        </w:rPr>
      </w:pPr>
      <w:r w:rsidRPr="006904A1">
        <w:rPr>
          <w:rFonts w:asciiTheme="majorBidi" w:eastAsiaTheme="minorEastAsia" w:hAnsiTheme="majorBidi" w:cstheme="majorBidi"/>
          <w:i/>
          <w:noProof/>
        </w:rPr>
        <w:t>La coupure :</w:t>
      </w:r>
      <w:r w:rsidRPr="006904A1">
        <w:rPr>
          <w:rFonts w:asciiTheme="majorBidi" w:eastAsiaTheme="minorEastAsia" w:hAnsiTheme="majorBidi" w:cstheme="majorBidi"/>
          <w:i/>
          <w:noProof/>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139,38 μm</m:t>
          </m:r>
        </m:oMath>
      </m:oMathPara>
    </w:p>
    <w:p w:rsidR="002E48EF" w:rsidRPr="006904A1" w:rsidRDefault="00204697" w:rsidP="001A3642">
      <w:pPr>
        <w:pStyle w:val="Paragraphedeliste"/>
        <w:numPr>
          <w:ilvl w:val="0"/>
          <w:numId w:val="49"/>
        </w:numPr>
        <w:rPr>
          <w:rFonts w:asciiTheme="majorBidi" w:hAnsiTheme="majorBidi" w:cstheme="majorBidi"/>
        </w:rPr>
      </w:pPr>
      <w:r w:rsidRPr="006904A1">
        <w:rPr>
          <w:rFonts w:asciiTheme="majorBidi" w:hAnsiTheme="majorBidi" w:cstheme="majorBidi"/>
        </w:rPr>
        <w:t>Expérience 5 :</w:t>
      </w:r>
    </w:p>
    <w:tbl>
      <w:tblPr>
        <w:tblStyle w:val="Grilledutableau"/>
        <w:tblW w:w="5437" w:type="dxa"/>
        <w:tblLook w:val="04A0"/>
      </w:tblPr>
      <w:tblGrid>
        <w:gridCol w:w="663"/>
        <w:gridCol w:w="772"/>
        <w:gridCol w:w="717"/>
        <w:gridCol w:w="717"/>
        <w:gridCol w:w="790"/>
        <w:gridCol w:w="947"/>
        <w:gridCol w:w="831"/>
      </w:tblGrid>
      <w:tr w:rsidR="00B214E1" w:rsidRPr="00381692" w:rsidTr="00B16A64">
        <w:trPr>
          <w:trHeight w:val="297"/>
        </w:trPr>
        <w:tc>
          <w:tcPr>
            <w:tcW w:w="1435" w:type="dxa"/>
            <w:gridSpan w:val="2"/>
            <w:shd w:val="clear" w:color="auto" w:fill="DEEAF6" w:themeFill="accent1" w:themeFillTint="33"/>
            <w:noWrap/>
            <w:vAlign w:val="center"/>
            <w:hideMark/>
          </w:tcPr>
          <w:p w:rsidR="00B214E1" w:rsidRPr="00381692" w:rsidRDefault="00B214E1" w:rsidP="001D42C5">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maille (µm)</w:t>
            </w:r>
          </w:p>
        </w:tc>
        <w:tc>
          <w:tcPr>
            <w:tcW w:w="717" w:type="dxa"/>
            <w:shd w:val="clear" w:color="auto" w:fill="DEEAF6" w:themeFill="accent1" w:themeFillTint="33"/>
            <w:noWrap/>
            <w:vAlign w:val="center"/>
            <w:hideMark/>
          </w:tcPr>
          <w:p w:rsidR="00B214E1" w:rsidRPr="00381692" w:rsidRDefault="00B214E1" w:rsidP="00094757">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dm (µm)</w:t>
            </w:r>
          </w:p>
        </w:tc>
        <w:tc>
          <w:tcPr>
            <w:tcW w:w="717" w:type="dxa"/>
            <w:shd w:val="clear" w:color="auto" w:fill="DEEAF6" w:themeFill="accent1" w:themeFillTint="33"/>
            <w:noWrap/>
            <w:vAlign w:val="center"/>
            <w:hideMark/>
          </w:tcPr>
          <w:p w:rsidR="00B214E1" w:rsidRPr="00381692" w:rsidRDefault="00B214E1" w:rsidP="00094757">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R</w:t>
            </w:r>
            <w:r w:rsidRPr="00381692">
              <w:rPr>
                <w:rFonts w:eastAsia="Times New Roman" w:cstheme="minorHAnsi"/>
                <w:b/>
                <w:bCs/>
                <w:color w:val="000000"/>
                <w:sz w:val="20"/>
                <w:szCs w:val="20"/>
                <w:vertAlign w:val="subscript"/>
                <w:lang w:eastAsia="fr-FR"/>
              </w:rPr>
              <w:t>p</w:t>
            </w:r>
            <w:r w:rsidRPr="00381692">
              <w:rPr>
                <w:rFonts w:eastAsia="Times New Roman" w:cstheme="minorHAnsi"/>
                <w:b/>
                <w:bCs/>
                <w:color w:val="000000"/>
                <w:sz w:val="20"/>
                <w:szCs w:val="20"/>
                <w:lang w:eastAsia="fr-FR"/>
              </w:rPr>
              <w:t>(s)xS</w:t>
            </w:r>
          </w:p>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R</w:t>
            </w:r>
            <w:r w:rsidRPr="00381692">
              <w:rPr>
                <w:rFonts w:eastAsia="Times New Roman" w:cstheme="minorHAnsi"/>
                <w:b/>
                <w:bCs/>
                <w:color w:val="000000"/>
                <w:sz w:val="20"/>
                <w:szCs w:val="20"/>
                <w:vertAlign w:val="subscript"/>
                <w:lang w:eastAsia="fr-FR"/>
              </w:rPr>
              <w:t>p</w:t>
            </w:r>
            <w:r w:rsidRPr="00381692">
              <w:rPr>
                <w:rFonts w:eastAsia="Times New Roman" w:cstheme="minorHAnsi"/>
                <w:b/>
                <w:bCs/>
                <w:color w:val="000000"/>
                <w:sz w:val="20"/>
                <w:szCs w:val="20"/>
                <w:lang w:eastAsia="fr-FR"/>
              </w:rPr>
              <w:t>(Sr)xSr (%)</w:t>
            </w:r>
          </w:p>
        </w:tc>
        <w:tc>
          <w:tcPr>
            <w:tcW w:w="831" w:type="dxa"/>
            <w:shd w:val="clear" w:color="auto" w:fill="FFFF00"/>
            <w:noWrap/>
            <w:vAlign w:val="center"/>
            <w:hideMark/>
          </w:tcPr>
          <w:p w:rsidR="00B214E1" w:rsidRPr="00381692" w:rsidRDefault="00243477" w:rsidP="001D42C5">
            <w:pPr>
              <w:jc w:val="center"/>
              <w:rPr>
                <w:rFonts w:eastAsia="Times New Roman" w:cstheme="minorHAnsi"/>
                <w:b/>
                <w:bCs/>
                <w:color w:val="000000"/>
                <w:sz w:val="20"/>
                <w:szCs w:val="20"/>
                <w:lang w:eastAsia="fr-FR"/>
              </w:rPr>
            </w:pPr>
            <w:r>
              <w:rPr>
                <w:rFonts w:eastAsia="Times New Roman" w:cstheme="minorHAnsi"/>
                <w:b/>
                <w:bCs/>
                <w:noProof/>
                <w:color w:val="000000"/>
                <w:sz w:val="20"/>
                <w:szCs w:val="20"/>
                <w:lang w:eastAsia="fr-FR"/>
              </w:rPr>
              <w:drawing>
                <wp:anchor distT="0" distB="0" distL="114300" distR="114300" simplePos="0" relativeHeight="251700224" behindDoc="0" locked="0" layoutInCell="1" allowOverlap="1">
                  <wp:simplePos x="0" y="0"/>
                  <wp:positionH relativeFrom="column">
                    <wp:posOffset>471805</wp:posOffset>
                  </wp:positionH>
                  <wp:positionV relativeFrom="paragraph">
                    <wp:posOffset>-8890</wp:posOffset>
                  </wp:positionV>
                  <wp:extent cx="3248025" cy="3028950"/>
                  <wp:effectExtent l="19050" t="0" r="9525" b="0"/>
                  <wp:wrapNone/>
                  <wp:docPr id="19"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B214E1" w:rsidRPr="00381692">
              <w:rPr>
                <w:rFonts w:eastAsia="Times New Roman" w:cstheme="minorHAnsi"/>
                <w:b/>
                <w:bCs/>
                <w:color w:val="000000"/>
                <w:sz w:val="20"/>
                <w:szCs w:val="20"/>
                <w:lang w:eastAsia="fr-FR"/>
              </w:rPr>
              <w:t>Y</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&gt;3150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0,24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0,24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2,40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2,40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0,99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0,99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4,13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4,09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0,04</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99,05</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2,32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0,16</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93,20</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4,20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3,75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0,45</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89,24</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7,30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6,26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1,04</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85,72</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160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9,02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4,56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4,46</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50,54</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125</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160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13,53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3,91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9,62</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28,91</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125</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15,42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2,62</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12,81</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16,96</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5,05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0,75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4,30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14,87</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16,42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15,08</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8,13</w:t>
            </w:r>
          </w:p>
        </w:tc>
      </w:tr>
      <w:tr w:rsidR="00B16A64" w:rsidRPr="00381692" w:rsidTr="00B16A64">
        <w:trPr>
          <w:trHeight w:val="297"/>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&lt;20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18,12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17,62</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2,81</w:t>
            </w:r>
          </w:p>
        </w:tc>
      </w:tr>
    </w:tbl>
    <w:p w:rsidR="002E48EF" w:rsidRPr="00381692" w:rsidRDefault="00F357A0" w:rsidP="00381692">
      <w:pPr>
        <w:pStyle w:val="Lgende"/>
        <w:ind w:right="-142"/>
        <w:rPr>
          <w:rFonts w:asciiTheme="majorBidi" w:hAnsiTheme="majorBidi" w:cstheme="majorBidi"/>
          <w:i w:val="0"/>
          <w:iCs w:val="0"/>
          <w:color w:val="000000" w:themeColor="text1"/>
          <w:sz w:val="22"/>
          <w:szCs w:val="22"/>
        </w:rPr>
      </w:pPr>
      <w:bookmarkStart w:id="89" w:name="_Toc10388680"/>
      <w:bookmarkStart w:id="90" w:name="_Toc10389222"/>
      <w:r w:rsidRPr="00381692">
        <w:rPr>
          <w:rFonts w:asciiTheme="majorBidi" w:hAnsiTheme="majorBidi" w:cstheme="majorBidi"/>
          <w:i w:val="0"/>
          <w:iCs w:val="0"/>
          <w:color w:val="000000" w:themeColor="text1"/>
          <w:sz w:val="22"/>
          <w:szCs w:val="22"/>
        </w:rPr>
        <w:t xml:space="preserve">Tableau </w:t>
      </w:r>
      <w:r w:rsidR="00440CD8" w:rsidRPr="00381692">
        <w:rPr>
          <w:rFonts w:asciiTheme="majorBidi" w:hAnsiTheme="majorBidi" w:cstheme="majorBidi"/>
          <w:i w:val="0"/>
          <w:iCs w:val="0"/>
          <w:color w:val="000000" w:themeColor="text1"/>
          <w:sz w:val="22"/>
          <w:szCs w:val="22"/>
        </w:rPr>
        <w:fldChar w:fldCharType="begin"/>
      </w:r>
      <w:r w:rsidR="00FF2BC9" w:rsidRPr="00381692">
        <w:rPr>
          <w:rFonts w:asciiTheme="majorBidi" w:hAnsiTheme="majorBidi" w:cstheme="majorBidi"/>
          <w:i w:val="0"/>
          <w:iCs w:val="0"/>
          <w:color w:val="000000" w:themeColor="text1"/>
          <w:sz w:val="22"/>
          <w:szCs w:val="22"/>
        </w:rPr>
        <w:instrText xml:space="preserve"> SEQ Tableau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10</w:t>
      </w:r>
      <w:r w:rsidR="00440CD8" w:rsidRPr="00381692">
        <w:rPr>
          <w:rFonts w:asciiTheme="majorBidi" w:hAnsiTheme="majorBidi" w:cstheme="majorBidi"/>
          <w:i w:val="0"/>
          <w:iCs w:val="0"/>
          <w:color w:val="000000" w:themeColor="text1"/>
          <w:sz w:val="22"/>
          <w:szCs w:val="22"/>
        </w:rPr>
        <w:fldChar w:fldCharType="end"/>
      </w:r>
      <w:r w:rsidR="00381692">
        <w:rPr>
          <w:rFonts w:asciiTheme="majorBidi" w:hAnsiTheme="majorBidi" w:cstheme="majorBidi"/>
          <w:i w:val="0"/>
          <w:iCs w:val="0"/>
          <w:color w:val="000000" w:themeColor="text1"/>
          <w:sz w:val="22"/>
          <w:szCs w:val="22"/>
        </w:rPr>
        <w:t> :</w:t>
      </w:r>
      <w:r w:rsidR="00381692">
        <w:rPr>
          <w:rFonts w:asciiTheme="majorBidi" w:hAnsiTheme="majorBidi" w:cstheme="majorBidi"/>
          <w:i w:val="0"/>
          <w:iCs w:val="0"/>
          <w:noProof/>
          <w:color w:val="000000" w:themeColor="text1"/>
          <w:sz w:val="22"/>
          <w:szCs w:val="22"/>
        </w:rPr>
        <w:t xml:space="preserve"> D</w:t>
      </w:r>
      <w:r w:rsidRPr="00381692">
        <w:rPr>
          <w:rFonts w:asciiTheme="majorBidi" w:hAnsiTheme="majorBidi" w:cstheme="majorBidi"/>
          <w:i w:val="0"/>
          <w:iCs w:val="0"/>
          <w:noProof/>
          <w:color w:val="000000" w:themeColor="text1"/>
          <w:sz w:val="22"/>
          <w:szCs w:val="22"/>
        </w:rPr>
        <w:t>istribution granulom</w:t>
      </w:r>
      <w:r w:rsidR="00381692" w:rsidRPr="00243477">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trique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5</w:t>
      </w:r>
      <w:r w:rsidR="001D42C5" w:rsidRPr="00381692">
        <w:rPr>
          <w:rFonts w:asciiTheme="majorBidi" w:hAnsiTheme="majorBidi" w:cstheme="majorBidi"/>
          <w:i w:val="0"/>
          <w:iCs w:val="0"/>
          <w:color w:val="000000" w:themeColor="text1"/>
          <w:sz w:val="22"/>
          <w:szCs w:val="22"/>
        </w:rPr>
        <w:t xml:space="preserve"> </w:t>
      </w:r>
      <w:r w:rsidR="00381692">
        <w:rPr>
          <w:rFonts w:asciiTheme="majorBidi" w:hAnsiTheme="majorBidi" w:cstheme="majorBidi"/>
          <w:i w:val="0"/>
          <w:iCs w:val="0"/>
          <w:color w:val="000000" w:themeColor="text1"/>
          <w:sz w:val="22"/>
          <w:szCs w:val="22"/>
        </w:rPr>
        <w:t xml:space="preserve">    </w:t>
      </w:r>
      <w:r w:rsidRPr="00381692">
        <w:rPr>
          <w:rFonts w:asciiTheme="majorBidi" w:hAnsiTheme="majorBidi" w:cstheme="majorBidi"/>
          <w:i w:val="0"/>
          <w:iCs w:val="0"/>
          <w:color w:val="000000" w:themeColor="text1"/>
          <w:sz w:val="22"/>
          <w:szCs w:val="22"/>
        </w:rPr>
        <w:t xml:space="preserve">Figure </w:t>
      </w:r>
      <w:r w:rsidR="00440CD8" w:rsidRPr="00381692">
        <w:rPr>
          <w:rFonts w:asciiTheme="majorBidi" w:hAnsiTheme="majorBidi" w:cstheme="majorBidi"/>
          <w:i w:val="0"/>
          <w:iCs w:val="0"/>
          <w:color w:val="000000" w:themeColor="text1"/>
          <w:sz w:val="22"/>
          <w:szCs w:val="22"/>
        </w:rPr>
        <w:fldChar w:fldCharType="begin"/>
      </w:r>
      <w:r w:rsidRPr="00381692">
        <w:rPr>
          <w:rFonts w:asciiTheme="majorBidi" w:hAnsiTheme="majorBidi" w:cstheme="majorBidi"/>
          <w:i w:val="0"/>
          <w:iCs w:val="0"/>
          <w:color w:val="000000" w:themeColor="text1"/>
          <w:sz w:val="22"/>
          <w:szCs w:val="22"/>
        </w:rPr>
        <w:instrText xml:space="preserve"> SEQ Figure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18</w:t>
      </w:r>
      <w:r w:rsidR="00440CD8" w:rsidRPr="00381692">
        <w:rPr>
          <w:rFonts w:asciiTheme="majorBidi" w:hAnsiTheme="majorBidi" w:cstheme="majorBidi"/>
          <w:i w:val="0"/>
          <w:iCs w:val="0"/>
          <w:color w:val="000000" w:themeColor="text1"/>
          <w:sz w:val="22"/>
          <w:szCs w:val="22"/>
        </w:rPr>
        <w:fldChar w:fldCharType="end"/>
      </w:r>
      <w:r w:rsidR="00381692">
        <w:rPr>
          <w:rFonts w:asciiTheme="majorBidi" w:hAnsiTheme="majorBidi" w:cstheme="majorBidi"/>
          <w:i w:val="0"/>
          <w:iCs w:val="0"/>
          <w:color w:val="000000" w:themeColor="text1"/>
          <w:sz w:val="22"/>
          <w:szCs w:val="22"/>
        </w:rPr>
        <w:t> :</w:t>
      </w:r>
      <w:r w:rsidR="00381692">
        <w:rPr>
          <w:rFonts w:asciiTheme="majorBidi" w:hAnsiTheme="majorBidi" w:cstheme="majorBidi"/>
          <w:i w:val="0"/>
          <w:iCs w:val="0"/>
          <w:noProof/>
          <w:color w:val="000000" w:themeColor="text1"/>
          <w:sz w:val="22"/>
          <w:szCs w:val="22"/>
        </w:rPr>
        <w:t xml:space="preserve"> C</w:t>
      </w:r>
      <w:r w:rsidRPr="00381692">
        <w:rPr>
          <w:rFonts w:asciiTheme="majorBidi" w:hAnsiTheme="majorBidi" w:cstheme="majorBidi"/>
          <w:i w:val="0"/>
          <w:iCs w:val="0"/>
          <w:noProof/>
          <w:color w:val="000000" w:themeColor="text1"/>
          <w:sz w:val="22"/>
          <w:szCs w:val="22"/>
        </w:rPr>
        <w:t>ourbe de partage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5</w:t>
      </w:r>
      <w:bookmarkEnd w:id="89"/>
      <w:bookmarkEnd w:id="90"/>
    </w:p>
    <w:p w:rsidR="00094757" w:rsidRDefault="00094757" w:rsidP="0006614D">
      <w:pPr>
        <w:rPr>
          <w:rFonts w:eastAsiaTheme="minorEastAsia"/>
          <w:i/>
          <w:noProof/>
        </w:rPr>
      </w:pPr>
    </w:p>
    <w:p w:rsidR="002B2D4C" w:rsidRDefault="002E48EF" w:rsidP="00381692">
      <w:pPr>
        <w:spacing w:line="360" w:lineRule="auto"/>
        <w:rPr>
          <w:rFonts w:asciiTheme="majorBidi" w:eastAsiaTheme="minorEastAsia" w:hAnsiTheme="majorBidi" w:cstheme="majorBidi"/>
          <w:i/>
          <w:noProof/>
        </w:rPr>
      </w:pPr>
      <w:r w:rsidRPr="006904A1">
        <w:rPr>
          <w:rFonts w:asciiTheme="majorBidi" w:eastAsiaTheme="minorEastAsia" w:hAnsiTheme="majorBidi" w:cstheme="majorBidi"/>
          <w:i/>
          <w:noProof/>
        </w:rPr>
        <w:t>La coupure :</w:t>
      </w:r>
      <w:r w:rsidR="00B214E1">
        <w:rPr>
          <w:rFonts w:asciiTheme="majorBidi" w:eastAsiaTheme="minorEastAsia" w:hAnsiTheme="majorBidi" w:cstheme="majorBidi"/>
          <w:i/>
          <w:noProof/>
        </w:rPr>
        <w:t xml:space="preserve">                                                        </w:t>
      </w:r>
    </w:p>
    <w:p w:rsidR="00204697" w:rsidRPr="00094757" w:rsidRDefault="002B2D4C" w:rsidP="00381692">
      <w:pPr>
        <w:spacing w:line="360" w:lineRule="auto"/>
        <w:rPr>
          <w:rFonts w:ascii="Cambria Math" w:eastAsiaTheme="minorEastAsia" w:hAnsi="Cambria Math"/>
          <w:i/>
          <w:sz w:val="24"/>
          <w:szCs w:val="24"/>
        </w:rPr>
      </w:pPr>
      <w:r>
        <w:rPr>
          <w:rFonts w:asciiTheme="majorBidi" w:eastAsiaTheme="minorEastAsia" w:hAnsiTheme="majorBidi" w:cstheme="majorBidi"/>
          <w:i/>
          <w:noProof/>
        </w:rPr>
        <w:t xml:space="preserve">                                                                     </w:t>
      </w:r>
      <w:r w:rsidR="00B214E1">
        <w:rPr>
          <w:rFonts w:asciiTheme="majorBidi" w:eastAsiaTheme="minorEastAsia" w:hAnsiTheme="majorBidi" w:cstheme="majorBidi"/>
          <w:i/>
          <w:noProof/>
        </w:rPr>
        <w:t xml:space="preserve">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178,95 μm</m:t>
        </m:r>
      </m:oMath>
    </w:p>
    <w:p w:rsidR="002E48EF" w:rsidRPr="006904A1" w:rsidRDefault="00204697" w:rsidP="001A3642">
      <w:pPr>
        <w:pStyle w:val="Paragraphedeliste"/>
        <w:numPr>
          <w:ilvl w:val="0"/>
          <w:numId w:val="49"/>
        </w:numPr>
        <w:spacing w:line="360" w:lineRule="auto"/>
        <w:rPr>
          <w:rFonts w:asciiTheme="majorBidi" w:hAnsiTheme="majorBidi" w:cstheme="majorBidi"/>
          <w:iCs/>
          <w:sz w:val="24"/>
          <w:szCs w:val="24"/>
        </w:rPr>
      </w:pPr>
      <w:r w:rsidRPr="006904A1">
        <w:rPr>
          <w:rFonts w:asciiTheme="majorBidi" w:hAnsiTheme="majorBidi" w:cstheme="majorBidi"/>
          <w:iCs/>
          <w:sz w:val="24"/>
          <w:szCs w:val="24"/>
        </w:rPr>
        <w:lastRenderedPageBreak/>
        <w:t>Expérience 6 :</w:t>
      </w:r>
    </w:p>
    <w:tbl>
      <w:tblPr>
        <w:tblStyle w:val="Grilledutableau"/>
        <w:tblW w:w="5437" w:type="dxa"/>
        <w:tblLook w:val="04A0"/>
      </w:tblPr>
      <w:tblGrid>
        <w:gridCol w:w="663"/>
        <w:gridCol w:w="772"/>
        <w:gridCol w:w="717"/>
        <w:gridCol w:w="717"/>
        <w:gridCol w:w="790"/>
        <w:gridCol w:w="947"/>
        <w:gridCol w:w="831"/>
      </w:tblGrid>
      <w:tr w:rsidR="00B214E1" w:rsidRPr="00381692" w:rsidTr="00B16A64">
        <w:trPr>
          <w:trHeight w:val="303"/>
        </w:trPr>
        <w:tc>
          <w:tcPr>
            <w:tcW w:w="1435" w:type="dxa"/>
            <w:gridSpan w:val="2"/>
            <w:shd w:val="clear" w:color="auto" w:fill="DEEAF6" w:themeFill="accent1" w:themeFillTint="33"/>
            <w:noWrap/>
            <w:hideMark/>
          </w:tcPr>
          <w:p w:rsidR="00B214E1" w:rsidRPr="00381692" w:rsidRDefault="00B214E1" w:rsidP="001D42C5">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381692" w:rsidRDefault="00B214E1" w:rsidP="00146DFC">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381692" w:rsidRDefault="00B214E1" w:rsidP="00146DFC">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R</w:t>
            </w:r>
            <w:r w:rsidRPr="00381692">
              <w:rPr>
                <w:rFonts w:eastAsia="Times New Roman" w:cstheme="minorHAnsi"/>
                <w:b/>
                <w:bCs/>
                <w:color w:val="000000"/>
                <w:sz w:val="20"/>
                <w:szCs w:val="20"/>
                <w:vertAlign w:val="subscript"/>
                <w:lang w:eastAsia="fr-FR"/>
              </w:rPr>
              <w:t>p</w:t>
            </w:r>
            <w:r w:rsidRPr="00381692">
              <w:rPr>
                <w:rFonts w:eastAsia="Times New Roman" w:cstheme="minorHAnsi"/>
                <w:b/>
                <w:bCs/>
                <w:color w:val="000000"/>
                <w:sz w:val="20"/>
                <w:szCs w:val="20"/>
                <w:lang w:eastAsia="fr-FR"/>
              </w:rPr>
              <w:t>(s)xS</w:t>
            </w:r>
          </w:p>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381692" w:rsidRDefault="00B214E1" w:rsidP="0049282B">
            <w:pPr>
              <w:jc w:val="center"/>
              <w:rPr>
                <w:rFonts w:eastAsia="Times New Roman" w:cstheme="minorHAnsi"/>
                <w:b/>
                <w:bCs/>
                <w:color w:val="000000"/>
                <w:sz w:val="20"/>
                <w:szCs w:val="20"/>
                <w:lang w:eastAsia="fr-FR"/>
              </w:rPr>
            </w:pPr>
            <w:r w:rsidRPr="00381692">
              <w:rPr>
                <w:rFonts w:eastAsia="Times New Roman" w:cstheme="minorHAnsi"/>
                <w:b/>
                <w:bCs/>
                <w:color w:val="000000"/>
                <w:sz w:val="20"/>
                <w:szCs w:val="20"/>
                <w:lang w:eastAsia="fr-FR"/>
              </w:rPr>
              <w:t>R</w:t>
            </w:r>
            <w:r w:rsidRPr="00381692">
              <w:rPr>
                <w:rFonts w:eastAsia="Times New Roman" w:cstheme="minorHAnsi"/>
                <w:b/>
                <w:bCs/>
                <w:color w:val="000000"/>
                <w:sz w:val="20"/>
                <w:szCs w:val="20"/>
                <w:vertAlign w:val="subscript"/>
                <w:lang w:eastAsia="fr-FR"/>
              </w:rPr>
              <w:t>p</w:t>
            </w:r>
            <w:r w:rsidRPr="00381692">
              <w:rPr>
                <w:rFonts w:eastAsia="Times New Roman" w:cstheme="minorHAnsi"/>
                <w:b/>
                <w:bCs/>
                <w:color w:val="000000"/>
                <w:sz w:val="20"/>
                <w:szCs w:val="20"/>
                <w:lang w:eastAsia="fr-FR"/>
              </w:rPr>
              <w:t>(Sr)xSr (%)</w:t>
            </w:r>
          </w:p>
        </w:tc>
        <w:tc>
          <w:tcPr>
            <w:tcW w:w="831" w:type="dxa"/>
            <w:shd w:val="clear" w:color="auto" w:fill="FFFF00"/>
            <w:noWrap/>
            <w:hideMark/>
          </w:tcPr>
          <w:p w:rsidR="00B214E1" w:rsidRPr="00381692" w:rsidRDefault="00B214E1" w:rsidP="001D42C5">
            <w:pPr>
              <w:jc w:val="center"/>
              <w:rPr>
                <w:rFonts w:eastAsia="Times New Roman" w:cstheme="minorHAnsi"/>
                <w:b/>
                <w:bCs/>
                <w:color w:val="000000"/>
                <w:sz w:val="20"/>
                <w:szCs w:val="20"/>
                <w:lang w:eastAsia="fr-FR"/>
              </w:rPr>
            </w:pPr>
            <w:r w:rsidRPr="00381692">
              <w:rPr>
                <w:rFonts w:eastAsia="Times New Roman" w:cstheme="minorHAnsi"/>
                <w:b/>
                <w:bCs/>
                <w:noProof/>
                <w:color w:val="000000"/>
                <w:sz w:val="20"/>
                <w:szCs w:val="20"/>
                <w:lang w:eastAsia="fr-FR"/>
              </w:rPr>
              <w:drawing>
                <wp:anchor distT="0" distB="0" distL="114300" distR="114300" simplePos="0" relativeHeight="251722752" behindDoc="0" locked="0" layoutInCell="1" allowOverlap="1">
                  <wp:simplePos x="0" y="0"/>
                  <wp:positionH relativeFrom="column">
                    <wp:posOffset>498475</wp:posOffset>
                  </wp:positionH>
                  <wp:positionV relativeFrom="paragraph">
                    <wp:posOffset>-3810</wp:posOffset>
                  </wp:positionV>
                  <wp:extent cx="3352800" cy="3067050"/>
                  <wp:effectExtent l="19050" t="0" r="19050" b="0"/>
                  <wp:wrapNone/>
                  <wp:docPr id="37"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Pr="00381692">
              <w:rPr>
                <w:rFonts w:eastAsia="Times New Roman" w:cstheme="minorHAnsi"/>
                <w:b/>
                <w:bCs/>
                <w:color w:val="000000"/>
                <w:sz w:val="20"/>
                <w:szCs w:val="20"/>
                <w:lang w:eastAsia="fr-FR"/>
              </w:rPr>
              <w:t>Y</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&gt;3150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3,26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3,26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5,39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5,39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2,12</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100,00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1,88</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0,08</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95,61</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4,72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4,59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0,13</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97,24</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315</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11,30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10,77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0,53</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95,34</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250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13,26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11,42</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1,84</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86,10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160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16,60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13,71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2,89</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82,56</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125</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160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13,38</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7,58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5,79</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56,70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125</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11,55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3,65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7,90</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31,57</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80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5,15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1,01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4,14</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19,61</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20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40</w:t>
            </w: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6,41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5,27</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17,80</w:t>
            </w:r>
          </w:p>
        </w:tc>
      </w:tr>
      <w:tr w:rsidR="00B16A64" w:rsidRPr="00381692" w:rsidTr="00B16A64">
        <w:trPr>
          <w:trHeight w:val="303"/>
        </w:trPr>
        <w:tc>
          <w:tcPr>
            <w:tcW w:w="663"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&lt;20</w:t>
            </w:r>
          </w:p>
        </w:tc>
        <w:tc>
          <w:tcPr>
            <w:tcW w:w="772" w:type="dxa"/>
            <w:noWrap/>
            <w:vAlign w:val="center"/>
            <w:hideMark/>
          </w:tcPr>
          <w:p w:rsidR="00B16A64" w:rsidRPr="00381692" w:rsidRDefault="00B16A64" w:rsidP="00B16A64">
            <w:pPr>
              <w:jc w:val="center"/>
              <w:rPr>
                <w:rFonts w:eastAsia="Times New Roman" w:cstheme="minorHAnsi"/>
                <w:color w:val="000000"/>
                <w:lang w:eastAsia="fr-FR"/>
              </w:rPr>
            </w:pPr>
          </w:p>
        </w:tc>
        <w:tc>
          <w:tcPr>
            <w:tcW w:w="717" w:type="dxa"/>
            <w:noWrap/>
            <w:vAlign w:val="center"/>
            <w:hideMark/>
          </w:tcPr>
          <w:p w:rsidR="00B16A64" w:rsidRPr="00381692" w:rsidRDefault="00B16A64" w:rsidP="00B16A64">
            <w:pPr>
              <w:jc w:val="center"/>
              <w:rPr>
                <w:rFonts w:eastAsia="Times New Roman" w:cstheme="minorHAnsi"/>
                <w:color w:val="000000"/>
                <w:lang w:eastAsia="fr-FR"/>
              </w:rPr>
            </w:pPr>
            <w:r w:rsidRPr="00381692">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3,80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0,64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3,16</w:t>
            </w:r>
          </w:p>
        </w:tc>
        <w:tc>
          <w:tcPr>
            <w:tcW w:w="831" w:type="dxa"/>
            <w:noWrap/>
            <w:vAlign w:val="center"/>
            <w:hideMark/>
          </w:tcPr>
          <w:p w:rsidR="00B16A64" w:rsidRPr="00381692" w:rsidRDefault="00B16A64" w:rsidP="00B16A64">
            <w:pPr>
              <w:jc w:val="center"/>
              <w:rPr>
                <w:rFonts w:ascii="Calibri" w:hAnsi="Calibri" w:cs="Calibri"/>
                <w:b/>
                <w:bCs/>
                <w:color w:val="000000"/>
              </w:rPr>
            </w:pPr>
            <w:r w:rsidRPr="00381692">
              <w:rPr>
                <w:rFonts w:ascii="Calibri" w:hAnsi="Calibri" w:cs="Calibri"/>
                <w:b/>
                <w:bCs/>
                <w:color w:val="000000"/>
              </w:rPr>
              <w:t>16,89</w:t>
            </w:r>
          </w:p>
        </w:tc>
      </w:tr>
    </w:tbl>
    <w:p w:rsidR="002E48EF" w:rsidRPr="00381692" w:rsidRDefault="00C137D8" w:rsidP="00381692">
      <w:pPr>
        <w:pStyle w:val="Lgende"/>
        <w:ind w:right="-142"/>
        <w:rPr>
          <w:rFonts w:asciiTheme="majorBidi" w:hAnsiTheme="majorBidi" w:cstheme="majorBidi"/>
          <w:i w:val="0"/>
          <w:iCs w:val="0"/>
          <w:color w:val="000000" w:themeColor="text1"/>
          <w:sz w:val="22"/>
          <w:szCs w:val="22"/>
        </w:rPr>
      </w:pPr>
      <w:bookmarkStart w:id="91" w:name="_Toc10388681"/>
      <w:bookmarkStart w:id="92" w:name="_Toc10389223"/>
      <w:r w:rsidRPr="00381692">
        <w:rPr>
          <w:rFonts w:asciiTheme="majorBidi" w:hAnsiTheme="majorBidi" w:cstheme="majorBidi"/>
          <w:i w:val="0"/>
          <w:iCs w:val="0"/>
          <w:color w:val="000000" w:themeColor="text1"/>
          <w:sz w:val="22"/>
          <w:szCs w:val="22"/>
        </w:rPr>
        <w:t xml:space="preserve">Tableau </w:t>
      </w:r>
      <w:r w:rsidR="00440CD8" w:rsidRPr="00381692">
        <w:rPr>
          <w:rFonts w:asciiTheme="majorBidi" w:hAnsiTheme="majorBidi" w:cstheme="majorBidi"/>
          <w:i w:val="0"/>
          <w:iCs w:val="0"/>
          <w:color w:val="000000" w:themeColor="text1"/>
          <w:sz w:val="22"/>
          <w:szCs w:val="22"/>
        </w:rPr>
        <w:fldChar w:fldCharType="begin"/>
      </w:r>
      <w:r w:rsidR="00FF2BC9" w:rsidRPr="00381692">
        <w:rPr>
          <w:rFonts w:asciiTheme="majorBidi" w:hAnsiTheme="majorBidi" w:cstheme="majorBidi"/>
          <w:i w:val="0"/>
          <w:iCs w:val="0"/>
          <w:color w:val="000000" w:themeColor="text1"/>
          <w:sz w:val="22"/>
          <w:szCs w:val="22"/>
        </w:rPr>
        <w:instrText xml:space="preserve"> SEQ Tableau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11</w:t>
      </w:r>
      <w:r w:rsidR="00440CD8" w:rsidRPr="00381692">
        <w:rPr>
          <w:rFonts w:asciiTheme="majorBidi" w:hAnsiTheme="majorBidi" w:cstheme="majorBidi"/>
          <w:i w:val="0"/>
          <w:iCs w:val="0"/>
          <w:color w:val="000000" w:themeColor="text1"/>
          <w:sz w:val="22"/>
          <w:szCs w:val="22"/>
        </w:rPr>
        <w:fldChar w:fldCharType="end"/>
      </w:r>
      <w:r w:rsidR="00381692">
        <w:rPr>
          <w:rFonts w:asciiTheme="majorBidi" w:hAnsiTheme="majorBidi" w:cstheme="majorBidi"/>
          <w:i w:val="0"/>
          <w:iCs w:val="0"/>
          <w:color w:val="000000" w:themeColor="text1"/>
          <w:sz w:val="22"/>
          <w:szCs w:val="22"/>
        </w:rPr>
        <w:t> :</w:t>
      </w:r>
      <w:r w:rsidR="00381692">
        <w:rPr>
          <w:rFonts w:asciiTheme="majorBidi" w:hAnsiTheme="majorBidi" w:cstheme="majorBidi"/>
          <w:i w:val="0"/>
          <w:iCs w:val="0"/>
          <w:noProof/>
          <w:color w:val="000000" w:themeColor="text1"/>
          <w:sz w:val="22"/>
          <w:szCs w:val="22"/>
        </w:rPr>
        <w:t xml:space="preserve"> D</w:t>
      </w:r>
      <w:r w:rsidRPr="00381692">
        <w:rPr>
          <w:rFonts w:asciiTheme="majorBidi" w:hAnsiTheme="majorBidi" w:cstheme="majorBidi"/>
          <w:i w:val="0"/>
          <w:iCs w:val="0"/>
          <w:noProof/>
          <w:color w:val="000000" w:themeColor="text1"/>
          <w:sz w:val="22"/>
          <w:szCs w:val="22"/>
        </w:rPr>
        <w:t>istribution granulom</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trique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6</w:t>
      </w:r>
      <w:r w:rsidR="00381692">
        <w:rPr>
          <w:rFonts w:asciiTheme="majorBidi" w:hAnsiTheme="majorBidi" w:cstheme="majorBidi"/>
          <w:i w:val="0"/>
          <w:iCs w:val="0"/>
          <w:color w:val="000000" w:themeColor="text1"/>
          <w:sz w:val="22"/>
          <w:szCs w:val="22"/>
        </w:rPr>
        <w:t xml:space="preserve">  </w:t>
      </w:r>
      <w:r w:rsidR="005A14CF">
        <w:rPr>
          <w:rFonts w:asciiTheme="majorBidi" w:hAnsiTheme="majorBidi" w:cstheme="majorBidi"/>
          <w:i w:val="0"/>
          <w:iCs w:val="0"/>
          <w:color w:val="000000" w:themeColor="text1"/>
          <w:sz w:val="22"/>
          <w:szCs w:val="22"/>
        </w:rPr>
        <w:t xml:space="preserve">    </w:t>
      </w:r>
      <w:r w:rsidRPr="00381692">
        <w:rPr>
          <w:rFonts w:asciiTheme="majorBidi" w:hAnsiTheme="majorBidi" w:cstheme="majorBidi"/>
          <w:i w:val="0"/>
          <w:iCs w:val="0"/>
          <w:color w:val="000000" w:themeColor="text1"/>
          <w:sz w:val="22"/>
          <w:szCs w:val="22"/>
        </w:rPr>
        <w:t xml:space="preserve">Figure </w:t>
      </w:r>
      <w:r w:rsidR="00440CD8" w:rsidRPr="00381692">
        <w:rPr>
          <w:rFonts w:asciiTheme="majorBidi" w:hAnsiTheme="majorBidi" w:cstheme="majorBidi"/>
          <w:i w:val="0"/>
          <w:iCs w:val="0"/>
          <w:color w:val="000000" w:themeColor="text1"/>
          <w:sz w:val="22"/>
          <w:szCs w:val="22"/>
        </w:rPr>
        <w:fldChar w:fldCharType="begin"/>
      </w:r>
      <w:r w:rsidRPr="00381692">
        <w:rPr>
          <w:rFonts w:asciiTheme="majorBidi" w:hAnsiTheme="majorBidi" w:cstheme="majorBidi"/>
          <w:i w:val="0"/>
          <w:iCs w:val="0"/>
          <w:color w:val="000000" w:themeColor="text1"/>
          <w:sz w:val="22"/>
          <w:szCs w:val="22"/>
        </w:rPr>
        <w:instrText xml:space="preserve"> SEQ Figure \* ARABIC </w:instrText>
      </w:r>
      <w:r w:rsidR="00440CD8" w:rsidRPr="0038169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19</w:t>
      </w:r>
      <w:r w:rsidR="00440CD8" w:rsidRPr="00381692">
        <w:rPr>
          <w:rFonts w:asciiTheme="majorBidi" w:hAnsiTheme="majorBidi" w:cstheme="majorBidi"/>
          <w:i w:val="0"/>
          <w:iCs w:val="0"/>
          <w:color w:val="000000" w:themeColor="text1"/>
          <w:sz w:val="22"/>
          <w:szCs w:val="22"/>
        </w:rPr>
        <w:fldChar w:fldCharType="end"/>
      </w:r>
      <w:r w:rsidR="00381692">
        <w:rPr>
          <w:rFonts w:asciiTheme="majorBidi" w:hAnsiTheme="majorBidi" w:cstheme="majorBidi"/>
          <w:i w:val="0"/>
          <w:iCs w:val="0"/>
          <w:color w:val="000000" w:themeColor="text1"/>
          <w:sz w:val="22"/>
          <w:szCs w:val="22"/>
        </w:rPr>
        <w:t> :</w:t>
      </w:r>
      <w:r w:rsidR="00381692">
        <w:rPr>
          <w:rFonts w:asciiTheme="majorBidi" w:hAnsiTheme="majorBidi" w:cstheme="majorBidi"/>
          <w:i w:val="0"/>
          <w:iCs w:val="0"/>
          <w:noProof/>
          <w:color w:val="000000" w:themeColor="text1"/>
          <w:sz w:val="22"/>
          <w:szCs w:val="22"/>
        </w:rPr>
        <w:t xml:space="preserve"> C</w:t>
      </w:r>
      <w:r w:rsidRPr="00381692">
        <w:rPr>
          <w:rFonts w:asciiTheme="majorBidi" w:hAnsiTheme="majorBidi" w:cstheme="majorBidi"/>
          <w:i w:val="0"/>
          <w:iCs w:val="0"/>
          <w:noProof/>
          <w:color w:val="000000" w:themeColor="text1"/>
          <w:sz w:val="22"/>
          <w:szCs w:val="22"/>
        </w:rPr>
        <w:t>ourbe de partage de l'exp</w:t>
      </w:r>
      <w:r w:rsidR="00381692" w:rsidRPr="00381692">
        <w:rPr>
          <w:rFonts w:asciiTheme="majorBidi" w:hAnsiTheme="majorBidi" w:cstheme="majorBidi"/>
          <w:i w:val="0"/>
          <w:iCs w:val="0"/>
          <w:color w:val="000000" w:themeColor="text1"/>
          <w:sz w:val="22"/>
          <w:szCs w:val="22"/>
        </w:rPr>
        <w:t>é</w:t>
      </w:r>
      <w:r w:rsidRPr="00381692">
        <w:rPr>
          <w:rFonts w:asciiTheme="majorBidi" w:hAnsiTheme="majorBidi" w:cstheme="majorBidi"/>
          <w:i w:val="0"/>
          <w:iCs w:val="0"/>
          <w:noProof/>
          <w:color w:val="000000" w:themeColor="text1"/>
          <w:sz w:val="22"/>
          <w:szCs w:val="22"/>
        </w:rPr>
        <w:t>rience 6</w:t>
      </w:r>
      <w:bookmarkEnd w:id="91"/>
      <w:bookmarkEnd w:id="92"/>
    </w:p>
    <w:p w:rsidR="002E48EF" w:rsidRDefault="001D42C5" w:rsidP="00980159">
      <w:pPr>
        <w:pStyle w:val="Lgende"/>
        <w:jc w:val="center"/>
        <w:rPr>
          <w:b/>
          <w:bCs/>
          <w:color w:val="000000" w:themeColor="text1"/>
          <w:sz w:val="22"/>
          <w:szCs w:val="22"/>
        </w:rPr>
      </w:pPr>
      <w:r>
        <w:rPr>
          <w:b/>
          <w:bCs/>
          <w:color w:val="000000" w:themeColor="text1"/>
          <w:sz w:val="22"/>
          <w:szCs w:val="22"/>
        </w:rPr>
        <w:t xml:space="preserve"> </w:t>
      </w:r>
    </w:p>
    <w:p w:rsidR="00204697" w:rsidRPr="00146DFC" w:rsidRDefault="002E48EF" w:rsidP="00381692">
      <w:pPr>
        <w:rPr>
          <w:rFonts w:ascii="Cambria Math" w:eastAsiaTheme="minorEastAsia" w:hAnsi="Cambria Math"/>
          <w:i/>
          <w:sz w:val="24"/>
          <w:szCs w:val="24"/>
        </w:rPr>
      </w:pPr>
      <w:r w:rsidRPr="006904A1">
        <w:rPr>
          <w:rFonts w:asciiTheme="majorBidi" w:eastAsiaTheme="minorEastAsia" w:hAnsiTheme="majorBidi" w:cstheme="majorBidi"/>
          <w:i/>
          <w:noProof/>
          <w:sz w:val="24"/>
          <w:szCs w:val="24"/>
        </w:rPr>
        <w:t>La coupure :</w:t>
      </w:r>
      <w:r w:rsidRPr="006904A1">
        <w:rPr>
          <w:rFonts w:asciiTheme="majorBidi" w:eastAsiaTheme="minorEastAsia" w:hAnsiTheme="majorBidi" w:cstheme="majorBidi"/>
          <w:i/>
          <w:noProof/>
          <w:sz w:val="24"/>
          <w:szCs w:val="24"/>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130,52 μm</m:t>
          </m:r>
        </m:oMath>
      </m:oMathPara>
    </w:p>
    <w:p w:rsidR="00204697" w:rsidRPr="006904A1" w:rsidRDefault="004F1F9A" w:rsidP="001A3642">
      <w:pPr>
        <w:pStyle w:val="Paragraphedeliste"/>
        <w:numPr>
          <w:ilvl w:val="0"/>
          <w:numId w:val="49"/>
        </w:numPr>
        <w:rPr>
          <w:rFonts w:asciiTheme="majorBidi" w:hAnsiTheme="majorBidi" w:cstheme="majorBidi"/>
          <w:sz w:val="24"/>
          <w:szCs w:val="24"/>
        </w:rPr>
      </w:pPr>
      <w:r w:rsidRPr="006904A1">
        <w:rPr>
          <w:rFonts w:asciiTheme="majorBidi" w:hAnsiTheme="majorBidi" w:cstheme="majorBidi"/>
          <w:noProof/>
          <w:sz w:val="24"/>
          <w:szCs w:val="24"/>
          <w:lang w:eastAsia="fr-FR"/>
        </w:rPr>
        <w:drawing>
          <wp:anchor distT="0" distB="0" distL="114300" distR="114300" simplePos="0" relativeHeight="251706368" behindDoc="0" locked="0" layoutInCell="1" allowOverlap="1">
            <wp:simplePos x="0" y="0"/>
            <wp:positionH relativeFrom="column">
              <wp:posOffset>3404235</wp:posOffset>
            </wp:positionH>
            <wp:positionV relativeFrom="paragraph">
              <wp:posOffset>276860</wp:posOffset>
            </wp:positionV>
            <wp:extent cx="3371850" cy="3190875"/>
            <wp:effectExtent l="19050" t="0" r="19050" b="0"/>
            <wp:wrapNone/>
            <wp:docPr id="2"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204697" w:rsidRPr="006904A1">
        <w:rPr>
          <w:rFonts w:asciiTheme="majorBidi" w:hAnsiTheme="majorBidi" w:cstheme="majorBidi"/>
          <w:sz w:val="24"/>
          <w:szCs w:val="24"/>
        </w:rPr>
        <w:t>Expérience 7 :</w:t>
      </w:r>
    </w:p>
    <w:tbl>
      <w:tblPr>
        <w:tblStyle w:val="Grilledutableau"/>
        <w:tblW w:w="5437" w:type="dxa"/>
        <w:tblLook w:val="04A0"/>
      </w:tblPr>
      <w:tblGrid>
        <w:gridCol w:w="663"/>
        <w:gridCol w:w="772"/>
        <w:gridCol w:w="717"/>
        <w:gridCol w:w="717"/>
        <w:gridCol w:w="790"/>
        <w:gridCol w:w="947"/>
        <w:gridCol w:w="831"/>
      </w:tblGrid>
      <w:tr w:rsidR="00B214E1" w:rsidRPr="005A14CF" w:rsidTr="00B16A64">
        <w:trPr>
          <w:trHeight w:val="501"/>
        </w:trPr>
        <w:tc>
          <w:tcPr>
            <w:tcW w:w="1435" w:type="dxa"/>
            <w:gridSpan w:val="2"/>
            <w:shd w:val="clear" w:color="auto" w:fill="DEEAF6" w:themeFill="accent1" w:themeFillTint="33"/>
            <w:noWrap/>
            <w:vAlign w:val="center"/>
            <w:hideMark/>
          </w:tcPr>
          <w:p w:rsidR="00B214E1" w:rsidRPr="005A14CF" w:rsidRDefault="00B214E1" w:rsidP="003F62B4">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maille (µm)</w:t>
            </w:r>
          </w:p>
        </w:tc>
        <w:tc>
          <w:tcPr>
            <w:tcW w:w="717" w:type="dxa"/>
            <w:shd w:val="clear" w:color="auto" w:fill="DEEAF6" w:themeFill="accent1" w:themeFillTint="33"/>
            <w:noWrap/>
            <w:vAlign w:val="center"/>
            <w:hideMark/>
          </w:tcPr>
          <w:p w:rsidR="00B214E1" w:rsidRPr="005A14CF" w:rsidRDefault="00B214E1" w:rsidP="00556A8F">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dm (µm)</w:t>
            </w:r>
          </w:p>
        </w:tc>
        <w:tc>
          <w:tcPr>
            <w:tcW w:w="717" w:type="dxa"/>
            <w:shd w:val="clear" w:color="auto" w:fill="DEEAF6" w:themeFill="accent1" w:themeFillTint="33"/>
            <w:noWrap/>
            <w:vAlign w:val="center"/>
            <w:hideMark/>
          </w:tcPr>
          <w:p w:rsidR="00B214E1" w:rsidRPr="005A14CF" w:rsidRDefault="00B214E1" w:rsidP="00556A8F">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R</w:t>
            </w:r>
            <w:r w:rsidRPr="005A14CF">
              <w:rPr>
                <w:rFonts w:eastAsia="Times New Roman" w:cstheme="minorHAnsi"/>
                <w:b/>
                <w:bCs/>
                <w:color w:val="000000"/>
                <w:sz w:val="20"/>
                <w:szCs w:val="20"/>
                <w:vertAlign w:val="subscript"/>
                <w:lang w:eastAsia="fr-FR"/>
              </w:rPr>
              <w:t>p</w:t>
            </w:r>
            <w:r w:rsidRPr="005A14CF">
              <w:rPr>
                <w:rFonts w:eastAsia="Times New Roman" w:cstheme="minorHAnsi"/>
                <w:b/>
                <w:bCs/>
                <w:color w:val="000000"/>
                <w:sz w:val="20"/>
                <w:szCs w:val="20"/>
                <w:lang w:eastAsia="fr-FR"/>
              </w:rPr>
              <w:t>(s)xS</w:t>
            </w:r>
          </w:p>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R</w:t>
            </w:r>
            <w:r w:rsidRPr="005A14CF">
              <w:rPr>
                <w:rFonts w:eastAsia="Times New Roman" w:cstheme="minorHAnsi"/>
                <w:b/>
                <w:bCs/>
                <w:color w:val="000000"/>
                <w:sz w:val="20"/>
                <w:szCs w:val="20"/>
                <w:vertAlign w:val="subscript"/>
                <w:lang w:eastAsia="fr-FR"/>
              </w:rPr>
              <w:t>p</w:t>
            </w:r>
            <w:r w:rsidRPr="005A14CF">
              <w:rPr>
                <w:rFonts w:eastAsia="Times New Roman" w:cstheme="minorHAnsi"/>
                <w:b/>
                <w:bCs/>
                <w:color w:val="000000"/>
                <w:sz w:val="20"/>
                <w:szCs w:val="20"/>
                <w:lang w:eastAsia="fr-FR"/>
              </w:rPr>
              <w:t>(Sr)xSr (%)</w:t>
            </w:r>
          </w:p>
        </w:tc>
        <w:tc>
          <w:tcPr>
            <w:tcW w:w="831" w:type="dxa"/>
            <w:shd w:val="clear" w:color="auto" w:fill="FFFF00"/>
            <w:noWrap/>
            <w:vAlign w:val="center"/>
            <w:hideMark/>
          </w:tcPr>
          <w:p w:rsidR="00B214E1" w:rsidRPr="005A14CF" w:rsidRDefault="00B214E1" w:rsidP="003F62B4">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Y</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&gt;3150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0,08</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0,81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1,73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0,57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2,87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2,73</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94,91</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2,26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1,90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0,36</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84,22</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4,28</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3,12</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1,16</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72,93</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8,42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4,87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3,55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57,83</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160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12,74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7,29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5,45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57,25</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125</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160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14,02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5,21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8,81</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37,19</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125</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14,89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3,65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11,24</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24,54</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7,89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1,44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6,45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18,24</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13,06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10,88</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16,71</w:t>
            </w:r>
          </w:p>
        </w:tc>
      </w:tr>
      <w:tr w:rsidR="00B16A64" w:rsidRPr="005A14CF" w:rsidTr="00B16A64">
        <w:trPr>
          <w:trHeight w:val="313"/>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&lt;20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16,36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0,76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15,60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4,62</w:t>
            </w:r>
          </w:p>
        </w:tc>
      </w:tr>
    </w:tbl>
    <w:p w:rsidR="00C137D8" w:rsidRPr="005A14CF" w:rsidRDefault="00C137D8" w:rsidP="005A14CF">
      <w:pPr>
        <w:pStyle w:val="Lgende"/>
        <w:ind w:right="-142"/>
        <w:rPr>
          <w:rFonts w:asciiTheme="majorBidi" w:hAnsiTheme="majorBidi" w:cstheme="majorBidi"/>
          <w:i w:val="0"/>
          <w:iCs w:val="0"/>
          <w:color w:val="000000" w:themeColor="text1"/>
          <w:sz w:val="22"/>
          <w:szCs w:val="22"/>
        </w:rPr>
      </w:pPr>
      <w:bookmarkStart w:id="93" w:name="_Toc10388682"/>
      <w:bookmarkStart w:id="94" w:name="_Toc10389224"/>
      <w:r w:rsidRPr="005A14CF">
        <w:rPr>
          <w:rFonts w:asciiTheme="majorBidi" w:hAnsiTheme="majorBidi" w:cstheme="majorBidi"/>
          <w:i w:val="0"/>
          <w:iCs w:val="0"/>
          <w:color w:val="000000" w:themeColor="text1"/>
          <w:sz w:val="22"/>
          <w:szCs w:val="22"/>
        </w:rPr>
        <w:t xml:space="preserve">Tableau </w:t>
      </w:r>
      <w:r w:rsidR="00440CD8" w:rsidRPr="005A14CF">
        <w:rPr>
          <w:rFonts w:asciiTheme="majorBidi" w:hAnsiTheme="majorBidi" w:cstheme="majorBidi"/>
          <w:i w:val="0"/>
          <w:iCs w:val="0"/>
          <w:color w:val="000000" w:themeColor="text1"/>
          <w:sz w:val="22"/>
          <w:szCs w:val="22"/>
        </w:rPr>
        <w:fldChar w:fldCharType="begin"/>
      </w:r>
      <w:r w:rsidR="00FF2BC9" w:rsidRPr="005A14CF">
        <w:rPr>
          <w:rFonts w:asciiTheme="majorBidi" w:hAnsiTheme="majorBidi" w:cstheme="majorBidi"/>
          <w:i w:val="0"/>
          <w:iCs w:val="0"/>
          <w:color w:val="000000" w:themeColor="text1"/>
          <w:sz w:val="22"/>
          <w:szCs w:val="22"/>
        </w:rPr>
        <w:instrText xml:space="preserve"> SEQ Tableau \* ARABIC </w:instrText>
      </w:r>
      <w:r w:rsidR="00440CD8" w:rsidRPr="005A14CF">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12</w:t>
      </w:r>
      <w:r w:rsidR="00440CD8" w:rsidRPr="005A14CF">
        <w:rPr>
          <w:rFonts w:asciiTheme="majorBidi" w:hAnsiTheme="majorBidi" w:cstheme="majorBidi"/>
          <w:i w:val="0"/>
          <w:iCs w:val="0"/>
          <w:color w:val="000000" w:themeColor="text1"/>
          <w:sz w:val="22"/>
          <w:szCs w:val="22"/>
        </w:rPr>
        <w:fldChar w:fldCharType="end"/>
      </w:r>
      <w:r w:rsidR="005A14CF">
        <w:rPr>
          <w:rFonts w:asciiTheme="majorBidi" w:hAnsiTheme="majorBidi" w:cstheme="majorBidi"/>
          <w:i w:val="0"/>
          <w:iCs w:val="0"/>
          <w:color w:val="000000" w:themeColor="text1"/>
          <w:sz w:val="22"/>
          <w:szCs w:val="22"/>
        </w:rPr>
        <w:t> :</w:t>
      </w:r>
      <w:r w:rsidR="005A14CF">
        <w:rPr>
          <w:rFonts w:asciiTheme="majorBidi" w:hAnsiTheme="majorBidi" w:cstheme="majorBidi"/>
          <w:i w:val="0"/>
          <w:iCs w:val="0"/>
          <w:noProof/>
          <w:color w:val="000000" w:themeColor="text1"/>
          <w:sz w:val="22"/>
          <w:szCs w:val="22"/>
        </w:rPr>
        <w:t xml:space="preserve"> D</w:t>
      </w:r>
      <w:r w:rsidRPr="005A14CF">
        <w:rPr>
          <w:rFonts w:asciiTheme="majorBidi" w:hAnsiTheme="majorBidi" w:cstheme="majorBidi"/>
          <w:i w:val="0"/>
          <w:iCs w:val="0"/>
          <w:noProof/>
          <w:color w:val="000000" w:themeColor="text1"/>
          <w:sz w:val="22"/>
          <w:szCs w:val="22"/>
        </w:rPr>
        <w:t>istribution granulom</w:t>
      </w:r>
      <w:r w:rsidR="005A14CF" w:rsidRPr="005A14CF">
        <w:rPr>
          <w:rFonts w:asciiTheme="majorBidi" w:hAnsiTheme="majorBidi" w:cstheme="majorBidi"/>
          <w:i w:val="0"/>
          <w:iCs w:val="0"/>
          <w:color w:val="000000" w:themeColor="text1"/>
          <w:sz w:val="22"/>
          <w:szCs w:val="22"/>
        </w:rPr>
        <w:t>é</w:t>
      </w:r>
      <w:r w:rsidRPr="005A14CF">
        <w:rPr>
          <w:rFonts w:asciiTheme="majorBidi" w:hAnsiTheme="majorBidi" w:cstheme="majorBidi"/>
          <w:i w:val="0"/>
          <w:iCs w:val="0"/>
          <w:noProof/>
          <w:color w:val="000000" w:themeColor="text1"/>
          <w:sz w:val="22"/>
          <w:szCs w:val="22"/>
        </w:rPr>
        <w:t>trique de l'exp</w:t>
      </w:r>
      <w:r w:rsidR="005A14CF" w:rsidRPr="005A14CF">
        <w:rPr>
          <w:rFonts w:asciiTheme="majorBidi" w:hAnsiTheme="majorBidi" w:cstheme="majorBidi"/>
          <w:i w:val="0"/>
          <w:iCs w:val="0"/>
          <w:color w:val="000000" w:themeColor="text1"/>
          <w:sz w:val="22"/>
          <w:szCs w:val="22"/>
        </w:rPr>
        <w:t>é</w:t>
      </w:r>
      <w:r w:rsidRPr="005A14CF">
        <w:rPr>
          <w:rFonts w:asciiTheme="majorBidi" w:hAnsiTheme="majorBidi" w:cstheme="majorBidi"/>
          <w:i w:val="0"/>
          <w:iCs w:val="0"/>
          <w:noProof/>
          <w:color w:val="000000" w:themeColor="text1"/>
          <w:sz w:val="22"/>
          <w:szCs w:val="22"/>
        </w:rPr>
        <w:t>rience 7</w:t>
      </w:r>
      <w:r w:rsidR="005A14CF">
        <w:rPr>
          <w:rFonts w:asciiTheme="majorBidi" w:hAnsiTheme="majorBidi" w:cstheme="majorBidi"/>
          <w:i w:val="0"/>
          <w:iCs w:val="0"/>
          <w:color w:val="000000" w:themeColor="text1"/>
          <w:sz w:val="22"/>
          <w:szCs w:val="22"/>
        </w:rPr>
        <w:t xml:space="preserve">      </w:t>
      </w:r>
      <w:r w:rsidRPr="005A14CF">
        <w:rPr>
          <w:rFonts w:asciiTheme="majorBidi" w:hAnsiTheme="majorBidi" w:cstheme="majorBidi"/>
          <w:i w:val="0"/>
          <w:iCs w:val="0"/>
          <w:color w:val="000000" w:themeColor="text1"/>
          <w:sz w:val="22"/>
          <w:szCs w:val="22"/>
        </w:rPr>
        <w:t xml:space="preserve">Figure </w:t>
      </w:r>
      <w:r w:rsidR="00440CD8" w:rsidRPr="005A14CF">
        <w:rPr>
          <w:rFonts w:asciiTheme="majorBidi" w:hAnsiTheme="majorBidi" w:cstheme="majorBidi"/>
          <w:i w:val="0"/>
          <w:iCs w:val="0"/>
          <w:color w:val="000000" w:themeColor="text1"/>
          <w:sz w:val="22"/>
          <w:szCs w:val="22"/>
        </w:rPr>
        <w:fldChar w:fldCharType="begin"/>
      </w:r>
      <w:r w:rsidRPr="005A14CF">
        <w:rPr>
          <w:rFonts w:asciiTheme="majorBidi" w:hAnsiTheme="majorBidi" w:cstheme="majorBidi"/>
          <w:i w:val="0"/>
          <w:iCs w:val="0"/>
          <w:color w:val="000000" w:themeColor="text1"/>
          <w:sz w:val="22"/>
          <w:szCs w:val="22"/>
        </w:rPr>
        <w:instrText xml:space="preserve"> SEQ Figure \* ARABIC </w:instrText>
      </w:r>
      <w:r w:rsidR="00440CD8" w:rsidRPr="005A14CF">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20</w:t>
      </w:r>
      <w:r w:rsidR="00440CD8" w:rsidRPr="005A14CF">
        <w:rPr>
          <w:rFonts w:asciiTheme="majorBidi" w:hAnsiTheme="majorBidi" w:cstheme="majorBidi"/>
          <w:i w:val="0"/>
          <w:iCs w:val="0"/>
          <w:color w:val="000000" w:themeColor="text1"/>
          <w:sz w:val="22"/>
          <w:szCs w:val="22"/>
        </w:rPr>
        <w:fldChar w:fldCharType="end"/>
      </w:r>
      <w:r w:rsidR="005A14CF">
        <w:rPr>
          <w:rFonts w:asciiTheme="majorBidi" w:hAnsiTheme="majorBidi" w:cstheme="majorBidi"/>
          <w:i w:val="0"/>
          <w:iCs w:val="0"/>
          <w:color w:val="000000" w:themeColor="text1"/>
          <w:sz w:val="22"/>
          <w:szCs w:val="22"/>
        </w:rPr>
        <w:t> :</w:t>
      </w:r>
      <w:r w:rsidR="005A14CF">
        <w:rPr>
          <w:rFonts w:asciiTheme="majorBidi" w:hAnsiTheme="majorBidi" w:cstheme="majorBidi"/>
          <w:i w:val="0"/>
          <w:iCs w:val="0"/>
          <w:noProof/>
          <w:color w:val="000000" w:themeColor="text1"/>
          <w:sz w:val="22"/>
          <w:szCs w:val="22"/>
        </w:rPr>
        <w:t xml:space="preserve"> C</w:t>
      </w:r>
      <w:r w:rsidRPr="005A14CF">
        <w:rPr>
          <w:rFonts w:asciiTheme="majorBidi" w:hAnsiTheme="majorBidi" w:cstheme="majorBidi"/>
          <w:i w:val="0"/>
          <w:iCs w:val="0"/>
          <w:noProof/>
          <w:color w:val="000000" w:themeColor="text1"/>
          <w:sz w:val="22"/>
          <w:szCs w:val="22"/>
        </w:rPr>
        <w:t>ourbe de partage de l'exp</w:t>
      </w:r>
      <w:r w:rsidR="005A14CF" w:rsidRPr="005A14CF">
        <w:rPr>
          <w:rFonts w:asciiTheme="majorBidi" w:hAnsiTheme="majorBidi" w:cstheme="majorBidi"/>
          <w:i w:val="0"/>
          <w:iCs w:val="0"/>
          <w:color w:val="000000" w:themeColor="text1"/>
          <w:sz w:val="22"/>
          <w:szCs w:val="22"/>
        </w:rPr>
        <w:t>é</w:t>
      </w:r>
      <w:r w:rsidRPr="005A14CF">
        <w:rPr>
          <w:rFonts w:asciiTheme="majorBidi" w:hAnsiTheme="majorBidi" w:cstheme="majorBidi"/>
          <w:i w:val="0"/>
          <w:iCs w:val="0"/>
          <w:noProof/>
          <w:color w:val="000000" w:themeColor="text1"/>
          <w:sz w:val="22"/>
          <w:szCs w:val="22"/>
        </w:rPr>
        <w:t>rience 7</w:t>
      </w:r>
      <w:bookmarkEnd w:id="93"/>
      <w:bookmarkEnd w:id="94"/>
    </w:p>
    <w:p w:rsidR="003F62B4" w:rsidRPr="00183AE0" w:rsidRDefault="003F62B4" w:rsidP="001D42C5">
      <w:pPr>
        <w:keepNext/>
        <w:jc w:val="center"/>
      </w:pPr>
    </w:p>
    <w:p w:rsidR="00204697" w:rsidRPr="005A14CF" w:rsidRDefault="003F62B4" w:rsidP="005A14CF">
      <w:pPr>
        <w:rPr>
          <w:rFonts w:asciiTheme="majorBidi" w:eastAsiaTheme="minorEastAsia" w:hAnsiTheme="majorBidi" w:cstheme="majorBidi"/>
          <w:i/>
          <w:noProof/>
          <w:sz w:val="24"/>
          <w:szCs w:val="24"/>
        </w:rPr>
      </w:pPr>
      <w:r w:rsidRPr="006904A1">
        <w:rPr>
          <w:rFonts w:asciiTheme="majorBidi" w:eastAsiaTheme="minorEastAsia" w:hAnsiTheme="majorBidi" w:cstheme="majorBidi"/>
          <w:i/>
          <w:noProof/>
          <w:sz w:val="24"/>
          <w:szCs w:val="24"/>
        </w:rPr>
        <w:t xml:space="preserve"> La coupure :</w:t>
      </w:r>
      <w:r w:rsidR="001E6077" w:rsidRPr="006904A1">
        <w:rPr>
          <w:rFonts w:asciiTheme="majorBidi" w:eastAsiaTheme="minorEastAsia" w:hAnsiTheme="majorBidi" w:cstheme="majorBidi"/>
          <w:i/>
          <w:noProof/>
          <w:sz w:val="24"/>
          <w:szCs w:val="24"/>
        </w:rPr>
        <w:tab/>
      </w:r>
      <w:r w:rsidR="001E6077" w:rsidRPr="006904A1">
        <w:rPr>
          <w:rFonts w:asciiTheme="majorBidi" w:eastAsiaTheme="minorEastAsia" w:hAnsiTheme="majorBidi" w:cstheme="majorBidi"/>
          <w:i/>
          <w:noProof/>
          <w:sz w:val="24"/>
          <w:szCs w:val="24"/>
        </w:rPr>
        <w:tab/>
      </w:r>
      <w:r w:rsidR="001E6077" w:rsidRPr="006904A1">
        <w:rPr>
          <w:rFonts w:asciiTheme="majorBidi" w:eastAsiaTheme="minorEastAsia" w:hAnsiTheme="majorBidi" w:cstheme="majorBidi"/>
          <w:i/>
          <w:noProof/>
          <w:sz w:val="24"/>
          <w:szCs w:val="24"/>
        </w:rPr>
        <w:tab/>
      </w:r>
      <w:r w:rsidR="001E6077" w:rsidRPr="006904A1">
        <w:rPr>
          <w:rFonts w:asciiTheme="majorBidi" w:eastAsiaTheme="minorEastAsia" w:hAnsiTheme="majorBidi" w:cstheme="majorBidi"/>
          <w:i/>
          <w:noProof/>
          <w:sz w:val="24"/>
          <w:szCs w:val="24"/>
        </w:rPr>
        <w:tab/>
      </w:r>
      <w:r w:rsidR="001E6077" w:rsidRPr="006904A1">
        <w:rPr>
          <w:rFonts w:asciiTheme="majorBidi" w:eastAsiaTheme="minorEastAsia" w:hAnsiTheme="majorBidi" w:cstheme="majorBidi"/>
          <w:i/>
          <w:noProof/>
          <w:sz w:val="24"/>
          <w:szCs w:val="24"/>
        </w:rPr>
        <w:tab/>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=165,43</m:t>
        </m:r>
        <m:r>
          <w:rPr>
            <w:rFonts w:ascii="Cambria Math" w:hAnsi="Cambria Math"/>
            <w:sz w:val="24"/>
            <w:szCs w:val="24"/>
          </w:rPr>
          <m:t xml:space="preserve"> μm</m:t>
        </m:r>
      </m:oMath>
    </w:p>
    <w:p w:rsidR="00204697" w:rsidRPr="006904A1" w:rsidRDefault="00204697" w:rsidP="001A3642">
      <w:pPr>
        <w:pStyle w:val="Paragraphedeliste"/>
        <w:numPr>
          <w:ilvl w:val="0"/>
          <w:numId w:val="49"/>
        </w:numPr>
        <w:rPr>
          <w:rFonts w:asciiTheme="majorBidi" w:hAnsiTheme="majorBidi" w:cstheme="majorBidi"/>
          <w:sz w:val="24"/>
          <w:szCs w:val="24"/>
        </w:rPr>
      </w:pPr>
      <w:r w:rsidRPr="006904A1">
        <w:rPr>
          <w:rFonts w:asciiTheme="majorBidi" w:hAnsiTheme="majorBidi" w:cstheme="majorBidi"/>
          <w:sz w:val="24"/>
          <w:szCs w:val="24"/>
        </w:rPr>
        <w:lastRenderedPageBreak/>
        <w:t>Expérience 8 :</w:t>
      </w:r>
    </w:p>
    <w:p w:rsidR="002E48EF" w:rsidRDefault="00A2160C" w:rsidP="002E48EF">
      <w:r>
        <w:rPr>
          <w:noProof/>
          <w:lang w:eastAsia="fr-FR"/>
        </w:rPr>
        <w:drawing>
          <wp:anchor distT="0" distB="0" distL="114300" distR="114300" simplePos="0" relativeHeight="251703296" behindDoc="0" locked="0" layoutInCell="1" allowOverlap="1">
            <wp:simplePos x="0" y="0"/>
            <wp:positionH relativeFrom="column">
              <wp:posOffset>3404235</wp:posOffset>
            </wp:positionH>
            <wp:positionV relativeFrom="paragraph">
              <wp:posOffset>276225</wp:posOffset>
            </wp:positionV>
            <wp:extent cx="3305175" cy="3048000"/>
            <wp:effectExtent l="19050" t="0" r="9525" b="0"/>
            <wp:wrapNone/>
            <wp:docPr id="20"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002E48EF">
        <w:t xml:space="preserve"> </w:t>
      </w:r>
    </w:p>
    <w:tbl>
      <w:tblPr>
        <w:tblStyle w:val="Grilledutableau"/>
        <w:tblW w:w="5437" w:type="dxa"/>
        <w:tblLook w:val="04A0"/>
      </w:tblPr>
      <w:tblGrid>
        <w:gridCol w:w="663"/>
        <w:gridCol w:w="772"/>
        <w:gridCol w:w="717"/>
        <w:gridCol w:w="717"/>
        <w:gridCol w:w="790"/>
        <w:gridCol w:w="947"/>
        <w:gridCol w:w="831"/>
      </w:tblGrid>
      <w:tr w:rsidR="005A14CF" w:rsidRPr="005A14CF" w:rsidTr="00B16A64">
        <w:trPr>
          <w:trHeight w:val="295"/>
        </w:trPr>
        <w:tc>
          <w:tcPr>
            <w:tcW w:w="1435" w:type="dxa"/>
            <w:gridSpan w:val="2"/>
            <w:shd w:val="clear" w:color="auto" w:fill="DEEAF6" w:themeFill="accent1" w:themeFillTint="33"/>
            <w:noWrap/>
            <w:hideMark/>
          </w:tcPr>
          <w:p w:rsidR="00B214E1" w:rsidRPr="005A14CF" w:rsidRDefault="00B214E1" w:rsidP="001D42C5">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5A14CF" w:rsidRDefault="00B214E1" w:rsidP="007F47AD">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5A14CF" w:rsidRDefault="00B214E1" w:rsidP="007F47AD">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R</w:t>
            </w:r>
            <w:r w:rsidRPr="005A14CF">
              <w:rPr>
                <w:rFonts w:eastAsia="Times New Roman" w:cstheme="minorHAnsi"/>
                <w:b/>
                <w:bCs/>
                <w:color w:val="000000"/>
                <w:sz w:val="20"/>
                <w:szCs w:val="20"/>
                <w:vertAlign w:val="subscript"/>
                <w:lang w:eastAsia="fr-FR"/>
              </w:rPr>
              <w:t>p</w:t>
            </w:r>
            <w:r w:rsidRPr="005A14CF">
              <w:rPr>
                <w:rFonts w:eastAsia="Times New Roman" w:cstheme="minorHAnsi"/>
                <w:b/>
                <w:bCs/>
                <w:color w:val="000000"/>
                <w:sz w:val="20"/>
                <w:szCs w:val="20"/>
                <w:lang w:eastAsia="fr-FR"/>
              </w:rPr>
              <w:t>(s)xS</w:t>
            </w:r>
          </w:p>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5A14CF" w:rsidRDefault="00B214E1" w:rsidP="0049282B">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R</w:t>
            </w:r>
            <w:r w:rsidRPr="005A14CF">
              <w:rPr>
                <w:rFonts w:eastAsia="Times New Roman" w:cstheme="minorHAnsi"/>
                <w:b/>
                <w:bCs/>
                <w:color w:val="000000"/>
                <w:sz w:val="20"/>
                <w:szCs w:val="20"/>
                <w:vertAlign w:val="subscript"/>
                <w:lang w:eastAsia="fr-FR"/>
              </w:rPr>
              <w:t>p</w:t>
            </w:r>
            <w:r w:rsidRPr="005A14CF">
              <w:rPr>
                <w:rFonts w:eastAsia="Times New Roman" w:cstheme="minorHAnsi"/>
                <w:b/>
                <w:bCs/>
                <w:color w:val="000000"/>
                <w:sz w:val="20"/>
                <w:szCs w:val="20"/>
                <w:lang w:eastAsia="fr-FR"/>
              </w:rPr>
              <w:t>(Sr)xSr (%)</w:t>
            </w:r>
          </w:p>
        </w:tc>
        <w:tc>
          <w:tcPr>
            <w:tcW w:w="831" w:type="dxa"/>
            <w:shd w:val="clear" w:color="auto" w:fill="FFFF00"/>
            <w:noWrap/>
            <w:hideMark/>
          </w:tcPr>
          <w:p w:rsidR="00B214E1" w:rsidRPr="005A14CF" w:rsidRDefault="00B214E1" w:rsidP="001D42C5">
            <w:pPr>
              <w:jc w:val="center"/>
              <w:rPr>
                <w:rFonts w:eastAsia="Times New Roman" w:cstheme="minorHAnsi"/>
                <w:b/>
                <w:bCs/>
                <w:color w:val="000000"/>
                <w:sz w:val="20"/>
                <w:szCs w:val="20"/>
                <w:lang w:eastAsia="fr-FR"/>
              </w:rPr>
            </w:pPr>
            <w:r w:rsidRPr="005A14CF">
              <w:rPr>
                <w:rFonts w:eastAsia="Times New Roman" w:cstheme="minorHAnsi"/>
                <w:b/>
                <w:bCs/>
                <w:color w:val="000000"/>
                <w:sz w:val="20"/>
                <w:szCs w:val="20"/>
                <w:lang w:eastAsia="fr-FR"/>
              </w:rPr>
              <w:t>Y</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&gt;3150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3200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0,46</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0,46</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1,60</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1,60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1500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3,49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3,49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100,00</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900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0,03</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97,56</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600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3,17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3,05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0,12</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96,19</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357,5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1,59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0,40</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74,94</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315</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282,5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3,03</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2,28</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0,75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75,13</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250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2,81</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2,15</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0,65</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76,70</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160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180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7,17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3,94</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3,23</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54,96</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125</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160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142,5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8,07</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2,99</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5,08</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37,02</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125</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102,5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12,24</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3,57</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8,67</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29,20</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80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60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27,55</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2,52</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25,03</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9,15</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20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40</w:t>
            </w: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30</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9,09</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0,41</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8,68</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4,48</w:t>
            </w:r>
          </w:p>
        </w:tc>
      </w:tr>
      <w:tr w:rsidR="00B16A64" w:rsidRPr="005A14CF" w:rsidTr="00B16A64">
        <w:trPr>
          <w:trHeight w:val="295"/>
        </w:trPr>
        <w:tc>
          <w:tcPr>
            <w:tcW w:w="663"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&lt;20</w:t>
            </w:r>
          </w:p>
        </w:tc>
        <w:tc>
          <w:tcPr>
            <w:tcW w:w="772" w:type="dxa"/>
            <w:noWrap/>
            <w:vAlign w:val="center"/>
            <w:hideMark/>
          </w:tcPr>
          <w:p w:rsidR="00B16A64" w:rsidRPr="005A14CF" w:rsidRDefault="00B16A64" w:rsidP="00B16A64">
            <w:pPr>
              <w:jc w:val="center"/>
              <w:rPr>
                <w:rFonts w:eastAsia="Times New Roman" w:cstheme="minorHAnsi"/>
                <w:color w:val="000000"/>
                <w:lang w:eastAsia="fr-FR"/>
              </w:rPr>
            </w:pPr>
          </w:p>
        </w:tc>
        <w:tc>
          <w:tcPr>
            <w:tcW w:w="717" w:type="dxa"/>
            <w:noWrap/>
            <w:vAlign w:val="center"/>
            <w:hideMark/>
          </w:tcPr>
          <w:p w:rsidR="00B16A64" w:rsidRPr="005A14CF" w:rsidRDefault="00B16A64" w:rsidP="00B16A64">
            <w:pPr>
              <w:jc w:val="center"/>
              <w:rPr>
                <w:rFonts w:eastAsia="Times New Roman" w:cstheme="minorHAnsi"/>
                <w:color w:val="000000"/>
                <w:lang w:eastAsia="fr-FR"/>
              </w:rPr>
            </w:pPr>
            <w:r w:rsidRPr="005A14CF">
              <w:rPr>
                <w:rFonts w:eastAsia="Times New Roman" w:cstheme="minorHAnsi"/>
                <w:color w:val="000000"/>
                <w:lang w:eastAsia="fr-FR"/>
              </w:rPr>
              <w:t>15</w:t>
            </w:r>
          </w:p>
        </w:tc>
        <w:tc>
          <w:tcPr>
            <w:tcW w:w="71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18,52</w:t>
            </w:r>
          </w:p>
        </w:tc>
        <w:tc>
          <w:tcPr>
            <w:tcW w:w="790"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0,10</w:t>
            </w:r>
          </w:p>
        </w:tc>
        <w:tc>
          <w:tcPr>
            <w:tcW w:w="947" w:type="dxa"/>
            <w:noWrap/>
            <w:vAlign w:val="center"/>
            <w:hideMark/>
          </w:tcPr>
          <w:p w:rsidR="00B16A64" w:rsidRDefault="00B16A64" w:rsidP="00B16A64">
            <w:pPr>
              <w:jc w:val="center"/>
              <w:rPr>
                <w:rFonts w:ascii="Calibri" w:hAnsi="Calibri" w:cs="Calibri"/>
                <w:color w:val="000000"/>
              </w:rPr>
            </w:pPr>
            <w:r>
              <w:rPr>
                <w:rFonts w:ascii="Calibri" w:hAnsi="Calibri" w:cs="Calibri"/>
                <w:color w:val="000000"/>
              </w:rPr>
              <w:t>18,43</w:t>
            </w:r>
          </w:p>
        </w:tc>
        <w:tc>
          <w:tcPr>
            <w:tcW w:w="831" w:type="dxa"/>
            <w:noWrap/>
            <w:vAlign w:val="center"/>
            <w:hideMark/>
          </w:tcPr>
          <w:p w:rsidR="00B16A64" w:rsidRPr="005A14CF" w:rsidRDefault="00B16A64" w:rsidP="00B16A64">
            <w:pPr>
              <w:jc w:val="center"/>
              <w:rPr>
                <w:rFonts w:ascii="Calibri" w:hAnsi="Calibri" w:cs="Calibri"/>
                <w:b/>
                <w:bCs/>
                <w:color w:val="000000"/>
              </w:rPr>
            </w:pPr>
            <w:r w:rsidRPr="005A14CF">
              <w:rPr>
                <w:rFonts w:ascii="Calibri" w:hAnsi="Calibri" w:cs="Calibri"/>
                <w:b/>
                <w:bCs/>
                <w:color w:val="000000"/>
              </w:rPr>
              <w:t>0,51</w:t>
            </w:r>
          </w:p>
        </w:tc>
      </w:tr>
    </w:tbl>
    <w:p w:rsidR="001D42C5" w:rsidRPr="005A14CF" w:rsidRDefault="00440CD8" w:rsidP="005A14CF">
      <w:pPr>
        <w:pStyle w:val="Lgende"/>
        <w:rPr>
          <w:rFonts w:asciiTheme="majorBidi" w:hAnsiTheme="majorBidi" w:cstheme="majorBidi"/>
          <w:i w:val="0"/>
          <w:iCs w:val="0"/>
          <w:color w:val="000000" w:themeColor="text1"/>
          <w:sz w:val="22"/>
          <w:szCs w:val="22"/>
        </w:rPr>
      </w:pPr>
      <w:r>
        <w:rPr>
          <w:rFonts w:asciiTheme="majorBidi" w:hAnsiTheme="majorBidi" w:cstheme="majorBidi"/>
          <w:i w:val="0"/>
          <w:iCs w:val="0"/>
          <w:noProof/>
          <w:color w:val="000000" w:themeColor="text1"/>
          <w:sz w:val="22"/>
          <w:szCs w:val="22"/>
        </w:rPr>
        <w:pict>
          <v:shape id="_x0000_s1188" type="#_x0000_t202" style="position:absolute;margin-left:281.55pt;margin-top:4pt;width:258pt;height:22.65pt;z-index:251705344;mso-position-horizontal-relative:text;mso-position-vertical-relative:text" stroked="f">
            <v:textbox style="mso-next-textbox:#_x0000_s1188;mso-fit-shape-to-text:t" inset="0,0,0,0">
              <w:txbxContent>
                <w:p w:rsidR="009D75C4" w:rsidRPr="005A14CF" w:rsidRDefault="009D75C4" w:rsidP="007F47AD">
                  <w:pPr>
                    <w:pStyle w:val="Lgende"/>
                    <w:rPr>
                      <w:rFonts w:asciiTheme="majorBidi" w:eastAsia="Times New Roman" w:hAnsiTheme="majorBidi" w:cstheme="majorBidi"/>
                      <w:i w:val="0"/>
                      <w:iCs w:val="0"/>
                      <w:noProof/>
                      <w:color w:val="000000" w:themeColor="text1"/>
                      <w:sz w:val="24"/>
                      <w:szCs w:val="24"/>
                    </w:rPr>
                  </w:pPr>
                  <w:bookmarkStart w:id="95" w:name="_Toc9265518"/>
                  <w:bookmarkStart w:id="96" w:name="_Toc9266341"/>
                  <w:bookmarkStart w:id="97" w:name="_Toc10389225"/>
                  <w:r w:rsidRPr="005A14CF">
                    <w:rPr>
                      <w:rFonts w:asciiTheme="majorBidi" w:hAnsiTheme="majorBidi" w:cstheme="majorBidi"/>
                      <w:i w:val="0"/>
                      <w:iCs w:val="0"/>
                      <w:color w:val="000000" w:themeColor="text1"/>
                      <w:sz w:val="22"/>
                      <w:szCs w:val="22"/>
                    </w:rPr>
                    <w:t xml:space="preserve">Figure </w:t>
                  </w:r>
                  <w:r w:rsidR="00440CD8" w:rsidRPr="005A14CF">
                    <w:rPr>
                      <w:rFonts w:asciiTheme="majorBidi" w:hAnsiTheme="majorBidi" w:cstheme="majorBidi"/>
                      <w:i w:val="0"/>
                      <w:iCs w:val="0"/>
                      <w:color w:val="000000" w:themeColor="text1"/>
                      <w:sz w:val="22"/>
                      <w:szCs w:val="22"/>
                    </w:rPr>
                    <w:fldChar w:fldCharType="begin"/>
                  </w:r>
                  <w:r w:rsidRPr="005A14CF">
                    <w:rPr>
                      <w:rFonts w:asciiTheme="majorBidi" w:hAnsiTheme="majorBidi" w:cstheme="majorBidi"/>
                      <w:i w:val="0"/>
                      <w:iCs w:val="0"/>
                      <w:color w:val="000000" w:themeColor="text1"/>
                      <w:sz w:val="22"/>
                      <w:szCs w:val="22"/>
                    </w:rPr>
                    <w:instrText xml:space="preserve"> SEQ Figure \* ARABIC </w:instrText>
                  </w:r>
                  <w:r w:rsidR="00440CD8" w:rsidRPr="005A14CF">
                    <w:rPr>
                      <w:rFonts w:asciiTheme="majorBidi" w:hAnsiTheme="majorBidi" w:cstheme="majorBidi"/>
                      <w:i w:val="0"/>
                      <w:iCs w:val="0"/>
                      <w:color w:val="000000" w:themeColor="text1"/>
                      <w:sz w:val="22"/>
                      <w:szCs w:val="22"/>
                    </w:rPr>
                    <w:fldChar w:fldCharType="separate"/>
                  </w:r>
                  <w:r>
                    <w:rPr>
                      <w:rFonts w:asciiTheme="majorBidi" w:hAnsiTheme="majorBidi" w:cstheme="majorBidi"/>
                      <w:i w:val="0"/>
                      <w:iCs w:val="0"/>
                      <w:noProof/>
                      <w:color w:val="000000" w:themeColor="text1"/>
                      <w:sz w:val="22"/>
                      <w:szCs w:val="22"/>
                    </w:rPr>
                    <w:t>21</w:t>
                  </w:r>
                  <w:r w:rsidR="00440CD8" w:rsidRPr="005A14CF">
                    <w:rPr>
                      <w:rFonts w:asciiTheme="majorBidi" w:hAnsiTheme="majorBidi" w:cstheme="majorBidi"/>
                      <w:i w:val="0"/>
                      <w:iCs w:val="0"/>
                      <w:color w:val="000000" w:themeColor="text1"/>
                      <w:sz w:val="22"/>
                      <w:szCs w:val="22"/>
                    </w:rPr>
                    <w:fldChar w:fldCharType="end"/>
                  </w:r>
                  <w:r>
                    <w:rPr>
                      <w:rFonts w:asciiTheme="majorBidi" w:hAnsiTheme="majorBidi" w:cstheme="majorBidi"/>
                      <w:i w:val="0"/>
                      <w:iCs w:val="0"/>
                      <w:color w:val="000000" w:themeColor="text1"/>
                      <w:sz w:val="22"/>
                      <w:szCs w:val="22"/>
                    </w:rPr>
                    <w:t> : C</w:t>
                  </w:r>
                  <w:r w:rsidRPr="005A14CF">
                    <w:rPr>
                      <w:rFonts w:asciiTheme="majorBidi" w:hAnsiTheme="majorBidi" w:cstheme="majorBidi"/>
                      <w:i w:val="0"/>
                      <w:iCs w:val="0"/>
                      <w:color w:val="000000" w:themeColor="text1"/>
                      <w:sz w:val="22"/>
                      <w:szCs w:val="22"/>
                    </w:rPr>
                    <w:t>ourbe de partage de l'expérience 8</w:t>
                  </w:r>
                  <w:bookmarkEnd w:id="95"/>
                  <w:bookmarkEnd w:id="96"/>
                  <w:bookmarkEnd w:id="97"/>
                </w:p>
              </w:txbxContent>
            </v:textbox>
          </v:shape>
        </w:pict>
      </w:r>
      <w:bookmarkStart w:id="98" w:name="_Toc10388683"/>
      <w:r w:rsidR="00C137D8" w:rsidRPr="005A14CF">
        <w:rPr>
          <w:rFonts w:asciiTheme="majorBidi" w:hAnsiTheme="majorBidi" w:cstheme="majorBidi"/>
          <w:i w:val="0"/>
          <w:iCs w:val="0"/>
          <w:color w:val="000000" w:themeColor="text1"/>
          <w:sz w:val="22"/>
          <w:szCs w:val="22"/>
        </w:rPr>
        <w:t xml:space="preserve">Tableau </w:t>
      </w:r>
      <w:r w:rsidRPr="005A14CF">
        <w:rPr>
          <w:rFonts w:asciiTheme="majorBidi" w:hAnsiTheme="majorBidi" w:cstheme="majorBidi"/>
          <w:i w:val="0"/>
          <w:iCs w:val="0"/>
          <w:color w:val="000000" w:themeColor="text1"/>
          <w:sz w:val="22"/>
          <w:szCs w:val="22"/>
        </w:rPr>
        <w:fldChar w:fldCharType="begin"/>
      </w:r>
      <w:r w:rsidR="00FF2BC9" w:rsidRPr="005A14CF">
        <w:rPr>
          <w:rFonts w:asciiTheme="majorBidi" w:hAnsiTheme="majorBidi" w:cstheme="majorBidi"/>
          <w:i w:val="0"/>
          <w:iCs w:val="0"/>
          <w:color w:val="000000" w:themeColor="text1"/>
          <w:sz w:val="22"/>
          <w:szCs w:val="22"/>
        </w:rPr>
        <w:instrText xml:space="preserve"> SEQ Tableau \* ARABIC </w:instrText>
      </w:r>
      <w:r w:rsidRPr="005A14CF">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13</w:t>
      </w:r>
      <w:r w:rsidRPr="005A14CF">
        <w:rPr>
          <w:rFonts w:asciiTheme="majorBidi" w:hAnsiTheme="majorBidi" w:cstheme="majorBidi"/>
          <w:i w:val="0"/>
          <w:iCs w:val="0"/>
          <w:color w:val="000000" w:themeColor="text1"/>
          <w:sz w:val="22"/>
          <w:szCs w:val="22"/>
        </w:rPr>
        <w:fldChar w:fldCharType="end"/>
      </w:r>
      <w:r w:rsidR="005A14CF">
        <w:rPr>
          <w:rFonts w:asciiTheme="majorBidi" w:hAnsiTheme="majorBidi" w:cstheme="majorBidi"/>
          <w:i w:val="0"/>
          <w:iCs w:val="0"/>
          <w:color w:val="000000" w:themeColor="text1"/>
          <w:sz w:val="22"/>
          <w:szCs w:val="22"/>
        </w:rPr>
        <w:t> :</w:t>
      </w:r>
      <w:r w:rsidR="005A14CF">
        <w:rPr>
          <w:rFonts w:asciiTheme="majorBidi" w:hAnsiTheme="majorBidi" w:cstheme="majorBidi"/>
          <w:i w:val="0"/>
          <w:iCs w:val="0"/>
          <w:noProof/>
          <w:color w:val="000000" w:themeColor="text1"/>
          <w:sz w:val="22"/>
          <w:szCs w:val="22"/>
        </w:rPr>
        <w:t xml:space="preserve"> D</w:t>
      </w:r>
      <w:r w:rsidR="00C137D8" w:rsidRPr="005A14CF">
        <w:rPr>
          <w:rFonts w:asciiTheme="majorBidi" w:hAnsiTheme="majorBidi" w:cstheme="majorBidi"/>
          <w:i w:val="0"/>
          <w:iCs w:val="0"/>
          <w:noProof/>
          <w:color w:val="000000" w:themeColor="text1"/>
          <w:sz w:val="22"/>
          <w:szCs w:val="22"/>
        </w:rPr>
        <w:t>istribution granulom</w:t>
      </w:r>
      <w:r w:rsidR="005A14CF" w:rsidRPr="005A14CF">
        <w:rPr>
          <w:rFonts w:asciiTheme="majorBidi" w:hAnsiTheme="majorBidi" w:cstheme="majorBidi"/>
          <w:i w:val="0"/>
          <w:iCs w:val="0"/>
          <w:color w:val="000000" w:themeColor="text1"/>
          <w:sz w:val="22"/>
          <w:szCs w:val="22"/>
        </w:rPr>
        <w:t>é</w:t>
      </w:r>
      <w:r w:rsidR="00C137D8" w:rsidRPr="005A14CF">
        <w:rPr>
          <w:rFonts w:asciiTheme="majorBidi" w:hAnsiTheme="majorBidi" w:cstheme="majorBidi"/>
          <w:i w:val="0"/>
          <w:iCs w:val="0"/>
          <w:noProof/>
          <w:color w:val="000000" w:themeColor="text1"/>
          <w:sz w:val="22"/>
          <w:szCs w:val="22"/>
        </w:rPr>
        <w:t>trique de l'exp</w:t>
      </w:r>
      <w:r w:rsidR="005A14CF" w:rsidRPr="005A14CF">
        <w:rPr>
          <w:rFonts w:asciiTheme="majorBidi" w:hAnsiTheme="majorBidi" w:cstheme="majorBidi"/>
          <w:i w:val="0"/>
          <w:iCs w:val="0"/>
          <w:color w:val="000000" w:themeColor="text1"/>
          <w:sz w:val="22"/>
          <w:szCs w:val="22"/>
        </w:rPr>
        <w:t>é</w:t>
      </w:r>
      <w:r w:rsidR="00C137D8" w:rsidRPr="005A14CF">
        <w:rPr>
          <w:rFonts w:asciiTheme="majorBidi" w:hAnsiTheme="majorBidi" w:cstheme="majorBidi"/>
          <w:i w:val="0"/>
          <w:iCs w:val="0"/>
          <w:noProof/>
          <w:color w:val="000000" w:themeColor="text1"/>
          <w:sz w:val="22"/>
          <w:szCs w:val="22"/>
        </w:rPr>
        <w:t>rience 8</w:t>
      </w:r>
      <w:bookmarkEnd w:id="98"/>
    </w:p>
    <w:p w:rsidR="00204697" w:rsidRPr="002B297D" w:rsidRDefault="002E48EF" w:rsidP="005A14CF">
      <w:pPr>
        <w:spacing w:line="360" w:lineRule="auto"/>
        <w:rPr>
          <w:rFonts w:ascii="Cambria Math" w:eastAsiaTheme="minorEastAsia" w:hAnsi="Cambria Math"/>
          <w:i/>
          <w:sz w:val="24"/>
          <w:szCs w:val="24"/>
        </w:rPr>
      </w:pPr>
      <w:r w:rsidRPr="006904A1">
        <w:rPr>
          <w:rFonts w:asciiTheme="majorBidi" w:eastAsiaTheme="minorEastAsia" w:hAnsiTheme="majorBidi" w:cstheme="majorBidi"/>
          <w:i/>
          <w:noProof/>
          <w:sz w:val="24"/>
          <w:szCs w:val="24"/>
        </w:rPr>
        <w:t>La coupure :</w:t>
      </w:r>
      <w:r w:rsidRPr="006904A1">
        <w:rPr>
          <w:rFonts w:asciiTheme="majorBidi" w:eastAsiaTheme="minorEastAsia" w:hAnsiTheme="majorBidi" w:cstheme="majorBidi"/>
          <w:i/>
          <w:noProof/>
          <w:sz w:val="24"/>
          <w:szCs w:val="24"/>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168,74 μm</m:t>
          </m:r>
        </m:oMath>
      </m:oMathPara>
    </w:p>
    <w:p w:rsidR="00204697" w:rsidRPr="006904A1" w:rsidRDefault="00204697" w:rsidP="006904A1">
      <w:pPr>
        <w:spacing w:line="360" w:lineRule="auto"/>
        <w:rPr>
          <w:rFonts w:asciiTheme="majorBidi" w:hAnsiTheme="majorBidi" w:cstheme="majorBidi"/>
          <w:sz w:val="24"/>
          <w:szCs w:val="24"/>
        </w:rPr>
      </w:pPr>
      <w:r w:rsidRPr="006904A1">
        <w:rPr>
          <w:rFonts w:asciiTheme="majorBidi" w:hAnsiTheme="majorBidi" w:cstheme="majorBidi"/>
          <w:sz w:val="24"/>
          <w:szCs w:val="24"/>
        </w:rPr>
        <w:t>Les résultats obtenus sont rassemblés dans le tableau suivant :</w:t>
      </w:r>
    </w:p>
    <w:tbl>
      <w:tblPr>
        <w:tblStyle w:val="Grilledutableau"/>
        <w:tblW w:w="0" w:type="auto"/>
        <w:jc w:val="center"/>
        <w:tblLook w:val="04A0"/>
      </w:tblPr>
      <w:tblGrid>
        <w:gridCol w:w="1583"/>
        <w:gridCol w:w="1462"/>
        <w:gridCol w:w="1588"/>
        <w:gridCol w:w="1758"/>
        <w:gridCol w:w="1758"/>
        <w:gridCol w:w="1139"/>
      </w:tblGrid>
      <w:tr w:rsidR="00204697" w:rsidTr="008277CD">
        <w:trPr>
          <w:trHeight w:val="933"/>
          <w:jc w:val="center"/>
        </w:trPr>
        <w:tc>
          <w:tcPr>
            <w:tcW w:w="1583" w:type="dxa"/>
            <w:tcBorders>
              <w:tl2br w:val="single" w:sz="4" w:space="0" w:color="000000" w:themeColor="text1"/>
            </w:tcBorders>
            <w:shd w:val="clear" w:color="auto" w:fill="EDEDED" w:themeFill="accent3" w:themeFillTint="33"/>
            <w:vAlign w:val="center"/>
          </w:tcPr>
          <w:p w:rsidR="00204697" w:rsidRPr="008277CD" w:rsidRDefault="006819F1"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F</w:t>
            </w:r>
            <w:r w:rsidR="00204697" w:rsidRPr="008277CD">
              <w:rPr>
                <w:rFonts w:asciiTheme="majorBidi" w:hAnsiTheme="majorBidi" w:cstheme="majorBidi"/>
                <w:sz w:val="20"/>
                <w:szCs w:val="20"/>
              </w:rPr>
              <w:t>acteur</w:t>
            </w:r>
          </w:p>
          <w:p w:rsidR="006819F1" w:rsidRPr="008277CD" w:rsidRDefault="006819F1" w:rsidP="00D13BAE">
            <w:pPr>
              <w:spacing w:line="360" w:lineRule="auto"/>
              <w:jc w:val="center"/>
              <w:rPr>
                <w:rFonts w:asciiTheme="majorBidi" w:hAnsiTheme="majorBidi" w:cstheme="majorBidi"/>
                <w:sz w:val="20"/>
                <w:szCs w:val="20"/>
              </w:rPr>
            </w:pPr>
          </w:p>
          <w:p w:rsidR="00204697" w:rsidRPr="008277CD" w:rsidRDefault="00204697" w:rsidP="008277CD">
            <w:pPr>
              <w:spacing w:line="360" w:lineRule="auto"/>
              <w:rPr>
                <w:rFonts w:asciiTheme="majorBidi" w:hAnsiTheme="majorBidi" w:cstheme="majorBidi"/>
                <w:sz w:val="20"/>
                <w:szCs w:val="20"/>
              </w:rPr>
            </w:pPr>
            <w:r w:rsidRPr="008277CD">
              <w:rPr>
                <w:rFonts w:asciiTheme="majorBidi" w:hAnsiTheme="majorBidi" w:cstheme="majorBidi"/>
                <w:sz w:val="20"/>
                <w:szCs w:val="20"/>
              </w:rPr>
              <w:t>expérience</w:t>
            </w:r>
          </w:p>
        </w:tc>
        <w:tc>
          <w:tcPr>
            <w:tcW w:w="1462" w:type="dxa"/>
            <w:shd w:val="clear" w:color="auto" w:fill="EDEDED" w:themeFill="accent3" w:themeFillTint="33"/>
            <w:vAlign w:val="center"/>
          </w:tcPr>
          <w:p w:rsidR="00204697" w:rsidRPr="008277CD" w:rsidRDefault="00204697"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Débit eau de dilution</w:t>
            </w:r>
            <w:r w:rsidR="006819F1" w:rsidRPr="008277CD">
              <w:rPr>
                <w:rFonts w:asciiTheme="majorBidi" w:hAnsiTheme="majorBidi" w:cstheme="majorBidi"/>
                <w:sz w:val="20"/>
                <w:szCs w:val="20"/>
              </w:rPr>
              <w:t xml:space="preserve"> (m</w:t>
            </w:r>
            <w:r w:rsidR="006819F1" w:rsidRPr="008277CD">
              <w:rPr>
                <w:rFonts w:asciiTheme="majorBidi" w:hAnsiTheme="majorBidi" w:cstheme="majorBidi"/>
                <w:sz w:val="20"/>
                <w:szCs w:val="20"/>
                <w:vertAlign w:val="superscript"/>
              </w:rPr>
              <w:t>3</w:t>
            </w:r>
            <w:r w:rsidR="006819F1" w:rsidRPr="008277CD">
              <w:rPr>
                <w:rFonts w:asciiTheme="majorBidi" w:hAnsiTheme="majorBidi" w:cstheme="majorBidi"/>
                <w:sz w:val="20"/>
                <w:szCs w:val="20"/>
              </w:rPr>
              <w:t>/h)</w:t>
            </w:r>
          </w:p>
        </w:tc>
        <w:tc>
          <w:tcPr>
            <w:tcW w:w="1588" w:type="dxa"/>
            <w:shd w:val="clear" w:color="auto" w:fill="EDEDED" w:themeFill="accent3" w:themeFillTint="33"/>
            <w:vAlign w:val="center"/>
          </w:tcPr>
          <w:p w:rsidR="00204697" w:rsidRPr="008277CD" w:rsidRDefault="00204697"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Débit eau de séparation</w:t>
            </w:r>
            <w:r w:rsidR="006819F1" w:rsidRPr="008277CD">
              <w:rPr>
                <w:rFonts w:asciiTheme="majorBidi" w:hAnsiTheme="majorBidi" w:cstheme="majorBidi"/>
                <w:sz w:val="20"/>
                <w:szCs w:val="20"/>
              </w:rPr>
              <w:t xml:space="preserve"> (m</w:t>
            </w:r>
            <w:r w:rsidR="006819F1" w:rsidRPr="008277CD">
              <w:rPr>
                <w:rFonts w:asciiTheme="majorBidi" w:hAnsiTheme="majorBidi" w:cstheme="majorBidi"/>
                <w:sz w:val="20"/>
                <w:szCs w:val="20"/>
                <w:vertAlign w:val="superscript"/>
              </w:rPr>
              <w:t>3</w:t>
            </w:r>
            <w:r w:rsidR="006819F1" w:rsidRPr="008277CD">
              <w:rPr>
                <w:rFonts w:asciiTheme="majorBidi" w:hAnsiTheme="majorBidi" w:cstheme="majorBidi"/>
                <w:sz w:val="20"/>
                <w:szCs w:val="20"/>
              </w:rPr>
              <w:t>/h)</w:t>
            </w:r>
          </w:p>
        </w:tc>
        <w:tc>
          <w:tcPr>
            <w:tcW w:w="1758" w:type="dxa"/>
            <w:shd w:val="clear" w:color="auto" w:fill="EDEDED" w:themeFill="accent3" w:themeFillTint="33"/>
            <w:vAlign w:val="center"/>
          </w:tcPr>
          <w:p w:rsidR="00204697" w:rsidRPr="008277CD" w:rsidRDefault="00204697"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Débit d’alimentation</w:t>
            </w:r>
            <w:r w:rsidR="006819F1" w:rsidRPr="008277CD">
              <w:rPr>
                <w:rFonts w:asciiTheme="majorBidi" w:hAnsiTheme="majorBidi" w:cstheme="majorBidi"/>
                <w:sz w:val="20"/>
                <w:szCs w:val="20"/>
              </w:rPr>
              <w:t xml:space="preserve"> (m</w:t>
            </w:r>
            <w:r w:rsidR="006819F1" w:rsidRPr="008277CD">
              <w:rPr>
                <w:rFonts w:asciiTheme="majorBidi" w:hAnsiTheme="majorBidi" w:cstheme="majorBidi"/>
                <w:sz w:val="20"/>
                <w:szCs w:val="20"/>
                <w:vertAlign w:val="superscript"/>
              </w:rPr>
              <w:t>3</w:t>
            </w:r>
            <w:r w:rsidR="006819F1" w:rsidRPr="008277CD">
              <w:rPr>
                <w:rFonts w:asciiTheme="majorBidi" w:hAnsiTheme="majorBidi" w:cstheme="majorBidi"/>
                <w:sz w:val="20"/>
                <w:szCs w:val="20"/>
              </w:rPr>
              <w:t>/h)</w:t>
            </w:r>
          </w:p>
        </w:tc>
        <w:tc>
          <w:tcPr>
            <w:tcW w:w="1758" w:type="dxa"/>
            <w:shd w:val="clear" w:color="auto" w:fill="EDEDED" w:themeFill="accent3" w:themeFillTint="33"/>
            <w:vAlign w:val="center"/>
          </w:tcPr>
          <w:p w:rsidR="00204697" w:rsidRPr="008277CD" w:rsidRDefault="00204697"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Taux de solide d’alimentation</w:t>
            </w:r>
            <w:r w:rsidR="006819F1" w:rsidRPr="008277CD">
              <w:rPr>
                <w:rFonts w:asciiTheme="majorBidi" w:hAnsiTheme="majorBidi" w:cstheme="majorBidi"/>
                <w:sz w:val="20"/>
                <w:szCs w:val="20"/>
              </w:rPr>
              <w:t xml:space="preserve"> (%)</w:t>
            </w:r>
          </w:p>
        </w:tc>
        <w:tc>
          <w:tcPr>
            <w:tcW w:w="1139" w:type="dxa"/>
            <w:shd w:val="clear" w:color="auto" w:fill="FFFF00"/>
            <w:vAlign w:val="center"/>
          </w:tcPr>
          <w:p w:rsidR="00204697" w:rsidRPr="008277CD" w:rsidRDefault="006819F1" w:rsidP="00D13BAE">
            <w:pPr>
              <w:spacing w:line="360" w:lineRule="auto"/>
              <w:jc w:val="center"/>
              <w:rPr>
                <w:rFonts w:asciiTheme="majorBidi" w:hAnsiTheme="majorBidi" w:cstheme="majorBidi"/>
                <w:sz w:val="20"/>
                <w:szCs w:val="20"/>
              </w:rPr>
            </w:pPr>
            <w:r w:rsidRPr="008277CD">
              <w:rPr>
                <w:rFonts w:asciiTheme="majorBidi" w:hAnsiTheme="majorBidi" w:cstheme="majorBidi"/>
                <w:sz w:val="20"/>
                <w:szCs w:val="20"/>
              </w:rPr>
              <w:t>Coupure (</w:t>
            </w:r>
            <m:oMath>
              <m:r>
                <w:rPr>
                  <w:rFonts w:ascii="Cambria Math" w:hAnsi="Cambria Math" w:cstheme="majorBidi"/>
                  <w:sz w:val="20"/>
                  <w:szCs w:val="20"/>
                </w:rPr>
                <m:t>μm</m:t>
              </m:r>
              <m:r>
                <w:rPr>
                  <w:rFonts w:ascii="Cambria Math" w:hAnsiTheme="majorBidi" w:cstheme="majorBidi"/>
                  <w:sz w:val="20"/>
                  <w:szCs w:val="20"/>
                </w:rPr>
                <m:t>)</m:t>
              </m:r>
            </m:oMath>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300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250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36,5</w:t>
            </w:r>
          </w:p>
        </w:tc>
        <w:tc>
          <w:tcPr>
            <w:tcW w:w="1139" w:type="dxa"/>
            <w:vAlign w:val="center"/>
          </w:tcPr>
          <w:p w:rsidR="00204697" w:rsidRPr="00521FD1" w:rsidRDefault="00A372FB" w:rsidP="00D13BAE">
            <w:pPr>
              <w:spacing w:line="360" w:lineRule="auto"/>
              <w:jc w:val="center"/>
              <w:rPr>
                <w:rFonts w:asciiTheme="majorBidi" w:hAnsiTheme="majorBidi" w:cstheme="majorBidi"/>
              </w:rPr>
            </w:pPr>
            <w:r w:rsidRPr="00521FD1">
              <w:rPr>
                <w:rFonts w:asciiTheme="majorBidi" w:hAnsiTheme="majorBidi" w:cstheme="majorBidi"/>
              </w:rPr>
              <w:t>1</w:t>
            </w:r>
            <w:r w:rsidR="00627A74" w:rsidRPr="00521FD1">
              <w:rPr>
                <w:rFonts w:asciiTheme="majorBidi" w:hAnsiTheme="majorBidi" w:cstheme="majorBidi"/>
              </w:rPr>
              <w:t>58,6</w:t>
            </w:r>
            <w:r w:rsidR="00243477">
              <w:rPr>
                <w:rFonts w:asciiTheme="majorBidi" w:hAnsiTheme="majorBidi" w:cstheme="majorBidi"/>
              </w:rPr>
              <w:t>3</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2</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150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250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41,5</w:t>
            </w:r>
          </w:p>
        </w:tc>
        <w:tc>
          <w:tcPr>
            <w:tcW w:w="1139"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w:t>
            </w:r>
            <w:r w:rsidR="00627A74" w:rsidRPr="00521FD1">
              <w:rPr>
                <w:rFonts w:asciiTheme="majorBidi" w:hAnsiTheme="majorBidi" w:cstheme="majorBidi"/>
              </w:rPr>
              <w:t>91,</w:t>
            </w:r>
            <w:r w:rsidR="00243477">
              <w:rPr>
                <w:rFonts w:asciiTheme="majorBidi" w:hAnsiTheme="majorBidi" w:cstheme="majorBidi"/>
              </w:rPr>
              <w:t>06</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150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100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41,5</w:t>
            </w:r>
          </w:p>
        </w:tc>
        <w:tc>
          <w:tcPr>
            <w:tcW w:w="1139" w:type="dxa"/>
            <w:vAlign w:val="center"/>
          </w:tcPr>
          <w:p w:rsidR="00204697" w:rsidRPr="00521FD1" w:rsidRDefault="00627A74" w:rsidP="00D13BAE">
            <w:pPr>
              <w:spacing w:line="360" w:lineRule="auto"/>
              <w:jc w:val="center"/>
              <w:rPr>
                <w:rFonts w:asciiTheme="majorBidi" w:hAnsiTheme="majorBidi" w:cstheme="majorBidi"/>
              </w:rPr>
            </w:pPr>
            <w:r w:rsidRPr="00521FD1">
              <w:rPr>
                <w:rFonts w:asciiTheme="majorBidi" w:hAnsiTheme="majorBidi" w:cstheme="majorBidi"/>
              </w:rPr>
              <w:t>177,</w:t>
            </w:r>
            <w:r w:rsidR="00243477">
              <w:rPr>
                <w:rFonts w:asciiTheme="majorBidi" w:hAnsiTheme="majorBidi" w:cstheme="majorBidi"/>
              </w:rPr>
              <w:t>18</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4</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300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100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41,5</w:t>
            </w:r>
          </w:p>
        </w:tc>
        <w:tc>
          <w:tcPr>
            <w:tcW w:w="1139" w:type="dxa"/>
            <w:vAlign w:val="center"/>
          </w:tcPr>
          <w:p w:rsidR="00204697" w:rsidRPr="00521FD1" w:rsidRDefault="00627A74" w:rsidP="00D13BAE">
            <w:pPr>
              <w:spacing w:line="360" w:lineRule="auto"/>
              <w:jc w:val="center"/>
              <w:rPr>
                <w:rFonts w:asciiTheme="majorBidi" w:hAnsiTheme="majorBidi" w:cstheme="majorBidi"/>
              </w:rPr>
            </w:pPr>
            <w:r w:rsidRPr="00521FD1">
              <w:rPr>
                <w:rFonts w:asciiTheme="majorBidi" w:hAnsiTheme="majorBidi" w:cstheme="majorBidi"/>
              </w:rPr>
              <w:t>139,</w:t>
            </w:r>
            <w:r w:rsidR="00243477">
              <w:rPr>
                <w:rFonts w:asciiTheme="majorBidi" w:hAnsiTheme="majorBidi" w:cstheme="majorBidi"/>
              </w:rPr>
              <w:t>38</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5</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150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250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36,5</w:t>
            </w:r>
          </w:p>
        </w:tc>
        <w:tc>
          <w:tcPr>
            <w:tcW w:w="1139" w:type="dxa"/>
            <w:vAlign w:val="center"/>
          </w:tcPr>
          <w:p w:rsidR="00204697" w:rsidRPr="00521FD1" w:rsidRDefault="00627A74" w:rsidP="00D13BAE">
            <w:pPr>
              <w:spacing w:line="360" w:lineRule="auto"/>
              <w:jc w:val="center"/>
              <w:rPr>
                <w:rFonts w:asciiTheme="majorBidi" w:hAnsiTheme="majorBidi" w:cstheme="majorBidi"/>
              </w:rPr>
            </w:pPr>
            <w:r w:rsidRPr="00521FD1">
              <w:rPr>
                <w:rFonts w:asciiTheme="majorBidi" w:hAnsiTheme="majorBidi" w:cstheme="majorBidi"/>
              </w:rPr>
              <w:t>178,</w:t>
            </w:r>
            <w:r w:rsidR="00243477">
              <w:rPr>
                <w:rFonts w:asciiTheme="majorBidi" w:hAnsiTheme="majorBidi" w:cstheme="majorBidi"/>
              </w:rPr>
              <w:t>95</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6</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300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100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36,5</w:t>
            </w:r>
          </w:p>
        </w:tc>
        <w:tc>
          <w:tcPr>
            <w:tcW w:w="1139" w:type="dxa"/>
            <w:vAlign w:val="center"/>
          </w:tcPr>
          <w:p w:rsidR="00204697" w:rsidRPr="00521FD1" w:rsidRDefault="00627A74" w:rsidP="00D13BAE">
            <w:pPr>
              <w:spacing w:line="360" w:lineRule="auto"/>
              <w:jc w:val="center"/>
              <w:rPr>
                <w:rFonts w:asciiTheme="majorBidi" w:hAnsiTheme="majorBidi" w:cstheme="majorBidi"/>
              </w:rPr>
            </w:pPr>
            <w:r w:rsidRPr="00521FD1">
              <w:rPr>
                <w:rFonts w:asciiTheme="majorBidi" w:hAnsiTheme="majorBidi" w:cstheme="majorBidi"/>
              </w:rPr>
              <w:t>130,</w:t>
            </w:r>
            <w:r w:rsidR="00243477">
              <w:rPr>
                <w:rFonts w:asciiTheme="majorBidi" w:hAnsiTheme="majorBidi" w:cstheme="majorBidi"/>
              </w:rPr>
              <w:t>52</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7</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300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250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350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41,5</w:t>
            </w:r>
          </w:p>
        </w:tc>
        <w:tc>
          <w:tcPr>
            <w:tcW w:w="1139" w:type="dxa"/>
            <w:vAlign w:val="center"/>
          </w:tcPr>
          <w:p w:rsidR="00204697" w:rsidRPr="00521FD1" w:rsidRDefault="00627A74" w:rsidP="00D13BAE">
            <w:pPr>
              <w:spacing w:line="360" w:lineRule="auto"/>
              <w:jc w:val="center"/>
              <w:rPr>
                <w:rFonts w:asciiTheme="majorBidi" w:hAnsiTheme="majorBidi" w:cstheme="majorBidi"/>
              </w:rPr>
            </w:pPr>
            <w:r w:rsidRPr="00521FD1">
              <w:rPr>
                <w:rFonts w:asciiTheme="majorBidi" w:hAnsiTheme="majorBidi" w:cstheme="majorBidi"/>
              </w:rPr>
              <w:t>165,</w:t>
            </w:r>
            <w:r w:rsidR="0013376E">
              <w:rPr>
                <w:rFonts w:asciiTheme="majorBidi" w:hAnsiTheme="majorBidi" w:cstheme="majorBidi"/>
              </w:rPr>
              <w:t>43</w:t>
            </w:r>
          </w:p>
        </w:tc>
      </w:tr>
      <w:tr w:rsidR="00204697" w:rsidTr="00D13BAE">
        <w:trPr>
          <w:jc w:val="center"/>
        </w:trPr>
        <w:tc>
          <w:tcPr>
            <w:tcW w:w="1583" w:type="dxa"/>
            <w:shd w:val="clear" w:color="auto" w:fill="EDEDED" w:themeFill="accent3" w:themeFillTint="33"/>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8</w:t>
            </w:r>
          </w:p>
        </w:tc>
        <w:tc>
          <w:tcPr>
            <w:tcW w:w="1462"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150</w:t>
            </w:r>
          </w:p>
        </w:tc>
        <w:tc>
          <w:tcPr>
            <w:tcW w:w="158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100</w:t>
            </w:r>
          </w:p>
        </w:tc>
        <w:tc>
          <w:tcPr>
            <w:tcW w:w="1758" w:type="dxa"/>
            <w:vAlign w:val="center"/>
          </w:tcPr>
          <w:p w:rsidR="00204697" w:rsidRPr="00521FD1" w:rsidRDefault="00204697" w:rsidP="00D13BAE">
            <w:pPr>
              <w:spacing w:line="360" w:lineRule="auto"/>
              <w:jc w:val="center"/>
              <w:rPr>
                <w:rFonts w:asciiTheme="majorBidi" w:hAnsiTheme="majorBidi" w:cstheme="majorBidi"/>
              </w:rPr>
            </w:pPr>
            <w:r w:rsidRPr="00521FD1">
              <w:rPr>
                <w:rFonts w:asciiTheme="majorBidi" w:hAnsiTheme="majorBidi" w:cstheme="majorBidi"/>
              </w:rPr>
              <w:t>350</w:t>
            </w:r>
          </w:p>
        </w:tc>
        <w:tc>
          <w:tcPr>
            <w:tcW w:w="1758" w:type="dxa"/>
            <w:vAlign w:val="center"/>
          </w:tcPr>
          <w:p w:rsidR="00204697" w:rsidRPr="00521FD1" w:rsidRDefault="00204697" w:rsidP="00D13BAE">
            <w:pPr>
              <w:keepNext/>
              <w:spacing w:line="360" w:lineRule="auto"/>
              <w:jc w:val="center"/>
              <w:rPr>
                <w:rFonts w:asciiTheme="majorBidi" w:hAnsiTheme="majorBidi" w:cstheme="majorBidi"/>
              </w:rPr>
            </w:pPr>
            <w:r w:rsidRPr="00521FD1">
              <w:rPr>
                <w:rFonts w:asciiTheme="majorBidi" w:hAnsiTheme="majorBidi" w:cstheme="majorBidi"/>
              </w:rPr>
              <w:t>36,5</w:t>
            </w:r>
          </w:p>
        </w:tc>
        <w:tc>
          <w:tcPr>
            <w:tcW w:w="1139" w:type="dxa"/>
            <w:vAlign w:val="center"/>
          </w:tcPr>
          <w:p w:rsidR="00204697" w:rsidRPr="00521FD1" w:rsidRDefault="00627A74" w:rsidP="00D13BAE">
            <w:pPr>
              <w:keepNext/>
              <w:spacing w:line="360" w:lineRule="auto"/>
              <w:jc w:val="center"/>
              <w:rPr>
                <w:rFonts w:asciiTheme="majorBidi" w:hAnsiTheme="majorBidi" w:cstheme="majorBidi"/>
              </w:rPr>
            </w:pPr>
            <w:r w:rsidRPr="00521FD1">
              <w:rPr>
                <w:rFonts w:asciiTheme="majorBidi" w:hAnsiTheme="majorBidi" w:cstheme="majorBidi"/>
              </w:rPr>
              <w:t>168,</w:t>
            </w:r>
            <w:r w:rsidR="0013376E">
              <w:rPr>
                <w:rFonts w:asciiTheme="majorBidi" w:hAnsiTheme="majorBidi" w:cstheme="majorBidi"/>
              </w:rPr>
              <w:t>74</w:t>
            </w:r>
          </w:p>
        </w:tc>
      </w:tr>
    </w:tbl>
    <w:p w:rsidR="00E860D2" w:rsidRDefault="00204697" w:rsidP="00204697">
      <w:pPr>
        <w:pStyle w:val="Lgende"/>
        <w:jc w:val="center"/>
        <w:rPr>
          <w:rFonts w:asciiTheme="majorBidi" w:hAnsiTheme="majorBidi" w:cstheme="majorBidi"/>
          <w:i w:val="0"/>
          <w:iCs w:val="0"/>
          <w:noProof/>
          <w:color w:val="000000" w:themeColor="text1"/>
          <w:sz w:val="24"/>
          <w:szCs w:val="24"/>
        </w:rPr>
      </w:pPr>
      <w:bookmarkStart w:id="99" w:name="_Toc10388684"/>
      <w:r w:rsidRPr="00E860D2">
        <w:rPr>
          <w:rFonts w:asciiTheme="majorBidi" w:hAnsiTheme="majorBidi" w:cstheme="majorBidi"/>
          <w:i w:val="0"/>
          <w:iCs w:val="0"/>
          <w:color w:val="000000" w:themeColor="text1"/>
          <w:sz w:val="24"/>
          <w:szCs w:val="24"/>
        </w:rPr>
        <w:t xml:space="preserve">Tableau </w:t>
      </w:r>
      <w:r w:rsidR="00440CD8" w:rsidRPr="00E860D2">
        <w:rPr>
          <w:rFonts w:asciiTheme="majorBidi" w:hAnsiTheme="majorBidi" w:cstheme="majorBidi"/>
          <w:i w:val="0"/>
          <w:iCs w:val="0"/>
          <w:color w:val="000000" w:themeColor="text1"/>
          <w:sz w:val="24"/>
          <w:szCs w:val="24"/>
        </w:rPr>
        <w:fldChar w:fldCharType="begin"/>
      </w:r>
      <w:r w:rsidR="00FF2BC9" w:rsidRPr="00E860D2">
        <w:rPr>
          <w:rFonts w:asciiTheme="majorBidi" w:hAnsiTheme="majorBidi" w:cstheme="majorBidi"/>
          <w:i w:val="0"/>
          <w:iCs w:val="0"/>
          <w:color w:val="000000" w:themeColor="text1"/>
          <w:sz w:val="24"/>
          <w:szCs w:val="24"/>
        </w:rPr>
        <w:instrText xml:space="preserve"> SEQ Tableau \* ARABIC </w:instrText>
      </w:r>
      <w:r w:rsidR="00440CD8" w:rsidRPr="00E860D2">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14</w:t>
      </w:r>
      <w:r w:rsidR="00440CD8" w:rsidRPr="00E860D2">
        <w:rPr>
          <w:rFonts w:asciiTheme="majorBidi" w:hAnsiTheme="majorBidi" w:cstheme="majorBidi"/>
          <w:i w:val="0"/>
          <w:iCs w:val="0"/>
          <w:color w:val="000000" w:themeColor="text1"/>
          <w:sz w:val="24"/>
          <w:szCs w:val="24"/>
        </w:rPr>
        <w:fldChar w:fldCharType="end"/>
      </w:r>
      <w:r w:rsidRPr="00E860D2">
        <w:rPr>
          <w:rFonts w:asciiTheme="majorBidi" w:hAnsiTheme="majorBidi" w:cstheme="majorBidi"/>
          <w:i w:val="0"/>
          <w:iCs w:val="0"/>
          <w:noProof/>
          <w:color w:val="000000" w:themeColor="text1"/>
          <w:sz w:val="24"/>
          <w:szCs w:val="24"/>
          <w:lang w:val="en-US"/>
        </w:rPr>
        <w:t xml:space="preserve"> </w:t>
      </w:r>
      <w:r w:rsidR="00E860D2">
        <w:rPr>
          <w:rFonts w:asciiTheme="majorBidi" w:hAnsiTheme="majorBidi" w:cstheme="majorBidi"/>
          <w:i w:val="0"/>
          <w:iCs w:val="0"/>
          <w:noProof/>
          <w:color w:val="000000" w:themeColor="text1"/>
          <w:sz w:val="24"/>
          <w:szCs w:val="24"/>
          <w:lang w:val="en-US"/>
        </w:rPr>
        <w:t>: D</w:t>
      </w:r>
      <w:r w:rsidRPr="00E860D2">
        <w:rPr>
          <w:rFonts w:asciiTheme="majorBidi" w:hAnsiTheme="majorBidi" w:cstheme="majorBidi"/>
          <w:i w:val="0"/>
          <w:iCs w:val="0"/>
          <w:noProof/>
          <w:color w:val="000000" w:themeColor="text1"/>
          <w:sz w:val="24"/>
          <w:szCs w:val="24"/>
          <w:lang w:val="en-US"/>
        </w:rPr>
        <w:t xml:space="preserve">escription des </w:t>
      </w:r>
      <w:r w:rsidRPr="00E860D2">
        <w:rPr>
          <w:rFonts w:asciiTheme="majorBidi" w:hAnsiTheme="majorBidi" w:cstheme="majorBidi"/>
          <w:i w:val="0"/>
          <w:iCs w:val="0"/>
          <w:noProof/>
          <w:color w:val="000000" w:themeColor="text1"/>
          <w:sz w:val="24"/>
          <w:szCs w:val="24"/>
        </w:rPr>
        <w:t>résultats</w:t>
      </w:r>
      <w:bookmarkEnd w:id="99"/>
    </w:p>
    <w:p w:rsidR="00204697" w:rsidRDefault="00204697" w:rsidP="00E860D2">
      <w:pPr>
        <w:rPr>
          <w:noProof/>
        </w:rPr>
      </w:pPr>
    </w:p>
    <w:p w:rsidR="00E860D2" w:rsidRDefault="00E860D2" w:rsidP="00E860D2">
      <w:pPr>
        <w:rPr>
          <w:noProof/>
        </w:rPr>
      </w:pPr>
    </w:p>
    <w:p w:rsidR="00E860D2" w:rsidRDefault="00E860D2" w:rsidP="00E860D2">
      <w:pPr>
        <w:rPr>
          <w:noProof/>
        </w:rPr>
      </w:pPr>
    </w:p>
    <w:p w:rsidR="00E860D2" w:rsidRPr="00E860D2" w:rsidRDefault="00E860D2" w:rsidP="00E860D2">
      <w:pPr>
        <w:rPr>
          <w:noProof/>
        </w:rPr>
      </w:pPr>
    </w:p>
    <w:p w:rsidR="00204697" w:rsidRPr="00383703" w:rsidRDefault="00204697" w:rsidP="009D1DA7">
      <w:pPr>
        <w:pStyle w:val="Paragraphedeliste"/>
        <w:numPr>
          <w:ilvl w:val="2"/>
          <w:numId w:val="17"/>
        </w:numPr>
        <w:spacing w:line="240" w:lineRule="auto"/>
        <w:outlineLvl w:val="2"/>
        <w:rPr>
          <w:rFonts w:asciiTheme="majorBidi" w:hAnsiTheme="majorBidi" w:cstheme="majorBidi"/>
          <w:b/>
          <w:bCs/>
          <w:sz w:val="24"/>
          <w:szCs w:val="24"/>
        </w:rPr>
      </w:pPr>
      <w:bookmarkStart w:id="100" w:name="_Toc9874937"/>
      <w:r w:rsidRPr="00383703">
        <w:rPr>
          <w:rFonts w:asciiTheme="majorBidi" w:hAnsiTheme="majorBidi" w:cstheme="majorBidi"/>
          <w:b/>
          <w:bCs/>
          <w:sz w:val="24"/>
          <w:szCs w:val="24"/>
        </w:rPr>
        <w:lastRenderedPageBreak/>
        <w:t>Étude graphique des effets</w:t>
      </w:r>
      <w:bookmarkEnd w:id="100"/>
      <w:r w:rsidRPr="00383703">
        <w:rPr>
          <w:rFonts w:asciiTheme="majorBidi" w:hAnsiTheme="majorBidi" w:cstheme="majorBidi"/>
          <w:b/>
          <w:bCs/>
          <w:sz w:val="24"/>
          <w:szCs w:val="24"/>
        </w:rPr>
        <w:t> </w:t>
      </w:r>
    </w:p>
    <w:p w:rsidR="00204697" w:rsidRPr="006904A1" w:rsidRDefault="00204697" w:rsidP="009D1DA7">
      <w:pPr>
        <w:spacing w:line="240" w:lineRule="auto"/>
        <w:rPr>
          <w:rFonts w:asciiTheme="majorBidi" w:hAnsiTheme="majorBidi" w:cstheme="majorBidi"/>
          <w:i/>
          <w:iCs/>
          <w:sz w:val="24"/>
          <w:szCs w:val="24"/>
        </w:rPr>
      </w:pPr>
      <w:r w:rsidRPr="006904A1">
        <w:rPr>
          <w:rFonts w:asciiTheme="majorBidi" w:hAnsiTheme="majorBidi" w:cstheme="majorBidi"/>
          <w:sz w:val="24"/>
          <w:szCs w:val="24"/>
        </w:rPr>
        <w:t>Ce graphe</w:t>
      </w:r>
      <w:r w:rsidR="00E860D2">
        <w:rPr>
          <w:rFonts w:asciiTheme="majorBidi" w:hAnsiTheme="majorBidi" w:cstheme="majorBidi"/>
          <w:sz w:val="24"/>
          <w:szCs w:val="24"/>
        </w:rPr>
        <w:t xml:space="preserve"> (Figure 22)</w:t>
      </w:r>
      <w:r w:rsidRPr="006904A1">
        <w:rPr>
          <w:rFonts w:asciiTheme="majorBidi" w:hAnsiTheme="majorBidi" w:cstheme="majorBidi"/>
          <w:sz w:val="24"/>
          <w:szCs w:val="24"/>
        </w:rPr>
        <w:t xml:space="preserve"> est obtenu à l’aide du logiciel </w:t>
      </w:r>
      <w:r w:rsidRPr="006904A1">
        <w:rPr>
          <w:rFonts w:asciiTheme="majorBidi" w:hAnsiTheme="majorBidi" w:cstheme="majorBidi"/>
          <w:i/>
          <w:iCs/>
          <w:sz w:val="24"/>
          <w:szCs w:val="24"/>
        </w:rPr>
        <w:t>Nemrodw</w:t>
      </w:r>
    </w:p>
    <w:p w:rsidR="00204697" w:rsidRDefault="00E860D2" w:rsidP="00204697">
      <w:pPr>
        <w:keepNext/>
        <w:jc w:val="center"/>
      </w:pPr>
      <w:r>
        <w:rPr>
          <w:noProof/>
          <w:lang w:eastAsia="fr-FR"/>
        </w:rPr>
        <w:drawing>
          <wp:inline distT="0" distB="0" distL="0" distR="0">
            <wp:extent cx="4076700" cy="2028825"/>
            <wp:effectExtent l="19050" t="0" r="0" b="0"/>
            <wp:docPr id="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b="17121"/>
                    <a:stretch>
                      <a:fillRect/>
                    </a:stretch>
                  </pic:blipFill>
                  <pic:spPr bwMode="auto">
                    <a:xfrm>
                      <a:off x="0" y="0"/>
                      <a:ext cx="4076700" cy="2028825"/>
                    </a:xfrm>
                    <a:prstGeom prst="rect">
                      <a:avLst/>
                    </a:prstGeom>
                    <a:noFill/>
                    <a:ln w="9525">
                      <a:noFill/>
                      <a:miter lim="800000"/>
                      <a:headEnd/>
                      <a:tailEnd/>
                    </a:ln>
                  </pic:spPr>
                </pic:pic>
              </a:graphicData>
            </a:graphic>
          </wp:inline>
        </w:drawing>
      </w:r>
    </w:p>
    <w:p w:rsidR="00204697" w:rsidRPr="00E860D2" w:rsidRDefault="00204697" w:rsidP="00204697">
      <w:pPr>
        <w:pStyle w:val="Lgende"/>
        <w:jc w:val="center"/>
        <w:rPr>
          <w:rFonts w:asciiTheme="majorBidi" w:hAnsiTheme="majorBidi" w:cstheme="majorBidi"/>
          <w:i w:val="0"/>
          <w:iCs w:val="0"/>
          <w:noProof/>
          <w:color w:val="000000" w:themeColor="text1"/>
          <w:sz w:val="24"/>
          <w:szCs w:val="24"/>
        </w:rPr>
      </w:pPr>
      <w:bookmarkStart w:id="101" w:name="_Toc10389226"/>
      <w:r w:rsidRPr="00E860D2">
        <w:rPr>
          <w:rFonts w:asciiTheme="majorBidi" w:hAnsiTheme="majorBidi" w:cstheme="majorBidi"/>
          <w:i w:val="0"/>
          <w:iCs w:val="0"/>
          <w:color w:val="000000" w:themeColor="text1"/>
          <w:sz w:val="24"/>
          <w:szCs w:val="24"/>
        </w:rPr>
        <w:t xml:space="preserve">Figure </w:t>
      </w:r>
      <w:r w:rsidR="00440CD8" w:rsidRPr="00E860D2">
        <w:rPr>
          <w:rFonts w:asciiTheme="majorBidi" w:hAnsiTheme="majorBidi" w:cstheme="majorBidi"/>
          <w:i w:val="0"/>
          <w:iCs w:val="0"/>
          <w:color w:val="000000" w:themeColor="text1"/>
          <w:sz w:val="24"/>
          <w:szCs w:val="24"/>
        </w:rPr>
        <w:fldChar w:fldCharType="begin"/>
      </w:r>
      <w:r w:rsidRPr="00E860D2">
        <w:rPr>
          <w:rFonts w:asciiTheme="majorBidi" w:hAnsiTheme="majorBidi" w:cstheme="majorBidi"/>
          <w:i w:val="0"/>
          <w:iCs w:val="0"/>
          <w:color w:val="000000" w:themeColor="text1"/>
          <w:sz w:val="24"/>
          <w:szCs w:val="24"/>
        </w:rPr>
        <w:instrText xml:space="preserve"> SEQ Figure \* ARABIC </w:instrText>
      </w:r>
      <w:r w:rsidR="00440CD8" w:rsidRPr="00E860D2">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22</w:t>
      </w:r>
      <w:r w:rsidR="00440CD8" w:rsidRPr="00E860D2">
        <w:rPr>
          <w:rFonts w:asciiTheme="majorBidi" w:hAnsiTheme="majorBidi" w:cstheme="majorBidi"/>
          <w:i w:val="0"/>
          <w:iCs w:val="0"/>
          <w:color w:val="000000" w:themeColor="text1"/>
          <w:sz w:val="24"/>
          <w:szCs w:val="24"/>
        </w:rPr>
        <w:fldChar w:fldCharType="end"/>
      </w:r>
      <w:r w:rsidR="00E860D2">
        <w:rPr>
          <w:rFonts w:asciiTheme="majorBidi" w:hAnsiTheme="majorBidi" w:cstheme="majorBidi"/>
          <w:i w:val="0"/>
          <w:iCs w:val="0"/>
          <w:color w:val="000000" w:themeColor="text1"/>
          <w:sz w:val="24"/>
          <w:szCs w:val="24"/>
        </w:rPr>
        <w:t> :</w:t>
      </w:r>
      <w:r w:rsidR="00E860D2">
        <w:rPr>
          <w:rFonts w:asciiTheme="majorBidi" w:hAnsiTheme="majorBidi" w:cstheme="majorBidi"/>
          <w:i w:val="0"/>
          <w:iCs w:val="0"/>
          <w:noProof/>
          <w:color w:val="000000" w:themeColor="text1"/>
          <w:sz w:val="24"/>
          <w:szCs w:val="24"/>
        </w:rPr>
        <w:t xml:space="preserve"> G</w:t>
      </w:r>
      <w:r w:rsidRPr="00E860D2">
        <w:rPr>
          <w:rFonts w:asciiTheme="majorBidi" w:hAnsiTheme="majorBidi" w:cstheme="majorBidi"/>
          <w:i w:val="0"/>
          <w:iCs w:val="0"/>
          <w:noProof/>
          <w:color w:val="000000" w:themeColor="text1"/>
          <w:sz w:val="24"/>
          <w:szCs w:val="24"/>
        </w:rPr>
        <w:t>raphe des effets</w:t>
      </w:r>
      <w:bookmarkEnd w:id="101"/>
    </w:p>
    <w:p w:rsidR="00204697" w:rsidRPr="006904A1" w:rsidRDefault="00204697" w:rsidP="009D1DA7">
      <w:pPr>
        <w:spacing w:line="240" w:lineRule="auto"/>
        <w:rPr>
          <w:rFonts w:asciiTheme="majorBidi" w:hAnsiTheme="majorBidi" w:cstheme="majorBidi"/>
          <w:sz w:val="24"/>
          <w:szCs w:val="24"/>
          <w:u w:val="single"/>
        </w:rPr>
      </w:pPr>
      <w:r w:rsidRPr="006904A1">
        <w:rPr>
          <w:rFonts w:asciiTheme="majorBidi" w:hAnsiTheme="majorBidi" w:cstheme="majorBidi"/>
          <w:sz w:val="24"/>
          <w:szCs w:val="24"/>
          <w:u w:val="single"/>
        </w:rPr>
        <w:t>Étude du graphe :</w:t>
      </w:r>
    </w:p>
    <w:p w:rsidR="00204697" w:rsidRPr="006904A1" w:rsidRDefault="00204697" w:rsidP="0013376E">
      <w:pPr>
        <w:pStyle w:val="Paragraphedeliste"/>
        <w:numPr>
          <w:ilvl w:val="0"/>
          <w:numId w:val="24"/>
        </w:numPr>
        <w:spacing w:line="360" w:lineRule="auto"/>
        <w:jc w:val="both"/>
        <w:rPr>
          <w:rFonts w:asciiTheme="majorBidi" w:hAnsiTheme="majorBidi" w:cstheme="majorBidi"/>
          <w:sz w:val="24"/>
          <w:szCs w:val="24"/>
        </w:rPr>
      </w:pPr>
      <w:r w:rsidRPr="006904A1">
        <w:rPr>
          <w:rFonts w:asciiTheme="majorBidi" w:hAnsiTheme="majorBidi" w:cstheme="majorBidi"/>
          <w:sz w:val="24"/>
          <w:szCs w:val="24"/>
        </w:rPr>
        <w:t xml:space="preserve">Le débit d’eau de dilution a </w:t>
      </w:r>
      <w:r w:rsidRPr="00E860D2">
        <w:rPr>
          <w:rFonts w:asciiTheme="majorBidi" w:hAnsiTheme="majorBidi" w:cstheme="majorBidi"/>
          <w:sz w:val="24"/>
          <w:szCs w:val="24"/>
        </w:rPr>
        <w:t>un effet négatif</w:t>
      </w:r>
      <w:r w:rsidRPr="006904A1">
        <w:rPr>
          <w:rFonts w:asciiTheme="majorBidi" w:hAnsiTheme="majorBidi" w:cstheme="majorBidi"/>
          <w:sz w:val="24"/>
          <w:szCs w:val="24"/>
        </w:rPr>
        <w:t xml:space="preserve"> sur la coupure c’est-à-dire plus on augmente ce débit plus la maille de coupure diminue.</w:t>
      </w:r>
    </w:p>
    <w:p w:rsidR="00204697" w:rsidRPr="006904A1" w:rsidRDefault="00204697" w:rsidP="0013376E">
      <w:pPr>
        <w:pStyle w:val="Paragraphedeliste"/>
        <w:numPr>
          <w:ilvl w:val="0"/>
          <w:numId w:val="24"/>
        </w:numPr>
        <w:spacing w:line="360" w:lineRule="auto"/>
        <w:jc w:val="both"/>
        <w:rPr>
          <w:rFonts w:asciiTheme="majorBidi" w:hAnsiTheme="majorBidi" w:cstheme="majorBidi"/>
          <w:sz w:val="24"/>
          <w:szCs w:val="24"/>
        </w:rPr>
      </w:pPr>
      <w:r w:rsidRPr="006904A1">
        <w:rPr>
          <w:rFonts w:asciiTheme="majorBidi" w:hAnsiTheme="majorBidi" w:cstheme="majorBidi"/>
          <w:sz w:val="24"/>
          <w:szCs w:val="24"/>
        </w:rPr>
        <w:t xml:space="preserve">Le débit d’eau de séparation </w:t>
      </w:r>
      <w:r w:rsidRPr="00E860D2">
        <w:rPr>
          <w:rFonts w:asciiTheme="majorBidi" w:hAnsiTheme="majorBidi" w:cstheme="majorBidi"/>
          <w:sz w:val="24"/>
          <w:szCs w:val="24"/>
        </w:rPr>
        <w:t>a un effet positif</w:t>
      </w:r>
      <w:r w:rsidRPr="006904A1">
        <w:rPr>
          <w:rFonts w:asciiTheme="majorBidi" w:hAnsiTheme="majorBidi" w:cstheme="majorBidi"/>
          <w:sz w:val="24"/>
          <w:szCs w:val="24"/>
        </w:rPr>
        <w:t xml:space="preserve"> sur la coupure c’est-à-dire plus on augmente ce débit plus la maille de coupure augmente.</w:t>
      </w:r>
    </w:p>
    <w:p w:rsidR="00204697" w:rsidRPr="00E860D2" w:rsidRDefault="00204697" w:rsidP="0013376E">
      <w:pPr>
        <w:pStyle w:val="Paragraphedeliste"/>
        <w:numPr>
          <w:ilvl w:val="0"/>
          <w:numId w:val="24"/>
        </w:numPr>
        <w:spacing w:line="360" w:lineRule="auto"/>
        <w:jc w:val="both"/>
        <w:rPr>
          <w:rFonts w:asciiTheme="majorBidi" w:hAnsiTheme="majorBidi" w:cstheme="majorBidi"/>
          <w:sz w:val="24"/>
          <w:szCs w:val="24"/>
        </w:rPr>
      </w:pPr>
      <w:r w:rsidRPr="006904A1">
        <w:rPr>
          <w:rFonts w:asciiTheme="majorBidi" w:hAnsiTheme="majorBidi" w:cstheme="majorBidi"/>
          <w:sz w:val="24"/>
          <w:szCs w:val="24"/>
        </w:rPr>
        <w:t xml:space="preserve">Le taux de solide d’alimentation a </w:t>
      </w:r>
      <w:r w:rsidRPr="00E860D2">
        <w:rPr>
          <w:rFonts w:asciiTheme="majorBidi" w:hAnsiTheme="majorBidi" w:cstheme="majorBidi"/>
          <w:sz w:val="24"/>
          <w:szCs w:val="24"/>
        </w:rPr>
        <w:t xml:space="preserve">un effet </w:t>
      </w:r>
      <w:r w:rsidR="00114254" w:rsidRPr="00E860D2">
        <w:rPr>
          <w:rFonts w:asciiTheme="majorBidi" w:hAnsiTheme="majorBidi" w:cstheme="majorBidi"/>
          <w:sz w:val="24"/>
          <w:szCs w:val="24"/>
        </w:rPr>
        <w:t xml:space="preserve">positif </w:t>
      </w:r>
      <w:r w:rsidRPr="00E860D2">
        <w:rPr>
          <w:rFonts w:asciiTheme="majorBidi" w:hAnsiTheme="majorBidi" w:cstheme="majorBidi"/>
          <w:sz w:val="24"/>
          <w:szCs w:val="24"/>
        </w:rPr>
        <w:t xml:space="preserve"> sur la coupure c’est-à-dire plus le taux de solide de l’alimentation est grand plus la coupure réalisée est </w:t>
      </w:r>
      <w:r w:rsidR="00114254" w:rsidRPr="00E860D2">
        <w:rPr>
          <w:rFonts w:asciiTheme="majorBidi" w:hAnsiTheme="majorBidi" w:cstheme="majorBidi"/>
          <w:sz w:val="24"/>
          <w:szCs w:val="24"/>
        </w:rPr>
        <w:t>grande</w:t>
      </w:r>
      <w:r w:rsidRPr="00E860D2">
        <w:rPr>
          <w:rFonts w:asciiTheme="majorBidi" w:hAnsiTheme="majorBidi" w:cstheme="majorBidi"/>
          <w:sz w:val="24"/>
          <w:szCs w:val="24"/>
        </w:rPr>
        <w:t>.</w:t>
      </w:r>
    </w:p>
    <w:p w:rsidR="00204697" w:rsidRPr="00E860D2" w:rsidRDefault="00204697" w:rsidP="0013376E">
      <w:pPr>
        <w:pStyle w:val="Paragraphedeliste"/>
        <w:numPr>
          <w:ilvl w:val="0"/>
          <w:numId w:val="24"/>
        </w:numPr>
        <w:spacing w:line="360" w:lineRule="auto"/>
        <w:jc w:val="both"/>
        <w:rPr>
          <w:rFonts w:asciiTheme="majorBidi" w:hAnsiTheme="majorBidi" w:cstheme="majorBidi"/>
          <w:sz w:val="24"/>
          <w:szCs w:val="24"/>
        </w:rPr>
      </w:pPr>
      <w:r w:rsidRPr="00E860D2">
        <w:rPr>
          <w:rFonts w:asciiTheme="majorBidi" w:hAnsiTheme="majorBidi" w:cstheme="majorBidi"/>
          <w:sz w:val="24"/>
          <w:szCs w:val="24"/>
        </w:rPr>
        <w:t>Le débit d’alimentation n’a pas d‘effet.</w:t>
      </w:r>
    </w:p>
    <w:p w:rsidR="008C59BF" w:rsidRDefault="00204697" w:rsidP="008C59BF">
      <w:pPr>
        <w:rPr>
          <w:rFonts w:asciiTheme="majorBidi" w:hAnsiTheme="majorBidi" w:cstheme="majorBidi"/>
          <w:sz w:val="24"/>
          <w:szCs w:val="24"/>
          <w:u w:val="single"/>
        </w:rPr>
      </w:pPr>
      <w:r w:rsidRPr="006904A1">
        <w:rPr>
          <w:rFonts w:asciiTheme="majorBidi" w:hAnsiTheme="majorBidi" w:cstheme="majorBidi"/>
          <w:sz w:val="24"/>
          <w:szCs w:val="24"/>
          <w:u w:val="single"/>
        </w:rPr>
        <w:t>Diagramme de Pareto :</w:t>
      </w:r>
    </w:p>
    <w:p w:rsidR="008C59BF" w:rsidRDefault="008C59BF" w:rsidP="008C59BF">
      <w:pPr>
        <w:ind w:firstLine="708"/>
        <w:rPr>
          <w:rFonts w:asciiTheme="majorBidi" w:hAnsiTheme="majorBidi" w:cstheme="majorBidi"/>
          <w:sz w:val="24"/>
          <w:szCs w:val="24"/>
          <w:u w:val="single"/>
        </w:rPr>
      </w:pPr>
      <w:r w:rsidRPr="008C59BF">
        <w:rPr>
          <w:rFonts w:ascii="Times New Roman" w:hAnsi="Times New Roman" w:cs="Times New Roman"/>
          <w:color w:val="000000"/>
          <w:sz w:val="24"/>
        </w:rPr>
        <w:t>En appliquant l’approche de Pareto pour classer les effets des facteurs</w:t>
      </w:r>
    </w:p>
    <w:p w:rsidR="00204697" w:rsidRPr="008C59BF" w:rsidRDefault="008C59BF" w:rsidP="008C59BF">
      <w:pPr>
        <w:rPr>
          <w:rFonts w:asciiTheme="majorBidi" w:hAnsiTheme="majorBidi" w:cstheme="majorBidi"/>
          <w:sz w:val="24"/>
          <w:szCs w:val="24"/>
          <w:u w:val="single"/>
        </w:rPr>
      </w:pPr>
      <w:r>
        <w:rPr>
          <w:noProof/>
          <w:lang w:eastAsia="fr-FR"/>
        </w:rPr>
        <w:drawing>
          <wp:inline distT="0" distB="0" distL="0" distR="0">
            <wp:extent cx="6109676" cy="2457450"/>
            <wp:effectExtent l="19050" t="0" r="5374" b="0"/>
            <wp:docPr id="4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lum contrast="30000"/>
                    </a:blip>
                    <a:srcRect/>
                    <a:stretch>
                      <a:fillRect/>
                    </a:stretch>
                  </pic:blipFill>
                  <pic:spPr bwMode="auto">
                    <a:xfrm>
                      <a:off x="0" y="0"/>
                      <a:ext cx="6120765" cy="2461910"/>
                    </a:xfrm>
                    <a:prstGeom prst="rect">
                      <a:avLst/>
                    </a:prstGeom>
                    <a:noFill/>
                    <a:ln w="9525">
                      <a:noFill/>
                      <a:miter lim="800000"/>
                      <a:headEnd/>
                      <a:tailEnd/>
                    </a:ln>
                  </pic:spPr>
                </pic:pic>
              </a:graphicData>
            </a:graphic>
          </wp:inline>
        </w:drawing>
      </w:r>
    </w:p>
    <w:p w:rsidR="00E75589" w:rsidRPr="008C59BF" w:rsidRDefault="00204697" w:rsidP="001E20DE">
      <w:pPr>
        <w:pStyle w:val="Lgende"/>
        <w:jc w:val="center"/>
        <w:rPr>
          <w:rFonts w:asciiTheme="majorBidi" w:hAnsiTheme="majorBidi" w:cstheme="majorBidi"/>
          <w:i w:val="0"/>
          <w:iCs w:val="0"/>
          <w:color w:val="000000" w:themeColor="text1"/>
          <w:sz w:val="24"/>
          <w:szCs w:val="24"/>
        </w:rPr>
      </w:pPr>
      <w:bookmarkStart w:id="102" w:name="_Toc10389227"/>
      <w:r w:rsidRPr="008C59BF">
        <w:rPr>
          <w:rFonts w:asciiTheme="majorBidi" w:hAnsiTheme="majorBidi" w:cstheme="majorBidi"/>
          <w:i w:val="0"/>
          <w:iCs w:val="0"/>
          <w:color w:val="000000" w:themeColor="text1"/>
          <w:sz w:val="24"/>
          <w:szCs w:val="24"/>
        </w:rPr>
        <w:t xml:space="preserve">Figure </w:t>
      </w:r>
      <w:r w:rsidR="00440CD8" w:rsidRPr="008C59BF">
        <w:rPr>
          <w:rFonts w:asciiTheme="majorBidi" w:hAnsiTheme="majorBidi" w:cstheme="majorBidi"/>
          <w:i w:val="0"/>
          <w:iCs w:val="0"/>
          <w:color w:val="000000" w:themeColor="text1"/>
          <w:sz w:val="24"/>
          <w:szCs w:val="24"/>
        </w:rPr>
        <w:fldChar w:fldCharType="begin"/>
      </w:r>
      <w:r w:rsidRPr="008C59BF">
        <w:rPr>
          <w:rFonts w:asciiTheme="majorBidi" w:hAnsiTheme="majorBidi" w:cstheme="majorBidi"/>
          <w:i w:val="0"/>
          <w:iCs w:val="0"/>
          <w:color w:val="000000" w:themeColor="text1"/>
          <w:sz w:val="24"/>
          <w:szCs w:val="24"/>
        </w:rPr>
        <w:instrText xml:space="preserve"> SEQ Figure \* ARABIC </w:instrText>
      </w:r>
      <w:r w:rsidR="00440CD8" w:rsidRPr="008C59BF">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23</w:t>
      </w:r>
      <w:r w:rsidR="00440CD8" w:rsidRPr="008C59BF">
        <w:rPr>
          <w:rFonts w:asciiTheme="majorBidi" w:hAnsiTheme="majorBidi" w:cstheme="majorBidi"/>
          <w:i w:val="0"/>
          <w:iCs w:val="0"/>
          <w:color w:val="000000" w:themeColor="text1"/>
          <w:sz w:val="24"/>
          <w:szCs w:val="24"/>
        </w:rPr>
        <w:fldChar w:fldCharType="end"/>
      </w:r>
      <w:r w:rsidR="008C59BF">
        <w:rPr>
          <w:rFonts w:asciiTheme="majorBidi" w:hAnsiTheme="majorBidi" w:cstheme="majorBidi"/>
          <w:i w:val="0"/>
          <w:iCs w:val="0"/>
          <w:color w:val="000000" w:themeColor="text1"/>
          <w:sz w:val="24"/>
          <w:szCs w:val="24"/>
        </w:rPr>
        <w:t> : D</w:t>
      </w:r>
      <w:r w:rsidRPr="008C59BF">
        <w:rPr>
          <w:rFonts w:asciiTheme="majorBidi" w:hAnsiTheme="majorBidi" w:cstheme="majorBidi"/>
          <w:i w:val="0"/>
          <w:iCs w:val="0"/>
          <w:color w:val="000000" w:themeColor="text1"/>
          <w:sz w:val="24"/>
          <w:szCs w:val="24"/>
        </w:rPr>
        <w:t>iagramme</w:t>
      </w:r>
      <w:r w:rsidR="001E20DE" w:rsidRPr="008C59BF">
        <w:rPr>
          <w:rFonts w:asciiTheme="majorBidi" w:hAnsiTheme="majorBidi" w:cstheme="majorBidi"/>
          <w:i w:val="0"/>
          <w:iCs w:val="0"/>
          <w:color w:val="000000" w:themeColor="text1"/>
          <w:sz w:val="24"/>
          <w:szCs w:val="24"/>
        </w:rPr>
        <w:t>s</w:t>
      </w:r>
      <w:r w:rsidRPr="008C59BF">
        <w:rPr>
          <w:rFonts w:asciiTheme="majorBidi" w:hAnsiTheme="majorBidi" w:cstheme="majorBidi"/>
          <w:i w:val="0"/>
          <w:iCs w:val="0"/>
          <w:color w:val="000000" w:themeColor="text1"/>
          <w:sz w:val="24"/>
          <w:szCs w:val="24"/>
        </w:rPr>
        <w:t xml:space="preserve"> de </w:t>
      </w:r>
      <w:r w:rsidR="001E20DE" w:rsidRPr="008C59BF">
        <w:rPr>
          <w:rFonts w:asciiTheme="majorBidi" w:hAnsiTheme="majorBidi" w:cstheme="majorBidi"/>
          <w:i w:val="0"/>
          <w:iCs w:val="0"/>
          <w:color w:val="000000" w:themeColor="text1"/>
          <w:sz w:val="24"/>
          <w:szCs w:val="24"/>
        </w:rPr>
        <w:t>Pareto individuel et</w:t>
      </w:r>
      <w:r w:rsidRPr="008C59BF">
        <w:rPr>
          <w:rFonts w:asciiTheme="majorBidi" w:hAnsiTheme="majorBidi" w:cstheme="majorBidi"/>
          <w:i w:val="0"/>
          <w:iCs w:val="0"/>
          <w:color w:val="000000" w:themeColor="text1"/>
          <w:sz w:val="24"/>
          <w:szCs w:val="24"/>
        </w:rPr>
        <w:t xml:space="preserve"> </w:t>
      </w:r>
      <w:r w:rsidR="001E20DE" w:rsidRPr="008C59BF">
        <w:rPr>
          <w:rFonts w:asciiTheme="majorBidi" w:hAnsiTheme="majorBidi" w:cstheme="majorBidi"/>
          <w:i w:val="0"/>
          <w:iCs w:val="0"/>
          <w:color w:val="000000" w:themeColor="text1"/>
          <w:sz w:val="24"/>
          <w:szCs w:val="24"/>
        </w:rPr>
        <w:t>cumulé</w:t>
      </w:r>
      <w:bookmarkEnd w:id="102"/>
    </w:p>
    <w:p w:rsidR="008C59BF" w:rsidRDefault="008C59BF">
      <w:pPr>
        <w:rPr>
          <w:rFonts w:asciiTheme="majorBidi" w:hAnsiTheme="majorBidi" w:cstheme="majorBidi"/>
          <w:sz w:val="24"/>
          <w:szCs w:val="24"/>
          <w:u w:val="single"/>
        </w:rPr>
      </w:pPr>
      <w:r>
        <w:rPr>
          <w:rFonts w:asciiTheme="majorBidi" w:hAnsiTheme="majorBidi" w:cstheme="majorBidi"/>
          <w:sz w:val="24"/>
          <w:szCs w:val="24"/>
          <w:u w:val="single"/>
        </w:rPr>
        <w:br w:type="page"/>
      </w:r>
    </w:p>
    <w:p w:rsidR="00204697" w:rsidRPr="006904A1" w:rsidRDefault="00204697" w:rsidP="006904A1">
      <w:pPr>
        <w:spacing w:line="360" w:lineRule="auto"/>
        <w:rPr>
          <w:rFonts w:asciiTheme="majorBidi" w:hAnsiTheme="majorBidi" w:cstheme="majorBidi"/>
          <w:sz w:val="24"/>
          <w:szCs w:val="24"/>
          <w:u w:val="single"/>
        </w:rPr>
      </w:pPr>
      <w:r w:rsidRPr="006904A1">
        <w:rPr>
          <w:rFonts w:asciiTheme="majorBidi" w:hAnsiTheme="majorBidi" w:cstheme="majorBidi"/>
          <w:sz w:val="24"/>
          <w:szCs w:val="24"/>
          <w:u w:val="single"/>
        </w:rPr>
        <w:lastRenderedPageBreak/>
        <w:t>Étude de diagramme de Pareto :</w:t>
      </w:r>
    </w:p>
    <w:p w:rsidR="00204697" w:rsidRPr="006904A1" w:rsidRDefault="00204697" w:rsidP="0013376E">
      <w:pPr>
        <w:spacing w:line="360" w:lineRule="auto"/>
        <w:ind w:firstLine="708"/>
        <w:jc w:val="both"/>
        <w:rPr>
          <w:rFonts w:asciiTheme="majorBidi" w:hAnsiTheme="majorBidi" w:cstheme="majorBidi"/>
          <w:sz w:val="24"/>
          <w:szCs w:val="24"/>
        </w:rPr>
      </w:pPr>
      <w:r w:rsidRPr="006904A1">
        <w:rPr>
          <w:rFonts w:asciiTheme="majorBidi" w:hAnsiTheme="majorBidi" w:cstheme="majorBidi"/>
          <w:sz w:val="24"/>
          <w:szCs w:val="24"/>
        </w:rPr>
        <w:t xml:space="preserve">Selon la loi 80/20 on peut conclure que seulement les deux facteurs : </w:t>
      </w:r>
      <w:r w:rsidRPr="006904A1">
        <w:rPr>
          <w:rFonts w:asciiTheme="majorBidi" w:hAnsiTheme="majorBidi" w:cstheme="majorBidi"/>
          <w:b/>
          <w:bCs/>
          <w:sz w:val="24"/>
          <w:szCs w:val="24"/>
        </w:rPr>
        <w:t xml:space="preserve">débit d’eau de dilution </w:t>
      </w:r>
      <w:r w:rsidRPr="006904A1">
        <w:rPr>
          <w:rFonts w:asciiTheme="majorBidi" w:hAnsiTheme="majorBidi" w:cstheme="majorBidi"/>
          <w:sz w:val="24"/>
          <w:szCs w:val="24"/>
        </w:rPr>
        <w:t>et</w:t>
      </w:r>
      <w:r w:rsidRPr="006904A1">
        <w:rPr>
          <w:rFonts w:asciiTheme="majorBidi" w:hAnsiTheme="majorBidi" w:cstheme="majorBidi"/>
          <w:b/>
          <w:bCs/>
          <w:sz w:val="24"/>
          <w:szCs w:val="24"/>
        </w:rPr>
        <w:t xml:space="preserve"> débit d’eau de séparation</w:t>
      </w:r>
      <w:r w:rsidRPr="006904A1">
        <w:rPr>
          <w:rFonts w:asciiTheme="majorBidi" w:hAnsiTheme="majorBidi" w:cstheme="majorBidi"/>
          <w:sz w:val="24"/>
          <w:szCs w:val="24"/>
        </w:rPr>
        <w:t xml:space="preserve"> qui ont une influence sur la coupure, donc on peut négliger les deux autres facteurs : le taux de solide d’alimentation et le débit d’alimentation.</w:t>
      </w:r>
    </w:p>
    <w:p w:rsidR="00204697" w:rsidRPr="002D2905" w:rsidRDefault="00204697" w:rsidP="0013376E">
      <w:pPr>
        <w:pStyle w:val="Paragraphedeliste"/>
        <w:numPr>
          <w:ilvl w:val="0"/>
          <w:numId w:val="17"/>
        </w:numPr>
        <w:tabs>
          <w:tab w:val="left" w:pos="1080"/>
        </w:tabs>
        <w:spacing w:line="360" w:lineRule="auto"/>
        <w:jc w:val="both"/>
        <w:outlineLvl w:val="0"/>
        <w:rPr>
          <w:rFonts w:asciiTheme="majorBidi" w:eastAsia="MS Mincho" w:hAnsiTheme="majorBidi" w:cstheme="majorBidi"/>
          <w:b/>
          <w:bCs/>
          <w:iCs/>
          <w:sz w:val="27"/>
          <w:szCs w:val="27"/>
          <w:lang w:eastAsia="ja-JP"/>
        </w:rPr>
      </w:pPr>
      <w:bookmarkStart w:id="103" w:name="_Toc9874938"/>
      <w:r w:rsidRPr="002D2905">
        <w:rPr>
          <w:rFonts w:asciiTheme="majorBidi" w:eastAsia="MS Mincho" w:hAnsiTheme="majorBidi" w:cstheme="majorBidi"/>
          <w:b/>
          <w:bCs/>
          <w:iCs/>
          <w:sz w:val="27"/>
          <w:szCs w:val="27"/>
          <w:lang w:eastAsia="ja-JP"/>
        </w:rPr>
        <w:t>Modélisation du système de classification</w:t>
      </w:r>
      <w:bookmarkEnd w:id="103"/>
    </w:p>
    <w:p w:rsidR="00204697" w:rsidRPr="000B261B" w:rsidRDefault="008C59BF" w:rsidP="0013376E">
      <w:pPr>
        <w:pStyle w:val="Paragraphedeliste"/>
        <w:numPr>
          <w:ilvl w:val="1"/>
          <w:numId w:val="17"/>
        </w:numPr>
        <w:tabs>
          <w:tab w:val="left" w:pos="1080"/>
        </w:tabs>
        <w:spacing w:line="360" w:lineRule="auto"/>
        <w:jc w:val="both"/>
        <w:outlineLvl w:val="1"/>
        <w:rPr>
          <w:rFonts w:asciiTheme="majorBidi" w:eastAsia="MS Mincho" w:hAnsiTheme="majorBidi" w:cstheme="majorBidi"/>
          <w:b/>
          <w:bCs/>
          <w:iCs/>
          <w:sz w:val="25"/>
          <w:szCs w:val="25"/>
          <w:lang w:eastAsia="ja-JP"/>
        </w:rPr>
      </w:pPr>
      <w:bookmarkStart w:id="104" w:name="_Toc9874939"/>
      <w:r>
        <w:rPr>
          <w:rFonts w:asciiTheme="majorBidi" w:eastAsia="MS Mincho" w:hAnsiTheme="majorBidi" w:cstheme="majorBidi"/>
          <w:b/>
          <w:bCs/>
          <w:iCs/>
          <w:sz w:val="25"/>
          <w:szCs w:val="25"/>
          <w:lang w:eastAsia="ja-JP"/>
        </w:rPr>
        <w:t>O</w:t>
      </w:r>
      <w:r w:rsidR="00204697" w:rsidRPr="000B261B">
        <w:rPr>
          <w:rFonts w:asciiTheme="majorBidi" w:eastAsia="MS Mincho" w:hAnsiTheme="majorBidi" w:cstheme="majorBidi"/>
          <w:b/>
          <w:bCs/>
          <w:iCs/>
          <w:sz w:val="25"/>
          <w:szCs w:val="25"/>
          <w:lang w:eastAsia="ja-JP"/>
        </w:rPr>
        <w:t>bjectif</w:t>
      </w:r>
      <w:bookmarkEnd w:id="104"/>
    </w:p>
    <w:p w:rsidR="00204697" w:rsidRPr="006904A1" w:rsidRDefault="00204697" w:rsidP="0013376E">
      <w:pPr>
        <w:spacing w:line="360" w:lineRule="auto"/>
        <w:ind w:firstLine="708"/>
        <w:jc w:val="both"/>
        <w:rPr>
          <w:rFonts w:asciiTheme="majorBidi" w:hAnsiTheme="majorBidi" w:cstheme="majorBidi"/>
          <w:sz w:val="24"/>
          <w:szCs w:val="24"/>
        </w:rPr>
      </w:pPr>
      <w:r w:rsidRPr="006904A1">
        <w:rPr>
          <w:rFonts w:asciiTheme="majorBidi" w:hAnsiTheme="majorBidi" w:cstheme="majorBidi"/>
          <w:sz w:val="24"/>
          <w:szCs w:val="24"/>
        </w:rPr>
        <w:t>Après la réalisation de la méthode de criblage qui nous a donné une idée sur les facteurs qui ont une influence majeure sur la coupure qui sont :</w:t>
      </w:r>
    </w:p>
    <w:p w:rsidR="00204697" w:rsidRPr="006904A1" w:rsidRDefault="00204697" w:rsidP="0013376E">
      <w:pPr>
        <w:pStyle w:val="Paragraphedeliste"/>
        <w:numPr>
          <w:ilvl w:val="0"/>
          <w:numId w:val="25"/>
        </w:numPr>
        <w:spacing w:line="360" w:lineRule="auto"/>
        <w:jc w:val="both"/>
        <w:rPr>
          <w:rFonts w:asciiTheme="majorBidi" w:hAnsiTheme="majorBidi" w:cstheme="majorBidi"/>
          <w:sz w:val="24"/>
          <w:szCs w:val="24"/>
        </w:rPr>
      </w:pPr>
      <w:r w:rsidRPr="006904A1">
        <w:rPr>
          <w:rFonts w:asciiTheme="majorBidi" w:hAnsiTheme="majorBidi" w:cstheme="majorBidi"/>
          <w:sz w:val="24"/>
          <w:szCs w:val="24"/>
        </w:rPr>
        <w:t xml:space="preserve">le débit d’eau de dilution </w:t>
      </w:r>
    </w:p>
    <w:p w:rsidR="00204697" w:rsidRPr="006904A1" w:rsidRDefault="00204697" w:rsidP="0013376E">
      <w:pPr>
        <w:pStyle w:val="Paragraphedeliste"/>
        <w:numPr>
          <w:ilvl w:val="0"/>
          <w:numId w:val="25"/>
        </w:numPr>
        <w:spacing w:line="360" w:lineRule="auto"/>
        <w:jc w:val="both"/>
        <w:rPr>
          <w:rFonts w:asciiTheme="majorBidi" w:hAnsiTheme="majorBidi" w:cstheme="majorBidi"/>
          <w:sz w:val="24"/>
          <w:szCs w:val="24"/>
        </w:rPr>
      </w:pPr>
      <w:r w:rsidRPr="006904A1">
        <w:rPr>
          <w:rFonts w:asciiTheme="majorBidi" w:hAnsiTheme="majorBidi" w:cstheme="majorBidi"/>
          <w:sz w:val="24"/>
          <w:szCs w:val="24"/>
        </w:rPr>
        <w:t>le débit d’eau de séparation</w:t>
      </w:r>
    </w:p>
    <w:p w:rsidR="00204697" w:rsidRPr="006904A1" w:rsidRDefault="0013376E" w:rsidP="0013376E">
      <w:pPr>
        <w:spacing w:line="360" w:lineRule="auto"/>
        <w:ind w:firstLine="708"/>
        <w:jc w:val="both"/>
        <w:rPr>
          <w:rFonts w:asciiTheme="majorBidi" w:hAnsiTheme="majorBidi" w:cstheme="majorBidi"/>
          <w:b/>
          <w:bCs/>
          <w:sz w:val="24"/>
          <w:szCs w:val="24"/>
        </w:rPr>
      </w:pPr>
      <w:r>
        <w:rPr>
          <w:rFonts w:asciiTheme="majorBidi" w:hAnsiTheme="majorBidi" w:cstheme="majorBidi"/>
          <w:sz w:val="24"/>
          <w:szCs w:val="24"/>
        </w:rPr>
        <w:t>On va essayer d’</w:t>
      </w:r>
      <w:r w:rsidR="00204697" w:rsidRPr="006904A1">
        <w:rPr>
          <w:rFonts w:asciiTheme="majorBidi" w:hAnsiTheme="majorBidi" w:cstheme="majorBidi"/>
          <w:sz w:val="24"/>
          <w:szCs w:val="24"/>
        </w:rPr>
        <w:t xml:space="preserve">optimiser ces deux facteurs afin de réaliser la coupure désirée et donc la réduction des pertes et des frais, et pour ceci on va appliquer la méthode de </w:t>
      </w:r>
      <w:r w:rsidR="00204697" w:rsidRPr="006904A1">
        <w:rPr>
          <w:rFonts w:asciiTheme="majorBidi" w:hAnsiTheme="majorBidi" w:cstheme="majorBidi"/>
          <w:b/>
          <w:bCs/>
          <w:sz w:val="24"/>
          <w:szCs w:val="24"/>
        </w:rPr>
        <w:t>surface de réponse</w:t>
      </w:r>
      <w:r w:rsidR="009D1DA7">
        <w:rPr>
          <w:rFonts w:asciiTheme="majorBidi" w:hAnsiTheme="majorBidi" w:cstheme="majorBidi"/>
          <w:b/>
          <w:bCs/>
          <w:sz w:val="24"/>
          <w:szCs w:val="24"/>
        </w:rPr>
        <w:t>.</w:t>
      </w:r>
    </w:p>
    <w:p w:rsidR="00DF6EAF" w:rsidRPr="006904A1" w:rsidRDefault="00DF6EAF" w:rsidP="0013376E">
      <w:pPr>
        <w:spacing w:line="360" w:lineRule="auto"/>
        <w:ind w:firstLine="708"/>
        <w:jc w:val="both"/>
        <w:rPr>
          <w:rFonts w:asciiTheme="majorBidi" w:hAnsiTheme="majorBidi" w:cstheme="majorBidi"/>
          <w:sz w:val="24"/>
          <w:szCs w:val="24"/>
        </w:rPr>
      </w:pPr>
      <w:r w:rsidRPr="006904A1">
        <w:rPr>
          <w:rFonts w:asciiTheme="majorBidi" w:hAnsiTheme="majorBidi" w:cstheme="majorBidi"/>
          <w:sz w:val="24"/>
          <w:szCs w:val="24"/>
        </w:rPr>
        <w:t>La famille des plans de surface de réponse est utilisée pour modéliser et analyser des problèmes dans lesquels la réponse est influencée par plusieurs variables et pour lesquels l'objectif est d'optimiser la réponse</w:t>
      </w:r>
      <w:r w:rsidR="008C59BF">
        <w:rPr>
          <w:rFonts w:asciiTheme="majorBidi" w:hAnsiTheme="majorBidi" w:cstheme="majorBidi"/>
          <w:sz w:val="24"/>
          <w:szCs w:val="24"/>
        </w:rPr>
        <w:t xml:space="preserve"> </w:t>
      </w:r>
      <w:r w:rsidR="004B0839" w:rsidRPr="006904A1">
        <w:rPr>
          <w:rFonts w:asciiTheme="majorBidi" w:hAnsiTheme="majorBidi" w:cstheme="majorBidi"/>
          <w:sz w:val="24"/>
          <w:szCs w:val="24"/>
        </w:rPr>
        <w:t>[11</w:t>
      </w:r>
      <w:r w:rsidRPr="006904A1">
        <w:rPr>
          <w:rFonts w:asciiTheme="majorBidi" w:hAnsiTheme="majorBidi" w:cstheme="majorBidi"/>
          <w:sz w:val="24"/>
          <w:szCs w:val="24"/>
        </w:rPr>
        <w:t>]</w:t>
      </w:r>
      <w:r w:rsidR="008C59BF">
        <w:rPr>
          <w:rFonts w:asciiTheme="majorBidi" w:hAnsiTheme="majorBidi" w:cstheme="majorBidi"/>
          <w:sz w:val="24"/>
          <w:szCs w:val="24"/>
        </w:rPr>
        <w:t>.</w:t>
      </w:r>
    </w:p>
    <w:p w:rsidR="00635FA5" w:rsidRPr="006904A1" w:rsidRDefault="00204697" w:rsidP="0013376E">
      <w:pPr>
        <w:spacing w:line="360" w:lineRule="auto"/>
        <w:ind w:firstLine="708"/>
        <w:jc w:val="both"/>
        <w:rPr>
          <w:rStyle w:val="fontstyle01"/>
          <w:rFonts w:asciiTheme="majorBidi" w:hAnsiTheme="majorBidi" w:cstheme="majorBidi"/>
        </w:rPr>
      </w:pPr>
      <w:r w:rsidRPr="006904A1">
        <w:rPr>
          <w:rStyle w:val="fontstyle01"/>
          <w:rFonts w:asciiTheme="majorBidi" w:hAnsiTheme="majorBidi" w:cstheme="majorBidi"/>
        </w:rPr>
        <w:t>Pour le plan de surface il existe plusieurs modèles qui sont : modèle de bex-be</w:t>
      </w:r>
      <w:r w:rsidR="00635FA5" w:rsidRPr="006904A1">
        <w:rPr>
          <w:rStyle w:val="fontstyle01"/>
          <w:rFonts w:asciiTheme="majorBidi" w:hAnsiTheme="majorBidi" w:cstheme="majorBidi"/>
        </w:rPr>
        <w:t>h</w:t>
      </w:r>
      <w:r w:rsidRPr="006904A1">
        <w:rPr>
          <w:rStyle w:val="fontstyle01"/>
          <w:rFonts w:asciiTheme="majorBidi" w:hAnsiTheme="majorBidi" w:cstheme="majorBidi"/>
        </w:rPr>
        <w:t>nken, Doehlert</w:t>
      </w:r>
      <w:r w:rsidRPr="006904A1">
        <w:rPr>
          <w:rFonts w:asciiTheme="majorBidi" w:hAnsiTheme="majorBidi" w:cstheme="majorBidi"/>
          <w:color w:val="000000"/>
        </w:rPr>
        <w:t xml:space="preserve"> </w:t>
      </w:r>
      <w:r w:rsidRPr="006904A1">
        <w:rPr>
          <w:rStyle w:val="fontstyle01"/>
          <w:rFonts w:asciiTheme="majorBidi" w:hAnsiTheme="majorBidi" w:cstheme="majorBidi"/>
        </w:rPr>
        <w:t>et composite,</w:t>
      </w:r>
      <w:r w:rsidR="008C59BF">
        <w:rPr>
          <w:rStyle w:val="fontstyle01"/>
          <w:rFonts w:asciiTheme="majorBidi" w:hAnsiTheme="majorBidi" w:cstheme="majorBidi"/>
        </w:rPr>
        <w:t xml:space="preserve"> en</w:t>
      </w:r>
      <w:r w:rsidRPr="006904A1">
        <w:rPr>
          <w:rStyle w:val="fontstyle01"/>
          <w:rFonts w:asciiTheme="majorBidi" w:hAnsiTheme="majorBidi" w:cstheme="majorBidi"/>
        </w:rPr>
        <w:t xml:space="preserve"> ce qui concerne notre cas on a choisi le modèle composite </w:t>
      </w:r>
      <w:r w:rsidR="00635FA5" w:rsidRPr="006904A1">
        <w:rPr>
          <w:rStyle w:val="fontstyle01"/>
          <w:rFonts w:asciiTheme="majorBidi" w:hAnsiTheme="majorBidi" w:cstheme="majorBidi"/>
        </w:rPr>
        <w:t>centré.</w:t>
      </w:r>
    </w:p>
    <w:p w:rsidR="00635FA5" w:rsidRPr="000B261B" w:rsidRDefault="00635FA5" w:rsidP="0013376E">
      <w:pPr>
        <w:pStyle w:val="Paragraphedeliste"/>
        <w:numPr>
          <w:ilvl w:val="1"/>
          <w:numId w:val="17"/>
        </w:numPr>
        <w:spacing w:line="360" w:lineRule="auto"/>
        <w:jc w:val="both"/>
        <w:outlineLvl w:val="1"/>
        <w:rPr>
          <w:rStyle w:val="fontstyle01"/>
          <w:rFonts w:asciiTheme="majorBidi" w:hAnsiTheme="majorBidi" w:cstheme="majorBidi"/>
          <w:b/>
          <w:bCs/>
          <w:color w:val="auto"/>
          <w:sz w:val="25"/>
          <w:szCs w:val="25"/>
        </w:rPr>
      </w:pPr>
      <w:bookmarkStart w:id="105" w:name="_Toc9874940"/>
      <w:r w:rsidRPr="000B261B">
        <w:rPr>
          <w:rStyle w:val="fontstyle01"/>
          <w:rFonts w:asciiTheme="majorBidi" w:hAnsiTheme="majorBidi" w:cstheme="majorBidi"/>
          <w:b/>
          <w:bCs/>
          <w:sz w:val="25"/>
          <w:szCs w:val="25"/>
        </w:rPr>
        <w:t>Plan composite centré</w:t>
      </w:r>
      <w:bookmarkEnd w:id="105"/>
    </w:p>
    <w:p w:rsidR="00635FA5" w:rsidRPr="006904A1" w:rsidRDefault="00635FA5" w:rsidP="0013376E">
      <w:pPr>
        <w:spacing w:line="360" w:lineRule="auto"/>
        <w:ind w:firstLine="708"/>
        <w:jc w:val="both"/>
        <w:rPr>
          <w:rFonts w:asciiTheme="majorBidi" w:hAnsiTheme="majorBidi" w:cstheme="majorBidi"/>
          <w:color w:val="000000"/>
          <w:sz w:val="24"/>
          <w:szCs w:val="24"/>
        </w:rPr>
      </w:pPr>
      <w:r w:rsidRPr="006904A1">
        <w:rPr>
          <w:rFonts w:asciiTheme="majorBidi" w:hAnsiTheme="majorBidi" w:cstheme="majorBidi"/>
          <w:color w:val="000000"/>
          <w:sz w:val="24"/>
          <w:szCs w:val="24"/>
        </w:rPr>
        <w:t>Un plan composite est constitué de trois parties :</w:t>
      </w:r>
    </w:p>
    <w:p w:rsidR="00635FA5" w:rsidRPr="006904A1" w:rsidRDefault="00947759" w:rsidP="0013376E">
      <w:pPr>
        <w:pStyle w:val="Paragraphedeliste"/>
        <w:numPr>
          <w:ilvl w:val="0"/>
          <w:numId w:val="27"/>
        </w:numPr>
        <w:spacing w:line="360" w:lineRule="auto"/>
        <w:jc w:val="both"/>
        <w:rPr>
          <w:rFonts w:asciiTheme="majorBidi" w:hAnsiTheme="majorBidi" w:cstheme="majorBidi"/>
          <w:color w:val="000000"/>
          <w:sz w:val="24"/>
          <w:szCs w:val="24"/>
        </w:rPr>
      </w:pPr>
      <w:r w:rsidRPr="006904A1">
        <w:rPr>
          <w:rFonts w:asciiTheme="majorBidi" w:hAnsiTheme="majorBidi" w:cstheme="majorBidi"/>
          <w:sz w:val="24"/>
          <w:szCs w:val="24"/>
        </w:rPr>
        <w:t>Un plan factoriel dont les facteurs prennent deux niveaux</w:t>
      </w:r>
    </w:p>
    <w:p w:rsidR="00635FA5" w:rsidRPr="006904A1" w:rsidRDefault="00635FA5" w:rsidP="0013376E">
      <w:pPr>
        <w:pStyle w:val="Paragraphedeliste"/>
        <w:numPr>
          <w:ilvl w:val="0"/>
          <w:numId w:val="27"/>
        </w:numPr>
        <w:spacing w:line="360" w:lineRule="auto"/>
        <w:jc w:val="both"/>
        <w:rPr>
          <w:rFonts w:asciiTheme="majorBidi" w:hAnsiTheme="majorBidi" w:cstheme="majorBidi"/>
          <w:color w:val="000000"/>
          <w:sz w:val="24"/>
          <w:szCs w:val="24"/>
        </w:rPr>
      </w:pPr>
      <w:r w:rsidRPr="006904A1">
        <w:rPr>
          <w:rFonts w:asciiTheme="majorBidi" w:hAnsiTheme="majorBidi" w:cstheme="majorBidi"/>
          <w:color w:val="000000"/>
          <w:sz w:val="24"/>
          <w:szCs w:val="24"/>
        </w:rPr>
        <w:t>Au moins un point expérimental situé au centre du domaine d’étude.</w:t>
      </w:r>
    </w:p>
    <w:p w:rsidR="00635FA5" w:rsidRPr="006904A1" w:rsidRDefault="00947759" w:rsidP="0013376E">
      <w:pPr>
        <w:pStyle w:val="Paragraphedeliste"/>
        <w:numPr>
          <w:ilvl w:val="0"/>
          <w:numId w:val="27"/>
        </w:numPr>
        <w:spacing w:line="360" w:lineRule="auto"/>
        <w:jc w:val="both"/>
        <w:rPr>
          <w:rFonts w:asciiTheme="majorBidi" w:hAnsiTheme="majorBidi" w:cstheme="majorBidi"/>
          <w:color w:val="000000"/>
          <w:sz w:val="24"/>
          <w:szCs w:val="24"/>
        </w:rPr>
      </w:pPr>
      <w:r w:rsidRPr="006904A1">
        <w:rPr>
          <w:rFonts w:asciiTheme="majorBidi" w:hAnsiTheme="majorBidi" w:cstheme="majorBidi"/>
          <w:sz w:val="24"/>
          <w:szCs w:val="24"/>
        </w:rPr>
        <w:t>Des points axiaux</w:t>
      </w:r>
      <w:r w:rsidR="00DF52EE">
        <w:rPr>
          <w:rFonts w:asciiTheme="majorBidi" w:hAnsiTheme="majorBidi" w:cstheme="majorBidi"/>
          <w:sz w:val="24"/>
          <w:szCs w:val="24"/>
        </w:rPr>
        <w:t>, qui</w:t>
      </w:r>
      <w:r w:rsidRPr="006904A1">
        <w:rPr>
          <w:rFonts w:asciiTheme="majorBidi" w:hAnsiTheme="majorBidi" w:cstheme="majorBidi"/>
          <w:sz w:val="24"/>
          <w:szCs w:val="24"/>
        </w:rPr>
        <w:t xml:space="preserve"> sont situés sur les axes de chacun des facteurs</w:t>
      </w:r>
      <w:r w:rsidR="0068561E">
        <w:rPr>
          <w:rFonts w:asciiTheme="majorBidi" w:hAnsiTheme="majorBidi" w:cstheme="majorBidi"/>
          <w:sz w:val="24"/>
          <w:szCs w:val="24"/>
        </w:rPr>
        <w:t xml:space="preserve"> </w:t>
      </w:r>
      <w:r w:rsidRPr="006904A1">
        <w:rPr>
          <w:rFonts w:asciiTheme="majorBidi" w:hAnsiTheme="majorBidi" w:cstheme="majorBidi"/>
          <w:color w:val="000000"/>
          <w:sz w:val="28"/>
          <w:szCs w:val="28"/>
        </w:rPr>
        <w:t>[</w:t>
      </w:r>
      <w:r w:rsidR="004B0839" w:rsidRPr="006904A1">
        <w:rPr>
          <w:rFonts w:asciiTheme="majorBidi" w:hAnsiTheme="majorBidi" w:cstheme="majorBidi"/>
          <w:color w:val="000000"/>
          <w:sz w:val="24"/>
          <w:szCs w:val="24"/>
        </w:rPr>
        <w:t>12</w:t>
      </w:r>
      <w:r w:rsidRPr="006904A1">
        <w:rPr>
          <w:rFonts w:asciiTheme="majorBidi" w:hAnsiTheme="majorBidi" w:cstheme="majorBidi"/>
          <w:color w:val="000000"/>
          <w:sz w:val="28"/>
          <w:szCs w:val="28"/>
        </w:rPr>
        <w:t>]</w:t>
      </w:r>
      <w:r w:rsidR="0068561E">
        <w:rPr>
          <w:rFonts w:asciiTheme="majorBidi" w:hAnsiTheme="majorBidi" w:cstheme="majorBidi"/>
          <w:color w:val="000000"/>
          <w:sz w:val="28"/>
          <w:szCs w:val="28"/>
        </w:rPr>
        <w:t>.</w:t>
      </w:r>
    </w:p>
    <w:p w:rsidR="00635FA5" w:rsidRPr="006904A1" w:rsidRDefault="00635FA5" w:rsidP="0013376E">
      <w:pPr>
        <w:spacing w:line="360" w:lineRule="auto"/>
        <w:ind w:firstLine="708"/>
        <w:jc w:val="both"/>
        <w:rPr>
          <w:rFonts w:asciiTheme="majorBidi" w:hAnsiTheme="majorBidi" w:cstheme="majorBidi"/>
          <w:color w:val="000000"/>
          <w:sz w:val="24"/>
          <w:szCs w:val="24"/>
        </w:rPr>
      </w:pPr>
      <w:r w:rsidRPr="006904A1">
        <w:rPr>
          <w:rFonts w:asciiTheme="majorBidi" w:hAnsiTheme="majorBidi" w:cstheme="majorBidi"/>
          <w:color w:val="000000"/>
          <w:sz w:val="24"/>
          <w:szCs w:val="24"/>
        </w:rPr>
        <w:t>Le nombre des essais pour un nombre des facteurs inférieur à 5 est calculé par la relation</w:t>
      </w:r>
      <w:r w:rsidR="009D1DA7">
        <w:rPr>
          <w:rFonts w:asciiTheme="majorBidi" w:hAnsiTheme="majorBidi" w:cstheme="majorBidi"/>
          <w:color w:val="000000"/>
          <w:sz w:val="24"/>
          <w:szCs w:val="24"/>
        </w:rPr>
        <w:t xml:space="preserve"> suivante :</w:t>
      </w:r>
    </w:p>
    <w:p w:rsidR="009D71CC" w:rsidRPr="006904A1" w:rsidRDefault="00635FA5" w:rsidP="0013376E">
      <w:pPr>
        <w:spacing w:line="360" w:lineRule="auto"/>
        <w:ind w:firstLine="708"/>
        <w:rPr>
          <w:rStyle w:val="fontstyle01"/>
          <w:rFonts w:asciiTheme="majorBidi" w:hAnsiTheme="majorBidi" w:cstheme="majorBidi"/>
          <w:b/>
          <w:bCs/>
        </w:rPr>
      </w:pPr>
      <m:oMathPara>
        <m:oMath>
          <m:r>
            <w:rPr>
              <w:rFonts w:ascii="Cambria Math" w:hAnsi="Cambria Math" w:cstheme="majorBidi"/>
              <w:color w:val="000000"/>
              <w:sz w:val="24"/>
              <w:szCs w:val="24"/>
            </w:rPr>
            <m:t>N</m:t>
          </m:r>
          <m:r>
            <w:rPr>
              <w:rFonts w:ascii="Cambria Math" w:hAnsiTheme="majorBidi" w:cstheme="majorBidi"/>
              <w:color w:val="000000"/>
              <w:sz w:val="24"/>
              <w:szCs w:val="24"/>
            </w:rPr>
            <m:t>=</m:t>
          </m:r>
          <m:sSup>
            <m:sSupPr>
              <m:ctrlPr>
                <w:rPr>
                  <w:rFonts w:ascii="Cambria Math" w:hAnsiTheme="majorBidi" w:cstheme="majorBidi"/>
                  <w:i/>
                  <w:color w:val="000000"/>
                  <w:sz w:val="24"/>
                  <w:szCs w:val="24"/>
                </w:rPr>
              </m:ctrlPr>
            </m:sSupPr>
            <m:e>
              <m:r>
                <w:rPr>
                  <w:rFonts w:ascii="Cambria Math" w:hAnsiTheme="majorBidi" w:cstheme="majorBidi"/>
                  <w:color w:val="000000"/>
                  <w:sz w:val="24"/>
                  <w:szCs w:val="24"/>
                </w:rPr>
                <m:t>2</m:t>
              </m:r>
            </m:e>
            <m:sup>
              <m:r>
                <w:rPr>
                  <w:rFonts w:ascii="Cambria Math" w:hAnsi="Cambria Math" w:cstheme="majorBidi"/>
                  <w:color w:val="000000"/>
                  <w:sz w:val="24"/>
                  <w:szCs w:val="24"/>
                </w:rPr>
                <m:t>k</m:t>
              </m:r>
            </m:sup>
          </m:sSup>
          <m:r>
            <w:rPr>
              <w:rFonts w:ascii="Cambria Math" w:hAnsiTheme="majorBidi" w:cstheme="majorBidi"/>
              <w:color w:val="000000"/>
              <w:sz w:val="24"/>
              <w:szCs w:val="24"/>
            </w:rPr>
            <m:t>+2</m:t>
          </m:r>
          <m:r>
            <w:rPr>
              <w:rFonts w:ascii="Cambria Math" w:hAnsi="Cambria Math" w:cstheme="majorBidi"/>
              <w:color w:val="000000"/>
              <w:sz w:val="24"/>
              <w:szCs w:val="24"/>
            </w:rPr>
            <m:t>K</m:t>
          </m:r>
          <m:r>
            <w:rPr>
              <w:rFonts w:ascii="Cambria Math" w:hAnsiTheme="majorBidi" w:cstheme="majorBidi"/>
              <w:color w:val="000000"/>
              <w:sz w:val="24"/>
              <w:szCs w:val="24"/>
            </w:rPr>
            <m:t>+</m:t>
          </m:r>
          <m:sSub>
            <m:sSubPr>
              <m:ctrlPr>
                <w:rPr>
                  <w:rFonts w:ascii="Cambria Math" w:hAnsiTheme="majorBidi" w:cstheme="majorBidi"/>
                  <w:i/>
                  <w:color w:val="000000"/>
                  <w:sz w:val="24"/>
                  <w:szCs w:val="24"/>
                </w:rPr>
              </m:ctrlPr>
            </m:sSubPr>
            <m:e>
              <m:r>
                <w:rPr>
                  <w:rFonts w:ascii="Cambria Math" w:hAnsi="Cambria Math" w:cstheme="majorBidi"/>
                  <w:color w:val="000000"/>
                  <w:sz w:val="24"/>
                  <w:szCs w:val="24"/>
                </w:rPr>
                <m:t>N</m:t>
              </m:r>
            </m:e>
            <m:sub>
              <m:r>
                <w:rPr>
                  <w:rFonts w:ascii="Cambria Math" w:hAnsiTheme="majorBidi" w:cstheme="majorBidi"/>
                  <w:color w:val="000000"/>
                  <w:sz w:val="24"/>
                  <w:szCs w:val="24"/>
                </w:rPr>
                <m:t>0</m:t>
              </m:r>
            </m:sub>
          </m:sSub>
        </m:oMath>
      </m:oMathPara>
      <w:r w:rsidRPr="006904A1">
        <w:rPr>
          <w:rFonts w:asciiTheme="majorBidi" w:hAnsiTheme="majorBidi" w:cstheme="majorBidi"/>
          <w:color w:val="000000"/>
          <w:sz w:val="24"/>
          <w:szCs w:val="24"/>
        </w:rPr>
        <w:br/>
      </w:r>
      <w:r w:rsidRPr="006904A1">
        <w:rPr>
          <w:rFonts w:asciiTheme="majorBidi" w:hAnsiTheme="majorBidi" w:cstheme="majorBidi"/>
          <w:color w:val="000000"/>
          <w:sz w:val="24"/>
          <w:szCs w:val="24"/>
        </w:rPr>
        <w:t xml:space="preserve">N: le nombre </w:t>
      </w:r>
      <w:r w:rsidR="0013376E" w:rsidRPr="006904A1">
        <w:rPr>
          <w:rFonts w:asciiTheme="majorBidi" w:hAnsiTheme="majorBidi" w:cstheme="majorBidi"/>
          <w:color w:val="000000"/>
          <w:sz w:val="24"/>
          <w:szCs w:val="24"/>
        </w:rPr>
        <w:t>total</w:t>
      </w:r>
      <w:r w:rsidRPr="006904A1">
        <w:rPr>
          <w:rFonts w:asciiTheme="majorBidi" w:hAnsiTheme="majorBidi" w:cstheme="majorBidi"/>
          <w:color w:val="000000"/>
          <w:sz w:val="24"/>
          <w:szCs w:val="24"/>
        </w:rPr>
        <w:t xml:space="preserve"> des essais.</w:t>
      </w:r>
      <w:r w:rsidRPr="006904A1">
        <w:rPr>
          <w:rFonts w:asciiTheme="majorBidi" w:hAnsiTheme="majorBidi" w:cstheme="majorBidi"/>
          <w:color w:val="000000"/>
          <w:sz w:val="24"/>
          <w:szCs w:val="24"/>
        </w:rPr>
        <w:br/>
        <w:t>K: le nombre de facteur.</w:t>
      </w:r>
      <w:r w:rsidRPr="006904A1">
        <w:rPr>
          <w:rFonts w:asciiTheme="majorBidi" w:hAnsiTheme="majorBidi" w:cstheme="majorBidi"/>
          <w:color w:val="000000"/>
          <w:sz w:val="24"/>
          <w:szCs w:val="24"/>
        </w:rPr>
        <w:br/>
        <w:t>N</w:t>
      </w:r>
      <w:r w:rsidRPr="006904A1">
        <w:rPr>
          <w:rFonts w:asciiTheme="majorBidi" w:hAnsiTheme="majorBidi" w:cstheme="majorBidi"/>
          <w:color w:val="000000"/>
          <w:sz w:val="24"/>
          <w:szCs w:val="24"/>
          <w:vertAlign w:val="subscript"/>
        </w:rPr>
        <w:t>0</w:t>
      </w:r>
      <w:r w:rsidRPr="006904A1">
        <w:rPr>
          <w:rFonts w:asciiTheme="majorBidi" w:hAnsiTheme="majorBidi" w:cstheme="majorBidi"/>
          <w:color w:val="000000"/>
          <w:sz w:val="24"/>
          <w:szCs w:val="24"/>
        </w:rPr>
        <w:t>: le nombre de répétition au centre du domaine.</w:t>
      </w:r>
      <w:r w:rsidRPr="006904A1">
        <w:rPr>
          <w:rFonts w:asciiTheme="majorBidi" w:hAnsiTheme="majorBidi" w:cstheme="majorBidi"/>
          <w:sz w:val="24"/>
          <w:szCs w:val="24"/>
        </w:rPr>
        <w:t xml:space="preserve"> </w:t>
      </w:r>
      <w:r w:rsidRPr="006904A1">
        <w:rPr>
          <w:rStyle w:val="fontstyle01"/>
          <w:rFonts w:asciiTheme="majorBidi" w:hAnsiTheme="majorBidi" w:cstheme="majorBidi"/>
          <w:b/>
          <w:bCs/>
        </w:rPr>
        <w:t xml:space="preserve"> </w:t>
      </w:r>
    </w:p>
    <w:p w:rsidR="00635FA5" w:rsidRPr="00383703" w:rsidRDefault="00DF3DA5" w:rsidP="00383703">
      <w:pPr>
        <w:pStyle w:val="Paragraphedeliste"/>
        <w:numPr>
          <w:ilvl w:val="2"/>
          <w:numId w:val="17"/>
        </w:numPr>
        <w:spacing w:line="360" w:lineRule="auto"/>
        <w:outlineLvl w:val="2"/>
        <w:rPr>
          <w:rFonts w:asciiTheme="majorBidi" w:hAnsiTheme="majorBidi" w:cstheme="majorBidi"/>
          <w:b/>
          <w:bCs/>
          <w:color w:val="000000"/>
          <w:sz w:val="24"/>
          <w:szCs w:val="24"/>
        </w:rPr>
      </w:pPr>
      <w:bookmarkStart w:id="106" w:name="_Toc9874941"/>
      <w:r w:rsidRPr="00383703">
        <w:rPr>
          <w:rFonts w:asciiTheme="majorBidi" w:hAnsiTheme="majorBidi" w:cstheme="majorBidi"/>
          <w:b/>
          <w:bCs/>
          <w:color w:val="000000"/>
          <w:sz w:val="24"/>
          <w:szCs w:val="24"/>
        </w:rPr>
        <w:lastRenderedPageBreak/>
        <w:t>Matrice d’expérience</w:t>
      </w:r>
      <w:bookmarkEnd w:id="106"/>
    </w:p>
    <w:p w:rsidR="00DF3DA5" w:rsidRPr="00CE4305" w:rsidRDefault="00DF3DA5" w:rsidP="0013376E">
      <w:pPr>
        <w:spacing w:line="360" w:lineRule="auto"/>
        <w:ind w:firstLine="708"/>
        <w:jc w:val="both"/>
        <w:rPr>
          <w:rFonts w:asciiTheme="majorBidi" w:hAnsiTheme="majorBidi" w:cstheme="majorBidi"/>
          <w:color w:val="000000"/>
          <w:sz w:val="24"/>
        </w:rPr>
      </w:pPr>
      <w:r w:rsidRPr="00CE4305">
        <w:rPr>
          <w:rFonts w:asciiTheme="majorBidi" w:hAnsiTheme="majorBidi" w:cstheme="majorBidi"/>
          <w:color w:val="000000"/>
          <w:sz w:val="24"/>
        </w:rPr>
        <w:t xml:space="preserve">Après la détermination des facteurs qu'on va varier est qui sont fixé en </w:t>
      </w:r>
      <w:r w:rsidR="00C137D8" w:rsidRPr="00CE4305">
        <w:rPr>
          <w:rFonts w:asciiTheme="majorBidi" w:hAnsiTheme="majorBidi" w:cstheme="majorBidi"/>
          <w:color w:val="000000"/>
          <w:sz w:val="24"/>
        </w:rPr>
        <w:t>deux</w:t>
      </w:r>
      <w:r w:rsidRPr="00CE4305">
        <w:rPr>
          <w:rFonts w:asciiTheme="majorBidi" w:hAnsiTheme="majorBidi" w:cstheme="majorBidi"/>
          <w:color w:val="000000"/>
          <w:sz w:val="24"/>
        </w:rPr>
        <w:t xml:space="preserve"> facteurs, nous</w:t>
      </w:r>
      <w:r w:rsidR="00771F52" w:rsidRPr="00CE4305">
        <w:rPr>
          <w:rFonts w:asciiTheme="majorBidi" w:hAnsiTheme="majorBidi" w:cstheme="majorBidi"/>
          <w:color w:val="000000"/>
        </w:rPr>
        <w:t xml:space="preserve"> </w:t>
      </w:r>
      <w:r w:rsidRPr="00CE4305">
        <w:rPr>
          <w:rFonts w:asciiTheme="majorBidi" w:hAnsiTheme="majorBidi" w:cstheme="majorBidi"/>
          <w:color w:val="000000"/>
          <w:sz w:val="24"/>
        </w:rPr>
        <w:t>avons choisi un plan composite centré avec une matrice de 10 expériences, dont 2 répétitions</w:t>
      </w:r>
      <w:r w:rsidRPr="00CE4305">
        <w:rPr>
          <w:rFonts w:asciiTheme="majorBidi" w:hAnsiTheme="majorBidi" w:cstheme="majorBidi"/>
          <w:color w:val="000000"/>
        </w:rPr>
        <w:t xml:space="preserve"> </w:t>
      </w:r>
      <w:r w:rsidRPr="00CE4305">
        <w:rPr>
          <w:rFonts w:asciiTheme="majorBidi" w:hAnsiTheme="majorBidi" w:cstheme="majorBidi"/>
          <w:color w:val="000000"/>
          <w:sz w:val="24"/>
        </w:rPr>
        <w:t>au centre pour vérifier le modèle et minimiser l’erreur</w:t>
      </w:r>
      <w:r w:rsidR="00FD740F">
        <w:rPr>
          <w:rFonts w:asciiTheme="majorBidi" w:hAnsiTheme="majorBidi" w:cstheme="majorBidi"/>
          <w:color w:val="000000"/>
          <w:sz w:val="24"/>
        </w:rPr>
        <w:t>.</w:t>
      </w:r>
    </w:p>
    <w:tbl>
      <w:tblPr>
        <w:tblStyle w:val="Grilledutableau"/>
        <w:tblpPr w:leftFromText="141" w:rightFromText="141" w:vertAnchor="text" w:horzAnchor="margin" w:tblpY="97"/>
        <w:tblW w:w="0" w:type="auto"/>
        <w:tblLayout w:type="fixed"/>
        <w:tblLook w:val="0000"/>
      </w:tblPr>
      <w:tblGrid>
        <w:gridCol w:w="1404"/>
        <w:gridCol w:w="1320"/>
        <w:gridCol w:w="1283"/>
      </w:tblGrid>
      <w:tr w:rsidR="00B4633D" w:rsidRPr="009D1DA7" w:rsidTr="00CC5978">
        <w:trPr>
          <w:trHeight w:val="322"/>
        </w:trPr>
        <w:tc>
          <w:tcPr>
            <w:tcW w:w="1404" w:type="dxa"/>
            <w:shd w:val="clear" w:color="auto" w:fill="FFF2CC" w:themeFill="accent4" w:themeFillTint="33"/>
            <w:vAlign w:val="center"/>
          </w:tcPr>
          <w:p w:rsidR="00B4633D" w:rsidRPr="009D1DA7" w:rsidRDefault="00B4633D" w:rsidP="00CC5978">
            <w:pPr>
              <w:jc w:val="center"/>
              <w:rPr>
                <w:sz w:val="24"/>
                <w:szCs w:val="24"/>
                <w:lang w:val="en-US"/>
              </w:rPr>
            </w:pPr>
            <w:r w:rsidRPr="009D1DA7">
              <w:rPr>
                <w:sz w:val="24"/>
                <w:szCs w:val="24"/>
                <w:lang w:val="en-US"/>
              </w:rPr>
              <w:t>N°Exp</w:t>
            </w:r>
          </w:p>
        </w:tc>
        <w:tc>
          <w:tcPr>
            <w:tcW w:w="1320" w:type="dxa"/>
            <w:shd w:val="clear" w:color="auto" w:fill="DEEAF6" w:themeFill="accent1" w:themeFillTint="33"/>
            <w:vAlign w:val="center"/>
          </w:tcPr>
          <w:p w:rsidR="00B4633D" w:rsidRPr="009D1DA7" w:rsidRDefault="003F3CB6" w:rsidP="00CC5978">
            <w:pPr>
              <w:jc w:val="center"/>
              <w:rPr>
                <w:sz w:val="24"/>
                <w:szCs w:val="24"/>
              </w:rPr>
            </w:pPr>
            <w:r w:rsidRPr="009D1DA7">
              <w:rPr>
                <w:sz w:val="24"/>
                <w:szCs w:val="24"/>
              </w:rPr>
              <w:t>débit eau dilution (m</w:t>
            </w:r>
            <w:r w:rsidRPr="009D1DA7">
              <w:rPr>
                <w:sz w:val="24"/>
                <w:szCs w:val="24"/>
                <w:vertAlign w:val="superscript"/>
              </w:rPr>
              <w:t>3</w:t>
            </w:r>
            <w:r w:rsidRPr="009D1DA7">
              <w:rPr>
                <w:sz w:val="24"/>
                <w:szCs w:val="24"/>
              </w:rPr>
              <w:t>/h)</w:t>
            </w:r>
          </w:p>
        </w:tc>
        <w:tc>
          <w:tcPr>
            <w:tcW w:w="1283" w:type="dxa"/>
            <w:shd w:val="clear" w:color="auto" w:fill="DEEAF6" w:themeFill="accent1" w:themeFillTint="33"/>
            <w:vAlign w:val="center"/>
          </w:tcPr>
          <w:p w:rsidR="00B4633D" w:rsidRPr="009D1DA7" w:rsidRDefault="003F3CB6" w:rsidP="00CC5978">
            <w:pPr>
              <w:jc w:val="center"/>
              <w:rPr>
                <w:sz w:val="24"/>
                <w:szCs w:val="24"/>
              </w:rPr>
            </w:pPr>
            <w:r w:rsidRPr="009D1DA7">
              <w:rPr>
                <w:sz w:val="24"/>
                <w:szCs w:val="24"/>
              </w:rPr>
              <w:t>débit eau séparation (m</w:t>
            </w:r>
            <w:r w:rsidRPr="009D1DA7">
              <w:rPr>
                <w:sz w:val="24"/>
                <w:szCs w:val="24"/>
                <w:vertAlign w:val="superscript"/>
              </w:rPr>
              <w:t>3</w:t>
            </w:r>
            <w:r w:rsidRPr="009D1DA7">
              <w:rPr>
                <w:sz w:val="24"/>
                <w:szCs w:val="24"/>
              </w:rPr>
              <w:t>/h)</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EA667D" w:rsidP="00CC5978">
            <w:pPr>
              <w:jc w:val="center"/>
              <w:rPr>
                <w:sz w:val="24"/>
                <w:szCs w:val="24"/>
                <w:lang w:val="en-US"/>
              </w:rPr>
            </w:pPr>
            <w:r w:rsidRPr="009D1DA7">
              <w:rPr>
                <w:sz w:val="24"/>
                <w:szCs w:val="24"/>
                <w:lang w:val="en-US"/>
              </w:rPr>
              <w:t>-1</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2</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CC5978" w:rsidP="00CC5978">
            <w:pPr>
              <w:jc w:val="center"/>
              <w:rPr>
                <w:sz w:val="24"/>
                <w:szCs w:val="24"/>
                <w:lang w:val="en-US"/>
              </w:rPr>
            </w:pPr>
            <w:r>
              <w:rPr>
                <w:sz w:val="24"/>
                <w:szCs w:val="24"/>
                <w:lang w:val="en-US"/>
              </w:rPr>
              <w:t xml:space="preserve"> </w:t>
            </w:r>
            <w:r w:rsidR="00EA667D">
              <w:rPr>
                <w:sz w:val="24"/>
                <w:szCs w:val="24"/>
                <w:lang w:val="en-US"/>
              </w:rPr>
              <w:t>1</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3</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EA667D" w:rsidP="00CC5978">
            <w:pPr>
              <w:jc w:val="center"/>
              <w:rPr>
                <w:sz w:val="24"/>
                <w:szCs w:val="24"/>
                <w:lang w:val="en-US"/>
              </w:rPr>
            </w:pPr>
            <w:r>
              <w:rPr>
                <w:sz w:val="24"/>
                <w:szCs w:val="24"/>
                <w:lang w:val="en-US"/>
              </w:rPr>
              <w:t>-</w:t>
            </w:r>
            <w:r w:rsidRPr="009D1DA7">
              <w:rPr>
                <w:sz w:val="24"/>
                <w:szCs w:val="24"/>
                <w:lang w:val="en-US"/>
              </w:rPr>
              <w:t>1</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4</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CC5978" w:rsidP="00CC5978">
            <w:pPr>
              <w:jc w:val="center"/>
              <w:rPr>
                <w:sz w:val="24"/>
                <w:szCs w:val="24"/>
                <w:lang w:val="en-US"/>
              </w:rPr>
            </w:pPr>
            <w:r>
              <w:rPr>
                <w:sz w:val="24"/>
                <w:szCs w:val="24"/>
                <w:lang w:val="en-US"/>
              </w:rPr>
              <w:t xml:space="preserve"> </w:t>
            </w:r>
            <w:r w:rsidR="00EA667D" w:rsidRPr="009D1DA7">
              <w:rPr>
                <w:sz w:val="24"/>
                <w:szCs w:val="24"/>
                <w:lang w:val="en-US"/>
              </w:rPr>
              <w:t>1</w:t>
            </w:r>
          </w:p>
        </w:tc>
      </w:tr>
      <w:tr w:rsidR="00EA667D" w:rsidRPr="009D1DA7" w:rsidTr="00CC5978">
        <w:trPr>
          <w:trHeight w:val="322"/>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5</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0</w:t>
            </w:r>
          </w:p>
        </w:tc>
        <w:tc>
          <w:tcPr>
            <w:tcW w:w="1283" w:type="dxa"/>
            <w:vAlign w:val="center"/>
          </w:tcPr>
          <w:p w:rsidR="00EA667D" w:rsidRPr="009D1DA7" w:rsidRDefault="00EA667D" w:rsidP="00CC5978">
            <w:pPr>
              <w:jc w:val="center"/>
              <w:rPr>
                <w:sz w:val="24"/>
                <w:szCs w:val="24"/>
                <w:lang w:val="en-US"/>
              </w:rPr>
            </w:pPr>
            <w:r>
              <w:rPr>
                <w:sz w:val="24"/>
                <w:szCs w:val="24"/>
                <w:lang w:val="en-US"/>
              </w:rPr>
              <w:t>-1</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6</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0</w:t>
            </w:r>
          </w:p>
        </w:tc>
        <w:tc>
          <w:tcPr>
            <w:tcW w:w="1283" w:type="dxa"/>
            <w:vAlign w:val="center"/>
          </w:tcPr>
          <w:p w:rsidR="00EA667D" w:rsidRPr="009D1DA7" w:rsidRDefault="00EA667D" w:rsidP="00CC5978">
            <w:pPr>
              <w:jc w:val="center"/>
              <w:rPr>
                <w:sz w:val="24"/>
                <w:szCs w:val="24"/>
                <w:lang w:val="en-US"/>
              </w:rPr>
            </w:pPr>
            <w:r>
              <w:rPr>
                <w:sz w:val="24"/>
                <w:szCs w:val="24"/>
                <w:lang w:val="en-US"/>
              </w:rPr>
              <w:t>1</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7</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EA667D" w:rsidP="00CC5978">
            <w:pPr>
              <w:jc w:val="center"/>
              <w:rPr>
                <w:sz w:val="24"/>
                <w:szCs w:val="24"/>
                <w:lang w:val="en-US"/>
              </w:rPr>
            </w:pPr>
            <w:r>
              <w:rPr>
                <w:sz w:val="24"/>
                <w:szCs w:val="24"/>
                <w:lang w:val="en-US"/>
              </w:rPr>
              <w:t>0</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8</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283" w:type="dxa"/>
            <w:vAlign w:val="center"/>
          </w:tcPr>
          <w:p w:rsidR="00EA667D" w:rsidRPr="009D1DA7" w:rsidRDefault="00EA667D" w:rsidP="00CC5978">
            <w:pPr>
              <w:jc w:val="center"/>
              <w:rPr>
                <w:sz w:val="24"/>
                <w:szCs w:val="24"/>
                <w:lang w:val="en-US"/>
              </w:rPr>
            </w:pPr>
            <w:r>
              <w:rPr>
                <w:sz w:val="24"/>
                <w:szCs w:val="24"/>
                <w:lang w:val="en-US"/>
              </w:rPr>
              <w:t>0</w:t>
            </w:r>
          </w:p>
        </w:tc>
      </w:tr>
      <w:tr w:rsidR="00EA667D" w:rsidRPr="009D1DA7" w:rsidTr="00CC5978">
        <w:trPr>
          <w:trHeight w:val="305"/>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9</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0</w:t>
            </w:r>
          </w:p>
        </w:tc>
        <w:tc>
          <w:tcPr>
            <w:tcW w:w="1283" w:type="dxa"/>
            <w:vAlign w:val="center"/>
          </w:tcPr>
          <w:p w:rsidR="00EA667D" w:rsidRPr="009D1DA7" w:rsidRDefault="00EA667D" w:rsidP="00CC5978">
            <w:pPr>
              <w:jc w:val="center"/>
              <w:rPr>
                <w:sz w:val="24"/>
                <w:szCs w:val="24"/>
                <w:lang w:val="en-US"/>
              </w:rPr>
            </w:pPr>
            <w:r w:rsidRPr="009D1DA7">
              <w:rPr>
                <w:sz w:val="24"/>
                <w:szCs w:val="24"/>
                <w:lang w:val="en-US"/>
              </w:rPr>
              <w:t>0</w:t>
            </w:r>
          </w:p>
        </w:tc>
      </w:tr>
      <w:tr w:rsidR="00EA667D" w:rsidRPr="009D1DA7" w:rsidTr="00CC5978">
        <w:trPr>
          <w:trHeight w:val="322"/>
        </w:trPr>
        <w:tc>
          <w:tcPr>
            <w:tcW w:w="1404" w:type="dxa"/>
            <w:vAlign w:val="center"/>
          </w:tcPr>
          <w:p w:rsidR="00EA667D" w:rsidRPr="009D1DA7" w:rsidRDefault="00EA667D" w:rsidP="00CC5978">
            <w:pPr>
              <w:jc w:val="center"/>
              <w:rPr>
                <w:sz w:val="24"/>
                <w:szCs w:val="24"/>
                <w:lang w:val="en-US"/>
              </w:rPr>
            </w:pPr>
            <w:r w:rsidRPr="009D1DA7">
              <w:rPr>
                <w:sz w:val="24"/>
                <w:szCs w:val="24"/>
                <w:lang w:val="en-US"/>
              </w:rPr>
              <w:t>10</w:t>
            </w:r>
          </w:p>
        </w:tc>
        <w:tc>
          <w:tcPr>
            <w:tcW w:w="1320" w:type="dxa"/>
            <w:vAlign w:val="center"/>
          </w:tcPr>
          <w:p w:rsidR="00EA667D" w:rsidRPr="009D1DA7" w:rsidRDefault="00EA667D" w:rsidP="00CC5978">
            <w:pPr>
              <w:jc w:val="center"/>
              <w:rPr>
                <w:sz w:val="24"/>
                <w:szCs w:val="24"/>
                <w:lang w:val="en-US"/>
              </w:rPr>
            </w:pPr>
            <w:r w:rsidRPr="009D1DA7">
              <w:rPr>
                <w:sz w:val="24"/>
                <w:szCs w:val="24"/>
                <w:lang w:val="en-US"/>
              </w:rPr>
              <w:t>0</w:t>
            </w:r>
          </w:p>
        </w:tc>
        <w:tc>
          <w:tcPr>
            <w:tcW w:w="1283" w:type="dxa"/>
            <w:vAlign w:val="center"/>
          </w:tcPr>
          <w:p w:rsidR="00EA667D" w:rsidRPr="009D1DA7" w:rsidRDefault="00EA667D" w:rsidP="00CC5978">
            <w:pPr>
              <w:jc w:val="center"/>
              <w:rPr>
                <w:sz w:val="24"/>
                <w:szCs w:val="24"/>
                <w:lang w:val="en-US"/>
              </w:rPr>
            </w:pPr>
            <w:r w:rsidRPr="009D1DA7">
              <w:rPr>
                <w:sz w:val="24"/>
                <w:szCs w:val="24"/>
                <w:lang w:val="en-US"/>
              </w:rPr>
              <w:t>0</w:t>
            </w:r>
          </w:p>
        </w:tc>
      </w:tr>
    </w:tbl>
    <w:tbl>
      <w:tblPr>
        <w:tblStyle w:val="Grilledutableau"/>
        <w:tblpPr w:leftFromText="141" w:rightFromText="141" w:vertAnchor="text" w:horzAnchor="margin" w:tblpXSpec="right" w:tblpY="37"/>
        <w:tblW w:w="0" w:type="auto"/>
        <w:tblLayout w:type="fixed"/>
        <w:tblLook w:val="0000"/>
      </w:tblPr>
      <w:tblGrid>
        <w:gridCol w:w="1458"/>
        <w:gridCol w:w="1370"/>
        <w:gridCol w:w="1333"/>
      </w:tblGrid>
      <w:tr w:rsidR="00B4633D" w:rsidRPr="009D1DA7" w:rsidTr="00CC5978">
        <w:trPr>
          <w:trHeight w:val="340"/>
        </w:trPr>
        <w:tc>
          <w:tcPr>
            <w:tcW w:w="1458" w:type="dxa"/>
            <w:shd w:val="clear" w:color="auto" w:fill="FFF2CC" w:themeFill="accent4" w:themeFillTint="33"/>
            <w:vAlign w:val="center"/>
          </w:tcPr>
          <w:p w:rsidR="00B4633D" w:rsidRPr="009D1DA7" w:rsidRDefault="00B4633D" w:rsidP="00CC5978">
            <w:pPr>
              <w:jc w:val="center"/>
              <w:rPr>
                <w:sz w:val="24"/>
                <w:szCs w:val="24"/>
                <w:lang w:val="en-US"/>
              </w:rPr>
            </w:pPr>
            <w:r w:rsidRPr="009D1DA7">
              <w:rPr>
                <w:sz w:val="24"/>
                <w:szCs w:val="24"/>
                <w:lang w:val="en-US"/>
              </w:rPr>
              <w:t>N°Exp</w:t>
            </w:r>
          </w:p>
        </w:tc>
        <w:tc>
          <w:tcPr>
            <w:tcW w:w="1370" w:type="dxa"/>
            <w:shd w:val="clear" w:color="auto" w:fill="DEEAF6" w:themeFill="accent1" w:themeFillTint="33"/>
            <w:vAlign w:val="center"/>
          </w:tcPr>
          <w:p w:rsidR="00B4633D" w:rsidRPr="009D1DA7" w:rsidRDefault="00993C13" w:rsidP="00CC5978">
            <w:pPr>
              <w:jc w:val="center"/>
              <w:rPr>
                <w:sz w:val="24"/>
                <w:szCs w:val="24"/>
              </w:rPr>
            </w:pPr>
            <w:r w:rsidRPr="009D1DA7">
              <w:rPr>
                <w:sz w:val="24"/>
                <w:szCs w:val="24"/>
              </w:rPr>
              <w:t>débit</w:t>
            </w:r>
            <w:r w:rsidR="00B4633D" w:rsidRPr="009D1DA7">
              <w:rPr>
                <w:sz w:val="24"/>
                <w:szCs w:val="24"/>
              </w:rPr>
              <w:t xml:space="preserve"> eau dilution (m</w:t>
            </w:r>
            <w:r w:rsidR="00B4633D" w:rsidRPr="009D1DA7">
              <w:rPr>
                <w:sz w:val="24"/>
                <w:szCs w:val="24"/>
                <w:vertAlign w:val="superscript"/>
              </w:rPr>
              <w:t>3</w:t>
            </w:r>
            <w:r w:rsidR="00B4633D" w:rsidRPr="009D1DA7">
              <w:rPr>
                <w:sz w:val="24"/>
                <w:szCs w:val="24"/>
              </w:rPr>
              <w:t>/h)</w:t>
            </w:r>
          </w:p>
        </w:tc>
        <w:tc>
          <w:tcPr>
            <w:tcW w:w="1333" w:type="dxa"/>
            <w:shd w:val="clear" w:color="auto" w:fill="DEEAF6" w:themeFill="accent1" w:themeFillTint="33"/>
            <w:vAlign w:val="center"/>
          </w:tcPr>
          <w:p w:rsidR="00B4633D" w:rsidRPr="009D1DA7" w:rsidRDefault="00993C13" w:rsidP="00CC5978">
            <w:pPr>
              <w:jc w:val="center"/>
              <w:rPr>
                <w:sz w:val="24"/>
                <w:szCs w:val="24"/>
              </w:rPr>
            </w:pPr>
            <w:r w:rsidRPr="009D1DA7">
              <w:rPr>
                <w:sz w:val="24"/>
                <w:szCs w:val="24"/>
              </w:rPr>
              <w:t>débit</w:t>
            </w:r>
            <w:r w:rsidR="00B4633D" w:rsidRPr="009D1DA7">
              <w:rPr>
                <w:sz w:val="24"/>
                <w:szCs w:val="24"/>
              </w:rPr>
              <w:t xml:space="preserve"> eau </w:t>
            </w:r>
            <w:r w:rsidR="00D848EE" w:rsidRPr="009D1DA7">
              <w:rPr>
                <w:sz w:val="24"/>
                <w:szCs w:val="24"/>
              </w:rPr>
              <w:t>séparation</w:t>
            </w:r>
            <w:r w:rsidRPr="009D1DA7">
              <w:rPr>
                <w:sz w:val="24"/>
                <w:szCs w:val="24"/>
              </w:rPr>
              <w:t xml:space="preserve"> </w:t>
            </w:r>
            <w:r w:rsidR="00B4633D" w:rsidRPr="009D1DA7">
              <w:rPr>
                <w:sz w:val="24"/>
                <w:szCs w:val="24"/>
              </w:rPr>
              <w:t>(m</w:t>
            </w:r>
            <w:r w:rsidR="00B4633D" w:rsidRPr="009D1DA7">
              <w:rPr>
                <w:sz w:val="24"/>
                <w:szCs w:val="24"/>
                <w:vertAlign w:val="superscript"/>
              </w:rPr>
              <w:t>3</w:t>
            </w:r>
            <w:r w:rsidR="00B4633D" w:rsidRPr="009D1DA7">
              <w:rPr>
                <w:sz w:val="24"/>
                <w:szCs w:val="24"/>
              </w:rPr>
              <w:t>/h)</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1</w:t>
            </w:r>
          </w:p>
        </w:tc>
        <w:tc>
          <w:tcPr>
            <w:tcW w:w="1370" w:type="dxa"/>
            <w:vAlign w:val="center"/>
          </w:tcPr>
          <w:p w:rsidR="00EA667D" w:rsidRDefault="00EA667D" w:rsidP="00CC5978">
            <w:pPr>
              <w:jc w:val="center"/>
              <w:rPr>
                <w:sz w:val="24"/>
                <w:szCs w:val="24"/>
                <w:lang w:val="en-US"/>
              </w:rPr>
            </w:pPr>
            <w:r>
              <w:rPr>
                <w:sz w:val="24"/>
                <w:szCs w:val="24"/>
                <w:lang w:val="en-US"/>
              </w:rPr>
              <w:t>150</w:t>
            </w:r>
          </w:p>
        </w:tc>
        <w:tc>
          <w:tcPr>
            <w:tcW w:w="1333" w:type="dxa"/>
            <w:vAlign w:val="center"/>
          </w:tcPr>
          <w:p w:rsidR="00EA667D" w:rsidRDefault="00EA667D" w:rsidP="00CC5978">
            <w:pPr>
              <w:jc w:val="center"/>
              <w:rPr>
                <w:sz w:val="24"/>
                <w:szCs w:val="24"/>
                <w:lang w:val="en-US"/>
              </w:rPr>
            </w:pPr>
            <w:r>
              <w:rPr>
                <w:sz w:val="24"/>
                <w:szCs w:val="24"/>
                <w:lang w:val="en-US"/>
              </w:rPr>
              <w:t>100</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2</w:t>
            </w:r>
          </w:p>
        </w:tc>
        <w:tc>
          <w:tcPr>
            <w:tcW w:w="1370" w:type="dxa"/>
            <w:vAlign w:val="center"/>
          </w:tcPr>
          <w:p w:rsidR="00EA667D" w:rsidRDefault="00EA667D" w:rsidP="00CC5978">
            <w:pPr>
              <w:jc w:val="center"/>
              <w:rPr>
                <w:sz w:val="24"/>
                <w:szCs w:val="24"/>
                <w:lang w:val="en-US"/>
              </w:rPr>
            </w:pPr>
            <w:r>
              <w:rPr>
                <w:sz w:val="24"/>
                <w:szCs w:val="24"/>
                <w:lang w:val="en-US"/>
              </w:rPr>
              <w:t>150</w:t>
            </w:r>
          </w:p>
        </w:tc>
        <w:tc>
          <w:tcPr>
            <w:tcW w:w="1333" w:type="dxa"/>
            <w:vAlign w:val="center"/>
          </w:tcPr>
          <w:p w:rsidR="00EA667D" w:rsidRDefault="00EA667D" w:rsidP="00CC5978">
            <w:pPr>
              <w:jc w:val="center"/>
              <w:rPr>
                <w:sz w:val="24"/>
                <w:szCs w:val="24"/>
                <w:lang w:val="en-US"/>
              </w:rPr>
            </w:pPr>
            <w:r>
              <w:rPr>
                <w:sz w:val="24"/>
                <w:szCs w:val="24"/>
                <w:lang w:val="en-US"/>
              </w:rPr>
              <w:t>250</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3</w:t>
            </w:r>
          </w:p>
        </w:tc>
        <w:tc>
          <w:tcPr>
            <w:tcW w:w="1370" w:type="dxa"/>
            <w:vAlign w:val="center"/>
          </w:tcPr>
          <w:p w:rsidR="00EA667D" w:rsidRDefault="00EA667D" w:rsidP="00CC5978">
            <w:pPr>
              <w:jc w:val="center"/>
              <w:rPr>
                <w:sz w:val="24"/>
                <w:szCs w:val="24"/>
                <w:lang w:val="en-US"/>
              </w:rPr>
            </w:pPr>
            <w:r>
              <w:rPr>
                <w:sz w:val="24"/>
                <w:szCs w:val="24"/>
                <w:lang w:val="en-US"/>
              </w:rPr>
              <w:t>300</w:t>
            </w:r>
          </w:p>
        </w:tc>
        <w:tc>
          <w:tcPr>
            <w:tcW w:w="1333" w:type="dxa"/>
            <w:vAlign w:val="center"/>
          </w:tcPr>
          <w:p w:rsidR="00EA667D" w:rsidRDefault="00EA667D" w:rsidP="00CC5978">
            <w:pPr>
              <w:jc w:val="center"/>
              <w:rPr>
                <w:sz w:val="24"/>
                <w:szCs w:val="24"/>
                <w:lang w:val="en-US"/>
              </w:rPr>
            </w:pPr>
            <w:r>
              <w:rPr>
                <w:sz w:val="24"/>
                <w:szCs w:val="24"/>
                <w:lang w:val="en-US"/>
              </w:rPr>
              <w:t>100</w:t>
            </w:r>
          </w:p>
        </w:tc>
      </w:tr>
      <w:tr w:rsidR="00EA667D" w:rsidRPr="009D1DA7" w:rsidTr="00CC5978">
        <w:trPr>
          <w:trHeight w:val="324"/>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4</w:t>
            </w:r>
          </w:p>
        </w:tc>
        <w:tc>
          <w:tcPr>
            <w:tcW w:w="1370" w:type="dxa"/>
            <w:vAlign w:val="center"/>
          </w:tcPr>
          <w:p w:rsidR="00EA667D" w:rsidRDefault="00EA667D" w:rsidP="00CC5978">
            <w:pPr>
              <w:jc w:val="center"/>
              <w:rPr>
                <w:sz w:val="24"/>
                <w:szCs w:val="24"/>
                <w:lang w:val="en-US"/>
              </w:rPr>
            </w:pPr>
            <w:r>
              <w:rPr>
                <w:sz w:val="24"/>
                <w:szCs w:val="24"/>
                <w:lang w:val="en-US"/>
              </w:rPr>
              <w:t>300</w:t>
            </w:r>
          </w:p>
        </w:tc>
        <w:tc>
          <w:tcPr>
            <w:tcW w:w="1333" w:type="dxa"/>
            <w:vAlign w:val="center"/>
          </w:tcPr>
          <w:p w:rsidR="00EA667D" w:rsidRDefault="00EA667D" w:rsidP="00CC5978">
            <w:pPr>
              <w:jc w:val="center"/>
              <w:rPr>
                <w:sz w:val="24"/>
                <w:szCs w:val="24"/>
                <w:lang w:val="en-US"/>
              </w:rPr>
            </w:pPr>
            <w:r>
              <w:rPr>
                <w:sz w:val="24"/>
                <w:szCs w:val="24"/>
                <w:lang w:val="en-US"/>
              </w:rPr>
              <w:t>250</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5</w:t>
            </w:r>
          </w:p>
        </w:tc>
        <w:tc>
          <w:tcPr>
            <w:tcW w:w="1370" w:type="dxa"/>
            <w:vAlign w:val="center"/>
          </w:tcPr>
          <w:p w:rsidR="00EA667D" w:rsidRDefault="00EA667D" w:rsidP="00CC5978">
            <w:pPr>
              <w:jc w:val="center"/>
              <w:rPr>
                <w:sz w:val="24"/>
                <w:szCs w:val="24"/>
                <w:lang w:val="en-US"/>
              </w:rPr>
            </w:pPr>
            <w:r>
              <w:rPr>
                <w:sz w:val="24"/>
                <w:szCs w:val="24"/>
                <w:lang w:val="en-US"/>
              </w:rPr>
              <w:t>225</w:t>
            </w:r>
          </w:p>
        </w:tc>
        <w:tc>
          <w:tcPr>
            <w:tcW w:w="1333" w:type="dxa"/>
            <w:vAlign w:val="center"/>
          </w:tcPr>
          <w:p w:rsidR="00EA667D" w:rsidRDefault="00EA667D" w:rsidP="00CC5978">
            <w:pPr>
              <w:jc w:val="center"/>
              <w:rPr>
                <w:sz w:val="24"/>
                <w:szCs w:val="24"/>
                <w:lang w:val="en-US"/>
              </w:rPr>
            </w:pPr>
            <w:r>
              <w:rPr>
                <w:sz w:val="24"/>
                <w:szCs w:val="24"/>
                <w:lang w:val="en-US"/>
              </w:rPr>
              <w:t>100</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6</w:t>
            </w:r>
          </w:p>
        </w:tc>
        <w:tc>
          <w:tcPr>
            <w:tcW w:w="1370" w:type="dxa"/>
            <w:vAlign w:val="center"/>
          </w:tcPr>
          <w:p w:rsidR="00EA667D" w:rsidRDefault="00EA667D" w:rsidP="00CC5978">
            <w:pPr>
              <w:jc w:val="center"/>
              <w:rPr>
                <w:sz w:val="24"/>
                <w:szCs w:val="24"/>
                <w:lang w:val="en-US"/>
              </w:rPr>
            </w:pPr>
            <w:r>
              <w:rPr>
                <w:sz w:val="24"/>
                <w:szCs w:val="24"/>
                <w:lang w:val="en-US"/>
              </w:rPr>
              <w:t>225</w:t>
            </w:r>
          </w:p>
        </w:tc>
        <w:tc>
          <w:tcPr>
            <w:tcW w:w="1333" w:type="dxa"/>
            <w:vAlign w:val="center"/>
          </w:tcPr>
          <w:p w:rsidR="00EA667D" w:rsidRDefault="00EA667D" w:rsidP="00CC5978">
            <w:pPr>
              <w:jc w:val="center"/>
              <w:rPr>
                <w:sz w:val="24"/>
                <w:szCs w:val="24"/>
                <w:lang w:val="en-US"/>
              </w:rPr>
            </w:pPr>
            <w:r>
              <w:rPr>
                <w:sz w:val="24"/>
                <w:szCs w:val="24"/>
                <w:lang w:val="en-US"/>
              </w:rPr>
              <w:t>250</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7</w:t>
            </w:r>
          </w:p>
        </w:tc>
        <w:tc>
          <w:tcPr>
            <w:tcW w:w="1370" w:type="dxa"/>
            <w:vAlign w:val="center"/>
          </w:tcPr>
          <w:p w:rsidR="00EA667D" w:rsidRDefault="00EA667D" w:rsidP="00CC5978">
            <w:pPr>
              <w:jc w:val="center"/>
              <w:rPr>
                <w:sz w:val="24"/>
                <w:szCs w:val="24"/>
                <w:lang w:val="en-US"/>
              </w:rPr>
            </w:pPr>
            <w:r>
              <w:rPr>
                <w:sz w:val="24"/>
                <w:szCs w:val="24"/>
                <w:lang w:val="en-US"/>
              </w:rPr>
              <w:t>150</w:t>
            </w:r>
          </w:p>
        </w:tc>
        <w:tc>
          <w:tcPr>
            <w:tcW w:w="1333" w:type="dxa"/>
            <w:vAlign w:val="center"/>
          </w:tcPr>
          <w:p w:rsidR="00EA667D" w:rsidRDefault="00EA667D" w:rsidP="00CC5978">
            <w:pPr>
              <w:jc w:val="center"/>
              <w:rPr>
                <w:sz w:val="24"/>
                <w:szCs w:val="24"/>
                <w:lang w:val="en-US"/>
              </w:rPr>
            </w:pPr>
            <w:r>
              <w:rPr>
                <w:sz w:val="24"/>
                <w:szCs w:val="24"/>
                <w:lang w:val="en-US"/>
              </w:rPr>
              <w:t>175</w:t>
            </w:r>
          </w:p>
        </w:tc>
      </w:tr>
      <w:tr w:rsidR="00EA667D" w:rsidRPr="009D1DA7" w:rsidTr="00CC5978">
        <w:trPr>
          <w:trHeight w:val="306"/>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8</w:t>
            </w:r>
          </w:p>
        </w:tc>
        <w:tc>
          <w:tcPr>
            <w:tcW w:w="1370" w:type="dxa"/>
            <w:vAlign w:val="center"/>
          </w:tcPr>
          <w:p w:rsidR="00EA667D" w:rsidRDefault="00EA667D" w:rsidP="00CC5978">
            <w:pPr>
              <w:jc w:val="center"/>
              <w:rPr>
                <w:sz w:val="24"/>
                <w:szCs w:val="24"/>
                <w:lang w:val="en-US"/>
              </w:rPr>
            </w:pPr>
            <w:r>
              <w:rPr>
                <w:sz w:val="24"/>
                <w:szCs w:val="24"/>
                <w:lang w:val="en-US"/>
              </w:rPr>
              <w:t>300</w:t>
            </w:r>
          </w:p>
        </w:tc>
        <w:tc>
          <w:tcPr>
            <w:tcW w:w="1333" w:type="dxa"/>
            <w:vAlign w:val="center"/>
          </w:tcPr>
          <w:p w:rsidR="00EA667D" w:rsidRDefault="00EA667D" w:rsidP="00CC5978">
            <w:pPr>
              <w:jc w:val="center"/>
              <w:rPr>
                <w:sz w:val="24"/>
                <w:szCs w:val="24"/>
                <w:lang w:val="en-US"/>
              </w:rPr>
            </w:pPr>
            <w:r>
              <w:rPr>
                <w:sz w:val="24"/>
                <w:szCs w:val="24"/>
                <w:lang w:val="en-US"/>
              </w:rPr>
              <w:t>175</w:t>
            </w:r>
          </w:p>
        </w:tc>
      </w:tr>
      <w:tr w:rsidR="00EA667D" w:rsidRPr="009D1DA7" w:rsidTr="00CC5978">
        <w:trPr>
          <w:trHeight w:val="324"/>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9</w:t>
            </w:r>
          </w:p>
        </w:tc>
        <w:tc>
          <w:tcPr>
            <w:tcW w:w="1370" w:type="dxa"/>
            <w:vAlign w:val="center"/>
          </w:tcPr>
          <w:p w:rsidR="00EA667D" w:rsidRDefault="00EA667D" w:rsidP="00CC5978">
            <w:pPr>
              <w:jc w:val="center"/>
              <w:rPr>
                <w:sz w:val="24"/>
                <w:szCs w:val="24"/>
                <w:lang w:val="en-US"/>
              </w:rPr>
            </w:pPr>
            <w:r>
              <w:rPr>
                <w:sz w:val="24"/>
                <w:szCs w:val="24"/>
                <w:lang w:val="en-US"/>
              </w:rPr>
              <w:t>225</w:t>
            </w:r>
          </w:p>
        </w:tc>
        <w:tc>
          <w:tcPr>
            <w:tcW w:w="1333" w:type="dxa"/>
            <w:vAlign w:val="center"/>
          </w:tcPr>
          <w:p w:rsidR="00EA667D" w:rsidRDefault="00EA667D" w:rsidP="00CC5978">
            <w:pPr>
              <w:jc w:val="center"/>
              <w:rPr>
                <w:sz w:val="24"/>
                <w:szCs w:val="24"/>
                <w:lang w:val="en-US"/>
              </w:rPr>
            </w:pPr>
            <w:r>
              <w:rPr>
                <w:sz w:val="24"/>
                <w:szCs w:val="24"/>
                <w:lang w:val="en-US"/>
              </w:rPr>
              <w:t>175</w:t>
            </w:r>
          </w:p>
        </w:tc>
      </w:tr>
      <w:tr w:rsidR="00EA667D" w:rsidRPr="009D1DA7" w:rsidTr="00CC5978">
        <w:trPr>
          <w:trHeight w:val="324"/>
        </w:trPr>
        <w:tc>
          <w:tcPr>
            <w:tcW w:w="1458" w:type="dxa"/>
            <w:vAlign w:val="center"/>
          </w:tcPr>
          <w:p w:rsidR="00EA667D" w:rsidRPr="009D1DA7" w:rsidRDefault="00EA667D" w:rsidP="00CC5978">
            <w:pPr>
              <w:jc w:val="center"/>
              <w:rPr>
                <w:sz w:val="24"/>
                <w:szCs w:val="24"/>
                <w:lang w:val="en-US"/>
              </w:rPr>
            </w:pPr>
            <w:r w:rsidRPr="009D1DA7">
              <w:rPr>
                <w:sz w:val="24"/>
                <w:szCs w:val="24"/>
                <w:lang w:val="en-US"/>
              </w:rPr>
              <w:t>10</w:t>
            </w:r>
          </w:p>
        </w:tc>
        <w:tc>
          <w:tcPr>
            <w:tcW w:w="1370" w:type="dxa"/>
            <w:vAlign w:val="center"/>
          </w:tcPr>
          <w:p w:rsidR="00EA667D" w:rsidRDefault="00EA667D" w:rsidP="00CC5978">
            <w:pPr>
              <w:jc w:val="center"/>
              <w:rPr>
                <w:sz w:val="24"/>
                <w:szCs w:val="24"/>
                <w:lang w:val="en-US"/>
              </w:rPr>
            </w:pPr>
            <w:r>
              <w:rPr>
                <w:sz w:val="24"/>
                <w:szCs w:val="24"/>
                <w:lang w:val="en-US"/>
              </w:rPr>
              <w:t>225</w:t>
            </w:r>
          </w:p>
        </w:tc>
        <w:tc>
          <w:tcPr>
            <w:tcW w:w="1333" w:type="dxa"/>
            <w:vAlign w:val="center"/>
          </w:tcPr>
          <w:p w:rsidR="00EA667D" w:rsidRDefault="00EA667D" w:rsidP="00CC5978">
            <w:pPr>
              <w:jc w:val="center"/>
              <w:rPr>
                <w:sz w:val="24"/>
                <w:szCs w:val="24"/>
                <w:lang w:val="en-US"/>
              </w:rPr>
            </w:pPr>
            <w:r>
              <w:rPr>
                <w:sz w:val="24"/>
                <w:szCs w:val="24"/>
                <w:lang w:val="en-US"/>
              </w:rPr>
              <w:t>175</w:t>
            </w:r>
          </w:p>
        </w:tc>
      </w:tr>
    </w:tbl>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B4633D" w:rsidRDefault="00B4633D" w:rsidP="00B4633D">
      <w:pPr>
        <w:pStyle w:val="Lgende"/>
        <w:keepNext/>
        <w:rPr>
          <w:b/>
          <w:bCs/>
          <w:sz w:val="22"/>
          <w:szCs w:val="22"/>
        </w:rPr>
      </w:pPr>
    </w:p>
    <w:p w:rsidR="00DF52EE" w:rsidRDefault="00DF52EE" w:rsidP="00DF52EE">
      <w:pPr>
        <w:pStyle w:val="Lgende"/>
        <w:keepNext/>
        <w:rPr>
          <w:b/>
          <w:bCs/>
          <w:sz w:val="22"/>
          <w:szCs w:val="22"/>
        </w:rPr>
      </w:pPr>
    </w:p>
    <w:p w:rsidR="001B06AD" w:rsidRPr="001B06AD" w:rsidRDefault="00B4633D" w:rsidP="001B06AD">
      <w:pPr>
        <w:pStyle w:val="Lgende"/>
        <w:keepNext/>
        <w:jc w:val="center"/>
        <w:rPr>
          <w:rFonts w:asciiTheme="majorBidi" w:hAnsiTheme="majorBidi" w:cstheme="majorBidi"/>
          <w:i w:val="0"/>
          <w:iCs w:val="0"/>
          <w:sz w:val="28"/>
          <w:szCs w:val="28"/>
        </w:rPr>
      </w:pPr>
      <w:bookmarkStart w:id="107" w:name="_Toc10388685"/>
      <w:r w:rsidRPr="008C59BF">
        <w:rPr>
          <w:rFonts w:asciiTheme="majorBidi" w:hAnsiTheme="majorBidi" w:cstheme="majorBidi"/>
          <w:i w:val="0"/>
          <w:iCs w:val="0"/>
          <w:noProof/>
          <w:color w:val="auto"/>
          <w:sz w:val="24"/>
          <w:szCs w:val="24"/>
        </w:rPr>
        <w:t xml:space="preserve">Tableau </w:t>
      </w:r>
      <w:r w:rsidR="00440CD8" w:rsidRPr="008C59BF">
        <w:rPr>
          <w:rFonts w:asciiTheme="majorBidi" w:hAnsiTheme="majorBidi" w:cstheme="majorBidi"/>
          <w:i w:val="0"/>
          <w:iCs w:val="0"/>
          <w:noProof/>
          <w:color w:val="auto"/>
          <w:sz w:val="24"/>
          <w:szCs w:val="24"/>
        </w:rPr>
        <w:fldChar w:fldCharType="begin"/>
      </w:r>
      <w:r w:rsidR="00FF2BC9" w:rsidRPr="008C59BF">
        <w:rPr>
          <w:rFonts w:asciiTheme="majorBidi" w:hAnsiTheme="majorBidi" w:cstheme="majorBidi"/>
          <w:i w:val="0"/>
          <w:iCs w:val="0"/>
          <w:noProof/>
          <w:color w:val="auto"/>
          <w:sz w:val="24"/>
          <w:szCs w:val="24"/>
        </w:rPr>
        <w:instrText xml:space="preserve"> SEQ Tableau \* ARABIC </w:instrText>
      </w:r>
      <w:r w:rsidR="00440CD8" w:rsidRPr="008C59BF">
        <w:rPr>
          <w:rFonts w:asciiTheme="majorBidi" w:hAnsiTheme="majorBidi" w:cstheme="majorBidi"/>
          <w:i w:val="0"/>
          <w:iCs w:val="0"/>
          <w:noProof/>
          <w:color w:val="auto"/>
          <w:sz w:val="24"/>
          <w:szCs w:val="24"/>
        </w:rPr>
        <w:fldChar w:fldCharType="separate"/>
      </w:r>
      <w:r w:rsidR="00BF26E5">
        <w:rPr>
          <w:rFonts w:asciiTheme="majorBidi" w:hAnsiTheme="majorBidi" w:cstheme="majorBidi"/>
          <w:i w:val="0"/>
          <w:iCs w:val="0"/>
          <w:noProof/>
          <w:color w:val="auto"/>
          <w:sz w:val="24"/>
          <w:szCs w:val="24"/>
        </w:rPr>
        <w:t>15</w:t>
      </w:r>
      <w:r w:rsidR="00440CD8" w:rsidRPr="008C59BF">
        <w:rPr>
          <w:rFonts w:asciiTheme="majorBidi" w:hAnsiTheme="majorBidi" w:cstheme="majorBidi"/>
          <w:i w:val="0"/>
          <w:iCs w:val="0"/>
          <w:noProof/>
          <w:color w:val="auto"/>
          <w:sz w:val="24"/>
          <w:szCs w:val="24"/>
        </w:rPr>
        <w:fldChar w:fldCharType="end"/>
      </w:r>
      <w:r w:rsidR="008C59BF">
        <w:rPr>
          <w:rFonts w:asciiTheme="majorBidi" w:hAnsiTheme="majorBidi" w:cstheme="majorBidi"/>
          <w:i w:val="0"/>
          <w:iCs w:val="0"/>
          <w:noProof/>
          <w:color w:val="auto"/>
          <w:sz w:val="24"/>
          <w:szCs w:val="24"/>
        </w:rPr>
        <w:t xml:space="preserve"> : Matrice d'expérience </w:t>
      </w:r>
      <w:r w:rsidR="008C59BF">
        <w:rPr>
          <w:rFonts w:asciiTheme="majorBidi" w:hAnsiTheme="majorBidi" w:cstheme="majorBidi"/>
          <w:i w:val="0"/>
          <w:iCs w:val="0"/>
          <w:noProof/>
          <w:color w:val="auto"/>
          <w:sz w:val="24"/>
          <w:szCs w:val="24"/>
        </w:rPr>
        <w:tab/>
      </w:r>
      <w:r w:rsidR="008C59BF">
        <w:rPr>
          <w:rFonts w:asciiTheme="majorBidi" w:hAnsiTheme="majorBidi" w:cstheme="majorBidi"/>
          <w:i w:val="0"/>
          <w:iCs w:val="0"/>
          <w:noProof/>
          <w:color w:val="auto"/>
          <w:sz w:val="24"/>
          <w:szCs w:val="24"/>
        </w:rPr>
        <w:tab/>
      </w:r>
      <w:r w:rsidR="008C59BF">
        <w:rPr>
          <w:rFonts w:asciiTheme="majorBidi" w:hAnsiTheme="majorBidi" w:cstheme="majorBidi"/>
          <w:i w:val="0"/>
          <w:iCs w:val="0"/>
          <w:noProof/>
          <w:color w:val="auto"/>
          <w:sz w:val="24"/>
          <w:szCs w:val="24"/>
        </w:rPr>
        <w:tab/>
      </w:r>
      <w:r w:rsidR="008C59BF">
        <w:rPr>
          <w:rFonts w:asciiTheme="majorBidi" w:hAnsiTheme="majorBidi" w:cstheme="majorBidi"/>
          <w:i w:val="0"/>
          <w:iCs w:val="0"/>
          <w:noProof/>
          <w:color w:val="auto"/>
          <w:sz w:val="24"/>
          <w:szCs w:val="24"/>
        </w:rPr>
        <w:tab/>
      </w:r>
      <w:r w:rsidRPr="008C59BF">
        <w:rPr>
          <w:rFonts w:asciiTheme="majorBidi" w:hAnsiTheme="majorBidi" w:cstheme="majorBidi"/>
          <w:i w:val="0"/>
          <w:iCs w:val="0"/>
          <w:noProof/>
          <w:color w:val="auto"/>
          <w:sz w:val="24"/>
          <w:szCs w:val="24"/>
        </w:rPr>
        <w:t xml:space="preserve">Tableau </w:t>
      </w:r>
      <w:r w:rsidR="00440CD8" w:rsidRPr="008C59BF">
        <w:rPr>
          <w:rFonts w:asciiTheme="majorBidi" w:hAnsiTheme="majorBidi" w:cstheme="majorBidi"/>
          <w:i w:val="0"/>
          <w:iCs w:val="0"/>
          <w:noProof/>
          <w:color w:val="auto"/>
          <w:sz w:val="24"/>
          <w:szCs w:val="24"/>
        </w:rPr>
        <w:fldChar w:fldCharType="begin"/>
      </w:r>
      <w:r w:rsidR="00FF2BC9" w:rsidRPr="008C59BF">
        <w:rPr>
          <w:rFonts w:asciiTheme="majorBidi" w:hAnsiTheme="majorBidi" w:cstheme="majorBidi"/>
          <w:i w:val="0"/>
          <w:iCs w:val="0"/>
          <w:noProof/>
          <w:color w:val="auto"/>
          <w:sz w:val="24"/>
          <w:szCs w:val="24"/>
        </w:rPr>
        <w:instrText xml:space="preserve"> SEQ Tableau \* ARABIC </w:instrText>
      </w:r>
      <w:r w:rsidR="00440CD8" w:rsidRPr="008C59BF">
        <w:rPr>
          <w:rFonts w:asciiTheme="majorBidi" w:hAnsiTheme="majorBidi" w:cstheme="majorBidi"/>
          <w:i w:val="0"/>
          <w:iCs w:val="0"/>
          <w:noProof/>
          <w:color w:val="auto"/>
          <w:sz w:val="24"/>
          <w:szCs w:val="24"/>
        </w:rPr>
        <w:fldChar w:fldCharType="separate"/>
      </w:r>
      <w:r w:rsidR="00BF26E5">
        <w:rPr>
          <w:rFonts w:asciiTheme="majorBidi" w:hAnsiTheme="majorBidi" w:cstheme="majorBidi"/>
          <w:i w:val="0"/>
          <w:iCs w:val="0"/>
          <w:noProof/>
          <w:color w:val="auto"/>
          <w:sz w:val="24"/>
          <w:szCs w:val="24"/>
        </w:rPr>
        <w:t>16</w:t>
      </w:r>
      <w:r w:rsidR="00440CD8" w:rsidRPr="008C59BF">
        <w:rPr>
          <w:rFonts w:asciiTheme="majorBidi" w:hAnsiTheme="majorBidi" w:cstheme="majorBidi"/>
          <w:i w:val="0"/>
          <w:iCs w:val="0"/>
          <w:noProof/>
          <w:color w:val="auto"/>
          <w:sz w:val="24"/>
          <w:szCs w:val="24"/>
        </w:rPr>
        <w:fldChar w:fldCharType="end"/>
      </w:r>
      <w:r w:rsidR="008C59BF">
        <w:rPr>
          <w:rFonts w:asciiTheme="majorBidi" w:hAnsiTheme="majorBidi" w:cstheme="majorBidi"/>
          <w:i w:val="0"/>
          <w:iCs w:val="0"/>
          <w:noProof/>
          <w:color w:val="auto"/>
          <w:sz w:val="24"/>
          <w:szCs w:val="24"/>
        </w:rPr>
        <w:t> : P</w:t>
      </w:r>
      <w:r w:rsidR="003F3CB6" w:rsidRPr="008C59BF">
        <w:rPr>
          <w:rFonts w:asciiTheme="majorBidi" w:hAnsiTheme="majorBidi" w:cstheme="majorBidi"/>
          <w:i w:val="0"/>
          <w:iCs w:val="0"/>
          <w:noProof/>
          <w:color w:val="auto"/>
          <w:sz w:val="24"/>
          <w:szCs w:val="24"/>
        </w:rPr>
        <w:t>lan d’exp</w:t>
      </w:r>
      <w:r w:rsidR="008C59BF">
        <w:rPr>
          <w:rFonts w:asciiTheme="majorBidi" w:hAnsiTheme="majorBidi" w:cstheme="majorBidi"/>
          <w:i w:val="0"/>
          <w:iCs w:val="0"/>
          <w:noProof/>
          <w:color w:val="auto"/>
          <w:sz w:val="24"/>
          <w:szCs w:val="24"/>
        </w:rPr>
        <w:t>é</w:t>
      </w:r>
      <w:r w:rsidR="003F3CB6" w:rsidRPr="008C59BF">
        <w:rPr>
          <w:rFonts w:asciiTheme="majorBidi" w:hAnsiTheme="majorBidi" w:cstheme="majorBidi"/>
          <w:i w:val="0"/>
          <w:iCs w:val="0"/>
          <w:noProof/>
          <w:color w:val="auto"/>
          <w:sz w:val="24"/>
          <w:szCs w:val="24"/>
        </w:rPr>
        <w:t>rimentation</w:t>
      </w:r>
      <w:bookmarkStart w:id="108" w:name="_Toc9874942"/>
      <w:bookmarkEnd w:id="107"/>
    </w:p>
    <w:p w:rsidR="004555DC" w:rsidRDefault="00A60398" w:rsidP="000D498C">
      <w:pPr>
        <w:pStyle w:val="Paragraphedeliste"/>
        <w:numPr>
          <w:ilvl w:val="2"/>
          <w:numId w:val="17"/>
        </w:numPr>
        <w:spacing w:line="360" w:lineRule="auto"/>
        <w:outlineLvl w:val="2"/>
        <w:rPr>
          <w:rFonts w:asciiTheme="majorBidi" w:hAnsiTheme="majorBidi" w:cstheme="majorBidi"/>
          <w:b/>
          <w:bCs/>
          <w:sz w:val="24"/>
          <w:szCs w:val="24"/>
        </w:rPr>
      </w:pPr>
      <w:r w:rsidRPr="00383703">
        <w:rPr>
          <w:rFonts w:asciiTheme="majorBidi" w:hAnsiTheme="majorBidi" w:cstheme="majorBidi"/>
          <w:b/>
          <w:bCs/>
          <w:sz w:val="24"/>
          <w:szCs w:val="24"/>
        </w:rPr>
        <w:t>Description des résultats</w:t>
      </w:r>
      <w:bookmarkEnd w:id="108"/>
    </w:p>
    <w:p w:rsidR="008A3388" w:rsidRPr="008A3388" w:rsidRDefault="008A3388" w:rsidP="008A3388">
      <w:pPr>
        <w:spacing w:line="360" w:lineRule="auto"/>
        <w:ind w:left="708"/>
        <w:outlineLvl w:val="2"/>
        <w:rPr>
          <w:rFonts w:asciiTheme="majorBidi" w:hAnsiTheme="majorBidi" w:cstheme="majorBidi"/>
          <w:sz w:val="24"/>
          <w:szCs w:val="24"/>
        </w:rPr>
      </w:pPr>
      <w:r>
        <w:rPr>
          <w:rFonts w:asciiTheme="majorBidi" w:hAnsiTheme="majorBidi" w:cstheme="majorBidi"/>
          <w:sz w:val="24"/>
          <w:szCs w:val="24"/>
        </w:rPr>
        <w:t>Pour les expériences ci-dessous nous avons suivi les mêmes étapes que la 1</w:t>
      </w:r>
      <w:r w:rsidRPr="00CE4305">
        <w:rPr>
          <w:rFonts w:asciiTheme="majorBidi" w:hAnsiTheme="majorBidi" w:cstheme="majorBidi"/>
          <w:color w:val="000000"/>
          <w:sz w:val="24"/>
        </w:rPr>
        <w:t>è</w:t>
      </w:r>
      <w:r>
        <w:rPr>
          <w:rFonts w:asciiTheme="majorBidi" w:hAnsiTheme="majorBidi" w:cstheme="majorBidi"/>
          <w:sz w:val="24"/>
          <w:szCs w:val="24"/>
        </w:rPr>
        <w:t>re partie</w:t>
      </w:r>
      <w:r w:rsidR="00BA1859">
        <w:rPr>
          <w:rFonts w:asciiTheme="majorBidi" w:hAnsiTheme="majorBidi" w:cstheme="majorBidi"/>
          <w:sz w:val="24"/>
          <w:szCs w:val="24"/>
        </w:rPr>
        <w:t>.</w:t>
      </w:r>
    </w:p>
    <w:p w:rsidR="008A3388" w:rsidRPr="008A3388" w:rsidRDefault="004555DC" w:rsidP="008A3388">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t>Expérience 1 :</w:t>
      </w:r>
    </w:p>
    <w:tbl>
      <w:tblPr>
        <w:tblStyle w:val="Grilledutableau"/>
        <w:tblW w:w="5256" w:type="dxa"/>
        <w:tblLook w:val="04A0"/>
      </w:tblPr>
      <w:tblGrid>
        <w:gridCol w:w="622"/>
        <w:gridCol w:w="722"/>
        <w:gridCol w:w="672"/>
        <w:gridCol w:w="717"/>
        <w:gridCol w:w="790"/>
        <w:gridCol w:w="947"/>
        <w:gridCol w:w="831"/>
      </w:tblGrid>
      <w:tr w:rsidR="00B214E1" w:rsidRPr="00C24C03" w:rsidTr="007D32FF">
        <w:trPr>
          <w:trHeight w:val="267"/>
        </w:trPr>
        <w:tc>
          <w:tcPr>
            <w:tcW w:w="1344" w:type="dxa"/>
            <w:gridSpan w:val="2"/>
            <w:shd w:val="clear" w:color="auto" w:fill="DEEAF6" w:themeFill="accent1" w:themeFillTint="33"/>
            <w:noWrap/>
            <w:hideMark/>
          </w:tcPr>
          <w:p w:rsidR="00B214E1" w:rsidRPr="00C24C03" w:rsidRDefault="00B214E1" w:rsidP="004555DC">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maille (µm)</w:t>
            </w:r>
          </w:p>
        </w:tc>
        <w:tc>
          <w:tcPr>
            <w:tcW w:w="672" w:type="dxa"/>
            <w:shd w:val="clear" w:color="auto" w:fill="DEEAF6" w:themeFill="accent1" w:themeFillTint="33"/>
            <w:noWrap/>
            <w:hideMark/>
          </w:tcPr>
          <w:p w:rsidR="00B214E1" w:rsidRPr="00C24C03" w:rsidRDefault="00B214E1" w:rsidP="00407D67">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dm (µm)</w:t>
            </w:r>
          </w:p>
        </w:tc>
        <w:tc>
          <w:tcPr>
            <w:tcW w:w="672" w:type="dxa"/>
            <w:shd w:val="clear" w:color="auto" w:fill="DEEAF6" w:themeFill="accent1" w:themeFillTint="33"/>
            <w:noWrap/>
            <w:hideMark/>
          </w:tcPr>
          <w:p w:rsidR="00B214E1" w:rsidRPr="00C24C03" w:rsidRDefault="00B214E1" w:rsidP="00407D67">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R</w:t>
            </w:r>
            <w:r w:rsidRPr="00C24C03">
              <w:rPr>
                <w:rFonts w:eastAsia="Times New Roman" w:cstheme="minorHAnsi"/>
                <w:b/>
                <w:bCs/>
                <w:color w:val="000000"/>
                <w:sz w:val="20"/>
                <w:szCs w:val="20"/>
                <w:vertAlign w:val="subscript"/>
                <w:lang w:eastAsia="fr-FR"/>
              </w:rPr>
              <w:t>p</w:t>
            </w:r>
            <w:r w:rsidRPr="00C24C03">
              <w:rPr>
                <w:rFonts w:eastAsia="Times New Roman" w:cstheme="minorHAnsi"/>
                <w:b/>
                <w:bCs/>
                <w:color w:val="000000"/>
                <w:sz w:val="20"/>
                <w:szCs w:val="20"/>
                <w:lang w:eastAsia="fr-FR"/>
              </w:rPr>
              <w:t>(s)xS</w:t>
            </w:r>
          </w:p>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R</w:t>
            </w:r>
            <w:r w:rsidRPr="00C24C03">
              <w:rPr>
                <w:rFonts w:eastAsia="Times New Roman" w:cstheme="minorHAnsi"/>
                <w:b/>
                <w:bCs/>
                <w:color w:val="000000"/>
                <w:sz w:val="20"/>
                <w:szCs w:val="20"/>
                <w:vertAlign w:val="subscript"/>
                <w:lang w:eastAsia="fr-FR"/>
              </w:rPr>
              <w:t>p</w:t>
            </w:r>
            <w:r w:rsidRPr="00C24C03">
              <w:rPr>
                <w:rFonts w:eastAsia="Times New Roman" w:cstheme="minorHAnsi"/>
                <w:b/>
                <w:bCs/>
                <w:color w:val="000000"/>
                <w:sz w:val="20"/>
                <w:szCs w:val="20"/>
                <w:lang w:eastAsia="fr-FR"/>
              </w:rPr>
              <w:t>(Sr)xSr (%)</w:t>
            </w:r>
          </w:p>
        </w:tc>
        <w:tc>
          <w:tcPr>
            <w:tcW w:w="831" w:type="dxa"/>
            <w:shd w:val="clear" w:color="auto" w:fill="FFFF00"/>
            <w:noWrap/>
            <w:hideMark/>
          </w:tcPr>
          <w:p w:rsidR="00B214E1" w:rsidRPr="00C24C03" w:rsidRDefault="008A3388" w:rsidP="004555DC">
            <w:pPr>
              <w:jc w:val="center"/>
              <w:rPr>
                <w:rFonts w:eastAsia="Times New Roman" w:cstheme="minorHAnsi"/>
                <w:b/>
                <w:bCs/>
                <w:color w:val="000000"/>
                <w:sz w:val="20"/>
                <w:szCs w:val="20"/>
                <w:lang w:eastAsia="fr-FR"/>
              </w:rPr>
            </w:pPr>
            <w:r>
              <w:rPr>
                <w:rFonts w:eastAsia="Times New Roman" w:cstheme="minorHAnsi"/>
                <w:b/>
                <w:bCs/>
                <w:noProof/>
                <w:color w:val="000000"/>
                <w:sz w:val="20"/>
                <w:szCs w:val="20"/>
                <w:lang w:eastAsia="fr-FR"/>
              </w:rPr>
              <w:drawing>
                <wp:anchor distT="0" distB="0" distL="114300" distR="114300" simplePos="0" relativeHeight="251685888" behindDoc="0" locked="0" layoutInCell="1" allowOverlap="1">
                  <wp:simplePos x="0" y="0"/>
                  <wp:positionH relativeFrom="column">
                    <wp:posOffset>499110</wp:posOffset>
                  </wp:positionH>
                  <wp:positionV relativeFrom="paragraph">
                    <wp:posOffset>5080</wp:posOffset>
                  </wp:positionV>
                  <wp:extent cx="3362325" cy="2809875"/>
                  <wp:effectExtent l="19050" t="0" r="9525" b="0"/>
                  <wp:wrapNone/>
                  <wp:docPr id="3"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B214E1" w:rsidRPr="00C24C03">
              <w:rPr>
                <w:rFonts w:eastAsia="Times New Roman" w:cstheme="minorHAnsi"/>
                <w:b/>
                <w:bCs/>
                <w:color w:val="000000"/>
                <w:sz w:val="20"/>
                <w:szCs w:val="20"/>
                <w:lang w:eastAsia="fr-FR"/>
              </w:rPr>
              <w:t>Y</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&gt;3150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3200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0,25</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0,25</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100,00</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2000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3150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2575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0,78</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100,00</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1000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2000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1500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1,53</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1,49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0,03</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97,71</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800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1000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900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0,87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0,83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0,04</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95,21</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400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800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600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2,31</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1,97</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0,34</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85,17</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315</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400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357,5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1,47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1,26</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0,21</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85,75</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250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315</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282,5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3,12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2,13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0,99</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68,22</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200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250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225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3,32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1,74</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1,58</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52,43</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160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200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180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8,77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4,49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4,28</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51,19</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125</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160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142,5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11,89</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4,46</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7,43</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37,52</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80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125</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102,5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14,77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4,08</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10,69</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27,60</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40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80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60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21,58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3,73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17,85</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17,27</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20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40</w:t>
            </w: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30</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10,45</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1,07</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9,38</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10,27</w:t>
            </w:r>
          </w:p>
        </w:tc>
      </w:tr>
      <w:tr w:rsidR="007D32FF" w:rsidRPr="00C24C03" w:rsidTr="007D32FF">
        <w:trPr>
          <w:trHeight w:val="267"/>
        </w:trPr>
        <w:tc>
          <w:tcPr>
            <w:tcW w:w="62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&lt;20</w:t>
            </w:r>
          </w:p>
        </w:tc>
        <w:tc>
          <w:tcPr>
            <w:tcW w:w="722" w:type="dxa"/>
            <w:noWrap/>
            <w:vAlign w:val="center"/>
            <w:hideMark/>
          </w:tcPr>
          <w:p w:rsidR="007D32FF" w:rsidRPr="00C24C03" w:rsidRDefault="007D32FF" w:rsidP="007D32FF">
            <w:pPr>
              <w:jc w:val="center"/>
              <w:rPr>
                <w:rFonts w:eastAsia="Times New Roman" w:cstheme="minorHAnsi"/>
                <w:color w:val="000000"/>
                <w:sz w:val="20"/>
                <w:szCs w:val="20"/>
                <w:lang w:eastAsia="fr-FR"/>
              </w:rPr>
            </w:pPr>
          </w:p>
        </w:tc>
        <w:tc>
          <w:tcPr>
            <w:tcW w:w="672" w:type="dxa"/>
            <w:noWrap/>
            <w:vAlign w:val="center"/>
            <w:hideMark/>
          </w:tcPr>
          <w:p w:rsidR="007D32FF" w:rsidRPr="00C24C03" w:rsidRDefault="007D32FF" w:rsidP="007D32FF">
            <w:pPr>
              <w:jc w:val="center"/>
              <w:rPr>
                <w:rFonts w:eastAsia="Times New Roman" w:cstheme="minorHAnsi"/>
                <w:color w:val="000000"/>
                <w:sz w:val="20"/>
                <w:szCs w:val="20"/>
                <w:lang w:eastAsia="fr-FR"/>
              </w:rPr>
            </w:pPr>
            <w:r w:rsidRPr="00C24C03">
              <w:rPr>
                <w:rFonts w:eastAsia="Times New Roman" w:cstheme="minorHAnsi"/>
                <w:color w:val="000000"/>
                <w:sz w:val="20"/>
                <w:szCs w:val="20"/>
                <w:lang w:eastAsia="fr-FR"/>
              </w:rPr>
              <w:t>15</w:t>
            </w:r>
          </w:p>
        </w:tc>
        <w:tc>
          <w:tcPr>
            <w:tcW w:w="672"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18,86</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1,87</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16,99</w:t>
            </w:r>
          </w:p>
        </w:tc>
        <w:tc>
          <w:tcPr>
            <w:tcW w:w="831" w:type="dxa"/>
            <w:noWrap/>
            <w:vAlign w:val="center"/>
            <w:hideMark/>
          </w:tcPr>
          <w:p w:rsidR="007D32FF" w:rsidRPr="00C24C03" w:rsidRDefault="007D32FF" w:rsidP="007D32FF">
            <w:pPr>
              <w:jc w:val="center"/>
              <w:rPr>
                <w:rFonts w:ascii="Calibri" w:hAnsi="Calibri" w:cs="Calibri"/>
                <w:b/>
                <w:bCs/>
                <w:color w:val="000000"/>
              </w:rPr>
            </w:pPr>
            <w:r w:rsidRPr="00C24C03">
              <w:rPr>
                <w:rFonts w:ascii="Calibri" w:hAnsi="Calibri" w:cs="Calibri"/>
                <w:b/>
                <w:bCs/>
                <w:color w:val="000000"/>
              </w:rPr>
              <w:t>9,92</w:t>
            </w:r>
          </w:p>
        </w:tc>
      </w:tr>
    </w:tbl>
    <w:p w:rsidR="004B5383" w:rsidRPr="00C24C03" w:rsidRDefault="004B5383" w:rsidP="00C24C03">
      <w:pPr>
        <w:pStyle w:val="Lgende"/>
        <w:keepNext/>
        <w:ind w:right="-142"/>
        <w:rPr>
          <w:rFonts w:asciiTheme="majorBidi" w:hAnsiTheme="majorBidi" w:cstheme="majorBidi"/>
          <w:i w:val="0"/>
          <w:iCs w:val="0"/>
          <w:color w:val="auto"/>
          <w:sz w:val="22"/>
          <w:szCs w:val="22"/>
        </w:rPr>
      </w:pPr>
      <w:bookmarkStart w:id="109" w:name="_Toc10388686"/>
      <w:bookmarkStart w:id="110" w:name="_Toc10389228"/>
      <w:r w:rsidRPr="00C24C03">
        <w:rPr>
          <w:rFonts w:asciiTheme="majorBidi" w:hAnsiTheme="majorBidi" w:cstheme="majorBidi"/>
          <w:i w:val="0"/>
          <w:iCs w:val="0"/>
          <w:color w:val="auto"/>
          <w:sz w:val="22"/>
          <w:szCs w:val="22"/>
        </w:rPr>
        <w:t xml:space="preserve">Tableau </w:t>
      </w:r>
      <w:r w:rsidR="00440CD8" w:rsidRPr="00C24C03">
        <w:rPr>
          <w:rFonts w:asciiTheme="majorBidi" w:hAnsiTheme="majorBidi" w:cstheme="majorBidi"/>
          <w:i w:val="0"/>
          <w:iCs w:val="0"/>
          <w:color w:val="auto"/>
          <w:sz w:val="22"/>
          <w:szCs w:val="22"/>
        </w:rPr>
        <w:fldChar w:fldCharType="begin"/>
      </w:r>
      <w:r w:rsidR="00FF2BC9" w:rsidRPr="00C24C03">
        <w:rPr>
          <w:rFonts w:asciiTheme="majorBidi" w:hAnsiTheme="majorBidi" w:cstheme="majorBidi"/>
          <w:i w:val="0"/>
          <w:iCs w:val="0"/>
          <w:color w:val="auto"/>
          <w:sz w:val="22"/>
          <w:szCs w:val="22"/>
        </w:rPr>
        <w:instrText xml:space="preserve"> SEQ Tableau \* ARABIC </w:instrText>
      </w:r>
      <w:r w:rsidR="00440CD8" w:rsidRPr="00C24C03">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17</w:t>
      </w:r>
      <w:r w:rsidR="00440CD8" w:rsidRPr="00C24C03">
        <w:rPr>
          <w:rFonts w:asciiTheme="majorBidi" w:hAnsiTheme="majorBidi" w:cstheme="majorBidi"/>
          <w:i w:val="0"/>
          <w:iCs w:val="0"/>
          <w:color w:val="auto"/>
          <w:sz w:val="22"/>
          <w:szCs w:val="22"/>
        </w:rPr>
        <w:fldChar w:fldCharType="end"/>
      </w:r>
      <w:r w:rsidR="00C24C03">
        <w:rPr>
          <w:rFonts w:asciiTheme="majorBidi" w:hAnsiTheme="majorBidi" w:cstheme="majorBidi"/>
          <w:i w:val="0"/>
          <w:iCs w:val="0"/>
          <w:color w:val="auto"/>
          <w:sz w:val="22"/>
          <w:szCs w:val="22"/>
        </w:rPr>
        <w:t> : D</w:t>
      </w:r>
      <w:r w:rsidRPr="00C24C03">
        <w:rPr>
          <w:rFonts w:asciiTheme="majorBidi" w:hAnsiTheme="majorBidi" w:cstheme="majorBidi"/>
          <w:i w:val="0"/>
          <w:iCs w:val="0"/>
          <w:color w:val="auto"/>
          <w:sz w:val="22"/>
          <w:szCs w:val="22"/>
        </w:rPr>
        <w:t xml:space="preserve">istribution </w:t>
      </w:r>
      <w:r w:rsidR="00D848EE" w:rsidRPr="00C24C03">
        <w:rPr>
          <w:rFonts w:asciiTheme="majorBidi" w:hAnsiTheme="majorBidi" w:cstheme="majorBidi"/>
          <w:i w:val="0"/>
          <w:iCs w:val="0"/>
          <w:color w:val="auto"/>
          <w:sz w:val="22"/>
          <w:szCs w:val="22"/>
        </w:rPr>
        <w:t>granulométrique</w:t>
      </w:r>
      <w:r w:rsidRPr="00C24C03">
        <w:rPr>
          <w:rFonts w:asciiTheme="majorBidi" w:hAnsiTheme="majorBidi" w:cstheme="majorBidi"/>
          <w:i w:val="0"/>
          <w:iCs w:val="0"/>
          <w:color w:val="auto"/>
          <w:sz w:val="22"/>
          <w:szCs w:val="22"/>
        </w:rPr>
        <w:t xml:space="preserve"> de l'</w:t>
      </w:r>
      <w:r w:rsidR="00D848EE" w:rsidRPr="00C24C03">
        <w:rPr>
          <w:rFonts w:asciiTheme="majorBidi" w:hAnsiTheme="majorBidi" w:cstheme="majorBidi"/>
          <w:i w:val="0"/>
          <w:iCs w:val="0"/>
          <w:color w:val="auto"/>
          <w:sz w:val="22"/>
          <w:szCs w:val="22"/>
        </w:rPr>
        <w:t>expérience</w:t>
      </w:r>
      <w:r w:rsidRPr="00C24C03">
        <w:rPr>
          <w:rFonts w:asciiTheme="majorBidi" w:hAnsiTheme="majorBidi" w:cstheme="majorBidi"/>
          <w:i w:val="0"/>
          <w:iCs w:val="0"/>
          <w:color w:val="auto"/>
          <w:sz w:val="22"/>
          <w:szCs w:val="22"/>
        </w:rPr>
        <w:t xml:space="preserve"> 1</w:t>
      </w:r>
      <w:r w:rsidR="00602684">
        <w:rPr>
          <w:rFonts w:asciiTheme="majorBidi" w:hAnsiTheme="majorBidi" w:cstheme="majorBidi"/>
          <w:i w:val="0"/>
          <w:iCs w:val="0"/>
          <w:color w:val="auto"/>
          <w:sz w:val="22"/>
          <w:szCs w:val="22"/>
        </w:rPr>
        <w:t xml:space="preserve">   </w:t>
      </w:r>
      <w:r w:rsidRPr="00C24C03">
        <w:rPr>
          <w:rFonts w:asciiTheme="majorBidi" w:hAnsiTheme="majorBidi" w:cstheme="majorBidi"/>
          <w:i w:val="0"/>
          <w:iCs w:val="0"/>
          <w:color w:val="auto"/>
          <w:sz w:val="22"/>
          <w:szCs w:val="22"/>
        </w:rPr>
        <w:t xml:space="preserve">Figure </w:t>
      </w:r>
      <w:r w:rsidR="00440CD8" w:rsidRPr="00C24C03">
        <w:rPr>
          <w:rFonts w:asciiTheme="majorBidi" w:hAnsiTheme="majorBidi" w:cstheme="majorBidi"/>
          <w:i w:val="0"/>
          <w:iCs w:val="0"/>
          <w:color w:val="auto"/>
          <w:sz w:val="22"/>
          <w:szCs w:val="22"/>
        </w:rPr>
        <w:fldChar w:fldCharType="begin"/>
      </w:r>
      <w:r w:rsidR="00364A36" w:rsidRPr="00C24C03">
        <w:rPr>
          <w:rFonts w:asciiTheme="majorBidi" w:hAnsiTheme="majorBidi" w:cstheme="majorBidi"/>
          <w:i w:val="0"/>
          <w:iCs w:val="0"/>
          <w:color w:val="auto"/>
          <w:sz w:val="22"/>
          <w:szCs w:val="22"/>
        </w:rPr>
        <w:instrText xml:space="preserve"> SEQ Figure \* ARABIC </w:instrText>
      </w:r>
      <w:r w:rsidR="00440CD8" w:rsidRPr="00C24C03">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24</w:t>
      </w:r>
      <w:r w:rsidR="00440CD8" w:rsidRPr="00C24C03">
        <w:rPr>
          <w:rFonts w:asciiTheme="majorBidi" w:hAnsiTheme="majorBidi" w:cstheme="majorBidi"/>
          <w:i w:val="0"/>
          <w:iCs w:val="0"/>
          <w:color w:val="auto"/>
          <w:sz w:val="22"/>
          <w:szCs w:val="22"/>
        </w:rPr>
        <w:fldChar w:fldCharType="end"/>
      </w:r>
      <w:r w:rsidR="00602684">
        <w:rPr>
          <w:rFonts w:asciiTheme="majorBidi" w:hAnsiTheme="majorBidi" w:cstheme="majorBidi"/>
          <w:i w:val="0"/>
          <w:iCs w:val="0"/>
          <w:noProof/>
          <w:color w:val="auto"/>
          <w:sz w:val="22"/>
          <w:szCs w:val="22"/>
        </w:rPr>
        <w:t> : C</w:t>
      </w:r>
      <w:r w:rsidRPr="00C24C03">
        <w:rPr>
          <w:rFonts w:asciiTheme="majorBidi" w:hAnsiTheme="majorBidi" w:cstheme="majorBidi"/>
          <w:i w:val="0"/>
          <w:iCs w:val="0"/>
          <w:noProof/>
          <w:color w:val="auto"/>
          <w:sz w:val="22"/>
          <w:szCs w:val="22"/>
        </w:rPr>
        <w:t>ourbe de partage de l'exp</w:t>
      </w:r>
      <w:r w:rsidR="00C24C03" w:rsidRPr="00C24C03">
        <w:rPr>
          <w:rFonts w:asciiTheme="majorBidi" w:hAnsiTheme="majorBidi" w:cstheme="majorBidi"/>
          <w:i w:val="0"/>
          <w:iCs w:val="0"/>
          <w:color w:val="auto"/>
          <w:sz w:val="22"/>
          <w:szCs w:val="22"/>
        </w:rPr>
        <w:t>é</w:t>
      </w:r>
      <w:r w:rsidRPr="00C24C03">
        <w:rPr>
          <w:rFonts w:asciiTheme="majorBidi" w:hAnsiTheme="majorBidi" w:cstheme="majorBidi"/>
          <w:i w:val="0"/>
          <w:iCs w:val="0"/>
          <w:noProof/>
          <w:color w:val="auto"/>
          <w:sz w:val="22"/>
          <w:szCs w:val="22"/>
        </w:rPr>
        <w:t>rience 1</w:t>
      </w:r>
      <w:bookmarkEnd w:id="109"/>
      <w:bookmarkEnd w:id="110"/>
    </w:p>
    <w:p w:rsidR="00407D67" w:rsidRPr="0013376E" w:rsidRDefault="00407D67">
      <w:pPr>
        <w:rPr>
          <w:rFonts w:asciiTheme="majorBidi" w:hAnsiTheme="majorBidi" w:cstheme="majorBidi"/>
          <w:sz w:val="24"/>
          <w:szCs w:val="24"/>
        </w:rPr>
      </w:pPr>
      <w:r w:rsidRPr="0013376E">
        <w:rPr>
          <w:rFonts w:asciiTheme="majorBidi" w:hAnsiTheme="majorBidi" w:cstheme="majorBidi"/>
          <w:sz w:val="24"/>
          <w:szCs w:val="24"/>
        </w:rPr>
        <w:t>La coupure réalisée est :</w:t>
      </w:r>
    </w:p>
    <w:p w:rsidR="00407D67" w:rsidRPr="00407D67" w:rsidRDefault="00440CD8" w:rsidP="00C24C03">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 xml:space="preserve">176,37 μm </m:t>
          </m:r>
        </m:oMath>
      </m:oMathPara>
    </w:p>
    <w:p w:rsidR="004B5383" w:rsidRPr="00383703" w:rsidRDefault="004B5383"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lastRenderedPageBreak/>
        <w:t>Expérience 2 :</w:t>
      </w:r>
    </w:p>
    <w:tbl>
      <w:tblPr>
        <w:tblStyle w:val="Grilledutableau"/>
        <w:tblW w:w="5437" w:type="dxa"/>
        <w:tblLook w:val="04A0"/>
      </w:tblPr>
      <w:tblGrid>
        <w:gridCol w:w="663"/>
        <w:gridCol w:w="772"/>
        <w:gridCol w:w="717"/>
        <w:gridCol w:w="717"/>
        <w:gridCol w:w="790"/>
        <w:gridCol w:w="947"/>
        <w:gridCol w:w="831"/>
      </w:tblGrid>
      <w:tr w:rsidR="00B214E1" w:rsidRPr="00C24C03" w:rsidTr="007D32FF">
        <w:trPr>
          <w:trHeight w:val="277"/>
        </w:trPr>
        <w:tc>
          <w:tcPr>
            <w:tcW w:w="1435" w:type="dxa"/>
            <w:gridSpan w:val="2"/>
            <w:shd w:val="clear" w:color="auto" w:fill="DEEAF6" w:themeFill="accent1" w:themeFillTint="33"/>
            <w:noWrap/>
            <w:hideMark/>
          </w:tcPr>
          <w:p w:rsidR="00B214E1" w:rsidRPr="00C24C03" w:rsidRDefault="00B214E1" w:rsidP="004B5383">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C24C03" w:rsidRDefault="00B214E1" w:rsidP="001771F5">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C24C03" w:rsidRDefault="00B214E1" w:rsidP="001771F5">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R</w:t>
            </w:r>
            <w:r w:rsidRPr="00C24C03">
              <w:rPr>
                <w:rFonts w:eastAsia="Times New Roman" w:cstheme="minorHAnsi"/>
                <w:b/>
                <w:bCs/>
                <w:color w:val="000000"/>
                <w:sz w:val="20"/>
                <w:szCs w:val="20"/>
                <w:vertAlign w:val="subscript"/>
                <w:lang w:eastAsia="fr-FR"/>
              </w:rPr>
              <w:t>p</w:t>
            </w:r>
            <w:r w:rsidRPr="00C24C03">
              <w:rPr>
                <w:rFonts w:eastAsia="Times New Roman" w:cstheme="minorHAnsi"/>
                <w:b/>
                <w:bCs/>
                <w:color w:val="000000"/>
                <w:sz w:val="20"/>
                <w:szCs w:val="20"/>
                <w:lang w:eastAsia="fr-FR"/>
              </w:rPr>
              <w:t>(s)xS</w:t>
            </w:r>
          </w:p>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C24C03" w:rsidRDefault="00B214E1" w:rsidP="0049282B">
            <w:pPr>
              <w:jc w:val="center"/>
              <w:rPr>
                <w:rFonts w:eastAsia="Times New Roman" w:cstheme="minorHAnsi"/>
                <w:b/>
                <w:bCs/>
                <w:color w:val="000000"/>
                <w:sz w:val="20"/>
                <w:szCs w:val="20"/>
                <w:lang w:eastAsia="fr-FR"/>
              </w:rPr>
            </w:pPr>
            <w:r w:rsidRPr="00C24C03">
              <w:rPr>
                <w:rFonts w:eastAsia="Times New Roman" w:cstheme="minorHAnsi"/>
                <w:b/>
                <w:bCs/>
                <w:color w:val="000000"/>
                <w:sz w:val="20"/>
                <w:szCs w:val="20"/>
                <w:lang w:eastAsia="fr-FR"/>
              </w:rPr>
              <w:t>R</w:t>
            </w:r>
            <w:r w:rsidRPr="00C24C03">
              <w:rPr>
                <w:rFonts w:eastAsia="Times New Roman" w:cstheme="minorHAnsi"/>
                <w:b/>
                <w:bCs/>
                <w:color w:val="000000"/>
                <w:sz w:val="20"/>
                <w:szCs w:val="20"/>
                <w:vertAlign w:val="subscript"/>
                <w:lang w:eastAsia="fr-FR"/>
              </w:rPr>
              <w:t>p</w:t>
            </w:r>
            <w:r w:rsidRPr="00C24C03">
              <w:rPr>
                <w:rFonts w:eastAsia="Times New Roman" w:cstheme="minorHAnsi"/>
                <w:b/>
                <w:bCs/>
                <w:color w:val="000000"/>
                <w:sz w:val="20"/>
                <w:szCs w:val="20"/>
                <w:lang w:eastAsia="fr-FR"/>
              </w:rPr>
              <w:t>(Sr)xSr (%)</w:t>
            </w:r>
          </w:p>
        </w:tc>
        <w:tc>
          <w:tcPr>
            <w:tcW w:w="831" w:type="dxa"/>
            <w:shd w:val="clear" w:color="auto" w:fill="FFFF00"/>
            <w:noWrap/>
            <w:hideMark/>
          </w:tcPr>
          <w:p w:rsidR="00B214E1" w:rsidRPr="00C24C03" w:rsidRDefault="00C24C03" w:rsidP="004B5383">
            <w:pPr>
              <w:jc w:val="center"/>
              <w:rPr>
                <w:rFonts w:eastAsia="Times New Roman" w:cstheme="minorHAnsi"/>
                <w:b/>
                <w:bCs/>
                <w:color w:val="000000"/>
                <w:sz w:val="20"/>
                <w:szCs w:val="20"/>
                <w:lang w:eastAsia="fr-FR"/>
              </w:rPr>
            </w:pPr>
            <w:r w:rsidRPr="00C24C03">
              <w:rPr>
                <w:rFonts w:eastAsia="Times New Roman" w:cstheme="minorHAnsi"/>
                <w:b/>
                <w:bCs/>
                <w:noProof/>
                <w:color w:val="000000"/>
                <w:sz w:val="20"/>
                <w:szCs w:val="20"/>
                <w:lang w:eastAsia="fr-FR"/>
              </w:rPr>
              <w:drawing>
                <wp:anchor distT="0" distB="0" distL="114300" distR="114300" simplePos="0" relativeHeight="251686912" behindDoc="0" locked="0" layoutInCell="1" allowOverlap="1">
                  <wp:simplePos x="0" y="0"/>
                  <wp:positionH relativeFrom="column">
                    <wp:posOffset>498475</wp:posOffset>
                  </wp:positionH>
                  <wp:positionV relativeFrom="paragraph">
                    <wp:posOffset>24765</wp:posOffset>
                  </wp:positionV>
                  <wp:extent cx="3162300" cy="2828925"/>
                  <wp:effectExtent l="19050" t="0" r="19050" b="0"/>
                  <wp:wrapNone/>
                  <wp:docPr id="4"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B214E1" w:rsidRPr="00C24C03">
              <w:rPr>
                <w:rFonts w:eastAsia="Times New Roman" w:cstheme="minorHAnsi"/>
                <w:b/>
                <w:bCs/>
                <w:color w:val="000000"/>
                <w:sz w:val="20"/>
                <w:szCs w:val="20"/>
                <w:lang w:eastAsia="fr-FR"/>
              </w:rPr>
              <w:t>Y</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&gt;3150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3200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2000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3150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1,61</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1,61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1000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2000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1500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2,52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2,52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800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1000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900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0,62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0,62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400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800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600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1,79</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315</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400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1,16</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1,16</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100,00</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250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315</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282,5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2,22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2,14</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0,08</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93,24</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200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250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4,23</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3,53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0,70</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72,01</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160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200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180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7,14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4,03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3,11</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39,84</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125</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160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142,5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13,83</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4,66</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9,17</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20,61</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80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125</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102,5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23,44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5,40</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18,04</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13,27</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40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80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60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19,68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3,01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16,67</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8,43</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20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40</w:t>
            </w: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30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7,25</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0,88</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6,37</w:t>
            </w:r>
          </w:p>
        </w:tc>
        <w:tc>
          <w:tcPr>
            <w:tcW w:w="831" w:type="dxa"/>
            <w:noWrap/>
            <w:vAlign w:val="center"/>
            <w:hideMark/>
          </w:tcPr>
          <w:p w:rsidR="007D32FF" w:rsidRPr="00C24C03" w:rsidRDefault="007D32FF" w:rsidP="007D32FF">
            <w:pPr>
              <w:jc w:val="center"/>
              <w:rPr>
                <w:rFonts w:eastAsia="Times New Roman" w:cstheme="minorHAnsi"/>
                <w:b/>
                <w:bCs/>
                <w:i/>
                <w:iCs/>
                <w:color w:val="000000"/>
                <w:lang w:eastAsia="fr-FR"/>
              </w:rPr>
            </w:pPr>
            <w:r w:rsidRPr="00C24C03">
              <w:rPr>
                <w:rFonts w:eastAsia="Times New Roman" w:cstheme="minorHAnsi"/>
                <w:b/>
                <w:bCs/>
                <w:i/>
                <w:iCs/>
                <w:color w:val="000000"/>
                <w:lang w:eastAsia="fr-FR"/>
              </w:rPr>
              <w:t>6,58</w:t>
            </w:r>
          </w:p>
        </w:tc>
      </w:tr>
      <w:tr w:rsidR="007D32FF" w:rsidRPr="00C24C03" w:rsidTr="007D32FF">
        <w:trPr>
          <w:trHeight w:val="277"/>
        </w:trPr>
        <w:tc>
          <w:tcPr>
            <w:tcW w:w="663"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&lt;20</w:t>
            </w:r>
          </w:p>
        </w:tc>
        <w:tc>
          <w:tcPr>
            <w:tcW w:w="772" w:type="dxa"/>
            <w:noWrap/>
            <w:vAlign w:val="center"/>
            <w:hideMark/>
          </w:tcPr>
          <w:p w:rsidR="007D32FF" w:rsidRPr="00C24C03" w:rsidRDefault="007D32FF" w:rsidP="007D32FF">
            <w:pPr>
              <w:jc w:val="center"/>
              <w:rPr>
                <w:rFonts w:eastAsia="Times New Roman" w:cstheme="minorHAnsi"/>
                <w:color w:val="000000"/>
                <w:lang w:eastAsia="fr-FR"/>
              </w:rPr>
            </w:pPr>
          </w:p>
        </w:tc>
        <w:tc>
          <w:tcPr>
            <w:tcW w:w="717" w:type="dxa"/>
            <w:noWrap/>
            <w:vAlign w:val="center"/>
            <w:hideMark/>
          </w:tcPr>
          <w:p w:rsidR="007D32FF" w:rsidRPr="00C24C03" w:rsidRDefault="007D32FF" w:rsidP="007D32FF">
            <w:pPr>
              <w:jc w:val="center"/>
              <w:rPr>
                <w:rFonts w:eastAsia="Times New Roman" w:cstheme="minorHAnsi"/>
                <w:color w:val="000000"/>
                <w:lang w:eastAsia="fr-FR"/>
              </w:rPr>
            </w:pPr>
            <w:r w:rsidRPr="00C24C03">
              <w:rPr>
                <w:rFonts w:eastAsia="Times New Roman" w:cstheme="minorHAnsi"/>
                <w:color w:val="000000"/>
                <w:lang w:eastAsia="fr-FR"/>
              </w:rPr>
              <w:t>15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13,75</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12,03</w:t>
            </w:r>
          </w:p>
        </w:tc>
        <w:tc>
          <w:tcPr>
            <w:tcW w:w="831" w:type="dxa"/>
            <w:noWrap/>
            <w:vAlign w:val="center"/>
            <w:hideMark/>
          </w:tcPr>
          <w:p w:rsidR="007D32FF" w:rsidRPr="00C24C03" w:rsidRDefault="007D32FF" w:rsidP="007D32FF">
            <w:pPr>
              <w:keepNext/>
              <w:jc w:val="center"/>
              <w:rPr>
                <w:rFonts w:eastAsia="Times New Roman" w:cstheme="minorHAnsi"/>
                <w:b/>
                <w:bCs/>
                <w:i/>
                <w:iCs/>
                <w:color w:val="000000"/>
                <w:lang w:eastAsia="fr-FR"/>
              </w:rPr>
            </w:pPr>
            <w:r w:rsidRPr="00C24C03">
              <w:rPr>
                <w:rFonts w:eastAsia="Times New Roman" w:cstheme="minorHAnsi"/>
                <w:b/>
                <w:bCs/>
                <w:i/>
                <w:iCs/>
                <w:color w:val="000000"/>
                <w:lang w:eastAsia="fr-FR"/>
              </w:rPr>
              <w:t>6,78</w:t>
            </w:r>
          </w:p>
        </w:tc>
      </w:tr>
    </w:tbl>
    <w:p w:rsidR="004B5383" w:rsidRPr="00C24C03" w:rsidRDefault="004B5383" w:rsidP="00C24C03">
      <w:pPr>
        <w:pStyle w:val="Lgende"/>
        <w:ind w:right="-142"/>
        <w:rPr>
          <w:rFonts w:asciiTheme="majorBidi" w:hAnsiTheme="majorBidi" w:cstheme="majorBidi"/>
          <w:i w:val="0"/>
          <w:iCs w:val="0"/>
          <w:noProof/>
          <w:color w:val="000000" w:themeColor="text1"/>
          <w:sz w:val="22"/>
          <w:szCs w:val="22"/>
        </w:rPr>
      </w:pPr>
      <w:bookmarkStart w:id="111" w:name="_Toc10388687"/>
      <w:bookmarkStart w:id="112" w:name="_Toc10389229"/>
      <w:r w:rsidRPr="00C24C03">
        <w:rPr>
          <w:rFonts w:asciiTheme="majorBidi" w:hAnsiTheme="majorBidi" w:cstheme="majorBidi"/>
          <w:i w:val="0"/>
          <w:iCs w:val="0"/>
          <w:noProof/>
          <w:color w:val="000000" w:themeColor="text1"/>
          <w:sz w:val="22"/>
          <w:szCs w:val="22"/>
        </w:rPr>
        <w:t xml:space="preserve">Tableau </w:t>
      </w:r>
      <w:r w:rsidR="00440CD8" w:rsidRPr="00C24C03">
        <w:rPr>
          <w:rFonts w:asciiTheme="majorBidi" w:hAnsiTheme="majorBidi" w:cstheme="majorBidi"/>
          <w:i w:val="0"/>
          <w:iCs w:val="0"/>
          <w:noProof/>
          <w:color w:val="000000" w:themeColor="text1"/>
          <w:sz w:val="22"/>
          <w:szCs w:val="22"/>
        </w:rPr>
        <w:fldChar w:fldCharType="begin"/>
      </w:r>
      <w:r w:rsidR="00FF2BC9" w:rsidRPr="00C24C03">
        <w:rPr>
          <w:rFonts w:asciiTheme="majorBidi" w:hAnsiTheme="majorBidi" w:cstheme="majorBidi"/>
          <w:i w:val="0"/>
          <w:iCs w:val="0"/>
          <w:noProof/>
          <w:color w:val="000000" w:themeColor="text1"/>
          <w:sz w:val="22"/>
          <w:szCs w:val="22"/>
        </w:rPr>
        <w:instrText xml:space="preserve"> SEQ Tableau \* ARABIC </w:instrText>
      </w:r>
      <w:r w:rsidR="00440CD8" w:rsidRPr="00C24C03">
        <w:rPr>
          <w:rFonts w:asciiTheme="majorBidi" w:hAnsiTheme="majorBidi" w:cstheme="majorBidi"/>
          <w:i w:val="0"/>
          <w:iCs w:val="0"/>
          <w:noProof/>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18</w:t>
      </w:r>
      <w:r w:rsidR="00440CD8" w:rsidRPr="00C24C03">
        <w:rPr>
          <w:rFonts w:asciiTheme="majorBidi" w:hAnsiTheme="majorBidi" w:cstheme="majorBidi"/>
          <w:i w:val="0"/>
          <w:iCs w:val="0"/>
          <w:noProof/>
          <w:color w:val="000000" w:themeColor="text1"/>
          <w:sz w:val="22"/>
          <w:szCs w:val="22"/>
        </w:rPr>
        <w:fldChar w:fldCharType="end"/>
      </w:r>
      <w:r w:rsidR="00C24C03" w:rsidRPr="00C24C03">
        <w:rPr>
          <w:rFonts w:asciiTheme="majorBidi" w:hAnsiTheme="majorBidi" w:cstheme="majorBidi"/>
          <w:i w:val="0"/>
          <w:iCs w:val="0"/>
          <w:noProof/>
          <w:color w:val="000000" w:themeColor="text1"/>
          <w:sz w:val="22"/>
          <w:szCs w:val="22"/>
        </w:rPr>
        <w:t> : D</w:t>
      </w:r>
      <w:r w:rsidRPr="00C24C03">
        <w:rPr>
          <w:rFonts w:asciiTheme="majorBidi" w:hAnsiTheme="majorBidi" w:cstheme="majorBidi"/>
          <w:i w:val="0"/>
          <w:iCs w:val="0"/>
          <w:noProof/>
          <w:color w:val="000000" w:themeColor="text1"/>
          <w:sz w:val="22"/>
          <w:szCs w:val="22"/>
        </w:rPr>
        <w:t>istribution granulom</w:t>
      </w:r>
      <w:r w:rsidR="00C24C03" w:rsidRPr="00C24C03">
        <w:rPr>
          <w:rFonts w:asciiTheme="majorBidi" w:hAnsiTheme="majorBidi" w:cstheme="majorBidi"/>
          <w:i w:val="0"/>
          <w:iCs w:val="0"/>
          <w:color w:val="000000" w:themeColor="text1"/>
          <w:sz w:val="22"/>
          <w:szCs w:val="22"/>
        </w:rPr>
        <w:t>é</w:t>
      </w:r>
      <w:r w:rsidRPr="00C24C03">
        <w:rPr>
          <w:rFonts w:asciiTheme="majorBidi" w:hAnsiTheme="majorBidi" w:cstheme="majorBidi"/>
          <w:i w:val="0"/>
          <w:iCs w:val="0"/>
          <w:noProof/>
          <w:color w:val="000000" w:themeColor="text1"/>
          <w:sz w:val="22"/>
          <w:szCs w:val="22"/>
        </w:rPr>
        <w:t>trique de l'exp</w:t>
      </w:r>
      <w:r w:rsidR="00C24C03" w:rsidRPr="00C24C03">
        <w:rPr>
          <w:rFonts w:asciiTheme="majorBidi" w:hAnsiTheme="majorBidi" w:cstheme="majorBidi"/>
          <w:i w:val="0"/>
          <w:iCs w:val="0"/>
          <w:color w:val="000000" w:themeColor="text1"/>
          <w:sz w:val="22"/>
          <w:szCs w:val="22"/>
        </w:rPr>
        <w:t>é</w:t>
      </w:r>
      <w:r w:rsidRPr="00C24C03">
        <w:rPr>
          <w:rFonts w:asciiTheme="majorBidi" w:hAnsiTheme="majorBidi" w:cstheme="majorBidi"/>
          <w:i w:val="0"/>
          <w:iCs w:val="0"/>
          <w:noProof/>
          <w:color w:val="000000" w:themeColor="text1"/>
          <w:sz w:val="22"/>
          <w:szCs w:val="22"/>
        </w:rPr>
        <w:t>rience 2</w:t>
      </w:r>
      <w:r w:rsidR="00602684">
        <w:rPr>
          <w:rFonts w:asciiTheme="majorBidi" w:hAnsiTheme="majorBidi" w:cstheme="majorBidi"/>
          <w:i w:val="0"/>
          <w:iCs w:val="0"/>
          <w:noProof/>
          <w:color w:val="000000" w:themeColor="text1"/>
          <w:sz w:val="22"/>
          <w:szCs w:val="22"/>
        </w:rPr>
        <w:t xml:space="preserve">    </w:t>
      </w:r>
      <w:r w:rsidRPr="00C24C03">
        <w:rPr>
          <w:rFonts w:asciiTheme="majorBidi" w:hAnsiTheme="majorBidi" w:cstheme="majorBidi"/>
          <w:i w:val="0"/>
          <w:iCs w:val="0"/>
          <w:noProof/>
          <w:color w:val="000000" w:themeColor="text1"/>
          <w:sz w:val="22"/>
          <w:szCs w:val="22"/>
        </w:rPr>
        <w:t xml:space="preserve">Figure </w:t>
      </w:r>
      <w:r w:rsidR="00440CD8" w:rsidRPr="00C24C03">
        <w:rPr>
          <w:rFonts w:asciiTheme="majorBidi" w:hAnsiTheme="majorBidi" w:cstheme="majorBidi"/>
          <w:i w:val="0"/>
          <w:iCs w:val="0"/>
          <w:noProof/>
          <w:color w:val="000000" w:themeColor="text1"/>
          <w:sz w:val="22"/>
          <w:szCs w:val="22"/>
        </w:rPr>
        <w:fldChar w:fldCharType="begin"/>
      </w:r>
      <w:r w:rsidR="00351522" w:rsidRPr="00C24C03">
        <w:rPr>
          <w:rFonts w:asciiTheme="majorBidi" w:hAnsiTheme="majorBidi" w:cstheme="majorBidi"/>
          <w:i w:val="0"/>
          <w:iCs w:val="0"/>
          <w:noProof/>
          <w:color w:val="000000" w:themeColor="text1"/>
          <w:sz w:val="22"/>
          <w:szCs w:val="22"/>
        </w:rPr>
        <w:instrText xml:space="preserve"> SEQ Figure \* ARABIC </w:instrText>
      </w:r>
      <w:r w:rsidR="00440CD8" w:rsidRPr="00C24C03">
        <w:rPr>
          <w:rFonts w:asciiTheme="majorBidi" w:hAnsiTheme="majorBidi" w:cstheme="majorBidi"/>
          <w:i w:val="0"/>
          <w:iCs w:val="0"/>
          <w:noProof/>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25</w:t>
      </w:r>
      <w:r w:rsidR="00440CD8" w:rsidRPr="00C24C03">
        <w:rPr>
          <w:rFonts w:asciiTheme="majorBidi" w:hAnsiTheme="majorBidi" w:cstheme="majorBidi"/>
          <w:i w:val="0"/>
          <w:iCs w:val="0"/>
          <w:noProof/>
          <w:color w:val="000000" w:themeColor="text1"/>
          <w:sz w:val="22"/>
          <w:szCs w:val="22"/>
        </w:rPr>
        <w:fldChar w:fldCharType="end"/>
      </w:r>
      <w:r w:rsidR="00602684">
        <w:rPr>
          <w:rFonts w:asciiTheme="majorBidi" w:hAnsiTheme="majorBidi" w:cstheme="majorBidi"/>
          <w:i w:val="0"/>
          <w:iCs w:val="0"/>
          <w:noProof/>
          <w:color w:val="000000" w:themeColor="text1"/>
          <w:sz w:val="22"/>
          <w:szCs w:val="22"/>
        </w:rPr>
        <w:t> : C</w:t>
      </w:r>
      <w:r w:rsidRPr="00C24C03">
        <w:rPr>
          <w:rFonts w:asciiTheme="majorBidi" w:hAnsiTheme="majorBidi" w:cstheme="majorBidi"/>
          <w:i w:val="0"/>
          <w:iCs w:val="0"/>
          <w:noProof/>
          <w:color w:val="000000" w:themeColor="text1"/>
          <w:sz w:val="22"/>
          <w:szCs w:val="22"/>
        </w:rPr>
        <w:t>ourbe de partage de l'exp</w:t>
      </w:r>
      <w:r w:rsidR="00C24C03" w:rsidRPr="00C24C03">
        <w:rPr>
          <w:rFonts w:asciiTheme="majorBidi" w:hAnsiTheme="majorBidi" w:cstheme="majorBidi"/>
          <w:i w:val="0"/>
          <w:iCs w:val="0"/>
          <w:color w:val="000000" w:themeColor="text1"/>
          <w:sz w:val="22"/>
          <w:szCs w:val="22"/>
        </w:rPr>
        <w:t>é</w:t>
      </w:r>
      <w:r w:rsidRPr="00C24C03">
        <w:rPr>
          <w:rFonts w:asciiTheme="majorBidi" w:hAnsiTheme="majorBidi" w:cstheme="majorBidi"/>
          <w:i w:val="0"/>
          <w:iCs w:val="0"/>
          <w:noProof/>
          <w:color w:val="000000" w:themeColor="text1"/>
          <w:sz w:val="22"/>
          <w:szCs w:val="22"/>
        </w:rPr>
        <w:t>rience 2</w:t>
      </w:r>
      <w:bookmarkEnd w:id="111"/>
      <w:bookmarkEnd w:id="112"/>
    </w:p>
    <w:p w:rsidR="00F80799" w:rsidRDefault="00F80799"/>
    <w:p w:rsidR="00F80799" w:rsidRPr="00383703" w:rsidRDefault="00F80799"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p>
    <w:p w:rsidR="002B297D" w:rsidRPr="00FF1DD2" w:rsidRDefault="00440CD8" w:rsidP="00FF1DD2">
      <w:pPr>
        <w:rPr>
          <w:rFonts w:eastAsiaTheme="minorEastAsia"/>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193,14 μm</m:t>
          </m:r>
        </m:oMath>
      </m:oMathPara>
    </w:p>
    <w:p w:rsidR="004B5383" w:rsidRPr="00383703" w:rsidRDefault="004B5383"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t>Expérience 3 :</w:t>
      </w:r>
    </w:p>
    <w:tbl>
      <w:tblPr>
        <w:tblStyle w:val="Grilledutableau"/>
        <w:tblW w:w="5437" w:type="dxa"/>
        <w:tblLook w:val="04A0"/>
      </w:tblPr>
      <w:tblGrid>
        <w:gridCol w:w="663"/>
        <w:gridCol w:w="772"/>
        <w:gridCol w:w="717"/>
        <w:gridCol w:w="717"/>
        <w:gridCol w:w="790"/>
        <w:gridCol w:w="947"/>
        <w:gridCol w:w="831"/>
      </w:tblGrid>
      <w:tr w:rsidR="00B214E1" w:rsidRPr="00FF1DD2" w:rsidTr="00FF1DD2">
        <w:trPr>
          <w:trHeight w:val="289"/>
        </w:trPr>
        <w:tc>
          <w:tcPr>
            <w:tcW w:w="1435" w:type="dxa"/>
            <w:gridSpan w:val="2"/>
            <w:shd w:val="clear" w:color="auto" w:fill="DEEAF6" w:themeFill="accent1" w:themeFillTint="33"/>
            <w:noWrap/>
            <w:hideMark/>
          </w:tcPr>
          <w:p w:rsidR="00B214E1" w:rsidRPr="00FF1DD2" w:rsidRDefault="00B214E1" w:rsidP="004B5383">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FF1DD2" w:rsidRDefault="00B214E1" w:rsidP="00F80799">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FF1DD2" w:rsidRDefault="00B214E1" w:rsidP="00F80799">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(s)xS</w:t>
            </w:r>
          </w:p>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(Sr)xSr (%)</w:t>
            </w:r>
          </w:p>
        </w:tc>
        <w:tc>
          <w:tcPr>
            <w:tcW w:w="831" w:type="dxa"/>
            <w:shd w:val="clear" w:color="auto" w:fill="FFFF00"/>
            <w:noWrap/>
            <w:hideMark/>
          </w:tcPr>
          <w:p w:rsidR="00B214E1" w:rsidRPr="00FF1DD2" w:rsidRDefault="00B214E1" w:rsidP="004B5383">
            <w:pPr>
              <w:jc w:val="center"/>
              <w:rPr>
                <w:rFonts w:eastAsia="Times New Roman" w:cstheme="minorHAnsi"/>
                <w:b/>
                <w:bCs/>
                <w:color w:val="000000"/>
                <w:sz w:val="20"/>
                <w:szCs w:val="20"/>
                <w:lang w:eastAsia="fr-FR"/>
              </w:rPr>
            </w:pPr>
            <w:r w:rsidRPr="00FF1DD2">
              <w:rPr>
                <w:rFonts w:eastAsia="Times New Roman" w:cstheme="minorHAnsi"/>
                <w:b/>
                <w:bCs/>
                <w:noProof/>
                <w:color w:val="000000"/>
                <w:sz w:val="20"/>
                <w:szCs w:val="20"/>
                <w:lang w:eastAsia="fr-FR"/>
              </w:rPr>
              <w:drawing>
                <wp:anchor distT="0" distB="0" distL="114300" distR="114300" simplePos="0" relativeHeight="251724800" behindDoc="0" locked="0" layoutInCell="1" allowOverlap="1">
                  <wp:simplePos x="0" y="0"/>
                  <wp:positionH relativeFrom="column">
                    <wp:posOffset>499110</wp:posOffset>
                  </wp:positionH>
                  <wp:positionV relativeFrom="paragraph">
                    <wp:posOffset>11430</wp:posOffset>
                  </wp:positionV>
                  <wp:extent cx="3219450" cy="2943225"/>
                  <wp:effectExtent l="19050" t="0" r="19050" b="0"/>
                  <wp:wrapNone/>
                  <wp:docPr id="38"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Pr="00FF1DD2">
              <w:rPr>
                <w:rFonts w:eastAsia="Times New Roman" w:cstheme="minorHAnsi"/>
                <w:b/>
                <w:bCs/>
                <w:color w:val="000000"/>
                <w:sz w:val="20"/>
                <w:szCs w:val="20"/>
                <w:lang w:eastAsia="fr-FR"/>
              </w:rPr>
              <w:t>Y</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&gt;3150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3200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0,33</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100,00</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0,48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0,48</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100,00</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1500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0,97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0,90</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0,07</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92,85</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900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0,64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0,57</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0,07</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89,15</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600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2,60</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2,25</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0,35</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86,61</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1,42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0,23</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83,69</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282,5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4,42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3,72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84,25</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5,04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3,94</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78,15</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180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11,00</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8,03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2,97</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73,02</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142,5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18,97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10,23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8,74</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53,92</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15,91</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5,83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10,08</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36,65</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60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17,33</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3,76</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13,57</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21,71</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7,70</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0,40</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7,30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5,18</w:t>
            </w:r>
          </w:p>
        </w:tc>
      </w:tr>
      <w:tr w:rsidR="007D32FF" w:rsidRPr="00FF1DD2" w:rsidTr="007D32FF">
        <w:trPr>
          <w:trHeight w:val="289"/>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&lt;20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13,17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12,78</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2,97</w:t>
            </w:r>
          </w:p>
        </w:tc>
      </w:tr>
    </w:tbl>
    <w:p w:rsidR="004B5383" w:rsidRPr="00FF1DD2" w:rsidRDefault="004B5383" w:rsidP="00FF1DD2">
      <w:pPr>
        <w:pStyle w:val="Lgende"/>
        <w:ind w:right="-142"/>
        <w:rPr>
          <w:rFonts w:asciiTheme="majorBidi" w:hAnsiTheme="majorBidi" w:cstheme="majorBidi"/>
          <w:i w:val="0"/>
          <w:iCs w:val="0"/>
          <w:noProof/>
          <w:color w:val="000000" w:themeColor="text1"/>
          <w:sz w:val="22"/>
          <w:szCs w:val="22"/>
        </w:rPr>
      </w:pPr>
      <w:bookmarkStart w:id="113" w:name="_Toc10388688"/>
      <w:bookmarkStart w:id="114" w:name="_Toc10389230"/>
      <w:r w:rsidRPr="00FF1DD2">
        <w:rPr>
          <w:rFonts w:asciiTheme="majorBidi" w:hAnsiTheme="majorBidi" w:cstheme="majorBidi"/>
          <w:i w:val="0"/>
          <w:iCs w:val="0"/>
          <w:color w:val="000000" w:themeColor="text1"/>
          <w:sz w:val="22"/>
          <w:szCs w:val="22"/>
        </w:rPr>
        <w:t xml:space="preserve">Tableau </w:t>
      </w:r>
      <w:r w:rsidR="00440CD8" w:rsidRPr="00FF1DD2">
        <w:rPr>
          <w:rFonts w:asciiTheme="majorBidi" w:hAnsiTheme="majorBidi" w:cstheme="majorBidi"/>
          <w:i w:val="0"/>
          <w:iCs w:val="0"/>
          <w:color w:val="000000" w:themeColor="text1"/>
          <w:sz w:val="22"/>
          <w:szCs w:val="22"/>
        </w:rPr>
        <w:fldChar w:fldCharType="begin"/>
      </w:r>
      <w:r w:rsidR="00FF2BC9" w:rsidRPr="00FF1DD2">
        <w:rPr>
          <w:rFonts w:asciiTheme="majorBidi" w:hAnsiTheme="majorBidi" w:cstheme="majorBidi"/>
          <w:i w:val="0"/>
          <w:iCs w:val="0"/>
          <w:color w:val="000000" w:themeColor="text1"/>
          <w:sz w:val="22"/>
          <w:szCs w:val="22"/>
        </w:rPr>
        <w:instrText xml:space="preserve"> SEQ Tableau \* ARABIC </w:instrText>
      </w:r>
      <w:r w:rsidR="00440CD8" w:rsidRPr="00FF1DD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19</w:t>
      </w:r>
      <w:r w:rsidR="00440CD8" w:rsidRPr="00FF1DD2">
        <w:rPr>
          <w:rFonts w:asciiTheme="majorBidi" w:hAnsiTheme="majorBidi" w:cstheme="majorBidi"/>
          <w:i w:val="0"/>
          <w:iCs w:val="0"/>
          <w:color w:val="000000" w:themeColor="text1"/>
          <w:sz w:val="22"/>
          <w:szCs w:val="22"/>
        </w:rPr>
        <w:fldChar w:fldCharType="end"/>
      </w:r>
      <w:r w:rsidR="00FF1DD2" w:rsidRPr="00FF1DD2">
        <w:rPr>
          <w:rFonts w:asciiTheme="majorBidi" w:hAnsiTheme="majorBidi" w:cstheme="majorBidi"/>
          <w:i w:val="0"/>
          <w:iCs w:val="0"/>
          <w:noProof/>
          <w:color w:val="000000" w:themeColor="text1"/>
          <w:sz w:val="22"/>
          <w:szCs w:val="22"/>
        </w:rPr>
        <w:t> : D</w:t>
      </w:r>
      <w:r w:rsidRPr="00FF1DD2">
        <w:rPr>
          <w:rFonts w:asciiTheme="majorBidi" w:hAnsiTheme="majorBidi" w:cstheme="majorBidi"/>
          <w:i w:val="0"/>
          <w:iCs w:val="0"/>
          <w:noProof/>
          <w:color w:val="000000" w:themeColor="text1"/>
          <w:sz w:val="22"/>
          <w:szCs w:val="22"/>
        </w:rPr>
        <w:t>istribution granulom</w:t>
      </w:r>
      <w:r w:rsidR="00FF1DD2" w:rsidRPr="00FF1DD2">
        <w:rPr>
          <w:rFonts w:asciiTheme="majorBidi" w:hAnsiTheme="majorBidi" w:cstheme="majorBidi"/>
          <w:i w:val="0"/>
          <w:iCs w:val="0"/>
          <w:color w:val="000000" w:themeColor="text1"/>
          <w:sz w:val="22"/>
          <w:szCs w:val="22"/>
        </w:rPr>
        <w:t>é</w:t>
      </w:r>
      <w:r w:rsidRPr="00FF1DD2">
        <w:rPr>
          <w:rFonts w:asciiTheme="majorBidi" w:hAnsiTheme="majorBidi" w:cstheme="majorBidi"/>
          <w:i w:val="0"/>
          <w:iCs w:val="0"/>
          <w:noProof/>
          <w:color w:val="000000" w:themeColor="text1"/>
          <w:sz w:val="22"/>
          <w:szCs w:val="22"/>
        </w:rPr>
        <w:t>trique de l'exp</w:t>
      </w:r>
      <w:r w:rsidR="00FF1DD2" w:rsidRPr="00FF1DD2">
        <w:rPr>
          <w:rFonts w:asciiTheme="majorBidi" w:hAnsiTheme="majorBidi" w:cstheme="majorBidi"/>
          <w:i w:val="0"/>
          <w:iCs w:val="0"/>
          <w:color w:val="000000" w:themeColor="text1"/>
          <w:sz w:val="22"/>
          <w:szCs w:val="22"/>
        </w:rPr>
        <w:t>é</w:t>
      </w:r>
      <w:r w:rsidRPr="00FF1DD2">
        <w:rPr>
          <w:rFonts w:asciiTheme="majorBidi" w:hAnsiTheme="majorBidi" w:cstheme="majorBidi"/>
          <w:i w:val="0"/>
          <w:iCs w:val="0"/>
          <w:noProof/>
          <w:color w:val="000000" w:themeColor="text1"/>
          <w:sz w:val="22"/>
          <w:szCs w:val="22"/>
        </w:rPr>
        <w:t>rience 3</w:t>
      </w:r>
      <w:r w:rsidR="00FF1DD2">
        <w:rPr>
          <w:rFonts w:asciiTheme="majorBidi" w:hAnsiTheme="majorBidi" w:cstheme="majorBidi"/>
          <w:i w:val="0"/>
          <w:iCs w:val="0"/>
          <w:noProof/>
          <w:color w:val="000000" w:themeColor="text1"/>
          <w:sz w:val="22"/>
          <w:szCs w:val="22"/>
        </w:rPr>
        <w:t xml:space="preserve">   </w:t>
      </w:r>
      <w:r w:rsidRPr="00FF1DD2">
        <w:rPr>
          <w:rFonts w:asciiTheme="majorBidi" w:hAnsiTheme="majorBidi" w:cstheme="majorBidi"/>
          <w:i w:val="0"/>
          <w:iCs w:val="0"/>
          <w:color w:val="000000" w:themeColor="text1"/>
          <w:sz w:val="22"/>
          <w:szCs w:val="22"/>
        </w:rPr>
        <w:t xml:space="preserve">Figure </w:t>
      </w:r>
      <w:r w:rsidR="00440CD8" w:rsidRPr="00FF1DD2">
        <w:rPr>
          <w:rFonts w:asciiTheme="majorBidi" w:hAnsiTheme="majorBidi" w:cstheme="majorBidi"/>
          <w:i w:val="0"/>
          <w:iCs w:val="0"/>
          <w:color w:val="000000" w:themeColor="text1"/>
          <w:sz w:val="22"/>
          <w:szCs w:val="22"/>
        </w:rPr>
        <w:fldChar w:fldCharType="begin"/>
      </w:r>
      <w:r w:rsidR="005F606F" w:rsidRPr="00FF1DD2">
        <w:rPr>
          <w:rFonts w:asciiTheme="majorBidi" w:hAnsiTheme="majorBidi" w:cstheme="majorBidi"/>
          <w:i w:val="0"/>
          <w:iCs w:val="0"/>
          <w:color w:val="000000" w:themeColor="text1"/>
          <w:sz w:val="22"/>
          <w:szCs w:val="22"/>
        </w:rPr>
        <w:instrText xml:space="preserve"> SEQ Figure \* ARABIC </w:instrText>
      </w:r>
      <w:r w:rsidR="00440CD8" w:rsidRPr="00FF1DD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26</w:t>
      </w:r>
      <w:r w:rsidR="00440CD8" w:rsidRPr="00FF1DD2">
        <w:rPr>
          <w:rFonts w:asciiTheme="majorBidi" w:hAnsiTheme="majorBidi" w:cstheme="majorBidi"/>
          <w:i w:val="0"/>
          <w:iCs w:val="0"/>
          <w:color w:val="000000" w:themeColor="text1"/>
          <w:sz w:val="22"/>
          <w:szCs w:val="22"/>
        </w:rPr>
        <w:fldChar w:fldCharType="end"/>
      </w:r>
      <w:r w:rsidR="00FF1DD2" w:rsidRPr="00FF1DD2">
        <w:rPr>
          <w:rFonts w:asciiTheme="majorBidi" w:hAnsiTheme="majorBidi" w:cstheme="majorBidi"/>
          <w:i w:val="0"/>
          <w:iCs w:val="0"/>
          <w:color w:val="000000" w:themeColor="text1"/>
          <w:sz w:val="22"/>
          <w:szCs w:val="22"/>
        </w:rPr>
        <w:t> :</w:t>
      </w:r>
      <w:r w:rsidR="00FF1DD2" w:rsidRPr="00FF1DD2">
        <w:rPr>
          <w:rFonts w:asciiTheme="majorBidi" w:hAnsiTheme="majorBidi" w:cstheme="majorBidi"/>
          <w:i w:val="0"/>
          <w:iCs w:val="0"/>
          <w:noProof/>
          <w:color w:val="000000" w:themeColor="text1"/>
          <w:sz w:val="22"/>
          <w:szCs w:val="22"/>
        </w:rPr>
        <w:t xml:space="preserve"> Courbe</w:t>
      </w:r>
      <w:r w:rsidRPr="00FF1DD2">
        <w:rPr>
          <w:rFonts w:asciiTheme="majorBidi" w:hAnsiTheme="majorBidi" w:cstheme="majorBidi"/>
          <w:i w:val="0"/>
          <w:iCs w:val="0"/>
          <w:noProof/>
          <w:color w:val="000000" w:themeColor="text1"/>
          <w:sz w:val="22"/>
          <w:szCs w:val="22"/>
        </w:rPr>
        <w:t xml:space="preserve"> de partage de l'exp</w:t>
      </w:r>
      <w:r w:rsidR="00FF1DD2" w:rsidRPr="00FF1DD2">
        <w:rPr>
          <w:rFonts w:asciiTheme="majorBidi" w:hAnsiTheme="majorBidi" w:cstheme="majorBidi"/>
          <w:i w:val="0"/>
          <w:iCs w:val="0"/>
          <w:color w:val="000000" w:themeColor="text1"/>
          <w:sz w:val="22"/>
          <w:szCs w:val="22"/>
        </w:rPr>
        <w:t>é</w:t>
      </w:r>
      <w:r w:rsidRPr="00FF1DD2">
        <w:rPr>
          <w:rFonts w:asciiTheme="majorBidi" w:hAnsiTheme="majorBidi" w:cstheme="majorBidi"/>
          <w:i w:val="0"/>
          <w:iCs w:val="0"/>
          <w:noProof/>
          <w:color w:val="000000" w:themeColor="text1"/>
          <w:sz w:val="22"/>
          <w:szCs w:val="22"/>
        </w:rPr>
        <w:t>rience 3</w:t>
      </w:r>
      <w:bookmarkEnd w:id="113"/>
      <w:bookmarkEnd w:id="114"/>
    </w:p>
    <w:p w:rsidR="00FF1DD2" w:rsidRDefault="00F80799" w:rsidP="00C24C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r w:rsidR="00C24C03">
        <w:rPr>
          <w:rFonts w:asciiTheme="majorBidi" w:hAnsiTheme="majorBidi" w:cstheme="majorBidi"/>
          <w:sz w:val="24"/>
          <w:szCs w:val="24"/>
        </w:rPr>
        <w:t xml:space="preserve">                                   </w:t>
      </w:r>
    </w:p>
    <w:p w:rsidR="00F80799" w:rsidRPr="00C24C03" w:rsidRDefault="00440CD8" w:rsidP="00FF1DD2">
      <w:pPr>
        <w:spacing w:line="360" w:lineRule="auto"/>
        <w:jc w:val="center"/>
        <w:rPr>
          <w:rFonts w:asciiTheme="majorBidi" w:hAnsiTheme="majorBidi" w:cstheme="majorBidi"/>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132,23 μm</m:t>
          </m:r>
        </m:oMath>
      </m:oMathPara>
    </w:p>
    <w:p w:rsidR="0065773E" w:rsidRPr="00383703" w:rsidRDefault="0065773E"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lastRenderedPageBreak/>
        <w:t>Expérience 4 :</w:t>
      </w:r>
    </w:p>
    <w:tbl>
      <w:tblPr>
        <w:tblStyle w:val="Grilledutableau"/>
        <w:tblW w:w="5437" w:type="dxa"/>
        <w:tblLook w:val="04A0"/>
      </w:tblPr>
      <w:tblGrid>
        <w:gridCol w:w="663"/>
        <w:gridCol w:w="772"/>
        <w:gridCol w:w="717"/>
        <w:gridCol w:w="717"/>
        <w:gridCol w:w="790"/>
        <w:gridCol w:w="947"/>
        <w:gridCol w:w="831"/>
      </w:tblGrid>
      <w:tr w:rsidR="00B214E1" w:rsidRPr="00FF1DD2" w:rsidTr="00FF1DD2">
        <w:trPr>
          <w:trHeight w:val="298"/>
        </w:trPr>
        <w:tc>
          <w:tcPr>
            <w:tcW w:w="1435" w:type="dxa"/>
            <w:gridSpan w:val="2"/>
            <w:shd w:val="clear" w:color="auto" w:fill="DEEAF6" w:themeFill="accent1" w:themeFillTint="33"/>
            <w:noWrap/>
            <w:hideMark/>
          </w:tcPr>
          <w:p w:rsidR="00B214E1" w:rsidRPr="00FF1DD2" w:rsidRDefault="00B214E1" w:rsidP="0065773E">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B214E1" w:rsidRPr="00FF1DD2" w:rsidRDefault="00B214E1" w:rsidP="00AA730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B214E1" w:rsidRPr="00FF1DD2" w:rsidRDefault="00B214E1" w:rsidP="00AA730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(s)xS</w:t>
            </w:r>
          </w:p>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(Sr)xSr (%)</w:t>
            </w:r>
          </w:p>
        </w:tc>
        <w:tc>
          <w:tcPr>
            <w:tcW w:w="831" w:type="dxa"/>
            <w:shd w:val="clear" w:color="auto" w:fill="FFFF00"/>
            <w:noWrap/>
            <w:hideMark/>
          </w:tcPr>
          <w:p w:rsidR="00B214E1" w:rsidRPr="00FF1DD2" w:rsidRDefault="00B214E1" w:rsidP="0065773E">
            <w:pPr>
              <w:jc w:val="center"/>
              <w:rPr>
                <w:rFonts w:eastAsia="Times New Roman" w:cstheme="minorHAnsi"/>
                <w:b/>
                <w:bCs/>
                <w:color w:val="000000"/>
                <w:sz w:val="20"/>
                <w:szCs w:val="20"/>
                <w:lang w:eastAsia="fr-FR"/>
              </w:rPr>
            </w:pPr>
            <w:r w:rsidRPr="00FF1DD2">
              <w:rPr>
                <w:rFonts w:eastAsia="Times New Roman" w:cstheme="minorHAnsi"/>
                <w:b/>
                <w:bCs/>
                <w:noProof/>
                <w:color w:val="000000"/>
                <w:sz w:val="20"/>
                <w:szCs w:val="20"/>
                <w:lang w:eastAsia="fr-FR"/>
              </w:rPr>
              <w:drawing>
                <wp:anchor distT="0" distB="0" distL="114300" distR="114300" simplePos="0" relativeHeight="251726848" behindDoc="0" locked="0" layoutInCell="1" allowOverlap="1">
                  <wp:simplePos x="0" y="0"/>
                  <wp:positionH relativeFrom="column">
                    <wp:posOffset>509270</wp:posOffset>
                  </wp:positionH>
                  <wp:positionV relativeFrom="paragraph">
                    <wp:posOffset>-3809</wp:posOffset>
                  </wp:positionV>
                  <wp:extent cx="3190875" cy="3028950"/>
                  <wp:effectExtent l="19050" t="0" r="9525" b="0"/>
                  <wp:wrapNone/>
                  <wp:docPr id="39"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Pr="00FF1DD2">
              <w:rPr>
                <w:rFonts w:eastAsia="Times New Roman" w:cstheme="minorHAnsi"/>
                <w:b/>
                <w:bCs/>
                <w:color w:val="000000"/>
                <w:sz w:val="20"/>
                <w:szCs w:val="20"/>
                <w:lang w:eastAsia="fr-FR"/>
              </w:rPr>
              <w:t>Y</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&gt;3150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3200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0,31</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100,00</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1,05</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0,03</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96,87</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1500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1,80</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0,05</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97,51</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900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0,67</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0,65</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0,02</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97,06</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600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2,92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2,83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0,09</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96,86</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357,5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2,14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2,02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0,12</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94,17</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282,5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3,69</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3,29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0,39</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89,33</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5,99</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4,74</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1,25</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79,07</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180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9,14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5,31</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3,83</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58,07</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142,5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12,31</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5,62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6,69</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45,64</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102,5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18,48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3,53</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14,95</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19,11</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60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8,84</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7,65</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13,46</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20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30</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21,98</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1,38</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20,60</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6,27</w:t>
            </w:r>
          </w:p>
        </w:tc>
      </w:tr>
      <w:tr w:rsidR="007D32FF" w:rsidRPr="00FF1DD2" w:rsidTr="007D32FF">
        <w:trPr>
          <w:trHeight w:val="298"/>
        </w:trPr>
        <w:tc>
          <w:tcPr>
            <w:tcW w:w="663"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&lt;20</w:t>
            </w:r>
          </w:p>
        </w:tc>
        <w:tc>
          <w:tcPr>
            <w:tcW w:w="772" w:type="dxa"/>
            <w:noWrap/>
            <w:vAlign w:val="center"/>
            <w:hideMark/>
          </w:tcPr>
          <w:p w:rsidR="007D32FF" w:rsidRPr="00FF1DD2" w:rsidRDefault="007D32FF" w:rsidP="007D32FF">
            <w:pPr>
              <w:jc w:val="center"/>
              <w:rPr>
                <w:rFonts w:eastAsia="Times New Roman" w:cstheme="minorHAnsi"/>
                <w:color w:val="000000"/>
                <w:lang w:eastAsia="fr-FR"/>
              </w:rPr>
            </w:pPr>
          </w:p>
        </w:tc>
        <w:tc>
          <w:tcPr>
            <w:tcW w:w="717" w:type="dxa"/>
            <w:noWrap/>
            <w:vAlign w:val="center"/>
            <w:hideMark/>
          </w:tcPr>
          <w:p w:rsidR="007D32FF" w:rsidRPr="00FF1DD2" w:rsidRDefault="007D32FF" w:rsidP="007D32FF">
            <w:pPr>
              <w:jc w:val="center"/>
              <w:rPr>
                <w:rFonts w:eastAsia="Times New Roman" w:cstheme="minorHAnsi"/>
                <w:color w:val="000000"/>
                <w:lang w:eastAsia="fr-FR"/>
              </w:rPr>
            </w:pPr>
            <w:r w:rsidRPr="00FF1DD2">
              <w:rPr>
                <w:rFonts w:eastAsia="Times New Roman" w:cstheme="minorHAnsi"/>
                <w:color w:val="000000"/>
                <w:lang w:eastAsia="fr-FR"/>
              </w:rPr>
              <w:t>15</w:t>
            </w:r>
          </w:p>
        </w:tc>
        <w:tc>
          <w:tcPr>
            <w:tcW w:w="71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10,62</w:t>
            </w:r>
          </w:p>
        </w:tc>
        <w:tc>
          <w:tcPr>
            <w:tcW w:w="790"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0,72</w:t>
            </w:r>
          </w:p>
        </w:tc>
        <w:tc>
          <w:tcPr>
            <w:tcW w:w="947" w:type="dxa"/>
            <w:noWrap/>
            <w:vAlign w:val="center"/>
            <w:hideMark/>
          </w:tcPr>
          <w:p w:rsidR="007D32FF" w:rsidRDefault="007D32FF" w:rsidP="007D32FF">
            <w:pPr>
              <w:jc w:val="center"/>
              <w:rPr>
                <w:rFonts w:ascii="Calibri" w:hAnsi="Calibri" w:cs="Calibri"/>
                <w:color w:val="000000"/>
              </w:rPr>
            </w:pPr>
            <w:r>
              <w:rPr>
                <w:rFonts w:ascii="Calibri" w:hAnsi="Calibri" w:cs="Calibri"/>
                <w:color w:val="000000"/>
              </w:rPr>
              <w:t>9,91</w:t>
            </w:r>
          </w:p>
        </w:tc>
        <w:tc>
          <w:tcPr>
            <w:tcW w:w="831" w:type="dxa"/>
            <w:noWrap/>
            <w:vAlign w:val="center"/>
            <w:hideMark/>
          </w:tcPr>
          <w:p w:rsidR="007D32FF" w:rsidRPr="00FF1DD2" w:rsidRDefault="007D32FF" w:rsidP="007D32FF">
            <w:pPr>
              <w:jc w:val="center"/>
              <w:rPr>
                <w:rFonts w:ascii="Calibri" w:hAnsi="Calibri" w:cs="Calibri"/>
                <w:b/>
                <w:bCs/>
                <w:color w:val="000000"/>
              </w:rPr>
            </w:pPr>
            <w:r w:rsidRPr="00FF1DD2">
              <w:rPr>
                <w:rFonts w:ascii="Calibri" w:hAnsi="Calibri" w:cs="Calibri"/>
                <w:b/>
                <w:bCs/>
                <w:color w:val="000000"/>
              </w:rPr>
              <w:t>6,73</w:t>
            </w:r>
          </w:p>
        </w:tc>
      </w:tr>
    </w:tbl>
    <w:p w:rsidR="0065773E" w:rsidRPr="00FF1DD2" w:rsidRDefault="0065773E" w:rsidP="00FF1DD2">
      <w:pPr>
        <w:pStyle w:val="Lgende"/>
        <w:ind w:right="-142"/>
        <w:rPr>
          <w:rFonts w:asciiTheme="majorBidi" w:hAnsiTheme="majorBidi" w:cstheme="majorBidi"/>
          <w:i w:val="0"/>
          <w:iCs w:val="0"/>
          <w:noProof/>
          <w:color w:val="000000" w:themeColor="text1"/>
          <w:sz w:val="22"/>
          <w:szCs w:val="22"/>
        </w:rPr>
      </w:pPr>
      <w:bookmarkStart w:id="115" w:name="_Toc10388689"/>
      <w:bookmarkStart w:id="116" w:name="_Toc10389231"/>
      <w:r w:rsidRPr="00FF1DD2">
        <w:rPr>
          <w:rFonts w:asciiTheme="majorBidi" w:hAnsiTheme="majorBidi" w:cstheme="majorBidi"/>
          <w:i w:val="0"/>
          <w:iCs w:val="0"/>
          <w:color w:val="000000" w:themeColor="text1"/>
          <w:sz w:val="22"/>
          <w:szCs w:val="22"/>
        </w:rPr>
        <w:t xml:space="preserve">Tableau </w:t>
      </w:r>
      <w:r w:rsidR="00440CD8" w:rsidRPr="00FF1DD2">
        <w:rPr>
          <w:rFonts w:asciiTheme="majorBidi" w:hAnsiTheme="majorBidi" w:cstheme="majorBidi"/>
          <w:i w:val="0"/>
          <w:iCs w:val="0"/>
          <w:color w:val="000000" w:themeColor="text1"/>
          <w:sz w:val="22"/>
          <w:szCs w:val="22"/>
        </w:rPr>
        <w:fldChar w:fldCharType="begin"/>
      </w:r>
      <w:r w:rsidR="00FF2BC9" w:rsidRPr="00FF1DD2">
        <w:rPr>
          <w:rFonts w:asciiTheme="majorBidi" w:hAnsiTheme="majorBidi" w:cstheme="majorBidi"/>
          <w:i w:val="0"/>
          <w:iCs w:val="0"/>
          <w:color w:val="000000" w:themeColor="text1"/>
          <w:sz w:val="22"/>
          <w:szCs w:val="22"/>
        </w:rPr>
        <w:instrText xml:space="preserve"> SEQ Tableau \* ARABIC </w:instrText>
      </w:r>
      <w:r w:rsidR="00440CD8" w:rsidRPr="00FF1DD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20</w:t>
      </w:r>
      <w:r w:rsidR="00440CD8" w:rsidRPr="00FF1DD2">
        <w:rPr>
          <w:rFonts w:asciiTheme="majorBidi" w:hAnsiTheme="majorBidi" w:cstheme="majorBidi"/>
          <w:i w:val="0"/>
          <w:iCs w:val="0"/>
          <w:color w:val="000000" w:themeColor="text1"/>
          <w:sz w:val="22"/>
          <w:szCs w:val="22"/>
        </w:rPr>
        <w:fldChar w:fldCharType="end"/>
      </w:r>
      <w:r w:rsidR="00FF1DD2" w:rsidRPr="00FF1DD2">
        <w:rPr>
          <w:rFonts w:asciiTheme="majorBidi" w:hAnsiTheme="majorBidi" w:cstheme="majorBidi"/>
          <w:i w:val="0"/>
          <w:iCs w:val="0"/>
          <w:noProof/>
          <w:color w:val="000000" w:themeColor="text1"/>
          <w:sz w:val="22"/>
          <w:szCs w:val="22"/>
        </w:rPr>
        <w:t> : D</w:t>
      </w:r>
      <w:r w:rsidRPr="00FF1DD2">
        <w:rPr>
          <w:rFonts w:asciiTheme="majorBidi" w:hAnsiTheme="majorBidi" w:cstheme="majorBidi"/>
          <w:i w:val="0"/>
          <w:iCs w:val="0"/>
          <w:noProof/>
          <w:color w:val="000000" w:themeColor="text1"/>
          <w:sz w:val="22"/>
          <w:szCs w:val="22"/>
        </w:rPr>
        <w:t>istribution granulom</w:t>
      </w:r>
      <w:r w:rsidR="00FF1DD2" w:rsidRPr="00FF1DD2">
        <w:rPr>
          <w:rFonts w:asciiTheme="majorBidi" w:hAnsiTheme="majorBidi" w:cstheme="majorBidi"/>
          <w:i w:val="0"/>
          <w:iCs w:val="0"/>
          <w:color w:val="000000" w:themeColor="text1"/>
          <w:sz w:val="22"/>
          <w:szCs w:val="22"/>
        </w:rPr>
        <w:t>é</w:t>
      </w:r>
      <w:r w:rsidRPr="00FF1DD2">
        <w:rPr>
          <w:rFonts w:asciiTheme="majorBidi" w:hAnsiTheme="majorBidi" w:cstheme="majorBidi"/>
          <w:i w:val="0"/>
          <w:iCs w:val="0"/>
          <w:noProof/>
          <w:color w:val="000000" w:themeColor="text1"/>
          <w:sz w:val="22"/>
          <w:szCs w:val="22"/>
        </w:rPr>
        <w:t>trique de l'exp</w:t>
      </w:r>
      <w:r w:rsidR="00FF1DD2" w:rsidRPr="00FF1DD2">
        <w:rPr>
          <w:rFonts w:asciiTheme="majorBidi" w:hAnsiTheme="majorBidi" w:cstheme="majorBidi"/>
          <w:i w:val="0"/>
          <w:iCs w:val="0"/>
          <w:color w:val="000000" w:themeColor="text1"/>
          <w:sz w:val="22"/>
          <w:szCs w:val="22"/>
        </w:rPr>
        <w:t>é</w:t>
      </w:r>
      <w:r w:rsidRPr="00FF1DD2">
        <w:rPr>
          <w:rFonts w:asciiTheme="majorBidi" w:hAnsiTheme="majorBidi" w:cstheme="majorBidi"/>
          <w:i w:val="0"/>
          <w:iCs w:val="0"/>
          <w:noProof/>
          <w:color w:val="000000" w:themeColor="text1"/>
          <w:sz w:val="22"/>
          <w:szCs w:val="22"/>
        </w:rPr>
        <w:t>rience 4</w:t>
      </w:r>
      <w:r w:rsidR="00FF1DD2">
        <w:rPr>
          <w:rFonts w:asciiTheme="majorBidi" w:hAnsiTheme="majorBidi" w:cstheme="majorBidi"/>
          <w:i w:val="0"/>
          <w:iCs w:val="0"/>
          <w:noProof/>
          <w:color w:val="000000" w:themeColor="text1"/>
          <w:sz w:val="22"/>
          <w:szCs w:val="22"/>
        </w:rPr>
        <w:t xml:space="preserve">      </w:t>
      </w:r>
      <w:r w:rsidRPr="00FF1DD2">
        <w:rPr>
          <w:rFonts w:asciiTheme="majorBidi" w:hAnsiTheme="majorBidi" w:cstheme="majorBidi"/>
          <w:i w:val="0"/>
          <w:iCs w:val="0"/>
          <w:color w:val="000000" w:themeColor="text1"/>
          <w:sz w:val="22"/>
          <w:szCs w:val="22"/>
        </w:rPr>
        <w:t xml:space="preserve">Figure </w:t>
      </w:r>
      <w:r w:rsidR="00440CD8" w:rsidRPr="00FF1DD2">
        <w:rPr>
          <w:rFonts w:asciiTheme="majorBidi" w:hAnsiTheme="majorBidi" w:cstheme="majorBidi"/>
          <w:i w:val="0"/>
          <w:iCs w:val="0"/>
          <w:color w:val="000000" w:themeColor="text1"/>
          <w:sz w:val="22"/>
          <w:szCs w:val="22"/>
        </w:rPr>
        <w:fldChar w:fldCharType="begin"/>
      </w:r>
      <w:r w:rsidR="005F606F" w:rsidRPr="00FF1DD2">
        <w:rPr>
          <w:rFonts w:asciiTheme="majorBidi" w:hAnsiTheme="majorBidi" w:cstheme="majorBidi"/>
          <w:i w:val="0"/>
          <w:iCs w:val="0"/>
          <w:color w:val="000000" w:themeColor="text1"/>
          <w:sz w:val="22"/>
          <w:szCs w:val="22"/>
        </w:rPr>
        <w:instrText xml:space="preserve"> SEQ Figure \* ARABIC </w:instrText>
      </w:r>
      <w:r w:rsidR="00440CD8" w:rsidRPr="00FF1DD2">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27</w:t>
      </w:r>
      <w:r w:rsidR="00440CD8" w:rsidRPr="00FF1DD2">
        <w:rPr>
          <w:rFonts w:asciiTheme="majorBidi" w:hAnsiTheme="majorBidi" w:cstheme="majorBidi"/>
          <w:i w:val="0"/>
          <w:iCs w:val="0"/>
          <w:color w:val="000000" w:themeColor="text1"/>
          <w:sz w:val="22"/>
          <w:szCs w:val="22"/>
        </w:rPr>
        <w:fldChar w:fldCharType="end"/>
      </w:r>
      <w:r w:rsidR="00FF1DD2" w:rsidRPr="00FF1DD2">
        <w:rPr>
          <w:rFonts w:asciiTheme="majorBidi" w:hAnsiTheme="majorBidi" w:cstheme="majorBidi"/>
          <w:i w:val="0"/>
          <w:iCs w:val="0"/>
          <w:color w:val="000000" w:themeColor="text1"/>
          <w:sz w:val="22"/>
          <w:szCs w:val="22"/>
        </w:rPr>
        <w:t> : C</w:t>
      </w:r>
      <w:r w:rsidRPr="00FF1DD2">
        <w:rPr>
          <w:rFonts w:asciiTheme="majorBidi" w:hAnsiTheme="majorBidi" w:cstheme="majorBidi"/>
          <w:i w:val="0"/>
          <w:iCs w:val="0"/>
          <w:color w:val="000000" w:themeColor="text1"/>
          <w:sz w:val="22"/>
          <w:szCs w:val="22"/>
        </w:rPr>
        <w:t>ourbe de partage de l'</w:t>
      </w:r>
      <w:r w:rsidR="00FF1DD2" w:rsidRPr="00FF1DD2">
        <w:rPr>
          <w:rFonts w:asciiTheme="majorBidi" w:hAnsiTheme="majorBidi" w:cstheme="majorBidi"/>
          <w:i w:val="0"/>
          <w:iCs w:val="0"/>
          <w:color w:val="000000" w:themeColor="text1"/>
          <w:sz w:val="22"/>
          <w:szCs w:val="22"/>
        </w:rPr>
        <w:t>expérience</w:t>
      </w:r>
      <w:r w:rsidRPr="00FF1DD2">
        <w:rPr>
          <w:rFonts w:asciiTheme="majorBidi" w:hAnsiTheme="majorBidi" w:cstheme="majorBidi"/>
          <w:i w:val="0"/>
          <w:iCs w:val="0"/>
          <w:color w:val="000000" w:themeColor="text1"/>
          <w:sz w:val="22"/>
          <w:szCs w:val="22"/>
        </w:rPr>
        <w:t xml:space="preserve"> 4</w:t>
      </w:r>
      <w:bookmarkEnd w:id="115"/>
      <w:bookmarkEnd w:id="116"/>
    </w:p>
    <w:p w:rsidR="0065773E" w:rsidRPr="00383703" w:rsidRDefault="00AA730B"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p>
    <w:p w:rsidR="00AA730B" w:rsidRPr="00AA730B" w:rsidRDefault="00440CD8" w:rsidP="00FF1DD2">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154,66 μm</m:t>
          </m:r>
        </m:oMath>
      </m:oMathPara>
    </w:p>
    <w:p w:rsidR="0065773E" w:rsidRPr="00383703" w:rsidRDefault="0065773E"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t>Expérience 5 :</w:t>
      </w:r>
    </w:p>
    <w:tbl>
      <w:tblPr>
        <w:tblStyle w:val="Grilledutableau"/>
        <w:tblW w:w="5332" w:type="dxa"/>
        <w:tblLook w:val="04A0"/>
      </w:tblPr>
      <w:tblGrid>
        <w:gridCol w:w="663"/>
        <w:gridCol w:w="772"/>
        <w:gridCol w:w="717"/>
        <w:gridCol w:w="717"/>
        <w:gridCol w:w="790"/>
        <w:gridCol w:w="947"/>
        <w:gridCol w:w="831"/>
      </w:tblGrid>
      <w:tr w:rsidR="00FF1DD2" w:rsidRPr="00FF1DD2" w:rsidTr="003B031A">
        <w:trPr>
          <w:trHeight w:val="280"/>
        </w:trPr>
        <w:tc>
          <w:tcPr>
            <w:tcW w:w="1407" w:type="dxa"/>
            <w:gridSpan w:val="2"/>
            <w:shd w:val="clear" w:color="auto" w:fill="DEEAF6" w:themeFill="accent1" w:themeFillTint="33"/>
            <w:noWrap/>
            <w:hideMark/>
          </w:tcPr>
          <w:p w:rsidR="00B214E1" w:rsidRPr="00FF1DD2" w:rsidRDefault="00B214E1" w:rsidP="0065773E">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maille (µm)</w:t>
            </w:r>
          </w:p>
        </w:tc>
        <w:tc>
          <w:tcPr>
            <w:tcW w:w="703" w:type="dxa"/>
            <w:shd w:val="clear" w:color="auto" w:fill="DEEAF6" w:themeFill="accent1" w:themeFillTint="33"/>
            <w:noWrap/>
            <w:hideMark/>
          </w:tcPr>
          <w:p w:rsidR="00B214E1" w:rsidRPr="00FF1DD2" w:rsidRDefault="00B214E1" w:rsidP="00AA730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dm (µm)</w:t>
            </w:r>
          </w:p>
        </w:tc>
        <w:tc>
          <w:tcPr>
            <w:tcW w:w="703" w:type="dxa"/>
            <w:shd w:val="clear" w:color="auto" w:fill="DEEAF6" w:themeFill="accent1" w:themeFillTint="33"/>
            <w:noWrap/>
            <w:hideMark/>
          </w:tcPr>
          <w:p w:rsidR="0049282B" w:rsidRPr="00FF1DD2" w:rsidRDefault="00B214E1" w:rsidP="00AA730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 xml:space="preserve">a </w:t>
            </w:r>
          </w:p>
          <w:p w:rsidR="00B214E1" w:rsidRPr="00FF1DD2" w:rsidRDefault="00B214E1" w:rsidP="00AA730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w:t>
            </w:r>
          </w:p>
        </w:tc>
        <w:tc>
          <w:tcPr>
            <w:tcW w:w="775"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(s)xS</w:t>
            </w:r>
          </w:p>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w:t>
            </w:r>
          </w:p>
        </w:tc>
        <w:tc>
          <w:tcPr>
            <w:tcW w:w="929" w:type="dxa"/>
            <w:shd w:val="clear" w:color="auto" w:fill="DEEAF6" w:themeFill="accent1" w:themeFillTint="33"/>
            <w:noWrap/>
            <w:hideMark/>
          </w:tcPr>
          <w:p w:rsidR="00B214E1" w:rsidRPr="00FF1DD2" w:rsidRDefault="00B214E1" w:rsidP="0049282B">
            <w:pPr>
              <w:jc w:val="center"/>
              <w:rPr>
                <w:rFonts w:eastAsia="Times New Roman" w:cstheme="minorHAnsi"/>
                <w:b/>
                <w:bCs/>
                <w:color w:val="000000"/>
                <w:sz w:val="20"/>
                <w:szCs w:val="20"/>
                <w:lang w:eastAsia="fr-FR"/>
              </w:rPr>
            </w:pPr>
            <w:r w:rsidRPr="00FF1DD2">
              <w:rPr>
                <w:rFonts w:eastAsia="Times New Roman" w:cstheme="minorHAnsi"/>
                <w:b/>
                <w:bCs/>
                <w:color w:val="000000"/>
                <w:sz w:val="20"/>
                <w:szCs w:val="20"/>
                <w:lang w:eastAsia="fr-FR"/>
              </w:rPr>
              <w:t>R</w:t>
            </w:r>
            <w:r w:rsidRPr="00FF1DD2">
              <w:rPr>
                <w:rFonts w:eastAsia="Times New Roman" w:cstheme="minorHAnsi"/>
                <w:b/>
                <w:bCs/>
                <w:color w:val="000000"/>
                <w:sz w:val="20"/>
                <w:szCs w:val="20"/>
                <w:vertAlign w:val="subscript"/>
                <w:lang w:eastAsia="fr-FR"/>
              </w:rPr>
              <w:t>p</w:t>
            </w:r>
            <w:r w:rsidRPr="00FF1DD2">
              <w:rPr>
                <w:rFonts w:eastAsia="Times New Roman" w:cstheme="minorHAnsi"/>
                <w:b/>
                <w:bCs/>
                <w:color w:val="000000"/>
                <w:sz w:val="20"/>
                <w:szCs w:val="20"/>
                <w:lang w:eastAsia="fr-FR"/>
              </w:rPr>
              <w:t>(Sr)xSr (%)</w:t>
            </w:r>
          </w:p>
        </w:tc>
        <w:tc>
          <w:tcPr>
            <w:tcW w:w="815" w:type="dxa"/>
            <w:shd w:val="clear" w:color="auto" w:fill="FFFF00"/>
            <w:noWrap/>
            <w:hideMark/>
          </w:tcPr>
          <w:p w:rsidR="00B214E1" w:rsidRPr="00FF1DD2" w:rsidRDefault="00B214E1" w:rsidP="0065773E">
            <w:pPr>
              <w:jc w:val="center"/>
              <w:rPr>
                <w:rFonts w:eastAsia="Times New Roman" w:cstheme="minorHAnsi"/>
                <w:b/>
                <w:bCs/>
                <w:color w:val="000000"/>
                <w:sz w:val="20"/>
                <w:szCs w:val="20"/>
                <w:lang w:eastAsia="fr-FR"/>
              </w:rPr>
            </w:pPr>
            <w:r w:rsidRPr="00FF1DD2">
              <w:rPr>
                <w:rFonts w:eastAsia="Times New Roman" w:cstheme="minorHAnsi"/>
                <w:b/>
                <w:bCs/>
                <w:noProof/>
                <w:color w:val="000000"/>
                <w:sz w:val="20"/>
                <w:szCs w:val="20"/>
                <w:lang w:eastAsia="fr-FR"/>
              </w:rPr>
              <w:drawing>
                <wp:anchor distT="0" distB="0" distL="114300" distR="114300" simplePos="0" relativeHeight="251728896" behindDoc="0" locked="0" layoutInCell="1" allowOverlap="1">
                  <wp:simplePos x="0" y="0"/>
                  <wp:positionH relativeFrom="column">
                    <wp:posOffset>490220</wp:posOffset>
                  </wp:positionH>
                  <wp:positionV relativeFrom="paragraph">
                    <wp:posOffset>-1905</wp:posOffset>
                  </wp:positionV>
                  <wp:extent cx="3352800" cy="2847975"/>
                  <wp:effectExtent l="19050" t="0" r="19050" b="0"/>
                  <wp:wrapNone/>
                  <wp:docPr id="40"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Pr="00FF1DD2">
              <w:rPr>
                <w:rFonts w:eastAsia="Times New Roman" w:cstheme="minorHAnsi"/>
                <w:b/>
                <w:bCs/>
                <w:color w:val="000000"/>
                <w:sz w:val="20"/>
                <w:szCs w:val="20"/>
                <w:lang w:eastAsia="fr-FR"/>
              </w:rPr>
              <w:t>Y</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&gt;3150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3200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0,41</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0,41</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0,00</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100,00</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3150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2575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1,01</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1,01</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0,00</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100,00</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2000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1500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2,75</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2,75</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0,00</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100,00</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1000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900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1,11</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1,11</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0,00</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100,00</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800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600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5,86</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5,69</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0,17</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96,24</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400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357,5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4,27</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4,03</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0,24</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92,82</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315</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282,5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6,68</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6,09</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0,59</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88,76</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250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225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8,65</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7,12</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1,54</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77,98</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200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180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9,26</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6,55</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2,71</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64,90</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160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142,5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14,47</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5,29</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9,18</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30,58</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125</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102,5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17,31</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2,13</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15,18</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9,67</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80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60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6,32</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0,36</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5,97</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4,35</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20</w:t>
            </w:r>
          </w:p>
        </w:tc>
        <w:tc>
          <w:tcPr>
            <w:tcW w:w="757"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40</w:t>
            </w: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30</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11,95</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0,36</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11,60</w:t>
            </w:r>
          </w:p>
        </w:tc>
        <w:tc>
          <w:tcPr>
            <w:tcW w:w="815" w:type="dxa"/>
            <w:noWrap/>
            <w:hideMark/>
          </w:tcPr>
          <w:p w:rsidR="00AA730B" w:rsidRPr="00FF1DD2" w:rsidRDefault="00AA730B" w:rsidP="0065773E">
            <w:pPr>
              <w:jc w:val="right"/>
              <w:rPr>
                <w:rFonts w:eastAsia="Times New Roman" w:cstheme="minorHAnsi"/>
                <w:b/>
                <w:bCs/>
                <w:i/>
                <w:iCs/>
                <w:color w:val="000000"/>
                <w:lang w:eastAsia="fr-FR"/>
              </w:rPr>
            </w:pPr>
            <w:r w:rsidRPr="00FF1DD2">
              <w:rPr>
                <w:rFonts w:eastAsia="Times New Roman" w:cstheme="minorHAnsi"/>
                <w:b/>
                <w:bCs/>
                <w:i/>
                <w:iCs/>
                <w:color w:val="000000"/>
                <w:lang w:eastAsia="fr-FR"/>
              </w:rPr>
              <w:t>2,29</w:t>
            </w:r>
          </w:p>
        </w:tc>
      </w:tr>
      <w:tr w:rsidR="00FF1DD2" w:rsidRPr="00FF1DD2" w:rsidTr="003B031A">
        <w:trPr>
          <w:trHeight w:val="280"/>
        </w:trPr>
        <w:tc>
          <w:tcPr>
            <w:tcW w:w="650"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&lt;20</w:t>
            </w:r>
          </w:p>
        </w:tc>
        <w:tc>
          <w:tcPr>
            <w:tcW w:w="757" w:type="dxa"/>
            <w:noWrap/>
            <w:hideMark/>
          </w:tcPr>
          <w:p w:rsidR="00AA730B" w:rsidRPr="00FF1DD2" w:rsidRDefault="00AA730B" w:rsidP="0065773E">
            <w:pPr>
              <w:jc w:val="center"/>
              <w:rPr>
                <w:rFonts w:eastAsia="Times New Roman" w:cstheme="minorHAnsi"/>
                <w:color w:val="000000"/>
                <w:lang w:eastAsia="fr-FR"/>
              </w:rPr>
            </w:pPr>
          </w:p>
        </w:tc>
        <w:tc>
          <w:tcPr>
            <w:tcW w:w="703" w:type="dxa"/>
            <w:noWrap/>
            <w:hideMark/>
          </w:tcPr>
          <w:p w:rsidR="00AA730B" w:rsidRPr="00FF1DD2" w:rsidRDefault="00AA730B" w:rsidP="0065773E">
            <w:pPr>
              <w:jc w:val="center"/>
              <w:rPr>
                <w:rFonts w:eastAsia="Times New Roman" w:cstheme="minorHAnsi"/>
                <w:color w:val="000000"/>
                <w:lang w:eastAsia="fr-FR"/>
              </w:rPr>
            </w:pPr>
            <w:r w:rsidRPr="00FF1DD2">
              <w:rPr>
                <w:rFonts w:eastAsia="Times New Roman" w:cstheme="minorHAnsi"/>
                <w:color w:val="000000"/>
                <w:lang w:eastAsia="fr-FR"/>
              </w:rPr>
              <w:t>15</w:t>
            </w:r>
          </w:p>
        </w:tc>
        <w:tc>
          <w:tcPr>
            <w:tcW w:w="703"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9,93</w:t>
            </w:r>
          </w:p>
        </w:tc>
        <w:tc>
          <w:tcPr>
            <w:tcW w:w="775"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0,42</w:t>
            </w:r>
          </w:p>
        </w:tc>
        <w:tc>
          <w:tcPr>
            <w:tcW w:w="929" w:type="dxa"/>
            <w:noWrap/>
            <w:hideMark/>
          </w:tcPr>
          <w:p w:rsidR="00AA730B" w:rsidRPr="00FF1DD2" w:rsidRDefault="00AA730B" w:rsidP="0065773E">
            <w:pPr>
              <w:jc w:val="right"/>
              <w:rPr>
                <w:rFonts w:eastAsia="Times New Roman" w:cstheme="minorHAnsi"/>
                <w:color w:val="000000"/>
                <w:lang w:eastAsia="fr-FR"/>
              </w:rPr>
            </w:pPr>
            <w:r w:rsidRPr="00FF1DD2">
              <w:rPr>
                <w:rFonts w:eastAsia="Times New Roman" w:cstheme="minorHAnsi"/>
                <w:color w:val="000000"/>
                <w:lang w:eastAsia="fr-FR"/>
              </w:rPr>
              <w:t>9,52</w:t>
            </w:r>
          </w:p>
        </w:tc>
        <w:tc>
          <w:tcPr>
            <w:tcW w:w="815" w:type="dxa"/>
            <w:noWrap/>
            <w:hideMark/>
          </w:tcPr>
          <w:p w:rsidR="00AA730B" w:rsidRPr="00FF1DD2" w:rsidRDefault="00AA730B" w:rsidP="0065773E">
            <w:pPr>
              <w:keepNext/>
              <w:jc w:val="right"/>
              <w:rPr>
                <w:rFonts w:eastAsia="Times New Roman" w:cstheme="minorHAnsi"/>
                <w:b/>
                <w:bCs/>
                <w:i/>
                <w:iCs/>
                <w:color w:val="000000"/>
                <w:lang w:eastAsia="fr-FR"/>
              </w:rPr>
            </w:pPr>
            <w:r w:rsidRPr="00FF1DD2">
              <w:rPr>
                <w:rFonts w:eastAsia="Times New Roman" w:cstheme="minorHAnsi"/>
                <w:b/>
                <w:bCs/>
                <w:i/>
                <w:iCs/>
                <w:color w:val="000000"/>
                <w:lang w:eastAsia="fr-FR"/>
              </w:rPr>
              <w:t>3,23</w:t>
            </w:r>
          </w:p>
        </w:tc>
      </w:tr>
    </w:tbl>
    <w:p w:rsidR="001077B7" w:rsidRPr="003B031A" w:rsidRDefault="0065773E" w:rsidP="003B031A">
      <w:pPr>
        <w:pStyle w:val="Lgende"/>
        <w:ind w:right="-142"/>
        <w:rPr>
          <w:i w:val="0"/>
          <w:iCs w:val="0"/>
          <w:noProof/>
          <w:color w:val="000000" w:themeColor="text1"/>
          <w:sz w:val="22"/>
          <w:szCs w:val="22"/>
        </w:rPr>
      </w:pPr>
      <w:bookmarkStart w:id="117" w:name="_Toc10388690"/>
      <w:bookmarkStart w:id="118" w:name="_Toc10389232"/>
      <w:r w:rsidRPr="003B031A">
        <w:rPr>
          <w:i w:val="0"/>
          <w:iCs w:val="0"/>
          <w:color w:val="000000" w:themeColor="text1"/>
          <w:sz w:val="22"/>
          <w:szCs w:val="22"/>
        </w:rPr>
        <w:t xml:space="preserve">Tableau </w:t>
      </w:r>
      <w:r w:rsidR="00440CD8" w:rsidRPr="003B031A">
        <w:rPr>
          <w:i w:val="0"/>
          <w:iCs w:val="0"/>
          <w:color w:val="000000" w:themeColor="text1"/>
          <w:sz w:val="22"/>
          <w:szCs w:val="22"/>
        </w:rPr>
        <w:fldChar w:fldCharType="begin"/>
      </w:r>
      <w:r w:rsidR="00FF2BC9" w:rsidRPr="003B031A">
        <w:rPr>
          <w:i w:val="0"/>
          <w:iCs w:val="0"/>
          <w:color w:val="000000" w:themeColor="text1"/>
          <w:sz w:val="22"/>
          <w:szCs w:val="22"/>
        </w:rPr>
        <w:instrText xml:space="preserve"> SEQ Tableau \* ARABIC </w:instrText>
      </w:r>
      <w:r w:rsidR="00440CD8" w:rsidRPr="003B031A">
        <w:rPr>
          <w:i w:val="0"/>
          <w:iCs w:val="0"/>
          <w:color w:val="000000" w:themeColor="text1"/>
          <w:sz w:val="22"/>
          <w:szCs w:val="22"/>
        </w:rPr>
        <w:fldChar w:fldCharType="separate"/>
      </w:r>
      <w:r w:rsidR="00BF26E5">
        <w:rPr>
          <w:i w:val="0"/>
          <w:iCs w:val="0"/>
          <w:noProof/>
          <w:color w:val="000000" w:themeColor="text1"/>
          <w:sz w:val="22"/>
          <w:szCs w:val="22"/>
        </w:rPr>
        <w:t>21</w:t>
      </w:r>
      <w:r w:rsidR="00440CD8" w:rsidRPr="003B031A">
        <w:rPr>
          <w:i w:val="0"/>
          <w:iCs w:val="0"/>
          <w:color w:val="000000" w:themeColor="text1"/>
          <w:sz w:val="22"/>
          <w:szCs w:val="22"/>
        </w:rPr>
        <w:fldChar w:fldCharType="end"/>
      </w:r>
      <w:r w:rsidR="003B031A">
        <w:rPr>
          <w:i w:val="0"/>
          <w:iCs w:val="0"/>
          <w:color w:val="000000" w:themeColor="text1"/>
          <w:sz w:val="22"/>
          <w:szCs w:val="22"/>
        </w:rPr>
        <w:t> :</w:t>
      </w:r>
      <w:r w:rsidR="003B031A">
        <w:rPr>
          <w:i w:val="0"/>
          <w:iCs w:val="0"/>
          <w:noProof/>
          <w:color w:val="000000" w:themeColor="text1"/>
          <w:sz w:val="22"/>
          <w:szCs w:val="22"/>
        </w:rPr>
        <w:t xml:space="preserve"> D</w:t>
      </w:r>
      <w:r w:rsidRPr="003B031A">
        <w:rPr>
          <w:i w:val="0"/>
          <w:iCs w:val="0"/>
          <w:noProof/>
          <w:color w:val="000000" w:themeColor="text1"/>
          <w:sz w:val="22"/>
          <w:szCs w:val="22"/>
        </w:rPr>
        <w:t>istribution granulom</w:t>
      </w:r>
      <w:r w:rsidR="003B031A" w:rsidRPr="003B031A">
        <w:rPr>
          <w:rFonts w:asciiTheme="majorBidi" w:hAnsiTheme="majorBidi" w:cstheme="majorBidi"/>
          <w:i w:val="0"/>
          <w:iCs w:val="0"/>
          <w:color w:val="000000" w:themeColor="text1"/>
          <w:sz w:val="22"/>
          <w:szCs w:val="22"/>
        </w:rPr>
        <w:t>é</w:t>
      </w:r>
      <w:r w:rsidRPr="003B031A">
        <w:rPr>
          <w:i w:val="0"/>
          <w:iCs w:val="0"/>
          <w:noProof/>
          <w:color w:val="000000" w:themeColor="text1"/>
          <w:sz w:val="22"/>
          <w:szCs w:val="22"/>
        </w:rPr>
        <w:t>trique de l'exp</w:t>
      </w:r>
      <w:r w:rsidR="003B031A" w:rsidRPr="003B031A">
        <w:rPr>
          <w:rFonts w:asciiTheme="majorBidi" w:hAnsiTheme="majorBidi" w:cstheme="majorBidi"/>
          <w:i w:val="0"/>
          <w:iCs w:val="0"/>
          <w:color w:val="000000" w:themeColor="text1"/>
          <w:sz w:val="22"/>
          <w:szCs w:val="22"/>
        </w:rPr>
        <w:t>é</w:t>
      </w:r>
      <w:r w:rsidRPr="003B031A">
        <w:rPr>
          <w:i w:val="0"/>
          <w:iCs w:val="0"/>
          <w:noProof/>
          <w:color w:val="000000" w:themeColor="text1"/>
          <w:sz w:val="22"/>
          <w:szCs w:val="22"/>
        </w:rPr>
        <w:t>rience 5</w:t>
      </w:r>
      <w:r w:rsidR="003B031A">
        <w:rPr>
          <w:i w:val="0"/>
          <w:iCs w:val="0"/>
          <w:noProof/>
          <w:color w:val="000000" w:themeColor="text1"/>
          <w:sz w:val="22"/>
          <w:szCs w:val="22"/>
        </w:rPr>
        <w:t xml:space="preserve">     </w:t>
      </w:r>
      <w:r w:rsidR="001077B7" w:rsidRPr="003B031A">
        <w:rPr>
          <w:i w:val="0"/>
          <w:iCs w:val="0"/>
          <w:color w:val="000000" w:themeColor="text1"/>
          <w:sz w:val="22"/>
          <w:szCs w:val="22"/>
        </w:rPr>
        <w:t xml:space="preserve">Figure </w:t>
      </w:r>
      <w:r w:rsidR="00440CD8" w:rsidRPr="003B031A">
        <w:rPr>
          <w:i w:val="0"/>
          <w:iCs w:val="0"/>
          <w:color w:val="000000" w:themeColor="text1"/>
          <w:sz w:val="22"/>
          <w:szCs w:val="22"/>
        </w:rPr>
        <w:fldChar w:fldCharType="begin"/>
      </w:r>
      <w:r w:rsidR="005F606F" w:rsidRPr="003B031A">
        <w:rPr>
          <w:i w:val="0"/>
          <w:iCs w:val="0"/>
          <w:color w:val="000000" w:themeColor="text1"/>
          <w:sz w:val="22"/>
          <w:szCs w:val="22"/>
        </w:rPr>
        <w:instrText xml:space="preserve"> SEQ Figure \* ARABIC </w:instrText>
      </w:r>
      <w:r w:rsidR="00440CD8" w:rsidRPr="003B031A">
        <w:rPr>
          <w:i w:val="0"/>
          <w:iCs w:val="0"/>
          <w:color w:val="000000" w:themeColor="text1"/>
          <w:sz w:val="22"/>
          <w:szCs w:val="22"/>
        </w:rPr>
        <w:fldChar w:fldCharType="separate"/>
      </w:r>
      <w:r w:rsidR="00BF26E5">
        <w:rPr>
          <w:i w:val="0"/>
          <w:iCs w:val="0"/>
          <w:noProof/>
          <w:color w:val="000000" w:themeColor="text1"/>
          <w:sz w:val="22"/>
          <w:szCs w:val="22"/>
        </w:rPr>
        <w:t>28</w:t>
      </w:r>
      <w:r w:rsidR="00440CD8" w:rsidRPr="003B031A">
        <w:rPr>
          <w:i w:val="0"/>
          <w:iCs w:val="0"/>
          <w:color w:val="000000" w:themeColor="text1"/>
          <w:sz w:val="22"/>
          <w:szCs w:val="22"/>
        </w:rPr>
        <w:fldChar w:fldCharType="end"/>
      </w:r>
      <w:r w:rsidR="003B031A">
        <w:rPr>
          <w:i w:val="0"/>
          <w:iCs w:val="0"/>
          <w:color w:val="000000" w:themeColor="text1"/>
          <w:sz w:val="22"/>
          <w:szCs w:val="22"/>
        </w:rPr>
        <w:t> :</w:t>
      </w:r>
      <w:r w:rsidR="003B031A">
        <w:rPr>
          <w:i w:val="0"/>
          <w:iCs w:val="0"/>
          <w:noProof/>
          <w:color w:val="000000" w:themeColor="text1"/>
          <w:sz w:val="22"/>
          <w:szCs w:val="22"/>
        </w:rPr>
        <w:t xml:space="preserve"> C</w:t>
      </w:r>
      <w:r w:rsidR="001077B7" w:rsidRPr="003B031A">
        <w:rPr>
          <w:i w:val="0"/>
          <w:iCs w:val="0"/>
          <w:noProof/>
          <w:color w:val="000000" w:themeColor="text1"/>
          <w:sz w:val="22"/>
          <w:szCs w:val="22"/>
        </w:rPr>
        <w:t>ourbe de partage de l'exp</w:t>
      </w:r>
      <w:r w:rsidR="003B031A" w:rsidRPr="003B031A">
        <w:rPr>
          <w:rFonts w:asciiTheme="majorBidi" w:hAnsiTheme="majorBidi" w:cstheme="majorBidi"/>
          <w:i w:val="0"/>
          <w:iCs w:val="0"/>
          <w:color w:val="000000" w:themeColor="text1"/>
          <w:sz w:val="22"/>
          <w:szCs w:val="22"/>
        </w:rPr>
        <w:t>é</w:t>
      </w:r>
      <w:r w:rsidR="001077B7" w:rsidRPr="003B031A">
        <w:rPr>
          <w:i w:val="0"/>
          <w:iCs w:val="0"/>
          <w:noProof/>
          <w:color w:val="000000" w:themeColor="text1"/>
          <w:sz w:val="22"/>
          <w:szCs w:val="22"/>
        </w:rPr>
        <w:t>rience 5</w:t>
      </w:r>
      <w:bookmarkEnd w:id="117"/>
      <w:bookmarkEnd w:id="118"/>
    </w:p>
    <w:p w:rsidR="001077B7" w:rsidRPr="00383703" w:rsidRDefault="00852623"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p>
    <w:p w:rsidR="00852623" w:rsidRDefault="00440CD8">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162,64 μm</m:t>
          </m:r>
        </m:oMath>
      </m:oMathPara>
    </w:p>
    <w:p w:rsidR="009A1373" w:rsidRPr="00852623" w:rsidRDefault="009A1373">
      <w:pPr>
        <w:rPr>
          <w:sz w:val="24"/>
          <w:szCs w:val="24"/>
        </w:rPr>
      </w:pPr>
    </w:p>
    <w:p w:rsidR="001077B7" w:rsidRPr="00383703" w:rsidRDefault="00852623"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noProof/>
          <w:sz w:val="24"/>
          <w:szCs w:val="24"/>
          <w:lang w:eastAsia="fr-FR"/>
        </w:rPr>
        <w:lastRenderedPageBreak/>
        <w:drawing>
          <wp:anchor distT="0" distB="0" distL="114300" distR="114300" simplePos="0" relativeHeight="251691008" behindDoc="0" locked="0" layoutInCell="1" allowOverlap="1">
            <wp:simplePos x="0" y="0"/>
            <wp:positionH relativeFrom="column">
              <wp:posOffset>3385185</wp:posOffset>
            </wp:positionH>
            <wp:positionV relativeFrom="paragraph">
              <wp:posOffset>328930</wp:posOffset>
            </wp:positionV>
            <wp:extent cx="3257550" cy="3171825"/>
            <wp:effectExtent l="19050" t="0" r="19050" b="0"/>
            <wp:wrapNone/>
            <wp:docPr id="9"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1077B7" w:rsidRPr="00383703">
        <w:rPr>
          <w:rFonts w:asciiTheme="majorBidi" w:hAnsiTheme="majorBidi" w:cstheme="majorBidi"/>
          <w:sz w:val="24"/>
          <w:szCs w:val="24"/>
        </w:rPr>
        <w:t>Expérience 6 :</w:t>
      </w:r>
    </w:p>
    <w:tbl>
      <w:tblPr>
        <w:tblStyle w:val="Grilledutableau"/>
        <w:tblW w:w="5437" w:type="dxa"/>
        <w:tblLook w:val="04A0"/>
      </w:tblPr>
      <w:tblGrid>
        <w:gridCol w:w="663"/>
        <w:gridCol w:w="772"/>
        <w:gridCol w:w="717"/>
        <w:gridCol w:w="717"/>
        <w:gridCol w:w="790"/>
        <w:gridCol w:w="947"/>
        <w:gridCol w:w="831"/>
      </w:tblGrid>
      <w:tr w:rsidR="0049282B" w:rsidRPr="003B031A" w:rsidTr="00C6201D">
        <w:trPr>
          <w:trHeight w:val="312"/>
        </w:trPr>
        <w:tc>
          <w:tcPr>
            <w:tcW w:w="1435" w:type="dxa"/>
            <w:gridSpan w:val="2"/>
            <w:shd w:val="clear" w:color="auto" w:fill="DEEAF6" w:themeFill="accent1" w:themeFillTint="33"/>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49282B" w:rsidRPr="003B031A" w:rsidRDefault="0049282B" w:rsidP="00852623">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R</w:t>
            </w:r>
            <w:r w:rsidRPr="003B031A">
              <w:rPr>
                <w:rFonts w:eastAsia="Times New Roman" w:cstheme="minorHAnsi"/>
                <w:b/>
                <w:bCs/>
                <w:color w:val="000000"/>
                <w:sz w:val="20"/>
                <w:szCs w:val="20"/>
                <w:vertAlign w:val="subscript"/>
                <w:lang w:eastAsia="fr-FR"/>
              </w:rPr>
              <w:t>p</w:t>
            </w:r>
            <w:r w:rsidRPr="003B031A">
              <w:rPr>
                <w:rFonts w:eastAsia="Times New Roman" w:cstheme="minorHAnsi"/>
                <w:b/>
                <w:bCs/>
                <w:color w:val="000000"/>
                <w:sz w:val="20"/>
                <w:szCs w:val="20"/>
                <w:lang w:eastAsia="fr-FR"/>
              </w:rPr>
              <w:t>(s)xS</w:t>
            </w:r>
          </w:p>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R</w:t>
            </w:r>
            <w:r w:rsidRPr="003B031A">
              <w:rPr>
                <w:rFonts w:eastAsia="Times New Roman" w:cstheme="minorHAnsi"/>
                <w:b/>
                <w:bCs/>
                <w:color w:val="000000"/>
                <w:sz w:val="20"/>
                <w:szCs w:val="20"/>
                <w:vertAlign w:val="subscript"/>
                <w:lang w:eastAsia="fr-FR"/>
              </w:rPr>
              <w:t>p</w:t>
            </w:r>
            <w:r w:rsidRPr="003B031A">
              <w:rPr>
                <w:rFonts w:eastAsia="Times New Roman" w:cstheme="minorHAnsi"/>
                <w:b/>
                <w:bCs/>
                <w:color w:val="000000"/>
                <w:sz w:val="20"/>
                <w:szCs w:val="20"/>
                <w:lang w:eastAsia="fr-FR"/>
              </w:rPr>
              <w:t>(Sr)xSr (%)</w:t>
            </w:r>
          </w:p>
        </w:tc>
        <w:tc>
          <w:tcPr>
            <w:tcW w:w="831" w:type="dxa"/>
            <w:shd w:val="clear" w:color="auto" w:fill="FFFF00"/>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Y</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&gt;3150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3200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0,12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0,12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100,00</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0,66</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0,66</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100,00</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1500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1,78</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1,76</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0,02</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98,93</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900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0,03</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96,04</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600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3,52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3,25</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0,27</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92,25</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3,10</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2,55</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0,55</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82,17</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282,5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5,53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3,90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1,63</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70,56</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8,74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5,40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3,34</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61,83</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160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180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11,31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5,79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5,52</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51,21</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125</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160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142,5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14,59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6,04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8,55</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41,40</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125</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17,93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2,81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15,13</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15,65</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60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8,21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7,12</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13,28</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14,08</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12,39</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12,01</w:t>
            </w:r>
          </w:p>
        </w:tc>
      </w:tr>
      <w:tr w:rsidR="00C6201D" w:rsidRPr="003B031A" w:rsidTr="00C6201D">
        <w:trPr>
          <w:trHeight w:val="312"/>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&lt;20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9,57</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0,76</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8,82</w:t>
            </w:r>
          </w:p>
        </w:tc>
        <w:tc>
          <w:tcPr>
            <w:tcW w:w="831" w:type="dxa"/>
            <w:noWrap/>
            <w:vAlign w:val="center"/>
            <w:hideMark/>
          </w:tcPr>
          <w:p w:rsidR="00C6201D" w:rsidRPr="003B031A" w:rsidRDefault="00C6201D" w:rsidP="00C6201D">
            <w:pPr>
              <w:jc w:val="center"/>
              <w:rPr>
                <w:rFonts w:ascii="Calibri" w:hAnsi="Calibri" w:cs="Calibri"/>
                <w:b/>
                <w:bCs/>
                <w:color w:val="000000"/>
              </w:rPr>
            </w:pPr>
            <w:r w:rsidRPr="003B031A">
              <w:rPr>
                <w:rFonts w:ascii="Calibri" w:hAnsi="Calibri" w:cs="Calibri"/>
                <w:b/>
                <w:bCs/>
                <w:color w:val="000000"/>
              </w:rPr>
              <w:t>7,92</w:t>
            </w:r>
          </w:p>
        </w:tc>
      </w:tr>
    </w:tbl>
    <w:p w:rsidR="001077B7" w:rsidRPr="003B031A" w:rsidRDefault="001077B7" w:rsidP="003B031A">
      <w:pPr>
        <w:pStyle w:val="Lgende"/>
        <w:ind w:right="-142"/>
        <w:rPr>
          <w:rFonts w:asciiTheme="majorBidi" w:hAnsiTheme="majorBidi" w:cstheme="majorBidi"/>
          <w:i w:val="0"/>
          <w:iCs w:val="0"/>
          <w:noProof/>
          <w:color w:val="000000" w:themeColor="text1"/>
          <w:sz w:val="22"/>
          <w:szCs w:val="22"/>
        </w:rPr>
      </w:pPr>
      <w:bookmarkStart w:id="119" w:name="_Toc10388691"/>
      <w:bookmarkStart w:id="120" w:name="_Toc10389233"/>
      <w:r w:rsidRPr="003B031A">
        <w:rPr>
          <w:rFonts w:asciiTheme="majorBidi" w:hAnsiTheme="majorBidi" w:cstheme="majorBidi"/>
          <w:i w:val="0"/>
          <w:iCs w:val="0"/>
          <w:color w:val="000000" w:themeColor="text1"/>
          <w:sz w:val="22"/>
          <w:szCs w:val="22"/>
        </w:rPr>
        <w:t xml:space="preserve">Tableau </w:t>
      </w:r>
      <w:r w:rsidR="00440CD8" w:rsidRPr="003B031A">
        <w:rPr>
          <w:rFonts w:asciiTheme="majorBidi" w:hAnsiTheme="majorBidi" w:cstheme="majorBidi"/>
          <w:i w:val="0"/>
          <w:iCs w:val="0"/>
          <w:color w:val="000000" w:themeColor="text1"/>
          <w:sz w:val="22"/>
          <w:szCs w:val="22"/>
        </w:rPr>
        <w:fldChar w:fldCharType="begin"/>
      </w:r>
      <w:r w:rsidR="00FF2BC9" w:rsidRPr="003B031A">
        <w:rPr>
          <w:rFonts w:asciiTheme="majorBidi" w:hAnsiTheme="majorBidi" w:cstheme="majorBidi"/>
          <w:i w:val="0"/>
          <w:iCs w:val="0"/>
          <w:color w:val="000000" w:themeColor="text1"/>
          <w:sz w:val="22"/>
          <w:szCs w:val="22"/>
        </w:rPr>
        <w:instrText xml:space="preserve"> SEQ Tableau \* ARABIC </w:instrText>
      </w:r>
      <w:r w:rsidR="00440CD8" w:rsidRPr="003B031A">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22</w:t>
      </w:r>
      <w:r w:rsidR="00440CD8" w:rsidRPr="003B031A">
        <w:rPr>
          <w:rFonts w:asciiTheme="majorBidi" w:hAnsiTheme="majorBidi" w:cstheme="majorBidi"/>
          <w:i w:val="0"/>
          <w:iCs w:val="0"/>
          <w:color w:val="000000" w:themeColor="text1"/>
          <w:sz w:val="22"/>
          <w:szCs w:val="22"/>
        </w:rPr>
        <w:fldChar w:fldCharType="end"/>
      </w:r>
      <w:r w:rsidR="003B031A" w:rsidRPr="003B031A">
        <w:rPr>
          <w:rFonts w:asciiTheme="majorBidi" w:hAnsiTheme="majorBidi" w:cstheme="majorBidi"/>
          <w:i w:val="0"/>
          <w:iCs w:val="0"/>
          <w:noProof/>
          <w:color w:val="000000" w:themeColor="text1"/>
          <w:sz w:val="22"/>
          <w:szCs w:val="22"/>
        </w:rPr>
        <w:t> : D</w:t>
      </w:r>
      <w:r w:rsidRPr="003B031A">
        <w:rPr>
          <w:rFonts w:asciiTheme="majorBidi" w:hAnsiTheme="majorBidi" w:cstheme="majorBidi"/>
          <w:i w:val="0"/>
          <w:iCs w:val="0"/>
          <w:noProof/>
          <w:color w:val="000000" w:themeColor="text1"/>
          <w:sz w:val="22"/>
          <w:szCs w:val="22"/>
        </w:rPr>
        <w:t>istribution granulom</w:t>
      </w:r>
      <w:r w:rsidR="003B031A" w:rsidRPr="003B031A">
        <w:rPr>
          <w:rFonts w:asciiTheme="majorBidi" w:hAnsiTheme="majorBidi" w:cstheme="majorBidi"/>
          <w:i w:val="0"/>
          <w:iCs w:val="0"/>
          <w:color w:val="000000" w:themeColor="text1"/>
          <w:sz w:val="22"/>
          <w:szCs w:val="22"/>
        </w:rPr>
        <w:t>é</w:t>
      </w:r>
      <w:r w:rsidRPr="003B031A">
        <w:rPr>
          <w:rFonts w:asciiTheme="majorBidi" w:hAnsiTheme="majorBidi" w:cstheme="majorBidi"/>
          <w:i w:val="0"/>
          <w:iCs w:val="0"/>
          <w:noProof/>
          <w:color w:val="000000" w:themeColor="text1"/>
          <w:sz w:val="22"/>
          <w:szCs w:val="22"/>
        </w:rPr>
        <w:t>trique de l'exp</w:t>
      </w:r>
      <w:r w:rsidR="003B031A" w:rsidRPr="003B031A">
        <w:rPr>
          <w:rFonts w:asciiTheme="majorBidi" w:hAnsiTheme="majorBidi" w:cstheme="majorBidi"/>
          <w:i w:val="0"/>
          <w:iCs w:val="0"/>
          <w:color w:val="000000" w:themeColor="text1"/>
          <w:sz w:val="22"/>
          <w:szCs w:val="22"/>
        </w:rPr>
        <w:t>é</w:t>
      </w:r>
      <w:r w:rsidRPr="003B031A">
        <w:rPr>
          <w:rFonts w:asciiTheme="majorBidi" w:hAnsiTheme="majorBidi" w:cstheme="majorBidi"/>
          <w:i w:val="0"/>
          <w:iCs w:val="0"/>
          <w:noProof/>
          <w:color w:val="000000" w:themeColor="text1"/>
          <w:sz w:val="22"/>
          <w:szCs w:val="22"/>
        </w:rPr>
        <w:t>rience 6</w:t>
      </w:r>
      <w:r w:rsidR="00602684">
        <w:rPr>
          <w:rFonts w:asciiTheme="majorBidi" w:hAnsiTheme="majorBidi" w:cstheme="majorBidi"/>
          <w:i w:val="0"/>
          <w:iCs w:val="0"/>
          <w:noProof/>
          <w:color w:val="000000" w:themeColor="text1"/>
          <w:sz w:val="22"/>
          <w:szCs w:val="22"/>
        </w:rPr>
        <w:t xml:space="preserve">      </w:t>
      </w:r>
      <w:r w:rsidRPr="003B031A">
        <w:rPr>
          <w:rFonts w:asciiTheme="majorBidi" w:hAnsiTheme="majorBidi" w:cstheme="majorBidi"/>
          <w:i w:val="0"/>
          <w:iCs w:val="0"/>
          <w:color w:val="000000" w:themeColor="text1"/>
          <w:sz w:val="22"/>
          <w:szCs w:val="22"/>
        </w:rPr>
        <w:t xml:space="preserve">Figure </w:t>
      </w:r>
      <w:r w:rsidR="00440CD8" w:rsidRPr="003B031A">
        <w:rPr>
          <w:rFonts w:asciiTheme="majorBidi" w:hAnsiTheme="majorBidi" w:cstheme="majorBidi"/>
          <w:i w:val="0"/>
          <w:iCs w:val="0"/>
          <w:color w:val="000000" w:themeColor="text1"/>
          <w:sz w:val="22"/>
          <w:szCs w:val="22"/>
        </w:rPr>
        <w:fldChar w:fldCharType="begin"/>
      </w:r>
      <w:r w:rsidR="005F606F" w:rsidRPr="003B031A">
        <w:rPr>
          <w:rFonts w:asciiTheme="majorBidi" w:hAnsiTheme="majorBidi" w:cstheme="majorBidi"/>
          <w:i w:val="0"/>
          <w:iCs w:val="0"/>
          <w:color w:val="000000" w:themeColor="text1"/>
          <w:sz w:val="22"/>
          <w:szCs w:val="22"/>
        </w:rPr>
        <w:instrText xml:space="preserve"> SEQ Figure \* ARABIC </w:instrText>
      </w:r>
      <w:r w:rsidR="00440CD8" w:rsidRPr="003B031A">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29</w:t>
      </w:r>
      <w:r w:rsidR="00440CD8" w:rsidRPr="003B031A">
        <w:rPr>
          <w:rFonts w:asciiTheme="majorBidi" w:hAnsiTheme="majorBidi" w:cstheme="majorBidi"/>
          <w:i w:val="0"/>
          <w:iCs w:val="0"/>
          <w:color w:val="000000" w:themeColor="text1"/>
          <w:sz w:val="22"/>
          <w:szCs w:val="22"/>
        </w:rPr>
        <w:fldChar w:fldCharType="end"/>
      </w:r>
      <w:r w:rsidR="00602684">
        <w:rPr>
          <w:rFonts w:asciiTheme="majorBidi" w:hAnsiTheme="majorBidi" w:cstheme="majorBidi"/>
          <w:i w:val="0"/>
          <w:iCs w:val="0"/>
          <w:color w:val="000000" w:themeColor="text1"/>
          <w:sz w:val="22"/>
          <w:szCs w:val="22"/>
        </w:rPr>
        <w:t> :</w:t>
      </w:r>
      <w:r w:rsidR="00602684">
        <w:rPr>
          <w:rFonts w:asciiTheme="majorBidi" w:hAnsiTheme="majorBidi" w:cstheme="majorBidi"/>
          <w:i w:val="0"/>
          <w:iCs w:val="0"/>
          <w:noProof/>
          <w:color w:val="000000" w:themeColor="text1"/>
          <w:sz w:val="22"/>
          <w:szCs w:val="22"/>
        </w:rPr>
        <w:t xml:space="preserve"> C</w:t>
      </w:r>
      <w:r w:rsidRPr="003B031A">
        <w:rPr>
          <w:rFonts w:asciiTheme="majorBidi" w:hAnsiTheme="majorBidi" w:cstheme="majorBidi"/>
          <w:i w:val="0"/>
          <w:iCs w:val="0"/>
          <w:noProof/>
          <w:color w:val="000000" w:themeColor="text1"/>
          <w:sz w:val="22"/>
          <w:szCs w:val="22"/>
        </w:rPr>
        <w:t>ourbe de partage de l'exp</w:t>
      </w:r>
      <w:r w:rsidR="003B031A" w:rsidRPr="003B031A">
        <w:rPr>
          <w:rFonts w:asciiTheme="majorBidi" w:hAnsiTheme="majorBidi" w:cstheme="majorBidi"/>
          <w:i w:val="0"/>
          <w:iCs w:val="0"/>
          <w:color w:val="000000" w:themeColor="text1"/>
          <w:sz w:val="22"/>
          <w:szCs w:val="22"/>
        </w:rPr>
        <w:t>é</w:t>
      </w:r>
      <w:r w:rsidRPr="003B031A">
        <w:rPr>
          <w:rFonts w:asciiTheme="majorBidi" w:hAnsiTheme="majorBidi" w:cstheme="majorBidi"/>
          <w:i w:val="0"/>
          <w:iCs w:val="0"/>
          <w:noProof/>
          <w:color w:val="000000" w:themeColor="text1"/>
          <w:sz w:val="22"/>
          <w:szCs w:val="22"/>
        </w:rPr>
        <w:t>rience 6</w:t>
      </w:r>
      <w:bookmarkEnd w:id="119"/>
      <w:bookmarkEnd w:id="120"/>
    </w:p>
    <w:p w:rsidR="001077B7" w:rsidRPr="00383703" w:rsidRDefault="00852623"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p>
    <w:p w:rsidR="00852623" w:rsidRPr="00852623" w:rsidRDefault="00440CD8" w:rsidP="00DF52EE">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174,87 μm</m:t>
          </m:r>
        </m:oMath>
      </m:oMathPara>
    </w:p>
    <w:p w:rsidR="001077B7" w:rsidRPr="00383703" w:rsidRDefault="001077B7"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t>Expérience 7 :</w:t>
      </w:r>
    </w:p>
    <w:tbl>
      <w:tblPr>
        <w:tblStyle w:val="Grilledutableau"/>
        <w:tblW w:w="5437" w:type="dxa"/>
        <w:tblLook w:val="04A0"/>
      </w:tblPr>
      <w:tblGrid>
        <w:gridCol w:w="663"/>
        <w:gridCol w:w="772"/>
        <w:gridCol w:w="717"/>
        <w:gridCol w:w="717"/>
        <w:gridCol w:w="790"/>
        <w:gridCol w:w="947"/>
        <w:gridCol w:w="831"/>
      </w:tblGrid>
      <w:tr w:rsidR="0049282B" w:rsidRPr="003B031A" w:rsidTr="00C6201D">
        <w:trPr>
          <w:trHeight w:val="313"/>
        </w:trPr>
        <w:tc>
          <w:tcPr>
            <w:tcW w:w="1435" w:type="dxa"/>
            <w:gridSpan w:val="2"/>
            <w:shd w:val="clear" w:color="auto" w:fill="DEEAF6" w:themeFill="accent1" w:themeFillTint="33"/>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49282B" w:rsidRPr="003B031A" w:rsidRDefault="0049282B" w:rsidP="006C6AA8">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R</w:t>
            </w:r>
            <w:r w:rsidRPr="003B031A">
              <w:rPr>
                <w:rFonts w:eastAsia="Times New Roman" w:cstheme="minorHAnsi"/>
                <w:b/>
                <w:bCs/>
                <w:color w:val="000000"/>
                <w:sz w:val="20"/>
                <w:szCs w:val="20"/>
                <w:vertAlign w:val="subscript"/>
                <w:lang w:eastAsia="fr-FR"/>
              </w:rPr>
              <w:t>p</w:t>
            </w:r>
            <w:r w:rsidRPr="003B031A">
              <w:rPr>
                <w:rFonts w:eastAsia="Times New Roman" w:cstheme="minorHAnsi"/>
                <w:b/>
                <w:bCs/>
                <w:color w:val="000000"/>
                <w:sz w:val="20"/>
                <w:szCs w:val="20"/>
                <w:lang w:eastAsia="fr-FR"/>
              </w:rPr>
              <w:t>(s)xS</w:t>
            </w:r>
          </w:p>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49282B" w:rsidRPr="003B031A" w:rsidRDefault="0049282B" w:rsidP="0049282B">
            <w:pPr>
              <w:jc w:val="center"/>
              <w:rPr>
                <w:rFonts w:eastAsia="Times New Roman" w:cstheme="minorHAnsi"/>
                <w:b/>
                <w:bCs/>
                <w:color w:val="000000"/>
                <w:sz w:val="20"/>
                <w:szCs w:val="20"/>
                <w:lang w:eastAsia="fr-FR"/>
              </w:rPr>
            </w:pPr>
            <w:r w:rsidRPr="003B031A">
              <w:rPr>
                <w:rFonts w:eastAsia="Times New Roman" w:cstheme="minorHAnsi"/>
                <w:b/>
                <w:bCs/>
                <w:color w:val="000000"/>
                <w:sz w:val="20"/>
                <w:szCs w:val="20"/>
                <w:lang w:eastAsia="fr-FR"/>
              </w:rPr>
              <w:t>R</w:t>
            </w:r>
            <w:r w:rsidRPr="003B031A">
              <w:rPr>
                <w:rFonts w:eastAsia="Times New Roman" w:cstheme="minorHAnsi"/>
                <w:b/>
                <w:bCs/>
                <w:color w:val="000000"/>
                <w:sz w:val="20"/>
                <w:szCs w:val="20"/>
                <w:vertAlign w:val="subscript"/>
                <w:lang w:eastAsia="fr-FR"/>
              </w:rPr>
              <w:t>p</w:t>
            </w:r>
            <w:r w:rsidRPr="003B031A">
              <w:rPr>
                <w:rFonts w:eastAsia="Times New Roman" w:cstheme="minorHAnsi"/>
                <w:b/>
                <w:bCs/>
                <w:color w:val="000000"/>
                <w:sz w:val="20"/>
                <w:szCs w:val="20"/>
                <w:lang w:eastAsia="fr-FR"/>
              </w:rPr>
              <w:t>(Sr)xSr (%)</w:t>
            </w:r>
          </w:p>
        </w:tc>
        <w:tc>
          <w:tcPr>
            <w:tcW w:w="831" w:type="dxa"/>
            <w:shd w:val="clear" w:color="auto" w:fill="FFFF00"/>
            <w:noWrap/>
            <w:hideMark/>
          </w:tcPr>
          <w:p w:rsidR="0049282B" w:rsidRPr="003B031A" w:rsidRDefault="0049282B" w:rsidP="001077B7">
            <w:pPr>
              <w:jc w:val="center"/>
              <w:rPr>
                <w:rFonts w:eastAsia="Times New Roman" w:cstheme="minorHAnsi"/>
                <w:b/>
                <w:bCs/>
                <w:color w:val="000000"/>
                <w:sz w:val="20"/>
                <w:szCs w:val="20"/>
                <w:lang w:eastAsia="fr-FR"/>
              </w:rPr>
            </w:pPr>
            <w:r w:rsidRPr="003B031A">
              <w:rPr>
                <w:rFonts w:eastAsia="Times New Roman" w:cstheme="minorHAnsi"/>
                <w:b/>
                <w:bCs/>
                <w:noProof/>
                <w:color w:val="000000"/>
                <w:sz w:val="20"/>
                <w:szCs w:val="20"/>
                <w:lang w:eastAsia="fr-FR"/>
              </w:rPr>
              <w:drawing>
                <wp:anchor distT="0" distB="0" distL="114300" distR="114300" simplePos="0" relativeHeight="251730944" behindDoc="0" locked="0" layoutInCell="1" allowOverlap="1">
                  <wp:simplePos x="0" y="0"/>
                  <wp:positionH relativeFrom="column">
                    <wp:posOffset>498475</wp:posOffset>
                  </wp:positionH>
                  <wp:positionV relativeFrom="paragraph">
                    <wp:posOffset>33655</wp:posOffset>
                  </wp:positionV>
                  <wp:extent cx="3152775" cy="3143250"/>
                  <wp:effectExtent l="19050" t="0" r="9525" b="0"/>
                  <wp:wrapNone/>
                  <wp:docPr id="41"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Pr="003B031A">
              <w:rPr>
                <w:rFonts w:eastAsia="Times New Roman" w:cstheme="minorHAnsi"/>
                <w:b/>
                <w:bCs/>
                <w:color w:val="000000"/>
                <w:sz w:val="20"/>
                <w:szCs w:val="20"/>
                <w:lang w:eastAsia="fr-FR"/>
              </w:rPr>
              <w:t>Y</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&gt;3150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3200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0,29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0,29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100,00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100,00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1500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100,00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900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0,44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0,44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100,00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600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1,67</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0,07</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95,84</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0,09</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91,89</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315</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282,5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1,95</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0,26</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86,49</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250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3,53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2,63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0,90</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74,46</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160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180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6,92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3,35</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3,58</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48,35</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125</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160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142,5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9,67</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3,42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6,25</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35,40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125</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102,5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17,04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4,20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12,84</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24,63</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80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60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10,07</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7,98</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20,70</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20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40</w:t>
            </w: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30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20,31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3,69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16,62</w:t>
            </w:r>
          </w:p>
        </w:tc>
        <w:tc>
          <w:tcPr>
            <w:tcW w:w="831" w:type="dxa"/>
            <w:noWrap/>
            <w:vAlign w:val="center"/>
            <w:hideMark/>
          </w:tcPr>
          <w:p w:rsidR="00C6201D" w:rsidRPr="00726085" w:rsidRDefault="00C6201D" w:rsidP="00C6201D">
            <w:pPr>
              <w:jc w:val="center"/>
              <w:rPr>
                <w:rFonts w:eastAsia="Times New Roman" w:cstheme="minorHAnsi"/>
                <w:b/>
                <w:bCs/>
                <w:color w:val="000000"/>
                <w:lang w:eastAsia="fr-FR"/>
              </w:rPr>
            </w:pPr>
            <w:r w:rsidRPr="00726085">
              <w:rPr>
                <w:rFonts w:eastAsia="Times New Roman" w:cstheme="minorHAnsi"/>
                <w:b/>
                <w:bCs/>
                <w:color w:val="000000"/>
                <w:lang w:eastAsia="fr-FR"/>
              </w:rPr>
              <w:t>18,17</w:t>
            </w:r>
          </w:p>
        </w:tc>
      </w:tr>
      <w:tr w:rsidR="00C6201D" w:rsidRPr="003B031A" w:rsidTr="00C6201D">
        <w:trPr>
          <w:trHeight w:val="313"/>
        </w:trPr>
        <w:tc>
          <w:tcPr>
            <w:tcW w:w="663"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&lt;20</w:t>
            </w:r>
          </w:p>
        </w:tc>
        <w:tc>
          <w:tcPr>
            <w:tcW w:w="772" w:type="dxa"/>
            <w:noWrap/>
            <w:vAlign w:val="center"/>
            <w:hideMark/>
          </w:tcPr>
          <w:p w:rsidR="00C6201D" w:rsidRPr="003B031A" w:rsidRDefault="00C6201D" w:rsidP="00C6201D">
            <w:pPr>
              <w:jc w:val="center"/>
              <w:rPr>
                <w:rFonts w:eastAsia="Times New Roman" w:cstheme="minorHAnsi"/>
                <w:color w:val="000000"/>
                <w:lang w:eastAsia="fr-FR"/>
              </w:rPr>
            </w:pPr>
          </w:p>
        </w:tc>
        <w:tc>
          <w:tcPr>
            <w:tcW w:w="717" w:type="dxa"/>
            <w:noWrap/>
            <w:vAlign w:val="center"/>
            <w:hideMark/>
          </w:tcPr>
          <w:p w:rsidR="00C6201D" w:rsidRPr="003B031A" w:rsidRDefault="00C6201D" w:rsidP="00C6201D">
            <w:pPr>
              <w:jc w:val="center"/>
              <w:rPr>
                <w:rFonts w:eastAsia="Times New Roman" w:cstheme="minorHAnsi"/>
                <w:color w:val="000000"/>
                <w:lang w:eastAsia="fr-FR"/>
              </w:rPr>
            </w:pPr>
            <w:r w:rsidRPr="003B031A">
              <w:rPr>
                <w:rFonts w:eastAsia="Times New Roman" w:cstheme="minorHAnsi"/>
                <w:color w:val="000000"/>
                <w:lang w:eastAsia="fr-FR"/>
              </w:rPr>
              <w:t>15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23,92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3,79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20,13</w:t>
            </w:r>
          </w:p>
        </w:tc>
        <w:tc>
          <w:tcPr>
            <w:tcW w:w="831" w:type="dxa"/>
            <w:noWrap/>
            <w:vAlign w:val="center"/>
            <w:hideMark/>
          </w:tcPr>
          <w:p w:rsidR="00C6201D" w:rsidRPr="00726085" w:rsidRDefault="00C6201D" w:rsidP="00C6201D">
            <w:pPr>
              <w:keepNext/>
              <w:jc w:val="center"/>
              <w:rPr>
                <w:rFonts w:eastAsia="Times New Roman" w:cstheme="minorHAnsi"/>
                <w:b/>
                <w:bCs/>
                <w:color w:val="000000"/>
                <w:lang w:eastAsia="fr-FR"/>
              </w:rPr>
            </w:pPr>
            <w:r w:rsidRPr="00726085">
              <w:rPr>
                <w:rFonts w:eastAsia="Times New Roman" w:cstheme="minorHAnsi"/>
                <w:b/>
                <w:bCs/>
                <w:color w:val="000000"/>
                <w:lang w:eastAsia="fr-FR"/>
              </w:rPr>
              <w:t>15,86</w:t>
            </w:r>
          </w:p>
        </w:tc>
      </w:tr>
    </w:tbl>
    <w:p w:rsidR="001077B7" w:rsidRPr="00726085" w:rsidRDefault="001077B7" w:rsidP="00726085">
      <w:pPr>
        <w:pStyle w:val="Lgende"/>
        <w:ind w:right="-142"/>
        <w:rPr>
          <w:rFonts w:asciiTheme="majorBidi" w:hAnsiTheme="majorBidi" w:cstheme="majorBidi"/>
          <w:i w:val="0"/>
          <w:iCs w:val="0"/>
          <w:noProof/>
          <w:color w:val="000000" w:themeColor="text1"/>
          <w:sz w:val="22"/>
          <w:szCs w:val="22"/>
        </w:rPr>
      </w:pPr>
      <w:bookmarkStart w:id="121" w:name="_Toc10388692"/>
      <w:bookmarkStart w:id="122" w:name="_Toc10389234"/>
      <w:r w:rsidRPr="00726085">
        <w:rPr>
          <w:rFonts w:asciiTheme="majorBidi" w:hAnsiTheme="majorBidi" w:cstheme="majorBidi"/>
          <w:i w:val="0"/>
          <w:iCs w:val="0"/>
          <w:color w:val="000000" w:themeColor="text1"/>
          <w:sz w:val="22"/>
          <w:szCs w:val="22"/>
        </w:rPr>
        <w:t xml:space="preserve">Tableau </w:t>
      </w:r>
      <w:r w:rsidR="00440CD8" w:rsidRPr="00726085">
        <w:rPr>
          <w:rFonts w:asciiTheme="majorBidi" w:hAnsiTheme="majorBidi" w:cstheme="majorBidi"/>
          <w:i w:val="0"/>
          <w:iCs w:val="0"/>
          <w:color w:val="000000" w:themeColor="text1"/>
          <w:sz w:val="22"/>
          <w:szCs w:val="22"/>
        </w:rPr>
        <w:fldChar w:fldCharType="begin"/>
      </w:r>
      <w:r w:rsidR="00FF2BC9" w:rsidRPr="00726085">
        <w:rPr>
          <w:rFonts w:asciiTheme="majorBidi" w:hAnsiTheme="majorBidi" w:cstheme="majorBidi"/>
          <w:i w:val="0"/>
          <w:iCs w:val="0"/>
          <w:color w:val="000000" w:themeColor="text1"/>
          <w:sz w:val="22"/>
          <w:szCs w:val="22"/>
        </w:rPr>
        <w:instrText xml:space="preserve"> SEQ Tableau \* ARABIC </w:instrText>
      </w:r>
      <w:r w:rsidR="00440CD8" w:rsidRPr="00726085">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23</w:t>
      </w:r>
      <w:r w:rsidR="00440CD8" w:rsidRPr="00726085">
        <w:rPr>
          <w:rFonts w:asciiTheme="majorBidi" w:hAnsiTheme="majorBidi" w:cstheme="majorBidi"/>
          <w:i w:val="0"/>
          <w:iCs w:val="0"/>
          <w:color w:val="000000" w:themeColor="text1"/>
          <w:sz w:val="22"/>
          <w:szCs w:val="22"/>
        </w:rPr>
        <w:fldChar w:fldCharType="end"/>
      </w:r>
      <w:r w:rsidR="00726085">
        <w:rPr>
          <w:rFonts w:asciiTheme="majorBidi" w:hAnsiTheme="majorBidi" w:cstheme="majorBidi"/>
          <w:i w:val="0"/>
          <w:iCs w:val="0"/>
          <w:color w:val="000000" w:themeColor="text1"/>
          <w:sz w:val="22"/>
          <w:szCs w:val="22"/>
        </w:rPr>
        <w:t> :</w:t>
      </w:r>
      <w:r w:rsidR="00726085">
        <w:rPr>
          <w:rFonts w:asciiTheme="majorBidi" w:hAnsiTheme="majorBidi" w:cstheme="majorBidi"/>
          <w:i w:val="0"/>
          <w:iCs w:val="0"/>
          <w:noProof/>
          <w:color w:val="000000" w:themeColor="text1"/>
          <w:sz w:val="22"/>
          <w:szCs w:val="22"/>
        </w:rPr>
        <w:t xml:space="preserve"> D</w:t>
      </w:r>
      <w:r w:rsidRPr="00726085">
        <w:rPr>
          <w:rFonts w:asciiTheme="majorBidi" w:hAnsiTheme="majorBidi" w:cstheme="majorBidi"/>
          <w:i w:val="0"/>
          <w:iCs w:val="0"/>
          <w:noProof/>
          <w:color w:val="000000" w:themeColor="text1"/>
          <w:sz w:val="22"/>
          <w:szCs w:val="22"/>
        </w:rPr>
        <w:t>istribution granulom</w:t>
      </w:r>
      <w:r w:rsidR="00726085" w:rsidRPr="00726085">
        <w:rPr>
          <w:rFonts w:asciiTheme="majorBidi" w:hAnsiTheme="majorBidi" w:cstheme="majorBidi"/>
          <w:i w:val="0"/>
          <w:iCs w:val="0"/>
          <w:color w:val="000000" w:themeColor="text1"/>
          <w:sz w:val="22"/>
          <w:szCs w:val="22"/>
        </w:rPr>
        <w:t>é</w:t>
      </w:r>
      <w:r w:rsidRPr="00726085">
        <w:rPr>
          <w:rFonts w:asciiTheme="majorBidi" w:hAnsiTheme="majorBidi" w:cstheme="majorBidi"/>
          <w:i w:val="0"/>
          <w:iCs w:val="0"/>
          <w:noProof/>
          <w:color w:val="000000" w:themeColor="text1"/>
          <w:sz w:val="22"/>
          <w:szCs w:val="22"/>
        </w:rPr>
        <w:t>trique de l'exp</w:t>
      </w:r>
      <w:r w:rsidR="00726085" w:rsidRPr="00726085">
        <w:rPr>
          <w:rFonts w:asciiTheme="majorBidi" w:hAnsiTheme="majorBidi" w:cstheme="majorBidi"/>
          <w:i w:val="0"/>
          <w:iCs w:val="0"/>
          <w:color w:val="000000" w:themeColor="text1"/>
          <w:sz w:val="22"/>
          <w:szCs w:val="22"/>
        </w:rPr>
        <w:t>é</w:t>
      </w:r>
      <w:r w:rsidRPr="00726085">
        <w:rPr>
          <w:rFonts w:asciiTheme="majorBidi" w:hAnsiTheme="majorBidi" w:cstheme="majorBidi"/>
          <w:i w:val="0"/>
          <w:iCs w:val="0"/>
          <w:noProof/>
          <w:color w:val="000000" w:themeColor="text1"/>
          <w:sz w:val="22"/>
          <w:szCs w:val="22"/>
        </w:rPr>
        <w:t>rience 7</w:t>
      </w:r>
      <w:r w:rsidR="00726085">
        <w:rPr>
          <w:rFonts w:asciiTheme="majorBidi" w:hAnsiTheme="majorBidi" w:cstheme="majorBidi"/>
          <w:i w:val="0"/>
          <w:iCs w:val="0"/>
          <w:noProof/>
          <w:color w:val="000000" w:themeColor="text1"/>
          <w:sz w:val="22"/>
          <w:szCs w:val="22"/>
        </w:rPr>
        <w:tab/>
      </w:r>
      <w:r w:rsidRPr="00726085">
        <w:rPr>
          <w:rFonts w:asciiTheme="majorBidi" w:hAnsiTheme="majorBidi" w:cstheme="majorBidi"/>
          <w:i w:val="0"/>
          <w:iCs w:val="0"/>
          <w:color w:val="000000" w:themeColor="text1"/>
          <w:sz w:val="22"/>
          <w:szCs w:val="22"/>
        </w:rPr>
        <w:t xml:space="preserve">Figure </w:t>
      </w:r>
      <w:r w:rsidR="00440CD8" w:rsidRPr="00726085">
        <w:rPr>
          <w:rFonts w:asciiTheme="majorBidi" w:hAnsiTheme="majorBidi" w:cstheme="majorBidi"/>
          <w:i w:val="0"/>
          <w:iCs w:val="0"/>
          <w:color w:val="000000" w:themeColor="text1"/>
          <w:sz w:val="22"/>
          <w:szCs w:val="22"/>
        </w:rPr>
        <w:fldChar w:fldCharType="begin"/>
      </w:r>
      <w:r w:rsidR="00932FEE" w:rsidRPr="00726085">
        <w:rPr>
          <w:rFonts w:asciiTheme="majorBidi" w:hAnsiTheme="majorBidi" w:cstheme="majorBidi"/>
          <w:i w:val="0"/>
          <w:iCs w:val="0"/>
          <w:color w:val="000000" w:themeColor="text1"/>
          <w:sz w:val="22"/>
          <w:szCs w:val="22"/>
        </w:rPr>
        <w:instrText xml:space="preserve"> SEQ Figure \* ARABIC </w:instrText>
      </w:r>
      <w:r w:rsidR="00440CD8" w:rsidRPr="00726085">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30</w:t>
      </w:r>
      <w:r w:rsidR="00440CD8" w:rsidRPr="00726085">
        <w:rPr>
          <w:rFonts w:asciiTheme="majorBidi" w:hAnsiTheme="majorBidi" w:cstheme="majorBidi"/>
          <w:i w:val="0"/>
          <w:iCs w:val="0"/>
          <w:color w:val="000000" w:themeColor="text1"/>
          <w:sz w:val="22"/>
          <w:szCs w:val="22"/>
        </w:rPr>
        <w:fldChar w:fldCharType="end"/>
      </w:r>
      <w:r w:rsidR="00726085">
        <w:rPr>
          <w:rFonts w:asciiTheme="majorBidi" w:hAnsiTheme="majorBidi" w:cstheme="majorBidi"/>
          <w:i w:val="0"/>
          <w:iCs w:val="0"/>
          <w:color w:val="000000" w:themeColor="text1"/>
          <w:sz w:val="22"/>
          <w:szCs w:val="22"/>
        </w:rPr>
        <w:t> :</w:t>
      </w:r>
      <w:r w:rsidR="00726085">
        <w:rPr>
          <w:rFonts w:asciiTheme="majorBidi" w:hAnsiTheme="majorBidi" w:cstheme="majorBidi"/>
          <w:i w:val="0"/>
          <w:iCs w:val="0"/>
          <w:noProof/>
          <w:color w:val="000000" w:themeColor="text1"/>
          <w:sz w:val="22"/>
          <w:szCs w:val="22"/>
        </w:rPr>
        <w:t xml:space="preserve"> C</w:t>
      </w:r>
      <w:r w:rsidR="008E2D27" w:rsidRPr="00726085">
        <w:rPr>
          <w:rFonts w:asciiTheme="majorBidi" w:hAnsiTheme="majorBidi" w:cstheme="majorBidi"/>
          <w:i w:val="0"/>
          <w:iCs w:val="0"/>
          <w:noProof/>
          <w:color w:val="000000" w:themeColor="text1"/>
          <w:sz w:val="22"/>
          <w:szCs w:val="22"/>
        </w:rPr>
        <w:t>ourbe de partage l'</w:t>
      </w:r>
      <w:r w:rsidR="00A36FDE" w:rsidRPr="00726085">
        <w:rPr>
          <w:rFonts w:asciiTheme="majorBidi" w:hAnsiTheme="majorBidi" w:cstheme="majorBidi"/>
          <w:i w:val="0"/>
          <w:iCs w:val="0"/>
          <w:noProof/>
          <w:color w:val="000000" w:themeColor="text1"/>
          <w:sz w:val="22"/>
          <w:szCs w:val="22"/>
        </w:rPr>
        <w:t xml:space="preserve">expérience </w:t>
      </w:r>
      <w:r w:rsidRPr="00726085">
        <w:rPr>
          <w:rFonts w:asciiTheme="majorBidi" w:hAnsiTheme="majorBidi" w:cstheme="majorBidi"/>
          <w:i w:val="0"/>
          <w:iCs w:val="0"/>
          <w:noProof/>
          <w:color w:val="000000" w:themeColor="text1"/>
          <w:sz w:val="22"/>
          <w:szCs w:val="22"/>
        </w:rPr>
        <w:t>7</w:t>
      </w:r>
      <w:bookmarkEnd w:id="121"/>
      <w:bookmarkEnd w:id="122"/>
    </w:p>
    <w:p w:rsidR="008E2D27" w:rsidRPr="003B031A" w:rsidRDefault="008E2D27" w:rsidP="009A1373">
      <w:pPr>
        <w:rPr>
          <w:rFonts w:asciiTheme="majorBidi" w:hAnsiTheme="majorBidi" w:cstheme="majorBidi"/>
          <w:sz w:val="24"/>
          <w:szCs w:val="24"/>
        </w:rPr>
      </w:pPr>
      <w:r w:rsidRPr="003B031A">
        <w:rPr>
          <w:rFonts w:asciiTheme="majorBidi" w:hAnsiTheme="majorBidi" w:cstheme="majorBidi"/>
          <w:sz w:val="24"/>
          <w:szCs w:val="24"/>
        </w:rPr>
        <w:t>La coupure  réalisée est :</w:t>
      </w:r>
    </w:p>
    <w:p w:rsidR="00062B72" w:rsidRPr="008E2D27" w:rsidRDefault="00440CD8" w:rsidP="00726085">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182,57 μm</m:t>
          </m:r>
        </m:oMath>
      </m:oMathPara>
    </w:p>
    <w:p w:rsidR="001077B7" w:rsidRPr="00383703" w:rsidRDefault="00B06221" w:rsidP="00383703">
      <w:pPr>
        <w:pStyle w:val="Paragraphedeliste"/>
        <w:numPr>
          <w:ilvl w:val="0"/>
          <w:numId w:val="28"/>
        </w:numPr>
        <w:spacing w:line="360" w:lineRule="auto"/>
        <w:rPr>
          <w:rFonts w:asciiTheme="majorBidi" w:hAnsiTheme="majorBidi" w:cstheme="majorBidi"/>
          <w:sz w:val="24"/>
          <w:szCs w:val="24"/>
        </w:rPr>
      </w:pPr>
      <w:r w:rsidRPr="00383703">
        <w:rPr>
          <w:rFonts w:asciiTheme="majorBidi" w:hAnsiTheme="majorBidi" w:cstheme="majorBidi"/>
          <w:sz w:val="24"/>
          <w:szCs w:val="24"/>
        </w:rPr>
        <w:lastRenderedPageBreak/>
        <w:t>Expérience 8 :</w:t>
      </w:r>
    </w:p>
    <w:tbl>
      <w:tblPr>
        <w:tblStyle w:val="Grilledutableau"/>
        <w:tblW w:w="5200" w:type="dxa"/>
        <w:tblLook w:val="04A0"/>
      </w:tblPr>
      <w:tblGrid>
        <w:gridCol w:w="663"/>
        <w:gridCol w:w="772"/>
        <w:gridCol w:w="717"/>
        <w:gridCol w:w="717"/>
        <w:gridCol w:w="790"/>
        <w:gridCol w:w="947"/>
        <w:gridCol w:w="831"/>
      </w:tblGrid>
      <w:tr w:rsidR="0049282B" w:rsidRPr="00726085" w:rsidTr="00726085">
        <w:trPr>
          <w:trHeight w:val="323"/>
        </w:trPr>
        <w:tc>
          <w:tcPr>
            <w:tcW w:w="1344" w:type="dxa"/>
            <w:gridSpan w:val="2"/>
            <w:shd w:val="clear" w:color="auto" w:fill="DEEAF6" w:themeFill="accent1" w:themeFillTint="33"/>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maille (µm)</w:t>
            </w:r>
          </w:p>
        </w:tc>
        <w:tc>
          <w:tcPr>
            <w:tcW w:w="672" w:type="dxa"/>
            <w:shd w:val="clear" w:color="auto" w:fill="DEEAF6" w:themeFill="accent1" w:themeFillTint="33"/>
            <w:noWrap/>
            <w:hideMark/>
          </w:tcPr>
          <w:p w:rsidR="0049282B" w:rsidRPr="00726085" w:rsidRDefault="0049282B" w:rsidP="008E2D27">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dm (µm)</w:t>
            </w:r>
          </w:p>
        </w:tc>
        <w:tc>
          <w:tcPr>
            <w:tcW w:w="672" w:type="dxa"/>
            <w:shd w:val="clear" w:color="auto" w:fill="DEEAF6" w:themeFill="accent1" w:themeFillTint="33"/>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R</w:t>
            </w:r>
            <w:r w:rsidRPr="00726085">
              <w:rPr>
                <w:rFonts w:eastAsia="Times New Roman" w:cstheme="minorHAnsi"/>
                <w:b/>
                <w:bCs/>
                <w:color w:val="000000"/>
                <w:sz w:val="20"/>
                <w:szCs w:val="20"/>
                <w:vertAlign w:val="subscript"/>
                <w:lang w:eastAsia="fr-FR"/>
              </w:rPr>
              <w:t>p</w:t>
            </w:r>
            <w:r w:rsidRPr="00726085">
              <w:rPr>
                <w:rFonts w:eastAsia="Times New Roman" w:cstheme="minorHAnsi"/>
                <w:b/>
                <w:bCs/>
                <w:color w:val="000000"/>
                <w:sz w:val="20"/>
                <w:szCs w:val="20"/>
                <w:lang w:eastAsia="fr-FR"/>
              </w:rPr>
              <w:t>(s)xS</w:t>
            </w:r>
          </w:p>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R</w:t>
            </w:r>
            <w:r w:rsidRPr="00726085">
              <w:rPr>
                <w:rFonts w:eastAsia="Times New Roman" w:cstheme="minorHAnsi"/>
                <w:b/>
                <w:bCs/>
                <w:color w:val="000000"/>
                <w:sz w:val="20"/>
                <w:szCs w:val="20"/>
                <w:vertAlign w:val="subscript"/>
                <w:lang w:eastAsia="fr-FR"/>
              </w:rPr>
              <w:t>p</w:t>
            </w:r>
            <w:r w:rsidRPr="00726085">
              <w:rPr>
                <w:rFonts w:eastAsia="Times New Roman" w:cstheme="minorHAnsi"/>
                <w:b/>
                <w:bCs/>
                <w:color w:val="000000"/>
                <w:sz w:val="20"/>
                <w:szCs w:val="20"/>
                <w:lang w:eastAsia="fr-FR"/>
              </w:rPr>
              <w:t>(Sr)xSr (%)</w:t>
            </w:r>
          </w:p>
        </w:tc>
        <w:tc>
          <w:tcPr>
            <w:tcW w:w="775" w:type="dxa"/>
            <w:shd w:val="clear" w:color="auto" w:fill="FFFF00"/>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noProof/>
                <w:color w:val="000000"/>
                <w:sz w:val="20"/>
                <w:szCs w:val="20"/>
                <w:lang w:eastAsia="fr-FR"/>
              </w:rPr>
              <w:drawing>
                <wp:anchor distT="0" distB="0" distL="114300" distR="114300" simplePos="0" relativeHeight="251732992" behindDoc="0" locked="0" layoutInCell="1" allowOverlap="1">
                  <wp:simplePos x="0" y="0"/>
                  <wp:positionH relativeFrom="column">
                    <wp:posOffset>499745</wp:posOffset>
                  </wp:positionH>
                  <wp:positionV relativeFrom="paragraph">
                    <wp:posOffset>5080</wp:posOffset>
                  </wp:positionV>
                  <wp:extent cx="3152775" cy="3228975"/>
                  <wp:effectExtent l="19050" t="0" r="9525" b="0"/>
                  <wp:wrapNone/>
                  <wp:docPr id="42" name="Graphique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r w:rsidRPr="00726085">
              <w:rPr>
                <w:rFonts w:eastAsia="Times New Roman" w:cstheme="minorHAnsi"/>
                <w:b/>
                <w:bCs/>
                <w:color w:val="000000"/>
                <w:sz w:val="20"/>
                <w:szCs w:val="20"/>
                <w:lang w:eastAsia="fr-FR"/>
              </w:rPr>
              <w:t>Y</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&gt;3150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3200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0,12</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0,12</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2000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3150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2575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0,55</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0,55</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1000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2000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1500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1,50</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1,50</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800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1000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900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0,57</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0,57</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400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800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600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1,52</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1,52</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315</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400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357,5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1,02</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1,02</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0,00</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250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315</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282,5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1,86</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1,79</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0,07</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91,94</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200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250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225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3,26</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3,15</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0,11</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92,60</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160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200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180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5,36</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4,70</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0,66</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75,86</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125</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160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142,5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7,84</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5,26</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2,57</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47,42</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80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125</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102,5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13,63</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5,04</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8,59</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20,56</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40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80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60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22,05</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2,98</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19,07</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6,45</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20</w:t>
            </w:r>
          </w:p>
        </w:tc>
        <w:tc>
          <w:tcPr>
            <w:tcW w:w="7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40</w:t>
            </w: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30</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13,82</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0,81</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13,02</w:t>
            </w:r>
          </w:p>
        </w:tc>
        <w:tc>
          <w:tcPr>
            <w:tcW w:w="775" w:type="dxa"/>
            <w:noWrap/>
            <w:hideMark/>
          </w:tcPr>
          <w:p w:rsidR="008E2D27" w:rsidRPr="00726085" w:rsidRDefault="008E2D27"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2,66</w:t>
            </w:r>
          </w:p>
        </w:tc>
      </w:tr>
      <w:tr w:rsidR="008E2D27" w:rsidRPr="00726085" w:rsidTr="00726085">
        <w:trPr>
          <w:trHeight w:val="323"/>
        </w:trPr>
        <w:tc>
          <w:tcPr>
            <w:tcW w:w="62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&lt;20</w:t>
            </w:r>
          </w:p>
        </w:tc>
        <w:tc>
          <w:tcPr>
            <w:tcW w:w="722" w:type="dxa"/>
            <w:noWrap/>
            <w:hideMark/>
          </w:tcPr>
          <w:p w:rsidR="008E2D27" w:rsidRPr="00726085" w:rsidRDefault="008E2D27" w:rsidP="00B06221">
            <w:pPr>
              <w:jc w:val="center"/>
              <w:rPr>
                <w:rFonts w:eastAsia="Times New Roman" w:cstheme="minorHAnsi"/>
                <w:color w:val="000000"/>
                <w:lang w:eastAsia="fr-FR"/>
              </w:rPr>
            </w:pPr>
          </w:p>
        </w:tc>
        <w:tc>
          <w:tcPr>
            <w:tcW w:w="672" w:type="dxa"/>
            <w:noWrap/>
            <w:hideMark/>
          </w:tcPr>
          <w:p w:rsidR="008E2D27" w:rsidRPr="00726085" w:rsidRDefault="008E2D27" w:rsidP="00B06221">
            <w:pPr>
              <w:jc w:val="center"/>
              <w:rPr>
                <w:rFonts w:eastAsia="Times New Roman" w:cstheme="minorHAnsi"/>
                <w:color w:val="000000"/>
                <w:lang w:eastAsia="fr-FR"/>
              </w:rPr>
            </w:pPr>
            <w:r w:rsidRPr="00726085">
              <w:rPr>
                <w:rFonts w:eastAsia="Times New Roman" w:cstheme="minorHAnsi"/>
                <w:color w:val="000000"/>
                <w:lang w:eastAsia="fr-FR"/>
              </w:rPr>
              <w:t>15</w:t>
            </w:r>
          </w:p>
        </w:tc>
        <w:tc>
          <w:tcPr>
            <w:tcW w:w="672"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26,91</w:t>
            </w:r>
          </w:p>
        </w:tc>
        <w:tc>
          <w:tcPr>
            <w:tcW w:w="790"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1,61</w:t>
            </w:r>
          </w:p>
        </w:tc>
        <w:tc>
          <w:tcPr>
            <w:tcW w:w="947" w:type="dxa"/>
            <w:noWrap/>
            <w:hideMark/>
          </w:tcPr>
          <w:p w:rsidR="008E2D27" w:rsidRPr="00726085" w:rsidRDefault="008E2D27" w:rsidP="00B06221">
            <w:pPr>
              <w:jc w:val="right"/>
              <w:rPr>
                <w:rFonts w:eastAsia="Times New Roman" w:cstheme="minorHAnsi"/>
                <w:color w:val="000000"/>
                <w:lang w:eastAsia="fr-FR"/>
              </w:rPr>
            </w:pPr>
            <w:r w:rsidRPr="00726085">
              <w:rPr>
                <w:rFonts w:eastAsia="Times New Roman" w:cstheme="minorHAnsi"/>
                <w:color w:val="000000"/>
                <w:lang w:eastAsia="fr-FR"/>
              </w:rPr>
              <w:t>25,30</w:t>
            </w:r>
          </w:p>
        </w:tc>
        <w:tc>
          <w:tcPr>
            <w:tcW w:w="775" w:type="dxa"/>
            <w:noWrap/>
            <w:hideMark/>
          </w:tcPr>
          <w:p w:rsidR="008E2D27" w:rsidRPr="00726085" w:rsidRDefault="008E2D27" w:rsidP="00B06221">
            <w:pPr>
              <w:keepNext/>
              <w:jc w:val="right"/>
              <w:rPr>
                <w:rFonts w:eastAsia="Times New Roman" w:cstheme="minorHAnsi"/>
                <w:b/>
                <w:bCs/>
                <w:i/>
                <w:iCs/>
                <w:color w:val="000000"/>
                <w:lang w:eastAsia="fr-FR"/>
              </w:rPr>
            </w:pPr>
            <w:r w:rsidRPr="00726085">
              <w:rPr>
                <w:rFonts w:eastAsia="Times New Roman" w:cstheme="minorHAnsi"/>
                <w:b/>
                <w:bCs/>
                <w:i/>
                <w:iCs/>
                <w:color w:val="000000"/>
                <w:lang w:eastAsia="fr-FR"/>
              </w:rPr>
              <w:t>2,73</w:t>
            </w:r>
          </w:p>
        </w:tc>
      </w:tr>
    </w:tbl>
    <w:p w:rsidR="00B06221" w:rsidRPr="00726085" w:rsidRDefault="00B06221" w:rsidP="00726085">
      <w:pPr>
        <w:pStyle w:val="Lgende"/>
        <w:ind w:right="-142"/>
        <w:rPr>
          <w:rFonts w:asciiTheme="majorBidi" w:hAnsiTheme="majorBidi" w:cstheme="majorBidi"/>
          <w:i w:val="0"/>
          <w:iCs w:val="0"/>
          <w:color w:val="auto"/>
          <w:sz w:val="22"/>
          <w:szCs w:val="22"/>
        </w:rPr>
      </w:pPr>
      <w:bookmarkStart w:id="123" w:name="_Toc10388693"/>
      <w:bookmarkStart w:id="124" w:name="_Toc10389235"/>
      <w:r w:rsidRPr="00726085">
        <w:rPr>
          <w:rFonts w:asciiTheme="majorBidi" w:hAnsiTheme="majorBidi" w:cstheme="majorBidi"/>
          <w:i w:val="0"/>
          <w:iCs w:val="0"/>
          <w:color w:val="auto"/>
          <w:sz w:val="22"/>
          <w:szCs w:val="22"/>
        </w:rPr>
        <w:t xml:space="preserve">Tableau </w:t>
      </w:r>
      <w:r w:rsidR="00440CD8" w:rsidRPr="00726085">
        <w:rPr>
          <w:rFonts w:asciiTheme="majorBidi" w:hAnsiTheme="majorBidi" w:cstheme="majorBidi"/>
          <w:i w:val="0"/>
          <w:iCs w:val="0"/>
          <w:color w:val="auto"/>
          <w:sz w:val="22"/>
          <w:szCs w:val="22"/>
        </w:rPr>
        <w:fldChar w:fldCharType="begin"/>
      </w:r>
      <w:r w:rsidR="00FF2BC9" w:rsidRPr="00726085">
        <w:rPr>
          <w:rFonts w:asciiTheme="majorBidi" w:hAnsiTheme="majorBidi" w:cstheme="majorBidi"/>
          <w:i w:val="0"/>
          <w:iCs w:val="0"/>
          <w:color w:val="auto"/>
          <w:sz w:val="22"/>
          <w:szCs w:val="22"/>
        </w:rPr>
        <w:instrText xml:space="preserve"> SEQ Tableau \* ARABIC </w:instrText>
      </w:r>
      <w:r w:rsidR="00440CD8" w:rsidRPr="00726085">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24</w:t>
      </w:r>
      <w:r w:rsidR="00440CD8" w:rsidRPr="00726085">
        <w:rPr>
          <w:rFonts w:asciiTheme="majorBidi" w:hAnsiTheme="majorBidi" w:cstheme="majorBidi"/>
          <w:i w:val="0"/>
          <w:iCs w:val="0"/>
          <w:color w:val="auto"/>
          <w:sz w:val="22"/>
          <w:szCs w:val="22"/>
        </w:rPr>
        <w:fldChar w:fldCharType="end"/>
      </w:r>
      <w:r w:rsidR="00726085">
        <w:rPr>
          <w:rFonts w:asciiTheme="majorBidi" w:hAnsiTheme="majorBidi" w:cstheme="majorBidi"/>
          <w:i w:val="0"/>
          <w:iCs w:val="0"/>
          <w:color w:val="auto"/>
          <w:sz w:val="22"/>
          <w:szCs w:val="22"/>
        </w:rPr>
        <w:t> : D</w:t>
      </w:r>
      <w:r w:rsidRPr="00726085">
        <w:rPr>
          <w:rFonts w:asciiTheme="majorBidi" w:hAnsiTheme="majorBidi" w:cstheme="majorBidi"/>
          <w:i w:val="0"/>
          <w:iCs w:val="0"/>
          <w:color w:val="auto"/>
          <w:sz w:val="22"/>
          <w:szCs w:val="22"/>
        </w:rPr>
        <w:t xml:space="preserve">istribution </w:t>
      </w:r>
      <w:r w:rsidR="00A36FDE" w:rsidRPr="00726085">
        <w:rPr>
          <w:rFonts w:asciiTheme="majorBidi" w:hAnsiTheme="majorBidi" w:cstheme="majorBidi"/>
          <w:i w:val="0"/>
          <w:iCs w:val="0"/>
          <w:color w:val="auto"/>
          <w:sz w:val="22"/>
          <w:szCs w:val="22"/>
        </w:rPr>
        <w:t>granulométrique</w:t>
      </w:r>
      <w:r w:rsidRPr="00726085">
        <w:rPr>
          <w:rFonts w:asciiTheme="majorBidi" w:hAnsiTheme="majorBidi" w:cstheme="majorBidi"/>
          <w:i w:val="0"/>
          <w:iCs w:val="0"/>
          <w:color w:val="auto"/>
          <w:sz w:val="22"/>
          <w:szCs w:val="22"/>
        </w:rPr>
        <w:t xml:space="preserve"> de l'</w:t>
      </w:r>
      <w:r w:rsidR="00A36FDE" w:rsidRPr="00726085">
        <w:rPr>
          <w:rFonts w:asciiTheme="majorBidi" w:hAnsiTheme="majorBidi" w:cstheme="majorBidi"/>
          <w:i w:val="0"/>
          <w:iCs w:val="0"/>
          <w:color w:val="auto"/>
          <w:sz w:val="22"/>
          <w:szCs w:val="22"/>
        </w:rPr>
        <w:t>expérience</w:t>
      </w:r>
      <w:r w:rsidRPr="00726085">
        <w:rPr>
          <w:rFonts w:asciiTheme="majorBidi" w:hAnsiTheme="majorBidi" w:cstheme="majorBidi"/>
          <w:i w:val="0"/>
          <w:iCs w:val="0"/>
          <w:color w:val="auto"/>
          <w:sz w:val="22"/>
          <w:szCs w:val="22"/>
        </w:rPr>
        <w:t xml:space="preserve"> 8</w:t>
      </w:r>
      <w:r w:rsidR="00726085">
        <w:rPr>
          <w:rFonts w:asciiTheme="majorBidi" w:hAnsiTheme="majorBidi" w:cstheme="majorBidi"/>
          <w:i w:val="0"/>
          <w:iCs w:val="0"/>
          <w:color w:val="auto"/>
          <w:sz w:val="22"/>
          <w:szCs w:val="22"/>
        </w:rPr>
        <w:t xml:space="preserve">    </w:t>
      </w:r>
      <w:r w:rsidRPr="00726085">
        <w:rPr>
          <w:rFonts w:asciiTheme="majorBidi" w:hAnsiTheme="majorBidi" w:cstheme="majorBidi"/>
          <w:i w:val="0"/>
          <w:iCs w:val="0"/>
          <w:color w:val="auto"/>
          <w:sz w:val="22"/>
          <w:szCs w:val="22"/>
        </w:rPr>
        <w:t xml:space="preserve">Figure </w:t>
      </w:r>
      <w:r w:rsidR="00440CD8" w:rsidRPr="00726085">
        <w:rPr>
          <w:rFonts w:asciiTheme="majorBidi" w:hAnsiTheme="majorBidi" w:cstheme="majorBidi"/>
          <w:i w:val="0"/>
          <w:iCs w:val="0"/>
          <w:color w:val="auto"/>
          <w:sz w:val="22"/>
          <w:szCs w:val="22"/>
        </w:rPr>
        <w:fldChar w:fldCharType="begin"/>
      </w:r>
      <w:r w:rsidR="00932FEE" w:rsidRPr="00726085">
        <w:rPr>
          <w:rFonts w:asciiTheme="majorBidi" w:hAnsiTheme="majorBidi" w:cstheme="majorBidi"/>
          <w:i w:val="0"/>
          <w:iCs w:val="0"/>
          <w:color w:val="auto"/>
          <w:sz w:val="22"/>
          <w:szCs w:val="22"/>
        </w:rPr>
        <w:instrText xml:space="preserve"> SEQ Figure \* ARABIC </w:instrText>
      </w:r>
      <w:r w:rsidR="00440CD8" w:rsidRPr="00726085">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31</w:t>
      </w:r>
      <w:r w:rsidR="00440CD8" w:rsidRPr="00726085">
        <w:rPr>
          <w:rFonts w:asciiTheme="majorBidi" w:hAnsiTheme="majorBidi" w:cstheme="majorBidi"/>
          <w:i w:val="0"/>
          <w:iCs w:val="0"/>
          <w:color w:val="auto"/>
          <w:sz w:val="22"/>
          <w:szCs w:val="22"/>
        </w:rPr>
        <w:fldChar w:fldCharType="end"/>
      </w:r>
      <w:r w:rsidR="00726085">
        <w:rPr>
          <w:rFonts w:asciiTheme="majorBidi" w:hAnsiTheme="majorBidi" w:cstheme="majorBidi"/>
          <w:i w:val="0"/>
          <w:iCs w:val="0"/>
          <w:color w:val="auto"/>
          <w:sz w:val="22"/>
          <w:szCs w:val="22"/>
        </w:rPr>
        <w:t> :</w:t>
      </w:r>
      <w:r w:rsidR="00726085">
        <w:rPr>
          <w:rFonts w:asciiTheme="majorBidi" w:hAnsiTheme="majorBidi" w:cstheme="majorBidi"/>
          <w:i w:val="0"/>
          <w:iCs w:val="0"/>
          <w:noProof/>
          <w:color w:val="auto"/>
          <w:sz w:val="22"/>
          <w:szCs w:val="22"/>
        </w:rPr>
        <w:t xml:space="preserve"> C</w:t>
      </w:r>
      <w:r w:rsidRPr="00726085">
        <w:rPr>
          <w:rFonts w:asciiTheme="majorBidi" w:hAnsiTheme="majorBidi" w:cstheme="majorBidi"/>
          <w:i w:val="0"/>
          <w:iCs w:val="0"/>
          <w:noProof/>
          <w:color w:val="auto"/>
          <w:sz w:val="22"/>
          <w:szCs w:val="22"/>
        </w:rPr>
        <w:t>ourbe de partage de l'exp</w:t>
      </w:r>
      <w:r w:rsidR="00726085" w:rsidRPr="00726085">
        <w:rPr>
          <w:rFonts w:asciiTheme="majorBidi" w:hAnsiTheme="majorBidi" w:cstheme="majorBidi"/>
          <w:i w:val="0"/>
          <w:iCs w:val="0"/>
          <w:color w:val="auto"/>
          <w:sz w:val="22"/>
          <w:szCs w:val="22"/>
        </w:rPr>
        <w:t>é</w:t>
      </w:r>
      <w:r w:rsidRPr="00726085">
        <w:rPr>
          <w:rFonts w:asciiTheme="majorBidi" w:hAnsiTheme="majorBidi" w:cstheme="majorBidi"/>
          <w:i w:val="0"/>
          <w:iCs w:val="0"/>
          <w:noProof/>
          <w:color w:val="auto"/>
          <w:sz w:val="22"/>
          <w:szCs w:val="22"/>
        </w:rPr>
        <w:t>rience 8</w:t>
      </w:r>
      <w:bookmarkEnd w:id="123"/>
      <w:bookmarkEnd w:id="124"/>
    </w:p>
    <w:p w:rsidR="00B06221" w:rsidRPr="00DF52EE" w:rsidRDefault="008E2D27" w:rsidP="00726085">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r w:rsidR="00DF52EE">
        <w:rPr>
          <w:rFonts w:asciiTheme="majorBidi" w:hAnsiTheme="majorBidi" w:cstheme="majorBidi"/>
          <w:sz w:val="24"/>
          <w:szCs w:val="24"/>
        </w:rPr>
        <w:tab/>
      </w:r>
      <w:r w:rsidR="00DF52EE">
        <w:rPr>
          <w:rFonts w:asciiTheme="majorBidi" w:hAnsiTheme="majorBidi" w:cstheme="majorBidi"/>
          <w:sz w:val="24"/>
          <w:szCs w:val="24"/>
        </w:rPr>
        <w:tab/>
      </w:r>
      <w:r w:rsidR="00DF52EE">
        <w:rPr>
          <w:rFonts w:asciiTheme="majorBidi" w:hAnsiTheme="majorBidi" w:cstheme="majorBidi"/>
          <w:sz w:val="24"/>
          <w:szCs w:val="24"/>
        </w:rPr>
        <w:tab/>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145,55 μm</m:t>
        </m:r>
      </m:oMath>
    </w:p>
    <w:p w:rsidR="00B06221" w:rsidRPr="00383703" w:rsidRDefault="00726085" w:rsidP="00383703">
      <w:pPr>
        <w:pStyle w:val="Paragraphedeliste"/>
        <w:numPr>
          <w:ilvl w:val="0"/>
          <w:numId w:val="28"/>
        </w:numPr>
        <w:spacing w:line="360" w:lineRule="auto"/>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735040" behindDoc="0" locked="0" layoutInCell="1" allowOverlap="1">
            <wp:simplePos x="0" y="0"/>
            <wp:positionH relativeFrom="column">
              <wp:posOffset>3423285</wp:posOffset>
            </wp:positionH>
            <wp:positionV relativeFrom="paragraph">
              <wp:posOffset>358139</wp:posOffset>
            </wp:positionV>
            <wp:extent cx="3257550" cy="3190875"/>
            <wp:effectExtent l="19050" t="0" r="19050" b="0"/>
            <wp:wrapNone/>
            <wp:docPr id="43"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B06221" w:rsidRPr="00383703">
        <w:rPr>
          <w:rFonts w:asciiTheme="majorBidi" w:hAnsiTheme="majorBidi" w:cstheme="majorBidi"/>
          <w:sz w:val="24"/>
          <w:szCs w:val="24"/>
        </w:rPr>
        <w:t>Expérience 9 :</w:t>
      </w:r>
    </w:p>
    <w:tbl>
      <w:tblPr>
        <w:tblStyle w:val="Grilledutableau"/>
        <w:tblW w:w="5437" w:type="dxa"/>
        <w:tblLook w:val="04A0"/>
      </w:tblPr>
      <w:tblGrid>
        <w:gridCol w:w="663"/>
        <w:gridCol w:w="772"/>
        <w:gridCol w:w="717"/>
        <w:gridCol w:w="717"/>
        <w:gridCol w:w="790"/>
        <w:gridCol w:w="947"/>
        <w:gridCol w:w="831"/>
      </w:tblGrid>
      <w:tr w:rsidR="007C63E4" w:rsidRPr="00726085" w:rsidTr="00C6201D">
        <w:trPr>
          <w:trHeight w:val="315"/>
        </w:trPr>
        <w:tc>
          <w:tcPr>
            <w:tcW w:w="1435" w:type="dxa"/>
            <w:gridSpan w:val="2"/>
            <w:shd w:val="clear" w:color="auto" w:fill="DEEAF6" w:themeFill="accent1" w:themeFillTint="33"/>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49282B" w:rsidRPr="00726085" w:rsidRDefault="0049282B" w:rsidP="00194DB7">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R</w:t>
            </w:r>
            <w:r w:rsidRPr="00726085">
              <w:rPr>
                <w:rFonts w:eastAsia="Times New Roman" w:cstheme="minorHAnsi"/>
                <w:b/>
                <w:bCs/>
                <w:color w:val="000000"/>
                <w:sz w:val="20"/>
                <w:szCs w:val="20"/>
                <w:vertAlign w:val="subscript"/>
                <w:lang w:eastAsia="fr-FR"/>
              </w:rPr>
              <w:t>p</w:t>
            </w:r>
            <w:r w:rsidRPr="00726085">
              <w:rPr>
                <w:rFonts w:eastAsia="Times New Roman" w:cstheme="minorHAnsi"/>
                <w:b/>
                <w:bCs/>
                <w:color w:val="000000"/>
                <w:sz w:val="20"/>
                <w:szCs w:val="20"/>
                <w:lang w:eastAsia="fr-FR"/>
              </w:rPr>
              <w:t>(s)xS</w:t>
            </w:r>
          </w:p>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49282B" w:rsidRPr="00726085" w:rsidRDefault="0049282B" w:rsidP="0049282B">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R</w:t>
            </w:r>
            <w:r w:rsidRPr="00726085">
              <w:rPr>
                <w:rFonts w:eastAsia="Times New Roman" w:cstheme="minorHAnsi"/>
                <w:b/>
                <w:bCs/>
                <w:color w:val="000000"/>
                <w:sz w:val="20"/>
                <w:szCs w:val="20"/>
                <w:vertAlign w:val="subscript"/>
                <w:lang w:eastAsia="fr-FR"/>
              </w:rPr>
              <w:t>p</w:t>
            </w:r>
            <w:r w:rsidRPr="00726085">
              <w:rPr>
                <w:rFonts w:eastAsia="Times New Roman" w:cstheme="minorHAnsi"/>
                <w:b/>
                <w:bCs/>
                <w:color w:val="000000"/>
                <w:sz w:val="20"/>
                <w:szCs w:val="20"/>
                <w:lang w:eastAsia="fr-FR"/>
              </w:rPr>
              <w:t>(Sr)xSr (%)</w:t>
            </w:r>
          </w:p>
        </w:tc>
        <w:tc>
          <w:tcPr>
            <w:tcW w:w="831" w:type="dxa"/>
            <w:shd w:val="clear" w:color="auto" w:fill="FFFF00"/>
            <w:noWrap/>
            <w:hideMark/>
          </w:tcPr>
          <w:p w:rsidR="0049282B" w:rsidRPr="00726085" w:rsidRDefault="0049282B" w:rsidP="00B06221">
            <w:pPr>
              <w:jc w:val="center"/>
              <w:rPr>
                <w:rFonts w:eastAsia="Times New Roman" w:cstheme="minorHAnsi"/>
                <w:b/>
                <w:bCs/>
                <w:color w:val="000000"/>
                <w:sz w:val="20"/>
                <w:szCs w:val="20"/>
                <w:lang w:eastAsia="fr-FR"/>
              </w:rPr>
            </w:pPr>
            <w:r w:rsidRPr="00726085">
              <w:rPr>
                <w:rFonts w:eastAsia="Times New Roman" w:cstheme="minorHAnsi"/>
                <w:b/>
                <w:bCs/>
                <w:color w:val="000000"/>
                <w:sz w:val="20"/>
                <w:szCs w:val="20"/>
                <w:lang w:eastAsia="fr-FR"/>
              </w:rPr>
              <w:t>Y</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&gt;3150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3200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2000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3150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1000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2000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1500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2,05</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2,05</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800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1000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900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0,41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0,41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400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800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600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1,59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1,59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315</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400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100,00</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250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315</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282,5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1,98</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1,90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0,08</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96,28</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200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250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4,53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3,13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70,99</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160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200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180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7,03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3,88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3,15</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57,47</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125</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160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142,5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14,41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4,44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9,98</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32,81</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80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125</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102,5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23,59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4,78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18,80</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21,83</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40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80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60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20,17</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3,28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16,89</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17,56</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20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40</w:t>
            </w: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30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7,24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0,78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6,46</w:t>
            </w:r>
          </w:p>
        </w:tc>
        <w:tc>
          <w:tcPr>
            <w:tcW w:w="831" w:type="dxa"/>
            <w:noWrap/>
            <w:hideMark/>
          </w:tcPr>
          <w:p w:rsidR="00C6201D" w:rsidRPr="00726085" w:rsidRDefault="00C6201D" w:rsidP="00B06221">
            <w:pPr>
              <w:jc w:val="right"/>
              <w:rPr>
                <w:rFonts w:eastAsia="Times New Roman" w:cstheme="minorHAnsi"/>
                <w:b/>
                <w:bCs/>
                <w:i/>
                <w:iCs/>
                <w:color w:val="000000"/>
                <w:lang w:eastAsia="fr-FR"/>
              </w:rPr>
            </w:pPr>
            <w:r w:rsidRPr="00726085">
              <w:rPr>
                <w:rFonts w:eastAsia="Times New Roman" w:cstheme="minorHAnsi"/>
                <w:b/>
                <w:bCs/>
                <w:i/>
                <w:iCs/>
                <w:color w:val="000000"/>
                <w:lang w:eastAsia="fr-FR"/>
              </w:rPr>
              <w:t>11,68</w:t>
            </w:r>
          </w:p>
        </w:tc>
      </w:tr>
      <w:tr w:rsidR="00C6201D" w:rsidRPr="00726085" w:rsidTr="00C6201D">
        <w:trPr>
          <w:trHeight w:val="315"/>
        </w:trPr>
        <w:tc>
          <w:tcPr>
            <w:tcW w:w="663"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&lt;20</w:t>
            </w:r>
          </w:p>
        </w:tc>
        <w:tc>
          <w:tcPr>
            <w:tcW w:w="772" w:type="dxa"/>
            <w:noWrap/>
            <w:vAlign w:val="center"/>
            <w:hideMark/>
          </w:tcPr>
          <w:p w:rsidR="00C6201D" w:rsidRPr="00726085" w:rsidRDefault="00C6201D" w:rsidP="00C6201D">
            <w:pPr>
              <w:jc w:val="center"/>
              <w:rPr>
                <w:rFonts w:eastAsia="Times New Roman" w:cstheme="minorHAnsi"/>
                <w:color w:val="000000"/>
                <w:lang w:eastAsia="fr-FR"/>
              </w:rPr>
            </w:pPr>
          </w:p>
        </w:tc>
        <w:tc>
          <w:tcPr>
            <w:tcW w:w="717" w:type="dxa"/>
            <w:noWrap/>
            <w:vAlign w:val="center"/>
            <w:hideMark/>
          </w:tcPr>
          <w:p w:rsidR="00C6201D" w:rsidRPr="00726085" w:rsidRDefault="00C6201D" w:rsidP="00C6201D">
            <w:pPr>
              <w:jc w:val="center"/>
              <w:rPr>
                <w:rFonts w:eastAsia="Times New Roman" w:cstheme="minorHAnsi"/>
                <w:color w:val="000000"/>
                <w:lang w:eastAsia="fr-FR"/>
              </w:rPr>
            </w:pPr>
            <w:r w:rsidRPr="00726085">
              <w:rPr>
                <w:rFonts w:eastAsia="Times New Roman" w:cstheme="minorHAnsi"/>
                <w:color w:val="000000"/>
                <w:lang w:eastAsia="fr-FR"/>
              </w:rPr>
              <w:t>15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13,71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1,52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12,19</w:t>
            </w:r>
          </w:p>
        </w:tc>
        <w:tc>
          <w:tcPr>
            <w:tcW w:w="831" w:type="dxa"/>
            <w:noWrap/>
            <w:hideMark/>
          </w:tcPr>
          <w:p w:rsidR="00C6201D" w:rsidRPr="00726085" w:rsidRDefault="00C6201D" w:rsidP="00B06221">
            <w:pPr>
              <w:keepNext/>
              <w:jc w:val="right"/>
              <w:rPr>
                <w:rFonts w:eastAsia="Times New Roman" w:cstheme="minorHAnsi"/>
                <w:b/>
                <w:bCs/>
                <w:i/>
                <w:iCs/>
                <w:color w:val="000000"/>
                <w:lang w:eastAsia="fr-FR"/>
              </w:rPr>
            </w:pPr>
            <w:r w:rsidRPr="00726085">
              <w:rPr>
                <w:rFonts w:eastAsia="Times New Roman" w:cstheme="minorHAnsi"/>
                <w:b/>
                <w:bCs/>
                <w:i/>
                <w:iCs/>
                <w:color w:val="000000"/>
                <w:lang w:eastAsia="fr-FR"/>
              </w:rPr>
              <w:t>12,02</w:t>
            </w:r>
          </w:p>
        </w:tc>
      </w:tr>
    </w:tbl>
    <w:p w:rsidR="00B06221" w:rsidRPr="00BA4A34" w:rsidRDefault="00B06221" w:rsidP="00726085">
      <w:pPr>
        <w:pStyle w:val="Lgende"/>
        <w:ind w:right="-142"/>
        <w:rPr>
          <w:rFonts w:asciiTheme="majorBidi" w:hAnsiTheme="majorBidi" w:cstheme="majorBidi"/>
          <w:i w:val="0"/>
          <w:iCs w:val="0"/>
          <w:noProof/>
          <w:color w:val="000000" w:themeColor="text1"/>
          <w:sz w:val="22"/>
          <w:szCs w:val="22"/>
        </w:rPr>
      </w:pPr>
      <w:bookmarkStart w:id="125" w:name="_Toc10388694"/>
      <w:bookmarkStart w:id="126" w:name="_Toc10389236"/>
      <w:r w:rsidRPr="00BA4A34">
        <w:rPr>
          <w:rFonts w:asciiTheme="majorBidi" w:hAnsiTheme="majorBidi" w:cstheme="majorBidi"/>
          <w:i w:val="0"/>
          <w:iCs w:val="0"/>
          <w:color w:val="000000" w:themeColor="text1"/>
          <w:sz w:val="22"/>
          <w:szCs w:val="22"/>
        </w:rPr>
        <w:t xml:space="preserve">Tableau </w:t>
      </w:r>
      <w:r w:rsidR="00440CD8" w:rsidRPr="00BA4A34">
        <w:rPr>
          <w:rFonts w:asciiTheme="majorBidi" w:hAnsiTheme="majorBidi" w:cstheme="majorBidi"/>
          <w:i w:val="0"/>
          <w:iCs w:val="0"/>
          <w:color w:val="000000" w:themeColor="text1"/>
          <w:sz w:val="22"/>
          <w:szCs w:val="22"/>
        </w:rPr>
        <w:fldChar w:fldCharType="begin"/>
      </w:r>
      <w:r w:rsidR="00FF2BC9" w:rsidRPr="00BA4A34">
        <w:rPr>
          <w:rFonts w:asciiTheme="majorBidi" w:hAnsiTheme="majorBidi" w:cstheme="majorBidi"/>
          <w:i w:val="0"/>
          <w:iCs w:val="0"/>
          <w:color w:val="000000" w:themeColor="text1"/>
          <w:sz w:val="22"/>
          <w:szCs w:val="22"/>
        </w:rPr>
        <w:instrText xml:space="preserve"> SEQ Tableau \* ARABIC </w:instrText>
      </w:r>
      <w:r w:rsidR="00440CD8" w:rsidRPr="00BA4A34">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25</w:t>
      </w:r>
      <w:r w:rsidR="00440CD8" w:rsidRPr="00BA4A34">
        <w:rPr>
          <w:rFonts w:asciiTheme="majorBidi" w:hAnsiTheme="majorBidi" w:cstheme="majorBidi"/>
          <w:i w:val="0"/>
          <w:iCs w:val="0"/>
          <w:color w:val="000000" w:themeColor="text1"/>
          <w:sz w:val="22"/>
          <w:szCs w:val="22"/>
        </w:rPr>
        <w:fldChar w:fldCharType="end"/>
      </w:r>
      <w:r w:rsidR="00BA4A34" w:rsidRPr="00BA4A34">
        <w:rPr>
          <w:rFonts w:asciiTheme="majorBidi" w:hAnsiTheme="majorBidi" w:cstheme="majorBidi"/>
          <w:i w:val="0"/>
          <w:iCs w:val="0"/>
          <w:color w:val="000000" w:themeColor="text1"/>
          <w:sz w:val="22"/>
          <w:szCs w:val="22"/>
        </w:rPr>
        <w:t> :</w:t>
      </w:r>
      <w:r w:rsidR="00BA4A34" w:rsidRPr="00BA4A34">
        <w:rPr>
          <w:rFonts w:asciiTheme="majorBidi" w:hAnsiTheme="majorBidi" w:cstheme="majorBidi"/>
          <w:i w:val="0"/>
          <w:iCs w:val="0"/>
          <w:noProof/>
          <w:color w:val="000000" w:themeColor="text1"/>
          <w:sz w:val="22"/>
          <w:szCs w:val="22"/>
        </w:rPr>
        <w:t xml:space="preserve"> D</w:t>
      </w:r>
      <w:r w:rsidRPr="00BA4A34">
        <w:rPr>
          <w:rFonts w:asciiTheme="majorBidi" w:hAnsiTheme="majorBidi" w:cstheme="majorBidi"/>
          <w:i w:val="0"/>
          <w:iCs w:val="0"/>
          <w:noProof/>
          <w:color w:val="000000" w:themeColor="text1"/>
          <w:sz w:val="22"/>
          <w:szCs w:val="22"/>
        </w:rPr>
        <w:t>istribution granulom</w:t>
      </w:r>
      <w:r w:rsidR="00726085" w:rsidRPr="00BA4A34">
        <w:rPr>
          <w:rFonts w:asciiTheme="majorBidi" w:hAnsiTheme="majorBidi" w:cstheme="majorBidi"/>
          <w:i w:val="0"/>
          <w:iCs w:val="0"/>
          <w:color w:val="000000" w:themeColor="text1"/>
          <w:sz w:val="22"/>
          <w:szCs w:val="22"/>
        </w:rPr>
        <w:t>é</w:t>
      </w:r>
      <w:r w:rsidRPr="00BA4A34">
        <w:rPr>
          <w:rFonts w:asciiTheme="majorBidi" w:hAnsiTheme="majorBidi" w:cstheme="majorBidi"/>
          <w:i w:val="0"/>
          <w:iCs w:val="0"/>
          <w:noProof/>
          <w:color w:val="000000" w:themeColor="text1"/>
          <w:sz w:val="22"/>
          <w:szCs w:val="22"/>
        </w:rPr>
        <w:t>trique de l'exp</w:t>
      </w:r>
      <w:r w:rsidR="00726085" w:rsidRPr="00BA4A34">
        <w:rPr>
          <w:rFonts w:asciiTheme="majorBidi" w:hAnsiTheme="majorBidi" w:cstheme="majorBidi"/>
          <w:i w:val="0"/>
          <w:iCs w:val="0"/>
          <w:color w:val="000000" w:themeColor="text1"/>
          <w:sz w:val="22"/>
          <w:szCs w:val="22"/>
        </w:rPr>
        <w:t>é</w:t>
      </w:r>
      <w:r w:rsidRPr="00BA4A34">
        <w:rPr>
          <w:rFonts w:asciiTheme="majorBidi" w:hAnsiTheme="majorBidi" w:cstheme="majorBidi"/>
          <w:i w:val="0"/>
          <w:iCs w:val="0"/>
          <w:noProof/>
          <w:color w:val="000000" w:themeColor="text1"/>
          <w:sz w:val="22"/>
          <w:szCs w:val="22"/>
        </w:rPr>
        <w:t>rience 9</w:t>
      </w:r>
      <w:r w:rsidR="00BA4A34" w:rsidRPr="00BA4A34">
        <w:rPr>
          <w:rFonts w:asciiTheme="majorBidi" w:hAnsiTheme="majorBidi" w:cstheme="majorBidi"/>
          <w:i w:val="0"/>
          <w:iCs w:val="0"/>
          <w:noProof/>
          <w:color w:val="000000" w:themeColor="text1"/>
          <w:sz w:val="22"/>
          <w:szCs w:val="22"/>
        </w:rPr>
        <w:t xml:space="preserve">     </w:t>
      </w:r>
      <w:r w:rsidRPr="00BA4A34">
        <w:rPr>
          <w:rFonts w:asciiTheme="majorBidi" w:hAnsiTheme="majorBidi" w:cstheme="majorBidi"/>
          <w:i w:val="0"/>
          <w:iCs w:val="0"/>
          <w:color w:val="000000" w:themeColor="text1"/>
          <w:sz w:val="22"/>
          <w:szCs w:val="22"/>
        </w:rPr>
        <w:t xml:space="preserve">Figure </w:t>
      </w:r>
      <w:r w:rsidR="00440CD8" w:rsidRPr="00BA4A34">
        <w:rPr>
          <w:rFonts w:asciiTheme="majorBidi" w:hAnsiTheme="majorBidi" w:cstheme="majorBidi"/>
          <w:i w:val="0"/>
          <w:iCs w:val="0"/>
          <w:color w:val="000000" w:themeColor="text1"/>
          <w:sz w:val="22"/>
          <w:szCs w:val="22"/>
        </w:rPr>
        <w:fldChar w:fldCharType="begin"/>
      </w:r>
      <w:r w:rsidR="00932FEE" w:rsidRPr="00BA4A34">
        <w:rPr>
          <w:rFonts w:asciiTheme="majorBidi" w:hAnsiTheme="majorBidi" w:cstheme="majorBidi"/>
          <w:i w:val="0"/>
          <w:iCs w:val="0"/>
          <w:color w:val="000000" w:themeColor="text1"/>
          <w:sz w:val="22"/>
          <w:szCs w:val="22"/>
        </w:rPr>
        <w:instrText xml:space="preserve"> SEQ Figure \* ARABIC </w:instrText>
      </w:r>
      <w:r w:rsidR="00440CD8" w:rsidRPr="00BA4A34">
        <w:rPr>
          <w:rFonts w:asciiTheme="majorBidi" w:hAnsiTheme="majorBidi" w:cstheme="majorBidi"/>
          <w:i w:val="0"/>
          <w:iCs w:val="0"/>
          <w:color w:val="000000" w:themeColor="text1"/>
          <w:sz w:val="22"/>
          <w:szCs w:val="22"/>
        </w:rPr>
        <w:fldChar w:fldCharType="separate"/>
      </w:r>
      <w:r w:rsidR="00BF26E5">
        <w:rPr>
          <w:rFonts w:asciiTheme="majorBidi" w:hAnsiTheme="majorBidi" w:cstheme="majorBidi"/>
          <w:i w:val="0"/>
          <w:iCs w:val="0"/>
          <w:noProof/>
          <w:color w:val="000000" w:themeColor="text1"/>
          <w:sz w:val="22"/>
          <w:szCs w:val="22"/>
        </w:rPr>
        <w:t>32</w:t>
      </w:r>
      <w:r w:rsidR="00440CD8" w:rsidRPr="00BA4A34">
        <w:rPr>
          <w:rFonts w:asciiTheme="majorBidi" w:hAnsiTheme="majorBidi" w:cstheme="majorBidi"/>
          <w:i w:val="0"/>
          <w:iCs w:val="0"/>
          <w:color w:val="000000" w:themeColor="text1"/>
          <w:sz w:val="22"/>
          <w:szCs w:val="22"/>
        </w:rPr>
        <w:fldChar w:fldCharType="end"/>
      </w:r>
      <w:r w:rsidR="00BA4A34" w:rsidRPr="00BA4A34">
        <w:rPr>
          <w:rFonts w:asciiTheme="majorBidi" w:hAnsiTheme="majorBidi" w:cstheme="majorBidi"/>
          <w:i w:val="0"/>
          <w:iCs w:val="0"/>
          <w:noProof/>
          <w:color w:val="000000" w:themeColor="text1"/>
          <w:sz w:val="22"/>
          <w:szCs w:val="22"/>
        </w:rPr>
        <w:t> : C</w:t>
      </w:r>
      <w:r w:rsidRPr="00BA4A34">
        <w:rPr>
          <w:rFonts w:asciiTheme="majorBidi" w:hAnsiTheme="majorBidi" w:cstheme="majorBidi"/>
          <w:i w:val="0"/>
          <w:iCs w:val="0"/>
          <w:noProof/>
          <w:color w:val="000000" w:themeColor="text1"/>
          <w:sz w:val="22"/>
          <w:szCs w:val="22"/>
        </w:rPr>
        <w:t>ourbe de partage de l'exp</w:t>
      </w:r>
      <w:r w:rsidR="00726085" w:rsidRPr="00BA4A34">
        <w:rPr>
          <w:rFonts w:asciiTheme="majorBidi" w:hAnsiTheme="majorBidi" w:cstheme="majorBidi"/>
          <w:i w:val="0"/>
          <w:iCs w:val="0"/>
          <w:color w:val="000000" w:themeColor="text1"/>
          <w:sz w:val="22"/>
          <w:szCs w:val="22"/>
        </w:rPr>
        <w:t>é</w:t>
      </w:r>
      <w:r w:rsidRPr="00BA4A34">
        <w:rPr>
          <w:rFonts w:asciiTheme="majorBidi" w:hAnsiTheme="majorBidi" w:cstheme="majorBidi"/>
          <w:i w:val="0"/>
          <w:iCs w:val="0"/>
          <w:noProof/>
          <w:color w:val="000000" w:themeColor="text1"/>
          <w:sz w:val="22"/>
          <w:szCs w:val="22"/>
        </w:rPr>
        <w:t>rience 9</w:t>
      </w:r>
      <w:bookmarkEnd w:id="125"/>
      <w:bookmarkEnd w:id="126"/>
    </w:p>
    <w:p w:rsidR="00B06221" w:rsidRPr="00383703" w:rsidRDefault="00194DB7"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La coupure réalisée est :</w:t>
      </w:r>
    </w:p>
    <w:p w:rsidR="00194DB7" w:rsidRPr="00194DB7" w:rsidRDefault="00440CD8" w:rsidP="00726085">
      <w:pPr>
        <w:rPr>
          <w:sz w:val="24"/>
          <w:szCs w:val="24"/>
        </w:rPr>
      </w:pP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171,28 μm</m:t>
          </m:r>
        </m:oMath>
      </m:oMathPara>
    </w:p>
    <w:p w:rsidR="00B06221" w:rsidRPr="00383703" w:rsidRDefault="00DF52EE" w:rsidP="00383703">
      <w:pPr>
        <w:pStyle w:val="Paragraphedeliste"/>
        <w:numPr>
          <w:ilvl w:val="0"/>
          <w:numId w:val="28"/>
        </w:numPr>
        <w:spacing w:line="360" w:lineRule="auto"/>
        <w:rPr>
          <w:rFonts w:asciiTheme="majorBidi" w:hAnsiTheme="majorBidi" w:cstheme="majorBidi"/>
          <w:sz w:val="24"/>
          <w:szCs w:val="24"/>
        </w:rPr>
      </w:pPr>
      <w:r>
        <w:rPr>
          <w:rFonts w:asciiTheme="majorBidi" w:hAnsiTheme="majorBidi" w:cstheme="majorBidi"/>
          <w:noProof/>
          <w:sz w:val="24"/>
          <w:szCs w:val="24"/>
          <w:lang w:eastAsia="fr-FR"/>
        </w:rPr>
        <w:lastRenderedPageBreak/>
        <w:drawing>
          <wp:anchor distT="0" distB="0" distL="114300" distR="114300" simplePos="0" relativeHeight="251695104" behindDoc="0" locked="0" layoutInCell="1" allowOverlap="1">
            <wp:simplePos x="0" y="0"/>
            <wp:positionH relativeFrom="column">
              <wp:posOffset>3375660</wp:posOffset>
            </wp:positionH>
            <wp:positionV relativeFrom="paragraph">
              <wp:posOffset>357504</wp:posOffset>
            </wp:positionV>
            <wp:extent cx="3390900" cy="3133725"/>
            <wp:effectExtent l="19050" t="0" r="19050" b="0"/>
            <wp:wrapNone/>
            <wp:docPr id="26"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B06221" w:rsidRPr="00383703">
        <w:rPr>
          <w:rFonts w:asciiTheme="majorBidi" w:hAnsiTheme="majorBidi" w:cstheme="majorBidi"/>
          <w:sz w:val="24"/>
          <w:szCs w:val="24"/>
        </w:rPr>
        <w:t>Expérience 10 :</w:t>
      </w:r>
    </w:p>
    <w:tbl>
      <w:tblPr>
        <w:tblStyle w:val="Grilledutableau"/>
        <w:tblW w:w="5437" w:type="dxa"/>
        <w:tblLook w:val="04A0"/>
      </w:tblPr>
      <w:tblGrid>
        <w:gridCol w:w="663"/>
        <w:gridCol w:w="772"/>
        <w:gridCol w:w="717"/>
        <w:gridCol w:w="717"/>
        <w:gridCol w:w="790"/>
        <w:gridCol w:w="947"/>
        <w:gridCol w:w="831"/>
      </w:tblGrid>
      <w:tr w:rsidR="007C63E4" w:rsidRPr="00BA4A34" w:rsidTr="00C6201D">
        <w:trPr>
          <w:trHeight w:val="308"/>
        </w:trPr>
        <w:tc>
          <w:tcPr>
            <w:tcW w:w="1435" w:type="dxa"/>
            <w:gridSpan w:val="2"/>
            <w:shd w:val="clear" w:color="auto" w:fill="DEEAF6" w:themeFill="accent1" w:themeFillTint="33"/>
            <w:noWrap/>
            <w:hideMark/>
          </w:tcPr>
          <w:p w:rsidR="007C63E4" w:rsidRPr="00BA4A34" w:rsidRDefault="007C63E4" w:rsidP="00B06221">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7C63E4" w:rsidRPr="00BA4A34" w:rsidRDefault="007C63E4" w:rsidP="00B06221">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7C63E4" w:rsidRPr="00BA4A34" w:rsidRDefault="007C63E4" w:rsidP="00194DB7">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7C63E4" w:rsidRPr="00BA4A34" w:rsidRDefault="007C63E4" w:rsidP="001B06AD">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R</w:t>
            </w:r>
            <w:r w:rsidRPr="00BA4A34">
              <w:rPr>
                <w:rFonts w:eastAsia="Times New Roman" w:cstheme="minorHAnsi"/>
                <w:b/>
                <w:bCs/>
                <w:color w:val="000000"/>
                <w:sz w:val="20"/>
                <w:szCs w:val="20"/>
                <w:vertAlign w:val="subscript"/>
                <w:lang w:eastAsia="fr-FR"/>
              </w:rPr>
              <w:t>p</w:t>
            </w:r>
            <w:r w:rsidRPr="00BA4A34">
              <w:rPr>
                <w:rFonts w:eastAsia="Times New Roman" w:cstheme="minorHAnsi"/>
                <w:b/>
                <w:bCs/>
                <w:color w:val="000000"/>
                <w:sz w:val="20"/>
                <w:szCs w:val="20"/>
                <w:lang w:eastAsia="fr-FR"/>
              </w:rPr>
              <w:t>(s)xS</w:t>
            </w:r>
          </w:p>
          <w:p w:rsidR="007C63E4" w:rsidRPr="00BA4A34" w:rsidRDefault="007C63E4" w:rsidP="001B06AD">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7C63E4" w:rsidRPr="00BA4A34" w:rsidRDefault="007C63E4" w:rsidP="001B06AD">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R</w:t>
            </w:r>
            <w:r w:rsidRPr="00BA4A34">
              <w:rPr>
                <w:rFonts w:eastAsia="Times New Roman" w:cstheme="minorHAnsi"/>
                <w:b/>
                <w:bCs/>
                <w:color w:val="000000"/>
                <w:sz w:val="20"/>
                <w:szCs w:val="20"/>
                <w:vertAlign w:val="subscript"/>
                <w:lang w:eastAsia="fr-FR"/>
              </w:rPr>
              <w:t>p</w:t>
            </w:r>
            <w:r w:rsidRPr="00BA4A34">
              <w:rPr>
                <w:rFonts w:eastAsia="Times New Roman" w:cstheme="minorHAnsi"/>
                <w:b/>
                <w:bCs/>
                <w:color w:val="000000"/>
                <w:sz w:val="20"/>
                <w:szCs w:val="20"/>
                <w:lang w:eastAsia="fr-FR"/>
              </w:rPr>
              <w:t>(Sr)xSr (%)</w:t>
            </w:r>
          </w:p>
        </w:tc>
        <w:tc>
          <w:tcPr>
            <w:tcW w:w="831" w:type="dxa"/>
            <w:shd w:val="clear" w:color="auto" w:fill="FFFF00"/>
            <w:noWrap/>
            <w:hideMark/>
          </w:tcPr>
          <w:p w:rsidR="007C63E4" w:rsidRPr="00BA4A34" w:rsidRDefault="007C63E4" w:rsidP="00B06221">
            <w:pPr>
              <w:jc w:val="center"/>
              <w:rPr>
                <w:rFonts w:eastAsia="Times New Roman" w:cstheme="minorHAnsi"/>
                <w:b/>
                <w:bCs/>
                <w:color w:val="000000"/>
                <w:sz w:val="20"/>
                <w:szCs w:val="20"/>
                <w:lang w:eastAsia="fr-FR"/>
              </w:rPr>
            </w:pPr>
            <w:r w:rsidRPr="00BA4A34">
              <w:rPr>
                <w:rFonts w:eastAsia="Times New Roman" w:cstheme="minorHAnsi"/>
                <w:b/>
                <w:bCs/>
                <w:color w:val="000000"/>
                <w:sz w:val="20"/>
                <w:szCs w:val="20"/>
                <w:lang w:eastAsia="fr-FR"/>
              </w:rPr>
              <w:t>Y</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&gt;3150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3200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0,63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2000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3150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1,41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1000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2000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1500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1,84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1,84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800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1000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900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0,54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0,54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400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800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600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1,31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1,31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315</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400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357,5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1,02</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100,00</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250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315</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282,5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1,98</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1,89</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0,10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95,15</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200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250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4,69</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3,11</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1,58</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66,29</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160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200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180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5,98</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3,28</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2,70</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54,87</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125</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160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142,5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12,52</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3,70</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8,82</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29,53</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80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125</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102,5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24,71</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4,14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20,57</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16,76</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40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80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60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22,34</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2,13</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20,21</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9,55</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20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40</w:t>
            </w: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30</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8,50</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0,77</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7,73</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9,11</w:t>
            </w:r>
          </w:p>
        </w:tc>
      </w:tr>
      <w:tr w:rsidR="00C6201D" w:rsidRPr="00BA4A34" w:rsidTr="00C6201D">
        <w:trPr>
          <w:trHeight w:val="308"/>
        </w:trPr>
        <w:tc>
          <w:tcPr>
            <w:tcW w:w="663"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&lt;20</w:t>
            </w:r>
          </w:p>
        </w:tc>
        <w:tc>
          <w:tcPr>
            <w:tcW w:w="772" w:type="dxa"/>
            <w:noWrap/>
            <w:vAlign w:val="center"/>
            <w:hideMark/>
          </w:tcPr>
          <w:p w:rsidR="00C6201D" w:rsidRPr="00BA4A34" w:rsidRDefault="00C6201D" w:rsidP="00C6201D">
            <w:pPr>
              <w:jc w:val="center"/>
              <w:rPr>
                <w:rFonts w:eastAsia="Times New Roman" w:cstheme="minorHAnsi"/>
                <w:color w:val="000000"/>
                <w:lang w:eastAsia="fr-FR"/>
              </w:rPr>
            </w:pPr>
          </w:p>
        </w:tc>
        <w:tc>
          <w:tcPr>
            <w:tcW w:w="717" w:type="dxa"/>
            <w:noWrap/>
            <w:vAlign w:val="center"/>
            <w:hideMark/>
          </w:tcPr>
          <w:p w:rsidR="00C6201D" w:rsidRPr="00BA4A34" w:rsidRDefault="00C6201D" w:rsidP="00C6201D">
            <w:pPr>
              <w:jc w:val="center"/>
              <w:rPr>
                <w:rFonts w:eastAsia="Times New Roman" w:cstheme="minorHAnsi"/>
                <w:color w:val="000000"/>
                <w:lang w:eastAsia="fr-FR"/>
              </w:rPr>
            </w:pPr>
            <w:r w:rsidRPr="00BA4A34">
              <w:rPr>
                <w:rFonts w:eastAsia="Times New Roman" w:cstheme="minorHAnsi"/>
                <w:color w:val="000000"/>
                <w:lang w:eastAsia="fr-FR"/>
              </w:rPr>
              <w:t>15</w:t>
            </w:r>
          </w:p>
        </w:tc>
        <w:tc>
          <w:tcPr>
            <w:tcW w:w="71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11,93</w:t>
            </w:r>
          </w:p>
        </w:tc>
        <w:tc>
          <w:tcPr>
            <w:tcW w:w="790"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1,14</w:t>
            </w:r>
          </w:p>
        </w:tc>
        <w:tc>
          <w:tcPr>
            <w:tcW w:w="947" w:type="dxa"/>
            <w:noWrap/>
            <w:vAlign w:val="center"/>
            <w:hideMark/>
          </w:tcPr>
          <w:p w:rsidR="00C6201D" w:rsidRDefault="00C6201D" w:rsidP="00C6201D">
            <w:pPr>
              <w:jc w:val="center"/>
              <w:rPr>
                <w:rFonts w:ascii="Calibri" w:hAnsi="Calibri" w:cs="Calibri"/>
                <w:color w:val="000000"/>
              </w:rPr>
            </w:pPr>
            <w:r>
              <w:rPr>
                <w:rFonts w:ascii="Calibri" w:hAnsi="Calibri" w:cs="Calibri"/>
                <w:color w:val="000000"/>
              </w:rPr>
              <w:t>10,79</w:t>
            </w:r>
          </w:p>
        </w:tc>
        <w:tc>
          <w:tcPr>
            <w:tcW w:w="831" w:type="dxa"/>
            <w:noWrap/>
            <w:vAlign w:val="center"/>
            <w:hideMark/>
          </w:tcPr>
          <w:p w:rsidR="00C6201D" w:rsidRPr="00BA4A34" w:rsidRDefault="00C6201D" w:rsidP="00C6201D">
            <w:pPr>
              <w:jc w:val="center"/>
              <w:rPr>
                <w:rFonts w:cstheme="minorHAnsi"/>
                <w:b/>
                <w:bCs/>
                <w:color w:val="000000"/>
              </w:rPr>
            </w:pPr>
            <w:r w:rsidRPr="00BA4A34">
              <w:rPr>
                <w:rFonts w:cstheme="minorHAnsi"/>
                <w:b/>
                <w:bCs/>
                <w:color w:val="000000"/>
              </w:rPr>
              <w:t>9,55</w:t>
            </w:r>
          </w:p>
        </w:tc>
      </w:tr>
    </w:tbl>
    <w:p w:rsidR="00B06221" w:rsidRPr="00BA4A34" w:rsidRDefault="00B06221" w:rsidP="00BA4A34">
      <w:pPr>
        <w:pStyle w:val="Lgende"/>
        <w:ind w:right="-284"/>
        <w:rPr>
          <w:rFonts w:asciiTheme="majorBidi" w:hAnsiTheme="majorBidi" w:cstheme="majorBidi"/>
          <w:i w:val="0"/>
          <w:iCs w:val="0"/>
          <w:noProof/>
          <w:color w:val="auto"/>
          <w:sz w:val="22"/>
          <w:szCs w:val="22"/>
        </w:rPr>
      </w:pPr>
      <w:bookmarkStart w:id="127" w:name="_Toc10388695"/>
      <w:bookmarkStart w:id="128" w:name="_Toc10389237"/>
      <w:r w:rsidRPr="00BA4A34">
        <w:rPr>
          <w:rFonts w:asciiTheme="majorBidi" w:hAnsiTheme="majorBidi" w:cstheme="majorBidi"/>
          <w:i w:val="0"/>
          <w:iCs w:val="0"/>
          <w:color w:val="auto"/>
          <w:sz w:val="22"/>
          <w:szCs w:val="22"/>
        </w:rPr>
        <w:t xml:space="preserve">Tableau </w:t>
      </w:r>
      <w:r w:rsidR="00440CD8" w:rsidRPr="00BA4A34">
        <w:rPr>
          <w:rFonts w:asciiTheme="majorBidi" w:hAnsiTheme="majorBidi" w:cstheme="majorBidi"/>
          <w:i w:val="0"/>
          <w:iCs w:val="0"/>
          <w:color w:val="auto"/>
          <w:sz w:val="22"/>
          <w:szCs w:val="22"/>
        </w:rPr>
        <w:fldChar w:fldCharType="begin"/>
      </w:r>
      <w:r w:rsidR="00FF2BC9" w:rsidRPr="00BA4A34">
        <w:rPr>
          <w:rFonts w:asciiTheme="majorBidi" w:hAnsiTheme="majorBidi" w:cstheme="majorBidi"/>
          <w:i w:val="0"/>
          <w:iCs w:val="0"/>
          <w:color w:val="auto"/>
          <w:sz w:val="22"/>
          <w:szCs w:val="22"/>
        </w:rPr>
        <w:instrText xml:space="preserve"> SEQ Tableau \* ARABIC </w:instrText>
      </w:r>
      <w:r w:rsidR="00440CD8" w:rsidRPr="00BA4A34">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26</w:t>
      </w:r>
      <w:r w:rsidR="00440CD8" w:rsidRPr="00BA4A34">
        <w:rPr>
          <w:rFonts w:asciiTheme="majorBidi" w:hAnsiTheme="majorBidi" w:cstheme="majorBidi"/>
          <w:i w:val="0"/>
          <w:iCs w:val="0"/>
          <w:color w:val="auto"/>
          <w:sz w:val="22"/>
          <w:szCs w:val="22"/>
        </w:rPr>
        <w:fldChar w:fldCharType="end"/>
      </w:r>
      <w:r w:rsidR="00BA4A34" w:rsidRPr="00BA4A34">
        <w:rPr>
          <w:rFonts w:asciiTheme="majorBidi" w:hAnsiTheme="majorBidi" w:cstheme="majorBidi"/>
          <w:i w:val="0"/>
          <w:iCs w:val="0"/>
          <w:color w:val="auto"/>
          <w:sz w:val="22"/>
          <w:szCs w:val="22"/>
        </w:rPr>
        <w:t> :</w:t>
      </w:r>
      <w:r w:rsidR="00BA4A34" w:rsidRPr="00BA4A34">
        <w:rPr>
          <w:rFonts w:asciiTheme="majorBidi" w:hAnsiTheme="majorBidi" w:cstheme="majorBidi"/>
          <w:i w:val="0"/>
          <w:iCs w:val="0"/>
          <w:noProof/>
          <w:color w:val="auto"/>
          <w:sz w:val="22"/>
          <w:szCs w:val="22"/>
        </w:rPr>
        <w:t xml:space="preserve"> D</w:t>
      </w:r>
      <w:r w:rsidRPr="00BA4A34">
        <w:rPr>
          <w:rFonts w:asciiTheme="majorBidi" w:hAnsiTheme="majorBidi" w:cstheme="majorBidi"/>
          <w:i w:val="0"/>
          <w:iCs w:val="0"/>
          <w:noProof/>
          <w:color w:val="auto"/>
          <w:sz w:val="22"/>
          <w:szCs w:val="22"/>
        </w:rPr>
        <w:t>istribution granulom</w:t>
      </w:r>
      <w:r w:rsidR="00BA4A34" w:rsidRPr="00BA4A34">
        <w:rPr>
          <w:rFonts w:asciiTheme="majorBidi" w:hAnsiTheme="majorBidi" w:cstheme="majorBidi"/>
          <w:i w:val="0"/>
          <w:iCs w:val="0"/>
          <w:color w:val="auto"/>
          <w:sz w:val="22"/>
          <w:szCs w:val="22"/>
        </w:rPr>
        <w:t>é</w:t>
      </w:r>
      <w:r w:rsidRPr="00BA4A34">
        <w:rPr>
          <w:rFonts w:asciiTheme="majorBidi" w:hAnsiTheme="majorBidi" w:cstheme="majorBidi"/>
          <w:i w:val="0"/>
          <w:iCs w:val="0"/>
          <w:noProof/>
          <w:color w:val="auto"/>
          <w:sz w:val="22"/>
          <w:szCs w:val="22"/>
        </w:rPr>
        <w:t>trique de l'exp</w:t>
      </w:r>
      <w:r w:rsidR="00BA4A34" w:rsidRPr="00BA4A34">
        <w:rPr>
          <w:rFonts w:asciiTheme="majorBidi" w:hAnsiTheme="majorBidi" w:cstheme="majorBidi"/>
          <w:i w:val="0"/>
          <w:iCs w:val="0"/>
          <w:color w:val="auto"/>
          <w:sz w:val="22"/>
          <w:szCs w:val="22"/>
        </w:rPr>
        <w:t>é</w:t>
      </w:r>
      <w:r w:rsidRPr="00BA4A34">
        <w:rPr>
          <w:rFonts w:asciiTheme="majorBidi" w:hAnsiTheme="majorBidi" w:cstheme="majorBidi"/>
          <w:i w:val="0"/>
          <w:iCs w:val="0"/>
          <w:noProof/>
          <w:color w:val="auto"/>
          <w:sz w:val="22"/>
          <w:szCs w:val="22"/>
        </w:rPr>
        <w:t>rience 10</w:t>
      </w:r>
      <w:r w:rsidR="00BA4A34">
        <w:rPr>
          <w:rFonts w:asciiTheme="majorBidi" w:hAnsiTheme="majorBidi" w:cstheme="majorBidi"/>
          <w:i w:val="0"/>
          <w:iCs w:val="0"/>
          <w:noProof/>
          <w:color w:val="auto"/>
          <w:sz w:val="22"/>
          <w:szCs w:val="22"/>
        </w:rPr>
        <w:t xml:space="preserve">    </w:t>
      </w:r>
      <w:r w:rsidRPr="00BA4A34">
        <w:rPr>
          <w:rFonts w:asciiTheme="majorBidi" w:hAnsiTheme="majorBidi" w:cstheme="majorBidi"/>
          <w:i w:val="0"/>
          <w:iCs w:val="0"/>
          <w:color w:val="auto"/>
          <w:sz w:val="22"/>
          <w:szCs w:val="22"/>
        </w:rPr>
        <w:t xml:space="preserve">Figure </w:t>
      </w:r>
      <w:r w:rsidR="00440CD8" w:rsidRPr="00BA4A34">
        <w:rPr>
          <w:rFonts w:asciiTheme="majorBidi" w:hAnsiTheme="majorBidi" w:cstheme="majorBidi"/>
          <w:i w:val="0"/>
          <w:iCs w:val="0"/>
          <w:color w:val="auto"/>
          <w:sz w:val="22"/>
          <w:szCs w:val="22"/>
        </w:rPr>
        <w:fldChar w:fldCharType="begin"/>
      </w:r>
      <w:r w:rsidRPr="00BA4A34">
        <w:rPr>
          <w:rFonts w:asciiTheme="majorBidi" w:hAnsiTheme="majorBidi" w:cstheme="majorBidi"/>
          <w:i w:val="0"/>
          <w:iCs w:val="0"/>
          <w:color w:val="auto"/>
          <w:sz w:val="22"/>
          <w:szCs w:val="22"/>
        </w:rPr>
        <w:instrText xml:space="preserve"> SEQ Figure \* ARABIC </w:instrText>
      </w:r>
      <w:r w:rsidR="00440CD8" w:rsidRPr="00BA4A34">
        <w:rPr>
          <w:rFonts w:asciiTheme="majorBidi" w:hAnsiTheme="majorBidi" w:cstheme="majorBidi"/>
          <w:i w:val="0"/>
          <w:iCs w:val="0"/>
          <w:color w:val="auto"/>
          <w:sz w:val="22"/>
          <w:szCs w:val="22"/>
        </w:rPr>
        <w:fldChar w:fldCharType="separate"/>
      </w:r>
      <w:r w:rsidR="00BF26E5">
        <w:rPr>
          <w:rFonts w:asciiTheme="majorBidi" w:hAnsiTheme="majorBidi" w:cstheme="majorBidi"/>
          <w:i w:val="0"/>
          <w:iCs w:val="0"/>
          <w:noProof/>
          <w:color w:val="auto"/>
          <w:sz w:val="22"/>
          <w:szCs w:val="22"/>
        </w:rPr>
        <w:t>33</w:t>
      </w:r>
      <w:r w:rsidR="00440CD8" w:rsidRPr="00BA4A34">
        <w:rPr>
          <w:rFonts w:asciiTheme="majorBidi" w:hAnsiTheme="majorBidi" w:cstheme="majorBidi"/>
          <w:i w:val="0"/>
          <w:iCs w:val="0"/>
          <w:color w:val="auto"/>
          <w:sz w:val="22"/>
          <w:szCs w:val="22"/>
        </w:rPr>
        <w:fldChar w:fldCharType="end"/>
      </w:r>
      <w:r w:rsidR="00BA4A34" w:rsidRPr="00BA4A34">
        <w:rPr>
          <w:rFonts w:asciiTheme="majorBidi" w:hAnsiTheme="majorBidi" w:cstheme="majorBidi"/>
          <w:i w:val="0"/>
          <w:iCs w:val="0"/>
          <w:color w:val="auto"/>
          <w:sz w:val="22"/>
          <w:szCs w:val="22"/>
        </w:rPr>
        <w:t> : C</w:t>
      </w:r>
      <w:r w:rsidR="003779F7" w:rsidRPr="00BA4A34">
        <w:rPr>
          <w:rFonts w:asciiTheme="majorBidi" w:hAnsiTheme="majorBidi" w:cstheme="majorBidi"/>
          <w:i w:val="0"/>
          <w:iCs w:val="0"/>
          <w:color w:val="auto"/>
          <w:sz w:val="22"/>
          <w:szCs w:val="22"/>
        </w:rPr>
        <w:t>ourbe de partage de l’expérience 10</w:t>
      </w:r>
      <w:bookmarkEnd w:id="127"/>
      <w:bookmarkEnd w:id="128"/>
    </w:p>
    <w:p w:rsidR="00062B72" w:rsidRDefault="00062B72" w:rsidP="00BA4A34">
      <w:pPr>
        <w:spacing w:line="360" w:lineRule="auto"/>
      </w:pPr>
      <w:r w:rsidRPr="00383703">
        <w:rPr>
          <w:rFonts w:asciiTheme="majorBidi" w:hAnsiTheme="majorBidi" w:cstheme="majorBidi"/>
          <w:sz w:val="24"/>
          <w:szCs w:val="24"/>
        </w:rPr>
        <w:t xml:space="preserve">La coupure </w:t>
      </w:r>
      <w:r w:rsidR="00A36FDE" w:rsidRPr="00383703">
        <w:rPr>
          <w:rFonts w:asciiTheme="majorBidi" w:hAnsiTheme="majorBidi" w:cstheme="majorBidi"/>
          <w:sz w:val="24"/>
          <w:szCs w:val="24"/>
        </w:rPr>
        <w:t>réalisée</w:t>
      </w:r>
      <w:r w:rsidRPr="00383703">
        <w:rPr>
          <w:rFonts w:asciiTheme="majorBidi" w:hAnsiTheme="majorBidi" w:cstheme="majorBidi"/>
          <w:sz w:val="24"/>
          <w:szCs w:val="24"/>
        </w:rPr>
        <w:t xml:space="preserve"> est : </w:t>
      </w:r>
      <w:r w:rsidRPr="00383703">
        <w:rPr>
          <w:rFonts w:asciiTheme="majorBidi" w:hAnsiTheme="majorBidi" w:cstheme="majorBidi"/>
          <w:sz w:val="24"/>
          <w:szCs w:val="24"/>
          <w:highlight w:val="yellow"/>
        </w:rPr>
        <w:br/>
      </w:r>
      <m:oMathPara>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50</m:t>
              </m:r>
            </m:sub>
          </m:sSub>
          <m:r>
            <w:rPr>
              <w:rFonts w:ascii="Cambria Math" w:hAnsi="Cambria Math"/>
              <w:sz w:val="24"/>
              <w:szCs w:val="24"/>
              <w:highlight w:val="yellow"/>
            </w:rPr>
            <m:t>=</m:t>
          </m:r>
          <m:r>
            <w:rPr>
              <w:rFonts w:ascii="Cambria Math" w:hAnsi="Cambria Math"/>
              <w:sz w:val="24"/>
              <w:szCs w:val="24"/>
            </w:rPr>
            <m:t xml:space="preserve">172,09 μm </m:t>
          </m:r>
        </m:oMath>
      </m:oMathPara>
    </w:p>
    <w:p w:rsidR="00DF52EE" w:rsidRDefault="00DF52EE" w:rsidP="000D498C">
      <w:pPr>
        <w:pStyle w:val="Paragraphedeliste"/>
        <w:numPr>
          <w:ilvl w:val="2"/>
          <w:numId w:val="17"/>
        </w:numPr>
        <w:spacing w:line="360" w:lineRule="auto"/>
        <w:outlineLvl w:val="2"/>
        <w:rPr>
          <w:rFonts w:asciiTheme="majorBidi" w:hAnsiTheme="majorBidi" w:cstheme="majorBidi"/>
          <w:b/>
          <w:bCs/>
          <w:sz w:val="24"/>
          <w:szCs w:val="24"/>
        </w:rPr>
      </w:pPr>
      <w:bookmarkStart w:id="129" w:name="_Toc9874943"/>
      <w:r>
        <w:rPr>
          <w:rFonts w:asciiTheme="majorBidi" w:hAnsiTheme="majorBidi" w:cstheme="majorBidi"/>
          <w:b/>
          <w:bCs/>
          <w:sz w:val="24"/>
          <w:szCs w:val="24"/>
        </w:rPr>
        <w:t>Modèle mathématique</w:t>
      </w:r>
      <w:bookmarkEnd w:id="129"/>
    </w:p>
    <w:p w:rsidR="00DF52EE" w:rsidRDefault="00DF52EE" w:rsidP="00DF52EE">
      <w:pPr>
        <w:spacing w:line="360" w:lineRule="auto"/>
        <w:ind w:firstLine="708"/>
        <w:rPr>
          <w:rFonts w:ascii="Times New Roman" w:hAnsi="Times New Roman" w:cs="Times New Roman"/>
          <w:color w:val="000000"/>
          <w:sz w:val="24"/>
        </w:rPr>
      </w:pPr>
      <w:r w:rsidRPr="00DF52EE">
        <w:rPr>
          <w:rFonts w:ascii="Times New Roman" w:hAnsi="Times New Roman" w:cs="Times New Roman"/>
          <w:color w:val="000000"/>
          <w:sz w:val="24"/>
        </w:rPr>
        <w:t>Nous avons utilisé un PCC et un modèle polynomial du second degré avec interaction, donc le</w:t>
      </w:r>
      <w:r w:rsidR="00620822">
        <w:rPr>
          <w:color w:val="000000"/>
        </w:rPr>
        <w:t xml:space="preserve"> </w:t>
      </w:r>
      <w:r w:rsidRPr="00DF52EE">
        <w:rPr>
          <w:rFonts w:ascii="Times New Roman" w:hAnsi="Times New Roman" w:cs="Times New Roman"/>
          <w:color w:val="000000"/>
          <w:sz w:val="24"/>
        </w:rPr>
        <w:t>modèle est le suivant :</w:t>
      </w:r>
    </w:p>
    <w:p w:rsidR="00620822" w:rsidRPr="00EB0B4C" w:rsidRDefault="00620822" w:rsidP="00EB0B4C">
      <w:pPr>
        <w:spacing w:line="360" w:lineRule="auto"/>
        <w:ind w:firstLine="708"/>
        <w:jc w:val="center"/>
        <w:rPr>
          <w:rFonts w:ascii="Times New Roman" w:hAnsi="Times New Roman" w:cs="Times New Roman"/>
          <w:color w:val="000000"/>
          <w:sz w:val="24"/>
          <w:szCs w:val="24"/>
        </w:rPr>
      </w:pPr>
      <w:r w:rsidRPr="00EB0B4C">
        <w:rPr>
          <w:rFonts w:ascii="Times New Roman" w:hAnsi="Times New Roman" w:cs="Times New Roman"/>
          <w:color w:val="000000"/>
          <w:sz w:val="24"/>
          <w:szCs w:val="24"/>
        </w:rPr>
        <w:t>Y = b</w:t>
      </w:r>
      <w:r w:rsidRPr="00EB0B4C">
        <w:rPr>
          <w:rFonts w:ascii="Times New Roman" w:hAnsi="Times New Roman" w:cs="Times New Roman"/>
          <w:color w:val="000000"/>
          <w:sz w:val="24"/>
          <w:szCs w:val="24"/>
          <w:vertAlign w:val="subscript"/>
        </w:rPr>
        <w:t>0</w:t>
      </w:r>
      <w:r w:rsidRPr="00EB0B4C">
        <w:rPr>
          <w:rFonts w:ascii="Times New Roman" w:hAnsi="Times New Roman" w:cs="Times New Roman"/>
          <w:color w:val="000000"/>
          <w:sz w:val="24"/>
          <w:szCs w:val="24"/>
        </w:rPr>
        <w:t xml:space="preserve"> + b</w:t>
      </w:r>
      <w:r w:rsidRPr="00EB0B4C">
        <w:rPr>
          <w:rFonts w:ascii="Times New Roman" w:hAnsi="Times New Roman" w:cs="Times New Roman"/>
          <w:color w:val="000000"/>
          <w:sz w:val="24"/>
          <w:szCs w:val="24"/>
          <w:vertAlign w:val="subscript"/>
        </w:rPr>
        <w:t>1</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1</w:t>
      </w:r>
      <w:r w:rsidRPr="00EB0B4C">
        <w:rPr>
          <w:rFonts w:ascii="Times New Roman" w:hAnsi="Times New Roman" w:cs="Times New Roman"/>
          <w:color w:val="000000"/>
          <w:sz w:val="24"/>
          <w:szCs w:val="24"/>
        </w:rPr>
        <w:t>+ b</w:t>
      </w:r>
      <w:r w:rsidRPr="00EB0B4C">
        <w:rPr>
          <w:rFonts w:ascii="Times New Roman" w:hAnsi="Times New Roman" w:cs="Times New Roman"/>
          <w:color w:val="000000"/>
          <w:sz w:val="24"/>
          <w:szCs w:val="24"/>
          <w:vertAlign w:val="subscript"/>
        </w:rPr>
        <w:t>2</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2</w:t>
      </w:r>
      <w:r w:rsidRPr="00EB0B4C">
        <w:rPr>
          <w:rFonts w:ascii="Times New Roman" w:hAnsi="Times New Roman" w:cs="Times New Roman"/>
          <w:color w:val="000000"/>
          <w:sz w:val="24"/>
          <w:szCs w:val="24"/>
        </w:rPr>
        <w:t>+ b</w:t>
      </w:r>
      <w:r w:rsidRPr="00EB0B4C">
        <w:rPr>
          <w:rFonts w:ascii="Times New Roman" w:hAnsi="Times New Roman" w:cs="Times New Roman"/>
          <w:color w:val="000000"/>
          <w:sz w:val="24"/>
          <w:szCs w:val="24"/>
          <w:vertAlign w:val="subscript"/>
        </w:rPr>
        <w:t>12</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1</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2</w:t>
      </w:r>
      <w:r w:rsidRPr="00EB0B4C">
        <w:rPr>
          <w:rFonts w:ascii="Times New Roman" w:hAnsi="Times New Roman" w:cs="Times New Roman"/>
          <w:color w:val="000000"/>
          <w:sz w:val="24"/>
          <w:szCs w:val="24"/>
        </w:rPr>
        <w:t>+ b</w:t>
      </w:r>
      <w:r w:rsidRPr="00EB0B4C">
        <w:rPr>
          <w:rFonts w:ascii="Times New Roman" w:hAnsi="Times New Roman" w:cs="Times New Roman"/>
          <w:color w:val="000000"/>
          <w:sz w:val="24"/>
          <w:szCs w:val="24"/>
          <w:vertAlign w:val="subscript"/>
        </w:rPr>
        <w:t>11</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1</w:t>
      </w:r>
      <w:r w:rsidRPr="00EB0B4C">
        <w:rPr>
          <w:rFonts w:ascii="Times New Roman" w:hAnsi="Times New Roman" w:cs="Times New Roman"/>
          <w:color w:val="000000"/>
          <w:sz w:val="24"/>
          <w:szCs w:val="24"/>
        </w:rPr>
        <w:t>² + b</w:t>
      </w:r>
      <w:r w:rsidRPr="00EB0B4C">
        <w:rPr>
          <w:rFonts w:ascii="Times New Roman" w:hAnsi="Times New Roman" w:cs="Times New Roman"/>
          <w:color w:val="000000"/>
          <w:sz w:val="24"/>
          <w:szCs w:val="24"/>
          <w:vertAlign w:val="subscript"/>
        </w:rPr>
        <w:t>22</w:t>
      </w:r>
      <w:r w:rsidRPr="00EB0B4C">
        <w:rPr>
          <w:rFonts w:ascii="Times New Roman" w:hAnsi="Times New Roman" w:cs="Times New Roman"/>
          <w:color w:val="000000"/>
          <w:sz w:val="24"/>
          <w:szCs w:val="24"/>
        </w:rPr>
        <w:t>X</w:t>
      </w:r>
      <w:r w:rsidRPr="00EB0B4C">
        <w:rPr>
          <w:rFonts w:ascii="Times New Roman" w:hAnsi="Times New Roman" w:cs="Times New Roman"/>
          <w:color w:val="000000"/>
          <w:sz w:val="24"/>
          <w:szCs w:val="24"/>
          <w:vertAlign w:val="subscript"/>
        </w:rPr>
        <w:t>2</w:t>
      </w:r>
      <w:r w:rsidRPr="00EB0B4C">
        <w:rPr>
          <w:rFonts w:ascii="Times New Roman" w:hAnsi="Times New Roman" w:cs="Times New Roman"/>
          <w:color w:val="000000"/>
          <w:sz w:val="24"/>
          <w:szCs w:val="24"/>
        </w:rPr>
        <w:t>²</w:t>
      </w:r>
    </w:p>
    <w:p w:rsidR="00620822" w:rsidRDefault="00620822" w:rsidP="00DF52EE">
      <w:pPr>
        <w:spacing w:line="360" w:lineRule="auto"/>
        <w:ind w:firstLine="708"/>
        <w:rPr>
          <w:rFonts w:ascii="Times New Roman" w:hAnsi="Times New Roman" w:cs="Times New Roman"/>
          <w:color w:val="000000"/>
          <w:sz w:val="24"/>
        </w:rPr>
      </w:pPr>
      <w:r w:rsidRPr="00620822">
        <w:rPr>
          <w:rFonts w:ascii="Times New Roman" w:hAnsi="Times New Roman" w:cs="Times New Roman"/>
          <w:color w:val="000000"/>
          <w:sz w:val="24"/>
        </w:rPr>
        <w:t xml:space="preserve">Pour calculer le </w:t>
      </w:r>
      <w:r w:rsidRPr="00620822">
        <w:rPr>
          <w:rFonts w:ascii="Calibri" w:hAnsi="Calibri" w:cs="Calibri"/>
          <w:color w:val="000000"/>
          <w:sz w:val="24"/>
        </w:rPr>
        <w:t xml:space="preserve">coefficient </w:t>
      </w:r>
      <w:r w:rsidRPr="00620822">
        <w:rPr>
          <w:rFonts w:ascii="Times New Roman" w:hAnsi="Times New Roman" w:cs="Times New Roman"/>
          <w:color w:val="000000"/>
          <w:sz w:val="24"/>
        </w:rPr>
        <w:t>de chaque facteur nous avons utilisé Nemrodw comme logiciel</w:t>
      </w:r>
    </w:p>
    <w:tbl>
      <w:tblPr>
        <w:tblStyle w:val="Grilledutableau"/>
        <w:tblW w:w="0" w:type="auto"/>
        <w:jc w:val="center"/>
        <w:tblLayout w:type="fixed"/>
        <w:tblLook w:val="0000"/>
      </w:tblPr>
      <w:tblGrid>
        <w:gridCol w:w="1629"/>
        <w:gridCol w:w="1597"/>
      </w:tblGrid>
      <w:tr w:rsidR="00620822" w:rsidTr="00EB0B4C">
        <w:trPr>
          <w:trHeight w:val="337"/>
          <w:jc w:val="center"/>
        </w:trPr>
        <w:tc>
          <w:tcPr>
            <w:tcW w:w="1629" w:type="dxa"/>
            <w:shd w:val="clear" w:color="auto" w:fill="DEEAF6" w:themeFill="accent1" w:themeFillTint="33"/>
          </w:tcPr>
          <w:p w:rsidR="00620822" w:rsidRDefault="00620822" w:rsidP="00EB0B4C">
            <w:pPr>
              <w:jc w:val="center"/>
              <w:rPr>
                <w:sz w:val="24"/>
                <w:szCs w:val="24"/>
                <w:lang w:val="en-US"/>
              </w:rPr>
            </w:pPr>
            <w:r w:rsidRPr="00EB0B4C">
              <w:rPr>
                <w:sz w:val="24"/>
                <w:szCs w:val="24"/>
              </w:rPr>
              <w:t xml:space="preserve">    </w:t>
            </w:r>
            <w:r w:rsidR="00EB0B4C">
              <w:rPr>
                <w:sz w:val="24"/>
                <w:szCs w:val="24"/>
                <w:lang w:val="en-US"/>
              </w:rPr>
              <w:t>Coefficient</w:t>
            </w:r>
            <w:r>
              <w:rPr>
                <w:sz w:val="24"/>
                <w:szCs w:val="24"/>
                <w:lang w:val="en-US"/>
              </w:rPr>
              <w:t xml:space="preserve">       </w:t>
            </w:r>
          </w:p>
        </w:tc>
        <w:tc>
          <w:tcPr>
            <w:tcW w:w="1597" w:type="dxa"/>
            <w:shd w:val="clear" w:color="auto" w:fill="DEEAF6" w:themeFill="accent1" w:themeFillTint="33"/>
          </w:tcPr>
          <w:p w:rsidR="00620822" w:rsidRDefault="00620822" w:rsidP="00EB0B4C">
            <w:pPr>
              <w:jc w:val="center"/>
              <w:rPr>
                <w:sz w:val="24"/>
                <w:szCs w:val="24"/>
                <w:lang w:val="en-US"/>
              </w:rPr>
            </w:pPr>
            <w:r>
              <w:rPr>
                <w:sz w:val="24"/>
                <w:szCs w:val="24"/>
                <w:lang w:val="en-US"/>
              </w:rPr>
              <w:t xml:space="preserve"> </w:t>
            </w:r>
            <w:r w:rsidR="00EB0B4C">
              <w:rPr>
                <w:sz w:val="24"/>
                <w:szCs w:val="24"/>
                <w:lang w:val="en-US"/>
              </w:rPr>
              <w:t>Valeur</w:t>
            </w:r>
            <w:r>
              <w:rPr>
                <w:sz w:val="24"/>
                <w:szCs w:val="24"/>
                <w:lang w:val="en-US"/>
              </w:rPr>
              <w:t xml:space="preserve">  </w:t>
            </w:r>
          </w:p>
        </w:tc>
      </w:tr>
      <w:tr w:rsidR="00501B35" w:rsidTr="000D614B">
        <w:trPr>
          <w:trHeight w:val="337"/>
          <w:jc w:val="center"/>
        </w:trPr>
        <w:tc>
          <w:tcPr>
            <w:tcW w:w="1629" w:type="dxa"/>
            <w:vAlign w:val="center"/>
          </w:tcPr>
          <w:p w:rsidR="00501B35" w:rsidRDefault="00501B35" w:rsidP="00C962DA">
            <w:pPr>
              <w:jc w:val="center"/>
              <w:rPr>
                <w:sz w:val="24"/>
                <w:szCs w:val="24"/>
                <w:lang w:val="en-US"/>
              </w:rPr>
            </w:pPr>
            <w:r>
              <w:rPr>
                <w:sz w:val="24"/>
                <w:szCs w:val="24"/>
                <w:lang w:val="en-US"/>
              </w:rPr>
              <w:t>b</w:t>
            </w:r>
            <w:r w:rsidRPr="00F40EE8">
              <w:rPr>
                <w:sz w:val="24"/>
                <w:szCs w:val="24"/>
                <w:vertAlign w:val="subscript"/>
                <w:lang w:val="en-US"/>
              </w:rPr>
              <w:t>0</w:t>
            </w:r>
          </w:p>
        </w:tc>
        <w:tc>
          <w:tcPr>
            <w:tcW w:w="1597" w:type="dxa"/>
          </w:tcPr>
          <w:p w:rsidR="00501B35" w:rsidRDefault="00501B35" w:rsidP="000D614B">
            <w:pPr>
              <w:jc w:val="center"/>
              <w:rPr>
                <w:sz w:val="24"/>
                <w:szCs w:val="24"/>
                <w:lang w:val="en-US"/>
              </w:rPr>
            </w:pPr>
            <w:r>
              <w:rPr>
                <w:sz w:val="24"/>
                <w:szCs w:val="24"/>
                <w:lang w:val="en-US"/>
              </w:rPr>
              <w:t xml:space="preserve">   170.836</w:t>
            </w:r>
          </w:p>
        </w:tc>
      </w:tr>
      <w:tr w:rsidR="00501B35" w:rsidTr="000D614B">
        <w:trPr>
          <w:trHeight w:val="337"/>
          <w:jc w:val="center"/>
        </w:trPr>
        <w:tc>
          <w:tcPr>
            <w:tcW w:w="1629" w:type="dxa"/>
            <w:vAlign w:val="center"/>
          </w:tcPr>
          <w:p w:rsidR="00501B35" w:rsidRDefault="00501B35" w:rsidP="00C962DA">
            <w:pPr>
              <w:jc w:val="center"/>
              <w:rPr>
                <w:sz w:val="24"/>
                <w:szCs w:val="24"/>
                <w:lang w:val="en-US"/>
              </w:rPr>
            </w:pPr>
            <w:r>
              <w:rPr>
                <w:sz w:val="24"/>
                <w:szCs w:val="24"/>
                <w:lang w:val="en-US"/>
              </w:rPr>
              <w:t>b</w:t>
            </w:r>
            <w:r w:rsidRPr="00F40EE8">
              <w:rPr>
                <w:sz w:val="24"/>
                <w:szCs w:val="24"/>
                <w:vertAlign w:val="subscript"/>
                <w:lang w:val="en-US"/>
              </w:rPr>
              <w:t>1</w:t>
            </w:r>
          </w:p>
        </w:tc>
        <w:tc>
          <w:tcPr>
            <w:tcW w:w="1597" w:type="dxa"/>
          </w:tcPr>
          <w:p w:rsidR="00501B35" w:rsidRDefault="00501B35" w:rsidP="000D614B">
            <w:pPr>
              <w:jc w:val="center"/>
              <w:rPr>
                <w:sz w:val="24"/>
                <w:szCs w:val="24"/>
                <w:lang w:val="en-US"/>
              </w:rPr>
            </w:pPr>
            <w:r>
              <w:rPr>
                <w:sz w:val="24"/>
                <w:szCs w:val="24"/>
                <w:lang w:val="en-US"/>
              </w:rPr>
              <w:t xml:space="preserve">     8.572</w:t>
            </w:r>
          </w:p>
        </w:tc>
      </w:tr>
      <w:tr w:rsidR="00501B35" w:rsidTr="000D614B">
        <w:trPr>
          <w:trHeight w:val="337"/>
          <w:jc w:val="center"/>
        </w:trPr>
        <w:tc>
          <w:tcPr>
            <w:tcW w:w="1629" w:type="dxa"/>
            <w:vAlign w:val="center"/>
          </w:tcPr>
          <w:p w:rsidR="00501B35" w:rsidRDefault="00501B35" w:rsidP="00C962DA">
            <w:pPr>
              <w:jc w:val="center"/>
              <w:rPr>
                <w:sz w:val="24"/>
                <w:szCs w:val="24"/>
                <w:lang w:val="en-US"/>
              </w:rPr>
            </w:pPr>
            <w:r>
              <w:rPr>
                <w:sz w:val="24"/>
                <w:szCs w:val="24"/>
                <w:lang w:val="en-US"/>
              </w:rPr>
              <w:t>b</w:t>
            </w:r>
            <w:r w:rsidRPr="00F40EE8">
              <w:rPr>
                <w:sz w:val="24"/>
                <w:szCs w:val="24"/>
                <w:vertAlign w:val="subscript"/>
                <w:lang w:val="en-US"/>
              </w:rPr>
              <w:t>2</w:t>
            </w:r>
          </w:p>
        </w:tc>
        <w:tc>
          <w:tcPr>
            <w:tcW w:w="1597" w:type="dxa"/>
          </w:tcPr>
          <w:p w:rsidR="00501B35" w:rsidRDefault="00501B35" w:rsidP="000D614B">
            <w:pPr>
              <w:jc w:val="center"/>
              <w:rPr>
                <w:sz w:val="24"/>
                <w:szCs w:val="24"/>
                <w:lang w:val="en-US"/>
              </w:rPr>
            </w:pPr>
            <w:r>
              <w:rPr>
                <w:sz w:val="24"/>
                <w:szCs w:val="24"/>
                <w:lang w:val="en-US"/>
              </w:rPr>
              <w:t xml:space="preserve">   -19.940</w:t>
            </w:r>
          </w:p>
        </w:tc>
      </w:tr>
      <w:tr w:rsidR="00501B35" w:rsidTr="000D614B">
        <w:trPr>
          <w:trHeight w:val="356"/>
          <w:jc w:val="center"/>
        </w:trPr>
        <w:tc>
          <w:tcPr>
            <w:tcW w:w="1629" w:type="dxa"/>
            <w:vAlign w:val="center"/>
          </w:tcPr>
          <w:p w:rsidR="00501B35" w:rsidRDefault="00501B35" w:rsidP="00C962DA">
            <w:pPr>
              <w:jc w:val="center"/>
              <w:rPr>
                <w:sz w:val="24"/>
                <w:szCs w:val="24"/>
                <w:lang w:val="en-US"/>
              </w:rPr>
            </w:pPr>
            <w:r>
              <w:rPr>
                <w:sz w:val="24"/>
                <w:szCs w:val="24"/>
                <w:lang w:val="en-US"/>
              </w:rPr>
              <w:t>b</w:t>
            </w:r>
            <w:r>
              <w:rPr>
                <w:sz w:val="24"/>
                <w:szCs w:val="24"/>
                <w:vertAlign w:val="subscript"/>
                <w:lang w:val="en-US"/>
              </w:rPr>
              <w:t>1</w:t>
            </w:r>
            <w:r w:rsidRPr="00F40EE8">
              <w:rPr>
                <w:sz w:val="24"/>
                <w:szCs w:val="24"/>
                <w:vertAlign w:val="subscript"/>
                <w:lang w:val="en-US"/>
              </w:rPr>
              <w:t>1</w:t>
            </w:r>
          </w:p>
        </w:tc>
        <w:tc>
          <w:tcPr>
            <w:tcW w:w="1597" w:type="dxa"/>
          </w:tcPr>
          <w:p w:rsidR="00501B35" w:rsidRDefault="00501B35" w:rsidP="000D614B">
            <w:pPr>
              <w:jc w:val="center"/>
              <w:rPr>
                <w:sz w:val="24"/>
                <w:szCs w:val="24"/>
                <w:lang w:val="en-US"/>
              </w:rPr>
            </w:pPr>
            <w:r>
              <w:rPr>
                <w:sz w:val="24"/>
                <w:szCs w:val="24"/>
                <w:lang w:val="en-US"/>
              </w:rPr>
              <w:t xml:space="preserve">    -1.233</w:t>
            </w:r>
          </w:p>
        </w:tc>
      </w:tr>
      <w:tr w:rsidR="00501B35" w:rsidTr="000D614B">
        <w:trPr>
          <w:trHeight w:val="337"/>
          <w:jc w:val="center"/>
        </w:trPr>
        <w:tc>
          <w:tcPr>
            <w:tcW w:w="1629" w:type="dxa"/>
            <w:vAlign w:val="center"/>
          </w:tcPr>
          <w:p w:rsidR="00501B35" w:rsidRDefault="00501B35" w:rsidP="00C962DA">
            <w:pPr>
              <w:jc w:val="center"/>
              <w:rPr>
                <w:sz w:val="24"/>
                <w:szCs w:val="24"/>
                <w:lang w:val="en-US"/>
              </w:rPr>
            </w:pPr>
            <w:r>
              <w:rPr>
                <w:sz w:val="24"/>
                <w:szCs w:val="24"/>
                <w:lang w:val="en-US"/>
              </w:rPr>
              <w:t>b</w:t>
            </w:r>
            <w:r>
              <w:rPr>
                <w:sz w:val="24"/>
                <w:szCs w:val="24"/>
                <w:vertAlign w:val="subscript"/>
                <w:lang w:val="en-US"/>
              </w:rPr>
              <w:t>2</w:t>
            </w:r>
            <w:r w:rsidRPr="00F40EE8">
              <w:rPr>
                <w:sz w:val="24"/>
                <w:szCs w:val="24"/>
                <w:vertAlign w:val="subscript"/>
                <w:lang w:val="en-US"/>
              </w:rPr>
              <w:t>2</w:t>
            </w:r>
          </w:p>
        </w:tc>
        <w:tc>
          <w:tcPr>
            <w:tcW w:w="1597" w:type="dxa"/>
          </w:tcPr>
          <w:p w:rsidR="00501B35" w:rsidRDefault="00501B35" w:rsidP="000D614B">
            <w:pPr>
              <w:jc w:val="center"/>
              <w:rPr>
                <w:sz w:val="24"/>
                <w:szCs w:val="24"/>
                <w:lang w:val="en-US"/>
              </w:rPr>
            </w:pPr>
            <w:r>
              <w:rPr>
                <w:sz w:val="24"/>
                <w:szCs w:val="24"/>
                <w:lang w:val="en-US"/>
              </w:rPr>
              <w:t xml:space="preserve">    -5.928</w:t>
            </w:r>
          </w:p>
        </w:tc>
      </w:tr>
      <w:tr w:rsidR="00501B35" w:rsidTr="000D614B">
        <w:trPr>
          <w:trHeight w:val="356"/>
          <w:jc w:val="center"/>
        </w:trPr>
        <w:tc>
          <w:tcPr>
            <w:tcW w:w="1629" w:type="dxa"/>
            <w:vAlign w:val="center"/>
          </w:tcPr>
          <w:p w:rsidR="00501B35" w:rsidRDefault="00501B35" w:rsidP="00C962DA">
            <w:pPr>
              <w:jc w:val="center"/>
              <w:rPr>
                <w:sz w:val="24"/>
                <w:szCs w:val="24"/>
                <w:lang w:val="en-US"/>
              </w:rPr>
            </w:pPr>
            <w:r>
              <w:rPr>
                <w:sz w:val="24"/>
                <w:szCs w:val="24"/>
                <w:lang w:val="en-US"/>
              </w:rPr>
              <w:t>b</w:t>
            </w:r>
            <w:r>
              <w:rPr>
                <w:sz w:val="24"/>
                <w:szCs w:val="24"/>
                <w:vertAlign w:val="subscript"/>
                <w:lang w:val="en-US"/>
              </w:rPr>
              <w:t>1</w:t>
            </w:r>
            <w:r w:rsidRPr="00F40EE8">
              <w:rPr>
                <w:sz w:val="24"/>
                <w:szCs w:val="24"/>
                <w:vertAlign w:val="subscript"/>
                <w:lang w:val="en-US"/>
              </w:rPr>
              <w:t>2</w:t>
            </w:r>
          </w:p>
        </w:tc>
        <w:tc>
          <w:tcPr>
            <w:tcW w:w="1597" w:type="dxa"/>
          </w:tcPr>
          <w:p w:rsidR="00501B35" w:rsidRDefault="00501B35" w:rsidP="000D614B">
            <w:pPr>
              <w:jc w:val="center"/>
              <w:rPr>
                <w:sz w:val="24"/>
                <w:szCs w:val="24"/>
                <w:lang w:val="en-US"/>
              </w:rPr>
            </w:pPr>
            <w:r>
              <w:rPr>
                <w:sz w:val="24"/>
                <w:szCs w:val="24"/>
                <w:lang w:val="en-US"/>
              </w:rPr>
              <w:t xml:space="preserve">     1.415</w:t>
            </w:r>
          </w:p>
        </w:tc>
      </w:tr>
    </w:tbl>
    <w:p w:rsidR="00620822" w:rsidRPr="00632FC1" w:rsidRDefault="00EB0B4C" w:rsidP="00632FC1">
      <w:pPr>
        <w:pStyle w:val="Lgende"/>
        <w:jc w:val="center"/>
        <w:rPr>
          <w:rFonts w:asciiTheme="majorBidi" w:hAnsiTheme="majorBidi" w:cstheme="majorBidi"/>
          <w:i w:val="0"/>
          <w:iCs w:val="0"/>
          <w:noProof/>
          <w:color w:val="000000" w:themeColor="text1"/>
          <w:sz w:val="24"/>
          <w:szCs w:val="24"/>
        </w:rPr>
      </w:pPr>
      <w:bookmarkStart w:id="130" w:name="_Toc10388696"/>
      <w:r w:rsidRPr="00632FC1">
        <w:rPr>
          <w:rFonts w:asciiTheme="majorBidi" w:hAnsiTheme="majorBidi" w:cstheme="majorBidi"/>
          <w:i w:val="0"/>
          <w:iCs w:val="0"/>
          <w:color w:val="000000" w:themeColor="text1"/>
          <w:sz w:val="24"/>
          <w:szCs w:val="24"/>
        </w:rPr>
        <w:t xml:space="preserve">Tableau </w:t>
      </w:r>
      <w:r w:rsidR="00440CD8" w:rsidRPr="00632FC1">
        <w:rPr>
          <w:rFonts w:asciiTheme="majorBidi" w:hAnsiTheme="majorBidi" w:cstheme="majorBidi"/>
          <w:i w:val="0"/>
          <w:iCs w:val="0"/>
          <w:color w:val="000000" w:themeColor="text1"/>
          <w:sz w:val="24"/>
          <w:szCs w:val="24"/>
        </w:rPr>
        <w:fldChar w:fldCharType="begin"/>
      </w:r>
      <w:r w:rsidR="00FF2BC9" w:rsidRPr="00632FC1">
        <w:rPr>
          <w:rFonts w:asciiTheme="majorBidi" w:hAnsiTheme="majorBidi" w:cstheme="majorBidi"/>
          <w:i w:val="0"/>
          <w:iCs w:val="0"/>
          <w:color w:val="000000" w:themeColor="text1"/>
          <w:sz w:val="24"/>
          <w:szCs w:val="24"/>
        </w:rPr>
        <w:instrText xml:space="preserve"> SEQ Tableau \* ARABIC </w:instrText>
      </w:r>
      <w:r w:rsidR="00440CD8" w:rsidRPr="00632FC1">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27</w:t>
      </w:r>
      <w:r w:rsidR="00440CD8" w:rsidRPr="00632FC1">
        <w:rPr>
          <w:rFonts w:asciiTheme="majorBidi" w:hAnsiTheme="majorBidi" w:cstheme="majorBidi"/>
          <w:i w:val="0"/>
          <w:iCs w:val="0"/>
          <w:color w:val="000000" w:themeColor="text1"/>
          <w:sz w:val="24"/>
          <w:szCs w:val="24"/>
        </w:rPr>
        <w:fldChar w:fldCharType="end"/>
      </w:r>
      <w:r w:rsidR="00632FC1" w:rsidRPr="00632FC1">
        <w:rPr>
          <w:rFonts w:asciiTheme="majorBidi" w:hAnsiTheme="majorBidi" w:cstheme="majorBidi"/>
          <w:i w:val="0"/>
          <w:iCs w:val="0"/>
          <w:color w:val="000000" w:themeColor="text1"/>
          <w:sz w:val="24"/>
          <w:szCs w:val="24"/>
        </w:rPr>
        <w:t> :</w:t>
      </w:r>
      <w:r w:rsidRPr="00632FC1">
        <w:rPr>
          <w:rFonts w:asciiTheme="majorBidi" w:hAnsiTheme="majorBidi" w:cstheme="majorBidi"/>
          <w:i w:val="0"/>
          <w:iCs w:val="0"/>
          <w:color w:val="000000" w:themeColor="text1"/>
          <w:sz w:val="24"/>
          <w:szCs w:val="24"/>
        </w:rPr>
        <w:t xml:space="preserve"> </w:t>
      </w:r>
      <w:r w:rsidR="00632FC1" w:rsidRPr="00632FC1">
        <w:rPr>
          <w:rFonts w:asciiTheme="majorBidi" w:hAnsiTheme="majorBidi" w:cstheme="majorBidi"/>
          <w:i w:val="0"/>
          <w:iCs w:val="0"/>
          <w:noProof/>
          <w:color w:val="000000" w:themeColor="text1"/>
          <w:sz w:val="24"/>
          <w:szCs w:val="24"/>
        </w:rPr>
        <w:t>L</w:t>
      </w:r>
      <w:r w:rsidRPr="00632FC1">
        <w:rPr>
          <w:rFonts w:asciiTheme="majorBidi" w:hAnsiTheme="majorBidi" w:cstheme="majorBidi"/>
          <w:i w:val="0"/>
          <w:iCs w:val="0"/>
          <w:noProof/>
          <w:color w:val="000000" w:themeColor="text1"/>
          <w:sz w:val="24"/>
          <w:szCs w:val="24"/>
        </w:rPr>
        <w:t xml:space="preserve">es coefficients du </w:t>
      </w:r>
      <w:r w:rsidR="00632FC1" w:rsidRPr="00632FC1">
        <w:rPr>
          <w:rFonts w:asciiTheme="majorBidi" w:hAnsiTheme="majorBidi" w:cstheme="majorBidi"/>
          <w:i w:val="0"/>
          <w:iCs w:val="0"/>
          <w:color w:val="000000"/>
          <w:sz w:val="24"/>
        </w:rPr>
        <w:t>modèle</w:t>
      </w:r>
      <w:r w:rsidRPr="00632FC1">
        <w:rPr>
          <w:rFonts w:asciiTheme="majorBidi" w:hAnsiTheme="majorBidi" w:cstheme="majorBidi"/>
          <w:i w:val="0"/>
          <w:iCs w:val="0"/>
          <w:noProof/>
          <w:color w:val="000000" w:themeColor="text1"/>
          <w:sz w:val="24"/>
          <w:szCs w:val="24"/>
        </w:rPr>
        <w:t xml:space="preserve"> math</w:t>
      </w:r>
      <w:r w:rsidR="00632FC1" w:rsidRPr="00632FC1">
        <w:rPr>
          <w:rFonts w:asciiTheme="majorBidi" w:hAnsiTheme="majorBidi" w:cstheme="majorBidi"/>
          <w:i w:val="0"/>
          <w:iCs w:val="0"/>
          <w:color w:val="000000"/>
          <w:sz w:val="24"/>
        </w:rPr>
        <w:t>é</w:t>
      </w:r>
      <w:r w:rsidRPr="00632FC1">
        <w:rPr>
          <w:rFonts w:asciiTheme="majorBidi" w:hAnsiTheme="majorBidi" w:cstheme="majorBidi"/>
          <w:i w:val="0"/>
          <w:iCs w:val="0"/>
          <w:noProof/>
          <w:color w:val="000000" w:themeColor="text1"/>
          <w:sz w:val="24"/>
          <w:szCs w:val="24"/>
        </w:rPr>
        <w:t>matique</w:t>
      </w:r>
      <w:bookmarkEnd w:id="130"/>
    </w:p>
    <w:p w:rsidR="00EB0B4C" w:rsidRDefault="00EB0B4C" w:rsidP="00EB0B4C">
      <w:pPr>
        <w:spacing w:line="480" w:lineRule="auto"/>
        <w:ind w:firstLine="708"/>
        <w:rPr>
          <w:rFonts w:asciiTheme="majorBidi" w:hAnsiTheme="majorBidi" w:cstheme="majorBidi"/>
          <w:sz w:val="24"/>
          <w:szCs w:val="24"/>
        </w:rPr>
      </w:pPr>
      <w:r>
        <w:rPr>
          <w:rFonts w:asciiTheme="majorBidi" w:hAnsiTheme="majorBidi" w:cstheme="majorBidi"/>
          <w:sz w:val="24"/>
          <w:szCs w:val="24"/>
        </w:rPr>
        <w:t>Alors notre modèle est le suivant :</w:t>
      </w:r>
    </w:p>
    <w:p w:rsidR="00EB0B4C" w:rsidRDefault="00EB0B4C" w:rsidP="00501B35">
      <w:pPr>
        <w:spacing w:line="480" w:lineRule="auto"/>
        <w:ind w:firstLine="708"/>
        <w:jc w:val="center"/>
        <w:rPr>
          <w:rFonts w:ascii="Times New Roman" w:hAnsi="Times New Roman" w:cs="Times New Roman"/>
          <w:b/>
          <w:bCs/>
          <w:color w:val="000000"/>
          <w:sz w:val="24"/>
          <w:szCs w:val="24"/>
        </w:rPr>
      </w:pPr>
      <w:r w:rsidRPr="00EB0B4C">
        <w:rPr>
          <w:rFonts w:ascii="Times New Roman" w:hAnsi="Times New Roman" w:cs="Times New Roman"/>
          <w:color w:val="000000"/>
          <w:sz w:val="24"/>
          <w:szCs w:val="24"/>
        </w:rPr>
        <w:t xml:space="preserve">Y = </w:t>
      </w:r>
      <w:r>
        <w:rPr>
          <w:rFonts w:ascii="Times New Roman" w:hAnsi="Times New Roman" w:cs="Times New Roman"/>
          <w:color w:val="000000"/>
          <w:sz w:val="24"/>
          <w:szCs w:val="24"/>
        </w:rPr>
        <w:t>170,</w:t>
      </w:r>
      <w:r w:rsidR="00501B35">
        <w:rPr>
          <w:rFonts w:ascii="Times New Roman" w:hAnsi="Times New Roman" w:cs="Times New Roman"/>
          <w:color w:val="000000"/>
          <w:sz w:val="24"/>
          <w:szCs w:val="24"/>
        </w:rPr>
        <w:t>836</w:t>
      </w:r>
      <w:r w:rsidRPr="00EB0B4C">
        <w:rPr>
          <w:rFonts w:ascii="Times New Roman" w:hAnsi="Times New Roman" w:cs="Times New Roman"/>
          <w:color w:val="000000"/>
          <w:sz w:val="24"/>
          <w:szCs w:val="24"/>
        </w:rPr>
        <w:t xml:space="preserve"> + </w:t>
      </w:r>
      <w:r>
        <w:rPr>
          <w:rFonts w:ascii="Times New Roman" w:hAnsi="Times New Roman" w:cs="Times New Roman"/>
          <w:color w:val="000000"/>
          <w:sz w:val="24"/>
          <w:szCs w:val="24"/>
        </w:rPr>
        <w:t>8,</w:t>
      </w:r>
      <w:r w:rsidR="00501B35">
        <w:rPr>
          <w:rFonts w:ascii="Times New Roman" w:hAnsi="Times New Roman" w:cs="Times New Roman"/>
          <w:color w:val="000000"/>
          <w:sz w:val="24"/>
          <w:szCs w:val="24"/>
        </w:rPr>
        <w:t>572</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1</w:t>
      </w:r>
      <w:r w:rsidR="00FB605F">
        <w:rPr>
          <w:rFonts w:ascii="Times New Roman" w:hAnsi="Times New Roman" w:cs="Times New Roman"/>
          <w:b/>
          <w:bCs/>
          <w:color w:val="000000"/>
          <w:sz w:val="24"/>
          <w:szCs w:val="24"/>
          <w:vertAlign w:val="subscript"/>
        </w:rPr>
        <w:t xml:space="preserve"> </w:t>
      </w:r>
      <w:r w:rsidR="00501B35">
        <w:rPr>
          <w:rFonts w:ascii="Times New Roman" w:hAnsi="Times New Roman" w:cs="Times New Roman"/>
          <w:color w:val="000000"/>
          <w:sz w:val="24"/>
          <w:szCs w:val="24"/>
        </w:rPr>
        <w:t>–</w:t>
      </w:r>
      <w:r w:rsidR="00FB605F">
        <w:rPr>
          <w:rFonts w:ascii="Times New Roman" w:hAnsi="Times New Roman" w:cs="Times New Roman"/>
          <w:color w:val="000000"/>
          <w:sz w:val="24"/>
          <w:szCs w:val="24"/>
        </w:rPr>
        <w:t xml:space="preserve"> </w:t>
      </w:r>
      <w:r w:rsidR="00501B35">
        <w:rPr>
          <w:rFonts w:ascii="Times New Roman" w:hAnsi="Times New Roman" w:cs="Times New Roman"/>
          <w:color w:val="000000"/>
          <w:sz w:val="24"/>
          <w:szCs w:val="24"/>
        </w:rPr>
        <w:t>19,940</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2</w:t>
      </w:r>
      <w:r w:rsidR="00FB605F">
        <w:rPr>
          <w:rFonts w:ascii="Times New Roman" w:hAnsi="Times New Roman" w:cs="Times New Roman"/>
          <w:b/>
          <w:bCs/>
          <w:color w:val="000000"/>
          <w:sz w:val="24"/>
          <w:szCs w:val="24"/>
          <w:vertAlign w:val="subscript"/>
        </w:rPr>
        <w:t xml:space="preserve"> </w:t>
      </w:r>
      <w:r w:rsidRPr="00EB0B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1,4</w:t>
      </w:r>
      <w:r w:rsidR="00501B35">
        <w:rPr>
          <w:rFonts w:ascii="Times New Roman" w:hAnsi="Times New Roman" w:cs="Times New Roman"/>
          <w:color w:val="000000"/>
          <w:sz w:val="24"/>
          <w:szCs w:val="24"/>
        </w:rPr>
        <w:t>15</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1</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2</w:t>
      </w:r>
      <w:r w:rsidR="00FB605F">
        <w:rPr>
          <w:rFonts w:ascii="Times New Roman" w:hAnsi="Times New Roman" w:cs="Times New Roman"/>
          <w:b/>
          <w:bCs/>
          <w:color w:val="000000"/>
          <w:sz w:val="24"/>
          <w:szCs w:val="24"/>
          <w:vertAlign w:val="subscript"/>
        </w:rPr>
        <w:t xml:space="preserve"> </w:t>
      </w:r>
      <w:r>
        <w:rPr>
          <w:rFonts w:ascii="Times New Roman" w:hAnsi="Times New Roman" w:cs="Times New Roman"/>
          <w:color w:val="000000"/>
          <w:sz w:val="24"/>
          <w:szCs w:val="24"/>
        </w:rPr>
        <w:t>-</w:t>
      </w:r>
      <w:r w:rsidR="00FB60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1,</w:t>
      </w:r>
      <w:r w:rsidR="00501B35">
        <w:rPr>
          <w:rFonts w:ascii="Times New Roman" w:hAnsi="Times New Roman" w:cs="Times New Roman"/>
          <w:color w:val="000000"/>
          <w:sz w:val="24"/>
          <w:szCs w:val="24"/>
        </w:rPr>
        <w:t>233</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1</w:t>
      </w:r>
      <w:r w:rsidRPr="00EB0B4C">
        <w:rPr>
          <w:rFonts w:ascii="Times New Roman" w:hAnsi="Times New Roman" w:cs="Times New Roman"/>
          <w:b/>
          <w:bCs/>
          <w:color w:val="000000"/>
          <w:sz w:val="24"/>
          <w:szCs w:val="24"/>
        </w:rPr>
        <w:t>²</w:t>
      </w:r>
      <w:r w:rsidRPr="00EB0B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FB60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5,</w:t>
      </w:r>
      <w:r w:rsidR="00501B35">
        <w:rPr>
          <w:rFonts w:ascii="Times New Roman" w:hAnsi="Times New Roman" w:cs="Times New Roman"/>
          <w:color w:val="000000"/>
          <w:sz w:val="24"/>
          <w:szCs w:val="24"/>
        </w:rPr>
        <w:t>928</w:t>
      </w:r>
      <w:r w:rsidRPr="00EB0B4C">
        <w:rPr>
          <w:rFonts w:ascii="Times New Roman" w:hAnsi="Times New Roman" w:cs="Times New Roman"/>
          <w:b/>
          <w:bCs/>
          <w:color w:val="000000"/>
          <w:sz w:val="24"/>
          <w:szCs w:val="24"/>
        </w:rPr>
        <w:t>X</w:t>
      </w:r>
      <w:r w:rsidRPr="00EB0B4C">
        <w:rPr>
          <w:rFonts w:ascii="Times New Roman" w:hAnsi="Times New Roman" w:cs="Times New Roman"/>
          <w:b/>
          <w:bCs/>
          <w:color w:val="000000"/>
          <w:sz w:val="24"/>
          <w:szCs w:val="24"/>
          <w:vertAlign w:val="subscript"/>
        </w:rPr>
        <w:t>2</w:t>
      </w:r>
      <w:r w:rsidRPr="00EB0B4C">
        <w:rPr>
          <w:rFonts w:ascii="Times New Roman" w:hAnsi="Times New Roman" w:cs="Times New Roman"/>
          <w:b/>
          <w:bCs/>
          <w:color w:val="000000"/>
          <w:sz w:val="24"/>
          <w:szCs w:val="24"/>
        </w:rPr>
        <w:t>²</w:t>
      </w:r>
    </w:p>
    <w:p w:rsidR="000433BA" w:rsidRDefault="000433BA" w:rsidP="000433BA">
      <w:pPr>
        <w:spacing w:line="480" w:lineRule="auto"/>
        <w:ind w:firstLine="708"/>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 partir d</w:t>
      </w:r>
      <w:r w:rsidR="000D614B">
        <w:rPr>
          <w:rFonts w:ascii="Times New Roman" w:hAnsi="Times New Roman" w:cs="Times New Roman"/>
          <w:color w:val="000000"/>
          <w:sz w:val="24"/>
          <w:szCs w:val="24"/>
        </w:rPr>
        <w:t>e ce modèle on peut calculer Y en remplaçant X</w:t>
      </w:r>
      <w:r w:rsidR="000D614B" w:rsidRPr="000D614B">
        <w:rPr>
          <w:rFonts w:ascii="Times New Roman" w:hAnsi="Times New Roman" w:cs="Times New Roman"/>
          <w:color w:val="000000"/>
          <w:sz w:val="24"/>
          <w:szCs w:val="24"/>
          <w:vertAlign w:val="subscript"/>
        </w:rPr>
        <w:t>1</w:t>
      </w:r>
      <w:r w:rsidR="000D614B">
        <w:rPr>
          <w:rFonts w:ascii="Times New Roman" w:hAnsi="Times New Roman" w:cs="Times New Roman"/>
          <w:color w:val="000000"/>
          <w:sz w:val="24"/>
          <w:szCs w:val="24"/>
        </w:rPr>
        <w:t xml:space="preserve"> et X</w:t>
      </w:r>
      <w:r w:rsidR="000D614B" w:rsidRPr="000D614B">
        <w:rPr>
          <w:rFonts w:ascii="Times New Roman" w:hAnsi="Times New Roman" w:cs="Times New Roman"/>
          <w:color w:val="000000"/>
          <w:sz w:val="24"/>
          <w:szCs w:val="24"/>
          <w:vertAlign w:val="subscript"/>
        </w:rPr>
        <w:t>2</w:t>
      </w:r>
      <w:r w:rsidR="000D614B">
        <w:rPr>
          <w:rFonts w:ascii="Times New Roman" w:hAnsi="Times New Roman" w:cs="Times New Roman"/>
          <w:color w:val="000000"/>
          <w:sz w:val="24"/>
          <w:szCs w:val="24"/>
        </w:rPr>
        <w:t xml:space="preserve"> de chaque expérience, ce calcul va nous permettre de savoir l’écart</w:t>
      </w:r>
      <w:r w:rsidR="00F95916">
        <w:rPr>
          <w:rFonts w:ascii="Times New Roman" w:hAnsi="Times New Roman" w:cs="Times New Roman"/>
          <w:color w:val="000000"/>
          <w:sz w:val="24"/>
          <w:szCs w:val="24"/>
        </w:rPr>
        <w:t xml:space="preserve"> (tableau 28)</w:t>
      </w:r>
      <w:r w:rsidR="000D614B">
        <w:rPr>
          <w:rFonts w:ascii="Times New Roman" w:hAnsi="Times New Roman" w:cs="Times New Roman"/>
          <w:color w:val="000000"/>
          <w:sz w:val="24"/>
          <w:szCs w:val="24"/>
        </w:rPr>
        <w:t xml:space="preserve"> entre les valeurs observées et les valeurs calculées   </w:t>
      </w:r>
    </w:p>
    <w:tbl>
      <w:tblPr>
        <w:tblStyle w:val="Grilledutableau"/>
        <w:tblW w:w="0" w:type="auto"/>
        <w:jc w:val="center"/>
        <w:tblLayout w:type="fixed"/>
        <w:tblLook w:val="0000"/>
      </w:tblPr>
      <w:tblGrid>
        <w:gridCol w:w="1533"/>
        <w:gridCol w:w="1848"/>
        <w:gridCol w:w="1848"/>
        <w:gridCol w:w="1848"/>
      </w:tblGrid>
      <w:tr w:rsidR="005D7B3D" w:rsidTr="00E03689">
        <w:trPr>
          <w:trHeight w:val="400"/>
          <w:jc w:val="center"/>
        </w:trPr>
        <w:tc>
          <w:tcPr>
            <w:tcW w:w="1533" w:type="dxa"/>
            <w:shd w:val="clear" w:color="auto" w:fill="DEEAF6" w:themeFill="accent1" w:themeFillTint="33"/>
            <w:vAlign w:val="center"/>
          </w:tcPr>
          <w:p w:rsidR="005D7B3D" w:rsidRDefault="005D7B3D" w:rsidP="005D7B3D">
            <w:pPr>
              <w:jc w:val="center"/>
              <w:rPr>
                <w:sz w:val="24"/>
                <w:szCs w:val="24"/>
                <w:lang w:val="en-US"/>
              </w:rPr>
            </w:pPr>
            <w:r>
              <w:rPr>
                <w:sz w:val="24"/>
                <w:szCs w:val="24"/>
                <w:lang w:val="en-US"/>
              </w:rPr>
              <w:t>N°Exp</w:t>
            </w:r>
          </w:p>
        </w:tc>
        <w:tc>
          <w:tcPr>
            <w:tcW w:w="1848" w:type="dxa"/>
            <w:shd w:val="clear" w:color="auto" w:fill="DEEAF6" w:themeFill="accent1" w:themeFillTint="33"/>
            <w:vAlign w:val="center"/>
          </w:tcPr>
          <w:p w:rsidR="005D7B3D" w:rsidRDefault="005D7B3D" w:rsidP="0013376E">
            <w:pPr>
              <w:jc w:val="center"/>
              <w:rPr>
                <w:sz w:val="24"/>
                <w:szCs w:val="24"/>
                <w:lang w:val="en-US"/>
              </w:rPr>
            </w:pPr>
            <w:r>
              <w:rPr>
                <w:sz w:val="24"/>
                <w:szCs w:val="24"/>
                <w:lang w:val="en-US"/>
              </w:rPr>
              <w:t>Y</w:t>
            </w:r>
            <w:r w:rsidR="0013376E">
              <w:rPr>
                <w:sz w:val="24"/>
                <w:szCs w:val="24"/>
                <w:lang w:val="en-US"/>
              </w:rPr>
              <w:t>obs</w:t>
            </w:r>
            <w:r>
              <w:rPr>
                <w:sz w:val="24"/>
                <w:szCs w:val="24"/>
                <w:lang w:val="en-US"/>
              </w:rPr>
              <w:t>.</w:t>
            </w:r>
          </w:p>
        </w:tc>
        <w:tc>
          <w:tcPr>
            <w:tcW w:w="1848" w:type="dxa"/>
            <w:shd w:val="clear" w:color="auto" w:fill="DEEAF6" w:themeFill="accent1" w:themeFillTint="33"/>
            <w:vAlign w:val="center"/>
          </w:tcPr>
          <w:p w:rsidR="005D7B3D" w:rsidRDefault="005D7B3D" w:rsidP="005D7B3D">
            <w:pPr>
              <w:jc w:val="center"/>
              <w:rPr>
                <w:sz w:val="24"/>
                <w:szCs w:val="24"/>
                <w:lang w:val="en-US"/>
              </w:rPr>
            </w:pPr>
            <w:r>
              <w:rPr>
                <w:sz w:val="24"/>
                <w:szCs w:val="24"/>
                <w:lang w:val="en-US"/>
              </w:rPr>
              <w:t>Ycalc.</w:t>
            </w:r>
          </w:p>
        </w:tc>
        <w:tc>
          <w:tcPr>
            <w:tcW w:w="1848" w:type="dxa"/>
            <w:shd w:val="clear" w:color="auto" w:fill="DEEAF6" w:themeFill="accent1" w:themeFillTint="33"/>
            <w:vAlign w:val="center"/>
          </w:tcPr>
          <w:p w:rsidR="005D7B3D" w:rsidRDefault="005D7B3D" w:rsidP="005D7B3D">
            <w:pPr>
              <w:jc w:val="center"/>
              <w:rPr>
                <w:sz w:val="24"/>
                <w:szCs w:val="24"/>
                <w:lang w:val="en-US"/>
              </w:rPr>
            </w:pPr>
            <w:r>
              <w:rPr>
                <w:sz w:val="24"/>
                <w:szCs w:val="24"/>
                <w:lang w:val="en-US"/>
              </w:rPr>
              <w:t>Différence</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1</w:t>
            </w:r>
          </w:p>
        </w:tc>
        <w:tc>
          <w:tcPr>
            <w:tcW w:w="1848" w:type="dxa"/>
            <w:vAlign w:val="center"/>
          </w:tcPr>
          <w:p w:rsidR="005D7B3D" w:rsidRDefault="005D7B3D" w:rsidP="005D7B3D">
            <w:pPr>
              <w:jc w:val="center"/>
              <w:rPr>
                <w:sz w:val="24"/>
                <w:szCs w:val="24"/>
                <w:lang w:val="en-US"/>
              </w:rPr>
            </w:pPr>
            <w:r>
              <w:rPr>
                <w:sz w:val="24"/>
                <w:szCs w:val="24"/>
                <w:lang w:val="en-US"/>
              </w:rPr>
              <w:t>176.370</w:t>
            </w:r>
          </w:p>
        </w:tc>
        <w:tc>
          <w:tcPr>
            <w:tcW w:w="1848" w:type="dxa"/>
            <w:vAlign w:val="center"/>
          </w:tcPr>
          <w:p w:rsidR="005D7B3D" w:rsidRDefault="005D7B3D" w:rsidP="005D7B3D">
            <w:pPr>
              <w:jc w:val="center"/>
              <w:rPr>
                <w:sz w:val="24"/>
                <w:szCs w:val="24"/>
                <w:lang w:val="en-US"/>
              </w:rPr>
            </w:pPr>
            <w:r>
              <w:rPr>
                <w:sz w:val="24"/>
                <w:szCs w:val="24"/>
                <w:lang w:val="en-US"/>
              </w:rPr>
              <w:t>176.459</w:t>
            </w:r>
          </w:p>
        </w:tc>
        <w:tc>
          <w:tcPr>
            <w:tcW w:w="1848" w:type="dxa"/>
            <w:vAlign w:val="center"/>
          </w:tcPr>
          <w:p w:rsidR="005D7B3D" w:rsidRDefault="005D7B3D" w:rsidP="005D7B3D">
            <w:pPr>
              <w:jc w:val="center"/>
              <w:rPr>
                <w:sz w:val="24"/>
                <w:szCs w:val="24"/>
                <w:lang w:val="en-US"/>
              </w:rPr>
            </w:pPr>
            <w:r>
              <w:rPr>
                <w:sz w:val="24"/>
                <w:szCs w:val="24"/>
                <w:lang w:val="en-US"/>
              </w:rPr>
              <w:t>0.089</w:t>
            </w:r>
          </w:p>
        </w:tc>
      </w:tr>
      <w:tr w:rsidR="005D7B3D" w:rsidTr="005D7B3D">
        <w:trPr>
          <w:trHeight w:val="400"/>
          <w:jc w:val="center"/>
        </w:trPr>
        <w:tc>
          <w:tcPr>
            <w:tcW w:w="1533" w:type="dxa"/>
            <w:vAlign w:val="center"/>
          </w:tcPr>
          <w:p w:rsidR="005D7B3D" w:rsidRDefault="005D7B3D" w:rsidP="005D7B3D">
            <w:pPr>
              <w:jc w:val="center"/>
              <w:rPr>
                <w:sz w:val="24"/>
                <w:szCs w:val="24"/>
                <w:lang w:val="en-US"/>
              </w:rPr>
            </w:pPr>
            <w:r>
              <w:rPr>
                <w:sz w:val="24"/>
                <w:szCs w:val="24"/>
                <w:lang w:val="en-US"/>
              </w:rPr>
              <w:t>2</w:t>
            </w:r>
          </w:p>
        </w:tc>
        <w:tc>
          <w:tcPr>
            <w:tcW w:w="1848" w:type="dxa"/>
            <w:vAlign w:val="center"/>
          </w:tcPr>
          <w:p w:rsidR="005D7B3D" w:rsidRDefault="005D7B3D" w:rsidP="005D7B3D">
            <w:pPr>
              <w:jc w:val="center"/>
              <w:rPr>
                <w:sz w:val="24"/>
                <w:szCs w:val="24"/>
                <w:lang w:val="en-US"/>
              </w:rPr>
            </w:pPr>
            <w:r>
              <w:rPr>
                <w:sz w:val="24"/>
                <w:szCs w:val="24"/>
                <w:lang w:val="en-US"/>
              </w:rPr>
              <w:t>193.140</w:t>
            </w:r>
          </w:p>
        </w:tc>
        <w:tc>
          <w:tcPr>
            <w:tcW w:w="1848" w:type="dxa"/>
            <w:vAlign w:val="center"/>
          </w:tcPr>
          <w:p w:rsidR="005D7B3D" w:rsidRDefault="005D7B3D" w:rsidP="005D7B3D">
            <w:pPr>
              <w:jc w:val="center"/>
              <w:rPr>
                <w:sz w:val="24"/>
                <w:szCs w:val="24"/>
                <w:lang w:val="en-US"/>
              </w:rPr>
            </w:pPr>
            <w:r>
              <w:rPr>
                <w:sz w:val="24"/>
                <w:szCs w:val="24"/>
                <w:lang w:val="en-US"/>
              </w:rPr>
              <w:t>190.772</w:t>
            </w:r>
          </w:p>
        </w:tc>
        <w:tc>
          <w:tcPr>
            <w:tcW w:w="1848" w:type="dxa"/>
            <w:vAlign w:val="center"/>
          </w:tcPr>
          <w:p w:rsidR="005D7B3D" w:rsidRDefault="005D7B3D" w:rsidP="005D7B3D">
            <w:pPr>
              <w:jc w:val="center"/>
              <w:rPr>
                <w:sz w:val="24"/>
                <w:szCs w:val="24"/>
                <w:lang w:val="en-US"/>
              </w:rPr>
            </w:pPr>
            <w:r>
              <w:rPr>
                <w:sz w:val="24"/>
                <w:szCs w:val="24"/>
                <w:lang w:val="en-US"/>
              </w:rPr>
              <w:t>2.368</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3</w:t>
            </w:r>
          </w:p>
        </w:tc>
        <w:tc>
          <w:tcPr>
            <w:tcW w:w="1848" w:type="dxa"/>
            <w:vAlign w:val="center"/>
          </w:tcPr>
          <w:p w:rsidR="005D7B3D" w:rsidRDefault="005D7B3D" w:rsidP="005D7B3D">
            <w:pPr>
              <w:jc w:val="center"/>
              <w:rPr>
                <w:sz w:val="24"/>
                <w:szCs w:val="24"/>
                <w:lang w:val="en-US"/>
              </w:rPr>
            </w:pPr>
            <w:r>
              <w:rPr>
                <w:sz w:val="24"/>
                <w:szCs w:val="24"/>
                <w:lang w:val="en-US"/>
              </w:rPr>
              <w:t>132.230</w:t>
            </w:r>
          </w:p>
        </w:tc>
        <w:tc>
          <w:tcPr>
            <w:tcW w:w="1848" w:type="dxa"/>
            <w:vAlign w:val="center"/>
          </w:tcPr>
          <w:p w:rsidR="005D7B3D" w:rsidRDefault="005D7B3D" w:rsidP="005D7B3D">
            <w:pPr>
              <w:jc w:val="center"/>
              <w:rPr>
                <w:sz w:val="24"/>
                <w:szCs w:val="24"/>
                <w:lang w:val="en-US"/>
              </w:rPr>
            </w:pPr>
            <w:r>
              <w:rPr>
                <w:sz w:val="24"/>
                <w:szCs w:val="24"/>
                <w:lang w:val="en-US"/>
              </w:rPr>
              <w:t>133.749</w:t>
            </w:r>
          </w:p>
        </w:tc>
        <w:tc>
          <w:tcPr>
            <w:tcW w:w="1848" w:type="dxa"/>
            <w:vAlign w:val="center"/>
          </w:tcPr>
          <w:p w:rsidR="005D7B3D" w:rsidRDefault="005D7B3D" w:rsidP="005D7B3D">
            <w:pPr>
              <w:jc w:val="center"/>
              <w:rPr>
                <w:sz w:val="24"/>
                <w:szCs w:val="24"/>
                <w:lang w:val="en-US"/>
              </w:rPr>
            </w:pPr>
            <w:r>
              <w:rPr>
                <w:sz w:val="24"/>
                <w:szCs w:val="24"/>
                <w:lang w:val="en-US"/>
              </w:rPr>
              <w:t>1.519</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4</w:t>
            </w:r>
          </w:p>
        </w:tc>
        <w:tc>
          <w:tcPr>
            <w:tcW w:w="1848" w:type="dxa"/>
            <w:vAlign w:val="center"/>
          </w:tcPr>
          <w:p w:rsidR="005D7B3D" w:rsidRDefault="005D7B3D" w:rsidP="005D7B3D">
            <w:pPr>
              <w:jc w:val="center"/>
              <w:rPr>
                <w:sz w:val="24"/>
                <w:szCs w:val="24"/>
                <w:lang w:val="en-US"/>
              </w:rPr>
            </w:pPr>
            <w:r>
              <w:rPr>
                <w:sz w:val="24"/>
                <w:szCs w:val="24"/>
                <w:lang w:val="en-US"/>
              </w:rPr>
              <w:t>154.660</w:t>
            </w:r>
          </w:p>
        </w:tc>
        <w:tc>
          <w:tcPr>
            <w:tcW w:w="1848" w:type="dxa"/>
            <w:vAlign w:val="center"/>
          </w:tcPr>
          <w:p w:rsidR="005D7B3D" w:rsidRDefault="005D7B3D" w:rsidP="005D7B3D">
            <w:pPr>
              <w:jc w:val="center"/>
              <w:rPr>
                <w:sz w:val="24"/>
                <w:szCs w:val="24"/>
                <w:lang w:val="en-US"/>
              </w:rPr>
            </w:pPr>
            <w:r>
              <w:rPr>
                <w:sz w:val="24"/>
                <w:szCs w:val="24"/>
                <w:lang w:val="en-US"/>
              </w:rPr>
              <w:t>153.722</w:t>
            </w:r>
          </w:p>
        </w:tc>
        <w:tc>
          <w:tcPr>
            <w:tcW w:w="1848" w:type="dxa"/>
            <w:vAlign w:val="center"/>
          </w:tcPr>
          <w:p w:rsidR="005D7B3D" w:rsidRDefault="005D7B3D" w:rsidP="005D7B3D">
            <w:pPr>
              <w:jc w:val="center"/>
              <w:rPr>
                <w:sz w:val="24"/>
                <w:szCs w:val="24"/>
                <w:lang w:val="en-US"/>
              </w:rPr>
            </w:pPr>
            <w:r>
              <w:rPr>
                <w:sz w:val="24"/>
                <w:szCs w:val="24"/>
                <w:lang w:val="en-US"/>
              </w:rPr>
              <w:t>0.938</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5</w:t>
            </w:r>
          </w:p>
        </w:tc>
        <w:tc>
          <w:tcPr>
            <w:tcW w:w="1848" w:type="dxa"/>
            <w:vAlign w:val="center"/>
          </w:tcPr>
          <w:p w:rsidR="005D7B3D" w:rsidRDefault="005D7B3D" w:rsidP="005D7B3D">
            <w:pPr>
              <w:jc w:val="center"/>
              <w:rPr>
                <w:sz w:val="24"/>
                <w:szCs w:val="24"/>
                <w:lang w:val="en-US"/>
              </w:rPr>
            </w:pPr>
            <w:r>
              <w:rPr>
                <w:sz w:val="24"/>
                <w:szCs w:val="24"/>
                <w:lang w:val="en-US"/>
              </w:rPr>
              <w:t>162.640</w:t>
            </w:r>
          </w:p>
        </w:tc>
        <w:tc>
          <w:tcPr>
            <w:tcW w:w="1848" w:type="dxa"/>
            <w:vAlign w:val="center"/>
          </w:tcPr>
          <w:p w:rsidR="005D7B3D" w:rsidRDefault="005D7B3D" w:rsidP="005D7B3D">
            <w:pPr>
              <w:jc w:val="center"/>
              <w:rPr>
                <w:sz w:val="24"/>
                <w:szCs w:val="24"/>
                <w:lang w:val="en-US"/>
              </w:rPr>
            </w:pPr>
            <w:r>
              <w:rPr>
                <w:sz w:val="24"/>
                <w:szCs w:val="24"/>
                <w:lang w:val="en-US"/>
              </w:rPr>
              <w:t>161.032</w:t>
            </w:r>
          </w:p>
        </w:tc>
        <w:tc>
          <w:tcPr>
            <w:tcW w:w="1848" w:type="dxa"/>
            <w:vAlign w:val="center"/>
          </w:tcPr>
          <w:p w:rsidR="005D7B3D" w:rsidRDefault="005D7B3D" w:rsidP="005D7B3D">
            <w:pPr>
              <w:jc w:val="center"/>
              <w:rPr>
                <w:sz w:val="24"/>
                <w:szCs w:val="24"/>
                <w:lang w:val="en-US"/>
              </w:rPr>
            </w:pPr>
            <w:r>
              <w:rPr>
                <w:sz w:val="24"/>
                <w:szCs w:val="24"/>
                <w:lang w:val="en-US"/>
              </w:rPr>
              <w:t>1.608</w:t>
            </w:r>
          </w:p>
        </w:tc>
      </w:tr>
      <w:tr w:rsidR="005D7B3D" w:rsidTr="005D7B3D">
        <w:trPr>
          <w:trHeight w:val="400"/>
          <w:jc w:val="center"/>
        </w:trPr>
        <w:tc>
          <w:tcPr>
            <w:tcW w:w="1533" w:type="dxa"/>
            <w:vAlign w:val="center"/>
          </w:tcPr>
          <w:p w:rsidR="005D7B3D" w:rsidRDefault="005D7B3D" w:rsidP="005D7B3D">
            <w:pPr>
              <w:jc w:val="center"/>
              <w:rPr>
                <w:sz w:val="24"/>
                <w:szCs w:val="24"/>
                <w:lang w:val="en-US"/>
              </w:rPr>
            </w:pPr>
            <w:r>
              <w:rPr>
                <w:sz w:val="24"/>
                <w:szCs w:val="24"/>
                <w:lang w:val="en-US"/>
              </w:rPr>
              <w:t>6</w:t>
            </w:r>
          </w:p>
        </w:tc>
        <w:tc>
          <w:tcPr>
            <w:tcW w:w="1848" w:type="dxa"/>
            <w:vAlign w:val="center"/>
          </w:tcPr>
          <w:p w:rsidR="005D7B3D" w:rsidRDefault="005D7B3D" w:rsidP="005D7B3D">
            <w:pPr>
              <w:jc w:val="center"/>
              <w:rPr>
                <w:sz w:val="24"/>
                <w:szCs w:val="24"/>
                <w:lang w:val="en-US"/>
              </w:rPr>
            </w:pPr>
            <w:r>
              <w:rPr>
                <w:sz w:val="24"/>
                <w:szCs w:val="24"/>
                <w:lang w:val="en-US"/>
              </w:rPr>
              <w:t>174.870</w:t>
            </w:r>
          </w:p>
        </w:tc>
        <w:tc>
          <w:tcPr>
            <w:tcW w:w="1848" w:type="dxa"/>
            <w:vAlign w:val="center"/>
          </w:tcPr>
          <w:p w:rsidR="005D7B3D" w:rsidRDefault="005D7B3D" w:rsidP="005D7B3D">
            <w:pPr>
              <w:jc w:val="center"/>
              <w:rPr>
                <w:sz w:val="24"/>
                <w:szCs w:val="24"/>
                <w:lang w:val="en-US"/>
              </w:rPr>
            </w:pPr>
            <w:r>
              <w:rPr>
                <w:sz w:val="24"/>
                <w:szCs w:val="24"/>
                <w:lang w:val="en-US"/>
              </w:rPr>
              <w:t>178.175</w:t>
            </w:r>
          </w:p>
        </w:tc>
        <w:tc>
          <w:tcPr>
            <w:tcW w:w="1848" w:type="dxa"/>
            <w:vAlign w:val="center"/>
          </w:tcPr>
          <w:p w:rsidR="005D7B3D" w:rsidRDefault="005D7B3D" w:rsidP="005D7B3D">
            <w:pPr>
              <w:jc w:val="center"/>
              <w:rPr>
                <w:sz w:val="24"/>
                <w:szCs w:val="24"/>
                <w:lang w:val="en-US"/>
              </w:rPr>
            </w:pPr>
            <w:r>
              <w:rPr>
                <w:sz w:val="24"/>
                <w:szCs w:val="24"/>
                <w:lang w:val="en-US"/>
              </w:rPr>
              <w:t>3.305</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7</w:t>
            </w:r>
          </w:p>
        </w:tc>
        <w:tc>
          <w:tcPr>
            <w:tcW w:w="1848" w:type="dxa"/>
            <w:vAlign w:val="center"/>
          </w:tcPr>
          <w:p w:rsidR="005D7B3D" w:rsidRDefault="005D7B3D" w:rsidP="005D7B3D">
            <w:pPr>
              <w:jc w:val="center"/>
              <w:rPr>
                <w:sz w:val="24"/>
                <w:szCs w:val="24"/>
                <w:lang w:val="en-US"/>
              </w:rPr>
            </w:pPr>
            <w:r>
              <w:rPr>
                <w:sz w:val="24"/>
                <w:szCs w:val="24"/>
                <w:lang w:val="en-US"/>
              </w:rPr>
              <w:t>182.570</w:t>
            </w:r>
          </w:p>
        </w:tc>
        <w:tc>
          <w:tcPr>
            <w:tcW w:w="1848" w:type="dxa"/>
            <w:vAlign w:val="center"/>
          </w:tcPr>
          <w:p w:rsidR="005D7B3D" w:rsidRDefault="005D7B3D" w:rsidP="005D7B3D">
            <w:pPr>
              <w:jc w:val="center"/>
              <w:rPr>
                <w:sz w:val="24"/>
                <w:szCs w:val="24"/>
                <w:lang w:val="en-US"/>
              </w:rPr>
            </w:pPr>
            <w:r>
              <w:rPr>
                <w:sz w:val="24"/>
                <w:szCs w:val="24"/>
                <w:lang w:val="en-US"/>
              </w:rPr>
              <w:t>184.849</w:t>
            </w:r>
          </w:p>
        </w:tc>
        <w:tc>
          <w:tcPr>
            <w:tcW w:w="1848" w:type="dxa"/>
            <w:vAlign w:val="center"/>
          </w:tcPr>
          <w:p w:rsidR="005D7B3D" w:rsidRDefault="005D7B3D" w:rsidP="005D7B3D">
            <w:pPr>
              <w:jc w:val="center"/>
              <w:rPr>
                <w:sz w:val="24"/>
                <w:szCs w:val="24"/>
                <w:lang w:val="en-US"/>
              </w:rPr>
            </w:pPr>
            <w:r>
              <w:rPr>
                <w:sz w:val="24"/>
                <w:szCs w:val="24"/>
                <w:lang w:val="en-US"/>
              </w:rPr>
              <w:t>2.279</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8</w:t>
            </w:r>
          </w:p>
        </w:tc>
        <w:tc>
          <w:tcPr>
            <w:tcW w:w="1848" w:type="dxa"/>
            <w:vAlign w:val="center"/>
          </w:tcPr>
          <w:p w:rsidR="005D7B3D" w:rsidRDefault="005D7B3D" w:rsidP="005D7B3D">
            <w:pPr>
              <w:jc w:val="center"/>
              <w:rPr>
                <w:sz w:val="24"/>
                <w:szCs w:val="24"/>
                <w:lang w:val="en-US"/>
              </w:rPr>
            </w:pPr>
            <w:r>
              <w:rPr>
                <w:sz w:val="24"/>
                <w:szCs w:val="24"/>
                <w:lang w:val="en-US"/>
              </w:rPr>
              <w:t>145.550</w:t>
            </w:r>
          </w:p>
        </w:tc>
        <w:tc>
          <w:tcPr>
            <w:tcW w:w="1848" w:type="dxa"/>
            <w:vAlign w:val="center"/>
          </w:tcPr>
          <w:p w:rsidR="005D7B3D" w:rsidRDefault="005D7B3D" w:rsidP="005D7B3D">
            <w:pPr>
              <w:jc w:val="center"/>
              <w:rPr>
                <w:sz w:val="24"/>
                <w:szCs w:val="24"/>
                <w:lang w:val="en-US"/>
              </w:rPr>
            </w:pPr>
            <w:r>
              <w:rPr>
                <w:sz w:val="24"/>
                <w:szCs w:val="24"/>
                <w:lang w:val="en-US"/>
              </w:rPr>
              <w:t>144.969</w:t>
            </w:r>
          </w:p>
        </w:tc>
        <w:tc>
          <w:tcPr>
            <w:tcW w:w="1848" w:type="dxa"/>
            <w:vAlign w:val="center"/>
          </w:tcPr>
          <w:p w:rsidR="005D7B3D" w:rsidRDefault="005D7B3D" w:rsidP="005D7B3D">
            <w:pPr>
              <w:jc w:val="center"/>
              <w:rPr>
                <w:sz w:val="24"/>
                <w:szCs w:val="24"/>
                <w:lang w:val="en-US"/>
              </w:rPr>
            </w:pPr>
            <w:r>
              <w:rPr>
                <w:sz w:val="24"/>
                <w:szCs w:val="24"/>
                <w:lang w:val="en-US"/>
              </w:rPr>
              <w:t>0.581</w:t>
            </w:r>
          </w:p>
        </w:tc>
      </w:tr>
      <w:tr w:rsidR="005D7B3D" w:rsidTr="005D7B3D">
        <w:trPr>
          <w:trHeight w:val="400"/>
          <w:jc w:val="center"/>
        </w:trPr>
        <w:tc>
          <w:tcPr>
            <w:tcW w:w="1533" w:type="dxa"/>
            <w:vAlign w:val="center"/>
          </w:tcPr>
          <w:p w:rsidR="005D7B3D" w:rsidRDefault="005D7B3D" w:rsidP="005D7B3D">
            <w:pPr>
              <w:jc w:val="center"/>
              <w:rPr>
                <w:sz w:val="24"/>
                <w:szCs w:val="24"/>
                <w:lang w:val="en-US"/>
              </w:rPr>
            </w:pPr>
            <w:r>
              <w:rPr>
                <w:sz w:val="24"/>
                <w:szCs w:val="24"/>
                <w:lang w:val="en-US"/>
              </w:rPr>
              <w:t>9</w:t>
            </w:r>
          </w:p>
        </w:tc>
        <w:tc>
          <w:tcPr>
            <w:tcW w:w="1848" w:type="dxa"/>
            <w:vAlign w:val="center"/>
          </w:tcPr>
          <w:p w:rsidR="005D7B3D" w:rsidRDefault="005D7B3D" w:rsidP="005D7B3D">
            <w:pPr>
              <w:jc w:val="center"/>
              <w:rPr>
                <w:sz w:val="24"/>
                <w:szCs w:val="24"/>
                <w:lang w:val="en-US"/>
              </w:rPr>
            </w:pPr>
            <w:r>
              <w:rPr>
                <w:sz w:val="24"/>
                <w:szCs w:val="24"/>
                <w:lang w:val="en-US"/>
              </w:rPr>
              <w:t>171.280</w:t>
            </w:r>
          </w:p>
        </w:tc>
        <w:tc>
          <w:tcPr>
            <w:tcW w:w="1848" w:type="dxa"/>
            <w:vAlign w:val="center"/>
          </w:tcPr>
          <w:p w:rsidR="005D7B3D" w:rsidRDefault="005D7B3D" w:rsidP="005D7B3D">
            <w:pPr>
              <w:jc w:val="center"/>
              <w:rPr>
                <w:sz w:val="24"/>
                <w:szCs w:val="24"/>
                <w:lang w:val="en-US"/>
              </w:rPr>
            </w:pPr>
            <w:r>
              <w:rPr>
                <w:sz w:val="24"/>
                <w:szCs w:val="24"/>
                <w:lang w:val="en-US"/>
              </w:rPr>
              <w:t>170.836</w:t>
            </w:r>
          </w:p>
        </w:tc>
        <w:tc>
          <w:tcPr>
            <w:tcW w:w="1848" w:type="dxa"/>
            <w:vAlign w:val="center"/>
          </w:tcPr>
          <w:p w:rsidR="005D7B3D" w:rsidRDefault="005D7B3D" w:rsidP="005D7B3D">
            <w:pPr>
              <w:jc w:val="center"/>
              <w:rPr>
                <w:sz w:val="24"/>
                <w:szCs w:val="24"/>
                <w:lang w:val="en-US"/>
              </w:rPr>
            </w:pPr>
            <w:r>
              <w:rPr>
                <w:sz w:val="24"/>
                <w:szCs w:val="24"/>
                <w:lang w:val="en-US"/>
              </w:rPr>
              <w:t>0.444</w:t>
            </w:r>
          </w:p>
        </w:tc>
      </w:tr>
      <w:tr w:rsidR="005D7B3D" w:rsidTr="005D7B3D">
        <w:trPr>
          <w:trHeight w:val="411"/>
          <w:jc w:val="center"/>
        </w:trPr>
        <w:tc>
          <w:tcPr>
            <w:tcW w:w="1533" w:type="dxa"/>
            <w:vAlign w:val="center"/>
          </w:tcPr>
          <w:p w:rsidR="005D7B3D" w:rsidRDefault="005D7B3D" w:rsidP="005D7B3D">
            <w:pPr>
              <w:jc w:val="center"/>
              <w:rPr>
                <w:sz w:val="24"/>
                <w:szCs w:val="24"/>
                <w:lang w:val="en-US"/>
              </w:rPr>
            </w:pPr>
            <w:r>
              <w:rPr>
                <w:sz w:val="24"/>
                <w:szCs w:val="24"/>
                <w:lang w:val="en-US"/>
              </w:rPr>
              <w:t>10</w:t>
            </w:r>
          </w:p>
        </w:tc>
        <w:tc>
          <w:tcPr>
            <w:tcW w:w="1848" w:type="dxa"/>
            <w:vAlign w:val="center"/>
          </w:tcPr>
          <w:p w:rsidR="005D7B3D" w:rsidRDefault="005D7B3D" w:rsidP="005D7B3D">
            <w:pPr>
              <w:jc w:val="center"/>
              <w:rPr>
                <w:sz w:val="24"/>
                <w:szCs w:val="24"/>
                <w:lang w:val="en-US"/>
              </w:rPr>
            </w:pPr>
            <w:r>
              <w:rPr>
                <w:sz w:val="24"/>
                <w:szCs w:val="24"/>
                <w:lang w:val="en-US"/>
              </w:rPr>
              <w:t>172.090</w:t>
            </w:r>
          </w:p>
        </w:tc>
        <w:tc>
          <w:tcPr>
            <w:tcW w:w="1848" w:type="dxa"/>
            <w:vAlign w:val="center"/>
          </w:tcPr>
          <w:p w:rsidR="005D7B3D" w:rsidRDefault="005D7B3D" w:rsidP="005D7B3D">
            <w:pPr>
              <w:jc w:val="center"/>
              <w:rPr>
                <w:sz w:val="24"/>
                <w:szCs w:val="24"/>
                <w:lang w:val="en-US"/>
              </w:rPr>
            </w:pPr>
            <w:r>
              <w:rPr>
                <w:sz w:val="24"/>
                <w:szCs w:val="24"/>
                <w:lang w:val="en-US"/>
              </w:rPr>
              <w:t>170.836</w:t>
            </w:r>
          </w:p>
        </w:tc>
        <w:tc>
          <w:tcPr>
            <w:tcW w:w="1848" w:type="dxa"/>
            <w:vAlign w:val="center"/>
          </w:tcPr>
          <w:p w:rsidR="005D7B3D" w:rsidRDefault="005D7B3D" w:rsidP="005D7B3D">
            <w:pPr>
              <w:keepNext/>
              <w:jc w:val="center"/>
              <w:rPr>
                <w:sz w:val="24"/>
                <w:szCs w:val="24"/>
                <w:lang w:val="en-US"/>
              </w:rPr>
            </w:pPr>
            <w:r>
              <w:rPr>
                <w:sz w:val="24"/>
                <w:szCs w:val="24"/>
                <w:lang w:val="en-US"/>
              </w:rPr>
              <w:t>1.254</w:t>
            </w:r>
          </w:p>
        </w:tc>
      </w:tr>
    </w:tbl>
    <w:p w:rsidR="005D7B3D" w:rsidRPr="005D7B3D" w:rsidRDefault="005D7B3D" w:rsidP="005D7B3D">
      <w:pPr>
        <w:pStyle w:val="Lgende"/>
        <w:jc w:val="center"/>
        <w:rPr>
          <w:rFonts w:asciiTheme="majorBidi" w:hAnsiTheme="majorBidi" w:cstheme="majorBidi"/>
          <w:i w:val="0"/>
          <w:iCs w:val="0"/>
          <w:color w:val="000000" w:themeColor="text1"/>
          <w:sz w:val="36"/>
          <w:szCs w:val="36"/>
        </w:rPr>
      </w:pPr>
      <w:bookmarkStart w:id="131" w:name="_Toc10388697"/>
      <w:r w:rsidRPr="005D7B3D">
        <w:rPr>
          <w:rFonts w:asciiTheme="majorBidi" w:hAnsiTheme="majorBidi" w:cstheme="majorBidi"/>
          <w:i w:val="0"/>
          <w:iCs w:val="0"/>
          <w:color w:val="000000" w:themeColor="text1"/>
          <w:sz w:val="24"/>
          <w:szCs w:val="24"/>
        </w:rPr>
        <w:t xml:space="preserve">Tableau </w:t>
      </w:r>
      <w:r w:rsidR="00440CD8" w:rsidRPr="005D7B3D">
        <w:rPr>
          <w:rFonts w:asciiTheme="majorBidi" w:hAnsiTheme="majorBidi" w:cstheme="majorBidi"/>
          <w:i w:val="0"/>
          <w:iCs w:val="0"/>
          <w:color w:val="000000" w:themeColor="text1"/>
          <w:sz w:val="24"/>
          <w:szCs w:val="24"/>
        </w:rPr>
        <w:fldChar w:fldCharType="begin"/>
      </w:r>
      <w:r w:rsidRPr="005D7B3D">
        <w:rPr>
          <w:rFonts w:asciiTheme="majorBidi" w:hAnsiTheme="majorBidi" w:cstheme="majorBidi"/>
          <w:i w:val="0"/>
          <w:iCs w:val="0"/>
          <w:color w:val="000000" w:themeColor="text1"/>
          <w:sz w:val="24"/>
          <w:szCs w:val="24"/>
        </w:rPr>
        <w:instrText xml:space="preserve"> SEQ Tableau \* ARABIC </w:instrText>
      </w:r>
      <w:r w:rsidR="00440CD8" w:rsidRPr="005D7B3D">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28</w:t>
      </w:r>
      <w:r w:rsidR="00440CD8" w:rsidRPr="005D7B3D">
        <w:rPr>
          <w:rFonts w:asciiTheme="majorBidi" w:hAnsiTheme="majorBidi" w:cstheme="majorBidi"/>
          <w:i w:val="0"/>
          <w:iCs w:val="0"/>
          <w:color w:val="000000" w:themeColor="text1"/>
          <w:sz w:val="24"/>
          <w:szCs w:val="24"/>
        </w:rPr>
        <w:fldChar w:fldCharType="end"/>
      </w:r>
      <w:r w:rsidRPr="005D7B3D">
        <w:rPr>
          <w:rFonts w:asciiTheme="majorBidi" w:hAnsiTheme="majorBidi" w:cstheme="majorBidi"/>
          <w:i w:val="0"/>
          <w:iCs w:val="0"/>
          <w:color w:val="000000" w:themeColor="text1"/>
          <w:sz w:val="24"/>
          <w:szCs w:val="24"/>
        </w:rPr>
        <w:t> : Valeurs observées et valeurs calculées des expériences</w:t>
      </w:r>
      <w:bookmarkEnd w:id="131"/>
    </w:p>
    <w:p w:rsidR="002A7130" w:rsidRPr="00383703" w:rsidRDefault="002A7130" w:rsidP="000D498C">
      <w:pPr>
        <w:pStyle w:val="Paragraphedeliste"/>
        <w:numPr>
          <w:ilvl w:val="2"/>
          <w:numId w:val="17"/>
        </w:numPr>
        <w:spacing w:line="360" w:lineRule="auto"/>
        <w:outlineLvl w:val="2"/>
        <w:rPr>
          <w:rFonts w:asciiTheme="majorBidi" w:hAnsiTheme="majorBidi" w:cstheme="majorBidi"/>
          <w:b/>
          <w:bCs/>
          <w:sz w:val="24"/>
          <w:szCs w:val="24"/>
        </w:rPr>
      </w:pPr>
      <w:bookmarkStart w:id="132" w:name="_Toc9874944"/>
      <w:r w:rsidRPr="00383703">
        <w:rPr>
          <w:rFonts w:asciiTheme="majorBidi" w:hAnsiTheme="majorBidi" w:cstheme="majorBidi"/>
          <w:b/>
          <w:bCs/>
          <w:sz w:val="24"/>
          <w:szCs w:val="24"/>
        </w:rPr>
        <w:t>Validité du modèle</w:t>
      </w:r>
      <w:bookmarkEnd w:id="132"/>
    </w:p>
    <w:p w:rsidR="002A7130" w:rsidRPr="00383703" w:rsidRDefault="002A7130" w:rsidP="000D498C">
      <w:pPr>
        <w:pStyle w:val="Paragraphedeliste"/>
        <w:numPr>
          <w:ilvl w:val="0"/>
          <w:numId w:val="31"/>
        </w:numPr>
        <w:spacing w:line="360" w:lineRule="auto"/>
        <w:outlineLvl w:val="2"/>
        <w:rPr>
          <w:rFonts w:asciiTheme="majorBidi" w:hAnsiTheme="majorBidi" w:cstheme="majorBidi"/>
          <w:b/>
          <w:bCs/>
          <w:sz w:val="24"/>
          <w:szCs w:val="24"/>
        </w:rPr>
      </w:pPr>
      <w:bookmarkStart w:id="133" w:name="_Toc9874945"/>
      <w:r w:rsidRPr="00383703">
        <w:rPr>
          <w:rFonts w:asciiTheme="majorBidi" w:hAnsiTheme="majorBidi" w:cstheme="majorBidi"/>
          <w:b/>
          <w:bCs/>
          <w:sz w:val="24"/>
          <w:szCs w:val="24"/>
        </w:rPr>
        <w:t>Analyse de la variance</w:t>
      </w:r>
      <w:bookmarkEnd w:id="133"/>
    </w:p>
    <w:p w:rsidR="0036778E" w:rsidRPr="0054062C" w:rsidRDefault="0036778E" w:rsidP="0013376E">
      <w:pPr>
        <w:spacing w:line="360" w:lineRule="auto"/>
        <w:ind w:firstLine="708"/>
        <w:jc w:val="both"/>
        <w:rPr>
          <w:rStyle w:val="fontstyle01"/>
          <w:rFonts w:asciiTheme="majorBidi" w:hAnsiTheme="majorBidi" w:cstheme="majorBidi"/>
        </w:rPr>
      </w:pPr>
      <w:r w:rsidRPr="0054062C">
        <w:rPr>
          <w:rStyle w:val="fontstyle01"/>
          <w:rFonts w:asciiTheme="majorBidi" w:hAnsiTheme="majorBidi" w:cstheme="majorBidi"/>
        </w:rPr>
        <w:t xml:space="preserve">L'analyse de la variance (ANOVA ou ANalysis Of VAriance) </w:t>
      </w:r>
      <w:r w:rsidR="0054062C" w:rsidRPr="0054062C">
        <w:rPr>
          <w:rFonts w:asciiTheme="majorBidi" w:hAnsiTheme="majorBidi" w:cstheme="majorBidi"/>
          <w:color w:val="222222"/>
          <w:sz w:val="24"/>
          <w:szCs w:val="24"/>
          <w:shd w:val="clear" w:color="auto" w:fill="FFFFFF"/>
        </w:rPr>
        <w:t>permet d'étudier le comportement d'une variable quantitative à expliquer en fonction d'une ou de plusieurs variables nominales catégorielles</w:t>
      </w:r>
      <w:r w:rsidRPr="0054062C">
        <w:rPr>
          <w:rStyle w:val="fontstyle01"/>
          <w:rFonts w:asciiTheme="majorBidi" w:hAnsiTheme="majorBidi" w:cstheme="majorBidi"/>
        </w:rPr>
        <w:t xml:space="preserve"> Cette analyse constitue un test statistique (test de Fisher)</w:t>
      </w:r>
      <w:r w:rsidR="00330F6D" w:rsidRPr="0054062C">
        <w:rPr>
          <w:rStyle w:val="fontstyle01"/>
          <w:rFonts w:asciiTheme="majorBidi" w:hAnsiTheme="majorBidi" w:cstheme="majorBidi"/>
        </w:rPr>
        <w:t xml:space="preserve"> [13]</w:t>
      </w:r>
      <w:r w:rsidR="0013376E">
        <w:rPr>
          <w:rStyle w:val="fontstyle01"/>
          <w:rFonts w:asciiTheme="majorBidi" w:hAnsiTheme="majorBidi" w:cstheme="majorBidi"/>
        </w:rPr>
        <w:t>.</w:t>
      </w:r>
    </w:p>
    <w:p w:rsidR="0036778E" w:rsidRPr="00383703" w:rsidRDefault="0036778E" w:rsidP="0013376E">
      <w:pPr>
        <w:pStyle w:val="Paragraphedeliste"/>
        <w:numPr>
          <w:ilvl w:val="0"/>
          <w:numId w:val="40"/>
        </w:numPr>
        <w:spacing w:line="360" w:lineRule="auto"/>
        <w:jc w:val="both"/>
        <w:rPr>
          <w:rFonts w:asciiTheme="majorBidi" w:hAnsiTheme="majorBidi" w:cstheme="majorBidi"/>
          <w:sz w:val="24"/>
          <w:szCs w:val="24"/>
        </w:rPr>
      </w:pPr>
      <w:r w:rsidRPr="00383703">
        <w:rPr>
          <w:rStyle w:val="fontstyle31"/>
          <w:rFonts w:asciiTheme="majorBidi" w:hAnsiTheme="majorBidi" w:cstheme="majorBidi"/>
          <w:sz w:val="24"/>
          <w:szCs w:val="24"/>
        </w:rPr>
        <w:t>La régression (test de validation 1 ou AN</w:t>
      </w:r>
      <w:r w:rsidR="00E17212" w:rsidRPr="00383703">
        <w:rPr>
          <w:rStyle w:val="fontstyle31"/>
          <w:rFonts w:asciiTheme="majorBidi" w:hAnsiTheme="majorBidi" w:cstheme="majorBidi"/>
          <w:sz w:val="24"/>
          <w:szCs w:val="24"/>
        </w:rPr>
        <w:t>O</w:t>
      </w:r>
      <w:r w:rsidRPr="00383703">
        <w:rPr>
          <w:rStyle w:val="fontstyle31"/>
          <w:rFonts w:asciiTheme="majorBidi" w:hAnsiTheme="majorBidi" w:cstheme="majorBidi"/>
          <w:sz w:val="24"/>
          <w:szCs w:val="24"/>
        </w:rPr>
        <w:t>VA 1)</w:t>
      </w:r>
    </w:p>
    <w:p w:rsidR="00BA4A34" w:rsidRPr="00BA4A34" w:rsidRDefault="0036778E" w:rsidP="0013376E">
      <w:pPr>
        <w:spacing w:line="360" w:lineRule="auto"/>
        <w:ind w:firstLine="708"/>
        <w:jc w:val="both"/>
        <w:rPr>
          <w:rStyle w:val="fontstyle31"/>
          <w:rFonts w:asciiTheme="majorBidi" w:hAnsiTheme="majorBidi" w:cstheme="majorBidi"/>
          <w:b w:val="0"/>
          <w:bCs w:val="0"/>
          <w:sz w:val="24"/>
          <w:szCs w:val="24"/>
        </w:rPr>
      </w:pPr>
      <w:r w:rsidRPr="00383703">
        <w:rPr>
          <w:rStyle w:val="fontstyle01"/>
          <w:rFonts w:asciiTheme="majorBidi" w:hAnsiTheme="majorBidi" w:cstheme="majorBidi"/>
        </w:rPr>
        <w:t>Le test de Ficher-Snedecor (F1) va nous dire si le modèle nous apporte quelque chose, si</w:t>
      </w:r>
      <w:r w:rsidRPr="00383703">
        <w:rPr>
          <w:rFonts w:asciiTheme="majorBidi" w:hAnsiTheme="majorBidi" w:cstheme="majorBidi"/>
          <w:color w:val="000000"/>
          <w:sz w:val="24"/>
          <w:szCs w:val="24"/>
        </w:rPr>
        <w:br/>
      </w:r>
      <w:r w:rsidRPr="00383703">
        <w:rPr>
          <w:rStyle w:val="fontstyle01"/>
          <w:rFonts w:asciiTheme="majorBidi" w:hAnsiTheme="majorBidi" w:cstheme="majorBidi"/>
        </w:rPr>
        <w:t>l'équation établit bien une relation entre la variation des facteurs et de la réponse, ou si c'est dû à un</w:t>
      </w:r>
      <w:r w:rsidRPr="00383703">
        <w:rPr>
          <w:rFonts w:asciiTheme="majorBidi" w:hAnsiTheme="majorBidi" w:cstheme="majorBidi"/>
          <w:color w:val="000000"/>
          <w:sz w:val="24"/>
          <w:szCs w:val="24"/>
        </w:rPr>
        <w:t xml:space="preserve"> </w:t>
      </w:r>
      <w:r w:rsidRPr="00383703">
        <w:rPr>
          <w:rStyle w:val="fontstyle01"/>
          <w:rFonts w:asciiTheme="majorBidi" w:hAnsiTheme="majorBidi" w:cstheme="majorBidi"/>
        </w:rPr>
        <w:t>changement, une fluctuation aléatoire de la réponse dans le domaine expérimental.</w:t>
      </w:r>
    </w:p>
    <w:p w:rsidR="00E17212" w:rsidRPr="00383703" w:rsidRDefault="00E17212" w:rsidP="0013376E">
      <w:pPr>
        <w:pStyle w:val="Paragraphedeliste"/>
        <w:numPr>
          <w:ilvl w:val="0"/>
          <w:numId w:val="40"/>
        </w:numPr>
        <w:spacing w:line="360" w:lineRule="auto"/>
        <w:jc w:val="both"/>
        <w:rPr>
          <w:rFonts w:asciiTheme="majorBidi" w:hAnsiTheme="majorBidi" w:cstheme="majorBidi"/>
          <w:sz w:val="24"/>
          <w:szCs w:val="24"/>
        </w:rPr>
      </w:pPr>
      <w:r w:rsidRPr="00383703">
        <w:rPr>
          <w:rStyle w:val="fontstyle31"/>
          <w:rFonts w:asciiTheme="majorBidi" w:hAnsiTheme="majorBidi" w:cstheme="majorBidi"/>
          <w:sz w:val="24"/>
          <w:szCs w:val="24"/>
        </w:rPr>
        <w:t>Validité (test de validation 2 ou ANOVA 2)</w:t>
      </w:r>
    </w:p>
    <w:p w:rsidR="001E2673" w:rsidRDefault="00E17212" w:rsidP="0013376E">
      <w:pPr>
        <w:spacing w:line="360" w:lineRule="auto"/>
        <w:ind w:firstLine="708"/>
        <w:jc w:val="both"/>
        <w:rPr>
          <w:rStyle w:val="fontstyle01"/>
          <w:rFonts w:asciiTheme="majorBidi" w:hAnsiTheme="majorBidi" w:cstheme="majorBidi"/>
        </w:rPr>
      </w:pPr>
      <w:r w:rsidRPr="00383703">
        <w:rPr>
          <w:rStyle w:val="fontstyle01"/>
          <w:rFonts w:asciiTheme="majorBidi" w:hAnsiTheme="majorBidi" w:cstheme="majorBidi"/>
        </w:rPr>
        <w:t xml:space="preserve">Bien que les écarts entre les valeurs observées et les valeurs calculées par le modèle </w:t>
      </w:r>
      <w:r w:rsidR="005D7B3D">
        <w:rPr>
          <w:rStyle w:val="fontstyle01"/>
          <w:rFonts w:asciiTheme="majorBidi" w:hAnsiTheme="majorBidi" w:cstheme="majorBidi"/>
        </w:rPr>
        <w:t xml:space="preserve">adopté </w:t>
      </w:r>
      <w:r w:rsidRPr="00383703">
        <w:rPr>
          <w:rStyle w:val="fontstyle01"/>
          <w:rFonts w:asciiTheme="majorBidi" w:hAnsiTheme="majorBidi" w:cstheme="majorBidi"/>
        </w:rPr>
        <w:t>aient été</w:t>
      </w:r>
      <w:r w:rsidRPr="00383703">
        <w:rPr>
          <w:rFonts w:asciiTheme="majorBidi" w:hAnsiTheme="majorBidi" w:cstheme="majorBidi"/>
          <w:color w:val="000000"/>
          <w:sz w:val="24"/>
          <w:szCs w:val="24"/>
        </w:rPr>
        <w:t xml:space="preserve"> </w:t>
      </w:r>
      <w:r w:rsidRPr="00383703">
        <w:rPr>
          <w:rStyle w:val="fontstyle01"/>
          <w:rFonts w:asciiTheme="majorBidi" w:hAnsiTheme="majorBidi" w:cstheme="majorBidi"/>
        </w:rPr>
        <w:t>minimisées</w:t>
      </w:r>
      <w:r w:rsidR="005D7B3D">
        <w:rPr>
          <w:rStyle w:val="fontstyle01"/>
          <w:rFonts w:asciiTheme="majorBidi" w:hAnsiTheme="majorBidi" w:cstheme="majorBidi"/>
        </w:rPr>
        <w:t xml:space="preserve"> (voir tableau 28),</w:t>
      </w:r>
      <w:r w:rsidRPr="00383703">
        <w:rPr>
          <w:rStyle w:val="fontstyle01"/>
          <w:rFonts w:asciiTheme="majorBidi" w:hAnsiTheme="majorBidi" w:cstheme="majorBidi"/>
        </w:rPr>
        <w:t xml:space="preserve"> il faut s'assurer que localement, les</w:t>
      </w:r>
      <w:r w:rsidRPr="00383703">
        <w:rPr>
          <w:rFonts w:asciiTheme="majorBidi" w:hAnsiTheme="majorBidi" w:cstheme="majorBidi"/>
          <w:color w:val="000000"/>
          <w:sz w:val="24"/>
          <w:szCs w:val="24"/>
        </w:rPr>
        <w:t xml:space="preserve"> </w:t>
      </w:r>
      <w:r w:rsidRPr="00383703">
        <w:rPr>
          <w:rStyle w:val="fontstyle01"/>
          <w:rFonts w:asciiTheme="majorBidi" w:hAnsiTheme="majorBidi" w:cstheme="majorBidi"/>
        </w:rPr>
        <w:t>résidus ne soient pas anormalement importants</w:t>
      </w:r>
      <w:r w:rsidR="005D7B3D">
        <w:rPr>
          <w:rStyle w:val="fontstyle01"/>
          <w:rFonts w:asciiTheme="majorBidi" w:hAnsiTheme="majorBidi" w:cstheme="majorBidi"/>
        </w:rPr>
        <w:t xml:space="preserve"> </w:t>
      </w:r>
      <w:r w:rsidR="005D7B3D" w:rsidRPr="00383703">
        <w:rPr>
          <w:rStyle w:val="fontstyle01"/>
          <w:rFonts w:asciiTheme="majorBidi" w:hAnsiTheme="majorBidi" w:cstheme="majorBidi"/>
        </w:rPr>
        <w:t>[14]</w:t>
      </w:r>
      <w:r w:rsidRPr="00383703">
        <w:rPr>
          <w:rStyle w:val="fontstyle01"/>
          <w:rFonts w:asciiTheme="majorBidi" w:hAnsiTheme="majorBidi" w:cstheme="majorBidi"/>
        </w:rPr>
        <w:t>.</w:t>
      </w:r>
    </w:p>
    <w:p w:rsidR="005D7B3D" w:rsidRDefault="005D7B3D" w:rsidP="005D7B3D">
      <w:pPr>
        <w:spacing w:line="360" w:lineRule="auto"/>
        <w:ind w:firstLine="708"/>
        <w:rPr>
          <w:rStyle w:val="fontstyle01"/>
          <w:rFonts w:asciiTheme="majorBidi" w:hAnsiTheme="majorBidi" w:cstheme="majorBidi"/>
        </w:rPr>
      </w:pPr>
    </w:p>
    <w:p w:rsidR="005D7B3D" w:rsidRPr="005D7B3D" w:rsidRDefault="005D7B3D" w:rsidP="005D7B3D">
      <w:pPr>
        <w:spacing w:line="360" w:lineRule="auto"/>
        <w:ind w:firstLine="708"/>
        <w:rPr>
          <w:rFonts w:asciiTheme="majorBidi" w:hAnsiTheme="majorBidi" w:cstheme="majorBidi"/>
          <w:color w:val="000000"/>
          <w:sz w:val="24"/>
          <w:szCs w:val="24"/>
        </w:rPr>
      </w:pPr>
    </w:p>
    <w:tbl>
      <w:tblPr>
        <w:tblStyle w:val="Grilledutableau"/>
        <w:tblW w:w="0" w:type="auto"/>
        <w:jc w:val="center"/>
        <w:tblLayout w:type="fixed"/>
        <w:tblLook w:val="0000"/>
      </w:tblPr>
      <w:tblGrid>
        <w:gridCol w:w="1655"/>
        <w:gridCol w:w="1622"/>
        <w:gridCol w:w="1622"/>
        <w:gridCol w:w="1622"/>
        <w:gridCol w:w="1665"/>
      </w:tblGrid>
      <w:tr w:rsidR="00EB0B4C" w:rsidTr="00FB605F">
        <w:trPr>
          <w:trHeight w:val="589"/>
          <w:jc w:val="center"/>
        </w:trPr>
        <w:tc>
          <w:tcPr>
            <w:tcW w:w="1655" w:type="dxa"/>
            <w:vAlign w:val="center"/>
          </w:tcPr>
          <w:p w:rsidR="00EB0B4C" w:rsidRDefault="00EB0B4C" w:rsidP="00FB605F">
            <w:pPr>
              <w:jc w:val="center"/>
              <w:rPr>
                <w:sz w:val="24"/>
                <w:szCs w:val="24"/>
                <w:lang w:val="en-US"/>
              </w:rPr>
            </w:pPr>
            <w:r>
              <w:rPr>
                <w:sz w:val="24"/>
                <w:szCs w:val="24"/>
                <w:lang w:val="en-US"/>
              </w:rPr>
              <w:t>Source de variation</w:t>
            </w:r>
          </w:p>
        </w:tc>
        <w:tc>
          <w:tcPr>
            <w:tcW w:w="1622" w:type="dxa"/>
            <w:vAlign w:val="center"/>
          </w:tcPr>
          <w:p w:rsidR="00EB0B4C" w:rsidRDefault="00EB0B4C" w:rsidP="00FB605F">
            <w:pPr>
              <w:jc w:val="center"/>
              <w:rPr>
                <w:sz w:val="24"/>
                <w:szCs w:val="24"/>
                <w:lang w:val="en-US"/>
              </w:rPr>
            </w:pPr>
            <w:r>
              <w:rPr>
                <w:sz w:val="24"/>
                <w:szCs w:val="24"/>
                <w:lang w:val="en-US"/>
              </w:rPr>
              <w:t>Somme des carrés</w:t>
            </w:r>
          </w:p>
        </w:tc>
        <w:tc>
          <w:tcPr>
            <w:tcW w:w="1622" w:type="dxa"/>
            <w:vAlign w:val="center"/>
          </w:tcPr>
          <w:p w:rsidR="00EB0B4C" w:rsidRDefault="00EB0B4C" w:rsidP="00FB605F">
            <w:pPr>
              <w:jc w:val="center"/>
              <w:rPr>
                <w:sz w:val="24"/>
                <w:szCs w:val="24"/>
                <w:lang w:val="en-US"/>
              </w:rPr>
            </w:pPr>
            <w:r>
              <w:rPr>
                <w:sz w:val="24"/>
                <w:szCs w:val="24"/>
                <w:lang w:val="en-US"/>
              </w:rPr>
              <w:t>Degrés de liberté</w:t>
            </w:r>
          </w:p>
        </w:tc>
        <w:tc>
          <w:tcPr>
            <w:tcW w:w="1622" w:type="dxa"/>
            <w:vAlign w:val="center"/>
          </w:tcPr>
          <w:p w:rsidR="00EB0B4C" w:rsidRDefault="00EB0B4C" w:rsidP="00FB605F">
            <w:pPr>
              <w:jc w:val="center"/>
              <w:rPr>
                <w:sz w:val="24"/>
                <w:szCs w:val="24"/>
                <w:lang w:val="en-US"/>
              </w:rPr>
            </w:pPr>
            <w:r>
              <w:rPr>
                <w:sz w:val="24"/>
                <w:szCs w:val="24"/>
                <w:lang w:val="en-US"/>
              </w:rPr>
              <w:t>Carré moyen</w:t>
            </w:r>
          </w:p>
        </w:tc>
        <w:tc>
          <w:tcPr>
            <w:tcW w:w="1665" w:type="dxa"/>
            <w:shd w:val="clear" w:color="auto" w:fill="FFFF00"/>
            <w:vAlign w:val="center"/>
          </w:tcPr>
          <w:p w:rsidR="00EB0B4C" w:rsidRDefault="00EB0B4C" w:rsidP="00FB605F">
            <w:pPr>
              <w:jc w:val="center"/>
              <w:rPr>
                <w:sz w:val="24"/>
                <w:szCs w:val="24"/>
                <w:lang w:val="en-US"/>
              </w:rPr>
            </w:pPr>
            <w:r>
              <w:rPr>
                <w:sz w:val="24"/>
                <w:szCs w:val="24"/>
                <w:lang w:val="en-US"/>
              </w:rPr>
              <w:t>Signif</w:t>
            </w:r>
          </w:p>
        </w:tc>
      </w:tr>
      <w:tr w:rsidR="00EB0B4C" w:rsidTr="00FB605F">
        <w:trPr>
          <w:trHeight w:val="816"/>
          <w:jc w:val="center"/>
        </w:trPr>
        <w:tc>
          <w:tcPr>
            <w:tcW w:w="1655" w:type="dxa"/>
            <w:shd w:val="clear" w:color="auto" w:fill="DEEAF6" w:themeFill="accent1" w:themeFillTint="33"/>
            <w:vAlign w:val="center"/>
          </w:tcPr>
          <w:p w:rsidR="00EB0B4C" w:rsidRDefault="00EB0B4C" w:rsidP="00FB605F">
            <w:pPr>
              <w:jc w:val="center"/>
              <w:rPr>
                <w:sz w:val="24"/>
                <w:szCs w:val="24"/>
                <w:lang w:val="en-US"/>
              </w:rPr>
            </w:pPr>
            <w:r>
              <w:rPr>
                <w:sz w:val="24"/>
                <w:szCs w:val="24"/>
                <w:lang w:val="en-US"/>
              </w:rPr>
              <w:t>Régression</w:t>
            </w:r>
          </w:p>
        </w:tc>
        <w:tc>
          <w:tcPr>
            <w:tcW w:w="1622" w:type="dxa"/>
            <w:vAlign w:val="center"/>
          </w:tcPr>
          <w:p w:rsidR="00EB0B4C" w:rsidRPr="002A7130" w:rsidRDefault="00EB0B4C" w:rsidP="00501B35">
            <w:pPr>
              <w:jc w:val="center"/>
              <w:rPr>
                <w:lang w:val="en-US"/>
              </w:rPr>
            </w:pPr>
            <w:r w:rsidRPr="002A7130">
              <w:rPr>
                <w:lang w:val="en-US"/>
              </w:rPr>
              <w:t>2.93</w:t>
            </w:r>
            <w:r w:rsidR="00501B35">
              <w:rPr>
                <w:lang w:val="en-US"/>
              </w:rPr>
              <w:t xml:space="preserve"> </w:t>
            </w:r>
            <w:r w:rsidRPr="002A7130">
              <w:rPr>
                <w:lang w:val="en-US"/>
              </w:rPr>
              <w:t>E+0003</w:t>
            </w:r>
          </w:p>
        </w:tc>
        <w:tc>
          <w:tcPr>
            <w:tcW w:w="1622" w:type="dxa"/>
            <w:vAlign w:val="center"/>
          </w:tcPr>
          <w:p w:rsidR="00EB0B4C" w:rsidRPr="002A7130" w:rsidRDefault="00EB0B4C" w:rsidP="00FB605F">
            <w:pPr>
              <w:jc w:val="center"/>
              <w:rPr>
                <w:lang w:val="en-US"/>
              </w:rPr>
            </w:pPr>
            <w:r w:rsidRPr="002A7130">
              <w:rPr>
                <w:lang w:val="en-US"/>
              </w:rPr>
              <w:t>5</w:t>
            </w:r>
          </w:p>
        </w:tc>
        <w:tc>
          <w:tcPr>
            <w:tcW w:w="1622" w:type="dxa"/>
            <w:vAlign w:val="center"/>
          </w:tcPr>
          <w:p w:rsidR="00EB0B4C" w:rsidRPr="002A7130" w:rsidRDefault="00B40310" w:rsidP="00FB605F">
            <w:pPr>
              <w:jc w:val="center"/>
              <w:rPr>
                <w:lang w:val="en-US"/>
              </w:rPr>
            </w:pPr>
            <w:r w:rsidRPr="00B40310">
              <w:rPr>
                <w:lang w:val="en-US"/>
              </w:rPr>
              <w:t>5.85660E+0002</w:t>
            </w:r>
          </w:p>
        </w:tc>
        <w:tc>
          <w:tcPr>
            <w:tcW w:w="1665" w:type="dxa"/>
            <w:vAlign w:val="center"/>
          </w:tcPr>
          <w:p w:rsidR="00EB0B4C" w:rsidRDefault="00501B35" w:rsidP="00FB605F">
            <w:pPr>
              <w:jc w:val="center"/>
              <w:rPr>
                <w:sz w:val="24"/>
                <w:szCs w:val="24"/>
                <w:lang w:val="en-US"/>
              </w:rPr>
            </w:pPr>
            <w:r>
              <w:rPr>
                <w:sz w:val="24"/>
                <w:szCs w:val="24"/>
                <w:lang w:val="en-US"/>
              </w:rPr>
              <w:t>0.0434 ***</w:t>
            </w:r>
          </w:p>
        </w:tc>
      </w:tr>
      <w:tr w:rsidR="00EB0B4C" w:rsidTr="00FB605F">
        <w:trPr>
          <w:trHeight w:val="816"/>
          <w:jc w:val="center"/>
        </w:trPr>
        <w:tc>
          <w:tcPr>
            <w:tcW w:w="1655" w:type="dxa"/>
            <w:shd w:val="clear" w:color="auto" w:fill="DEEAF6" w:themeFill="accent1" w:themeFillTint="33"/>
            <w:vAlign w:val="center"/>
          </w:tcPr>
          <w:p w:rsidR="00EB0B4C" w:rsidRDefault="00EB0B4C" w:rsidP="00FB605F">
            <w:pPr>
              <w:jc w:val="center"/>
              <w:rPr>
                <w:sz w:val="24"/>
                <w:szCs w:val="24"/>
                <w:lang w:val="en-US"/>
              </w:rPr>
            </w:pPr>
            <w:r>
              <w:rPr>
                <w:sz w:val="24"/>
                <w:szCs w:val="24"/>
                <w:lang w:val="en-US"/>
              </w:rPr>
              <w:t>Validité</w:t>
            </w:r>
          </w:p>
        </w:tc>
        <w:tc>
          <w:tcPr>
            <w:tcW w:w="1622" w:type="dxa"/>
            <w:vAlign w:val="center"/>
          </w:tcPr>
          <w:p w:rsidR="00EB0B4C" w:rsidRPr="002A7130" w:rsidRDefault="00501B35" w:rsidP="00FB605F">
            <w:pPr>
              <w:jc w:val="center"/>
              <w:rPr>
                <w:lang w:val="en-US"/>
              </w:rPr>
            </w:pPr>
            <w:r w:rsidRPr="00501B35">
              <w:rPr>
                <w:lang w:val="en-US"/>
              </w:rPr>
              <w:t xml:space="preserve">2.92 </w:t>
            </w:r>
            <w:r w:rsidR="00EB0B4C" w:rsidRPr="002A7130">
              <w:rPr>
                <w:lang w:val="en-US"/>
              </w:rPr>
              <w:t>E+0001</w:t>
            </w:r>
          </w:p>
        </w:tc>
        <w:tc>
          <w:tcPr>
            <w:tcW w:w="1622" w:type="dxa"/>
            <w:vAlign w:val="center"/>
          </w:tcPr>
          <w:p w:rsidR="00EB0B4C" w:rsidRPr="002A7130" w:rsidRDefault="00EB0B4C" w:rsidP="00FB605F">
            <w:pPr>
              <w:jc w:val="center"/>
              <w:rPr>
                <w:lang w:val="en-US"/>
              </w:rPr>
            </w:pPr>
            <w:r w:rsidRPr="002A7130">
              <w:rPr>
                <w:lang w:val="en-US"/>
              </w:rPr>
              <w:t>3</w:t>
            </w:r>
          </w:p>
        </w:tc>
        <w:tc>
          <w:tcPr>
            <w:tcW w:w="1622" w:type="dxa"/>
            <w:vAlign w:val="center"/>
          </w:tcPr>
          <w:p w:rsidR="00EB0B4C" w:rsidRPr="002A7130" w:rsidRDefault="00B40310" w:rsidP="00FB605F">
            <w:pPr>
              <w:jc w:val="center"/>
              <w:rPr>
                <w:lang w:val="en-US"/>
              </w:rPr>
            </w:pPr>
            <w:r w:rsidRPr="00B40310">
              <w:rPr>
                <w:lang w:val="en-US"/>
              </w:rPr>
              <w:t>9.76028</w:t>
            </w:r>
          </w:p>
        </w:tc>
        <w:tc>
          <w:tcPr>
            <w:tcW w:w="1665" w:type="dxa"/>
            <w:vAlign w:val="center"/>
          </w:tcPr>
          <w:p w:rsidR="00EB0B4C" w:rsidRDefault="00501B35" w:rsidP="00FB605F">
            <w:pPr>
              <w:keepNext/>
              <w:jc w:val="center"/>
              <w:rPr>
                <w:sz w:val="24"/>
                <w:szCs w:val="24"/>
                <w:lang w:val="en-US"/>
              </w:rPr>
            </w:pPr>
            <w:r>
              <w:rPr>
                <w:sz w:val="24"/>
                <w:szCs w:val="24"/>
                <w:lang w:val="en-US"/>
              </w:rPr>
              <w:t>13.4</w:t>
            </w:r>
          </w:p>
        </w:tc>
      </w:tr>
    </w:tbl>
    <w:p w:rsidR="002A7130" w:rsidRPr="00CC7B40" w:rsidRDefault="002A7130" w:rsidP="00CC7B40">
      <w:pPr>
        <w:pStyle w:val="Lgende"/>
        <w:jc w:val="center"/>
        <w:rPr>
          <w:rFonts w:asciiTheme="majorBidi" w:hAnsiTheme="majorBidi" w:cstheme="majorBidi"/>
          <w:i w:val="0"/>
          <w:iCs w:val="0"/>
          <w:color w:val="000000" w:themeColor="text1"/>
          <w:sz w:val="24"/>
          <w:szCs w:val="24"/>
        </w:rPr>
      </w:pPr>
      <w:bookmarkStart w:id="134" w:name="_Toc10388698"/>
      <w:r w:rsidRPr="00CC7B40">
        <w:rPr>
          <w:rFonts w:asciiTheme="majorBidi" w:hAnsiTheme="majorBidi" w:cstheme="majorBidi"/>
          <w:i w:val="0"/>
          <w:iCs w:val="0"/>
          <w:color w:val="000000" w:themeColor="text1"/>
          <w:sz w:val="24"/>
          <w:szCs w:val="24"/>
        </w:rPr>
        <w:t xml:space="preserve">Tableau </w:t>
      </w:r>
      <w:r w:rsidR="00440CD8" w:rsidRPr="00CC7B40">
        <w:rPr>
          <w:rFonts w:asciiTheme="majorBidi" w:hAnsiTheme="majorBidi" w:cstheme="majorBidi"/>
          <w:i w:val="0"/>
          <w:iCs w:val="0"/>
          <w:color w:val="000000" w:themeColor="text1"/>
          <w:sz w:val="24"/>
          <w:szCs w:val="24"/>
        </w:rPr>
        <w:fldChar w:fldCharType="begin"/>
      </w:r>
      <w:r w:rsidR="00FF2BC9" w:rsidRPr="00CC7B40">
        <w:rPr>
          <w:rFonts w:asciiTheme="majorBidi" w:hAnsiTheme="majorBidi" w:cstheme="majorBidi"/>
          <w:i w:val="0"/>
          <w:iCs w:val="0"/>
          <w:color w:val="000000" w:themeColor="text1"/>
          <w:sz w:val="24"/>
          <w:szCs w:val="24"/>
        </w:rPr>
        <w:instrText xml:space="preserve"> SEQ Tableau \* ARABIC </w:instrText>
      </w:r>
      <w:r w:rsidR="00440CD8" w:rsidRPr="00CC7B40">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29</w:t>
      </w:r>
      <w:r w:rsidR="00440CD8" w:rsidRPr="00CC7B40">
        <w:rPr>
          <w:rFonts w:asciiTheme="majorBidi" w:hAnsiTheme="majorBidi" w:cstheme="majorBidi"/>
          <w:i w:val="0"/>
          <w:iCs w:val="0"/>
          <w:color w:val="000000" w:themeColor="text1"/>
          <w:sz w:val="24"/>
          <w:szCs w:val="24"/>
        </w:rPr>
        <w:fldChar w:fldCharType="end"/>
      </w:r>
      <w:r w:rsidRPr="00CC7B40">
        <w:rPr>
          <w:rFonts w:asciiTheme="majorBidi" w:hAnsiTheme="majorBidi" w:cstheme="majorBidi"/>
          <w:i w:val="0"/>
          <w:iCs w:val="0"/>
          <w:noProof/>
          <w:color w:val="000000" w:themeColor="text1"/>
          <w:sz w:val="24"/>
          <w:szCs w:val="24"/>
          <w:lang w:val="en-US"/>
        </w:rPr>
        <w:t xml:space="preserve"> </w:t>
      </w:r>
      <w:r w:rsidR="00CC7B40" w:rsidRPr="00CC7B40">
        <w:rPr>
          <w:rFonts w:asciiTheme="majorBidi" w:hAnsiTheme="majorBidi" w:cstheme="majorBidi"/>
          <w:i w:val="0"/>
          <w:iCs w:val="0"/>
          <w:noProof/>
          <w:color w:val="000000" w:themeColor="text1"/>
          <w:sz w:val="24"/>
          <w:szCs w:val="24"/>
          <w:lang w:val="en-US"/>
        </w:rPr>
        <w:t xml:space="preserve">: </w:t>
      </w:r>
      <w:r w:rsidR="00CC7B40" w:rsidRPr="00CC7B40">
        <w:rPr>
          <w:rFonts w:asciiTheme="majorBidi" w:hAnsiTheme="majorBidi" w:cstheme="majorBidi"/>
          <w:i w:val="0"/>
          <w:iCs w:val="0"/>
          <w:noProof/>
          <w:color w:val="000000" w:themeColor="text1"/>
          <w:sz w:val="24"/>
          <w:szCs w:val="24"/>
        </w:rPr>
        <w:t>V</w:t>
      </w:r>
      <w:r w:rsidR="00A800E0" w:rsidRPr="00CC7B40">
        <w:rPr>
          <w:rFonts w:asciiTheme="majorBidi" w:hAnsiTheme="majorBidi" w:cstheme="majorBidi"/>
          <w:i w:val="0"/>
          <w:iCs w:val="0"/>
          <w:noProof/>
          <w:color w:val="000000" w:themeColor="text1"/>
          <w:sz w:val="24"/>
          <w:szCs w:val="24"/>
        </w:rPr>
        <w:t>alidit</w:t>
      </w:r>
      <w:r w:rsidR="00CC7B40" w:rsidRPr="00CC7B40">
        <w:rPr>
          <w:rStyle w:val="fontstyle01"/>
          <w:rFonts w:asciiTheme="majorBidi" w:hAnsiTheme="majorBidi" w:cstheme="majorBidi"/>
          <w:i w:val="0"/>
          <w:iCs w:val="0"/>
        </w:rPr>
        <w:t>é</w:t>
      </w:r>
      <w:r w:rsidRPr="00CC7B40">
        <w:rPr>
          <w:rFonts w:asciiTheme="majorBidi" w:hAnsiTheme="majorBidi" w:cstheme="majorBidi"/>
          <w:i w:val="0"/>
          <w:iCs w:val="0"/>
          <w:noProof/>
          <w:color w:val="000000" w:themeColor="text1"/>
          <w:sz w:val="24"/>
          <w:szCs w:val="24"/>
          <w:lang w:val="en-US"/>
        </w:rPr>
        <w:t xml:space="preserve"> du mod</w:t>
      </w:r>
      <w:r w:rsidR="00CC7B40" w:rsidRPr="00CC7B40">
        <w:rPr>
          <w:rStyle w:val="fontstyle01"/>
          <w:rFonts w:asciiTheme="majorBidi" w:hAnsiTheme="majorBidi" w:cstheme="majorBidi"/>
          <w:i w:val="0"/>
          <w:iCs w:val="0"/>
        </w:rPr>
        <w:t>è</w:t>
      </w:r>
      <w:r w:rsidRPr="00CC7B40">
        <w:rPr>
          <w:rFonts w:asciiTheme="majorBidi" w:hAnsiTheme="majorBidi" w:cstheme="majorBidi"/>
          <w:i w:val="0"/>
          <w:iCs w:val="0"/>
          <w:noProof/>
          <w:color w:val="000000" w:themeColor="text1"/>
          <w:sz w:val="24"/>
          <w:szCs w:val="24"/>
          <w:lang w:val="en-US"/>
        </w:rPr>
        <w:t>le</w:t>
      </w:r>
      <w:bookmarkEnd w:id="134"/>
    </w:p>
    <w:p w:rsidR="00CC7B40" w:rsidRDefault="003A093A" w:rsidP="00FB605F">
      <w:pPr>
        <w:spacing w:before="120" w:after="120" w:line="360" w:lineRule="auto"/>
        <w:ind w:firstLine="708"/>
        <w:rPr>
          <w:rStyle w:val="fontstyle01"/>
          <w:rFonts w:asciiTheme="majorBidi" w:hAnsiTheme="majorBidi" w:cstheme="majorBidi"/>
        </w:rPr>
      </w:pPr>
      <w:r w:rsidRPr="00383703">
        <w:rPr>
          <w:rStyle w:val="fontstyle01"/>
          <w:rFonts w:asciiTheme="majorBidi" w:hAnsiTheme="majorBidi" w:cstheme="majorBidi"/>
        </w:rPr>
        <w:t xml:space="preserve">Dans notre cas </w:t>
      </w:r>
      <w:r w:rsidR="00CC7B40">
        <w:rPr>
          <w:rStyle w:val="fontstyle01"/>
          <w:rFonts w:asciiTheme="majorBidi" w:hAnsiTheme="majorBidi" w:cstheme="majorBidi"/>
        </w:rPr>
        <w:t>l’</w:t>
      </w:r>
      <w:r w:rsidRPr="00383703">
        <w:rPr>
          <w:rStyle w:val="fontstyle01"/>
          <w:rFonts w:asciiTheme="majorBidi" w:hAnsiTheme="majorBidi" w:cstheme="majorBidi"/>
        </w:rPr>
        <w:t>ANOVA 1 e</w:t>
      </w:r>
      <w:r w:rsidR="00F40EE8">
        <w:rPr>
          <w:rStyle w:val="fontstyle01"/>
          <w:rFonts w:asciiTheme="majorBidi" w:hAnsiTheme="majorBidi" w:cstheme="majorBidi"/>
        </w:rPr>
        <w:t>s</w:t>
      </w:r>
      <w:r w:rsidRPr="00383703">
        <w:rPr>
          <w:rStyle w:val="fontstyle01"/>
          <w:rFonts w:asciiTheme="majorBidi" w:hAnsiTheme="majorBidi" w:cstheme="majorBidi"/>
        </w:rPr>
        <w:t xml:space="preserve">t égale </w:t>
      </w:r>
      <w:r w:rsidR="00F40EE8" w:rsidRPr="00383703">
        <w:rPr>
          <w:rStyle w:val="fontstyle01"/>
          <w:rFonts w:asciiTheme="majorBidi" w:hAnsiTheme="majorBidi" w:cstheme="majorBidi"/>
        </w:rPr>
        <w:t>à</w:t>
      </w:r>
      <w:r w:rsidR="00CC7B40">
        <w:rPr>
          <w:rStyle w:val="fontstyle01"/>
          <w:rFonts w:asciiTheme="majorBidi" w:hAnsiTheme="majorBidi" w:cstheme="majorBidi"/>
        </w:rPr>
        <w:t xml:space="preserve"> 0.043</w:t>
      </w:r>
      <w:r w:rsidRPr="00383703">
        <w:rPr>
          <w:rStyle w:val="fontstyle01"/>
          <w:rFonts w:asciiTheme="majorBidi" w:hAnsiTheme="majorBidi" w:cstheme="majorBidi"/>
        </w:rPr>
        <w:t>4  ≤ 5%, e</w:t>
      </w:r>
      <w:r w:rsidR="00CC7B40">
        <w:rPr>
          <w:rStyle w:val="fontstyle01"/>
          <w:rFonts w:asciiTheme="majorBidi" w:hAnsiTheme="majorBidi" w:cstheme="majorBidi"/>
        </w:rPr>
        <w:t xml:space="preserve">t l’ANOVA 2 est égale à </w:t>
      </w:r>
    </w:p>
    <w:p w:rsidR="00CC7B40" w:rsidRDefault="00CC7B40" w:rsidP="00CC7B40">
      <w:pPr>
        <w:spacing w:before="120" w:after="120" w:line="360" w:lineRule="auto"/>
        <w:rPr>
          <w:rStyle w:val="fontstyle01"/>
          <w:rFonts w:asciiTheme="majorBidi" w:hAnsiTheme="majorBidi" w:cstheme="majorBidi"/>
        </w:rPr>
      </w:pPr>
      <w:r>
        <w:rPr>
          <w:rStyle w:val="fontstyle01"/>
          <w:rFonts w:asciiTheme="majorBidi" w:hAnsiTheme="majorBidi" w:cstheme="majorBidi"/>
        </w:rPr>
        <w:t>13,4% ≥ 5% (Tableau 29).</w:t>
      </w:r>
    </w:p>
    <w:p w:rsidR="009A1373" w:rsidRPr="00383703" w:rsidRDefault="003A093A" w:rsidP="00CC7B40">
      <w:pPr>
        <w:spacing w:before="120" w:after="120" w:line="360" w:lineRule="auto"/>
        <w:ind w:firstLine="708"/>
        <w:rPr>
          <w:rFonts w:asciiTheme="majorBidi" w:hAnsiTheme="majorBidi" w:cstheme="majorBidi"/>
          <w:color w:val="000000"/>
          <w:sz w:val="24"/>
          <w:szCs w:val="24"/>
        </w:rPr>
      </w:pPr>
      <w:r w:rsidRPr="00383703">
        <w:rPr>
          <w:rStyle w:val="fontstyle01"/>
          <w:rFonts w:asciiTheme="majorBidi" w:hAnsiTheme="majorBidi" w:cstheme="majorBidi"/>
        </w:rPr>
        <w:t>Donc</w:t>
      </w:r>
      <w:r w:rsidR="00CC7B40">
        <w:rPr>
          <w:rStyle w:val="fontstyle01"/>
          <w:rFonts w:asciiTheme="majorBidi" w:hAnsiTheme="majorBidi" w:cstheme="majorBidi"/>
        </w:rPr>
        <w:t xml:space="preserve"> on peut confirmer que</w:t>
      </w:r>
      <w:r w:rsidRPr="00383703">
        <w:rPr>
          <w:rFonts w:asciiTheme="majorBidi" w:hAnsiTheme="majorBidi" w:cstheme="majorBidi"/>
          <w:color w:val="000000"/>
          <w:sz w:val="24"/>
          <w:szCs w:val="24"/>
        </w:rPr>
        <w:t xml:space="preserve"> </w:t>
      </w:r>
      <w:r w:rsidRPr="00383703">
        <w:rPr>
          <w:rStyle w:val="fontstyle01"/>
          <w:rFonts w:asciiTheme="majorBidi" w:hAnsiTheme="majorBidi" w:cstheme="majorBidi"/>
        </w:rPr>
        <w:t>le modèle mathématique qui exprime notre étude est validé.</w:t>
      </w:r>
    </w:p>
    <w:p w:rsidR="00555C29" w:rsidRPr="00383703" w:rsidRDefault="00A800E0" w:rsidP="000D498C">
      <w:pPr>
        <w:pStyle w:val="Paragraphedeliste"/>
        <w:numPr>
          <w:ilvl w:val="0"/>
          <w:numId w:val="31"/>
        </w:numPr>
        <w:spacing w:line="360" w:lineRule="auto"/>
        <w:outlineLvl w:val="2"/>
        <w:rPr>
          <w:rFonts w:asciiTheme="majorBidi" w:hAnsiTheme="majorBidi" w:cstheme="majorBidi"/>
          <w:b/>
          <w:bCs/>
          <w:sz w:val="24"/>
          <w:szCs w:val="24"/>
        </w:rPr>
      </w:pPr>
      <w:bookmarkStart w:id="135" w:name="_Toc9874946"/>
      <w:r w:rsidRPr="00383703">
        <w:rPr>
          <w:rFonts w:asciiTheme="majorBidi" w:hAnsiTheme="majorBidi" w:cstheme="majorBidi"/>
          <w:b/>
          <w:bCs/>
          <w:sz w:val="24"/>
          <w:szCs w:val="24"/>
        </w:rPr>
        <w:t>Qualité du modèle mathématique</w:t>
      </w:r>
      <w:bookmarkEnd w:id="135"/>
    </w:p>
    <w:p w:rsidR="004E6569" w:rsidRPr="00383703" w:rsidRDefault="00321A01" w:rsidP="0013376E">
      <w:pPr>
        <w:pStyle w:val="Paragraphedeliste"/>
        <w:numPr>
          <w:ilvl w:val="0"/>
          <w:numId w:val="38"/>
        </w:numPr>
        <w:spacing w:line="360" w:lineRule="auto"/>
        <w:jc w:val="both"/>
        <w:rPr>
          <w:rFonts w:asciiTheme="majorBidi" w:hAnsiTheme="majorBidi" w:cstheme="majorBidi"/>
          <w:b/>
          <w:bCs/>
          <w:sz w:val="24"/>
          <w:szCs w:val="24"/>
        </w:rPr>
      </w:pPr>
      <w:r w:rsidRPr="00383703">
        <w:rPr>
          <w:rFonts w:asciiTheme="majorBidi" w:hAnsiTheme="majorBidi" w:cstheme="majorBidi"/>
          <w:b/>
          <w:bCs/>
          <w:sz w:val="24"/>
          <w:szCs w:val="24"/>
        </w:rPr>
        <w:t>R</w:t>
      </w:r>
      <w:r w:rsidRPr="00383703">
        <w:rPr>
          <w:rFonts w:asciiTheme="majorBidi" w:hAnsiTheme="majorBidi" w:cstheme="majorBidi"/>
          <w:b/>
          <w:bCs/>
          <w:sz w:val="24"/>
          <w:szCs w:val="24"/>
          <w:vertAlign w:val="superscript"/>
        </w:rPr>
        <w:t>2</w:t>
      </w:r>
      <w:r w:rsidRPr="00383703">
        <w:rPr>
          <w:rFonts w:asciiTheme="majorBidi" w:hAnsiTheme="majorBidi" w:cstheme="majorBidi"/>
          <w:b/>
          <w:bCs/>
          <w:sz w:val="24"/>
          <w:szCs w:val="24"/>
        </w:rPr>
        <w:t xml:space="preserve"> </w:t>
      </w:r>
      <w:r w:rsidRPr="00383703">
        <w:rPr>
          <w:rFonts w:asciiTheme="majorBidi" w:hAnsiTheme="majorBidi" w:cstheme="majorBidi"/>
          <w:sz w:val="24"/>
          <w:szCs w:val="24"/>
        </w:rPr>
        <w:t xml:space="preserve">(le coefficient de détermination) </w:t>
      </w:r>
      <w:r w:rsidR="004E6569" w:rsidRPr="00383703">
        <w:rPr>
          <w:rFonts w:asciiTheme="majorBidi" w:hAnsiTheme="majorBidi" w:cstheme="majorBidi"/>
          <w:sz w:val="24"/>
          <w:szCs w:val="24"/>
        </w:rPr>
        <w:t>est un indicateur</w:t>
      </w:r>
      <w:r w:rsidR="00735FD8" w:rsidRPr="00383703">
        <w:rPr>
          <w:rFonts w:asciiTheme="majorBidi" w:hAnsiTheme="majorBidi" w:cstheme="majorBidi"/>
          <w:sz w:val="24"/>
          <w:szCs w:val="24"/>
        </w:rPr>
        <w:t xml:space="preserve"> qui permet de juger la qualité </w:t>
      </w:r>
      <w:r w:rsidR="004E6569" w:rsidRPr="00383703">
        <w:rPr>
          <w:rFonts w:asciiTheme="majorBidi" w:hAnsiTheme="majorBidi" w:cstheme="majorBidi"/>
          <w:sz w:val="24"/>
          <w:szCs w:val="24"/>
        </w:rPr>
        <w:t>d’une </w:t>
      </w:r>
      <w:hyperlink r:id="rId57" w:history="1">
        <w:r w:rsidR="004E6569" w:rsidRPr="00383703">
          <w:rPr>
            <w:rFonts w:asciiTheme="majorBidi" w:hAnsiTheme="majorBidi" w:cstheme="majorBidi"/>
            <w:sz w:val="24"/>
            <w:szCs w:val="24"/>
          </w:rPr>
          <w:t>régression linéaire</w:t>
        </w:r>
      </w:hyperlink>
      <w:r w:rsidR="004E6569" w:rsidRPr="00383703">
        <w:rPr>
          <w:rFonts w:asciiTheme="majorBidi" w:hAnsiTheme="majorBidi" w:cstheme="majorBidi"/>
          <w:sz w:val="24"/>
          <w:szCs w:val="24"/>
        </w:rPr>
        <w:t> simple. Il mesure l’adéquation entre le modèle et les données observées</w:t>
      </w:r>
      <w:r w:rsidRPr="00383703">
        <w:rPr>
          <w:rFonts w:asciiTheme="majorBidi" w:hAnsiTheme="majorBidi" w:cstheme="majorBidi"/>
          <w:color w:val="000000"/>
          <w:sz w:val="24"/>
          <w:szCs w:val="24"/>
        </w:rPr>
        <w:t xml:space="preserve"> </w:t>
      </w:r>
      <w:r w:rsidR="004E6569" w:rsidRPr="00383703">
        <w:rPr>
          <w:rFonts w:asciiTheme="majorBidi" w:hAnsiTheme="majorBidi" w:cstheme="majorBidi"/>
          <w:sz w:val="24"/>
          <w:szCs w:val="24"/>
        </w:rPr>
        <w:t>Ce coefficient varie entre 0 et 1, soit entre un pouvoir de prédiction faible et un pouvoir de prédiction fort</w:t>
      </w:r>
      <w:r w:rsidR="00AE0181" w:rsidRPr="00383703">
        <w:rPr>
          <w:rFonts w:asciiTheme="majorBidi" w:hAnsiTheme="majorBidi" w:cstheme="majorBidi"/>
          <w:sz w:val="24"/>
          <w:szCs w:val="24"/>
        </w:rPr>
        <w:t xml:space="preserve">, </w:t>
      </w:r>
      <w:r w:rsidR="00AE0181" w:rsidRPr="00383703">
        <w:rPr>
          <w:rFonts w:asciiTheme="majorBidi" w:hAnsiTheme="majorBidi" w:cstheme="majorBidi"/>
          <w:color w:val="000000"/>
          <w:sz w:val="24"/>
          <w:szCs w:val="24"/>
        </w:rPr>
        <w:t>doit être supérieur à 0,8</w:t>
      </w:r>
      <w:r w:rsidR="004E6569" w:rsidRPr="00383703">
        <w:rPr>
          <w:rFonts w:asciiTheme="majorBidi" w:hAnsiTheme="majorBidi" w:cstheme="majorBidi"/>
          <w:b/>
          <w:bCs/>
          <w:sz w:val="24"/>
          <w:szCs w:val="24"/>
        </w:rPr>
        <w:t xml:space="preserve"> </w:t>
      </w:r>
      <w:r w:rsidR="00330F6D" w:rsidRPr="00383703">
        <w:rPr>
          <w:rFonts w:asciiTheme="majorBidi" w:hAnsiTheme="majorBidi" w:cstheme="majorBidi"/>
          <w:sz w:val="24"/>
          <w:szCs w:val="24"/>
        </w:rPr>
        <w:t>[15]</w:t>
      </w:r>
      <w:r w:rsidR="0013376E">
        <w:rPr>
          <w:rFonts w:asciiTheme="majorBidi" w:hAnsiTheme="majorBidi" w:cstheme="majorBidi"/>
          <w:sz w:val="24"/>
          <w:szCs w:val="24"/>
        </w:rPr>
        <w:t>.</w:t>
      </w:r>
    </w:p>
    <w:p w:rsidR="00321A01" w:rsidRPr="00383703" w:rsidRDefault="00321A01" w:rsidP="0013376E">
      <w:pPr>
        <w:pStyle w:val="Paragraphedeliste"/>
        <w:numPr>
          <w:ilvl w:val="0"/>
          <w:numId w:val="38"/>
        </w:numPr>
        <w:spacing w:line="360" w:lineRule="auto"/>
        <w:jc w:val="both"/>
        <w:rPr>
          <w:rFonts w:asciiTheme="majorBidi" w:hAnsiTheme="majorBidi" w:cstheme="majorBidi"/>
          <w:b/>
          <w:bCs/>
          <w:sz w:val="24"/>
          <w:szCs w:val="24"/>
        </w:rPr>
      </w:pPr>
      <w:r w:rsidRPr="00383703">
        <w:rPr>
          <w:rFonts w:asciiTheme="majorBidi" w:hAnsiTheme="majorBidi" w:cstheme="majorBidi"/>
          <w:b/>
          <w:bCs/>
          <w:sz w:val="24"/>
          <w:szCs w:val="24"/>
        </w:rPr>
        <w:t>R</w:t>
      </w:r>
      <w:r w:rsidRPr="00383703">
        <w:rPr>
          <w:rFonts w:asciiTheme="majorBidi" w:hAnsiTheme="majorBidi" w:cstheme="majorBidi"/>
          <w:b/>
          <w:bCs/>
          <w:sz w:val="24"/>
          <w:szCs w:val="24"/>
          <w:vertAlign w:val="superscript"/>
        </w:rPr>
        <w:t>2</w:t>
      </w:r>
      <w:r w:rsidRPr="00CC7B40">
        <w:rPr>
          <w:rFonts w:asciiTheme="majorBidi" w:hAnsiTheme="majorBidi" w:cstheme="majorBidi"/>
          <w:b/>
          <w:bCs/>
          <w:sz w:val="24"/>
          <w:szCs w:val="24"/>
          <w:vertAlign w:val="subscript"/>
        </w:rPr>
        <w:t>a</w:t>
      </w:r>
      <w:r w:rsidRPr="00383703">
        <w:rPr>
          <w:rFonts w:asciiTheme="majorBidi" w:hAnsiTheme="majorBidi" w:cstheme="majorBidi"/>
          <w:b/>
          <w:bCs/>
          <w:sz w:val="24"/>
          <w:szCs w:val="24"/>
        </w:rPr>
        <w:t xml:space="preserve"> </w:t>
      </w:r>
      <w:r w:rsidRPr="00383703">
        <w:rPr>
          <w:rFonts w:asciiTheme="majorBidi" w:hAnsiTheme="majorBidi" w:cstheme="majorBidi"/>
          <w:sz w:val="24"/>
          <w:szCs w:val="24"/>
        </w:rPr>
        <w:t xml:space="preserve">(le coefficient de détermination ajusté) </w:t>
      </w:r>
      <w:r w:rsidRPr="00383703">
        <w:rPr>
          <w:rFonts w:asciiTheme="majorBidi" w:hAnsiTheme="majorBidi" w:cstheme="majorBidi"/>
          <w:color w:val="000000"/>
          <w:sz w:val="24"/>
          <w:szCs w:val="24"/>
        </w:rPr>
        <w:t xml:space="preserve">il est utilisé pour </w:t>
      </w:r>
      <w:r w:rsidRPr="00383703">
        <w:rPr>
          <w:rFonts w:asciiTheme="majorBidi" w:hAnsiTheme="majorBidi" w:cstheme="majorBidi"/>
          <w:color w:val="252525"/>
          <w:sz w:val="24"/>
          <w:szCs w:val="24"/>
        </w:rPr>
        <w:t xml:space="preserve">comparer des modèles comportant un nombre différent de variables, ce coefficient </w:t>
      </w:r>
      <w:r w:rsidRPr="00383703">
        <w:rPr>
          <w:rFonts w:asciiTheme="majorBidi" w:hAnsiTheme="majorBidi" w:cstheme="majorBidi"/>
          <w:color w:val="000000"/>
          <w:sz w:val="24"/>
          <w:szCs w:val="24"/>
        </w:rPr>
        <w:t xml:space="preserve">augmente de manière systématique avec le nombre de variables, il doit être supérieur </w:t>
      </w:r>
      <w:r w:rsidR="00AE0181" w:rsidRPr="00383703">
        <w:rPr>
          <w:rFonts w:asciiTheme="majorBidi" w:hAnsiTheme="majorBidi" w:cstheme="majorBidi"/>
          <w:color w:val="000000"/>
          <w:sz w:val="24"/>
          <w:szCs w:val="24"/>
        </w:rPr>
        <w:t>à</w:t>
      </w:r>
      <w:r w:rsidRPr="00383703">
        <w:rPr>
          <w:rFonts w:asciiTheme="majorBidi" w:hAnsiTheme="majorBidi" w:cstheme="majorBidi"/>
          <w:color w:val="000000"/>
          <w:sz w:val="24"/>
          <w:szCs w:val="24"/>
        </w:rPr>
        <w:t xml:space="preserve"> 0,7</w:t>
      </w:r>
      <w:r w:rsidR="00330F6D" w:rsidRPr="00383703">
        <w:rPr>
          <w:rFonts w:asciiTheme="majorBidi" w:hAnsiTheme="majorBidi" w:cstheme="majorBidi"/>
          <w:color w:val="000000"/>
          <w:sz w:val="24"/>
          <w:szCs w:val="24"/>
        </w:rPr>
        <w:t xml:space="preserve"> [16]</w:t>
      </w:r>
      <w:r w:rsidR="0013376E">
        <w:rPr>
          <w:rFonts w:asciiTheme="majorBidi" w:hAnsiTheme="majorBidi" w:cstheme="majorBidi"/>
          <w:color w:val="000000"/>
          <w:sz w:val="24"/>
          <w:szCs w:val="24"/>
        </w:rPr>
        <w:t>.</w:t>
      </w:r>
    </w:p>
    <w:tbl>
      <w:tblPr>
        <w:tblStyle w:val="Grilledutableau"/>
        <w:tblW w:w="0" w:type="auto"/>
        <w:jc w:val="center"/>
        <w:tblLayout w:type="fixed"/>
        <w:tblLook w:val="0000"/>
      </w:tblPr>
      <w:tblGrid>
        <w:gridCol w:w="3570"/>
        <w:gridCol w:w="2500"/>
      </w:tblGrid>
      <w:tr w:rsidR="00501B35" w:rsidTr="00A800E0">
        <w:trPr>
          <w:jc w:val="center"/>
        </w:trPr>
        <w:tc>
          <w:tcPr>
            <w:tcW w:w="3570" w:type="dxa"/>
          </w:tcPr>
          <w:p w:rsidR="00501B35" w:rsidRPr="00A800E0" w:rsidRDefault="00501B35" w:rsidP="00E4481D">
            <w:pPr>
              <w:jc w:val="center"/>
              <w:rPr>
                <w:sz w:val="24"/>
                <w:szCs w:val="24"/>
              </w:rPr>
            </w:pPr>
            <w:r w:rsidRPr="00A800E0">
              <w:rPr>
                <w:sz w:val="24"/>
                <w:szCs w:val="24"/>
              </w:rPr>
              <w:t xml:space="preserve">Ecart Type de la réponse      </w:t>
            </w:r>
          </w:p>
        </w:tc>
        <w:tc>
          <w:tcPr>
            <w:tcW w:w="2500" w:type="dxa"/>
          </w:tcPr>
          <w:p w:rsidR="00501B35" w:rsidRDefault="00501B35" w:rsidP="000D614B">
            <w:pPr>
              <w:jc w:val="center"/>
              <w:rPr>
                <w:sz w:val="24"/>
                <w:szCs w:val="24"/>
                <w:lang w:val="en-US"/>
              </w:rPr>
            </w:pPr>
            <w:r>
              <w:rPr>
                <w:sz w:val="24"/>
                <w:szCs w:val="24"/>
                <w:lang w:val="en-US"/>
              </w:rPr>
              <w:t>2.7207029</w:t>
            </w:r>
          </w:p>
        </w:tc>
      </w:tr>
      <w:tr w:rsidR="00501B35" w:rsidTr="00F3765B">
        <w:trPr>
          <w:jc w:val="center"/>
        </w:trPr>
        <w:tc>
          <w:tcPr>
            <w:tcW w:w="3570" w:type="dxa"/>
            <w:shd w:val="clear" w:color="auto" w:fill="FFF2CC" w:themeFill="accent4" w:themeFillTint="33"/>
          </w:tcPr>
          <w:p w:rsidR="00501B35" w:rsidRDefault="00501B35" w:rsidP="00E4481D">
            <w:pPr>
              <w:jc w:val="center"/>
              <w:rPr>
                <w:sz w:val="24"/>
                <w:szCs w:val="24"/>
                <w:lang w:val="en-US"/>
              </w:rPr>
            </w:pPr>
            <w:r>
              <w:rPr>
                <w:sz w:val="24"/>
                <w:szCs w:val="24"/>
                <w:lang w:val="en-US"/>
              </w:rPr>
              <w:t>R</w:t>
            </w:r>
            <w:r w:rsidRPr="00501B35">
              <w:rPr>
                <w:sz w:val="24"/>
                <w:szCs w:val="24"/>
                <w:vertAlign w:val="superscript"/>
                <w:lang w:val="en-US"/>
              </w:rPr>
              <w:t>2</w:t>
            </w:r>
            <w:r>
              <w:rPr>
                <w:sz w:val="24"/>
                <w:szCs w:val="24"/>
                <w:lang w:val="en-US"/>
              </w:rPr>
              <w:t xml:space="preserve">       </w:t>
            </w:r>
          </w:p>
        </w:tc>
        <w:tc>
          <w:tcPr>
            <w:tcW w:w="2500" w:type="dxa"/>
            <w:shd w:val="clear" w:color="auto" w:fill="FFF2CC" w:themeFill="accent4" w:themeFillTint="33"/>
          </w:tcPr>
          <w:p w:rsidR="00501B35" w:rsidRDefault="00501B35" w:rsidP="000D614B">
            <w:pPr>
              <w:jc w:val="center"/>
              <w:rPr>
                <w:sz w:val="24"/>
                <w:szCs w:val="24"/>
                <w:lang w:val="en-US"/>
              </w:rPr>
            </w:pPr>
            <w:r>
              <w:rPr>
                <w:sz w:val="24"/>
                <w:szCs w:val="24"/>
                <w:lang w:val="en-US"/>
              </w:rPr>
              <w:t>0.990</w:t>
            </w:r>
          </w:p>
        </w:tc>
      </w:tr>
      <w:tr w:rsidR="00501B35" w:rsidTr="00F3765B">
        <w:trPr>
          <w:jc w:val="center"/>
        </w:trPr>
        <w:tc>
          <w:tcPr>
            <w:tcW w:w="3570" w:type="dxa"/>
            <w:shd w:val="clear" w:color="auto" w:fill="FFF2CC" w:themeFill="accent4" w:themeFillTint="33"/>
          </w:tcPr>
          <w:p w:rsidR="00501B35" w:rsidRDefault="00501B35" w:rsidP="00501B35">
            <w:pPr>
              <w:jc w:val="center"/>
              <w:rPr>
                <w:sz w:val="24"/>
                <w:szCs w:val="24"/>
                <w:lang w:val="en-US"/>
              </w:rPr>
            </w:pPr>
            <w:r>
              <w:rPr>
                <w:sz w:val="24"/>
                <w:szCs w:val="24"/>
                <w:lang w:val="en-US"/>
              </w:rPr>
              <w:t>R</w:t>
            </w:r>
            <w:r w:rsidRPr="00501B35">
              <w:rPr>
                <w:sz w:val="24"/>
                <w:szCs w:val="24"/>
                <w:vertAlign w:val="superscript"/>
                <w:lang w:val="en-US"/>
              </w:rPr>
              <w:t>2</w:t>
            </w:r>
            <w:r>
              <w:rPr>
                <w:sz w:val="24"/>
                <w:szCs w:val="24"/>
                <w:vertAlign w:val="subscript"/>
                <w:lang w:val="en-US"/>
              </w:rPr>
              <w:t>a</w:t>
            </w:r>
            <w:r>
              <w:rPr>
                <w:sz w:val="24"/>
                <w:szCs w:val="24"/>
                <w:lang w:val="en-US"/>
              </w:rPr>
              <w:t xml:space="preserve">      </w:t>
            </w:r>
          </w:p>
        </w:tc>
        <w:tc>
          <w:tcPr>
            <w:tcW w:w="2500" w:type="dxa"/>
            <w:shd w:val="clear" w:color="auto" w:fill="FFF2CC" w:themeFill="accent4" w:themeFillTint="33"/>
          </w:tcPr>
          <w:p w:rsidR="00501B35" w:rsidRDefault="00501B35" w:rsidP="000D614B">
            <w:pPr>
              <w:jc w:val="center"/>
              <w:rPr>
                <w:sz w:val="24"/>
                <w:szCs w:val="24"/>
                <w:lang w:val="en-US"/>
              </w:rPr>
            </w:pPr>
            <w:r>
              <w:rPr>
                <w:sz w:val="24"/>
                <w:szCs w:val="24"/>
                <w:lang w:val="en-US"/>
              </w:rPr>
              <w:t>0.977</w:t>
            </w:r>
          </w:p>
        </w:tc>
      </w:tr>
    </w:tbl>
    <w:p w:rsidR="00A800E0" w:rsidRPr="00501B35" w:rsidRDefault="00A800E0" w:rsidP="00A800E0">
      <w:pPr>
        <w:pStyle w:val="Lgende"/>
        <w:jc w:val="center"/>
        <w:rPr>
          <w:rFonts w:asciiTheme="majorBidi" w:hAnsiTheme="majorBidi" w:cstheme="majorBidi"/>
          <w:i w:val="0"/>
          <w:iCs w:val="0"/>
          <w:color w:val="000000" w:themeColor="text1"/>
          <w:sz w:val="24"/>
          <w:szCs w:val="24"/>
        </w:rPr>
      </w:pPr>
      <w:bookmarkStart w:id="136" w:name="_Toc10388699"/>
      <w:r w:rsidRPr="00501B35">
        <w:rPr>
          <w:rFonts w:asciiTheme="majorBidi" w:hAnsiTheme="majorBidi" w:cstheme="majorBidi"/>
          <w:i w:val="0"/>
          <w:iCs w:val="0"/>
          <w:color w:val="000000" w:themeColor="text1"/>
          <w:sz w:val="24"/>
          <w:szCs w:val="24"/>
        </w:rPr>
        <w:t xml:space="preserve">Tableau </w:t>
      </w:r>
      <w:r w:rsidR="00440CD8" w:rsidRPr="00501B35">
        <w:rPr>
          <w:rFonts w:asciiTheme="majorBidi" w:hAnsiTheme="majorBidi" w:cstheme="majorBidi"/>
          <w:i w:val="0"/>
          <w:iCs w:val="0"/>
          <w:color w:val="000000" w:themeColor="text1"/>
          <w:sz w:val="24"/>
          <w:szCs w:val="24"/>
        </w:rPr>
        <w:fldChar w:fldCharType="begin"/>
      </w:r>
      <w:r w:rsidR="00FF2BC9" w:rsidRPr="00501B35">
        <w:rPr>
          <w:rFonts w:asciiTheme="majorBidi" w:hAnsiTheme="majorBidi" w:cstheme="majorBidi"/>
          <w:i w:val="0"/>
          <w:iCs w:val="0"/>
          <w:color w:val="000000" w:themeColor="text1"/>
          <w:sz w:val="24"/>
          <w:szCs w:val="24"/>
        </w:rPr>
        <w:instrText xml:space="preserve"> SEQ Tableau \* ARABIC </w:instrText>
      </w:r>
      <w:r w:rsidR="00440CD8" w:rsidRPr="00501B35">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30</w:t>
      </w:r>
      <w:r w:rsidR="00440CD8" w:rsidRPr="00501B35">
        <w:rPr>
          <w:rFonts w:asciiTheme="majorBidi" w:hAnsiTheme="majorBidi" w:cstheme="majorBidi"/>
          <w:i w:val="0"/>
          <w:iCs w:val="0"/>
          <w:color w:val="000000" w:themeColor="text1"/>
          <w:sz w:val="24"/>
          <w:szCs w:val="24"/>
        </w:rPr>
        <w:fldChar w:fldCharType="end"/>
      </w:r>
      <w:r w:rsidRPr="00501B35">
        <w:rPr>
          <w:rFonts w:asciiTheme="majorBidi" w:hAnsiTheme="majorBidi" w:cstheme="majorBidi"/>
          <w:i w:val="0"/>
          <w:iCs w:val="0"/>
          <w:color w:val="000000" w:themeColor="text1"/>
          <w:sz w:val="24"/>
          <w:szCs w:val="24"/>
          <w:lang w:val="en-US"/>
        </w:rPr>
        <w:t xml:space="preserve"> </w:t>
      </w:r>
      <w:r w:rsidR="00501B35">
        <w:rPr>
          <w:rFonts w:asciiTheme="majorBidi" w:hAnsiTheme="majorBidi" w:cstheme="majorBidi"/>
          <w:i w:val="0"/>
          <w:iCs w:val="0"/>
          <w:color w:val="000000" w:themeColor="text1"/>
          <w:sz w:val="24"/>
          <w:szCs w:val="24"/>
          <w:lang w:val="en-US"/>
        </w:rPr>
        <w:t xml:space="preserve">: </w:t>
      </w:r>
      <w:r w:rsidR="00EA7CA3" w:rsidRPr="00501B35">
        <w:rPr>
          <w:rFonts w:asciiTheme="majorBidi" w:hAnsiTheme="majorBidi" w:cstheme="majorBidi"/>
          <w:i w:val="0"/>
          <w:iCs w:val="0"/>
          <w:color w:val="000000" w:themeColor="text1"/>
          <w:sz w:val="24"/>
          <w:szCs w:val="24"/>
        </w:rPr>
        <w:t>Qualité</w:t>
      </w:r>
      <w:r w:rsidRPr="00501B35">
        <w:rPr>
          <w:rFonts w:asciiTheme="majorBidi" w:hAnsiTheme="majorBidi" w:cstheme="majorBidi"/>
          <w:i w:val="0"/>
          <w:iCs w:val="0"/>
          <w:color w:val="000000" w:themeColor="text1"/>
          <w:sz w:val="24"/>
          <w:szCs w:val="24"/>
          <w:lang w:val="en-US"/>
        </w:rPr>
        <w:t xml:space="preserve"> du </w:t>
      </w:r>
      <w:r w:rsidR="00EA7CA3" w:rsidRPr="00501B35">
        <w:rPr>
          <w:rFonts w:asciiTheme="majorBidi" w:hAnsiTheme="majorBidi" w:cstheme="majorBidi"/>
          <w:i w:val="0"/>
          <w:iCs w:val="0"/>
          <w:color w:val="000000" w:themeColor="text1"/>
          <w:sz w:val="24"/>
          <w:szCs w:val="24"/>
        </w:rPr>
        <w:t>modèle</w:t>
      </w:r>
      <w:bookmarkEnd w:id="136"/>
    </w:p>
    <w:p w:rsidR="00C25145" w:rsidRDefault="00CC7B40" w:rsidP="00501B35">
      <w:pPr>
        <w:spacing w:line="360" w:lineRule="auto"/>
        <w:ind w:firstLine="708"/>
        <w:rPr>
          <w:rFonts w:asciiTheme="majorBidi" w:hAnsiTheme="majorBidi" w:cstheme="majorBidi"/>
          <w:color w:val="000000"/>
          <w:sz w:val="24"/>
          <w:szCs w:val="24"/>
        </w:rPr>
      </w:pPr>
      <w:r>
        <w:rPr>
          <w:rFonts w:asciiTheme="majorBidi" w:hAnsiTheme="majorBidi" w:cstheme="majorBidi"/>
          <w:color w:val="000000"/>
          <w:sz w:val="24"/>
          <w:szCs w:val="24"/>
        </w:rPr>
        <w:t>Dans notre cas</w:t>
      </w:r>
      <w:r w:rsidR="0040075D" w:rsidRPr="00383703">
        <w:rPr>
          <w:rFonts w:asciiTheme="majorBidi" w:hAnsiTheme="majorBidi" w:cstheme="majorBidi"/>
          <w:color w:val="000000"/>
          <w:sz w:val="24"/>
          <w:szCs w:val="24"/>
        </w:rPr>
        <w:t xml:space="preserve"> R²</w:t>
      </w:r>
      <w:r>
        <w:rPr>
          <w:rFonts w:asciiTheme="majorBidi" w:hAnsiTheme="majorBidi" w:cstheme="majorBidi"/>
          <w:color w:val="000000"/>
          <w:sz w:val="24"/>
          <w:szCs w:val="24"/>
        </w:rPr>
        <w:t>&gt;0,8</w:t>
      </w:r>
      <w:r w:rsidR="0040075D" w:rsidRPr="00383703">
        <w:rPr>
          <w:rFonts w:asciiTheme="majorBidi" w:hAnsiTheme="majorBidi" w:cstheme="majorBidi"/>
          <w:color w:val="000000"/>
          <w:sz w:val="24"/>
          <w:szCs w:val="24"/>
        </w:rPr>
        <w:t xml:space="preserve"> et R²</w:t>
      </w:r>
      <w:r w:rsidR="0040075D" w:rsidRPr="00383703">
        <w:rPr>
          <w:rFonts w:asciiTheme="majorBidi" w:hAnsiTheme="majorBidi" w:cstheme="majorBidi"/>
          <w:color w:val="000000"/>
          <w:sz w:val="24"/>
          <w:szCs w:val="24"/>
          <w:vertAlign w:val="subscript"/>
        </w:rPr>
        <w:t>ajusté</w:t>
      </w:r>
      <w:r w:rsidR="0040075D" w:rsidRPr="00383703">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&gt;0,7 (tableau 30) donc on peut confirmer que </w:t>
      </w:r>
      <w:r w:rsidR="0040075D" w:rsidRPr="00383703">
        <w:rPr>
          <w:rFonts w:asciiTheme="majorBidi" w:hAnsiTheme="majorBidi" w:cstheme="majorBidi"/>
          <w:color w:val="000000"/>
          <w:sz w:val="24"/>
          <w:szCs w:val="24"/>
        </w:rPr>
        <w:t xml:space="preserve">la qualité de notre </w:t>
      </w:r>
      <w:r w:rsidR="00501B35" w:rsidRPr="00383703">
        <w:rPr>
          <w:rFonts w:asciiTheme="majorBidi" w:hAnsiTheme="majorBidi" w:cstheme="majorBidi"/>
          <w:color w:val="000000"/>
          <w:sz w:val="24"/>
          <w:szCs w:val="24"/>
        </w:rPr>
        <w:t>mod</w:t>
      </w:r>
      <w:r w:rsidR="00501B35">
        <w:rPr>
          <w:rFonts w:asciiTheme="majorBidi" w:hAnsiTheme="majorBidi" w:cstheme="majorBidi"/>
          <w:color w:val="000000"/>
          <w:sz w:val="24"/>
          <w:szCs w:val="24"/>
        </w:rPr>
        <w:t>è</w:t>
      </w:r>
      <w:r w:rsidR="00501B35" w:rsidRPr="00383703">
        <w:rPr>
          <w:rFonts w:asciiTheme="majorBidi" w:hAnsiTheme="majorBidi" w:cstheme="majorBidi"/>
          <w:color w:val="000000"/>
          <w:sz w:val="24"/>
          <w:szCs w:val="24"/>
        </w:rPr>
        <w:t>le</w:t>
      </w:r>
      <w:r w:rsidR="0040075D" w:rsidRPr="00383703">
        <w:rPr>
          <w:rFonts w:asciiTheme="majorBidi" w:hAnsiTheme="majorBidi" w:cstheme="majorBidi"/>
          <w:color w:val="000000"/>
          <w:sz w:val="24"/>
          <w:szCs w:val="24"/>
        </w:rPr>
        <w:t xml:space="preserve"> est bonne.</w:t>
      </w:r>
    </w:p>
    <w:p w:rsidR="00CC7B40" w:rsidRDefault="00CC7B40" w:rsidP="00501B35">
      <w:pPr>
        <w:spacing w:line="360" w:lineRule="auto"/>
        <w:ind w:firstLine="708"/>
        <w:rPr>
          <w:rFonts w:asciiTheme="majorBidi" w:hAnsiTheme="majorBidi" w:cstheme="majorBidi"/>
          <w:color w:val="000000"/>
          <w:sz w:val="24"/>
          <w:szCs w:val="24"/>
        </w:rPr>
      </w:pPr>
    </w:p>
    <w:p w:rsidR="00CC7B40" w:rsidRDefault="00CC7B40" w:rsidP="00501B35">
      <w:pPr>
        <w:spacing w:line="360" w:lineRule="auto"/>
        <w:ind w:firstLine="708"/>
        <w:rPr>
          <w:rFonts w:asciiTheme="majorBidi" w:hAnsiTheme="majorBidi" w:cstheme="majorBidi"/>
          <w:color w:val="000000"/>
          <w:sz w:val="24"/>
          <w:szCs w:val="24"/>
        </w:rPr>
      </w:pPr>
    </w:p>
    <w:p w:rsidR="00CC7B40" w:rsidRDefault="00CC7B40" w:rsidP="00501B35">
      <w:pPr>
        <w:spacing w:line="360" w:lineRule="auto"/>
        <w:ind w:firstLine="708"/>
        <w:rPr>
          <w:rFonts w:asciiTheme="majorBidi" w:hAnsiTheme="majorBidi" w:cstheme="majorBidi"/>
          <w:color w:val="000000"/>
          <w:sz w:val="24"/>
          <w:szCs w:val="24"/>
        </w:rPr>
      </w:pPr>
    </w:p>
    <w:p w:rsidR="00CC7B40" w:rsidRDefault="00CC7B40" w:rsidP="00501B35">
      <w:pPr>
        <w:spacing w:line="360" w:lineRule="auto"/>
        <w:ind w:firstLine="708"/>
        <w:rPr>
          <w:rFonts w:asciiTheme="majorBidi" w:hAnsiTheme="majorBidi" w:cstheme="majorBidi"/>
          <w:color w:val="000000"/>
          <w:sz w:val="24"/>
          <w:szCs w:val="24"/>
        </w:rPr>
      </w:pPr>
    </w:p>
    <w:p w:rsidR="00CC7B40" w:rsidRDefault="00CC7B40" w:rsidP="00501B35">
      <w:pPr>
        <w:spacing w:line="360" w:lineRule="auto"/>
        <w:ind w:firstLine="708"/>
        <w:rPr>
          <w:rFonts w:asciiTheme="majorBidi" w:hAnsiTheme="majorBidi" w:cstheme="majorBidi"/>
          <w:color w:val="000000"/>
          <w:sz w:val="24"/>
          <w:szCs w:val="24"/>
        </w:rPr>
      </w:pPr>
    </w:p>
    <w:p w:rsidR="00781799" w:rsidRPr="00781799" w:rsidRDefault="00781799" w:rsidP="00781799">
      <w:pPr>
        <w:rPr>
          <w:rFonts w:asciiTheme="majorBidi" w:hAnsiTheme="majorBidi" w:cstheme="majorBidi"/>
          <w:color w:val="000000"/>
          <w:sz w:val="24"/>
          <w:szCs w:val="24"/>
        </w:rPr>
      </w:pPr>
      <w:bookmarkStart w:id="137" w:name="_Toc9874947"/>
    </w:p>
    <w:p w:rsidR="003473A0" w:rsidRPr="00383703" w:rsidRDefault="003473A0" w:rsidP="000D498C">
      <w:pPr>
        <w:pStyle w:val="Paragraphedeliste"/>
        <w:numPr>
          <w:ilvl w:val="2"/>
          <w:numId w:val="17"/>
        </w:numPr>
        <w:spacing w:line="360" w:lineRule="auto"/>
        <w:outlineLvl w:val="2"/>
        <w:rPr>
          <w:rFonts w:asciiTheme="majorBidi" w:hAnsiTheme="majorBidi" w:cstheme="majorBidi"/>
          <w:b/>
          <w:bCs/>
          <w:sz w:val="24"/>
          <w:szCs w:val="24"/>
        </w:rPr>
      </w:pPr>
      <w:r w:rsidRPr="00383703">
        <w:rPr>
          <w:rFonts w:asciiTheme="majorBidi" w:hAnsiTheme="majorBidi" w:cstheme="majorBidi"/>
          <w:b/>
          <w:bCs/>
          <w:sz w:val="24"/>
          <w:szCs w:val="24"/>
        </w:rPr>
        <w:lastRenderedPageBreak/>
        <w:t>Courbe d’iso réponse</w:t>
      </w:r>
      <w:bookmarkEnd w:id="137"/>
    </w:p>
    <w:p w:rsidR="003473A0" w:rsidRDefault="00E728F9" w:rsidP="003473A0">
      <w:pPr>
        <w:keepNext/>
        <w:jc w:val="center"/>
      </w:pPr>
      <w:r>
        <w:rPr>
          <w:noProof/>
          <w:lang w:eastAsia="fr-FR"/>
        </w:rPr>
        <w:drawing>
          <wp:inline distT="0" distB="0" distL="0" distR="0">
            <wp:extent cx="4352925" cy="3200400"/>
            <wp:effectExtent l="19050" t="0" r="9525" b="0"/>
            <wp:docPr id="4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lum contrast="40000"/>
                    </a:blip>
                    <a:srcRect/>
                    <a:stretch>
                      <a:fillRect/>
                    </a:stretch>
                  </pic:blipFill>
                  <pic:spPr bwMode="auto">
                    <a:xfrm>
                      <a:off x="0" y="0"/>
                      <a:ext cx="4352925" cy="3200400"/>
                    </a:xfrm>
                    <a:prstGeom prst="rect">
                      <a:avLst/>
                    </a:prstGeom>
                    <a:noFill/>
                    <a:ln w="9525">
                      <a:noFill/>
                      <a:miter lim="800000"/>
                      <a:headEnd/>
                      <a:tailEnd/>
                    </a:ln>
                  </pic:spPr>
                </pic:pic>
              </a:graphicData>
            </a:graphic>
          </wp:inline>
        </w:drawing>
      </w:r>
    </w:p>
    <w:p w:rsidR="003473A0" w:rsidRPr="00E728F9" w:rsidRDefault="003473A0" w:rsidP="00E728F9">
      <w:pPr>
        <w:pStyle w:val="Lgende"/>
        <w:jc w:val="center"/>
        <w:rPr>
          <w:rFonts w:asciiTheme="majorBidi" w:hAnsiTheme="majorBidi" w:cstheme="majorBidi"/>
          <w:i w:val="0"/>
          <w:iCs w:val="0"/>
          <w:noProof/>
          <w:color w:val="000000" w:themeColor="text1"/>
          <w:sz w:val="24"/>
          <w:szCs w:val="24"/>
        </w:rPr>
      </w:pPr>
      <w:bookmarkStart w:id="138" w:name="_Toc10389238"/>
      <w:r w:rsidRPr="00E728F9">
        <w:rPr>
          <w:rFonts w:asciiTheme="majorBidi" w:hAnsiTheme="majorBidi" w:cstheme="majorBidi"/>
          <w:i w:val="0"/>
          <w:iCs w:val="0"/>
          <w:color w:val="000000" w:themeColor="text1"/>
          <w:sz w:val="24"/>
          <w:szCs w:val="24"/>
        </w:rPr>
        <w:t xml:space="preserve">Figure </w:t>
      </w:r>
      <w:r w:rsidR="00440CD8" w:rsidRPr="00E728F9">
        <w:rPr>
          <w:rFonts w:asciiTheme="majorBidi" w:hAnsiTheme="majorBidi" w:cstheme="majorBidi"/>
          <w:i w:val="0"/>
          <w:iCs w:val="0"/>
          <w:color w:val="000000" w:themeColor="text1"/>
          <w:sz w:val="24"/>
          <w:szCs w:val="24"/>
        </w:rPr>
        <w:fldChar w:fldCharType="begin"/>
      </w:r>
      <w:r w:rsidRPr="00E728F9">
        <w:rPr>
          <w:rFonts w:asciiTheme="majorBidi" w:hAnsiTheme="majorBidi" w:cstheme="majorBidi"/>
          <w:i w:val="0"/>
          <w:iCs w:val="0"/>
          <w:color w:val="000000" w:themeColor="text1"/>
          <w:sz w:val="24"/>
          <w:szCs w:val="24"/>
        </w:rPr>
        <w:instrText xml:space="preserve"> SEQ Figure \* ARABIC </w:instrText>
      </w:r>
      <w:r w:rsidR="00440CD8" w:rsidRPr="00E728F9">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34</w:t>
      </w:r>
      <w:r w:rsidR="00440CD8" w:rsidRPr="00E728F9">
        <w:rPr>
          <w:rFonts w:asciiTheme="majorBidi" w:hAnsiTheme="majorBidi" w:cstheme="majorBidi"/>
          <w:i w:val="0"/>
          <w:iCs w:val="0"/>
          <w:color w:val="000000" w:themeColor="text1"/>
          <w:sz w:val="24"/>
          <w:szCs w:val="24"/>
        </w:rPr>
        <w:fldChar w:fldCharType="end"/>
      </w:r>
      <w:r w:rsidR="00E728F9" w:rsidRPr="00E728F9">
        <w:rPr>
          <w:rFonts w:asciiTheme="majorBidi" w:hAnsiTheme="majorBidi" w:cstheme="majorBidi"/>
          <w:i w:val="0"/>
          <w:iCs w:val="0"/>
          <w:noProof/>
          <w:color w:val="000000" w:themeColor="text1"/>
          <w:sz w:val="24"/>
          <w:szCs w:val="24"/>
        </w:rPr>
        <w:t> : C</w:t>
      </w:r>
      <w:r w:rsidRPr="00E728F9">
        <w:rPr>
          <w:rFonts w:asciiTheme="majorBidi" w:hAnsiTheme="majorBidi" w:cstheme="majorBidi"/>
          <w:i w:val="0"/>
          <w:iCs w:val="0"/>
          <w:noProof/>
          <w:color w:val="000000" w:themeColor="text1"/>
          <w:sz w:val="24"/>
          <w:szCs w:val="24"/>
        </w:rPr>
        <w:t>ourbe d'isor</w:t>
      </w:r>
      <w:r w:rsidR="00E728F9" w:rsidRPr="00E728F9">
        <w:rPr>
          <w:rFonts w:asciiTheme="majorBidi" w:hAnsiTheme="majorBidi" w:cstheme="majorBidi"/>
          <w:i w:val="0"/>
          <w:iCs w:val="0"/>
          <w:color w:val="000000"/>
          <w:sz w:val="24"/>
          <w:szCs w:val="24"/>
        </w:rPr>
        <w:t>é</w:t>
      </w:r>
      <w:r w:rsidRPr="00E728F9">
        <w:rPr>
          <w:rFonts w:asciiTheme="majorBidi" w:hAnsiTheme="majorBidi" w:cstheme="majorBidi"/>
          <w:i w:val="0"/>
          <w:iCs w:val="0"/>
          <w:noProof/>
          <w:color w:val="000000" w:themeColor="text1"/>
          <w:sz w:val="24"/>
          <w:szCs w:val="24"/>
        </w:rPr>
        <w:t>ponse</w:t>
      </w:r>
      <w:bookmarkEnd w:id="138"/>
    </w:p>
    <w:p w:rsidR="00A36FDE" w:rsidRPr="00383703" w:rsidRDefault="003473A0" w:rsidP="00383703">
      <w:pPr>
        <w:spacing w:line="360" w:lineRule="auto"/>
        <w:rPr>
          <w:rFonts w:asciiTheme="majorBidi" w:hAnsiTheme="majorBidi" w:cstheme="majorBidi"/>
          <w:color w:val="000000"/>
          <w:sz w:val="24"/>
          <w:szCs w:val="24"/>
        </w:rPr>
      </w:pPr>
      <w:r w:rsidRPr="00383703">
        <w:rPr>
          <w:rFonts w:asciiTheme="majorBidi" w:hAnsiTheme="majorBidi" w:cstheme="majorBidi"/>
          <w:color w:val="000000"/>
          <w:sz w:val="24"/>
          <w:szCs w:val="24"/>
        </w:rPr>
        <w:t xml:space="preserve">On remarque </w:t>
      </w:r>
      <w:r w:rsidR="00A36FDE" w:rsidRPr="00383703">
        <w:rPr>
          <w:rFonts w:asciiTheme="majorBidi" w:hAnsiTheme="majorBidi" w:cstheme="majorBidi"/>
          <w:color w:val="000000"/>
          <w:sz w:val="24"/>
          <w:szCs w:val="24"/>
        </w:rPr>
        <w:t>clairement que:</w:t>
      </w:r>
    </w:p>
    <w:p w:rsidR="00A36FDE" w:rsidRPr="00383703" w:rsidRDefault="003473A0" w:rsidP="0013376E">
      <w:pPr>
        <w:pStyle w:val="Paragraphedeliste"/>
        <w:numPr>
          <w:ilvl w:val="0"/>
          <w:numId w:val="40"/>
        </w:numPr>
        <w:spacing w:line="360" w:lineRule="auto"/>
        <w:jc w:val="both"/>
        <w:rPr>
          <w:rFonts w:asciiTheme="majorBidi" w:hAnsiTheme="majorBidi" w:cstheme="majorBidi"/>
          <w:color w:val="000000"/>
          <w:sz w:val="24"/>
          <w:szCs w:val="24"/>
        </w:rPr>
      </w:pPr>
      <w:r w:rsidRPr="00383703">
        <w:rPr>
          <w:rFonts w:asciiTheme="majorBidi" w:hAnsiTheme="majorBidi" w:cstheme="majorBidi"/>
          <w:color w:val="000000"/>
          <w:sz w:val="24"/>
          <w:szCs w:val="24"/>
        </w:rPr>
        <w:t>Plus on augmente le débit d’eau de séparation plus la coupure augmente, ce qui montre</w:t>
      </w:r>
      <w:r w:rsidRPr="00383703">
        <w:rPr>
          <w:rFonts w:asciiTheme="majorBidi" w:hAnsiTheme="majorBidi" w:cstheme="majorBidi"/>
          <w:color w:val="000000"/>
          <w:sz w:val="24"/>
          <w:szCs w:val="24"/>
        </w:rPr>
        <w:br/>
        <w:t>l'effet positif du débit d’eau</w:t>
      </w:r>
      <w:r w:rsidR="00A36FDE" w:rsidRPr="00383703">
        <w:rPr>
          <w:rFonts w:asciiTheme="majorBidi" w:hAnsiTheme="majorBidi" w:cstheme="majorBidi"/>
          <w:color w:val="000000"/>
          <w:sz w:val="24"/>
          <w:szCs w:val="24"/>
        </w:rPr>
        <w:t xml:space="preserve"> de séparation sur la réponse.</w:t>
      </w:r>
    </w:p>
    <w:p w:rsidR="00A36FDE" w:rsidRPr="00383703" w:rsidRDefault="003473A0" w:rsidP="0013376E">
      <w:pPr>
        <w:pStyle w:val="Paragraphedeliste"/>
        <w:numPr>
          <w:ilvl w:val="0"/>
          <w:numId w:val="40"/>
        </w:numPr>
        <w:spacing w:line="360" w:lineRule="auto"/>
        <w:jc w:val="both"/>
        <w:rPr>
          <w:rFonts w:asciiTheme="majorBidi" w:hAnsiTheme="majorBidi" w:cstheme="majorBidi"/>
          <w:color w:val="000000"/>
          <w:sz w:val="24"/>
          <w:szCs w:val="24"/>
        </w:rPr>
      </w:pPr>
      <w:r w:rsidRPr="00383703">
        <w:rPr>
          <w:rFonts w:asciiTheme="majorBidi" w:hAnsiTheme="majorBidi" w:cstheme="majorBidi"/>
          <w:color w:val="000000"/>
          <w:sz w:val="24"/>
          <w:szCs w:val="24"/>
        </w:rPr>
        <w:t>Par contre plus on augmente le débit d’eau de dilution, la coupure diminue ce qui confirme</w:t>
      </w:r>
      <w:r w:rsidRPr="00383703">
        <w:rPr>
          <w:rFonts w:asciiTheme="majorBidi" w:hAnsiTheme="majorBidi" w:cstheme="majorBidi"/>
          <w:color w:val="000000"/>
          <w:sz w:val="24"/>
          <w:szCs w:val="24"/>
        </w:rPr>
        <w:br/>
        <w:t>l'effet négatif</w:t>
      </w:r>
      <w:r w:rsidR="00A36FDE" w:rsidRPr="00383703">
        <w:rPr>
          <w:rFonts w:asciiTheme="majorBidi" w:hAnsiTheme="majorBidi" w:cstheme="majorBidi"/>
          <w:color w:val="000000"/>
          <w:sz w:val="24"/>
          <w:szCs w:val="24"/>
        </w:rPr>
        <w:t xml:space="preserve"> de ce facteur sur la réponse.</w:t>
      </w:r>
    </w:p>
    <w:p w:rsidR="00AE0181" w:rsidRPr="00383703" w:rsidRDefault="003473A0" w:rsidP="0013376E">
      <w:pPr>
        <w:pStyle w:val="Paragraphedeliste"/>
        <w:numPr>
          <w:ilvl w:val="0"/>
          <w:numId w:val="40"/>
        </w:numPr>
        <w:spacing w:line="360" w:lineRule="auto"/>
        <w:jc w:val="both"/>
        <w:rPr>
          <w:rFonts w:asciiTheme="majorBidi" w:hAnsiTheme="majorBidi" w:cstheme="majorBidi"/>
          <w:color w:val="000000"/>
          <w:sz w:val="24"/>
          <w:szCs w:val="24"/>
        </w:rPr>
      </w:pPr>
      <w:r w:rsidRPr="00383703">
        <w:rPr>
          <w:rFonts w:asciiTheme="majorBidi" w:hAnsiTheme="majorBidi" w:cstheme="majorBidi"/>
          <w:color w:val="000000"/>
          <w:sz w:val="24"/>
          <w:szCs w:val="24"/>
        </w:rPr>
        <w:t>Quand on augmente ou bien on diminue les deux facteurs à la fois  on se trouve dans des valeurs intermédiaires de coupure.</w:t>
      </w:r>
    </w:p>
    <w:p w:rsidR="003473A0" w:rsidRPr="00383703" w:rsidRDefault="00C156F8" w:rsidP="000D498C">
      <w:pPr>
        <w:pStyle w:val="Paragraphedeliste"/>
        <w:numPr>
          <w:ilvl w:val="2"/>
          <w:numId w:val="17"/>
        </w:numPr>
        <w:spacing w:line="360" w:lineRule="auto"/>
        <w:outlineLvl w:val="2"/>
        <w:rPr>
          <w:rFonts w:asciiTheme="majorBidi" w:hAnsiTheme="majorBidi" w:cstheme="majorBidi"/>
          <w:color w:val="000000"/>
          <w:sz w:val="24"/>
          <w:szCs w:val="24"/>
        </w:rPr>
      </w:pPr>
      <w:bookmarkStart w:id="139" w:name="_Toc9874948"/>
      <w:r w:rsidRPr="00383703">
        <w:rPr>
          <w:rFonts w:asciiTheme="majorBidi" w:hAnsiTheme="majorBidi" w:cstheme="majorBidi"/>
          <w:b/>
          <w:bCs/>
          <w:sz w:val="24"/>
          <w:szCs w:val="24"/>
        </w:rPr>
        <w:t>Fonction de désirabilité</w:t>
      </w:r>
      <w:bookmarkEnd w:id="139"/>
    </w:p>
    <w:p w:rsidR="00C156F8" w:rsidRPr="00383703" w:rsidRDefault="00C156F8" w:rsidP="0013376E">
      <w:pPr>
        <w:spacing w:line="360" w:lineRule="auto"/>
        <w:ind w:firstLine="708"/>
        <w:jc w:val="both"/>
        <w:rPr>
          <w:rFonts w:asciiTheme="majorBidi" w:hAnsiTheme="majorBidi" w:cstheme="majorBidi"/>
          <w:color w:val="000000"/>
          <w:sz w:val="24"/>
          <w:szCs w:val="24"/>
        </w:rPr>
      </w:pPr>
      <w:r w:rsidRPr="00383703">
        <w:rPr>
          <w:rFonts w:asciiTheme="majorBidi" w:hAnsiTheme="majorBidi" w:cstheme="majorBidi"/>
          <w:color w:val="000000"/>
          <w:sz w:val="24"/>
          <w:szCs w:val="24"/>
        </w:rPr>
        <w:t>La désirabilité représente le degré d’accord entre les objectifs fixés dans un problème et le niveau des réponses modélisées. Elle donne l’équivalent d’un pourcentage de satisfaction en fonction de la réponse calculée par le modèle, elle est très utile quand il faut trouver le meilleur compromis entre plusieurs réponses</w:t>
      </w:r>
      <w:r w:rsidR="00330F6D" w:rsidRPr="00383703">
        <w:rPr>
          <w:rFonts w:asciiTheme="majorBidi" w:hAnsiTheme="majorBidi" w:cstheme="majorBidi"/>
          <w:color w:val="000000"/>
          <w:sz w:val="24"/>
          <w:szCs w:val="24"/>
        </w:rPr>
        <w:t xml:space="preserve"> [17]</w:t>
      </w:r>
      <w:r w:rsidR="00054A57">
        <w:rPr>
          <w:rFonts w:asciiTheme="majorBidi" w:hAnsiTheme="majorBidi" w:cstheme="majorBidi"/>
          <w:color w:val="000000"/>
          <w:sz w:val="24"/>
          <w:szCs w:val="24"/>
        </w:rPr>
        <w:t>.</w:t>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Pr="00383703">
        <w:rPr>
          <w:rFonts w:asciiTheme="majorBidi" w:hAnsiTheme="majorBidi" w:cstheme="majorBidi"/>
          <w:color w:val="000000"/>
          <w:sz w:val="24"/>
          <w:szCs w:val="24"/>
        </w:rPr>
        <w:t>La fonction désirabilité est basée sur la transformation de toutes les réponses obtenues à partir de différentes échelles de mesure en une échelle identique de désirabilité et sans dimension.</w:t>
      </w:r>
      <w:r w:rsidR="00620822">
        <w:rPr>
          <w:rFonts w:asciiTheme="majorBidi" w:hAnsiTheme="majorBidi" w:cstheme="majorBidi"/>
          <w:color w:val="000000"/>
          <w:sz w:val="24"/>
          <w:szCs w:val="24"/>
        </w:rPr>
        <w:tab/>
      </w:r>
      <w:r w:rsidRPr="00383703">
        <w:rPr>
          <w:rFonts w:asciiTheme="majorBidi" w:hAnsiTheme="majorBidi" w:cstheme="majorBidi"/>
          <w:color w:val="000000"/>
          <w:sz w:val="24"/>
          <w:szCs w:val="24"/>
        </w:rPr>
        <w:t>Les valeurs des fonctions de désirabilité (D) sont comprises entre 0 et 1. La valeur de 0 est</w:t>
      </w:r>
      <w:r w:rsidRPr="00383703">
        <w:rPr>
          <w:rFonts w:asciiTheme="majorBidi" w:hAnsiTheme="majorBidi" w:cstheme="majorBidi"/>
          <w:color w:val="000000"/>
          <w:sz w:val="24"/>
          <w:szCs w:val="24"/>
        </w:rPr>
        <w:br/>
        <w:t>attribuée lorsque les facteurs conduis</w:t>
      </w:r>
      <w:r w:rsidR="00330F6D" w:rsidRPr="00383703">
        <w:rPr>
          <w:rFonts w:asciiTheme="majorBidi" w:hAnsiTheme="majorBidi" w:cstheme="majorBidi"/>
          <w:color w:val="000000"/>
          <w:sz w:val="24"/>
          <w:szCs w:val="24"/>
        </w:rPr>
        <w:t xml:space="preserve">ent à une réponse inacceptable </w:t>
      </w:r>
      <w:r w:rsidRPr="00383703">
        <w:rPr>
          <w:rFonts w:asciiTheme="majorBidi" w:hAnsiTheme="majorBidi" w:cstheme="majorBidi"/>
          <w:color w:val="000000"/>
          <w:sz w:val="24"/>
          <w:szCs w:val="24"/>
        </w:rPr>
        <w:t xml:space="preserve">et celle de 1 lorsque la réponse correspond à une satisfaction maximale </w:t>
      </w:r>
      <w:r w:rsidR="008E24DD" w:rsidRPr="00383703">
        <w:rPr>
          <w:rFonts w:asciiTheme="majorBidi" w:hAnsiTheme="majorBidi" w:cstheme="majorBidi"/>
          <w:color w:val="000000"/>
          <w:sz w:val="24"/>
          <w:szCs w:val="24"/>
        </w:rPr>
        <w:t>donnée</w:t>
      </w:r>
      <w:r w:rsidRPr="00383703">
        <w:rPr>
          <w:rFonts w:asciiTheme="majorBidi" w:hAnsiTheme="majorBidi" w:cstheme="majorBidi"/>
          <w:color w:val="000000"/>
          <w:sz w:val="24"/>
          <w:szCs w:val="24"/>
        </w:rPr>
        <w:t xml:space="preserve"> par les facteurs considérés</w:t>
      </w:r>
      <w:r w:rsidR="00330F6D" w:rsidRPr="00383703">
        <w:rPr>
          <w:rFonts w:asciiTheme="majorBidi" w:hAnsiTheme="majorBidi" w:cstheme="majorBidi"/>
          <w:color w:val="000000"/>
          <w:sz w:val="24"/>
          <w:szCs w:val="24"/>
        </w:rPr>
        <w:t xml:space="preserve"> [17]</w:t>
      </w:r>
      <w:r w:rsidR="00054A57">
        <w:rPr>
          <w:rFonts w:asciiTheme="majorBidi" w:hAnsiTheme="majorBidi" w:cstheme="majorBidi"/>
          <w:color w:val="000000"/>
          <w:sz w:val="24"/>
          <w:szCs w:val="24"/>
        </w:rPr>
        <w:t>.</w:t>
      </w:r>
      <w:r w:rsidR="00330F6D" w:rsidRPr="00383703">
        <w:rPr>
          <w:rFonts w:asciiTheme="majorBidi" w:hAnsiTheme="majorBidi" w:cstheme="majorBidi"/>
          <w:color w:val="000000"/>
          <w:sz w:val="24"/>
          <w:szCs w:val="24"/>
        </w:rPr>
        <w:tab/>
      </w:r>
      <w:r w:rsidR="005B003A" w:rsidRPr="00383703">
        <w:rPr>
          <w:rFonts w:asciiTheme="majorBidi" w:hAnsiTheme="majorBidi" w:cstheme="majorBidi"/>
          <w:color w:val="000000"/>
          <w:sz w:val="24"/>
          <w:szCs w:val="24"/>
        </w:rPr>
        <w:tab/>
      </w:r>
      <w:r w:rsidR="00620822">
        <w:rPr>
          <w:rFonts w:asciiTheme="majorBidi" w:hAnsiTheme="majorBidi" w:cstheme="majorBidi"/>
          <w:color w:val="000000"/>
          <w:sz w:val="24"/>
          <w:szCs w:val="24"/>
        </w:rPr>
        <w:lastRenderedPageBreak/>
        <w:tab/>
      </w:r>
      <w:r w:rsidRPr="00383703">
        <w:rPr>
          <w:rFonts w:asciiTheme="majorBidi" w:hAnsiTheme="majorBidi" w:cstheme="majorBidi"/>
          <w:color w:val="000000"/>
          <w:sz w:val="24"/>
          <w:szCs w:val="24"/>
        </w:rPr>
        <w:t>Après l'entrainement des données dans la fonction de désirabilité nous avons obtenu les</w:t>
      </w:r>
      <w:r w:rsidRPr="00383703">
        <w:rPr>
          <w:rFonts w:asciiTheme="majorBidi" w:hAnsiTheme="majorBidi" w:cstheme="majorBidi"/>
          <w:color w:val="000000"/>
          <w:sz w:val="24"/>
          <w:szCs w:val="24"/>
        </w:rPr>
        <w:br/>
        <w:t>résultats suivants :</w:t>
      </w:r>
    </w:p>
    <w:p w:rsidR="00C156F8" w:rsidRDefault="00E728F9" w:rsidP="000676A7">
      <w:pPr>
        <w:keepNext/>
        <w:spacing w:line="360" w:lineRule="auto"/>
        <w:ind w:firstLine="708"/>
        <w:jc w:val="center"/>
      </w:pPr>
      <w:r>
        <w:rPr>
          <w:noProof/>
          <w:lang w:eastAsia="fr-FR"/>
        </w:rPr>
        <w:drawing>
          <wp:inline distT="0" distB="0" distL="0" distR="0">
            <wp:extent cx="4324350" cy="4048125"/>
            <wp:effectExtent l="19050" t="0" r="0" b="0"/>
            <wp:docPr id="4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srcRect b="1848"/>
                    <a:stretch>
                      <a:fillRect/>
                    </a:stretch>
                  </pic:blipFill>
                  <pic:spPr bwMode="auto">
                    <a:xfrm>
                      <a:off x="0" y="0"/>
                      <a:ext cx="4324350" cy="4048125"/>
                    </a:xfrm>
                    <a:prstGeom prst="rect">
                      <a:avLst/>
                    </a:prstGeom>
                    <a:noFill/>
                    <a:ln w="9525">
                      <a:noFill/>
                      <a:miter lim="800000"/>
                      <a:headEnd/>
                      <a:tailEnd/>
                    </a:ln>
                  </pic:spPr>
                </pic:pic>
              </a:graphicData>
            </a:graphic>
          </wp:inline>
        </w:drawing>
      </w:r>
    </w:p>
    <w:p w:rsidR="00C25145" w:rsidRPr="00E728F9" w:rsidRDefault="00C156F8" w:rsidP="00C25145">
      <w:pPr>
        <w:pStyle w:val="Lgende"/>
        <w:jc w:val="center"/>
        <w:rPr>
          <w:rFonts w:asciiTheme="majorBidi" w:hAnsiTheme="majorBidi" w:cstheme="majorBidi"/>
          <w:i w:val="0"/>
          <w:iCs w:val="0"/>
          <w:sz w:val="22"/>
          <w:szCs w:val="22"/>
        </w:rPr>
      </w:pPr>
      <w:bookmarkStart w:id="140" w:name="_Toc10389239"/>
      <w:r w:rsidRPr="00E728F9">
        <w:rPr>
          <w:rFonts w:asciiTheme="majorBidi" w:hAnsiTheme="majorBidi" w:cstheme="majorBidi"/>
          <w:i w:val="0"/>
          <w:iCs w:val="0"/>
          <w:color w:val="000000" w:themeColor="text1"/>
          <w:sz w:val="24"/>
          <w:szCs w:val="24"/>
        </w:rPr>
        <w:t xml:space="preserve">Figure </w:t>
      </w:r>
      <w:r w:rsidR="00440CD8" w:rsidRPr="00E728F9">
        <w:rPr>
          <w:rFonts w:asciiTheme="majorBidi" w:hAnsiTheme="majorBidi" w:cstheme="majorBidi"/>
          <w:i w:val="0"/>
          <w:iCs w:val="0"/>
          <w:color w:val="000000" w:themeColor="text1"/>
          <w:sz w:val="24"/>
          <w:szCs w:val="24"/>
        </w:rPr>
        <w:fldChar w:fldCharType="begin"/>
      </w:r>
      <w:r w:rsidRPr="00E728F9">
        <w:rPr>
          <w:rFonts w:asciiTheme="majorBidi" w:hAnsiTheme="majorBidi" w:cstheme="majorBidi"/>
          <w:i w:val="0"/>
          <w:iCs w:val="0"/>
          <w:color w:val="000000" w:themeColor="text1"/>
          <w:sz w:val="24"/>
          <w:szCs w:val="24"/>
        </w:rPr>
        <w:instrText xml:space="preserve"> SEQ Figure \* ARABIC </w:instrText>
      </w:r>
      <w:r w:rsidR="00440CD8" w:rsidRPr="00E728F9">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35</w:t>
      </w:r>
      <w:r w:rsidR="00440CD8" w:rsidRPr="00E728F9">
        <w:rPr>
          <w:rFonts w:asciiTheme="majorBidi" w:hAnsiTheme="majorBidi" w:cstheme="majorBidi"/>
          <w:i w:val="0"/>
          <w:iCs w:val="0"/>
          <w:color w:val="000000" w:themeColor="text1"/>
          <w:sz w:val="24"/>
          <w:szCs w:val="24"/>
        </w:rPr>
        <w:fldChar w:fldCharType="end"/>
      </w:r>
      <w:r w:rsidR="00E728F9">
        <w:rPr>
          <w:rFonts w:asciiTheme="majorBidi" w:hAnsiTheme="majorBidi" w:cstheme="majorBidi"/>
          <w:i w:val="0"/>
          <w:iCs w:val="0"/>
          <w:color w:val="000000" w:themeColor="text1"/>
          <w:sz w:val="24"/>
          <w:szCs w:val="24"/>
        </w:rPr>
        <w:t> : C</w:t>
      </w:r>
      <w:r w:rsidRPr="00E728F9">
        <w:rPr>
          <w:rFonts w:asciiTheme="majorBidi" w:hAnsiTheme="majorBidi" w:cstheme="majorBidi"/>
          <w:i w:val="0"/>
          <w:iCs w:val="0"/>
          <w:color w:val="000000" w:themeColor="text1"/>
          <w:sz w:val="24"/>
          <w:szCs w:val="24"/>
        </w:rPr>
        <w:t xml:space="preserve">ourbe de </w:t>
      </w:r>
      <w:r w:rsidR="00A36FDE" w:rsidRPr="00E728F9">
        <w:rPr>
          <w:rFonts w:asciiTheme="majorBidi" w:hAnsiTheme="majorBidi" w:cstheme="majorBidi"/>
          <w:i w:val="0"/>
          <w:iCs w:val="0"/>
          <w:color w:val="000000" w:themeColor="text1"/>
          <w:sz w:val="24"/>
          <w:szCs w:val="24"/>
        </w:rPr>
        <w:t>désirabilité</w:t>
      </w:r>
      <w:bookmarkEnd w:id="140"/>
    </w:p>
    <w:p w:rsidR="002B7558" w:rsidRPr="00C25145" w:rsidRDefault="005B003A" w:rsidP="00C25145">
      <w:pPr>
        <w:pStyle w:val="Lgende"/>
        <w:rPr>
          <w:b/>
          <w:bCs/>
          <w:i w:val="0"/>
          <w:iCs w:val="0"/>
          <w:color w:val="000000" w:themeColor="text1"/>
          <w:sz w:val="20"/>
          <w:szCs w:val="20"/>
        </w:rPr>
      </w:pPr>
      <w:r w:rsidRPr="00C25145">
        <w:rPr>
          <w:rFonts w:asciiTheme="majorBidi" w:hAnsiTheme="majorBidi" w:cstheme="majorBidi"/>
          <w:b/>
          <w:bCs/>
          <w:i w:val="0"/>
          <w:iCs w:val="0"/>
          <w:color w:val="000000"/>
          <w:sz w:val="24"/>
          <w:szCs w:val="24"/>
        </w:rPr>
        <w:t>Interprétation</w:t>
      </w:r>
    </w:p>
    <w:p w:rsidR="002B7558" w:rsidRPr="00383703" w:rsidRDefault="005B003A" w:rsidP="0013376E">
      <w:pPr>
        <w:pStyle w:val="Paragraphedeliste"/>
        <w:numPr>
          <w:ilvl w:val="0"/>
          <w:numId w:val="41"/>
        </w:numPr>
        <w:spacing w:line="360" w:lineRule="auto"/>
        <w:jc w:val="both"/>
        <w:rPr>
          <w:rFonts w:asciiTheme="majorBidi" w:hAnsiTheme="majorBidi" w:cstheme="majorBidi"/>
          <w:sz w:val="24"/>
          <w:szCs w:val="24"/>
        </w:rPr>
      </w:pPr>
      <w:r w:rsidRPr="00383703">
        <w:rPr>
          <w:rFonts w:asciiTheme="majorBidi" w:hAnsiTheme="majorBidi" w:cstheme="majorBidi"/>
          <w:color w:val="000000"/>
          <w:sz w:val="24"/>
          <w:szCs w:val="24"/>
        </w:rPr>
        <w:t xml:space="preserve">La partie grise de la surface de réponse correspond à une désirabilité </w:t>
      </w:r>
      <w:r w:rsidR="00C37A7E" w:rsidRPr="00383703">
        <w:rPr>
          <w:rFonts w:asciiTheme="majorBidi" w:hAnsiTheme="majorBidi" w:cstheme="majorBidi"/>
          <w:color w:val="000000"/>
          <w:sz w:val="24"/>
          <w:szCs w:val="24"/>
        </w:rPr>
        <w:t>égale</w:t>
      </w:r>
      <w:r w:rsidRPr="00383703">
        <w:rPr>
          <w:rFonts w:asciiTheme="majorBidi" w:hAnsiTheme="majorBidi" w:cstheme="majorBidi"/>
          <w:color w:val="000000"/>
          <w:sz w:val="24"/>
          <w:szCs w:val="24"/>
        </w:rPr>
        <w:t xml:space="preserve"> à 0 qui conduit à une réponse inacceptable.</w:t>
      </w:r>
    </w:p>
    <w:p w:rsidR="000676A7" w:rsidRPr="00383703" w:rsidRDefault="005B003A" w:rsidP="0013376E">
      <w:pPr>
        <w:pStyle w:val="Paragraphedeliste"/>
        <w:numPr>
          <w:ilvl w:val="0"/>
          <w:numId w:val="41"/>
        </w:numPr>
        <w:spacing w:line="360" w:lineRule="auto"/>
        <w:jc w:val="both"/>
        <w:rPr>
          <w:rFonts w:asciiTheme="majorBidi" w:hAnsiTheme="majorBidi" w:cstheme="majorBidi"/>
          <w:sz w:val="24"/>
          <w:szCs w:val="24"/>
        </w:rPr>
      </w:pPr>
      <w:r w:rsidRPr="00383703">
        <w:rPr>
          <w:rFonts w:asciiTheme="majorBidi" w:hAnsiTheme="majorBidi" w:cstheme="majorBidi"/>
          <w:color w:val="000000"/>
          <w:sz w:val="24"/>
          <w:szCs w:val="24"/>
        </w:rPr>
        <w:t xml:space="preserve">Par contre si on </w:t>
      </w:r>
      <w:r w:rsidR="00E728F9">
        <w:rPr>
          <w:rFonts w:asciiTheme="majorBidi" w:hAnsiTheme="majorBidi" w:cstheme="majorBidi"/>
          <w:color w:val="000000"/>
          <w:sz w:val="24"/>
          <w:szCs w:val="24"/>
        </w:rPr>
        <w:t xml:space="preserve">en </w:t>
      </w:r>
      <w:r w:rsidRPr="00383703">
        <w:rPr>
          <w:rFonts w:asciiTheme="majorBidi" w:hAnsiTheme="majorBidi" w:cstheme="majorBidi"/>
          <w:color w:val="000000"/>
          <w:sz w:val="24"/>
          <w:szCs w:val="24"/>
        </w:rPr>
        <w:t xml:space="preserve">se déplaçant dans la partie blanche on va </w:t>
      </w:r>
      <w:r w:rsidR="00E728F9">
        <w:rPr>
          <w:rFonts w:asciiTheme="majorBidi" w:hAnsiTheme="majorBidi" w:cstheme="majorBidi"/>
          <w:color w:val="000000"/>
          <w:sz w:val="24"/>
          <w:szCs w:val="24"/>
        </w:rPr>
        <w:t>trouver</w:t>
      </w:r>
      <w:r w:rsidRPr="00383703">
        <w:rPr>
          <w:rFonts w:asciiTheme="majorBidi" w:hAnsiTheme="majorBidi" w:cstheme="majorBidi"/>
          <w:color w:val="000000"/>
          <w:sz w:val="24"/>
          <w:szCs w:val="24"/>
        </w:rPr>
        <w:t xml:space="preserve"> la réponse désirée par</w:t>
      </w:r>
      <w:r w:rsidRPr="00383703">
        <w:rPr>
          <w:rFonts w:asciiTheme="majorBidi" w:hAnsiTheme="majorBidi" w:cstheme="majorBidi"/>
          <w:color w:val="000000"/>
          <w:sz w:val="24"/>
          <w:szCs w:val="24"/>
        </w:rPr>
        <w:br/>
        <w:t>l'entreprise car elle correspond à une désirabilité égale à 1.</w:t>
      </w:r>
      <w:r w:rsidRPr="00383703">
        <w:rPr>
          <w:rFonts w:asciiTheme="majorBidi" w:hAnsiTheme="majorBidi" w:cstheme="majorBidi"/>
          <w:sz w:val="24"/>
          <w:szCs w:val="24"/>
        </w:rPr>
        <w:t xml:space="preserve"> </w:t>
      </w:r>
    </w:p>
    <w:p w:rsidR="005502E2" w:rsidRDefault="000D498C" w:rsidP="0013376E">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La r</w:t>
      </w:r>
      <w:r w:rsidR="005B003A" w:rsidRPr="00383703">
        <w:rPr>
          <w:rFonts w:asciiTheme="majorBidi" w:hAnsiTheme="majorBidi" w:cstheme="majorBidi"/>
          <w:b/>
          <w:bCs/>
          <w:color w:val="000000"/>
          <w:sz w:val="24"/>
          <w:szCs w:val="24"/>
        </w:rPr>
        <w:t xml:space="preserve">éponse </w:t>
      </w:r>
      <w:r w:rsidR="00D60A9D" w:rsidRPr="00383703">
        <w:rPr>
          <w:rFonts w:asciiTheme="majorBidi" w:hAnsiTheme="majorBidi" w:cstheme="majorBidi"/>
          <w:b/>
          <w:bCs/>
          <w:color w:val="000000"/>
          <w:sz w:val="24"/>
          <w:szCs w:val="24"/>
        </w:rPr>
        <w:t>désirée</w:t>
      </w:r>
    </w:p>
    <w:p w:rsidR="00027E38" w:rsidRPr="00027E38" w:rsidRDefault="00027E38" w:rsidP="0013376E">
      <w:pPr>
        <w:pStyle w:val="Paragraphedeliste"/>
        <w:numPr>
          <w:ilvl w:val="0"/>
          <w:numId w:val="5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D’après le graphe on peut conclure que pour chaque valeur du débit d’eau de séparation il  existe un intervalle de réglage bien précis du débit d’eau de dilution </w:t>
      </w:r>
      <w:r w:rsidR="00D94960">
        <w:rPr>
          <w:rFonts w:asciiTheme="majorBidi" w:hAnsiTheme="majorBidi" w:cstheme="majorBidi"/>
          <w:sz w:val="24"/>
          <w:szCs w:val="24"/>
        </w:rPr>
        <w:t>pour avoir la réponse désirée.</w:t>
      </w:r>
    </w:p>
    <w:p w:rsidR="00F26CFE" w:rsidRPr="00EB3A21" w:rsidRDefault="001946DD" w:rsidP="0013376E">
      <w:pPr>
        <w:pStyle w:val="Paragraphedeliste"/>
        <w:numPr>
          <w:ilvl w:val="0"/>
          <w:numId w:val="43"/>
        </w:numPr>
        <w:spacing w:line="360" w:lineRule="auto"/>
        <w:jc w:val="both"/>
        <w:rPr>
          <w:rFonts w:asciiTheme="majorBidi" w:hAnsiTheme="majorBidi" w:cstheme="majorBidi"/>
          <w:sz w:val="24"/>
          <w:szCs w:val="24"/>
        </w:rPr>
      </w:pPr>
      <w:r>
        <w:rPr>
          <w:rFonts w:asciiTheme="majorBidi" w:hAnsiTheme="majorBidi" w:cstheme="majorBidi"/>
          <w:color w:val="000000"/>
          <w:sz w:val="24"/>
          <w:szCs w:val="24"/>
        </w:rPr>
        <w:t xml:space="preserve">Quelques </w:t>
      </w:r>
      <w:r w:rsidR="005B003A" w:rsidRPr="00F26CFE">
        <w:rPr>
          <w:rFonts w:asciiTheme="majorBidi" w:hAnsiTheme="majorBidi" w:cstheme="majorBidi"/>
          <w:color w:val="000000"/>
          <w:sz w:val="24"/>
          <w:szCs w:val="24"/>
        </w:rPr>
        <w:t>réglage</w:t>
      </w:r>
      <w:r>
        <w:rPr>
          <w:rFonts w:asciiTheme="majorBidi" w:hAnsiTheme="majorBidi" w:cstheme="majorBidi"/>
          <w:color w:val="000000"/>
          <w:sz w:val="24"/>
          <w:szCs w:val="24"/>
        </w:rPr>
        <w:t>s</w:t>
      </w:r>
      <w:r w:rsidR="005B003A" w:rsidRPr="00F26CFE">
        <w:rPr>
          <w:rFonts w:asciiTheme="majorBidi" w:hAnsiTheme="majorBidi" w:cstheme="majorBidi"/>
          <w:color w:val="000000"/>
          <w:sz w:val="24"/>
          <w:szCs w:val="24"/>
        </w:rPr>
        <w:t xml:space="preserve"> opti</w:t>
      </w:r>
      <w:r>
        <w:rPr>
          <w:rFonts w:asciiTheme="majorBidi" w:hAnsiTheme="majorBidi" w:cstheme="majorBidi"/>
          <w:color w:val="000000"/>
          <w:sz w:val="24"/>
          <w:szCs w:val="24"/>
        </w:rPr>
        <w:t>maux</w:t>
      </w:r>
      <w:r w:rsidR="00EB3A21">
        <w:rPr>
          <w:rFonts w:asciiTheme="majorBidi" w:hAnsiTheme="majorBidi" w:cstheme="majorBidi"/>
          <w:color w:val="000000"/>
          <w:sz w:val="24"/>
          <w:szCs w:val="24"/>
        </w:rPr>
        <w:t xml:space="preserve"> (Tableau 31)</w:t>
      </w:r>
      <w:r w:rsidR="005B003A" w:rsidRPr="00F26CFE">
        <w:rPr>
          <w:rFonts w:asciiTheme="majorBidi" w:hAnsiTheme="majorBidi" w:cstheme="majorBidi"/>
          <w:color w:val="000000"/>
          <w:sz w:val="24"/>
          <w:szCs w:val="24"/>
        </w:rPr>
        <w:t xml:space="preserve"> des facteurs</w:t>
      </w:r>
      <w:r w:rsidR="00EB3A21">
        <w:rPr>
          <w:rFonts w:asciiTheme="majorBidi" w:hAnsiTheme="majorBidi" w:cstheme="majorBidi"/>
          <w:color w:val="000000"/>
          <w:sz w:val="24"/>
          <w:szCs w:val="24"/>
        </w:rPr>
        <w:t xml:space="preserve"> (débit d’eau de séparation et débit d’eau de dilution)</w:t>
      </w:r>
      <w:r w:rsidR="005B003A" w:rsidRPr="00F26CFE">
        <w:rPr>
          <w:rFonts w:asciiTheme="majorBidi" w:hAnsiTheme="majorBidi" w:cstheme="majorBidi"/>
          <w:color w:val="000000"/>
          <w:sz w:val="24"/>
          <w:szCs w:val="24"/>
        </w:rPr>
        <w:t xml:space="preserve"> p</w:t>
      </w:r>
      <w:r w:rsidR="00F26CFE" w:rsidRPr="00F26CFE">
        <w:rPr>
          <w:rFonts w:asciiTheme="majorBidi" w:hAnsiTheme="majorBidi" w:cstheme="majorBidi"/>
          <w:color w:val="000000"/>
          <w:sz w:val="24"/>
          <w:szCs w:val="24"/>
        </w:rPr>
        <w:t xml:space="preserve">our atteindre une coupure entre </w:t>
      </w:r>
      <w:r w:rsidR="005B003A" w:rsidRPr="00F26CFE">
        <w:rPr>
          <w:rFonts w:asciiTheme="majorBidi" w:hAnsiTheme="majorBidi" w:cstheme="majorBidi"/>
          <w:color w:val="000000"/>
          <w:sz w:val="24"/>
          <w:szCs w:val="24"/>
        </w:rPr>
        <w:t>160</w:t>
      </w:r>
      <w:r w:rsidR="0090760C">
        <w:rPr>
          <w:rFonts w:asciiTheme="majorBidi" w:hAnsiTheme="majorBidi" w:cstheme="majorBidi"/>
          <w:color w:val="000000"/>
          <w:sz w:val="24"/>
          <w:szCs w:val="24"/>
        </w:rPr>
        <w:t xml:space="preserve"> </w:t>
      </w:r>
      <w:r w:rsidR="0090760C" w:rsidRPr="00810D0E">
        <w:rPr>
          <w:rFonts w:ascii="Calibri" w:eastAsia="Times New Roman" w:hAnsi="Calibri" w:cs="Calibri"/>
          <w:color w:val="000000"/>
          <w:lang w:eastAsia="fr-FR"/>
        </w:rPr>
        <w:t>µm</w:t>
      </w:r>
      <w:r w:rsidR="005B003A" w:rsidRPr="00F26CFE">
        <w:rPr>
          <w:rFonts w:asciiTheme="majorBidi" w:hAnsiTheme="majorBidi" w:cstheme="majorBidi"/>
          <w:color w:val="000000"/>
          <w:sz w:val="24"/>
          <w:szCs w:val="24"/>
        </w:rPr>
        <w:t xml:space="preserve"> &lt; </w:t>
      </w:r>
      <w:r w:rsidR="005502E2" w:rsidRPr="00F26CFE">
        <w:rPr>
          <w:rFonts w:asciiTheme="majorBidi" w:hAnsiTheme="majorBidi" w:cstheme="majorBidi"/>
          <w:color w:val="000000"/>
          <w:sz w:val="24"/>
          <w:szCs w:val="24"/>
        </w:rPr>
        <w:t>d</w:t>
      </w:r>
      <w:r w:rsidR="005B003A" w:rsidRPr="00F26CFE">
        <w:rPr>
          <w:rFonts w:asciiTheme="majorBidi" w:hAnsiTheme="majorBidi" w:cstheme="majorBidi"/>
          <w:color w:val="000000"/>
          <w:sz w:val="24"/>
          <w:szCs w:val="24"/>
          <w:vertAlign w:val="subscript"/>
        </w:rPr>
        <w:t>50</w:t>
      </w:r>
      <w:r w:rsidR="005B003A" w:rsidRPr="00F26CFE">
        <w:rPr>
          <w:rFonts w:asciiTheme="majorBidi" w:hAnsiTheme="majorBidi" w:cstheme="majorBidi"/>
          <w:color w:val="000000"/>
          <w:sz w:val="24"/>
          <w:szCs w:val="24"/>
        </w:rPr>
        <w:t>&lt; 180</w:t>
      </w:r>
      <w:r w:rsidR="00E728F9" w:rsidRPr="00E728F9">
        <w:rPr>
          <w:rFonts w:ascii="Calibri" w:eastAsia="Times New Roman" w:hAnsi="Calibri" w:cs="Calibri"/>
          <w:color w:val="000000"/>
          <w:lang w:eastAsia="fr-FR"/>
        </w:rPr>
        <w:t xml:space="preserve"> </w:t>
      </w:r>
      <w:r w:rsidR="00E728F9" w:rsidRPr="00810D0E">
        <w:rPr>
          <w:rFonts w:ascii="Calibri" w:eastAsia="Times New Roman" w:hAnsi="Calibri" w:cs="Calibri"/>
          <w:color w:val="000000"/>
          <w:lang w:eastAsia="fr-FR"/>
        </w:rPr>
        <w:t>µm</w:t>
      </w:r>
      <w:r w:rsidR="005B003A" w:rsidRPr="00F26CFE">
        <w:rPr>
          <w:rFonts w:asciiTheme="majorBidi" w:hAnsiTheme="majorBidi" w:cstheme="majorBidi"/>
          <w:color w:val="000000"/>
          <w:sz w:val="24"/>
          <w:szCs w:val="24"/>
        </w:rPr>
        <w:t xml:space="preserve"> sont déterminés à part</w:t>
      </w:r>
      <w:r w:rsidR="00E728F9">
        <w:rPr>
          <w:rFonts w:asciiTheme="majorBidi" w:hAnsiTheme="majorBidi" w:cstheme="majorBidi"/>
          <w:color w:val="000000"/>
          <w:sz w:val="24"/>
          <w:szCs w:val="24"/>
        </w:rPr>
        <w:t>ir de la zone de désirabilité présentée</w:t>
      </w:r>
      <w:r w:rsidR="005B003A" w:rsidRPr="00F26CFE">
        <w:rPr>
          <w:rFonts w:asciiTheme="majorBidi" w:hAnsiTheme="majorBidi" w:cstheme="majorBidi"/>
          <w:color w:val="000000"/>
          <w:sz w:val="24"/>
          <w:szCs w:val="24"/>
        </w:rPr>
        <w:t xml:space="preserve"> </w:t>
      </w:r>
      <w:r w:rsidR="00E728F9">
        <w:rPr>
          <w:rFonts w:asciiTheme="majorBidi" w:hAnsiTheme="majorBidi" w:cstheme="majorBidi"/>
          <w:color w:val="000000"/>
          <w:sz w:val="24"/>
          <w:szCs w:val="24"/>
        </w:rPr>
        <w:t>ci-dessous :</w:t>
      </w:r>
    </w:p>
    <w:p w:rsidR="00EB3A21" w:rsidRPr="00EB3A21" w:rsidRDefault="00EB3A21" w:rsidP="00EB3A21">
      <w:pPr>
        <w:spacing w:line="360" w:lineRule="auto"/>
        <w:rPr>
          <w:rFonts w:asciiTheme="majorBidi" w:hAnsiTheme="majorBidi" w:cstheme="majorBidi"/>
          <w:sz w:val="24"/>
          <w:szCs w:val="24"/>
        </w:rPr>
      </w:pPr>
    </w:p>
    <w:tbl>
      <w:tblPr>
        <w:tblStyle w:val="Grilledutableau"/>
        <w:tblW w:w="0" w:type="auto"/>
        <w:jc w:val="center"/>
        <w:tblLook w:val="04A0"/>
      </w:tblPr>
      <w:tblGrid>
        <w:gridCol w:w="3030"/>
        <w:gridCol w:w="3057"/>
        <w:gridCol w:w="3004"/>
      </w:tblGrid>
      <w:tr w:rsidR="00D94960" w:rsidRPr="0056082E" w:rsidTr="00D94960">
        <w:trPr>
          <w:trHeight w:val="203"/>
          <w:jc w:val="center"/>
        </w:trPr>
        <w:tc>
          <w:tcPr>
            <w:tcW w:w="3030" w:type="dxa"/>
            <w:shd w:val="clear" w:color="auto" w:fill="DEEAF6" w:themeFill="accent1" w:themeFillTint="33"/>
            <w:vAlign w:val="center"/>
          </w:tcPr>
          <w:p w:rsidR="00D94960" w:rsidRPr="0056082E" w:rsidRDefault="00D94960" w:rsidP="008F6401">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lastRenderedPageBreak/>
              <w:t>Débit eau de séparation (m</w:t>
            </w:r>
            <w:r w:rsidRPr="0056082E">
              <w:rPr>
                <w:rFonts w:asciiTheme="majorBidi" w:hAnsiTheme="majorBidi" w:cstheme="majorBidi"/>
                <w:sz w:val="24"/>
                <w:szCs w:val="24"/>
                <w:vertAlign w:val="superscript"/>
              </w:rPr>
              <w:t>3</w:t>
            </w:r>
            <w:r w:rsidRPr="0056082E">
              <w:rPr>
                <w:rFonts w:asciiTheme="majorBidi" w:hAnsiTheme="majorBidi" w:cstheme="majorBidi"/>
                <w:sz w:val="24"/>
                <w:szCs w:val="24"/>
              </w:rPr>
              <w:t>/h)</w:t>
            </w:r>
          </w:p>
        </w:tc>
        <w:tc>
          <w:tcPr>
            <w:tcW w:w="3057" w:type="dxa"/>
            <w:shd w:val="clear" w:color="auto" w:fill="DEEAF6" w:themeFill="accent1" w:themeFillTint="33"/>
            <w:vAlign w:val="center"/>
          </w:tcPr>
          <w:p w:rsidR="00D94960" w:rsidRPr="0056082E" w:rsidRDefault="00D94960"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Débit eau de dilution (m</w:t>
            </w:r>
            <w:r w:rsidRPr="0056082E">
              <w:rPr>
                <w:rFonts w:asciiTheme="majorBidi" w:hAnsiTheme="majorBidi" w:cstheme="majorBidi"/>
                <w:sz w:val="24"/>
                <w:szCs w:val="24"/>
                <w:vertAlign w:val="superscript"/>
              </w:rPr>
              <w:t>3</w:t>
            </w:r>
            <w:r w:rsidRPr="0056082E">
              <w:rPr>
                <w:rFonts w:asciiTheme="majorBidi" w:hAnsiTheme="majorBidi" w:cstheme="majorBidi"/>
                <w:sz w:val="24"/>
                <w:szCs w:val="24"/>
              </w:rPr>
              <w:t>/h)</w:t>
            </w:r>
          </w:p>
        </w:tc>
        <w:tc>
          <w:tcPr>
            <w:tcW w:w="3004" w:type="dxa"/>
            <w:shd w:val="clear" w:color="auto" w:fill="DEEAF6" w:themeFill="accent1" w:themeFillTint="33"/>
            <w:vAlign w:val="center"/>
          </w:tcPr>
          <w:p w:rsidR="00D94960" w:rsidRPr="0056082E" w:rsidRDefault="00D94960"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Coupure</w:t>
            </w:r>
            <w:r w:rsidRPr="0056082E">
              <w:rPr>
                <w:rFonts w:asciiTheme="majorBidi" w:eastAsia="Times New Roman" w:hAnsiTheme="majorBidi" w:cstheme="majorBidi"/>
                <w:color w:val="000000"/>
                <w:sz w:val="24"/>
                <w:szCs w:val="24"/>
                <w:lang w:eastAsia="fr-FR"/>
              </w:rPr>
              <w:t xml:space="preserve"> (µm)</w:t>
            </w:r>
          </w:p>
        </w:tc>
      </w:tr>
      <w:tr w:rsidR="0008480E" w:rsidRPr="0056082E" w:rsidTr="00D94960">
        <w:trPr>
          <w:trHeight w:val="291"/>
          <w:jc w:val="center"/>
        </w:trPr>
        <w:tc>
          <w:tcPr>
            <w:tcW w:w="3030" w:type="dxa"/>
            <w:vAlign w:val="center"/>
          </w:tcPr>
          <w:p w:rsidR="0008480E" w:rsidRPr="0056082E" w:rsidRDefault="0008480E"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100</w:t>
            </w:r>
          </w:p>
        </w:tc>
        <w:tc>
          <w:tcPr>
            <w:tcW w:w="3057" w:type="dxa"/>
            <w:vAlign w:val="center"/>
          </w:tcPr>
          <w:p w:rsidR="0008480E" w:rsidRPr="0056082E" w:rsidRDefault="001946DD" w:rsidP="001946DD">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w:t>
            </w:r>
            <w:r w:rsidR="0008480E" w:rsidRPr="0056082E">
              <w:rPr>
                <w:rFonts w:asciiTheme="majorBidi" w:hAnsiTheme="majorBidi" w:cstheme="majorBidi"/>
                <w:sz w:val="24"/>
                <w:szCs w:val="24"/>
              </w:rPr>
              <w:t xml:space="preserve">160 </w:t>
            </w:r>
            <w:r w:rsidRPr="0056082E">
              <w:rPr>
                <w:rFonts w:asciiTheme="majorBidi" w:hAnsiTheme="majorBidi" w:cstheme="majorBidi"/>
                <w:sz w:val="24"/>
                <w:szCs w:val="24"/>
              </w:rPr>
              <w:t>,</w:t>
            </w:r>
            <w:r w:rsidR="0008480E" w:rsidRPr="0056082E">
              <w:rPr>
                <w:rFonts w:asciiTheme="majorBidi" w:hAnsiTheme="majorBidi" w:cstheme="majorBidi"/>
                <w:sz w:val="24"/>
                <w:szCs w:val="24"/>
              </w:rPr>
              <w:t xml:space="preserve"> 212</w:t>
            </w:r>
            <w:r w:rsidRPr="0056082E">
              <w:rPr>
                <w:rFonts w:asciiTheme="majorBidi" w:hAnsiTheme="majorBidi" w:cstheme="majorBidi"/>
                <w:sz w:val="24"/>
                <w:szCs w:val="24"/>
              </w:rPr>
              <w:t>]</w:t>
            </w:r>
          </w:p>
        </w:tc>
        <w:tc>
          <w:tcPr>
            <w:tcW w:w="3004" w:type="dxa"/>
            <w:vMerge w:val="restart"/>
            <w:vAlign w:val="center"/>
          </w:tcPr>
          <w:p w:rsidR="0008480E" w:rsidRPr="0056082E" w:rsidRDefault="0008480E"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 xml:space="preserve">170 </w:t>
            </w:r>
            <m:oMath>
              <m:r>
                <w:rPr>
                  <w:rFonts w:ascii="Cambria Math" w:hAnsiTheme="majorBidi" w:cstheme="majorBidi"/>
                  <w:sz w:val="24"/>
                  <w:szCs w:val="24"/>
                </w:rPr>
                <m:t>±</m:t>
              </m:r>
            </m:oMath>
            <w:r w:rsidRPr="0056082E">
              <w:rPr>
                <w:rFonts w:asciiTheme="majorBidi" w:hAnsiTheme="majorBidi" w:cstheme="majorBidi"/>
                <w:color w:val="000000"/>
                <w:sz w:val="24"/>
                <w:szCs w:val="24"/>
              </w:rPr>
              <w:t xml:space="preserve"> 5</w:t>
            </w:r>
          </w:p>
        </w:tc>
      </w:tr>
      <w:tr w:rsidR="0008480E" w:rsidRPr="0056082E" w:rsidTr="00D94960">
        <w:trPr>
          <w:trHeight w:val="414"/>
          <w:jc w:val="center"/>
        </w:trPr>
        <w:tc>
          <w:tcPr>
            <w:tcW w:w="3030" w:type="dxa"/>
            <w:vAlign w:val="center"/>
          </w:tcPr>
          <w:p w:rsidR="0008480E" w:rsidRPr="0056082E" w:rsidRDefault="0008480E"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175</w:t>
            </w:r>
          </w:p>
        </w:tc>
        <w:tc>
          <w:tcPr>
            <w:tcW w:w="3057" w:type="dxa"/>
            <w:vAlign w:val="center"/>
          </w:tcPr>
          <w:p w:rsidR="0008480E" w:rsidRPr="0056082E" w:rsidRDefault="001946DD" w:rsidP="0008480E">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w:t>
            </w:r>
            <w:r w:rsidR="0008480E" w:rsidRPr="0056082E">
              <w:rPr>
                <w:rFonts w:asciiTheme="majorBidi" w:hAnsiTheme="majorBidi" w:cstheme="majorBidi"/>
                <w:sz w:val="24"/>
                <w:szCs w:val="24"/>
              </w:rPr>
              <w:t>208</w:t>
            </w:r>
            <w:r w:rsidRPr="0056082E">
              <w:rPr>
                <w:rFonts w:asciiTheme="majorBidi" w:hAnsiTheme="majorBidi" w:cstheme="majorBidi"/>
                <w:sz w:val="24"/>
                <w:szCs w:val="24"/>
              </w:rPr>
              <w:t xml:space="preserve"> ,</w:t>
            </w:r>
            <w:r w:rsidR="0008480E" w:rsidRPr="0056082E">
              <w:rPr>
                <w:rFonts w:asciiTheme="majorBidi" w:hAnsiTheme="majorBidi" w:cstheme="majorBidi"/>
                <w:sz w:val="24"/>
                <w:szCs w:val="24"/>
              </w:rPr>
              <w:t xml:space="preserve"> 248</w:t>
            </w:r>
            <w:r w:rsidRPr="0056082E">
              <w:rPr>
                <w:rFonts w:asciiTheme="majorBidi" w:hAnsiTheme="majorBidi" w:cstheme="majorBidi"/>
                <w:sz w:val="24"/>
                <w:szCs w:val="24"/>
              </w:rPr>
              <w:t>]</w:t>
            </w:r>
          </w:p>
        </w:tc>
        <w:tc>
          <w:tcPr>
            <w:tcW w:w="3004" w:type="dxa"/>
            <w:vMerge/>
            <w:vAlign w:val="center"/>
          </w:tcPr>
          <w:p w:rsidR="0008480E" w:rsidRPr="0056082E" w:rsidRDefault="0008480E" w:rsidP="00F26CFE">
            <w:pPr>
              <w:keepNext/>
              <w:spacing w:line="360" w:lineRule="auto"/>
              <w:jc w:val="center"/>
              <w:rPr>
                <w:rFonts w:asciiTheme="majorBidi" w:hAnsiTheme="majorBidi" w:cstheme="majorBidi"/>
                <w:sz w:val="24"/>
                <w:szCs w:val="24"/>
              </w:rPr>
            </w:pPr>
          </w:p>
        </w:tc>
      </w:tr>
      <w:tr w:rsidR="0008480E" w:rsidRPr="0056082E" w:rsidTr="00D94960">
        <w:trPr>
          <w:trHeight w:val="414"/>
          <w:jc w:val="center"/>
        </w:trPr>
        <w:tc>
          <w:tcPr>
            <w:tcW w:w="3030" w:type="dxa"/>
            <w:vAlign w:val="center"/>
          </w:tcPr>
          <w:p w:rsidR="0008480E" w:rsidRPr="0056082E" w:rsidRDefault="0008480E" w:rsidP="005502E2">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250</w:t>
            </w:r>
          </w:p>
        </w:tc>
        <w:tc>
          <w:tcPr>
            <w:tcW w:w="3057" w:type="dxa"/>
            <w:vAlign w:val="center"/>
          </w:tcPr>
          <w:p w:rsidR="0008480E" w:rsidRPr="0056082E" w:rsidRDefault="001946DD" w:rsidP="0008480E">
            <w:pPr>
              <w:spacing w:line="360" w:lineRule="auto"/>
              <w:jc w:val="center"/>
              <w:rPr>
                <w:rFonts w:asciiTheme="majorBidi" w:hAnsiTheme="majorBidi" w:cstheme="majorBidi"/>
                <w:sz w:val="24"/>
                <w:szCs w:val="24"/>
              </w:rPr>
            </w:pPr>
            <w:r w:rsidRPr="0056082E">
              <w:rPr>
                <w:rFonts w:asciiTheme="majorBidi" w:hAnsiTheme="majorBidi" w:cstheme="majorBidi"/>
                <w:sz w:val="24"/>
                <w:szCs w:val="24"/>
              </w:rPr>
              <w:t>[</w:t>
            </w:r>
            <w:r w:rsidR="0008480E" w:rsidRPr="0056082E">
              <w:rPr>
                <w:rFonts w:asciiTheme="majorBidi" w:hAnsiTheme="majorBidi" w:cstheme="majorBidi"/>
                <w:sz w:val="24"/>
                <w:szCs w:val="24"/>
              </w:rPr>
              <w:t>236</w:t>
            </w:r>
            <w:r w:rsidRPr="0056082E">
              <w:rPr>
                <w:rFonts w:asciiTheme="majorBidi" w:hAnsiTheme="majorBidi" w:cstheme="majorBidi"/>
                <w:sz w:val="24"/>
                <w:szCs w:val="24"/>
              </w:rPr>
              <w:t xml:space="preserve"> ,</w:t>
            </w:r>
            <w:r w:rsidR="0008480E" w:rsidRPr="0056082E">
              <w:rPr>
                <w:rFonts w:asciiTheme="majorBidi" w:hAnsiTheme="majorBidi" w:cstheme="majorBidi"/>
                <w:sz w:val="24"/>
                <w:szCs w:val="24"/>
              </w:rPr>
              <w:t xml:space="preserve"> 270</w:t>
            </w:r>
            <w:r w:rsidRPr="0056082E">
              <w:rPr>
                <w:rFonts w:asciiTheme="majorBidi" w:hAnsiTheme="majorBidi" w:cstheme="majorBidi"/>
                <w:sz w:val="24"/>
                <w:szCs w:val="24"/>
              </w:rPr>
              <w:t>]</w:t>
            </w:r>
          </w:p>
        </w:tc>
        <w:tc>
          <w:tcPr>
            <w:tcW w:w="3004" w:type="dxa"/>
            <w:vMerge/>
            <w:vAlign w:val="center"/>
          </w:tcPr>
          <w:p w:rsidR="0008480E" w:rsidRPr="0056082E" w:rsidRDefault="0008480E" w:rsidP="00F26CFE">
            <w:pPr>
              <w:keepNext/>
              <w:spacing w:line="360" w:lineRule="auto"/>
              <w:jc w:val="center"/>
              <w:rPr>
                <w:rFonts w:asciiTheme="majorBidi" w:hAnsiTheme="majorBidi" w:cstheme="majorBidi"/>
                <w:sz w:val="24"/>
                <w:szCs w:val="24"/>
              </w:rPr>
            </w:pPr>
          </w:p>
        </w:tc>
      </w:tr>
    </w:tbl>
    <w:p w:rsidR="00F26CFE" w:rsidRPr="00EB3A21" w:rsidRDefault="00F26CFE" w:rsidP="00F26CFE">
      <w:pPr>
        <w:pStyle w:val="Lgende"/>
        <w:jc w:val="center"/>
        <w:rPr>
          <w:rFonts w:asciiTheme="majorBidi" w:hAnsiTheme="majorBidi" w:cstheme="majorBidi"/>
          <w:i w:val="0"/>
          <w:iCs w:val="0"/>
          <w:color w:val="000000" w:themeColor="text1"/>
          <w:sz w:val="24"/>
          <w:szCs w:val="24"/>
        </w:rPr>
      </w:pPr>
      <w:bookmarkStart w:id="141" w:name="_Toc10388700"/>
      <w:r w:rsidRPr="00EB3A21">
        <w:rPr>
          <w:rFonts w:asciiTheme="majorBidi" w:hAnsiTheme="majorBidi" w:cstheme="majorBidi"/>
          <w:i w:val="0"/>
          <w:iCs w:val="0"/>
          <w:color w:val="000000" w:themeColor="text1"/>
          <w:sz w:val="24"/>
          <w:szCs w:val="24"/>
        </w:rPr>
        <w:t xml:space="preserve">Tableau </w:t>
      </w:r>
      <w:r w:rsidR="00440CD8" w:rsidRPr="00EB3A21">
        <w:rPr>
          <w:rFonts w:asciiTheme="majorBidi" w:hAnsiTheme="majorBidi" w:cstheme="majorBidi"/>
          <w:i w:val="0"/>
          <w:iCs w:val="0"/>
          <w:color w:val="000000" w:themeColor="text1"/>
          <w:sz w:val="24"/>
          <w:szCs w:val="24"/>
        </w:rPr>
        <w:fldChar w:fldCharType="begin"/>
      </w:r>
      <w:r w:rsidR="00FF2BC9" w:rsidRPr="00EB3A21">
        <w:rPr>
          <w:rFonts w:asciiTheme="majorBidi" w:hAnsiTheme="majorBidi" w:cstheme="majorBidi"/>
          <w:i w:val="0"/>
          <w:iCs w:val="0"/>
          <w:color w:val="000000" w:themeColor="text1"/>
          <w:sz w:val="24"/>
          <w:szCs w:val="24"/>
        </w:rPr>
        <w:instrText xml:space="preserve"> SEQ Tableau \* ARABIC </w:instrText>
      </w:r>
      <w:r w:rsidR="00440CD8" w:rsidRPr="00EB3A21">
        <w:rPr>
          <w:rFonts w:asciiTheme="majorBidi" w:hAnsiTheme="majorBidi" w:cstheme="majorBidi"/>
          <w:i w:val="0"/>
          <w:iCs w:val="0"/>
          <w:color w:val="000000" w:themeColor="text1"/>
          <w:sz w:val="24"/>
          <w:szCs w:val="24"/>
        </w:rPr>
        <w:fldChar w:fldCharType="separate"/>
      </w:r>
      <w:r w:rsidR="00BF26E5">
        <w:rPr>
          <w:rFonts w:asciiTheme="majorBidi" w:hAnsiTheme="majorBidi" w:cstheme="majorBidi"/>
          <w:i w:val="0"/>
          <w:iCs w:val="0"/>
          <w:noProof/>
          <w:color w:val="000000" w:themeColor="text1"/>
          <w:sz w:val="24"/>
          <w:szCs w:val="24"/>
        </w:rPr>
        <w:t>31</w:t>
      </w:r>
      <w:r w:rsidR="00440CD8" w:rsidRPr="00EB3A21">
        <w:rPr>
          <w:rFonts w:asciiTheme="majorBidi" w:hAnsiTheme="majorBidi" w:cstheme="majorBidi"/>
          <w:i w:val="0"/>
          <w:iCs w:val="0"/>
          <w:color w:val="000000" w:themeColor="text1"/>
          <w:sz w:val="24"/>
          <w:szCs w:val="24"/>
        </w:rPr>
        <w:fldChar w:fldCharType="end"/>
      </w:r>
      <w:r w:rsidR="00EB3A21">
        <w:rPr>
          <w:rFonts w:asciiTheme="majorBidi" w:hAnsiTheme="majorBidi" w:cstheme="majorBidi"/>
          <w:i w:val="0"/>
          <w:iCs w:val="0"/>
          <w:color w:val="000000" w:themeColor="text1"/>
          <w:sz w:val="24"/>
          <w:szCs w:val="24"/>
        </w:rPr>
        <w:t> : Z</w:t>
      </w:r>
      <w:r w:rsidRPr="00EB3A21">
        <w:rPr>
          <w:rFonts w:asciiTheme="majorBidi" w:hAnsiTheme="majorBidi" w:cstheme="majorBidi"/>
          <w:i w:val="0"/>
          <w:iCs w:val="0"/>
          <w:color w:val="000000" w:themeColor="text1"/>
          <w:sz w:val="24"/>
          <w:szCs w:val="24"/>
        </w:rPr>
        <w:t>one optimale du réglage</w:t>
      </w:r>
      <w:bookmarkEnd w:id="141"/>
    </w:p>
    <w:p w:rsidR="00C37A7E" w:rsidRPr="000B261B" w:rsidRDefault="00C37A7E" w:rsidP="000D498C">
      <w:pPr>
        <w:pStyle w:val="Lgende"/>
        <w:keepNext/>
        <w:numPr>
          <w:ilvl w:val="1"/>
          <w:numId w:val="17"/>
        </w:numPr>
        <w:spacing w:line="360" w:lineRule="auto"/>
        <w:outlineLvl w:val="1"/>
        <w:rPr>
          <w:rFonts w:asciiTheme="majorBidi" w:hAnsiTheme="majorBidi" w:cstheme="majorBidi"/>
          <w:b/>
          <w:bCs/>
          <w:noProof/>
          <w:color w:val="000000" w:themeColor="text1"/>
          <w:sz w:val="25"/>
          <w:szCs w:val="25"/>
        </w:rPr>
      </w:pPr>
      <w:bookmarkStart w:id="142" w:name="_Toc9874949"/>
      <w:r w:rsidRPr="000B261B">
        <w:rPr>
          <w:rFonts w:asciiTheme="majorBidi" w:hAnsiTheme="majorBidi" w:cstheme="majorBidi"/>
          <w:b/>
          <w:bCs/>
          <w:i w:val="0"/>
          <w:iCs w:val="0"/>
          <w:noProof/>
          <w:color w:val="000000" w:themeColor="text1"/>
          <w:sz w:val="25"/>
          <w:szCs w:val="25"/>
        </w:rPr>
        <w:t>Verification de r</w:t>
      </w:r>
      <w:r w:rsidR="001C1C8A" w:rsidRPr="000B261B">
        <w:rPr>
          <w:rFonts w:asciiTheme="majorBidi" w:hAnsiTheme="majorBidi" w:cstheme="majorBidi"/>
          <w:b/>
          <w:bCs/>
          <w:i w:val="0"/>
          <w:iCs w:val="0"/>
          <w:noProof/>
          <w:color w:val="000000" w:themeColor="text1"/>
          <w:sz w:val="25"/>
          <w:szCs w:val="25"/>
        </w:rPr>
        <w:t>é</w:t>
      </w:r>
      <w:r w:rsidRPr="000B261B">
        <w:rPr>
          <w:rFonts w:asciiTheme="majorBidi" w:hAnsiTheme="majorBidi" w:cstheme="majorBidi"/>
          <w:b/>
          <w:bCs/>
          <w:i w:val="0"/>
          <w:iCs w:val="0"/>
          <w:noProof/>
          <w:color w:val="000000" w:themeColor="text1"/>
          <w:sz w:val="25"/>
          <w:szCs w:val="25"/>
        </w:rPr>
        <w:t>glage des facteurs</w:t>
      </w:r>
      <w:bookmarkEnd w:id="142"/>
    </w:p>
    <w:p w:rsidR="007861AD" w:rsidRDefault="006F7329" w:rsidP="0013376E">
      <w:pPr>
        <w:pStyle w:val="Lgende"/>
        <w:keepNext/>
        <w:spacing w:line="360" w:lineRule="auto"/>
        <w:ind w:firstLine="708"/>
        <w:jc w:val="both"/>
        <w:rPr>
          <w:rFonts w:asciiTheme="majorBidi" w:hAnsiTheme="majorBidi" w:cstheme="majorBidi"/>
          <w:i w:val="0"/>
          <w:iCs w:val="0"/>
          <w:color w:val="000000"/>
          <w:sz w:val="24"/>
          <w:szCs w:val="24"/>
        </w:rPr>
      </w:pPr>
      <w:r w:rsidRPr="00383703">
        <w:rPr>
          <w:rFonts w:asciiTheme="majorBidi" w:hAnsiTheme="majorBidi" w:cstheme="majorBidi"/>
          <w:i w:val="0"/>
          <w:iCs w:val="0"/>
          <w:color w:val="000000"/>
          <w:sz w:val="24"/>
          <w:szCs w:val="24"/>
        </w:rPr>
        <w:t xml:space="preserve">Cette étape consiste à vérifier le modèle mathématique est ce qu'il est vraiment prédictif ou pas par </w:t>
      </w:r>
      <w:r w:rsidR="0094284B" w:rsidRPr="00383703">
        <w:rPr>
          <w:rFonts w:asciiTheme="majorBidi" w:hAnsiTheme="majorBidi" w:cstheme="majorBidi"/>
          <w:i w:val="0"/>
          <w:iCs w:val="0"/>
          <w:color w:val="000000"/>
          <w:sz w:val="24"/>
          <w:szCs w:val="24"/>
        </w:rPr>
        <w:t>un essai de vérification</w:t>
      </w:r>
      <w:r w:rsidRPr="00383703">
        <w:rPr>
          <w:rFonts w:asciiTheme="majorBidi" w:hAnsiTheme="majorBidi" w:cstheme="majorBidi"/>
          <w:i w:val="0"/>
          <w:iCs w:val="0"/>
          <w:color w:val="000000"/>
          <w:sz w:val="24"/>
          <w:szCs w:val="24"/>
        </w:rPr>
        <w:t>, en utilisant</w:t>
      </w:r>
      <w:r w:rsidR="00EB3A21">
        <w:rPr>
          <w:rFonts w:asciiTheme="majorBidi" w:hAnsiTheme="majorBidi" w:cstheme="majorBidi"/>
          <w:i w:val="0"/>
          <w:iCs w:val="0"/>
          <w:color w:val="000000"/>
          <w:sz w:val="24"/>
          <w:szCs w:val="24"/>
        </w:rPr>
        <w:t xml:space="preserve"> le réglage des facteurs obtenu</w:t>
      </w:r>
      <w:r w:rsidRPr="00383703">
        <w:rPr>
          <w:rFonts w:asciiTheme="majorBidi" w:hAnsiTheme="majorBidi" w:cstheme="majorBidi"/>
          <w:i w:val="0"/>
          <w:iCs w:val="0"/>
          <w:color w:val="000000"/>
          <w:sz w:val="24"/>
          <w:szCs w:val="24"/>
        </w:rPr>
        <w:t xml:space="preserve"> à partir</w:t>
      </w:r>
      <w:r w:rsidR="00E40F66" w:rsidRPr="00383703">
        <w:rPr>
          <w:rFonts w:asciiTheme="majorBidi" w:hAnsiTheme="majorBidi" w:cstheme="majorBidi"/>
          <w:i w:val="0"/>
          <w:iCs w:val="0"/>
          <w:color w:val="000000"/>
          <w:sz w:val="24"/>
          <w:szCs w:val="24"/>
        </w:rPr>
        <w:t xml:space="preserve"> </w:t>
      </w:r>
      <w:r w:rsidR="007861AD">
        <w:rPr>
          <w:rFonts w:asciiTheme="majorBidi" w:hAnsiTheme="majorBidi" w:cstheme="majorBidi"/>
          <w:i w:val="0"/>
          <w:iCs w:val="0"/>
          <w:color w:val="000000"/>
          <w:sz w:val="24"/>
          <w:szCs w:val="24"/>
        </w:rPr>
        <w:t>de la fonction de désirabilité.</w:t>
      </w:r>
    </w:p>
    <w:p w:rsidR="007861AD" w:rsidRPr="007861AD" w:rsidRDefault="007861AD" w:rsidP="0013376E">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Pour la réalisation de cette analyse on a pris comme valeur du réglage du débit d’eau de séparation 200 m</w:t>
      </w:r>
      <w:r w:rsidRPr="007861AD">
        <w:rPr>
          <w:rFonts w:asciiTheme="majorBidi" w:hAnsiTheme="majorBidi" w:cstheme="majorBidi"/>
          <w:sz w:val="24"/>
          <w:szCs w:val="24"/>
          <w:vertAlign w:val="superscript"/>
        </w:rPr>
        <w:t>3</w:t>
      </w:r>
      <w:r>
        <w:rPr>
          <w:rFonts w:asciiTheme="majorBidi" w:hAnsiTheme="majorBidi" w:cstheme="majorBidi"/>
          <w:sz w:val="24"/>
          <w:szCs w:val="24"/>
        </w:rPr>
        <w:t>/</w:t>
      </w:r>
      <w:r w:rsidR="00FC4DBF">
        <w:rPr>
          <w:rFonts w:asciiTheme="majorBidi" w:hAnsiTheme="majorBidi" w:cstheme="majorBidi"/>
          <w:sz w:val="24"/>
          <w:szCs w:val="24"/>
        </w:rPr>
        <w:t>h,</w:t>
      </w:r>
      <w:r>
        <w:rPr>
          <w:rFonts w:asciiTheme="majorBidi" w:hAnsiTheme="majorBidi" w:cstheme="majorBidi"/>
          <w:sz w:val="24"/>
          <w:szCs w:val="24"/>
        </w:rPr>
        <w:t xml:space="preserve"> et</w:t>
      </w:r>
      <w:r w:rsidR="00FC4DBF">
        <w:rPr>
          <w:rFonts w:asciiTheme="majorBidi" w:hAnsiTheme="majorBidi" w:cstheme="majorBidi"/>
          <w:sz w:val="24"/>
          <w:szCs w:val="24"/>
        </w:rPr>
        <w:t xml:space="preserve"> </w:t>
      </w:r>
      <w:r w:rsidR="001946DD">
        <w:rPr>
          <w:rFonts w:asciiTheme="majorBidi" w:hAnsiTheme="majorBidi" w:cstheme="majorBidi"/>
          <w:sz w:val="24"/>
          <w:szCs w:val="24"/>
        </w:rPr>
        <w:t>25</w:t>
      </w:r>
      <w:r w:rsidR="00FC4DBF">
        <w:rPr>
          <w:rFonts w:asciiTheme="majorBidi" w:hAnsiTheme="majorBidi" w:cstheme="majorBidi"/>
          <w:sz w:val="24"/>
          <w:szCs w:val="24"/>
        </w:rPr>
        <w:t>0 m</w:t>
      </w:r>
      <w:r w:rsidR="00FC4DBF" w:rsidRPr="007861AD">
        <w:rPr>
          <w:rFonts w:asciiTheme="majorBidi" w:hAnsiTheme="majorBidi" w:cstheme="majorBidi"/>
          <w:sz w:val="24"/>
          <w:szCs w:val="24"/>
          <w:vertAlign w:val="superscript"/>
        </w:rPr>
        <w:t>3</w:t>
      </w:r>
      <w:r w:rsidR="00FC4DBF">
        <w:rPr>
          <w:rFonts w:asciiTheme="majorBidi" w:hAnsiTheme="majorBidi" w:cstheme="majorBidi"/>
          <w:sz w:val="24"/>
          <w:szCs w:val="24"/>
        </w:rPr>
        <w:t xml:space="preserve">/h </w:t>
      </w:r>
      <w:r>
        <w:rPr>
          <w:rFonts w:asciiTheme="majorBidi" w:hAnsiTheme="majorBidi" w:cstheme="majorBidi"/>
          <w:sz w:val="24"/>
          <w:szCs w:val="24"/>
        </w:rPr>
        <w:t xml:space="preserve"> pour le </w:t>
      </w:r>
      <w:r w:rsidR="00FC4DBF">
        <w:rPr>
          <w:rFonts w:asciiTheme="majorBidi" w:hAnsiTheme="majorBidi" w:cstheme="majorBidi"/>
          <w:sz w:val="24"/>
          <w:szCs w:val="24"/>
        </w:rPr>
        <w:t>débit</w:t>
      </w:r>
      <w:r>
        <w:rPr>
          <w:rFonts w:asciiTheme="majorBidi" w:hAnsiTheme="majorBidi" w:cstheme="majorBidi"/>
          <w:sz w:val="24"/>
          <w:szCs w:val="24"/>
        </w:rPr>
        <w:t xml:space="preserve"> </w:t>
      </w:r>
      <w:r w:rsidR="00FC4DBF">
        <w:rPr>
          <w:rFonts w:asciiTheme="majorBidi" w:hAnsiTheme="majorBidi" w:cstheme="majorBidi"/>
          <w:sz w:val="24"/>
          <w:szCs w:val="24"/>
        </w:rPr>
        <w:t>d’eau de dilution.</w:t>
      </w:r>
    </w:p>
    <w:tbl>
      <w:tblPr>
        <w:tblStyle w:val="Grilledutableau"/>
        <w:tblW w:w="5437" w:type="dxa"/>
        <w:tblLook w:val="04A0"/>
      </w:tblPr>
      <w:tblGrid>
        <w:gridCol w:w="663"/>
        <w:gridCol w:w="772"/>
        <w:gridCol w:w="717"/>
        <w:gridCol w:w="717"/>
        <w:gridCol w:w="790"/>
        <w:gridCol w:w="947"/>
        <w:gridCol w:w="831"/>
      </w:tblGrid>
      <w:tr w:rsidR="00054A57" w:rsidRPr="00054A57" w:rsidTr="00807346">
        <w:trPr>
          <w:trHeight w:val="287"/>
        </w:trPr>
        <w:tc>
          <w:tcPr>
            <w:tcW w:w="1435" w:type="dxa"/>
            <w:gridSpan w:val="2"/>
            <w:shd w:val="clear" w:color="auto" w:fill="DEEAF6" w:themeFill="accent1" w:themeFillTint="33"/>
            <w:noWrap/>
            <w:hideMark/>
          </w:tcPr>
          <w:p w:rsidR="00054A57" w:rsidRPr="00054A57" w:rsidRDefault="00054A57" w:rsidP="00A2160C">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maille (µm)</w:t>
            </w:r>
          </w:p>
        </w:tc>
        <w:tc>
          <w:tcPr>
            <w:tcW w:w="717" w:type="dxa"/>
            <w:shd w:val="clear" w:color="auto" w:fill="DEEAF6" w:themeFill="accent1" w:themeFillTint="33"/>
            <w:noWrap/>
            <w:hideMark/>
          </w:tcPr>
          <w:p w:rsidR="00054A57" w:rsidRPr="00054A57" w:rsidRDefault="00054A57" w:rsidP="00A2160C">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dm (µm)</w:t>
            </w:r>
          </w:p>
        </w:tc>
        <w:tc>
          <w:tcPr>
            <w:tcW w:w="717" w:type="dxa"/>
            <w:shd w:val="clear" w:color="auto" w:fill="DEEAF6" w:themeFill="accent1" w:themeFillTint="33"/>
            <w:noWrap/>
            <w:hideMark/>
          </w:tcPr>
          <w:p w:rsidR="00054A57" w:rsidRPr="00054A57" w:rsidRDefault="00054A57" w:rsidP="00A2160C">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a (%)</w:t>
            </w:r>
          </w:p>
        </w:tc>
        <w:tc>
          <w:tcPr>
            <w:tcW w:w="790" w:type="dxa"/>
            <w:shd w:val="clear" w:color="auto" w:fill="DEEAF6" w:themeFill="accent1" w:themeFillTint="33"/>
            <w:noWrap/>
            <w:hideMark/>
          </w:tcPr>
          <w:p w:rsidR="00054A57" w:rsidRPr="00054A57" w:rsidRDefault="00054A57" w:rsidP="00027E38">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R</w:t>
            </w:r>
            <w:r w:rsidRPr="00054A57">
              <w:rPr>
                <w:rFonts w:eastAsia="Times New Roman" w:cstheme="minorHAnsi"/>
                <w:b/>
                <w:bCs/>
                <w:color w:val="000000"/>
                <w:sz w:val="20"/>
                <w:szCs w:val="20"/>
                <w:vertAlign w:val="subscript"/>
                <w:lang w:eastAsia="fr-FR"/>
              </w:rPr>
              <w:t>p</w:t>
            </w:r>
            <w:r w:rsidRPr="00054A57">
              <w:rPr>
                <w:rFonts w:eastAsia="Times New Roman" w:cstheme="minorHAnsi"/>
                <w:b/>
                <w:bCs/>
                <w:color w:val="000000"/>
                <w:sz w:val="20"/>
                <w:szCs w:val="20"/>
                <w:lang w:eastAsia="fr-FR"/>
              </w:rPr>
              <w:t>(s)xS</w:t>
            </w:r>
          </w:p>
          <w:p w:rsidR="00054A57" w:rsidRPr="00054A57" w:rsidRDefault="00054A57" w:rsidP="00027E38">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w:t>
            </w:r>
          </w:p>
        </w:tc>
        <w:tc>
          <w:tcPr>
            <w:tcW w:w="947" w:type="dxa"/>
            <w:shd w:val="clear" w:color="auto" w:fill="DEEAF6" w:themeFill="accent1" w:themeFillTint="33"/>
            <w:noWrap/>
            <w:hideMark/>
          </w:tcPr>
          <w:p w:rsidR="00054A57" w:rsidRPr="00054A57" w:rsidRDefault="00054A57" w:rsidP="00027E38">
            <w:pPr>
              <w:jc w:val="center"/>
              <w:rPr>
                <w:rFonts w:eastAsia="Times New Roman" w:cstheme="minorHAnsi"/>
                <w:b/>
                <w:bCs/>
                <w:color w:val="000000"/>
                <w:sz w:val="20"/>
                <w:szCs w:val="20"/>
                <w:lang w:eastAsia="fr-FR"/>
              </w:rPr>
            </w:pPr>
            <w:r w:rsidRPr="00054A57">
              <w:rPr>
                <w:rFonts w:eastAsia="Times New Roman" w:cstheme="minorHAnsi"/>
                <w:b/>
                <w:bCs/>
                <w:color w:val="000000"/>
                <w:sz w:val="20"/>
                <w:szCs w:val="20"/>
                <w:lang w:eastAsia="fr-FR"/>
              </w:rPr>
              <w:t>R</w:t>
            </w:r>
            <w:r w:rsidRPr="00054A57">
              <w:rPr>
                <w:rFonts w:eastAsia="Times New Roman" w:cstheme="minorHAnsi"/>
                <w:b/>
                <w:bCs/>
                <w:color w:val="000000"/>
                <w:sz w:val="20"/>
                <w:szCs w:val="20"/>
                <w:vertAlign w:val="subscript"/>
                <w:lang w:eastAsia="fr-FR"/>
              </w:rPr>
              <w:t>p</w:t>
            </w:r>
            <w:r w:rsidRPr="00054A57">
              <w:rPr>
                <w:rFonts w:eastAsia="Times New Roman" w:cstheme="minorHAnsi"/>
                <w:b/>
                <w:bCs/>
                <w:color w:val="000000"/>
                <w:sz w:val="20"/>
                <w:szCs w:val="20"/>
                <w:lang w:eastAsia="fr-FR"/>
              </w:rPr>
              <w:t>(Sr)xSr (%)</w:t>
            </w:r>
          </w:p>
        </w:tc>
        <w:tc>
          <w:tcPr>
            <w:tcW w:w="831" w:type="dxa"/>
            <w:shd w:val="clear" w:color="auto" w:fill="FFFF00"/>
            <w:noWrap/>
            <w:hideMark/>
          </w:tcPr>
          <w:p w:rsidR="00054A57" w:rsidRPr="00054A57" w:rsidRDefault="00054A57" w:rsidP="00A2160C">
            <w:pPr>
              <w:jc w:val="center"/>
              <w:rPr>
                <w:rFonts w:eastAsia="Times New Roman" w:cstheme="minorHAnsi"/>
                <w:b/>
                <w:bCs/>
                <w:color w:val="000000"/>
                <w:sz w:val="20"/>
                <w:szCs w:val="20"/>
                <w:lang w:eastAsia="fr-FR"/>
              </w:rPr>
            </w:pPr>
            <w:r w:rsidRPr="00054A57">
              <w:rPr>
                <w:rFonts w:cstheme="minorHAnsi"/>
                <w:noProof/>
                <w:sz w:val="20"/>
                <w:szCs w:val="20"/>
                <w:lang w:eastAsia="fr-FR"/>
              </w:rPr>
              <w:drawing>
                <wp:anchor distT="0" distB="0" distL="114300" distR="114300" simplePos="0" relativeHeight="251737088" behindDoc="0" locked="0" layoutInCell="1" allowOverlap="1">
                  <wp:simplePos x="0" y="0"/>
                  <wp:positionH relativeFrom="column">
                    <wp:posOffset>469900</wp:posOffset>
                  </wp:positionH>
                  <wp:positionV relativeFrom="paragraph">
                    <wp:posOffset>-2539</wp:posOffset>
                  </wp:positionV>
                  <wp:extent cx="3362325" cy="2952750"/>
                  <wp:effectExtent l="19050" t="0" r="9525" b="0"/>
                  <wp:wrapNone/>
                  <wp:docPr id="49"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r w:rsidRPr="00054A57">
              <w:rPr>
                <w:rFonts w:eastAsia="Times New Roman" w:cstheme="minorHAnsi"/>
                <w:b/>
                <w:bCs/>
                <w:color w:val="000000"/>
                <w:sz w:val="20"/>
                <w:szCs w:val="20"/>
                <w:lang w:eastAsia="fr-FR"/>
              </w:rPr>
              <w:t>y</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&gt;3150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3200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0,13</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0,13</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100,00</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2000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3150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2575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1,06</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1,06</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0,00</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100,00</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1000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2000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1500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2,87</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2,86</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99,31</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800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1000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900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4,70</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4,69</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0,01</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99,58</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400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800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600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2,46</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2,39</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0,07</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94,48</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315</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400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357,5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3,75</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3,58</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0,17</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91,35</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250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315</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282,5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8,98</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8,49</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0,49</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89,68</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200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250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225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9,35</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7,88</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1,48</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72,73</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160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200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180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10,43</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7,52</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2,91</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56,35</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125</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160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142,5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11,04</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5,33</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5,71</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31,82</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80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125</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102,5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12,43</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3,28</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9,15</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15,21</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40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80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60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6,48</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0,91</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5,57</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7,58</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20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40</w:t>
            </w: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30</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13,22</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1,15</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12,07</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4,54</w:t>
            </w:r>
          </w:p>
        </w:tc>
      </w:tr>
      <w:tr w:rsidR="00807346" w:rsidRPr="00054A57" w:rsidTr="00807346">
        <w:trPr>
          <w:trHeight w:val="287"/>
        </w:trPr>
        <w:tc>
          <w:tcPr>
            <w:tcW w:w="663"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&lt;20</w:t>
            </w:r>
          </w:p>
        </w:tc>
        <w:tc>
          <w:tcPr>
            <w:tcW w:w="772" w:type="dxa"/>
            <w:noWrap/>
            <w:vAlign w:val="center"/>
            <w:hideMark/>
          </w:tcPr>
          <w:p w:rsidR="00807346" w:rsidRPr="00054A57" w:rsidRDefault="00807346" w:rsidP="00807346">
            <w:pPr>
              <w:jc w:val="center"/>
              <w:rPr>
                <w:rFonts w:eastAsia="Times New Roman" w:cstheme="minorHAnsi"/>
                <w:color w:val="000000"/>
                <w:lang w:eastAsia="fr-FR"/>
              </w:rPr>
            </w:pPr>
          </w:p>
        </w:tc>
        <w:tc>
          <w:tcPr>
            <w:tcW w:w="717" w:type="dxa"/>
            <w:noWrap/>
            <w:vAlign w:val="center"/>
            <w:hideMark/>
          </w:tcPr>
          <w:p w:rsidR="00807346" w:rsidRPr="00054A57" w:rsidRDefault="00807346" w:rsidP="00807346">
            <w:pPr>
              <w:jc w:val="center"/>
              <w:rPr>
                <w:rFonts w:eastAsia="Times New Roman" w:cstheme="minorHAnsi"/>
                <w:color w:val="000000"/>
                <w:lang w:eastAsia="fr-FR"/>
              </w:rPr>
            </w:pPr>
            <w:r w:rsidRPr="00054A57">
              <w:rPr>
                <w:rFonts w:eastAsia="Times New Roman" w:cstheme="minorHAnsi"/>
                <w:color w:val="000000"/>
                <w:lang w:eastAsia="fr-FR"/>
              </w:rPr>
              <w:t>15</w:t>
            </w:r>
          </w:p>
        </w:tc>
        <w:tc>
          <w:tcPr>
            <w:tcW w:w="71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12,77</w:t>
            </w:r>
          </w:p>
        </w:tc>
        <w:tc>
          <w:tcPr>
            <w:tcW w:w="790"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0,55</w:t>
            </w:r>
          </w:p>
        </w:tc>
        <w:tc>
          <w:tcPr>
            <w:tcW w:w="947" w:type="dxa"/>
            <w:noWrap/>
            <w:vAlign w:val="center"/>
            <w:hideMark/>
          </w:tcPr>
          <w:p w:rsidR="00807346" w:rsidRDefault="00807346" w:rsidP="00807346">
            <w:pPr>
              <w:jc w:val="center"/>
              <w:rPr>
                <w:rFonts w:ascii="Calibri" w:hAnsi="Calibri" w:cs="Calibri"/>
                <w:color w:val="000000"/>
              </w:rPr>
            </w:pPr>
            <w:r>
              <w:rPr>
                <w:rFonts w:ascii="Calibri" w:hAnsi="Calibri" w:cs="Calibri"/>
                <w:color w:val="000000"/>
              </w:rPr>
              <w:t>12,22</w:t>
            </w:r>
          </w:p>
        </w:tc>
        <w:tc>
          <w:tcPr>
            <w:tcW w:w="831" w:type="dxa"/>
            <w:noWrap/>
            <w:vAlign w:val="center"/>
            <w:hideMark/>
          </w:tcPr>
          <w:p w:rsidR="00807346" w:rsidRPr="00054A57" w:rsidRDefault="00807346" w:rsidP="00807346">
            <w:pPr>
              <w:jc w:val="center"/>
              <w:rPr>
                <w:rFonts w:ascii="Calibri" w:hAnsi="Calibri" w:cs="Calibri"/>
                <w:b/>
                <w:bCs/>
                <w:color w:val="000000"/>
              </w:rPr>
            </w:pPr>
            <w:r w:rsidRPr="00054A57">
              <w:rPr>
                <w:rFonts w:ascii="Calibri" w:hAnsi="Calibri" w:cs="Calibri"/>
                <w:b/>
                <w:bCs/>
                <w:color w:val="000000"/>
              </w:rPr>
              <w:t>2,19</w:t>
            </w:r>
          </w:p>
        </w:tc>
      </w:tr>
    </w:tbl>
    <w:p w:rsidR="00A2160C" w:rsidRPr="00054A57" w:rsidRDefault="00440CD8" w:rsidP="006B69CB">
      <w:pPr>
        <w:pStyle w:val="Lgende"/>
        <w:rPr>
          <w:rFonts w:asciiTheme="majorBidi" w:hAnsiTheme="majorBidi" w:cstheme="majorBidi"/>
          <w:i w:val="0"/>
          <w:iCs w:val="0"/>
          <w:color w:val="auto"/>
          <w:sz w:val="20"/>
          <w:szCs w:val="20"/>
        </w:rPr>
      </w:pPr>
      <w:r w:rsidRPr="00440CD8">
        <w:rPr>
          <w:rFonts w:asciiTheme="majorBidi" w:hAnsiTheme="majorBidi" w:cstheme="majorBidi"/>
          <w:i w:val="0"/>
          <w:iCs w:val="0"/>
          <w:noProof/>
          <w:sz w:val="20"/>
          <w:szCs w:val="20"/>
        </w:rPr>
        <w:pict>
          <v:shape id="_x0000_s1250" type="#_x0000_t202" style="position:absolute;margin-left:280.8pt;margin-top:2.5pt;width:236.25pt;height:23.25pt;z-index:251716608;mso-position-horizontal-relative:text;mso-position-vertical-relative:text" stroked="f">
            <v:textbox style="mso-next-textbox:#_x0000_s1250" inset="0,0,0,0">
              <w:txbxContent>
                <w:p w:rsidR="009D75C4" w:rsidRPr="00054A57" w:rsidRDefault="009D75C4" w:rsidP="00673F2E">
                  <w:pPr>
                    <w:pStyle w:val="Lgende"/>
                    <w:rPr>
                      <w:rFonts w:asciiTheme="majorBidi" w:eastAsia="Times New Roman" w:hAnsiTheme="majorBidi" w:cstheme="majorBidi"/>
                      <w:i w:val="0"/>
                      <w:iCs w:val="0"/>
                      <w:noProof/>
                      <w:color w:val="auto"/>
                      <w:sz w:val="20"/>
                      <w:szCs w:val="20"/>
                    </w:rPr>
                  </w:pPr>
                  <w:bookmarkStart w:id="143" w:name="_Toc10389240"/>
                  <w:r w:rsidRPr="00054A57">
                    <w:rPr>
                      <w:rFonts w:asciiTheme="majorBidi" w:hAnsiTheme="majorBidi" w:cstheme="majorBidi"/>
                      <w:i w:val="0"/>
                      <w:iCs w:val="0"/>
                      <w:color w:val="auto"/>
                      <w:sz w:val="20"/>
                      <w:szCs w:val="20"/>
                    </w:rPr>
                    <w:t xml:space="preserve">Figure </w:t>
                  </w:r>
                  <w:r w:rsidR="00440CD8" w:rsidRPr="00054A57">
                    <w:rPr>
                      <w:rFonts w:asciiTheme="majorBidi" w:hAnsiTheme="majorBidi" w:cstheme="majorBidi"/>
                      <w:i w:val="0"/>
                      <w:iCs w:val="0"/>
                      <w:color w:val="auto"/>
                      <w:sz w:val="20"/>
                      <w:szCs w:val="20"/>
                    </w:rPr>
                    <w:fldChar w:fldCharType="begin"/>
                  </w:r>
                  <w:r w:rsidRPr="00054A57">
                    <w:rPr>
                      <w:rFonts w:asciiTheme="majorBidi" w:hAnsiTheme="majorBidi" w:cstheme="majorBidi"/>
                      <w:i w:val="0"/>
                      <w:iCs w:val="0"/>
                      <w:color w:val="auto"/>
                      <w:sz w:val="20"/>
                      <w:szCs w:val="20"/>
                    </w:rPr>
                    <w:instrText xml:space="preserve"> SEQ Figure \* ARABIC </w:instrText>
                  </w:r>
                  <w:r w:rsidR="00440CD8" w:rsidRPr="00054A57">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36</w:t>
                  </w:r>
                  <w:r w:rsidR="00440CD8" w:rsidRPr="00054A57">
                    <w:rPr>
                      <w:rFonts w:asciiTheme="majorBidi" w:hAnsiTheme="majorBidi" w:cstheme="majorBidi"/>
                      <w:i w:val="0"/>
                      <w:iCs w:val="0"/>
                      <w:color w:val="auto"/>
                      <w:sz w:val="20"/>
                      <w:szCs w:val="20"/>
                    </w:rPr>
                    <w:fldChar w:fldCharType="end"/>
                  </w:r>
                  <w:r w:rsidRPr="00054A57">
                    <w:rPr>
                      <w:rFonts w:asciiTheme="majorBidi" w:hAnsiTheme="majorBidi" w:cstheme="majorBidi"/>
                      <w:i w:val="0"/>
                      <w:iCs w:val="0"/>
                      <w:color w:val="auto"/>
                      <w:sz w:val="20"/>
                      <w:szCs w:val="20"/>
                    </w:rPr>
                    <w:t> : Courbe de partage de l'essai de vérification</w:t>
                  </w:r>
                  <w:bookmarkEnd w:id="143"/>
                </w:p>
              </w:txbxContent>
            </v:textbox>
          </v:shape>
        </w:pict>
      </w:r>
      <w:r w:rsidR="00825C8E" w:rsidRPr="00054A57">
        <w:rPr>
          <w:rFonts w:asciiTheme="majorBidi" w:hAnsiTheme="majorBidi" w:cstheme="majorBidi"/>
          <w:i w:val="0"/>
          <w:iCs w:val="0"/>
          <w:color w:val="auto"/>
          <w:sz w:val="20"/>
          <w:szCs w:val="20"/>
        </w:rPr>
        <w:t xml:space="preserve">Tableau </w:t>
      </w:r>
      <w:r w:rsidR="00D67986" w:rsidRPr="00054A57">
        <w:rPr>
          <w:rFonts w:asciiTheme="majorBidi" w:hAnsiTheme="majorBidi" w:cstheme="majorBidi"/>
          <w:i w:val="0"/>
          <w:iCs w:val="0"/>
          <w:color w:val="auto"/>
          <w:sz w:val="20"/>
          <w:szCs w:val="20"/>
        </w:rPr>
        <w:t>3</w:t>
      </w:r>
      <w:r w:rsidR="006B69CB">
        <w:rPr>
          <w:rFonts w:asciiTheme="majorBidi" w:hAnsiTheme="majorBidi" w:cstheme="majorBidi"/>
          <w:i w:val="0"/>
          <w:iCs w:val="0"/>
          <w:color w:val="auto"/>
          <w:sz w:val="20"/>
          <w:szCs w:val="20"/>
        </w:rPr>
        <w:t>2</w:t>
      </w:r>
      <w:r w:rsidR="00054A57" w:rsidRPr="00054A57">
        <w:rPr>
          <w:rFonts w:asciiTheme="majorBidi" w:hAnsiTheme="majorBidi" w:cstheme="majorBidi"/>
          <w:i w:val="0"/>
          <w:iCs w:val="0"/>
          <w:color w:val="auto"/>
          <w:sz w:val="20"/>
          <w:szCs w:val="20"/>
        </w:rPr>
        <w:t> : D</w:t>
      </w:r>
      <w:r w:rsidR="005A588E" w:rsidRPr="00054A57">
        <w:rPr>
          <w:rFonts w:asciiTheme="majorBidi" w:hAnsiTheme="majorBidi" w:cstheme="majorBidi"/>
          <w:i w:val="0"/>
          <w:iCs w:val="0"/>
          <w:color w:val="auto"/>
          <w:sz w:val="20"/>
          <w:szCs w:val="20"/>
        </w:rPr>
        <w:t>istribution granulométrique de l’essai de vérification</w:t>
      </w:r>
      <w:r w:rsidR="00483605" w:rsidRPr="00054A57">
        <w:rPr>
          <w:rFonts w:asciiTheme="majorBidi" w:hAnsiTheme="majorBidi" w:cstheme="majorBidi"/>
          <w:i w:val="0"/>
          <w:iCs w:val="0"/>
          <w:color w:val="auto"/>
          <w:sz w:val="20"/>
          <w:szCs w:val="20"/>
        </w:rPr>
        <w:t xml:space="preserve"> </w:t>
      </w:r>
    </w:p>
    <w:p w:rsidR="00F26CFE" w:rsidRDefault="005B55A4"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t xml:space="preserve">La coupure réalisée est : </w:t>
      </w:r>
      <w:r w:rsidR="001770F1" w:rsidRPr="00383703">
        <w:rPr>
          <w:rFonts w:asciiTheme="majorBidi" w:hAnsiTheme="majorBidi" w:cstheme="majorBidi"/>
          <w:sz w:val="24"/>
          <w:szCs w:val="24"/>
        </w:rPr>
        <w:tab/>
      </w:r>
      <w:r w:rsidR="001770F1" w:rsidRPr="00383703">
        <w:rPr>
          <w:rFonts w:asciiTheme="majorBidi" w:hAnsiTheme="majorBidi" w:cstheme="majorBidi"/>
          <w:sz w:val="24"/>
          <w:szCs w:val="24"/>
        </w:rPr>
        <w:tab/>
      </w:r>
      <w:r w:rsidR="001770F1" w:rsidRPr="00383703">
        <w:rPr>
          <w:rFonts w:asciiTheme="majorBidi" w:hAnsiTheme="majorBidi" w:cstheme="majorBidi"/>
          <w:sz w:val="24"/>
          <w:szCs w:val="24"/>
        </w:rPr>
        <w:tab/>
      </w:r>
      <w:r w:rsidR="001770F1" w:rsidRPr="00383703">
        <w:rPr>
          <w:rFonts w:asciiTheme="majorBidi" w:hAnsiTheme="majorBidi" w:cstheme="majorBidi"/>
          <w:sz w:val="24"/>
          <w:szCs w:val="24"/>
        </w:rPr>
        <w:tab/>
      </w:r>
    </w:p>
    <w:p w:rsidR="00483605" w:rsidRPr="00383703" w:rsidRDefault="00440CD8" w:rsidP="00336B4A">
      <w:pPr>
        <w:spacing w:line="360" w:lineRule="auto"/>
        <w:rPr>
          <w:rFonts w:asciiTheme="majorBidi" w:hAnsiTheme="majorBidi" w:cstheme="majorBidi"/>
          <w:sz w:val="24"/>
          <w:szCs w:val="24"/>
        </w:rPr>
      </w:pPr>
      <m:oMathPara>
        <m:oMathParaPr>
          <m:jc m:val="center"/>
        </m:oMathParaPr>
        <m:oMath>
          <m:sSub>
            <m:sSubPr>
              <m:ctrlPr>
                <w:rPr>
                  <w:rFonts w:ascii="Cambria Math" w:hAnsiTheme="majorBidi" w:cstheme="majorBidi"/>
                  <w:i/>
                  <w:sz w:val="24"/>
                  <w:szCs w:val="24"/>
                  <w:highlight w:val="yellow"/>
                </w:rPr>
              </m:ctrlPr>
            </m:sSubPr>
            <m:e>
              <m:r>
                <w:rPr>
                  <w:rFonts w:ascii="Cambria Math" w:hAnsi="Cambria Math" w:cstheme="majorBidi"/>
                  <w:sz w:val="24"/>
                  <w:szCs w:val="24"/>
                  <w:highlight w:val="yellow"/>
                </w:rPr>
                <m:t>d</m:t>
              </m:r>
            </m:e>
            <m:sub>
              <m:r>
                <w:rPr>
                  <w:rFonts w:ascii="Cambria Math" w:hAnsiTheme="majorBidi" w:cstheme="majorBidi"/>
                  <w:sz w:val="24"/>
                  <w:szCs w:val="24"/>
                  <w:highlight w:val="yellow"/>
                </w:rPr>
                <m:t>50</m:t>
              </m:r>
            </m:sub>
          </m:sSub>
          <m:r>
            <w:rPr>
              <w:rFonts w:ascii="Cambria Math" w:hAnsiTheme="majorBidi" w:cstheme="majorBidi"/>
              <w:sz w:val="24"/>
              <w:szCs w:val="24"/>
              <w:highlight w:val="yellow"/>
            </w:rPr>
            <m:t>=</m:t>
          </m:r>
          <m:r>
            <w:rPr>
              <w:rFonts w:ascii="Cambria Math" w:hAnsiTheme="majorBidi" w:cstheme="majorBidi"/>
              <w:sz w:val="24"/>
              <w:szCs w:val="24"/>
            </w:rPr>
            <m:t xml:space="preserve">169,43 </m:t>
          </m:r>
          <m:r>
            <w:rPr>
              <w:rFonts w:ascii="Cambria Math" w:hAnsi="Cambria Math" w:cstheme="majorBidi"/>
              <w:sz w:val="24"/>
              <w:szCs w:val="24"/>
            </w:rPr>
            <m:t>μm</m:t>
          </m:r>
        </m:oMath>
      </m:oMathPara>
    </w:p>
    <w:p w:rsidR="00483605" w:rsidRDefault="00483605" w:rsidP="00A50F9A">
      <w:pPr>
        <w:rPr>
          <w:sz w:val="24"/>
          <w:szCs w:val="24"/>
        </w:rPr>
      </w:pPr>
    </w:p>
    <w:p w:rsidR="00AE0129" w:rsidRPr="0054062C" w:rsidRDefault="007861AD" w:rsidP="0013376E">
      <w:pPr>
        <w:spacing w:line="360" w:lineRule="auto"/>
        <w:ind w:firstLine="708"/>
        <w:jc w:val="both"/>
        <w:rPr>
          <w:sz w:val="24"/>
          <w:szCs w:val="24"/>
        </w:rPr>
      </w:pPr>
      <w:r>
        <w:rPr>
          <w:rFonts w:ascii="Times New Roman" w:hAnsi="Times New Roman" w:cs="Times New Roman"/>
          <w:color w:val="000000"/>
          <w:sz w:val="24"/>
          <w:szCs w:val="24"/>
        </w:rPr>
        <w:t>La coupure obtenue se situe dans l’intervalle désiré par la laverie donc l</w:t>
      </w:r>
      <w:r w:rsidR="0054062C" w:rsidRPr="0054062C">
        <w:rPr>
          <w:rFonts w:ascii="Times New Roman" w:hAnsi="Times New Roman" w:cs="Times New Roman"/>
          <w:color w:val="000000"/>
          <w:sz w:val="24"/>
          <w:szCs w:val="24"/>
        </w:rPr>
        <w:t>e modèle est alors</w:t>
      </w:r>
      <w:r w:rsidR="0054062C" w:rsidRPr="0054062C">
        <w:rPr>
          <w:color w:val="000000"/>
          <w:sz w:val="24"/>
          <w:szCs w:val="24"/>
        </w:rPr>
        <w:t xml:space="preserve"> </w:t>
      </w:r>
      <w:r w:rsidR="0054062C" w:rsidRPr="0054062C">
        <w:rPr>
          <w:rFonts w:ascii="Times New Roman" w:hAnsi="Times New Roman" w:cs="Times New Roman"/>
          <w:color w:val="000000"/>
          <w:sz w:val="24"/>
          <w:szCs w:val="24"/>
        </w:rPr>
        <w:t>prédictif juste</w:t>
      </w:r>
      <w:r w:rsidR="00673F2E">
        <w:rPr>
          <w:rFonts w:ascii="Times New Roman" w:hAnsi="Times New Roman" w:cs="Times New Roman"/>
          <w:color w:val="000000"/>
          <w:sz w:val="24"/>
          <w:szCs w:val="24"/>
        </w:rPr>
        <w:t>.</w:t>
      </w:r>
      <w:r w:rsidR="0054062C" w:rsidRPr="0054062C">
        <w:rPr>
          <w:rFonts w:ascii="Times New Roman" w:hAnsi="Times New Roman" w:cs="Times New Roman"/>
          <w:color w:val="000000"/>
          <w:sz w:val="24"/>
          <w:szCs w:val="24"/>
        </w:rPr>
        <w:t xml:space="preserve"> </w:t>
      </w:r>
    </w:p>
    <w:p w:rsidR="000676A7" w:rsidRDefault="000676A7">
      <w:pPr>
        <w:rPr>
          <w:u w:val="single"/>
        </w:rPr>
      </w:pPr>
    </w:p>
    <w:p w:rsidR="00A50F9A" w:rsidRPr="00383703" w:rsidRDefault="00B742F3" w:rsidP="00383703">
      <w:pPr>
        <w:spacing w:line="360" w:lineRule="auto"/>
        <w:rPr>
          <w:rFonts w:asciiTheme="majorBidi" w:hAnsiTheme="majorBidi" w:cstheme="majorBidi"/>
          <w:sz w:val="24"/>
          <w:szCs w:val="24"/>
          <w:u w:val="single"/>
        </w:rPr>
      </w:pPr>
      <w:r w:rsidRPr="00383703">
        <w:rPr>
          <w:rFonts w:asciiTheme="majorBidi" w:hAnsiTheme="majorBidi" w:cstheme="majorBidi"/>
          <w:sz w:val="24"/>
          <w:szCs w:val="24"/>
          <w:u w:val="single"/>
        </w:rPr>
        <w:lastRenderedPageBreak/>
        <w:t>Conclusion</w:t>
      </w:r>
    </w:p>
    <w:p w:rsidR="00B77E90" w:rsidRDefault="007D4D4F" w:rsidP="0013376E">
      <w:pPr>
        <w:spacing w:before="1" w:line="360" w:lineRule="auto"/>
        <w:ind w:left="185" w:firstLine="523"/>
        <w:jc w:val="both"/>
        <w:rPr>
          <w:rFonts w:asciiTheme="majorBidi" w:hAnsiTheme="majorBidi" w:cstheme="majorBidi"/>
          <w:sz w:val="24"/>
          <w:szCs w:val="24"/>
        </w:rPr>
      </w:pPr>
      <w:r w:rsidRPr="00383703">
        <w:rPr>
          <w:rFonts w:asciiTheme="majorBidi" w:hAnsiTheme="majorBidi" w:cstheme="majorBidi"/>
          <w:sz w:val="24"/>
          <w:szCs w:val="24"/>
        </w:rPr>
        <w:t>Dans ce chapitre,</w:t>
      </w:r>
      <w:r w:rsidR="00B742F3" w:rsidRPr="00383703">
        <w:rPr>
          <w:rFonts w:asciiTheme="majorBidi" w:hAnsiTheme="majorBidi" w:cstheme="majorBidi"/>
          <w:sz w:val="24"/>
          <w:szCs w:val="24"/>
        </w:rPr>
        <w:t xml:space="preserve"> </w:t>
      </w:r>
      <w:r w:rsidR="00D60A9D">
        <w:rPr>
          <w:rFonts w:asciiTheme="majorBidi" w:hAnsiTheme="majorBidi" w:cstheme="majorBidi"/>
          <w:sz w:val="24"/>
          <w:szCs w:val="24"/>
        </w:rPr>
        <w:t>nous</w:t>
      </w:r>
      <w:r w:rsidR="0053041D">
        <w:rPr>
          <w:rFonts w:asciiTheme="majorBidi" w:hAnsiTheme="majorBidi" w:cstheme="majorBidi"/>
          <w:sz w:val="24"/>
          <w:szCs w:val="24"/>
        </w:rPr>
        <w:t xml:space="preserve"> a</w:t>
      </w:r>
      <w:r w:rsidR="00D60A9D">
        <w:rPr>
          <w:rFonts w:asciiTheme="majorBidi" w:hAnsiTheme="majorBidi" w:cstheme="majorBidi"/>
          <w:sz w:val="24"/>
          <w:szCs w:val="24"/>
        </w:rPr>
        <w:t>vons</w:t>
      </w:r>
      <w:r w:rsidR="00FB605F">
        <w:rPr>
          <w:rFonts w:asciiTheme="majorBidi" w:hAnsiTheme="majorBidi" w:cstheme="majorBidi"/>
          <w:sz w:val="24"/>
          <w:szCs w:val="24"/>
        </w:rPr>
        <w:t xml:space="preserve"> </w:t>
      </w:r>
      <w:r w:rsidR="00470214">
        <w:rPr>
          <w:rFonts w:asciiTheme="majorBidi" w:hAnsiTheme="majorBidi" w:cstheme="majorBidi"/>
          <w:sz w:val="24"/>
          <w:szCs w:val="24"/>
        </w:rPr>
        <w:t>utilisé</w:t>
      </w:r>
      <w:r w:rsidR="00F979F4" w:rsidRPr="00383703">
        <w:rPr>
          <w:rFonts w:asciiTheme="majorBidi" w:hAnsiTheme="majorBidi" w:cstheme="majorBidi"/>
          <w:sz w:val="24"/>
          <w:szCs w:val="24"/>
        </w:rPr>
        <w:t xml:space="preserve"> les plans d’expériences comme </w:t>
      </w:r>
      <w:r w:rsidR="00B742F3" w:rsidRPr="00383703">
        <w:rPr>
          <w:rFonts w:asciiTheme="majorBidi" w:hAnsiTheme="majorBidi" w:cstheme="majorBidi"/>
          <w:sz w:val="24"/>
          <w:szCs w:val="24"/>
        </w:rPr>
        <w:t>démarche méthodologique</w:t>
      </w:r>
      <w:r w:rsidRPr="00383703">
        <w:rPr>
          <w:rFonts w:asciiTheme="majorBidi" w:hAnsiTheme="majorBidi" w:cstheme="majorBidi"/>
          <w:sz w:val="24"/>
          <w:szCs w:val="24"/>
        </w:rPr>
        <w:t>,</w:t>
      </w:r>
      <w:r w:rsidR="00673F2E">
        <w:rPr>
          <w:rFonts w:asciiTheme="majorBidi" w:hAnsiTheme="majorBidi" w:cstheme="majorBidi"/>
          <w:sz w:val="24"/>
          <w:szCs w:val="24"/>
        </w:rPr>
        <w:t xml:space="preserve"> nous avons commencé par</w:t>
      </w:r>
      <w:r w:rsidR="00B77E90">
        <w:rPr>
          <w:rFonts w:asciiTheme="majorBidi" w:hAnsiTheme="majorBidi" w:cstheme="majorBidi"/>
          <w:sz w:val="24"/>
          <w:szCs w:val="24"/>
        </w:rPr>
        <w:t xml:space="preserve"> un plan de criblage, ce dernier</w:t>
      </w:r>
      <w:r w:rsidRPr="00383703">
        <w:rPr>
          <w:rFonts w:asciiTheme="majorBidi" w:hAnsiTheme="majorBidi" w:cstheme="majorBidi"/>
          <w:sz w:val="24"/>
          <w:szCs w:val="24"/>
        </w:rPr>
        <w:t xml:space="preserve"> nous</w:t>
      </w:r>
      <w:r w:rsidR="00673F2E">
        <w:rPr>
          <w:rFonts w:asciiTheme="majorBidi" w:hAnsiTheme="majorBidi" w:cstheme="majorBidi"/>
          <w:sz w:val="24"/>
          <w:szCs w:val="24"/>
        </w:rPr>
        <w:t xml:space="preserve"> a permet</w:t>
      </w:r>
      <w:r w:rsidRPr="00383703">
        <w:rPr>
          <w:rFonts w:asciiTheme="majorBidi" w:hAnsiTheme="majorBidi" w:cstheme="majorBidi"/>
          <w:sz w:val="24"/>
          <w:szCs w:val="24"/>
        </w:rPr>
        <w:t xml:space="preserve"> à </w:t>
      </w:r>
      <w:r w:rsidR="00673F2E">
        <w:rPr>
          <w:rFonts w:asciiTheme="majorBidi" w:hAnsiTheme="majorBidi" w:cstheme="majorBidi"/>
          <w:sz w:val="24"/>
          <w:szCs w:val="24"/>
        </w:rPr>
        <w:t>évaluer</w:t>
      </w:r>
      <w:r w:rsidRPr="00383703">
        <w:rPr>
          <w:rFonts w:asciiTheme="majorBidi" w:hAnsiTheme="majorBidi" w:cstheme="majorBidi"/>
          <w:sz w:val="24"/>
          <w:szCs w:val="24"/>
        </w:rPr>
        <w:t xml:space="preserve"> les paramètres</w:t>
      </w:r>
      <w:r w:rsidR="00B77E90">
        <w:rPr>
          <w:rFonts w:asciiTheme="majorBidi" w:hAnsiTheme="majorBidi" w:cstheme="majorBidi"/>
          <w:sz w:val="24"/>
          <w:szCs w:val="24"/>
        </w:rPr>
        <w:t xml:space="preserve"> (débit d’eau de séparation, débit d’eau de dilution, débit d’alimentation et le taux de solide d’alimentation)</w:t>
      </w:r>
      <w:r w:rsidRPr="00383703">
        <w:rPr>
          <w:rFonts w:asciiTheme="majorBidi" w:hAnsiTheme="majorBidi" w:cstheme="majorBidi"/>
          <w:sz w:val="24"/>
          <w:szCs w:val="24"/>
        </w:rPr>
        <w:t xml:space="preserve"> ayant une grande influence sur le fonctionnement d’hydroclassificateur</w:t>
      </w:r>
      <w:r w:rsidR="00B77E90">
        <w:rPr>
          <w:rFonts w:asciiTheme="majorBidi" w:hAnsiTheme="majorBidi" w:cstheme="majorBidi"/>
          <w:sz w:val="24"/>
          <w:szCs w:val="24"/>
        </w:rPr>
        <w:t>.</w:t>
      </w:r>
    </w:p>
    <w:p w:rsidR="0001203B" w:rsidRDefault="00B77E90" w:rsidP="0013376E">
      <w:pPr>
        <w:spacing w:before="1" w:line="360" w:lineRule="auto"/>
        <w:ind w:left="185" w:firstLine="523"/>
        <w:jc w:val="both"/>
        <w:rPr>
          <w:rFonts w:asciiTheme="majorBidi" w:hAnsiTheme="majorBidi" w:cstheme="majorBidi"/>
          <w:sz w:val="24"/>
          <w:szCs w:val="24"/>
        </w:rPr>
      </w:pPr>
      <w:r>
        <w:rPr>
          <w:rFonts w:asciiTheme="majorBidi" w:hAnsiTheme="majorBidi" w:cstheme="majorBidi"/>
          <w:sz w:val="24"/>
          <w:szCs w:val="24"/>
        </w:rPr>
        <w:t xml:space="preserve">Nous avons utilisé </w:t>
      </w:r>
      <w:r w:rsidR="00DC1070">
        <w:rPr>
          <w:rFonts w:asciiTheme="majorBidi" w:hAnsiTheme="majorBidi" w:cstheme="majorBidi"/>
          <w:sz w:val="24"/>
          <w:szCs w:val="24"/>
        </w:rPr>
        <w:t xml:space="preserve">après </w:t>
      </w:r>
      <w:r>
        <w:rPr>
          <w:rFonts w:asciiTheme="majorBidi" w:hAnsiTheme="majorBidi" w:cstheme="majorBidi"/>
          <w:sz w:val="24"/>
          <w:szCs w:val="24"/>
        </w:rPr>
        <w:t>un plan composite centré d’où le but est</w:t>
      </w:r>
      <w:r w:rsidR="00844DF8">
        <w:rPr>
          <w:rFonts w:asciiTheme="majorBidi" w:hAnsiTheme="majorBidi" w:cstheme="majorBidi"/>
          <w:sz w:val="24"/>
          <w:szCs w:val="24"/>
        </w:rPr>
        <w:t xml:space="preserve"> de</w:t>
      </w:r>
      <w:r>
        <w:rPr>
          <w:rFonts w:asciiTheme="majorBidi" w:hAnsiTheme="majorBidi" w:cstheme="majorBidi"/>
          <w:sz w:val="24"/>
          <w:szCs w:val="24"/>
        </w:rPr>
        <w:t xml:space="preserve"> chercher le réglage optimum d</w:t>
      </w:r>
      <w:r w:rsidRPr="00383703">
        <w:rPr>
          <w:rFonts w:asciiTheme="majorBidi" w:hAnsiTheme="majorBidi" w:cstheme="majorBidi"/>
          <w:sz w:val="24"/>
          <w:szCs w:val="24"/>
        </w:rPr>
        <w:t>es paramètres</w:t>
      </w:r>
      <w:r>
        <w:rPr>
          <w:rFonts w:asciiTheme="majorBidi" w:hAnsiTheme="majorBidi" w:cstheme="majorBidi"/>
          <w:sz w:val="24"/>
          <w:szCs w:val="24"/>
        </w:rPr>
        <w:t xml:space="preserve"> qui ont une grande influence</w:t>
      </w:r>
      <w:r w:rsidR="00844DF8">
        <w:rPr>
          <w:rFonts w:asciiTheme="majorBidi" w:hAnsiTheme="majorBidi" w:cstheme="majorBidi"/>
          <w:sz w:val="24"/>
          <w:szCs w:val="24"/>
        </w:rPr>
        <w:t xml:space="preserve"> qui sont : débit d’eau de séparation et débit d’eau de dilution</w:t>
      </w:r>
      <w:r w:rsidR="0001203B">
        <w:rPr>
          <w:rFonts w:asciiTheme="majorBidi" w:hAnsiTheme="majorBidi" w:cstheme="majorBidi"/>
          <w:sz w:val="24"/>
          <w:szCs w:val="24"/>
        </w:rPr>
        <w:t>.</w:t>
      </w:r>
    </w:p>
    <w:p w:rsidR="00B742F3" w:rsidRDefault="0001203B" w:rsidP="0013376E">
      <w:pPr>
        <w:spacing w:before="1" w:line="360" w:lineRule="auto"/>
        <w:ind w:left="185" w:firstLine="523"/>
        <w:jc w:val="both"/>
        <w:rPr>
          <w:rFonts w:asciiTheme="majorBidi" w:hAnsiTheme="majorBidi" w:cstheme="majorBidi"/>
          <w:sz w:val="24"/>
          <w:szCs w:val="24"/>
        </w:rPr>
      </w:pPr>
      <w:r>
        <w:rPr>
          <w:rFonts w:asciiTheme="majorBidi" w:hAnsiTheme="majorBidi" w:cstheme="majorBidi"/>
          <w:sz w:val="24"/>
          <w:szCs w:val="24"/>
        </w:rPr>
        <w:t>Nous avons validé notre modèle mathématique</w:t>
      </w:r>
      <w:r w:rsidR="00844DF8">
        <w:rPr>
          <w:rFonts w:asciiTheme="majorBidi" w:hAnsiTheme="majorBidi" w:cstheme="majorBidi"/>
          <w:sz w:val="24"/>
          <w:szCs w:val="24"/>
        </w:rPr>
        <w:t xml:space="preserve"> </w:t>
      </w:r>
      <w:r>
        <w:rPr>
          <w:rFonts w:asciiTheme="majorBidi" w:hAnsiTheme="majorBidi" w:cstheme="majorBidi"/>
          <w:sz w:val="24"/>
          <w:szCs w:val="24"/>
        </w:rPr>
        <w:t>à</w:t>
      </w:r>
      <w:r w:rsidR="0053041D">
        <w:rPr>
          <w:rFonts w:asciiTheme="majorBidi" w:hAnsiTheme="majorBidi" w:cstheme="majorBidi"/>
          <w:sz w:val="24"/>
          <w:szCs w:val="24"/>
        </w:rPr>
        <w:t xml:space="preserve"> l’aide </w:t>
      </w:r>
      <w:r>
        <w:rPr>
          <w:rFonts w:asciiTheme="majorBidi" w:hAnsiTheme="majorBidi" w:cstheme="majorBidi"/>
          <w:sz w:val="24"/>
          <w:szCs w:val="24"/>
        </w:rPr>
        <w:t>des tests statistiques</w:t>
      </w:r>
      <w:r w:rsidR="00A6143D">
        <w:rPr>
          <w:rFonts w:asciiTheme="majorBidi" w:hAnsiTheme="majorBidi" w:cstheme="majorBidi"/>
          <w:sz w:val="24"/>
          <w:szCs w:val="24"/>
        </w:rPr>
        <w:t> : l’</w:t>
      </w:r>
      <w:r w:rsidR="00FF4DCE">
        <w:rPr>
          <w:rFonts w:asciiTheme="majorBidi" w:hAnsiTheme="majorBidi" w:cstheme="majorBidi"/>
          <w:sz w:val="24"/>
          <w:szCs w:val="24"/>
        </w:rPr>
        <w:t>analyse de la variance, coefficient de détermination R</w:t>
      </w:r>
      <w:r w:rsidR="00FF4DCE" w:rsidRPr="00FF4DCE">
        <w:rPr>
          <w:rFonts w:asciiTheme="majorBidi" w:hAnsiTheme="majorBidi" w:cstheme="majorBidi"/>
          <w:sz w:val="24"/>
          <w:szCs w:val="24"/>
          <w:vertAlign w:val="superscript"/>
        </w:rPr>
        <w:t>2</w:t>
      </w:r>
      <w:r w:rsidR="00FF4DCE">
        <w:rPr>
          <w:rFonts w:asciiTheme="majorBidi" w:hAnsiTheme="majorBidi" w:cstheme="majorBidi"/>
          <w:sz w:val="24"/>
          <w:szCs w:val="24"/>
          <w:vertAlign w:val="superscript"/>
        </w:rPr>
        <w:t xml:space="preserve"> </w:t>
      </w:r>
      <w:r w:rsidR="00FF4DCE">
        <w:rPr>
          <w:rFonts w:asciiTheme="majorBidi" w:hAnsiTheme="majorBidi" w:cstheme="majorBidi"/>
          <w:sz w:val="24"/>
          <w:szCs w:val="24"/>
        </w:rPr>
        <w:t xml:space="preserve">et le coefficient de détermination ajusté. </w:t>
      </w:r>
    </w:p>
    <w:p w:rsidR="001946DD" w:rsidRPr="001946DD" w:rsidRDefault="00FF4DCE" w:rsidP="0013376E">
      <w:pPr>
        <w:spacing w:line="360" w:lineRule="auto"/>
        <w:ind w:left="360" w:firstLine="348"/>
        <w:jc w:val="both"/>
        <w:rPr>
          <w:rFonts w:asciiTheme="majorBidi" w:hAnsiTheme="majorBidi" w:cstheme="majorBidi"/>
          <w:sz w:val="24"/>
          <w:szCs w:val="24"/>
        </w:rPr>
      </w:pPr>
      <w:r w:rsidRPr="001946DD">
        <w:rPr>
          <w:rFonts w:asciiTheme="majorBidi" w:hAnsiTheme="majorBidi" w:cstheme="majorBidi"/>
          <w:sz w:val="24"/>
          <w:szCs w:val="24"/>
        </w:rPr>
        <w:t xml:space="preserve">En se basant sur la fonction de </w:t>
      </w:r>
      <w:r w:rsidR="00F43B5B" w:rsidRPr="001946DD">
        <w:rPr>
          <w:rFonts w:asciiTheme="majorBidi" w:hAnsiTheme="majorBidi" w:cstheme="majorBidi"/>
          <w:sz w:val="24"/>
          <w:szCs w:val="24"/>
        </w:rPr>
        <w:t>désirabilité</w:t>
      </w:r>
      <w:r w:rsidRPr="001946DD">
        <w:rPr>
          <w:rFonts w:asciiTheme="majorBidi" w:hAnsiTheme="majorBidi" w:cstheme="majorBidi"/>
          <w:sz w:val="24"/>
          <w:szCs w:val="24"/>
        </w:rPr>
        <w:t xml:space="preserve"> on a pu </w:t>
      </w:r>
      <w:r w:rsidR="00F43B5B" w:rsidRPr="001946DD">
        <w:rPr>
          <w:rFonts w:asciiTheme="majorBidi" w:hAnsiTheme="majorBidi" w:cstheme="majorBidi"/>
          <w:sz w:val="24"/>
          <w:szCs w:val="24"/>
        </w:rPr>
        <w:t>savoir qu</w:t>
      </w:r>
      <w:r w:rsidR="001946DD" w:rsidRPr="001946DD">
        <w:rPr>
          <w:rFonts w:asciiTheme="majorBidi" w:hAnsiTheme="majorBidi" w:cstheme="majorBidi"/>
          <w:sz w:val="24"/>
          <w:szCs w:val="24"/>
        </w:rPr>
        <w:t xml:space="preserve">e pour chaque débit d’eau de séparation il existe </w:t>
      </w:r>
      <w:r w:rsidR="00F43B5B" w:rsidRPr="001946DD">
        <w:rPr>
          <w:rFonts w:asciiTheme="majorBidi" w:hAnsiTheme="majorBidi" w:cstheme="majorBidi"/>
          <w:sz w:val="24"/>
          <w:szCs w:val="24"/>
        </w:rPr>
        <w:t xml:space="preserve"> </w:t>
      </w:r>
      <w:r w:rsidR="001946DD" w:rsidRPr="001946DD">
        <w:rPr>
          <w:rFonts w:asciiTheme="majorBidi" w:hAnsiTheme="majorBidi" w:cstheme="majorBidi"/>
          <w:sz w:val="24"/>
          <w:szCs w:val="24"/>
        </w:rPr>
        <w:t xml:space="preserve">un intervalle de réglage bien précis du débit d’eau de dilution pour avoir la </w:t>
      </w:r>
      <w:r w:rsidR="001946DD">
        <w:rPr>
          <w:rFonts w:asciiTheme="majorBidi" w:hAnsiTheme="majorBidi" w:cstheme="majorBidi"/>
          <w:sz w:val="24"/>
          <w:szCs w:val="24"/>
        </w:rPr>
        <w:t>coupure</w:t>
      </w:r>
      <w:r w:rsidR="001946DD" w:rsidRPr="001946DD">
        <w:rPr>
          <w:rFonts w:asciiTheme="majorBidi" w:hAnsiTheme="majorBidi" w:cstheme="majorBidi"/>
          <w:sz w:val="24"/>
          <w:szCs w:val="24"/>
        </w:rPr>
        <w:t xml:space="preserve"> désirée.</w:t>
      </w:r>
    </w:p>
    <w:p w:rsidR="006E4A98" w:rsidRPr="00383703" w:rsidRDefault="00D60A9D" w:rsidP="0013376E">
      <w:pPr>
        <w:spacing w:before="1" w:line="360" w:lineRule="auto"/>
        <w:ind w:left="185" w:firstLine="523"/>
        <w:jc w:val="both"/>
        <w:rPr>
          <w:rFonts w:asciiTheme="majorBidi" w:hAnsiTheme="majorBidi" w:cstheme="majorBidi"/>
          <w:sz w:val="24"/>
          <w:szCs w:val="24"/>
        </w:rPr>
      </w:pPr>
      <w:r>
        <w:rPr>
          <w:rFonts w:asciiTheme="majorBidi" w:hAnsiTheme="majorBidi" w:cstheme="majorBidi"/>
          <w:sz w:val="24"/>
          <w:szCs w:val="24"/>
        </w:rPr>
        <w:t>A la fin  du chapitre, nous</w:t>
      </w:r>
      <w:r w:rsidR="006E4A98" w:rsidRPr="00383703">
        <w:rPr>
          <w:rFonts w:asciiTheme="majorBidi" w:hAnsiTheme="majorBidi" w:cstheme="majorBidi"/>
          <w:sz w:val="24"/>
          <w:szCs w:val="24"/>
        </w:rPr>
        <w:t xml:space="preserve"> a</w:t>
      </w:r>
      <w:r>
        <w:rPr>
          <w:rFonts w:asciiTheme="majorBidi" w:hAnsiTheme="majorBidi" w:cstheme="majorBidi"/>
          <w:sz w:val="24"/>
          <w:szCs w:val="24"/>
        </w:rPr>
        <w:t>vons</w:t>
      </w:r>
      <w:r w:rsidR="006E4A98" w:rsidRPr="00383703">
        <w:rPr>
          <w:rFonts w:asciiTheme="majorBidi" w:hAnsiTheme="majorBidi" w:cstheme="majorBidi"/>
          <w:sz w:val="24"/>
          <w:szCs w:val="24"/>
        </w:rPr>
        <w:t xml:space="preserve"> vérifié le nouveau réglage, qui </w:t>
      </w:r>
      <w:r w:rsidR="00F979F4" w:rsidRPr="00383703">
        <w:rPr>
          <w:rFonts w:asciiTheme="majorBidi" w:hAnsiTheme="majorBidi" w:cstheme="majorBidi"/>
          <w:sz w:val="24"/>
          <w:szCs w:val="24"/>
        </w:rPr>
        <w:t>concerne</w:t>
      </w:r>
      <w:r w:rsidR="006E4A98" w:rsidRPr="00383703">
        <w:rPr>
          <w:rFonts w:asciiTheme="majorBidi" w:hAnsiTheme="majorBidi" w:cstheme="majorBidi"/>
          <w:sz w:val="24"/>
          <w:szCs w:val="24"/>
        </w:rPr>
        <w:t xml:space="preserve"> les paramètres de marche. </w:t>
      </w:r>
    </w:p>
    <w:p w:rsidR="00B742F3" w:rsidRPr="00B742F3" w:rsidRDefault="00B742F3" w:rsidP="00B742F3">
      <w:pPr>
        <w:spacing w:before="1" w:line="372" w:lineRule="auto"/>
        <w:ind w:left="185" w:right="180" w:firstLine="523"/>
        <w:jc w:val="both"/>
        <w:rPr>
          <w:rFonts w:cstheme="minorHAnsi"/>
          <w:color w:val="000000"/>
          <w:sz w:val="24"/>
          <w:szCs w:val="18"/>
        </w:rPr>
      </w:pPr>
    </w:p>
    <w:p w:rsidR="005B003A" w:rsidRPr="007D4D4F" w:rsidRDefault="00A50F9A" w:rsidP="007D4D4F">
      <w:r>
        <w:br w:type="page"/>
      </w:r>
    </w:p>
    <w:p w:rsidR="00CA2C64" w:rsidRPr="00A6143D" w:rsidRDefault="00CA2C64" w:rsidP="0001203B">
      <w:pPr>
        <w:pStyle w:val="Titre1"/>
        <w:jc w:val="center"/>
        <w:rPr>
          <w:rFonts w:asciiTheme="majorBidi" w:hAnsiTheme="majorBidi"/>
          <w:color w:val="000000" w:themeColor="text1"/>
        </w:rPr>
      </w:pPr>
      <w:bookmarkStart w:id="144" w:name="_Toc6566416"/>
      <w:bookmarkStart w:id="145" w:name="_Toc9874950"/>
      <w:r w:rsidRPr="00A6143D">
        <w:rPr>
          <w:rFonts w:asciiTheme="majorBidi" w:hAnsiTheme="majorBidi"/>
          <w:color w:val="000000" w:themeColor="text1"/>
        </w:rPr>
        <w:lastRenderedPageBreak/>
        <w:t>Conclusion générale</w:t>
      </w:r>
      <w:bookmarkEnd w:id="144"/>
      <w:bookmarkEnd w:id="145"/>
    </w:p>
    <w:p w:rsidR="00A6143D" w:rsidRPr="00A6143D" w:rsidRDefault="00A6143D" w:rsidP="00A6143D"/>
    <w:p w:rsidR="00AB4026" w:rsidRDefault="00CA2C64" w:rsidP="0013376E">
      <w:pPr>
        <w:spacing w:after="120" w:line="360" w:lineRule="auto"/>
        <w:ind w:firstLine="720"/>
        <w:jc w:val="both"/>
        <w:rPr>
          <w:rFonts w:asciiTheme="majorBidi" w:hAnsiTheme="majorBidi" w:cstheme="majorBidi"/>
          <w:sz w:val="24"/>
          <w:szCs w:val="24"/>
        </w:rPr>
      </w:pPr>
      <w:r w:rsidRPr="00383703">
        <w:rPr>
          <w:rFonts w:asciiTheme="majorBidi" w:hAnsiTheme="majorBidi" w:cstheme="majorBidi"/>
          <w:sz w:val="24"/>
          <w:szCs w:val="24"/>
        </w:rPr>
        <w:t>Le sujet de notre projet de fin d’étude a porté sur le procédé de lavage et plus précisément sur le circuit de classification</w:t>
      </w:r>
      <w:r w:rsidR="00500DAB">
        <w:rPr>
          <w:rFonts w:asciiTheme="majorBidi" w:hAnsiTheme="majorBidi" w:cstheme="majorBidi"/>
          <w:sz w:val="24"/>
          <w:szCs w:val="24"/>
        </w:rPr>
        <w:t xml:space="preserve"> granulométrique</w:t>
      </w:r>
      <w:r w:rsidRPr="00383703">
        <w:rPr>
          <w:rFonts w:asciiTheme="majorBidi" w:hAnsiTheme="majorBidi" w:cstheme="majorBidi"/>
          <w:sz w:val="24"/>
          <w:szCs w:val="24"/>
        </w:rPr>
        <w:t xml:space="preserve"> qui joue un rôle déterminant dans le procédé de traitement des phosphates. </w:t>
      </w:r>
    </w:p>
    <w:p w:rsidR="00CA2C64" w:rsidRPr="00383703" w:rsidRDefault="00CA2C64" w:rsidP="0013376E">
      <w:pPr>
        <w:spacing w:after="120" w:line="360" w:lineRule="auto"/>
        <w:ind w:firstLine="720"/>
        <w:jc w:val="both"/>
        <w:rPr>
          <w:rFonts w:asciiTheme="majorBidi" w:hAnsiTheme="majorBidi" w:cstheme="majorBidi"/>
          <w:sz w:val="24"/>
          <w:szCs w:val="24"/>
        </w:rPr>
      </w:pPr>
      <w:r w:rsidRPr="00383703">
        <w:rPr>
          <w:rFonts w:asciiTheme="majorBidi" w:hAnsiTheme="majorBidi" w:cstheme="majorBidi"/>
          <w:sz w:val="24"/>
          <w:szCs w:val="24"/>
        </w:rPr>
        <w:t xml:space="preserve">Dans notre démarche pour </w:t>
      </w:r>
      <w:r w:rsidR="00D60A9D">
        <w:rPr>
          <w:rFonts w:asciiTheme="majorBidi" w:hAnsiTheme="majorBidi" w:cstheme="majorBidi"/>
          <w:sz w:val="24"/>
          <w:szCs w:val="24"/>
        </w:rPr>
        <w:t>optimiser le fonctionnement  du</w:t>
      </w:r>
      <w:r w:rsidRPr="00383703">
        <w:rPr>
          <w:rFonts w:asciiTheme="majorBidi" w:hAnsiTheme="majorBidi" w:cstheme="majorBidi"/>
          <w:sz w:val="24"/>
          <w:szCs w:val="24"/>
        </w:rPr>
        <w:t xml:space="preserve">  système en question</w:t>
      </w:r>
      <w:r w:rsidR="00D60A9D">
        <w:rPr>
          <w:rFonts w:asciiTheme="majorBidi" w:hAnsiTheme="majorBidi" w:cstheme="majorBidi"/>
          <w:sz w:val="24"/>
          <w:szCs w:val="24"/>
        </w:rPr>
        <w:t xml:space="preserve"> et diminuer les pertes</w:t>
      </w:r>
      <w:r w:rsidRPr="00383703">
        <w:rPr>
          <w:rFonts w:asciiTheme="majorBidi" w:hAnsiTheme="majorBidi" w:cstheme="majorBidi"/>
          <w:sz w:val="24"/>
          <w:szCs w:val="24"/>
        </w:rPr>
        <w:t>, nous avons commencé par une étud</w:t>
      </w:r>
      <w:r w:rsidR="0001203B">
        <w:rPr>
          <w:rFonts w:asciiTheme="majorBidi" w:hAnsiTheme="majorBidi" w:cstheme="majorBidi"/>
          <w:sz w:val="24"/>
          <w:szCs w:val="24"/>
        </w:rPr>
        <w:t>e critique d</w:t>
      </w:r>
      <w:r w:rsidRPr="00383703">
        <w:rPr>
          <w:rFonts w:asciiTheme="majorBidi" w:hAnsiTheme="majorBidi" w:cstheme="majorBidi"/>
          <w:sz w:val="24"/>
          <w:szCs w:val="24"/>
        </w:rPr>
        <w:t>’hydroclasssif</w:t>
      </w:r>
      <w:r w:rsidR="00D60A9D">
        <w:rPr>
          <w:rFonts w:asciiTheme="majorBidi" w:hAnsiTheme="majorBidi" w:cstheme="majorBidi"/>
          <w:sz w:val="24"/>
          <w:szCs w:val="24"/>
        </w:rPr>
        <w:t>i</w:t>
      </w:r>
      <w:r w:rsidR="0001203B">
        <w:rPr>
          <w:rFonts w:asciiTheme="majorBidi" w:hAnsiTheme="majorBidi" w:cstheme="majorBidi"/>
          <w:sz w:val="24"/>
          <w:szCs w:val="24"/>
        </w:rPr>
        <w:t xml:space="preserve">cateur. Cette étude </w:t>
      </w:r>
      <w:r w:rsidRPr="00383703">
        <w:rPr>
          <w:rFonts w:asciiTheme="majorBidi" w:hAnsiTheme="majorBidi" w:cstheme="majorBidi"/>
          <w:sz w:val="24"/>
          <w:szCs w:val="24"/>
        </w:rPr>
        <w:t xml:space="preserve"> nous a permis de caractériser les différentes entrées</w:t>
      </w:r>
      <w:r w:rsidR="00AB4026">
        <w:rPr>
          <w:rFonts w:asciiTheme="majorBidi" w:hAnsiTheme="majorBidi" w:cstheme="majorBidi"/>
          <w:sz w:val="24"/>
          <w:szCs w:val="24"/>
        </w:rPr>
        <w:t xml:space="preserve"> (débit d’eau de séparation, débit d’eau de dilution, débit d’alimentation et le taux de solide d’alimentation)</w:t>
      </w:r>
      <w:r w:rsidRPr="00383703">
        <w:rPr>
          <w:rFonts w:asciiTheme="majorBidi" w:hAnsiTheme="majorBidi" w:cstheme="majorBidi"/>
          <w:sz w:val="24"/>
          <w:szCs w:val="24"/>
        </w:rPr>
        <w:t xml:space="preserve"> et sorties</w:t>
      </w:r>
      <w:r w:rsidR="00AB4026">
        <w:rPr>
          <w:rFonts w:asciiTheme="majorBidi" w:hAnsiTheme="majorBidi" w:cstheme="majorBidi"/>
          <w:sz w:val="24"/>
          <w:szCs w:val="24"/>
        </w:rPr>
        <w:t xml:space="preserve"> (la coupure du système)</w:t>
      </w:r>
      <w:r w:rsidRPr="00383703">
        <w:rPr>
          <w:rFonts w:asciiTheme="majorBidi" w:hAnsiTheme="majorBidi" w:cstheme="majorBidi"/>
          <w:sz w:val="24"/>
          <w:szCs w:val="24"/>
        </w:rPr>
        <w:t xml:space="preserve"> de </w:t>
      </w:r>
      <w:r w:rsidR="00D60A9D">
        <w:rPr>
          <w:rFonts w:asciiTheme="majorBidi" w:hAnsiTheme="majorBidi" w:cstheme="majorBidi"/>
          <w:sz w:val="24"/>
          <w:szCs w:val="24"/>
        </w:rPr>
        <w:t>ce classificateur hydraulique.</w:t>
      </w:r>
    </w:p>
    <w:p w:rsidR="00AB4026" w:rsidRDefault="00470214" w:rsidP="00F95916">
      <w:pPr>
        <w:spacing w:before="1" w:line="360" w:lineRule="auto"/>
        <w:ind w:firstLine="708"/>
        <w:jc w:val="both"/>
        <w:rPr>
          <w:rFonts w:asciiTheme="majorBidi" w:hAnsiTheme="majorBidi" w:cstheme="majorBidi"/>
          <w:sz w:val="24"/>
          <w:szCs w:val="24"/>
        </w:rPr>
      </w:pPr>
      <w:r>
        <w:rPr>
          <w:rFonts w:asciiTheme="majorBidi" w:hAnsiTheme="majorBidi" w:cstheme="majorBidi"/>
          <w:sz w:val="24"/>
          <w:szCs w:val="24"/>
        </w:rPr>
        <w:t>Nous</w:t>
      </w:r>
      <w:r w:rsidRPr="00383703">
        <w:rPr>
          <w:rFonts w:asciiTheme="majorBidi" w:hAnsiTheme="majorBidi" w:cstheme="majorBidi"/>
          <w:sz w:val="24"/>
          <w:szCs w:val="24"/>
        </w:rPr>
        <w:t xml:space="preserve"> </w:t>
      </w:r>
      <w:r>
        <w:rPr>
          <w:rFonts w:asciiTheme="majorBidi" w:hAnsiTheme="majorBidi" w:cstheme="majorBidi"/>
          <w:sz w:val="24"/>
          <w:szCs w:val="24"/>
        </w:rPr>
        <w:t xml:space="preserve">avons </w:t>
      </w:r>
      <w:r w:rsidR="00A6143D">
        <w:rPr>
          <w:rFonts w:asciiTheme="majorBidi" w:hAnsiTheme="majorBidi" w:cstheme="majorBidi"/>
          <w:sz w:val="24"/>
          <w:szCs w:val="24"/>
        </w:rPr>
        <w:t>appliqu</w:t>
      </w:r>
      <w:r>
        <w:rPr>
          <w:rFonts w:asciiTheme="majorBidi" w:hAnsiTheme="majorBidi" w:cstheme="majorBidi"/>
          <w:sz w:val="24"/>
          <w:szCs w:val="24"/>
        </w:rPr>
        <w:t>é</w:t>
      </w:r>
      <w:r w:rsidRPr="00383703">
        <w:rPr>
          <w:rFonts w:asciiTheme="majorBidi" w:hAnsiTheme="majorBidi" w:cstheme="majorBidi"/>
          <w:sz w:val="24"/>
          <w:szCs w:val="24"/>
        </w:rPr>
        <w:t xml:space="preserve"> les plans d’expériences comme démarche méthodologique,</w:t>
      </w:r>
      <w:r w:rsidR="009C65B1">
        <w:rPr>
          <w:rFonts w:asciiTheme="majorBidi" w:hAnsiTheme="majorBidi" w:cstheme="majorBidi"/>
          <w:sz w:val="24"/>
          <w:szCs w:val="24"/>
        </w:rPr>
        <w:t xml:space="preserve"> en se basant sur une série d’expériences en traçant</w:t>
      </w:r>
      <w:r w:rsidR="009C65B1" w:rsidRPr="00383703">
        <w:rPr>
          <w:rFonts w:asciiTheme="majorBidi" w:hAnsiTheme="majorBidi" w:cstheme="majorBidi"/>
          <w:sz w:val="24"/>
          <w:szCs w:val="24"/>
        </w:rPr>
        <w:t xml:space="preserve"> la courbe de partage du système </w:t>
      </w:r>
      <w:r w:rsidR="009C65B1">
        <w:rPr>
          <w:rFonts w:asciiTheme="majorBidi" w:hAnsiTheme="majorBidi" w:cstheme="majorBidi"/>
          <w:sz w:val="24"/>
          <w:szCs w:val="24"/>
        </w:rPr>
        <w:t>on a pu déterminer les</w:t>
      </w:r>
      <w:r w:rsidR="009C65B1" w:rsidRPr="00383703">
        <w:rPr>
          <w:rFonts w:asciiTheme="majorBidi" w:hAnsiTheme="majorBidi" w:cstheme="majorBidi"/>
          <w:sz w:val="24"/>
          <w:szCs w:val="24"/>
        </w:rPr>
        <w:t xml:space="preserve"> conditions optimales de fonctionnement</w:t>
      </w:r>
      <w:r w:rsidRPr="00383703">
        <w:rPr>
          <w:rFonts w:asciiTheme="majorBidi" w:hAnsiTheme="majorBidi" w:cstheme="majorBidi"/>
          <w:sz w:val="24"/>
          <w:szCs w:val="24"/>
        </w:rPr>
        <w:t xml:space="preserve"> d’hydroclassificateur</w:t>
      </w:r>
      <w:r w:rsidR="00AB4026">
        <w:rPr>
          <w:rFonts w:asciiTheme="majorBidi" w:hAnsiTheme="majorBidi" w:cstheme="majorBidi"/>
          <w:sz w:val="24"/>
          <w:szCs w:val="24"/>
        </w:rPr>
        <w:t>.</w:t>
      </w:r>
    </w:p>
    <w:p w:rsidR="009C65B1" w:rsidRDefault="009C65B1" w:rsidP="00F95916">
      <w:pPr>
        <w:spacing w:before="1" w:line="360" w:lineRule="auto"/>
        <w:ind w:firstLine="709"/>
        <w:jc w:val="both"/>
        <w:rPr>
          <w:rFonts w:asciiTheme="majorBidi" w:hAnsiTheme="majorBidi" w:cstheme="majorBidi"/>
          <w:sz w:val="24"/>
          <w:szCs w:val="24"/>
        </w:rPr>
      </w:pPr>
      <w:r>
        <w:rPr>
          <w:rFonts w:asciiTheme="majorBidi" w:hAnsiTheme="majorBidi" w:cstheme="majorBidi"/>
          <w:sz w:val="24"/>
          <w:szCs w:val="24"/>
        </w:rPr>
        <w:t>Nous avons utilisé un plan de criblage, ce dernier</w:t>
      </w:r>
      <w:r w:rsidRPr="00383703">
        <w:rPr>
          <w:rFonts w:asciiTheme="majorBidi" w:hAnsiTheme="majorBidi" w:cstheme="majorBidi"/>
          <w:sz w:val="24"/>
          <w:szCs w:val="24"/>
        </w:rPr>
        <w:t xml:space="preserve"> nous</w:t>
      </w:r>
      <w:r>
        <w:rPr>
          <w:rFonts w:asciiTheme="majorBidi" w:hAnsiTheme="majorBidi" w:cstheme="majorBidi"/>
          <w:sz w:val="24"/>
          <w:szCs w:val="24"/>
        </w:rPr>
        <w:t xml:space="preserve"> a permis</w:t>
      </w:r>
      <w:r w:rsidRPr="00383703">
        <w:rPr>
          <w:rFonts w:asciiTheme="majorBidi" w:hAnsiTheme="majorBidi" w:cstheme="majorBidi"/>
          <w:sz w:val="24"/>
          <w:szCs w:val="24"/>
        </w:rPr>
        <w:t xml:space="preserve"> à </w:t>
      </w:r>
      <w:r>
        <w:rPr>
          <w:rFonts w:asciiTheme="majorBidi" w:hAnsiTheme="majorBidi" w:cstheme="majorBidi"/>
          <w:sz w:val="24"/>
          <w:szCs w:val="24"/>
        </w:rPr>
        <w:t>évaluer</w:t>
      </w:r>
      <w:r w:rsidRPr="00383703">
        <w:rPr>
          <w:rFonts w:asciiTheme="majorBidi" w:hAnsiTheme="majorBidi" w:cstheme="majorBidi"/>
          <w:sz w:val="24"/>
          <w:szCs w:val="24"/>
        </w:rPr>
        <w:t xml:space="preserve"> les paramètres</w:t>
      </w:r>
      <w:r>
        <w:rPr>
          <w:rFonts w:asciiTheme="majorBidi" w:hAnsiTheme="majorBidi" w:cstheme="majorBidi"/>
          <w:sz w:val="24"/>
          <w:szCs w:val="24"/>
        </w:rPr>
        <w:t xml:space="preserve"> (débit d’eau de séparation, débit d’eau de dilution, débit d’alimentation et le taux de solide d’alimentation)</w:t>
      </w:r>
      <w:r w:rsidRPr="00383703">
        <w:rPr>
          <w:rFonts w:asciiTheme="majorBidi" w:hAnsiTheme="majorBidi" w:cstheme="majorBidi"/>
          <w:sz w:val="24"/>
          <w:szCs w:val="24"/>
        </w:rPr>
        <w:t xml:space="preserve"> ayant une grande influence sur le fonctionnement d’hydroclassificateur</w:t>
      </w:r>
      <w:r>
        <w:rPr>
          <w:rFonts w:asciiTheme="majorBidi" w:hAnsiTheme="majorBidi" w:cstheme="majorBidi"/>
          <w:sz w:val="24"/>
          <w:szCs w:val="24"/>
        </w:rPr>
        <w:t>.</w:t>
      </w:r>
    </w:p>
    <w:p w:rsidR="00AB4026" w:rsidRPr="00383703" w:rsidRDefault="00AB4026" w:rsidP="00F95916">
      <w:pPr>
        <w:spacing w:before="1" w:line="360" w:lineRule="auto"/>
        <w:ind w:firstLine="709"/>
        <w:jc w:val="both"/>
        <w:rPr>
          <w:rFonts w:asciiTheme="majorBidi" w:hAnsiTheme="majorBidi" w:cstheme="majorBidi"/>
          <w:sz w:val="24"/>
          <w:szCs w:val="24"/>
        </w:rPr>
      </w:pPr>
      <w:r>
        <w:rPr>
          <w:rFonts w:asciiTheme="majorBidi" w:hAnsiTheme="majorBidi" w:cstheme="majorBidi"/>
          <w:sz w:val="24"/>
          <w:szCs w:val="24"/>
        </w:rPr>
        <w:t>Nous avons utilisé après un plan composite centré</w:t>
      </w:r>
      <w:r w:rsidR="00A6143D">
        <w:rPr>
          <w:rFonts w:asciiTheme="majorBidi" w:hAnsiTheme="majorBidi" w:cstheme="majorBidi"/>
          <w:sz w:val="24"/>
          <w:szCs w:val="24"/>
        </w:rPr>
        <w:t xml:space="preserve"> et un modèle polynomial du second degré avec interaction,</w:t>
      </w:r>
      <w:r>
        <w:rPr>
          <w:rFonts w:asciiTheme="majorBidi" w:hAnsiTheme="majorBidi" w:cstheme="majorBidi"/>
          <w:sz w:val="24"/>
          <w:szCs w:val="24"/>
        </w:rPr>
        <w:t xml:space="preserve"> d’où le but est de chercher le réglage optimum d</w:t>
      </w:r>
      <w:r w:rsidRPr="00383703">
        <w:rPr>
          <w:rFonts w:asciiTheme="majorBidi" w:hAnsiTheme="majorBidi" w:cstheme="majorBidi"/>
          <w:sz w:val="24"/>
          <w:szCs w:val="24"/>
        </w:rPr>
        <w:t>es paramètres</w:t>
      </w:r>
      <w:r>
        <w:rPr>
          <w:rFonts w:asciiTheme="majorBidi" w:hAnsiTheme="majorBidi" w:cstheme="majorBidi"/>
          <w:sz w:val="24"/>
          <w:szCs w:val="24"/>
        </w:rPr>
        <w:t xml:space="preserve"> qui ont une grande influence qui sont : débit d’eau de séparation et débit d’eau de dilution.</w:t>
      </w:r>
    </w:p>
    <w:p w:rsidR="00CA2C64" w:rsidRPr="00383703" w:rsidRDefault="00CA2C64" w:rsidP="0013376E">
      <w:pPr>
        <w:spacing w:after="120" w:line="360" w:lineRule="auto"/>
        <w:ind w:firstLine="720"/>
        <w:jc w:val="both"/>
        <w:rPr>
          <w:rFonts w:asciiTheme="majorBidi" w:hAnsiTheme="majorBidi" w:cstheme="majorBidi"/>
          <w:sz w:val="24"/>
          <w:szCs w:val="24"/>
        </w:rPr>
      </w:pPr>
      <w:r w:rsidRPr="00383703">
        <w:rPr>
          <w:rFonts w:asciiTheme="majorBidi" w:hAnsiTheme="majorBidi" w:cstheme="majorBidi"/>
          <w:sz w:val="24"/>
          <w:szCs w:val="24"/>
        </w:rPr>
        <w:t>L’optimisation des paramètres de marche du système de classification</w:t>
      </w:r>
      <w:r w:rsidR="00500DAB">
        <w:rPr>
          <w:rFonts w:asciiTheme="majorBidi" w:hAnsiTheme="majorBidi" w:cstheme="majorBidi"/>
          <w:sz w:val="24"/>
          <w:szCs w:val="24"/>
        </w:rPr>
        <w:t xml:space="preserve"> granulométrique</w:t>
      </w:r>
      <w:r w:rsidRPr="00383703">
        <w:rPr>
          <w:rFonts w:asciiTheme="majorBidi" w:hAnsiTheme="majorBidi" w:cstheme="majorBidi"/>
          <w:sz w:val="24"/>
          <w:szCs w:val="24"/>
        </w:rPr>
        <w:t xml:space="preserve"> a une grande influence sur le procédé de flottation. En effet, si le système parvient à couper exactement selon la maille souhaitée (160/180 µm), la charge de la flottation sera réduite puisqu’elle ne traitera que la tranche granulométrique comprise entre cette maille et 40 µm. Ceci aura comme conséquence la réduction de la consommation de réactifs et par suite les frais du procédé.</w:t>
      </w:r>
    </w:p>
    <w:p w:rsidR="000676A7" w:rsidRPr="00383703" w:rsidRDefault="00CA2C64" w:rsidP="0013376E">
      <w:pPr>
        <w:autoSpaceDE w:val="0"/>
        <w:autoSpaceDN w:val="0"/>
        <w:adjustRightInd w:val="0"/>
        <w:spacing w:after="120" w:line="360" w:lineRule="auto"/>
        <w:ind w:firstLine="720"/>
        <w:jc w:val="both"/>
        <w:rPr>
          <w:rFonts w:asciiTheme="majorBidi" w:hAnsiTheme="majorBidi" w:cstheme="majorBidi"/>
          <w:sz w:val="24"/>
          <w:szCs w:val="24"/>
        </w:rPr>
      </w:pPr>
      <w:r w:rsidRPr="00383703">
        <w:rPr>
          <w:rFonts w:asciiTheme="majorBidi" w:hAnsiTheme="majorBidi" w:cstheme="majorBidi"/>
          <w:sz w:val="24"/>
          <w:szCs w:val="24"/>
        </w:rPr>
        <w:t xml:space="preserve">Ainsi, nous espérons que notre travail soit mis a profit et que les conditions de marche proposées soient adoptées pour un meilleur rendement du système. Conscients que cette étude ne puisse être définitive, nous espérons que ce travail se poursuive en l’exploitant comme plate forme à une étude plus poussée. </w:t>
      </w:r>
    </w:p>
    <w:p w:rsidR="000676A7" w:rsidRPr="00383703" w:rsidRDefault="000676A7" w:rsidP="00383703">
      <w:pPr>
        <w:spacing w:line="360" w:lineRule="auto"/>
        <w:rPr>
          <w:rFonts w:asciiTheme="majorBidi" w:hAnsiTheme="majorBidi" w:cstheme="majorBidi"/>
          <w:sz w:val="24"/>
          <w:szCs w:val="24"/>
        </w:rPr>
      </w:pPr>
      <w:r w:rsidRPr="00383703">
        <w:rPr>
          <w:rFonts w:asciiTheme="majorBidi" w:hAnsiTheme="majorBidi" w:cstheme="majorBidi"/>
          <w:sz w:val="24"/>
          <w:szCs w:val="24"/>
        </w:rPr>
        <w:br w:type="page"/>
      </w:r>
    </w:p>
    <w:p w:rsidR="008708A6" w:rsidRPr="001946DD" w:rsidRDefault="000676A7" w:rsidP="000D498C">
      <w:pPr>
        <w:pStyle w:val="Titre1"/>
        <w:jc w:val="center"/>
        <w:rPr>
          <w:rFonts w:asciiTheme="majorBidi" w:hAnsiTheme="majorBidi"/>
          <w:color w:val="000000" w:themeColor="text1"/>
          <w:sz w:val="32"/>
          <w:szCs w:val="32"/>
          <w:u w:val="single"/>
        </w:rPr>
      </w:pPr>
      <w:bookmarkStart w:id="146" w:name="_Toc9874951"/>
      <w:r w:rsidRPr="001946DD">
        <w:rPr>
          <w:rFonts w:asciiTheme="majorBidi" w:hAnsiTheme="majorBidi"/>
          <w:color w:val="000000" w:themeColor="text1"/>
          <w:sz w:val="32"/>
          <w:szCs w:val="32"/>
          <w:u w:val="single"/>
        </w:rPr>
        <w:lastRenderedPageBreak/>
        <w:t>Bibliographies et webographies</w:t>
      </w:r>
      <w:bookmarkEnd w:id="146"/>
    </w:p>
    <w:p w:rsidR="000D498C" w:rsidRPr="000D498C" w:rsidRDefault="000D498C" w:rsidP="000D498C"/>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[1] </w:t>
      </w:r>
      <w:hyperlink r:id="rId61" w:history="1">
        <w:r w:rsidR="00C755FF" w:rsidRPr="00B017F9">
          <w:rPr>
            <w:rStyle w:val="Lienhypertexte"/>
            <w:rFonts w:asciiTheme="majorBidi" w:hAnsiTheme="majorBidi" w:cstheme="majorBidi"/>
            <w:sz w:val="24"/>
            <w:szCs w:val="24"/>
          </w:rPr>
          <w:t>https://fr.wikipedia.org/wiki/Groupe_OCP</w:t>
        </w:r>
      </w:hyperlink>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[2]</w:t>
      </w:r>
      <w:r w:rsidR="00620BE3" w:rsidRPr="00B017F9">
        <w:rPr>
          <w:rFonts w:asciiTheme="majorBidi" w:hAnsiTheme="majorBidi" w:cstheme="majorBidi"/>
          <w:sz w:val="24"/>
          <w:szCs w:val="24"/>
        </w:rPr>
        <w:t xml:space="preserve"> </w:t>
      </w:r>
      <w:hyperlink r:id="rId62" w:history="1">
        <w:r w:rsidR="00620BE3" w:rsidRPr="00B017F9">
          <w:rPr>
            <w:rStyle w:val="Lienhypertexte"/>
            <w:rFonts w:asciiTheme="majorBidi" w:hAnsiTheme="majorBidi" w:cstheme="majorBidi"/>
            <w:sz w:val="24"/>
            <w:szCs w:val="24"/>
          </w:rPr>
          <w:t>https://www.ladissertation.com/Sciences-Economiques-et-Sociales/Sciences %C3%89conomiques/HURIBA-157493.html</w:t>
        </w:r>
      </w:hyperlink>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[3]</w:t>
      </w:r>
      <w:r w:rsidR="00D06B41" w:rsidRPr="00B017F9">
        <w:rPr>
          <w:rFonts w:asciiTheme="majorBidi" w:hAnsiTheme="majorBidi" w:cstheme="majorBidi"/>
          <w:sz w:val="24"/>
          <w:szCs w:val="24"/>
        </w:rPr>
        <w:t xml:space="preserve"> </w:t>
      </w:r>
      <w:hyperlink r:id="rId63" w:history="1">
        <w:r w:rsidR="00D06B41" w:rsidRPr="00B017F9">
          <w:rPr>
            <w:rStyle w:val="Lienhypertexte"/>
            <w:rFonts w:asciiTheme="majorBidi" w:hAnsiTheme="majorBidi" w:cstheme="majorBidi"/>
            <w:sz w:val="24"/>
            <w:szCs w:val="24"/>
          </w:rPr>
          <w:t>https://lematin.ma/journal/2003/Phosphate-mise-en-valeur-du-gisement-de-Gantour/26719.html</w:t>
        </w:r>
      </w:hyperlink>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[4]</w:t>
      </w:r>
      <w:r w:rsidR="007E65EB" w:rsidRPr="00B017F9">
        <w:rPr>
          <w:rFonts w:asciiTheme="majorBidi" w:hAnsiTheme="majorBidi" w:cstheme="majorBidi"/>
          <w:sz w:val="24"/>
          <w:szCs w:val="24"/>
        </w:rPr>
        <w:t xml:space="preserve"> </w:t>
      </w:r>
      <w:hyperlink r:id="rId64" w:history="1">
        <w:r w:rsidR="007E65EB" w:rsidRPr="00B017F9">
          <w:rPr>
            <w:rStyle w:val="Lienhypertexte"/>
            <w:rFonts w:asciiTheme="majorBidi" w:hAnsiTheme="majorBidi" w:cstheme="majorBidi"/>
            <w:sz w:val="24"/>
            <w:szCs w:val="24"/>
          </w:rPr>
          <w:t>https://fr.wikipedia.org/wiki/Floculant</w:t>
        </w:r>
      </w:hyperlink>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[5]</w:t>
      </w:r>
      <w:r w:rsidR="007E65EB" w:rsidRPr="00B017F9">
        <w:rPr>
          <w:rFonts w:asciiTheme="majorBidi" w:hAnsiTheme="majorBidi" w:cstheme="majorBidi"/>
          <w:sz w:val="24"/>
          <w:szCs w:val="24"/>
        </w:rPr>
        <w:t xml:space="preserve"> Gosselin A., Blackburn D. et Bergeron M., Protocole d’évaluation de la traitabilité des sédiments, des sols et des boues à l’aide des technologies minéralurgiques. Sainte-Foy, 1999.</w:t>
      </w:r>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[6]</w:t>
      </w:r>
      <w:r w:rsidR="007E65EB" w:rsidRPr="00B017F9">
        <w:rPr>
          <w:rFonts w:asciiTheme="majorBidi" w:hAnsiTheme="majorBidi" w:cstheme="majorBidi"/>
          <w:sz w:val="24"/>
          <w:szCs w:val="24"/>
        </w:rPr>
        <w:t xml:space="preserve"> Del Villar R., Minéralurgie (GMN-18919), Québec : Université Laval, 2005.</w:t>
      </w:r>
    </w:p>
    <w:p w:rsidR="000676A7" w:rsidRPr="00B017F9" w:rsidRDefault="000676A7"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[7]</w:t>
      </w:r>
      <w:r w:rsidR="007557DD" w:rsidRPr="00B017F9">
        <w:rPr>
          <w:rFonts w:asciiTheme="majorBidi" w:hAnsiTheme="majorBidi" w:cstheme="majorBidi"/>
          <w:sz w:val="24"/>
          <w:szCs w:val="24"/>
        </w:rPr>
        <w:t xml:space="preserve"> Houot R. et Joussemet R., Classification hydraulique en dimensions. 1996, p. J 3 130-7.</w:t>
      </w:r>
    </w:p>
    <w:p w:rsidR="004B0839" w:rsidRPr="00B017F9" w:rsidRDefault="000676A7"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[8]</w:t>
      </w:r>
      <w:r w:rsidR="007557DD" w:rsidRPr="00B017F9">
        <w:rPr>
          <w:rFonts w:asciiTheme="majorBidi" w:hAnsiTheme="majorBidi" w:cstheme="majorBidi"/>
          <w:color w:val="444444"/>
          <w:sz w:val="24"/>
          <w:szCs w:val="24"/>
        </w:rPr>
        <w:t xml:space="preserve"> </w:t>
      </w:r>
      <w:hyperlink r:id="rId65" w:history="1">
        <w:r w:rsidR="004B0839" w:rsidRPr="00B017F9">
          <w:rPr>
            <w:rStyle w:val="Lienhypertexte"/>
            <w:rFonts w:asciiTheme="majorBidi" w:hAnsiTheme="majorBidi" w:cstheme="majorBidi"/>
            <w:sz w:val="24"/>
            <w:szCs w:val="24"/>
          </w:rPr>
          <w:t>https://fr.wikipedia.org/wiki/Plan_d%27exp%C3%A9riences</w:t>
        </w:r>
      </w:hyperlink>
    </w:p>
    <w:p w:rsidR="00330D10" w:rsidRPr="00B017F9" w:rsidRDefault="00330D10"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[9]</w:t>
      </w:r>
      <w:r w:rsidR="004B0839" w:rsidRPr="00B017F9">
        <w:rPr>
          <w:rFonts w:asciiTheme="majorBidi" w:hAnsiTheme="majorBidi" w:cstheme="majorBidi"/>
          <w:sz w:val="24"/>
          <w:szCs w:val="24"/>
        </w:rPr>
        <w:t xml:space="preserve"> </w:t>
      </w:r>
      <w:r w:rsidR="004B0839" w:rsidRPr="00B017F9">
        <w:rPr>
          <w:rFonts w:asciiTheme="majorBidi" w:hAnsiTheme="majorBidi" w:cstheme="majorBidi"/>
          <w:color w:val="000000" w:themeColor="text1"/>
          <w:sz w:val="24"/>
          <w:szCs w:val="24"/>
        </w:rPr>
        <w:t>J. Droesbeke, J. Fine, G. Saporta (1997) – Plans d’expériences – Applications à l’entreprise</w:t>
      </w:r>
    </w:p>
    <w:p w:rsidR="00330D10" w:rsidRPr="00B017F9" w:rsidRDefault="00330D10"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[10]</w:t>
      </w:r>
      <w:r w:rsidR="004B0839" w:rsidRPr="00B017F9">
        <w:rPr>
          <w:rFonts w:asciiTheme="majorBidi" w:hAnsiTheme="majorBidi" w:cstheme="majorBidi"/>
          <w:sz w:val="24"/>
          <w:szCs w:val="24"/>
        </w:rPr>
        <w:t xml:space="preserve"> S. Vivier (2009) – Méthode des plans d’expériences</w:t>
      </w:r>
    </w:p>
    <w:p w:rsidR="004B0839" w:rsidRPr="00B017F9" w:rsidRDefault="004B0839"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 xml:space="preserve">[11] </w:t>
      </w:r>
      <w:hyperlink r:id="rId66" w:history="1">
        <w:r w:rsidRPr="00B017F9">
          <w:rPr>
            <w:rStyle w:val="Lienhypertexte"/>
            <w:rFonts w:asciiTheme="majorBidi" w:hAnsiTheme="majorBidi" w:cstheme="majorBidi"/>
            <w:sz w:val="24"/>
            <w:szCs w:val="24"/>
          </w:rPr>
          <w:t>https://www.xlstat.com/fr/solutions/fonctionnalites/surface-response-designs</w:t>
        </w:r>
      </w:hyperlink>
      <w:r w:rsidRPr="00B017F9">
        <w:rPr>
          <w:rFonts w:asciiTheme="majorBidi" w:hAnsiTheme="majorBidi" w:cstheme="majorBidi"/>
          <w:sz w:val="24"/>
          <w:szCs w:val="24"/>
        </w:rPr>
        <w:t xml:space="preserve"> </w:t>
      </w:r>
    </w:p>
    <w:p w:rsidR="004B0839" w:rsidRPr="00B017F9" w:rsidRDefault="004B0839"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 xml:space="preserve">[12] </w:t>
      </w:r>
      <w:hyperlink r:id="rId67" w:history="1">
        <w:r w:rsidRPr="00B017F9">
          <w:rPr>
            <w:rStyle w:val="Lienhypertexte"/>
            <w:rFonts w:asciiTheme="majorBidi" w:hAnsiTheme="majorBidi" w:cstheme="majorBidi"/>
            <w:sz w:val="24"/>
            <w:szCs w:val="24"/>
          </w:rPr>
          <w:t>https://www.rocq.inria.fr/axis/modulad/numero-34/Goupy-34/goupy-34.pdf</w:t>
        </w:r>
      </w:hyperlink>
    </w:p>
    <w:p w:rsidR="004B0839" w:rsidRPr="00B017F9" w:rsidRDefault="004B0839"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[13]</w:t>
      </w:r>
      <w:r w:rsidR="0054062C" w:rsidRPr="00B017F9">
        <w:rPr>
          <w:rFonts w:asciiTheme="majorBidi" w:hAnsiTheme="majorBidi" w:cstheme="majorBidi"/>
          <w:sz w:val="24"/>
          <w:szCs w:val="24"/>
        </w:rPr>
        <w:t xml:space="preserve"> </w:t>
      </w:r>
      <w:hyperlink r:id="rId68" w:anchor="Table_d'ANOVA" w:history="1">
        <w:r w:rsidR="0054062C" w:rsidRPr="00B017F9">
          <w:rPr>
            <w:rStyle w:val="Lienhypertexte"/>
            <w:rFonts w:asciiTheme="majorBidi" w:hAnsiTheme="majorBidi" w:cstheme="majorBidi"/>
            <w:sz w:val="24"/>
            <w:szCs w:val="24"/>
          </w:rPr>
          <w:t>https://fr.wikipedia.org/wiki/Analyse_de_la_variance#Table_d'ANOVA</w:t>
        </w:r>
      </w:hyperlink>
    </w:p>
    <w:p w:rsidR="000676A7" w:rsidRPr="00B017F9" w:rsidRDefault="00E46CA6" w:rsidP="00B017F9">
      <w:pPr>
        <w:autoSpaceDE w:val="0"/>
        <w:autoSpaceDN w:val="0"/>
        <w:adjustRightInd w:val="0"/>
        <w:spacing w:after="120" w:line="360" w:lineRule="auto"/>
        <w:rPr>
          <w:rFonts w:asciiTheme="majorBidi" w:hAnsiTheme="majorBidi" w:cstheme="majorBidi"/>
          <w:sz w:val="24"/>
          <w:szCs w:val="24"/>
        </w:rPr>
      </w:pPr>
      <w:r w:rsidRPr="00B017F9">
        <w:rPr>
          <w:rFonts w:asciiTheme="majorBidi" w:hAnsiTheme="majorBidi" w:cstheme="majorBidi"/>
          <w:sz w:val="24"/>
          <w:szCs w:val="24"/>
        </w:rPr>
        <w:t>[14]</w:t>
      </w:r>
      <w:r w:rsidR="00AE0129" w:rsidRPr="00B017F9">
        <w:rPr>
          <w:rFonts w:asciiTheme="majorBidi" w:hAnsiTheme="majorBidi" w:cstheme="majorBidi"/>
          <w:sz w:val="24"/>
          <w:szCs w:val="24"/>
        </w:rPr>
        <w:t xml:space="preserve"> </w:t>
      </w:r>
      <w:hyperlink r:id="rId69" w:history="1">
        <w:r w:rsidR="00AE0129" w:rsidRPr="00B017F9">
          <w:rPr>
            <w:rStyle w:val="Lienhypertexte"/>
            <w:rFonts w:asciiTheme="majorBidi" w:hAnsiTheme="majorBidi" w:cstheme="majorBidi"/>
            <w:sz w:val="24"/>
            <w:szCs w:val="24"/>
          </w:rPr>
          <w:t>http://irma.math.unistra.fr/~mmaumy/enseignement/M1Psycho/Cours2-M1Psycho.pdf</w:t>
        </w:r>
      </w:hyperlink>
    </w:p>
    <w:p w:rsidR="00E46CA6" w:rsidRPr="00B017F9" w:rsidRDefault="00E46CA6"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 xml:space="preserve">[15] </w:t>
      </w:r>
      <w:hyperlink r:id="rId70" w:history="1">
        <w:r w:rsidRPr="00B017F9">
          <w:rPr>
            <w:rStyle w:val="Lienhypertexte"/>
            <w:rFonts w:asciiTheme="majorBidi" w:hAnsiTheme="majorBidi" w:cstheme="majorBidi"/>
            <w:sz w:val="24"/>
            <w:szCs w:val="24"/>
          </w:rPr>
          <w:t>https://lexique.netmath.ca/coefficient-de-determination/</w:t>
        </w:r>
      </w:hyperlink>
    </w:p>
    <w:p w:rsidR="00E46CA6" w:rsidRPr="00B017F9" w:rsidRDefault="00E46CA6"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 xml:space="preserve">[16] </w:t>
      </w:r>
      <w:hyperlink r:id="rId71" w:history="1">
        <w:r w:rsidRPr="00B017F9">
          <w:rPr>
            <w:rStyle w:val="Lienhypertexte"/>
            <w:rFonts w:asciiTheme="majorBidi" w:hAnsiTheme="majorBidi" w:cstheme="majorBidi"/>
            <w:sz w:val="24"/>
            <w:szCs w:val="24"/>
          </w:rPr>
          <w:t>https://www.minitab.com/fr-fr/Published-Articles/Regression-multiple-R2-ajuste-R2-prevu/</w:t>
        </w:r>
      </w:hyperlink>
    </w:p>
    <w:p w:rsidR="00E42D11" w:rsidRPr="00B017F9" w:rsidRDefault="00E46CA6"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[17]</w:t>
      </w:r>
      <w:r w:rsidR="00E42D11" w:rsidRPr="00B017F9">
        <w:rPr>
          <w:rFonts w:asciiTheme="majorBidi" w:hAnsiTheme="majorBidi" w:cstheme="majorBidi"/>
          <w:sz w:val="24"/>
          <w:szCs w:val="24"/>
        </w:rPr>
        <w:t xml:space="preserve"> </w:t>
      </w:r>
      <w:hyperlink r:id="rId72" w:history="1">
        <w:r w:rsidR="00E42D11" w:rsidRPr="00B017F9">
          <w:rPr>
            <w:rStyle w:val="Lienhypertexte"/>
            <w:rFonts w:asciiTheme="majorBidi" w:hAnsiTheme="majorBidi" w:cstheme="majorBidi"/>
            <w:sz w:val="24"/>
            <w:szCs w:val="24"/>
          </w:rPr>
          <w:t>https://www.statsoft.fr/concepts-statistiques/glossaire/d/desirabilite.html</w:t>
        </w:r>
      </w:hyperlink>
    </w:p>
    <w:p w:rsidR="00E46CA6" w:rsidRPr="00B017F9" w:rsidRDefault="00E46CA6" w:rsidP="00B017F9">
      <w:pPr>
        <w:autoSpaceDE w:val="0"/>
        <w:autoSpaceDN w:val="0"/>
        <w:adjustRightInd w:val="0"/>
        <w:spacing w:after="120" w:line="360" w:lineRule="auto"/>
        <w:rPr>
          <w:rFonts w:asciiTheme="majorBidi" w:hAnsiTheme="majorBidi" w:cstheme="majorBidi"/>
          <w:sz w:val="24"/>
          <w:szCs w:val="24"/>
        </w:rPr>
      </w:pPr>
    </w:p>
    <w:p w:rsidR="003A091B" w:rsidRPr="00B017F9" w:rsidRDefault="003A091B" w:rsidP="00B017F9">
      <w:pPr>
        <w:spacing w:line="360" w:lineRule="auto"/>
        <w:rPr>
          <w:rFonts w:asciiTheme="majorBidi" w:hAnsiTheme="majorBidi" w:cstheme="majorBidi"/>
          <w:sz w:val="24"/>
          <w:szCs w:val="24"/>
        </w:rPr>
      </w:pPr>
      <w:r w:rsidRPr="00B017F9">
        <w:rPr>
          <w:rFonts w:asciiTheme="majorBidi" w:hAnsiTheme="majorBidi" w:cstheme="majorBidi"/>
          <w:sz w:val="24"/>
          <w:szCs w:val="24"/>
        </w:rPr>
        <w:t xml:space="preserve"> </w:t>
      </w:r>
    </w:p>
    <w:sectPr w:rsidR="003A091B" w:rsidRPr="00B017F9" w:rsidSect="00BF3428">
      <w:footerReference w:type="default" r:id="rId73"/>
      <w:pgSz w:w="11906" w:h="16838"/>
      <w:pgMar w:top="1417" w:right="1133" w:bottom="1417" w:left="1134" w:header="708" w:footer="421"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40F4" w:rsidRDefault="005940F4" w:rsidP="0094687A">
      <w:pPr>
        <w:spacing w:after="0" w:line="240" w:lineRule="auto"/>
      </w:pPr>
      <w:r>
        <w:separator/>
      </w:r>
    </w:p>
  </w:endnote>
  <w:endnote w:type="continuationSeparator" w:id="1">
    <w:p w:rsidR="005940F4" w:rsidRDefault="005940F4" w:rsidP="009468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Traditional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17611"/>
      <w:docPartObj>
        <w:docPartGallery w:val="Page Numbers (Bottom of Page)"/>
        <w:docPartUnique/>
      </w:docPartObj>
    </w:sdtPr>
    <w:sdtContent>
      <w:p w:rsidR="009D75C4" w:rsidRDefault="00440CD8">
        <w:pPr>
          <w:pStyle w:val="Pieddepage"/>
          <w:jc w:val="center"/>
        </w:pPr>
        <w:fldSimple w:instr=" PAGE   \* MERGEFORMAT ">
          <w:r w:rsidR="00500DAB">
            <w:rPr>
              <w:noProof/>
            </w:rPr>
            <w:t>47</w:t>
          </w:r>
        </w:fldSimple>
      </w:p>
    </w:sdtContent>
  </w:sdt>
  <w:p w:rsidR="009D75C4" w:rsidRDefault="009D75C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40F4" w:rsidRDefault="005940F4" w:rsidP="0094687A">
      <w:pPr>
        <w:spacing w:after="0" w:line="240" w:lineRule="auto"/>
      </w:pPr>
      <w:r>
        <w:separator/>
      </w:r>
    </w:p>
  </w:footnote>
  <w:footnote w:type="continuationSeparator" w:id="1">
    <w:p w:rsidR="005940F4" w:rsidRDefault="005940F4" w:rsidP="009468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80313"/>
    <w:multiLevelType w:val="hybridMultilevel"/>
    <w:tmpl w:val="3CA031EA"/>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99848ED"/>
    <w:multiLevelType w:val="hybridMultilevel"/>
    <w:tmpl w:val="E35E20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1F020B"/>
    <w:multiLevelType w:val="multilevel"/>
    <w:tmpl w:val="CC9613A8"/>
    <w:styleLink w:val="Iliassstyle"/>
    <w:lvl w:ilvl="0">
      <w:start w:val="1"/>
      <w:numFmt w:val="upperRoman"/>
      <w:lvlText w:val="%1."/>
      <w:lvlJc w:val="right"/>
      <w:pPr>
        <w:ind w:left="737" w:hanging="453"/>
      </w:pPr>
      <w:rPr>
        <w:rFonts w:ascii="Calibri" w:hAnsi="Calibri" w:hint="default"/>
        <w:b/>
        <w:i w:val="0"/>
        <w:sz w:val="28"/>
      </w:rPr>
    </w:lvl>
    <w:lvl w:ilvl="1">
      <w:start w:val="1"/>
      <w:numFmt w:val="decimal"/>
      <w:lvlText w:val="%2."/>
      <w:lvlJc w:val="left"/>
      <w:pPr>
        <w:ind w:left="737" w:hanging="453"/>
      </w:pPr>
      <w:rPr>
        <w:rFonts w:ascii="Calibri" w:hAnsi="Calibri" w:hint="default"/>
        <w:b/>
        <w:i w:val="0"/>
        <w:sz w:val="26"/>
      </w:rPr>
    </w:lvl>
    <w:lvl w:ilvl="2">
      <w:start w:val="1"/>
      <w:numFmt w:val="decimal"/>
      <w:lvlText w:val="%2.%3."/>
      <w:lvlJc w:val="left"/>
      <w:pPr>
        <w:ind w:left="1134" w:hanging="850"/>
      </w:pPr>
      <w:rPr>
        <w:rFonts w:ascii="Calibri" w:hAnsi="Calibri" w:hint="default"/>
        <w:b/>
        <w:i w:val="0"/>
        <w:sz w:val="26"/>
      </w:rPr>
    </w:lvl>
    <w:lvl w:ilvl="3">
      <w:start w:val="1"/>
      <w:numFmt w:val="decimal"/>
      <w:lvlText w:val="%2.%3.%4."/>
      <w:lvlJc w:val="left"/>
      <w:pPr>
        <w:ind w:left="1531" w:hanging="1247"/>
      </w:pPr>
      <w:rPr>
        <w:rFonts w:hint="default"/>
      </w:rPr>
    </w:lvl>
    <w:lvl w:ilvl="4">
      <w:start w:val="1"/>
      <w:numFmt w:val="decimal"/>
      <w:lvlText w:val="%2.%3.%4.%5."/>
      <w:lvlJc w:val="left"/>
      <w:pPr>
        <w:ind w:left="6509" w:hanging="169"/>
      </w:pPr>
      <w:rPr>
        <w:rFonts w:hint="default"/>
      </w:rPr>
    </w:lvl>
    <w:lvl w:ilvl="5">
      <w:start w:val="1"/>
      <w:numFmt w:val="decimal"/>
      <w:lvlText w:val="%1.%2.%3.%4.%5.%6."/>
      <w:lvlJc w:val="left"/>
      <w:pPr>
        <w:ind w:left="8024" w:hanging="170"/>
      </w:pPr>
      <w:rPr>
        <w:rFonts w:hint="default"/>
      </w:rPr>
    </w:lvl>
    <w:lvl w:ilvl="6">
      <w:start w:val="1"/>
      <w:numFmt w:val="decimal"/>
      <w:lvlText w:val="%1.%2.%3.%4.%5.%6.%7."/>
      <w:lvlJc w:val="left"/>
      <w:pPr>
        <w:ind w:left="9538" w:hanging="170"/>
      </w:pPr>
      <w:rPr>
        <w:rFonts w:hint="default"/>
      </w:rPr>
    </w:lvl>
    <w:lvl w:ilvl="7">
      <w:start w:val="1"/>
      <w:numFmt w:val="decimal"/>
      <w:lvlText w:val="%1.%2.%3.%4.%5.%6.%7.%8."/>
      <w:lvlJc w:val="left"/>
      <w:pPr>
        <w:ind w:left="11052" w:hanging="170"/>
      </w:pPr>
      <w:rPr>
        <w:rFonts w:hint="default"/>
      </w:rPr>
    </w:lvl>
    <w:lvl w:ilvl="8">
      <w:start w:val="1"/>
      <w:numFmt w:val="decimal"/>
      <w:lvlText w:val="%1.%2.%3.%4.%5.%6.%7.%8.%9."/>
      <w:lvlJc w:val="left"/>
      <w:pPr>
        <w:ind w:left="12566" w:hanging="170"/>
      </w:pPr>
      <w:rPr>
        <w:rFonts w:hint="default"/>
      </w:rPr>
    </w:lvl>
  </w:abstractNum>
  <w:abstractNum w:abstractNumId="3">
    <w:nsid w:val="0CA13558"/>
    <w:multiLevelType w:val="hybridMultilevel"/>
    <w:tmpl w:val="0DC226C0"/>
    <w:lvl w:ilvl="0" w:tplc="AFDAEE10">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FE0393D"/>
    <w:multiLevelType w:val="hybridMultilevel"/>
    <w:tmpl w:val="0F7C598A"/>
    <w:lvl w:ilvl="0" w:tplc="040C0003">
      <w:start w:val="1"/>
      <w:numFmt w:val="bullet"/>
      <w:lvlText w:val="o"/>
      <w:lvlJc w:val="left"/>
      <w:pPr>
        <w:ind w:left="750" w:hanging="360"/>
      </w:pPr>
      <w:rPr>
        <w:rFonts w:ascii="Courier New" w:hAnsi="Courier New" w:cs="Courier New"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5">
    <w:nsid w:val="107F1CC0"/>
    <w:multiLevelType w:val="hybridMultilevel"/>
    <w:tmpl w:val="54D02D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D17BC7"/>
    <w:multiLevelType w:val="hybridMultilevel"/>
    <w:tmpl w:val="0DEC659E"/>
    <w:lvl w:ilvl="0" w:tplc="266202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066815"/>
    <w:multiLevelType w:val="hybridMultilevel"/>
    <w:tmpl w:val="8B42D5B6"/>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18A0659E"/>
    <w:multiLevelType w:val="hybridMultilevel"/>
    <w:tmpl w:val="5AB2CC64"/>
    <w:lvl w:ilvl="0" w:tplc="040C0003">
      <w:start w:val="1"/>
      <w:numFmt w:val="bullet"/>
      <w:lvlText w:val="o"/>
      <w:lvlJc w:val="left"/>
      <w:pPr>
        <w:tabs>
          <w:tab w:val="num" w:pos="1428"/>
        </w:tabs>
        <w:ind w:left="1428" w:hanging="360"/>
      </w:pPr>
      <w:rPr>
        <w:rFonts w:ascii="Courier New" w:hAnsi="Courier New" w:cs="Courier New" w:hint="default"/>
      </w:rPr>
    </w:lvl>
    <w:lvl w:ilvl="1" w:tplc="040C0003" w:tentative="1">
      <w:start w:val="1"/>
      <w:numFmt w:val="bullet"/>
      <w:lvlText w:val="o"/>
      <w:lvlJc w:val="left"/>
      <w:pPr>
        <w:tabs>
          <w:tab w:val="num" w:pos="2280"/>
        </w:tabs>
        <w:ind w:left="2280" w:hanging="360"/>
      </w:pPr>
      <w:rPr>
        <w:rFonts w:ascii="Courier New" w:hAnsi="Courier New" w:cs="Courier New" w:hint="default"/>
      </w:rPr>
    </w:lvl>
    <w:lvl w:ilvl="2" w:tplc="040C0005" w:tentative="1">
      <w:start w:val="1"/>
      <w:numFmt w:val="bullet"/>
      <w:lvlText w:val=""/>
      <w:lvlJc w:val="left"/>
      <w:pPr>
        <w:tabs>
          <w:tab w:val="num" w:pos="3000"/>
        </w:tabs>
        <w:ind w:left="3000" w:hanging="360"/>
      </w:pPr>
      <w:rPr>
        <w:rFonts w:ascii="Wingdings" w:hAnsi="Wingdings" w:hint="default"/>
      </w:rPr>
    </w:lvl>
    <w:lvl w:ilvl="3" w:tplc="040C0001" w:tentative="1">
      <w:start w:val="1"/>
      <w:numFmt w:val="bullet"/>
      <w:lvlText w:val=""/>
      <w:lvlJc w:val="left"/>
      <w:pPr>
        <w:tabs>
          <w:tab w:val="num" w:pos="3720"/>
        </w:tabs>
        <w:ind w:left="3720" w:hanging="360"/>
      </w:pPr>
      <w:rPr>
        <w:rFonts w:ascii="Symbol" w:hAnsi="Symbol" w:hint="default"/>
      </w:rPr>
    </w:lvl>
    <w:lvl w:ilvl="4" w:tplc="040C0003" w:tentative="1">
      <w:start w:val="1"/>
      <w:numFmt w:val="bullet"/>
      <w:lvlText w:val="o"/>
      <w:lvlJc w:val="left"/>
      <w:pPr>
        <w:tabs>
          <w:tab w:val="num" w:pos="4440"/>
        </w:tabs>
        <w:ind w:left="4440" w:hanging="360"/>
      </w:pPr>
      <w:rPr>
        <w:rFonts w:ascii="Courier New" w:hAnsi="Courier New" w:cs="Courier New" w:hint="default"/>
      </w:rPr>
    </w:lvl>
    <w:lvl w:ilvl="5" w:tplc="040C0005" w:tentative="1">
      <w:start w:val="1"/>
      <w:numFmt w:val="bullet"/>
      <w:lvlText w:val=""/>
      <w:lvlJc w:val="left"/>
      <w:pPr>
        <w:tabs>
          <w:tab w:val="num" w:pos="5160"/>
        </w:tabs>
        <w:ind w:left="5160" w:hanging="360"/>
      </w:pPr>
      <w:rPr>
        <w:rFonts w:ascii="Wingdings" w:hAnsi="Wingdings" w:hint="default"/>
      </w:rPr>
    </w:lvl>
    <w:lvl w:ilvl="6" w:tplc="040C0001" w:tentative="1">
      <w:start w:val="1"/>
      <w:numFmt w:val="bullet"/>
      <w:lvlText w:val=""/>
      <w:lvlJc w:val="left"/>
      <w:pPr>
        <w:tabs>
          <w:tab w:val="num" w:pos="5880"/>
        </w:tabs>
        <w:ind w:left="5880" w:hanging="360"/>
      </w:pPr>
      <w:rPr>
        <w:rFonts w:ascii="Symbol" w:hAnsi="Symbol" w:hint="default"/>
      </w:rPr>
    </w:lvl>
    <w:lvl w:ilvl="7" w:tplc="040C0003" w:tentative="1">
      <w:start w:val="1"/>
      <w:numFmt w:val="bullet"/>
      <w:lvlText w:val="o"/>
      <w:lvlJc w:val="left"/>
      <w:pPr>
        <w:tabs>
          <w:tab w:val="num" w:pos="6600"/>
        </w:tabs>
        <w:ind w:left="6600" w:hanging="360"/>
      </w:pPr>
      <w:rPr>
        <w:rFonts w:ascii="Courier New" w:hAnsi="Courier New" w:cs="Courier New" w:hint="default"/>
      </w:rPr>
    </w:lvl>
    <w:lvl w:ilvl="8" w:tplc="040C0005" w:tentative="1">
      <w:start w:val="1"/>
      <w:numFmt w:val="bullet"/>
      <w:lvlText w:val=""/>
      <w:lvlJc w:val="left"/>
      <w:pPr>
        <w:tabs>
          <w:tab w:val="num" w:pos="7320"/>
        </w:tabs>
        <w:ind w:left="7320" w:hanging="360"/>
      </w:pPr>
      <w:rPr>
        <w:rFonts w:ascii="Wingdings" w:hAnsi="Wingdings" w:hint="default"/>
      </w:rPr>
    </w:lvl>
  </w:abstractNum>
  <w:abstractNum w:abstractNumId="9">
    <w:nsid w:val="1E544319"/>
    <w:multiLevelType w:val="hybridMultilevel"/>
    <w:tmpl w:val="8CD2B592"/>
    <w:lvl w:ilvl="0" w:tplc="B532E9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F9C676C"/>
    <w:multiLevelType w:val="multilevel"/>
    <w:tmpl w:val="CC9613A8"/>
    <w:numStyleLink w:val="Iliassstyle"/>
  </w:abstractNum>
  <w:abstractNum w:abstractNumId="11">
    <w:nsid w:val="227D44A3"/>
    <w:multiLevelType w:val="hybridMultilevel"/>
    <w:tmpl w:val="A4BC67C0"/>
    <w:lvl w:ilvl="0" w:tplc="040C0003">
      <w:start w:val="1"/>
      <w:numFmt w:val="bullet"/>
      <w:lvlText w:val="o"/>
      <w:lvlJc w:val="left"/>
      <w:pPr>
        <w:ind w:left="765" w:hanging="360"/>
      </w:pPr>
      <w:rPr>
        <w:rFonts w:ascii="Courier New" w:hAnsi="Courier New" w:cs="Courier New"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24CE3B60"/>
    <w:multiLevelType w:val="multilevel"/>
    <w:tmpl w:val="877AE8E2"/>
    <w:lvl w:ilvl="0">
      <w:start w:val="1"/>
      <w:numFmt w:val="upperRoman"/>
      <w:lvlText w:val="%1."/>
      <w:lvlJc w:val="right"/>
      <w:pPr>
        <w:ind w:left="737" w:hanging="453"/>
      </w:pPr>
      <w:rPr>
        <w:rFonts w:ascii="Calibri" w:hAnsi="Calibri" w:hint="default"/>
        <w:b/>
        <w:i w:val="0"/>
        <w:sz w:val="28"/>
      </w:rPr>
    </w:lvl>
    <w:lvl w:ilvl="1">
      <w:start w:val="1"/>
      <w:numFmt w:val="decimal"/>
      <w:lvlText w:val="%2."/>
      <w:lvlJc w:val="left"/>
      <w:pPr>
        <w:ind w:left="737" w:hanging="453"/>
      </w:pPr>
      <w:rPr>
        <w:rFonts w:ascii="Calibri" w:hAnsi="Calibri" w:hint="default"/>
        <w:b/>
        <w:i w:val="0"/>
        <w:sz w:val="26"/>
      </w:rPr>
    </w:lvl>
    <w:lvl w:ilvl="2">
      <w:start w:val="1"/>
      <w:numFmt w:val="decimal"/>
      <w:lvlText w:val="%2.%3."/>
      <w:lvlJc w:val="left"/>
      <w:pPr>
        <w:ind w:left="1134" w:hanging="850"/>
      </w:pPr>
      <w:rPr>
        <w:rFonts w:ascii="Calibri" w:hAnsi="Calibri" w:hint="default"/>
        <w:b/>
        <w:i w:val="0"/>
        <w:sz w:val="24"/>
        <w:szCs w:val="24"/>
      </w:rPr>
    </w:lvl>
    <w:lvl w:ilvl="3">
      <w:start w:val="1"/>
      <w:numFmt w:val="decimal"/>
      <w:lvlText w:val="%2.%3.%4."/>
      <w:lvlJc w:val="left"/>
      <w:pPr>
        <w:ind w:left="1531" w:hanging="1247"/>
      </w:pPr>
      <w:rPr>
        <w:rFonts w:hint="default"/>
      </w:rPr>
    </w:lvl>
    <w:lvl w:ilvl="4">
      <w:start w:val="1"/>
      <w:numFmt w:val="decimal"/>
      <w:lvlText w:val="%2.%3.%4.%5."/>
      <w:lvlJc w:val="left"/>
      <w:pPr>
        <w:ind w:left="6509" w:hanging="169"/>
      </w:pPr>
      <w:rPr>
        <w:rFonts w:hint="default"/>
      </w:rPr>
    </w:lvl>
    <w:lvl w:ilvl="5">
      <w:start w:val="1"/>
      <w:numFmt w:val="decimal"/>
      <w:lvlText w:val="%1.%2.%3.%4.%5.%6."/>
      <w:lvlJc w:val="left"/>
      <w:pPr>
        <w:ind w:left="8024" w:hanging="170"/>
      </w:pPr>
      <w:rPr>
        <w:rFonts w:hint="default"/>
      </w:rPr>
    </w:lvl>
    <w:lvl w:ilvl="6">
      <w:start w:val="1"/>
      <w:numFmt w:val="decimal"/>
      <w:lvlText w:val="%1.%2.%3.%4.%5.%6.%7."/>
      <w:lvlJc w:val="left"/>
      <w:pPr>
        <w:ind w:left="9538" w:hanging="170"/>
      </w:pPr>
      <w:rPr>
        <w:rFonts w:hint="default"/>
      </w:rPr>
    </w:lvl>
    <w:lvl w:ilvl="7">
      <w:start w:val="1"/>
      <w:numFmt w:val="decimal"/>
      <w:lvlText w:val="%1.%2.%3.%4.%5.%6.%7.%8."/>
      <w:lvlJc w:val="left"/>
      <w:pPr>
        <w:ind w:left="11052" w:hanging="170"/>
      </w:pPr>
      <w:rPr>
        <w:rFonts w:hint="default"/>
      </w:rPr>
    </w:lvl>
    <w:lvl w:ilvl="8">
      <w:start w:val="1"/>
      <w:numFmt w:val="decimal"/>
      <w:lvlText w:val="%1.%2.%3.%4.%5.%6.%7.%8.%9."/>
      <w:lvlJc w:val="left"/>
      <w:pPr>
        <w:ind w:left="12566" w:hanging="170"/>
      </w:pPr>
      <w:rPr>
        <w:rFonts w:hint="default"/>
      </w:rPr>
    </w:lvl>
  </w:abstractNum>
  <w:abstractNum w:abstractNumId="13">
    <w:nsid w:val="24D07470"/>
    <w:multiLevelType w:val="hybridMultilevel"/>
    <w:tmpl w:val="DF7E9A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EE7EE4"/>
    <w:multiLevelType w:val="hybridMultilevel"/>
    <w:tmpl w:val="64F480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5212F56"/>
    <w:multiLevelType w:val="hybridMultilevel"/>
    <w:tmpl w:val="807A57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AED07BF"/>
    <w:multiLevelType w:val="hybridMultilevel"/>
    <w:tmpl w:val="A972FC7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AEE2A58"/>
    <w:multiLevelType w:val="hybridMultilevel"/>
    <w:tmpl w:val="68F4DC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4F0ECF"/>
    <w:multiLevelType w:val="hybridMultilevel"/>
    <w:tmpl w:val="3E5A8D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4445C2"/>
    <w:multiLevelType w:val="hybridMultilevel"/>
    <w:tmpl w:val="ACB4EC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BE5EE8"/>
    <w:multiLevelType w:val="multilevel"/>
    <w:tmpl w:val="81A64C60"/>
    <w:lvl w:ilvl="0">
      <w:start w:val="1"/>
      <w:numFmt w:val="upperRoman"/>
      <w:lvlText w:val="%1."/>
      <w:lvlJc w:val="right"/>
      <w:pPr>
        <w:ind w:left="737" w:hanging="453"/>
      </w:pPr>
      <w:rPr>
        <w:rFonts w:ascii="Calibri" w:hAnsi="Calibri" w:hint="default"/>
        <w:b/>
        <w:i w:val="0"/>
        <w:sz w:val="28"/>
      </w:rPr>
    </w:lvl>
    <w:lvl w:ilvl="1">
      <w:start w:val="1"/>
      <w:numFmt w:val="decimal"/>
      <w:lvlText w:val="%2."/>
      <w:lvlJc w:val="left"/>
      <w:pPr>
        <w:ind w:left="737" w:hanging="453"/>
      </w:pPr>
      <w:rPr>
        <w:rFonts w:ascii="Calibri" w:hAnsi="Calibri" w:hint="default"/>
        <w:b/>
        <w:i w:val="0"/>
        <w:sz w:val="26"/>
      </w:rPr>
    </w:lvl>
    <w:lvl w:ilvl="2">
      <w:start w:val="1"/>
      <w:numFmt w:val="decimal"/>
      <w:lvlText w:val="%2.%3."/>
      <w:lvlJc w:val="left"/>
      <w:pPr>
        <w:ind w:left="1134" w:hanging="850"/>
      </w:pPr>
      <w:rPr>
        <w:rFonts w:ascii="Calibri" w:hAnsi="Calibri" w:hint="default"/>
        <w:b/>
        <w:i w:val="0"/>
        <w:sz w:val="26"/>
      </w:rPr>
    </w:lvl>
    <w:lvl w:ilvl="3">
      <w:start w:val="1"/>
      <w:numFmt w:val="decimal"/>
      <w:lvlText w:val="%2.%3.%4."/>
      <w:lvlJc w:val="left"/>
      <w:pPr>
        <w:ind w:left="1531" w:hanging="1247"/>
      </w:pPr>
      <w:rPr>
        <w:rFonts w:hint="default"/>
      </w:rPr>
    </w:lvl>
    <w:lvl w:ilvl="4">
      <w:start w:val="1"/>
      <w:numFmt w:val="decimal"/>
      <w:lvlText w:val="%2.%3.%4.%5."/>
      <w:lvlJc w:val="left"/>
      <w:pPr>
        <w:ind w:left="6509" w:hanging="169"/>
      </w:pPr>
      <w:rPr>
        <w:rFonts w:hint="default"/>
      </w:rPr>
    </w:lvl>
    <w:lvl w:ilvl="5">
      <w:start w:val="1"/>
      <w:numFmt w:val="decimal"/>
      <w:lvlText w:val="%1.%2.%3.%4.%5.%6."/>
      <w:lvlJc w:val="left"/>
      <w:pPr>
        <w:ind w:left="8024" w:hanging="170"/>
      </w:pPr>
      <w:rPr>
        <w:rFonts w:hint="default"/>
      </w:rPr>
    </w:lvl>
    <w:lvl w:ilvl="6">
      <w:start w:val="1"/>
      <w:numFmt w:val="decimal"/>
      <w:lvlText w:val="%1.%2.%3.%4.%5.%6.%7."/>
      <w:lvlJc w:val="left"/>
      <w:pPr>
        <w:ind w:left="9538" w:hanging="170"/>
      </w:pPr>
      <w:rPr>
        <w:rFonts w:hint="default"/>
      </w:rPr>
    </w:lvl>
    <w:lvl w:ilvl="7">
      <w:start w:val="1"/>
      <w:numFmt w:val="decimal"/>
      <w:lvlText w:val="%1.%2.%3.%4.%5.%6.%7.%8."/>
      <w:lvlJc w:val="left"/>
      <w:pPr>
        <w:ind w:left="11052" w:hanging="170"/>
      </w:pPr>
      <w:rPr>
        <w:rFonts w:hint="default"/>
      </w:rPr>
    </w:lvl>
    <w:lvl w:ilvl="8">
      <w:start w:val="1"/>
      <w:numFmt w:val="decimal"/>
      <w:lvlText w:val="%1.%2.%3.%4.%5.%6.%7.%8.%9."/>
      <w:lvlJc w:val="left"/>
      <w:pPr>
        <w:ind w:left="12566" w:hanging="170"/>
      </w:pPr>
      <w:rPr>
        <w:rFonts w:hint="default"/>
      </w:rPr>
    </w:lvl>
  </w:abstractNum>
  <w:abstractNum w:abstractNumId="21">
    <w:nsid w:val="32D67F01"/>
    <w:multiLevelType w:val="hybridMultilevel"/>
    <w:tmpl w:val="45E031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3132E31"/>
    <w:multiLevelType w:val="hybridMultilevel"/>
    <w:tmpl w:val="083083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54F55FD"/>
    <w:multiLevelType w:val="hybridMultilevel"/>
    <w:tmpl w:val="F2AC57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9E416F6"/>
    <w:multiLevelType w:val="hybridMultilevel"/>
    <w:tmpl w:val="30884D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5A3E5C"/>
    <w:multiLevelType w:val="hybridMultilevel"/>
    <w:tmpl w:val="258CF2D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3C0C4ECA"/>
    <w:multiLevelType w:val="hybridMultilevel"/>
    <w:tmpl w:val="A036DD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DF23244"/>
    <w:multiLevelType w:val="hybridMultilevel"/>
    <w:tmpl w:val="D966B8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AC6D7E"/>
    <w:multiLevelType w:val="hybridMultilevel"/>
    <w:tmpl w:val="8A5EA1B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4702DA1"/>
    <w:multiLevelType w:val="hybridMultilevel"/>
    <w:tmpl w:val="5232D18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nsid w:val="448E4766"/>
    <w:multiLevelType w:val="hybridMultilevel"/>
    <w:tmpl w:val="C6FAEA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A7E1603"/>
    <w:multiLevelType w:val="hybridMultilevel"/>
    <w:tmpl w:val="0A6C1A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DB676AC"/>
    <w:multiLevelType w:val="hybridMultilevel"/>
    <w:tmpl w:val="65AE5E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2C401FF"/>
    <w:multiLevelType w:val="hybridMultilevel"/>
    <w:tmpl w:val="73DEA478"/>
    <w:lvl w:ilvl="0" w:tplc="672C62B0">
      <w:start w:val="1"/>
      <w:numFmt w:val="upperRoman"/>
      <w:lvlText w:val="%1."/>
      <w:lvlJc w:val="left"/>
      <w:pPr>
        <w:ind w:left="940" w:hanging="72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34">
    <w:nsid w:val="577F6A3B"/>
    <w:multiLevelType w:val="hybridMultilevel"/>
    <w:tmpl w:val="447248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B047825"/>
    <w:multiLevelType w:val="hybridMultilevel"/>
    <w:tmpl w:val="0100CF32"/>
    <w:lvl w:ilvl="0" w:tplc="1120656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CD21C73"/>
    <w:multiLevelType w:val="hybridMultilevel"/>
    <w:tmpl w:val="59EE63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E8431BA"/>
    <w:multiLevelType w:val="hybridMultilevel"/>
    <w:tmpl w:val="BC2C64F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2785B73"/>
    <w:multiLevelType w:val="hybridMultilevel"/>
    <w:tmpl w:val="4C1A18B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6D84BFD"/>
    <w:multiLevelType w:val="hybridMultilevel"/>
    <w:tmpl w:val="E064D5B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7450DC9"/>
    <w:multiLevelType w:val="hybridMultilevel"/>
    <w:tmpl w:val="4DEA7E98"/>
    <w:lvl w:ilvl="0" w:tplc="040C0001">
      <w:start w:val="1"/>
      <w:numFmt w:val="bullet"/>
      <w:lvlText w:val="o"/>
      <w:lvlJc w:val="left"/>
      <w:pPr>
        <w:tabs>
          <w:tab w:val="num" w:pos="720"/>
        </w:tabs>
        <w:ind w:left="720" w:hanging="360"/>
      </w:pPr>
      <w:rPr>
        <w:rFonts w:ascii="Courier New" w:hAnsi="Courier New" w:cs="Courier New" w:hint="default"/>
      </w:rPr>
    </w:lvl>
    <w:lvl w:ilvl="1" w:tplc="040C0003">
      <w:start w:val="1"/>
      <w:numFmt w:val="bullet"/>
      <w:lvlText w:val=""/>
      <w:lvlJc w:val="left"/>
      <w:pPr>
        <w:tabs>
          <w:tab w:val="num" w:pos="76"/>
        </w:tabs>
        <w:ind w:left="76"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8E32845"/>
    <w:multiLevelType w:val="hybridMultilevel"/>
    <w:tmpl w:val="D4FA23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94717AF"/>
    <w:multiLevelType w:val="hybridMultilevel"/>
    <w:tmpl w:val="70640C1E"/>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BCA6020"/>
    <w:multiLevelType w:val="hybridMultilevel"/>
    <w:tmpl w:val="2CFC4170"/>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25A4839"/>
    <w:multiLevelType w:val="hybridMultilevel"/>
    <w:tmpl w:val="EAF68B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4BC26FB"/>
    <w:multiLevelType w:val="hybridMultilevel"/>
    <w:tmpl w:val="DB700D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6AE3934"/>
    <w:multiLevelType w:val="multilevel"/>
    <w:tmpl w:val="538464F6"/>
    <w:lvl w:ilvl="0">
      <w:start w:val="1"/>
      <w:numFmt w:val="upperRoman"/>
      <w:lvlText w:val="%1."/>
      <w:lvlJc w:val="right"/>
      <w:pPr>
        <w:ind w:left="737" w:hanging="453"/>
      </w:pPr>
      <w:rPr>
        <w:rFonts w:ascii="Calibri" w:hAnsi="Calibri" w:hint="default"/>
        <w:b/>
        <w:i w:val="0"/>
        <w:sz w:val="28"/>
      </w:rPr>
    </w:lvl>
    <w:lvl w:ilvl="1">
      <w:start w:val="1"/>
      <w:numFmt w:val="decimal"/>
      <w:lvlText w:val="%2."/>
      <w:lvlJc w:val="left"/>
      <w:pPr>
        <w:ind w:left="737" w:hanging="453"/>
      </w:pPr>
      <w:rPr>
        <w:rFonts w:ascii="Calibri" w:hAnsi="Calibri" w:hint="default"/>
        <w:b/>
        <w:i w:val="0"/>
        <w:sz w:val="25"/>
        <w:szCs w:val="25"/>
      </w:rPr>
    </w:lvl>
    <w:lvl w:ilvl="2">
      <w:start w:val="1"/>
      <w:numFmt w:val="decimal"/>
      <w:lvlText w:val="%2.%3."/>
      <w:lvlJc w:val="left"/>
      <w:pPr>
        <w:ind w:left="1134" w:hanging="850"/>
      </w:pPr>
      <w:rPr>
        <w:rFonts w:ascii="Calibri" w:hAnsi="Calibri" w:hint="default"/>
        <w:b/>
        <w:i w:val="0"/>
        <w:sz w:val="24"/>
        <w:szCs w:val="24"/>
      </w:rPr>
    </w:lvl>
    <w:lvl w:ilvl="3">
      <w:start w:val="1"/>
      <w:numFmt w:val="decimal"/>
      <w:lvlText w:val="%2.%3.%4."/>
      <w:lvlJc w:val="left"/>
      <w:pPr>
        <w:ind w:left="1531" w:hanging="1247"/>
      </w:pPr>
      <w:rPr>
        <w:rFonts w:hint="default"/>
      </w:rPr>
    </w:lvl>
    <w:lvl w:ilvl="4">
      <w:start w:val="1"/>
      <w:numFmt w:val="decimal"/>
      <w:lvlText w:val="%2.%3.%4.%5."/>
      <w:lvlJc w:val="left"/>
      <w:pPr>
        <w:ind w:left="6509" w:hanging="169"/>
      </w:pPr>
      <w:rPr>
        <w:rFonts w:hint="default"/>
      </w:rPr>
    </w:lvl>
    <w:lvl w:ilvl="5">
      <w:start w:val="1"/>
      <w:numFmt w:val="decimal"/>
      <w:lvlText w:val="%1.%2.%3.%4.%5.%6."/>
      <w:lvlJc w:val="left"/>
      <w:pPr>
        <w:ind w:left="8024" w:hanging="170"/>
      </w:pPr>
      <w:rPr>
        <w:rFonts w:hint="default"/>
      </w:rPr>
    </w:lvl>
    <w:lvl w:ilvl="6">
      <w:start w:val="1"/>
      <w:numFmt w:val="decimal"/>
      <w:lvlText w:val="%1.%2.%3.%4.%5.%6.%7."/>
      <w:lvlJc w:val="left"/>
      <w:pPr>
        <w:ind w:left="9538" w:hanging="170"/>
      </w:pPr>
      <w:rPr>
        <w:rFonts w:hint="default"/>
      </w:rPr>
    </w:lvl>
    <w:lvl w:ilvl="7">
      <w:start w:val="1"/>
      <w:numFmt w:val="decimal"/>
      <w:lvlText w:val="%1.%2.%3.%4.%5.%6.%7.%8."/>
      <w:lvlJc w:val="left"/>
      <w:pPr>
        <w:ind w:left="11052" w:hanging="170"/>
      </w:pPr>
      <w:rPr>
        <w:rFonts w:hint="default"/>
      </w:rPr>
    </w:lvl>
    <w:lvl w:ilvl="8">
      <w:start w:val="1"/>
      <w:numFmt w:val="decimal"/>
      <w:lvlText w:val="%1.%2.%3.%4.%5.%6.%7.%8.%9."/>
      <w:lvlJc w:val="left"/>
      <w:pPr>
        <w:ind w:left="12566" w:hanging="170"/>
      </w:pPr>
      <w:rPr>
        <w:rFonts w:hint="default"/>
      </w:rPr>
    </w:lvl>
  </w:abstractNum>
  <w:abstractNum w:abstractNumId="47">
    <w:nsid w:val="7837346B"/>
    <w:multiLevelType w:val="hybridMultilevel"/>
    <w:tmpl w:val="5E541EE4"/>
    <w:lvl w:ilvl="0" w:tplc="040C0003">
      <w:start w:val="1"/>
      <w:numFmt w:val="bullet"/>
      <w:lvlText w:val="o"/>
      <w:lvlJc w:val="left"/>
      <w:pPr>
        <w:ind w:left="765" w:hanging="360"/>
      </w:pPr>
      <w:rPr>
        <w:rFonts w:ascii="Courier New" w:hAnsi="Courier New" w:cs="Courier New"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8">
    <w:nsid w:val="7BF40A17"/>
    <w:multiLevelType w:val="hybridMultilevel"/>
    <w:tmpl w:val="8006C3AC"/>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9">
    <w:nsid w:val="7E456EF7"/>
    <w:multiLevelType w:val="hybridMultilevel"/>
    <w:tmpl w:val="4306AA5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0"/>
    <w:lvlOverride w:ilvl="0">
      <w:lvl w:ilvl="0">
        <w:start w:val="1"/>
        <w:numFmt w:val="upperRoman"/>
        <w:lvlText w:val="%1."/>
        <w:lvlJc w:val="right"/>
        <w:pPr>
          <w:ind w:left="737" w:hanging="453"/>
        </w:pPr>
        <w:rPr>
          <w:rFonts w:ascii="Calibri" w:hAnsi="Calibri" w:hint="default"/>
          <w:b/>
          <w:i w:val="0"/>
          <w:sz w:val="27"/>
          <w:szCs w:val="27"/>
        </w:rPr>
      </w:lvl>
    </w:lvlOverride>
    <w:lvlOverride w:ilvl="1">
      <w:lvl w:ilvl="1">
        <w:start w:val="1"/>
        <w:numFmt w:val="decimal"/>
        <w:lvlText w:val="%2."/>
        <w:lvlJc w:val="left"/>
        <w:pPr>
          <w:ind w:left="737" w:hanging="453"/>
        </w:pPr>
        <w:rPr>
          <w:rFonts w:ascii="Calibri" w:hAnsi="Calibri" w:hint="default"/>
          <w:b/>
          <w:i w:val="0"/>
          <w:sz w:val="25"/>
          <w:szCs w:val="25"/>
        </w:rPr>
      </w:lvl>
    </w:lvlOverride>
  </w:num>
  <w:num w:numId="3">
    <w:abstractNumId w:val="40"/>
  </w:num>
  <w:num w:numId="4">
    <w:abstractNumId w:val="46"/>
  </w:num>
  <w:num w:numId="5">
    <w:abstractNumId w:val="3"/>
  </w:num>
  <w:num w:numId="6">
    <w:abstractNumId w:val="14"/>
  </w:num>
  <w:num w:numId="7">
    <w:abstractNumId w:val="30"/>
  </w:num>
  <w:num w:numId="8">
    <w:abstractNumId w:val="26"/>
  </w:num>
  <w:num w:numId="9">
    <w:abstractNumId w:val="42"/>
  </w:num>
  <w:num w:numId="10">
    <w:abstractNumId w:val="29"/>
  </w:num>
  <w:num w:numId="11">
    <w:abstractNumId w:val="28"/>
  </w:num>
  <w:num w:numId="12">
    <w:abstractNumId w:val="7"/>
  </w:num>
  <w:num w:numId="13">
    <w:abstractNumId w:val="36"/>
  </w:num>
  <w:num w:numId="14">
    <w:abstractNumId w:val="20"/>
  </w:num>
  <w:num w:numId="15">
    <w:abstractNumId w:val="8"/>
  </w:num>
  <w:num w:numId="16">
    <w:abstractNumId w:val="19"/>
  </w:num>
  <w:num w:numId="17">
    <w:abstractNumId w:val="12"/>
  </w:num>
  <w:num w:numId="18">
    <w:abstractNumId w:val="5"/>
  </w:num>
  <w:num w:numId="19">
    <w:abstractNumId w:val="11"/>
  </w:num>
  <w:num w:numId="20">
    <w:abstractNumId w:val="21"/>
  </w:num>
  <w:num w:numId="21">
    <w:abstractNumId w:val="6"/>
  </w:num>
  <w:num w:numId="22">
    <w:abstractNumId w:val="32"/>
  </w:num>
  <w:num w:numId="23">
    <w:abstractNumId w:val="23"/>
  </w:num>
  <w:num w:numId="24">
    <w:abstractNumId w:val="1"/>
  </w:num>
  <w:num w:numId="25">
    <w:abstractNumId w:val="44"/>
  </w:num>
  <w:num w:numId="26">
    <w:abstractNumId w:val="31"/>
  </w:num>
  <w:num w:numId="27">
    <w:abstractNumId w:val="41"/>
  </w:num>
  <w:num w:numId="28">
    <w:abstractNumId w:val="22"/>
  </w:num>
  <w:num w:numId="29">
    <w:abstractNumId w:val="4"/>
  </w:num>
  <w:num w:numId="30">
    <w:abstractNumId w:val="38"/>
  </w:num>
  <w:num w:numId="31">
    <w:abstractNumId w:val="35"/>
  </w:num>
  <w:num w:numId="32">
    <w:abstractNumId w:val="16"/>
  </w:num>
  <w:num w:numId="33">
    <w:abstractNumId w:val="34"/>
  </w:num>
  <w:num w:numId="34">
    <w:abstractNumId w:val="33"/>
  </w:num>
  <w:num w:numId="35">
    <w:abstractNumId w:val="9"/>
  </w:num>
  <w:num w:numId="36">
    <w:abstractNumId w:val="17"/>
  </w:num>
  <w:num w:numId="37">
    <w:abstractNumId w:val="18"/>
  </w:num>
  <w:num w:numId="38">
    <w:abstractNumId w:val="43"/>
  </w:num>
  <w:num w:numId="39">
    <w:abstractNumId w:val="47"/>
  </w:num>
  <w:num w:numId="40">
    <w:abstractNumId w:val="27"/>
  </w:num>
  <w:num w:numId="41">
    <w:abstractNumId w:val="15"/>
  </w:num>
  <w:num w:numId="42">
    <w:abstractNumId w:val="48"/>
  </w:num>
  <w:num w:numId="43">
    <w:abstractNumId w:val="39"/>
  </w:num>
  <w:num w:numId="44">
    <w:abstractNumId w:val="0"/>
  </w:num>
  <w:num w:numId="45">
    <w:abstractNumId w:val="37"/>
  </w:num>
  <w:num w:numId="46">
    <w:abstractNumId w:val="25"/>
  </w:num>
  <w:num w:numId="47">
    <w:abstractNumId w:val="49"/>
  </w:num>
  <w:num w:numId="48">
    <w:abstractNumId w:val="45"/>
  </w:num>
  <w:num w:numId="49">
    <w:abstractNumId w:val="13"/>
  </w:num>
  <w:num w:numId="5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15714">
      <o:colormenu v:ext="edit" fillcolor="none"/>
    </o:shapedefaults>
  </w:hdrShapeDefaults>
  <w:footnotePr>
    <w:footnote w:id="0"/>
    <w:footnote w:id="1"/>
  </w:footnotePr>
  <w:endnotePr>
    <w:endnote w:id="0"/>
    <w:endnote w:id="1"/>
  </w:endnotePr>
  <w:compat/>
  <w:rsids>
    <w:rsidRoot w:val="00422165"/>
    <w:rsid w:val="000046E7"/>
    <w:rsid w:val="00006048"/>
    <w:rsid w:val="0001203B"/>
    <w:rsid w:val="00015178"/>
    <w:rsid w:val="000232B7"/>
    <w:rsid w:val="00027E38"/>
    <w:rsid w:val="00030C10"/>
    <w:rsid w:val="000433BA"/>
    <w:rsid w:val="00044422"/>
    <w:rsid w:val="00052B63"/>
    <w:rsid w:val="00054A57"/>
    <w:rsid w:val="0005587B"/>
    <w:rsid w:val="00062B72"/>
    <w:rsid w:val="00062E32"/>
    <w:rsid w:val="000658FC"/>
    <w:rsid w:val="00065E0A"/>
    <w:rsid w:val="0006614D"/>
    <w:rsid w:val="000661AD"/>
    <w:rsid w:val="000676A7"/>
    <w:rsid w:val="00074CAF"/>
    <w:rsid w:val="00075F52"/>
    <w:rsid w:val="0008480E"/>
    <w:rsid w:val="00094757"/>
    <w:rsid w:val="000968E7"/>
    <w:rsid w:val="000970CE"/>
    <w:rsid w:val="000B2278"/>
    <w:rsid w:val="000B261B"/>
    <w:rsid w:val="000B35A4"/>
    <w:rsid w:val="000B6F8D"/>
    <w:rsid w:val="000D1BC6"/>
    <w:rsid w:val="000D498C"/>
    <w:rsid w:val="000D614B"/>
    <w:rsid w:val="000D7B82"/>
    <w:rsid w:val="000E192A"/>
    <w:rsid w:val="000F548A"/>
    <w:rsid w:val="000F72D7"/>
    <w:rsid w:val="00103F5D"/>
    <w:rsid w:val="00105A9A"/>
    <w:rsid w:val="001077B7"/>
    <w:rsid w:val="00110FF8"/>
    <w:rsid w:val="00114254"/>
    <w:rsid w:val="0011636F"/>
    <w:rsid w:val="001168CE"/>
    <w:rsid w:val="00124F5A"/>
    <w:rsid w:val="00132C82"/>
    <w:rsid w:val="0013376E"/>
    <w:rsid w:val="00141A36"/>
    <w:rsid w:val="00146DFC"/>
    <w:rsid w:val="00167E8D"/>
    <w:rsid w:val="00172686"/>
    <w:rsid w:val="001766BA"/>
    <w:rsid w:val="001770F1"/>
    <w:rsid w:val="001771F5"/>
    <w:rsid w:val="00181414"/>
    <w:rsid w:val="001851AA"/>
    <w:rsid w:val="00190804"/>
    <w:rsid w:val="00193D39"/>
    <w:rsid w:val="001946DD"/>
    <w:rsid w:val="00194DB7"/>
    <w:rsid w:val="001A27DB"/>
    <w:rsid w:val="001A3642"/>
    <w:rsid w:val="001B06AD"/>
    <w:rsid w:val="001B4988"/>
    <w:rsid w:val="001C0DF4"/>
    <w:rsid w:val="001C1967"/>
    <w:rsid w:val="001C1C8A"/>
    <w:rsid w:val="001C47AE"/>
    <w:rsid w:val="001C6296"/>
    <w:rsid w:val="001C6DFF"/>
    <w:rsid w:val="001C7460"/>
    <w:rsid w:val="001D42C5"/>
    <w:rsid w:val="001D6DE1"/>
    <w:rsid w:val="001D7E5A"/>
    <w:rsid w:val="001E20DE"/>
    <w:rsid w:val="001E2673"/>
    <w:rsid w:val="001E39AC"/>
    <w:rsid w:val="001E4562"/>
    <w:rsid w:val="001E6077"/>
    <w:rsid w:val="001F6320"/>
    <w:rsid w:val="00204697"/>
    <w:rsid w:val="00206F58"/>
    <w:rsid w:val="00207D27"/>
    <w:rsid w:val="00220D0B"/>
    <w:rsid w:val="00221249"/>
    <w:rsid w:val="00225588"/>
    <w:rsid w:val="0022571A"/>
    <w:rsid w:val="002314E7"/>
    <w:rsid w:val="00235459"/>
    <w:rsid w:val="002363F2"/>
    <w:rsid w:val="00243477"/>
    <w:rsid w:val="00256F68"/>
    <w:rsid w:val="002628A9"/>
    <w:rsid w:val="0027189C"/>
    <w:rsid w:val="00271F57"/>
    <w:rsid w:val="0027383A"/>
    <w:rsid w:val="00274BE3"/>
    <w:rsid w:val="00290218"/>
    <w:rsid w:val="00297C7D"/>
    <w:rsid w:val="002A7130"/>
    <w:rsid w:val="002B297D"/>
    <w:rsid w:val="002B2D4C"/>
    <w:rsid w:val="002B7558"/>
    <w:rsid w:val="002C6536"/>
    <w:rsid w:val="002D1A1D"/>
    <w:rsid w:val="002D2905"/>
    <w:rsid w:val="002E0323"/>
    <w:rsid w:val="002E27D0"/>
    <w:rsid w:val="002E48EF"/>
    <w:rsid w:val="002E6057"/>
    <w:rsid w:val="002F38A1"/>
    <w:rsid w:val="002F3DC4"/>
    <w:rsid w:val="00304B74"/>
    <w:rsid w:val="00305B4B"/>
    <w:rsid w:val="003075D2"/>
    <w:rsid w:val="00310E9C"/>
    <w:rsid w:val="00320CFE"/>
    <w:rsid w:val="00321A01"/>
    <w:rsid w:val="00326067"/>
    <w:rsid w:val="00330D10"/>
    <w:rsid w:val="00330F6D"/>
    <w:rsid w:val="00336B4A"/>
    <w:rsid w:val="00345E1C"/>
    <w:rsid w:val="003473A0"/>
    <w:rsid w:val="00351522"/>
    <w:rsid w:val="00352D94"/>
    <w:rsid w:val="00364A36"/>
    <w:rsid w:val="0036778E"/>
    <w:rsid w:val="00371FB1"/>
    <w:rsid w:val="003725E0"/>
    <w:rsid w:val="003779F7"/>
    <w:rsid w:val="00381272"/>
    <w:rsid w:val="00381692"/>
    <w:rsid w:val="00383703"/>
    <w:rsid w:val="00392718"/>
    <w:rsid w:val="0039538F"/>
    <w:rsid w:val="003A091B"/>
    <w:rsid w:val="003A093A"/>
    <w:rsid w:val="003B031A"/>
    <w:rsid w:val="003B24B8"/>
    <w:rsid w:val="003C688F"/>
    <w:rsid w:val="003C7FFD"/>
    <w:rsid w:val="003D2354"/>
    <w:rsid w:val="003E0E65"/>
    <w:rsid w:val="003E5086"/>
    <w:rsid w:val="003F332A"/>
    <w:rsid w:val="003F3CB6"/>
    <w:rsid w:val="003F62B4"/>
    <w:rsid w:val="003F7091"/>
    <w:rsid w:val="0040075D"/>
    <w:rsid w:val="00407D67"/>
    <w:rsid w:val="00422165"/>
    <w:rsid w:val="00427CE4"/>
    <w:rsid w:val="004351B4"/>
    <w:rsid w:val="00440CD8"/>
    <w:rsid w:val="004504A2"/>
    <w:rsid w:val="004555DC"/>
    <w:rsid w:val="00455A5F"/>
    <w:rsid w:val="0046729C"/>
    <w:rsid w:val="00467304"/>
    <w:rsid w:val="00470214"/>
    <w:rsid w:val="00483605"/>
    <w:rsid w:val="0049282B"/>
    <w:rsid w:val="00493EDE"/>
    <w:rsid w:val="00495803"/>
    <w:rsid w:val="004A1DC7"/>
    <w:rsid w:val="004B0839"/>
    <w:rsid w:val="004B5383"/>
    <w:rsid w:val="004C4A81"/>
    <w:rsid w:val="004C6182"/>
    <w:rsid w:val="004D1501"/>
    <w:rsid w:val="004D31E4"/>
    <w:rsid w:val="004D3BDD"/>
    <w:rsid w:val="004E6569"/>
    <w:rsid w:val="004F165A"/>
    <w:rsid w:val="004F1F9A"/>
    <w:rsid w:val="00500DAB"/>
    <w:rsid w:val="0050172F"/>
    <w:rsid w:val="00501741"/>
    <w:rsid w:val="00501B35"/>
    <w:rsid w:val="00507FA4"/>
    <w:rsid w:val="00515A14"/>
    <w:rsid w:val="00521FD1"/>
    <w:rsid w:val="00524968"/>
    <w:rsid w:val="0053041D"/>
    <w:rsid w:val="00537541"/>
    <w:rsid w:val="0054062C"/>
    <w:rsid w:val="00542703"/>
    <w:rsid w:val="00543EAB"/>
    <w:rsid w:val="005502E2"/>
    <w:rsid w:val="00555C29"/>
    <w:rsid w:val="00556A8F"/>
    <w:rsid w:val="0056082E"/>
    <w:rsid w:val="00564E63"/>
    <w:rsid w:val="00570229"/>
    <w:rsid w:val="00573200"/>
    <w:rsid w:val="0057639F"/>
    <w:rsid w:val="00583760"/>
    <w:rsid w:val="0058698C"/>
    <w:rsid w:val="00590C99"/>
    <w:rsid w:val="005940F4"/>
    <w:rsid w:val="005A0065"/>
    <w:rsid w:val="005A14CF"/>
    <w:rsid w:val="005A588E"/>
    <w:rsid w:val="005B003A"/>
    <w:rsid w:val="005B0C15"/>
    <w:rsid w:val="005B55A4"/>
    <w:rsid w:val="005D3F95"/>
    <w:rsid w:val="005D469B"/>
    <w:rsid w:val="005D652E"/>
    <w:rsid w:val="005D65CF"/>
    <w:rsid w:val="005D7B3D"/>
    <w:rsid w:val="005E21D9"/>
    <w:rsid w:val="005F0522"/>
    <w:rsid w:val="005F249C"/>
    <w:rsid w:val="005F33AA"/>
    <w:rsid w:val="005F5322"/>
    <w:rsid w:val="005F5C81"/>
    <w:rsid w:val="005F606F"/>
    <w:rsid w:val="00602684"/>
    <w:rsid w:val="00604D9C"/>
    <w:rsid w:val="00605455"/>
    <w:rsid w:val="00613600"/>
    <w:rsid w:val="006143E7"/>
    <w:rsid w:val="00620822"/>
    <w:rsid w:val="00620BE3"/>
    <w:rsid w:val="006269D5"/>
    <w:rsid w:val="00627A74"/>
    <w:rsid w:val="00632FC1"/>
    <w:rsid w:val="00635FA5"/>
    <w:rsid w:val="006410CC"/>
    <w:rsid w:val="00646EFF"/>
    <w:rsid w:val="0065773E"/>
    <w:rsid w:val="00673F2E"/>
    <w:rsid w:val="006756B5"/>
    <w:rsid w:val="006803BC"/>
    <w:rsid w:val="006819F1"/>
    <w:rsid w:val="0068561E"/>
    <w:rsid w:val="006904A1"/>
    <w:rsid w:val="006A6F34"/>
    <w:rsid w:val="006B3D15"/>
    <w:rsid w:val="006B69CB"/>
    <w:rsid w:val="006C6AA8"/>
    <w:rsid w:val="006D2D9F"/>
    <w:rsid w:val="006E4A98"/>
    <w:rsid w:val="006E4F1A"/>
    <w:rsid w:val="006F7329"/>
    <w:rsid w:val="00701185"/>
    <w:rsid w:val="0070272B"/>
    <w:rsid w:val="007100BE"/>
    <w:rsid w:val="007157F1"/>
    <w:rsid w:val="00716B25"/>
    <w:rsid w:val="00726085"/>
    <w:rsid w:val="00735FD8"/>
    <w:rsid w:val="00741027"/>
    <w:rsid w:val="007455F0"/>
    <w:rsid w:val="007557DD"/>
    <w:rsid w:val="007623F9"/>
    <w:rsid w:val="00771F52"/>
    <w:rsid w:val="00773AF6"/>
    <w:rsid w:val="00781799"/>
    <w:rsid w:val="00783E58"/>
    <w:rsid w:val="007861AD"/>
    <w:rsid w:val="00797023"/>
    <w:rsid w:val="007B02A9"/>
    <w:rsid w:val="007C06B4"/>
    <w:rsid w:val="007C482C"/>
    <w:rsid w:val="007C63E4"/>
    <w:rsid w:val="007D32FF"/>
    <w:rsid w:val="007D4D4F"/>
    <w:rsid w:val="007E21F0"/>
    <w:rsid w:val="007E439F"/>
    <w:rsid w:val="007E65EB"/>
    <w:rsid w:val="007F47AD"/>
    <w:rsid w:val="007F4AA1"/>
    <w:rsid w:val="007F570A"/>
    <w:rsid w:val="008046A9"/>
    <w:rsid w:val="00804DA1"/>
    <w:rsid w:val="00807346"/>
    <w:rsid w:val="00810D0E"/>
    <w:rsid w:val="00813865"/>
    <w:rsid w:val="00816D33"/>
    <w:rsid w:val="00817B0B"/>
    <w:rsid w:val="00825C8E"/>
    <w:rsid w:val="008277CD"/>
    <w:rsid w:val="00836425"/>
    <w:rsid w:val="00844DF8"/>
    <w:rsid w:val="00852623"/>
    <w:rsid w:val="008672B5"/>
    <w:rsid w:val="008708A6"/>
    <w:rsid w:val="00880901"/>
    <w:rsid w:val="00883822"/>
    <w:rsid w:val="0088574C"/>
    <w:rsid w:val="008A0849"/>
    <w:rsid w:val="008A17C7"/>
    <w:rsid w:val="008A3388"/>
    <w:rsid w:val="008B68CC"/>
    <w:rsid w:val="008B78E7"/>
    <w:rsid w:val="008C59BF"/>
    <w:rsid w:val="008E24DD"/>
    <w:rsid w:val="008E2863"/>
    <w:rsid w:val="008E2D27"/>
    <w:rsid w:val="008F6401"/>
    <w:rsid w:val="0090486C"/>
    <w:rsid w:val="00906BC6"/>
    <w:rsid w:val="0090760C"/>
    <w:rsid w:val="009147B2"/>
    <w:rsid w:val="00914C83"/>
    <w:rsid w:val="00924A87"/>
    <w:rsid w:val="00925EA7"/>
    <w:rsid w:val="00932FEE"/>
    <w:rsid w:val="00934739"/>
    <w:rsid w:val="00935552"/>
    <w:rsid w:val="00942528"/>
    <w:rsid w:val="009425AD"/>
    <w:rsid w:val="0094284B"/>
    <w:rsid w:val="00944F4D"/>
    <w:rsid w:val="0094687A"/>
    <w:rsid w:val="00947759"/>
    <w:rsid w:val="00980159"/>
    <w:rsid w:val="00993C13"/>
    <w:rsid w:val="009A1373"/>
    <w:rsid w:val="009A208F"/>
    <w:rsid w:val="009A3CB2"/>
    <w:rsid w:val="009A7C1B"/>
    <w:rsid w:val="009B738F"/>
    <w:rsid w:val="009C3A66"/>
    <w:rsid w:val="009C65B1"/>
    <w:rsid w:val="009D1DA7"/>
    <w:rsid w:val="009D3D03"/>
    <w:rsid w:val="009D56CD"/>
    <w:rsid w:val="009D71CC"/>
    <w:rsid w:val="009D75C4"/>
    <w:rsid w:val="009E5537"/>
    <w:rsid w:val="009F2F65"/>
    <w:rsid w:val="009F3B81"/>
    <w:rsid w:val="00A03403"/>
    <w:rsid w:val="00A11010"/>
    <w:rsid w:val="00A2160C"/>
    <w:rsid w:val="00A21B86"/>
    <w:rsid w:val="00A23852"/>
    <w:rsid w:val="00A23D2E"/>
    <w:rsid w:val="00A26966"/>
    <w:rsid w:val="00A26C07"/>
    <w:rsid w:val="00A326D4"/>
    <w:rsid w:val="00A35C8A"/>
    <w:rsid w:val="00A36FDE"/>
    <w:rsid w:val="00A372FB"/>
    <w:rsid w:val="00A4384A"/>
    <w:rsid w:val="00A441F5"/>
    <w:rsid w:val="00A45D53"/>
    <w:rsid w:val="00A50F9A"/>
    <w:rsid w:val="00A60398"/>
    <w:rsid w:val="00A6143D"/>
    <w:rsid w:val="00A6348F"/>
    <w:rsid w:val="00A741A7"/>
    <w:rsid w:val="00A800E0"/>
    <w:rsid w:val="00A821FE"/>
    <w:rsid w:val="00A95FE2"/>
    <w:rsid w:val="00AA625E"/>
    <w:rsid w:val="00AA730B"/>
    <w:rsid w:val="00AA7823"/>
    <w:rsid w:val="00AB1FDD"/>
    <w:rsid w:val="00AB4026"/>
    <w:rsid w:val="00AE0129"/>
    <w:rsid w:val="00AE0181"/>
    <w:rsid w:val="00AE5418"/>
    <w:rsid w:val="00AF170A"/>
    <w:rsid w:val="00B017F9"/>
    <w:rsid w:val="00B039E5"/>
    <w:rsid w:val="00B06221"/>
    <w:rsid w:val="00B0643E"/>
    <w:rsid w:val="00B12750"/>
    <w:rsid w:val="00B13A3A"/>
    <w:rsid w:val="00B16A64"/>
    <w:rsid w:val="00B16A99"/>
    <w:rsid w:val="00B16CA2"/>
    <w:rsid w:val="00B214E1"/>
    <w:rsid w:val="00B36FBE"/>
    <w:rsid w:val="00B40310"/>
    <w:rsid w:val="00B4633D"/>
    <w:rsid w:val="00B46B0B"/>
    <w:rsid w:val="00B506F0"/>
    <w:rsid w:val="00B5096D"/>
    <w:rsid w:val="00B50BB5"/>
    <w:rsid w:val="00B54C16"/>
    <w:rsid w:val="00B60EF9"/>
    <w:rsid w:val="00B72863"/>
    <w:rsid w:val="00B742F3"/>
    <w:rsid w:val="00B74D91"/>
    <w:rsid w:val="00B77E90"/>
    <w:rsid w:val="00B81843"/>
    <w:rsid w:val="00B8574F"/>
    <w:rsid w:val="00B86CED"/>
    <w:rsid w:val="00BA1859"/>
    <w:rsid w:val="00BA4A34"/>
    <w:rsid w:val="00BB3D4B"/>
    <w:rsid w:val="00BC49EA"/>
    <w:rsid w:val="00BC7AF6"/>
    <w:rsid w:val="00BE346F"/>
    <w:rsid w:val="00BE4425"/>
    <w:rsid w:val="00BE4453"/>
    <w:rsid w:val="00BE737F"/>
    <w:rsid w:val="00BF02D9"/>
    <w:rsid w:val="00BF1B61"/>
    <w:rsid w:val="00BF26E5"/>
    <w:rsid w:val="00BF3428"/>
    <w:rsid w:val="00BF3A87"/>
    <w:rsid w:val="00BF7A13"/>
    <w:rsid w:val="00C137D8"/>
    <w:rsid w:val="00C14F35"/>
    <w:rsid w:val="00C156F8"/>
    <w:rsid w:val="00C16794"/>
    <w:rsid w:val="00C2117D"/>
    <w:rsid w:val="00C24C03"/>
    <w:rsid w:val="00C25145"/>
    <w:rsid w:val="00C37A7E"/>
    <w:rsid w:val="00C61298"/>
    <w:rsid w:val="00C6201D"/>
    <w:rsid w:val="00C6475F"/>
    <w:rsid w:val="00C755FF"/>
    <w:rsid w:val="00C75D80"/>
    <w:rsid w:val="00C842BD"/>
    <w:rsid w:val="00C9011A"/>
    <w:rsid w:val="00C92A8A"/>
    <w:rsid w:val="00C962DA"/>
    <w:rsid w:val="00CA2C64"/>
    <w:rsid w:val="00CA529E"/>
    <w:rsid w:val="00CB1AF0"/>
    <w:rsid w:val="00CB465D"/>
    <w:rsid w:val="00CC53E8"/>
    <w:rsid w:val="00CC5978"/>
    <w:rsid w:val="00CC5DD3"/>
    <w:rsid w:val="00CC7B40"/>
    <w:rsid w:val="00CD0242"/>
    <w:rsid w:val="00CD7332"/>
    <w:rsid w:val="00CE0CB1"/>
    <w:rsid w:val="00CE4305"/>
    <w:rsid w:val="00CE7967"/>
    <w:rsid w:val="00D04CAF"/>
    <w:rsid w:val="00D06B41"/>
    <w:rsid w:val="00D13BAE"/>
    <w:rsid w:val="00D34DF2"/>
    <w:rsid w:val="00D353A1"/>
    <w:rsid w:val="00D419D8"/>
    <w:rsid w:val="00D60A9D"/>
    <w:rsid w:val="00D67986"/>
    <w:rsid w:val="00D80F64"/>
    <w:rsid w:val="00D848EE"/>
    <w:rsid w:val="00D859BE"/>
    <w:rsid w:val="00D85CA8"/>
    <w:rsid w:val="00D94960"/>
    <w:rsid w:val="00DB49E8"/>
    <w:rsid w:val="00DC1070"/>
    <w:rsid w:val="00DC20EB"/>
    <w:rsid w:val="00DC53B9"/>
    <w:rsid w:val="00DE1DB3"/>
    <w:rsid w:val="00DF2205"/>
    <w:rsid w:val="00DF3DA5"/>
    <w:rsid w:val="00DF52EE"/>
    <w:rsid w:val="00DF5FA1"/>
    <w:rsid w:val="00DF6EAF"/>
    <w:rsid w:val="00E03689"/>
    <w:rsid w:val="00E133A5"/>
    <w:rsid w:val="00E16416"/>
    <w:rsid w:val="00E17212"/>
    <w:rsid w:val="00E176EA"/>
    <w:rsid w:val="00E17B05"/>
    <w:rsid w:val="00E370ED"/>
    <w:rsid w:val="00E40F66"/>
    <w:rsid w:val="00E42D11"/>
    <w:rsid w:val="00E4481D"/>
    <w:rsid w:val="00E46CA6"/>
    <w:rsid w:val="00E63BF9"/>
    <w:rsid w:val="00E64C3E"/>
    <w:rsid w:val="00E72500"/>
    <w:rsid w:val="00E728F9"/>
    <w:rsid w:val="00E75589"/>
    <w:rsid w:val="00E841C7"/>
    <w:rsid w:val="00E8569E"/>
    <w:rsid w:val="00E859BE"/>
    <w:rsid w:val="00E860D2"/>
    <w:rsid w:val="00E87CFB"/>
    <w:rsid w:val="00E95A84"/>
    <w:rsid w:val="00E95C81"/>
    <w:rsid w:val="00E968E4"/>
    <w:rsid w:val="00EA46DE"/>
    <w:rsid w:val="00EA667D"/>
    <w:rsid w:val="00EA7133"/>
    <w:rsid w:val="00EA7CA3"/>
    <w:rsid w:val="00EB0B4C"/>
    <w:rsid w:val="00EB22D7"/>
    <w:rsid w:val="00EB3A21"/>
    <w:rsid w:val="00EB62E7"/>
    <w:rsid w:val="00EB7218"/>
    <w:rsid w:val="00EC273A"/>
    <w:rsid w:val="00F002A8"/>
    <w:rsid w:val="00F1703D"/>
    <w:rsid w:val="00F26CFE"/>
    <w:rsid w:val="00F27FEE"/>
    <w:rsid w:val="00F30237"/>
    <w:rsid w:val="00F357A0"/>
    <w:rsid w:val="00F362AB"/>
    <w:rsid w:val="00F3765B"/>
    <w:rsid w:val="00F4007C"/>
    <w:rsid w:val="00F40EE8"/>
    <w:rsid w:val="00F43B5B"/>
    <w:rsid w:val="00F44CB1"/>
    <w:rsid w:val="00F4552E"/>
    <w:rsid w:val="00F62BCF"/>
    <w:rsid w:val="00F6317E"/>
    <w:rsid w:val="00F635E9"/>
    <w:rsid w:val="00F73240"/>
    <w:rsid w:val="00F75E64"/>
    <w:rsid w:val="00F7646B"/>
    <w:rsid w:val="00F80799"/>
    <w:rsid w:val="00F8215B"/>
    <w:rsid w:val="00F90DCC"/>
    <w:rsid w:val="00F9430B"/>
    <w:rsid w:val="00F947B9"/>
    <w:rsid w:val="00F95916"/>
    <w:rsid w:val="00F979F4"/>
    <w:rsid w:val="00FA7B00"/>
    <w:rsid w:val="00FB5FBB"/>
    <w:rsid w:val="00FB605F"/>
    <w:rsid w:val="00FB6B80"/>
    <w:rsid w:val="00FC2991"/>
    <w:rsid w:val="00FC3687"/>
    <w:rsid w:val="00FC4DBF"/>
    <w:rsid w:val="00FD0F9E"/>
    <w:rsid w:val="00FD4475"/>
    <w:rsid w:val="00FD6DB9"/>
    <w:rsid w:val="00FD740F"/>
    <w:rsid w:val="00FE0C79"/>
    <w:rsid w:val="00FE1C82"/>
    <w:rsid w:val="00FF1DD2"/>
    <w:rsid w:val="00FF2BC9"/>
    <w:rsid w:val="00FF4DC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5714">
      <o:colormenu v:ext="edit" fillcolor="none"/>
    </o:shapedefaults>
    <o:shapelayout v:ext="edit">
      <o:idmap v:ext="edit" data="1"/>
      <o:rules v:ext="edit">
        <o:r id="V:Rule8" type="connector" idref="#_x0000_s1147"/>
        <o:r id="V:Rule9" type="connector" idref="#_x0000_s1175"/>
        <o:r id="V:Rule10" type="connector" idref="#_x0000_s1151"/>
        <o:r id="V:Rule11" type="connector" idref="#_x0000_s1183"/>
        <o:r id="V:Rule12" type="connector" idref="#_x0000_s1184"/>
        <o:r id="V:Rule13" type="connector" idref="#_x0000_s1149"/>
        <o:r id="V:Rule14"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165"/>
  </w:style>
  <w:style w:type="paragraph" w:styleId="Titre1">
    <w:name w:val="heading 1"/>
    <w:basedOn w:val="Normal"/>
    <w:next w:val="Normal"/>
    <w:link w:val="Titre1Car"/>
    <w:uiPriority w:val="9"/>
    <w:qFormat/>
    <w:rsid w:val="00D419D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2165"/>
    <w:pPr>
      <w:ind w:left="720"/>
      <w:contextualSpacing/>
    </w:pPr>
  </w:style>
  <w:style w:type="numbering" w:customStyle="1" w:styleId="Iliassstyle">
    <w:name w:val="Iliass style"/>
    <w:uiPriority w:val="99"/>
    <w:rsid w:val="00422165"/>
    <w:pPr>
      <w:numPr>
        <w:numId w:val="1"/>
      </w:numPr>
    </w:pPr>
  </w:style>
  <w:style w:type="paragraph" w:styleId="Lgende">
    <w:name w:val="caption"/>
    <w:basedOn w:val="Normal"/>
    <w:next w:val="Normal"/>
    <w:uiPriority w:val="35"/>
    <w:unhideWhenUsed/>
    <w:qFormat/>
    <w:rsid w:val="00422165"/>
    <w:pPr>
      <w:spacing w:after="200" w:line="240" w:lineRule="auto"/>
    </w:pPr>
    <w:rPr>
      <w:i/>
      <w:iCs/>
      <w:color w:val="44546A" w:themeColor="text2"/>
      <w:sz w:val="18"/>
      <w:szCs w:val="18"/>
    </w:rPr>
  </w:style>
  <w:style w:type="paragraph" w:styleId="TM2">
    <w:name w:val="toc 2"/>
    <w:basedOn w:val="Normal"/>
    <w:next w:val="Normal"/>
    <w:autoRedefine/>
    <w:uiPriority w:val="39"/>
    <w:unhideWhenUsed/>
    <w:qFormat/>
    <w:rsid w:val="00773AF6"/>
    <w:pPr>
      <w:spacing w:after="100" w:line="276" w:lineRule="auto"/>
      <w:ind w:left="220"/>
    </w:pPr>
    <w:rPr>
      <w:rFonts w:eastAsiaTheme="minorEastAsia"/>
      <w:u w:val="single"/>
    </w:rPr>
  </w:style>
  <w:style w:type="table" w:styleId="Grilledutableau">
    <w:name w:val="Table Grid"/>
    <w:basedOn w:val="TableauNormal"/>
    <w:uiPriority w:val="59"/>
    <w:rsid w:val="004221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4221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2165"/>
    <w:rPr>
      <w:rFonts w:ascii="Tahoma" w:hAnsi="Tahoma" w:cs="Tahoma"/>
      <w:sz w:val="16"/>
      <w:szCs w:val="16"/>
    </w:rPr>
  </w:style>
  <w:style w:type="character" w:styleId="Textedelespacerserv">
    <w:name w:val="Placeholder Text"/>
    <w:basedOn w:val="Policepardfaut"/>
    <w:uiPriority w:val="99"/>
    <w:semiHidden/>
    <w:rsid w:val="002F38A1"/>
    <w:rPr>
      <w:color w:val="808080"/>
    </w:rPr>
  </w:style>
  <w:style w:type="character" w:customStyle="1" w:styleId="fontstyle01">
    <w:name w:val="fontstyle01"/>
    <w:basedOn w:val="Policepardfaut"/>
    <w:rsid w:val="006410CC"/>
    <w:rPr>
      <w:rFonts w:ascii="Times New Roman" w:hAnsi="Times New Roman" w:cs="Times New Roman" w:hint="default"/>
      <w:b w:val="0"/>
      <w:bCs w:val="0"/>
      <w:i w:val="0"/>
      <w:iCs w:val="0"/>
      <w:color w:val="000000"/>
      <w:sz w:val="24"/>
      <w:szCs w:val="24"/>
    </w:rPr>
  </w:style>
  <w:style w:type="character" w:customStyle="1" w:styleId="Titre1Car">
    <w:name w:val="Titre 1 Car"/>
    <w:basedOn w:val="Policepardfaut"/>
    <w:link w:val="Titre1"/>
    <w:uiPriority w:val="9"/>
    <w:rsid w:val="00D419D8"/>
    <w:rPr>
      <w:rFonts w:asciiTheme="majorHAnsi" w:eastAsiaTheme="majorEastAsia" w:hAnsiTheme="majorHAnsi" w:cstheme="majorBidi"/>
      <w:b/>
      <w:bCs/>
      <w:color w:val="2E74B5" w:themeColor="accent1" w:themeShade="BF"/>
      <w:sz w:val="28"/>
      <w:szCs w:val="28"/>
    </w:rPr>
  </w:style>
  <w:style w:type="paragraph" w:styleId="En-ttedetabledesmatires">
    <w:name w:val="TOC Heading"/>
    <w:basedOn w:val="Titre1"/>
    <w:next w:val="Normal"/>
    <w:uiPriority w:val="39"/>
    <w:semiHidden/>
    <w:unhideWhenUsed/>
    <w:qFormat/>
    <w:rsid w:val="00D419D8"/>
    <w:pPr>
      <w:spacing w:line="276" w:lineRule="auto"/>
      <w:outlineLvl w:val="9"/>
    </w:pPr>
  </w:style>
  <w:style w:type="paragraph" w:styleId="TM1">
    <w:name w:val="toc 1"/>
    <w:basedOn w:val="Normal"/>
    <w:next w:val="Normal"/>
    <w:autoRedefine/>
    <w:uiPriority w:val="39"/>
    <w:unhideWhenUsed/>
    <w:rsid w:val="00D419D8"/>
    <w:pPr>
      <w:spacing w:after="100"/>
    </w:pPr>
  </w:style>
  <w:style w:type="character" w:styleId="Lienhypertexte">
    <w:name w:val="Hyperlink"/>
    <w:basedOn w:val="Policepardfaut"/>
    <w:uiPriority w:val="99"/>
    <w:unhideWhenUsed/>
    <w:rsid w:val="00D419D8"/>
    <w:rPr>
      <w:color w:val="0563C1" w:themeColor="hyperlink"/>
      <w:u w:val="single"/>
    </w:rPr>
  </w:style>
  <w:style w:type="paragraph" w:styleId="TM3">
    <w:name w:val="toc 3"/>
    <w:basedOn w:val="Normal"/>
    <w:next w:val="Normal"/>
    <w:autoRedefine/>
    <w:uiPriority w:val="39"/>
    <w:unhideWhenUsed/>
    <w:rsid w:val="00B16CA2"/>
    <w:pPr>
      <w:spacing w:after="100"/>
      <w:ind w:left="440"/>
    </w:pPr>
  </w:style>
  <w:style w:type="character" w:customStyle="1" w:styleId="fontstyle21">
    <w:name w:val="fontstyle21"/>
    <w:basedOn w:val="Policepardfaut"/>
    <w:rsid w:val="00C156F8"/>
    <w:rPr>
      <w:rFonts w:ascii="Times New Roman" w:hAnsi="Times New Roman" w:cs="Times New Roman" w:hint="default"/>
      <w:b w:val="0"/>
      <w:bCs w:val="0"/>
      <w:i w:val="0"/>
      <w:iCs w:val="0"/>
      <w:color w:val="000000"/>
      <w:sz w:val="24"/>
      <w:szCs w:val="24"/>
    </w:rPr>
  </w:style>
  <w:style w:type="character" w:customStyle="1" w:styleId="fontstyle11">
    <w:name w:val="fontstyle11"/>
    <w:basedOn w:val="Policepardfaut"/>
    <w:rsid w:val="00C156F8"/>
    <w:rPr>
      <w:rFonts w:ascii="Times New Roman" w:hAnsi="Times New Roman" w:cs="Times New Roman" w:hint="default"/>
      <w:b w:val="0"/>
      <w:bCs w:val="0"/>
      <w:i w:val="0"/>
      <w:iCs w:val="0"/>
      <w:color w:val="000000"/>
      <w:sz w:val="24"/>
      <w:szCs w:val="24"/>
    </w:rPr>
  </w:style>
  <w:style w:type="paragraph" w:styleId="En-tte">
    <w:name w:val="header"/>
    <w:basedOn w:val="Normal"/>
    <w:link w:val="En-tteCar"/>
    <w:uiPriority w:val="99"/>
    <w:semiHidden/>
    <w:unhideWhenUsed/>
    <w:rsid w:val="0094687A"/>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94687A"/>
  </w:style>
  <w:style w:type="paragraph" w:styleId="Pieddepage">
    <w:name w:val="footer"/>
    <w:basedOn w:val="Normal"/>
    <w:link w:val="PieddepageCar"/>
    <w:uiPriority w:val="99"/>
    <w:unhideWhenUsed/>
    <w:rsid w:val="0094687A"/>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94687A"/>
  </w:style>
  <w:style w:type="character" w:styleId="CitationHTML">
    <w:name w:val="HTML Cite"/>
    <w:basedOn w:val="Policepardfaut"/>
    <w:uiPriority w:val="99"/>
    <w:semiHidden/>
    <w:unhideWhenUsed/>
    <w:rsid w:val="00906BC6"/>
    <w:rPr>
      <w:i/>
      <w:iCs/>
    </w:rPr>
  </w:style>
  <w:style w:type="character" w:customStyle="1" w:styleId="addmd">
    <w:name w:val="addmd"/>
    <w:basedOn w:val="Policepardfaut"/>
    <w:rsid w:val="00906BC6"/>
  </w:style>
  <w:style w:type="paragraph" w:styleId="NormalWeb">
    <w:name w:val="Normal (Web)"/>
    <w:basedOn w:val="Normal"/>
    <w:uiPriority w:val="99"/>
    <w:semiHidden/>
    <w:unhideWhenUsed/>
    <w:rsid w:val="00EA46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1"/>
    <w:qFormat/>
    <w:rsid w:val="004C6182"/>
    <w:pPr>
      <w:widowControl w:val="0"/>
      <w:autoSpaceDE w:val="0"/>
      <w:autoSpaceDN w:val="0"/>
      <w:spacing w:after="0" w:line="240" w:lineRule="auto"/>
    </w:pPr>
    <w:rPr>
      <w:rFonts w:ascii="Georgia" w:eastAsia="Georgia" w:hAnsi="Georgia" w:cs="Georgia"/>
      <w:lang w:eastAsia="fr-FR" w:bidi="fr-FR"/>
    </w:rPr>
  </w:style>
  <w:style w:type="character" w:customStyle="1" w:styleId="CorpsdetexteCar">
    <w:name w:val="Corps de texte Car"/>
    <w:basedOn w:val="Policepardfaut"/>
    <w:link w:val="Corpsdetexte"/>
    <w:uiPriority w:val="1"/>
    <w:rsid w:val="004C6182"/>
    <w:rPr>
      <w:rFonts w:ascii="Georgia" w:eastAsia="Georgia" w:hAnsi="Georgia" w:cs="Georgia"/>
      <w:lang w:eastAsia="fr-FR" w:bidi="fr-FR"/>
    </w:rPr>
  </w:style>
  <w:style w:type="paragraph" w:styleId="Tabledesillustrations">
    <w:name w:val="table of figures"/>
    <w:basedOn w:val="Normal"/>
    <w:next w:val="Normal"/>
    <w:uiPriority w:val="99"/>
    <w:unhideWhenUsed/>
    <w:rsid w:val="00AF170A"/>
    <w:pPr>
      <w:spacing w:after="0"/>
    </w:pPr>
  </w:style>
  <w:style w:type="character" w:customStyle="1" w:styleId="fontstyle31">
    <w:name w:val="fontstyle31"/>
    <w:basedOn w:val="Policepardfaut"/>
    <w:rsid w:val="0036778E"/>
    <w:rPr>
      <w:rFonts w:ascii="Times New Roman" w:hAnsi="Times New Roman" w:cs="Times New Roman" w:hint="default"/>
      <w:b/>
      <w:bCs/>
      <w:i w:val="0"/>
      <w:iCs w:val="0"/>
      <w:color w:val="000000"/>
      <w:sz w:val="22"/>
      <w:szCs w:val="22"/>
    </w:rPr>
  </w:style>
</w:styles>
</file>

<file path=word/webSettings.xml><?xml version="1.0" encoding="utf-8"?>
<w:webSettings xmlns:r="http://schemas.openxmlformats.org/officeDocument/2006/relationships" xmlns:w="http://schemas.openxmlformats.org/wordprocessingml/2006/main">
  <w:divs>
    <w:div w:id="165291079">
      <w:bodyDiv w:val="1"/>
      <w:marLeft w:val="0"/>
      <w:marRight w:val="0"/>
      <w:marTop w:val="0"/>
      <w:marBottom w:val="0"/>
      <w:divBdr>
        <w:top w:val="none" w:sz="0" w:space="0" w:color="auto"/>
        <w:left w:val="none" w:sz="0" w:space="0" w:color="auto"/>
        <w:bottom w:val="none" w:sz="0" w:space="0" w:color="auto"/>
        <w:right w:val="none" w:sz="0" w:space="0" w:color="auto"/>
      </w:divBdr>
    </w:div>
    <w:div w:id="350256275">
      <w:bodyDiv w:val="1"/>
      <w:marLeft w:val="0"/>
      <w:marRight w:val="0"/>
      <w:marTop w:val="0"/>
      <w:marBottom w:val="0"/>
      <w:divBdr>
        <w:top w:val="none" w:sz="0" w:space="0" w:color="auto"/>
        <w:left w:val="none" w:sz="0" w:space="0" w:color="auto"/>
        <w:bottom w:val="none" w:sz="0" w:space="0" w:color="auto"/>
        <w:right w:val="none" w:sz="0" w:space="0" w:color="auto"/>
      </w:divBdr>
    </w:div>
    <w:div w:id="379282755">
      <w:bodyDiv w:val="1"/>
      <w:marLeft w:val="0"/>
      <w:marRight w:val="0"/>
      <w:marTop w:val="0"/>
      <w:marBottom w:val="0"/>
      <w:divBdr>
        <w:top w:val="none" w:sz="0" w:space="0" w:color="auto"/>
        <w:left w:val="none" w:sz="0" w:space="0" w:color="auto"/>
        <w:bottom w:val="none" w:sz="0" w:space="0" w:color="auto"/>
        <w:right w:val="none" w:sz="0" w:space="0" w:color="auto"/>
      </w:divBdr>
    </w:div>
    <w:div w:id="616982253">
      <w:bodyDiv w:val="1"/>
      <w:marLeft w:val="0"/>
      <w:marRight w:val="0"/>
      <w:marTop w:val="0"/>
      <w:marBottom w:val="0"/>
      <w:divBdr>
        <w:top w:val="none" w:sz="0" w:space="0" w:color="auto"/>
        <w:left w:val="none" w:sz="0" w:space="0" w:color="auto"/>
        <w:bottom w:val="none" w:sz="0" w:space="0" w:color="auto"/>
        <w:right w:val="none" w:sz="0" w:space="0" w:color="auto"/>
      </w:divBdr>
    </w:div>
    <w:div w:id="651906992">
      <w:bodyDiv w:val="1"/>
      <w:marLeft w:val="0"/>
      <w:marRight w:val="0"/>
      <w:marTop w:val="0"/>
      <w:marBottom w:val="0"/>
      <w:divBdr>
        <w:top w:val="none" w:sz="0" w:space="0" w:color="auto"/>
        <w:left w:val="none" w:sz="0" w:space="0" w:color="auto"/>
        <w:bottom w:val="none" w:sz="0" w:space="0" w:color="auto"/>
        <w:right w:val="none" w:sz="0" w:space="0" w:color="auto"/>
      </w:divBdr>
    </w:div>
    <w:div w:id="652491866">
      <w:bodyDiv w:val="1"/>
      <w:marLeft w:val="0"/>
      <w:marRight w:val="0"/>
      <w:marTop w:val="0"/>
      <w:marBottom w:val="0"/>
      <w:divBdr>
        <w:top w:val="none" w:sz="0" w:space="0" w:color="auto"/>
        <w:left w:val="none" w:sz="0" w:space="0" w:color="auto"/>
        <w:bottom w:val="none" w:sz="0" w:space="0" w:color="auto"/>
        <w:right w:val="none" w:sz="0" w:space="0" w:color="auto"/>
      </w:divBdr>
    </w:div>
    <w:div w:id="831143922">
      <w:bodyDiv w:val="1"/>
      <w:marLeft w:val="0"/>
      <w:marRight w:val="0"/>
      <w:marTop w:val="0"/>
      <w:marBottom w:val="0"/>
      <w:divBdr>
        <w:top w:val="none" w:sz="0" w:space="0" w:color="auto"/>
        <w:left w:val="none" w:sz="0" w:space="0" w:color="auto"/>
        <w:bottom w:val="none" w:sz="0" w:space="0" w:color="auto"/>
        <w:right w:val="none" w:sz="0" w:space="0" w:color="auto"/>
      </w:divBdr>
    </w:div>
    <w:div w:id="874656112">
      <w:bodyDiv w:val="1"/>
      <w:marLeft w:val="0"/>
      <w:marRight w:val="0"/>
      <w:marTop w:val="0"/>
      <w:marBottom w:val="0"/>
      <w:divBdr>
        <w:top w:val="none" w:sz="0" w:space="0" w:color="auto"/>
        <w:left w:val="none" w:sz="0" w:space="0" w:color="auto"/>
        <w:bottom w:val="none" w:sz="0" w:space="0" w:color="auto"/>
        <w:right w:val="none" w:sz="0" w:space="0" w:color="auto"/>
      </w:divBdr>
    </w:div>
    <w:div w:id="934631926">
      <w:bodyDiv w:val="1"/>
      <w:marLeft w:val="0"/>
      <w:marRight w:val="0"/>
      <w:marTop w:val="0"/>
      <w:marBottom w:val="0"/>
      <w:divBdr>
        <w:top w:val="none" w:sz="0" w:space="0" w:color="auto"/>
        <w:left w:val="none" w:sz="0" w:space="0" w:color="auto"/>
        <w:bottom w:val="none" w:sz="0" w:space="0" w:color="auto"/>
        <w:right w:val="none" w:sz="0" w:space="0" w:color="auto"/>
      </w:divBdr>
      <w:divsChild>
        <w:div w:id="730225722">
          <w:marLeft w:val="0"/>
          <w:marRight w:val="0"/>
          <w:marTop w:val="0"/>
          <w:marBottom w:val="0"/>
          <w:divBdr>
            <w:top w:val="none" w:sz="0" w:space="0" w:color="auto"/>
            <w:left w:val="none" w:sz="0" w:space="0" w:color="auto"/>
            <w:bottom w:val="none" w:sz="0" w:space="0" w:color="auto"/>
            <w:right w:val="none" w:sz="0" w:space="0" w:color="auto"/>
          </w:divBdr>
        </w:div>
      </w:divsChild>
    </w:div>
    <w:div w:id="1133404564">
      <w:bodyDiv w:val="1"/>
      <w:marLeft w:val="0"/>
      <w:marRight w:val="0"/>
      <w:marTop w:val="0"/>
      <w:marBottom w:val="0"/>
      <w:divBdr>
        <w:top w:val="none" w:sz="0" w:space="0" w:color="auto"/>
        <w:left w:val="none" w:sz="0" w:space="0" w:color="auto"/>
        <w:bottom w:val="none" w:sz="0" w:space="0" w:color="auto"/>
        <w:right w:val="none" w:sz="0" w:space="0" w:color="auto"/>
      </w:divBdr>
    </w:div>
    <w:div w:id="1222862630">
      <w:bodyDiv w:val="1"/>
      <w:marLeft w:val="0"/>
      <w:marRight w:val="0"/>
      <w:marTop w:val="0"/>
      <w:marBottom w:val="0"/>
      <w:divBdr>
        <w:top w:val="none" w:sz="0" w:space="0" w:color="auto"/>
        <w:left w:val="none" w:sz="0" w:space="0" w:color="auto"/>
        <w:bottom w:val="none" w:sz="0" w:space="0" w:color="auto"/>
        <w:right w:val="none" w:sz="0" w:space="0" w:color="auto"/>
      </w:divBdr>
    </w:div>
    <w:div w:id="1239943774">
      <w:bodyDiv w:val="1"/>
      <w:marLeft w:val="0"/>
      <w:marRight w:val="0"/>
      <w:marTop w:val="0"/>
      <w:marBottom w:val="0"/>
      <w:divBdr>
        <w:top w:val="none" w:sz="0" w:space="0" w:color="auto"/>
        <w:left w:val="none" w:sz="0" w:space="0" w:color="auto"/>
        <w:bottom w:val="none" w:sz="0" w:space="0" w:color="auto"/>
        <w:right w:val="none" w:sz="0" w:space="0" w:color="auto"/>
      </w:divBdr>
    </w:div>
    <w:div w:id="1379355213">
      <w:bodyDiv w:val="1"/>
      <w:marLeft w:val="0"/>
      <w:marRight w:val="0"/>
      <w:marTop w:val="0"/>
      <w:marBottom w:val="0"/>
      <w:divBdr>
        <w:top w:val="none" w:sz="0" w:space="0" w:color="auto"/>
        <w:left w:val="none" w:sz="0" w:space="0" w:color="auto"/>
        <w:bottom w:val="none" w:sz="0" w:space="0" w:color="auto"/>
        <w:right w:val="none" w:sz="0" w:space="0" w:color="auto"/>
      </w:divBdr>
    </w:div>
    <w:div w:id="1381710537">
      <w:bodyDiv w:val="1"/>
      <w:marLeft w:val="0"/>
      <w:marRight w:val="0"/>
      <w:marTop w:val="0"/>
      <w:marBottom w:val="0"/>
      <w:divBdr>
        <w:top w:val="none" w:sz="0" w:space="0" w:color="auto"/>
        <w:left w:val="none" w:sz="0" w:space="0" w:color="auto"/>
        <w:bottom w:val="none" w:sz="0" w:space="0" w:color="auto"/>
        <w:right w:val="none" w:sz="0" w:space="0" w:color="auto"/>
      </w:divBdr>
    </w:div>
    <w:div w:id="1454522319">
      <w:bodyDiv w:val="1"/>
      <w:marLeft w:val="0"/>
      <w:marRight w:val="0"/>
      <w:marTop w:val="0"/>
      <w:marBottom w:val="0"/>
      <w:divBdr>
        <w:top w:val="none" w:sz="0" w:space="0" w:color="auto"/>
        <w:left w:val="none" w:sz="0" w:space="0" w:color="auto"/>
        <w:bottom w:val="none" w:sz="0" w:space="0" w:color="auto"/>
        <w:right w:val="none" w:sz="0" w:space="0" w:color="auto"/>
      </w:divBdr>
    </w:div>
    <w:div w:id="1567763193">
      <w:bodyDiv w:val="1"/>
      <w:marLeft w:val="0"/>
      <w:marRight w:val="0"/>
      <w:marTop w:val="0"/>
      <w:marBottom w:val="0"/>
      <w:divBdr>
        <w:top w:val="none" w:sz="0" w:space="0" w:color="auto"/>
        <w:left w:val="none" w:sz="0" w:space="0" w:color="auto"/>
        <w:bottom w:val="none" w:sz="0" w:space="0" w:color="auto"/>
        <w:right w:val="none" w:sz="0" w:space="0" w:color="auto"/>
      </w:divBdr>
    </w:div>
    <w:div w:id="1740791074">
      <w:bodyDiv w:val="1"/>
      <w:marLeft w:val="0"/>
      <w:marRight w:val="0"/>
      <w:marTop w:val="0"/>
      <w:marBottom w:val="0"/>
      <w:divBdr>
        <w:top w:val="none" w:sz="0" w:space="0" w:color="auto"/>
        <w:left w:val="none" w:sz="0" w:space="0" w:color="auto"/>
        <w:bottom w:val="none" w:sz="0" w:space="0" w:color="auto"/>
        <w:right w:val="none" w:sz="0" w:space="0" w:color="auto"/>
      </w:divBdr>
    </w:div>
    <w:div w:id="1790970295">
      <w:bodyDiv w:val="1"/>
      <w:marLeft w:val="0"/>
      <w:marRight w:val="0"/>
      <w:marTop w:val="0"/>
      <w:marBottom w:val="0"/>
      <w:divBdr>
        <w:top w:val="none" w:sz="0" w:space="0" w:color="auto"/>
        <w:left w:val="none" w:sz="0" w:space="0" w:color="auto"/>
        <w:bottom w:val="none" w:sz="0" w:space="0" w:color="auto"/>
        <w:right w:val="none" w:sz="0" w:space="0" w:color="auto"/>
      </w:divBdr>
    </w:div>
    <w:div w:id="1799954083">
      <w:bodyDiv w:val="1"/>
      <w:marLeft w:val="0"/>
      <w:marRight w:val="0"/>
      <w:marTop w:val="0"/>
      <w:marBottom w:val="0"/>
      <w:divBdr>
        <w:top w:val="none" w:sz="0" w:space="0" w:color="auto"/>
        <w:left w:val="none" w:sz="0" w:space="0" w:color="auto"/>
        <w:bottom w:val="none" w:sz="0" w:space="0" w:color="auto"/>
        <w:right w:val="none" w:sz="0" w:space="0" w:color="auto"/>
      </w:divBdr>
    </w:div>
    <w:div w:id="1839927914">
      <w:bodyDiv w:val="1"/>
      <w:marLeft w:val="0"/>
      <w:marRight w:val="0"/>
      <w:marTop w:val="0"/>
      <w:marBottom w:val="0"/>
      <w:divBdr>
        <w:top w:val="none" w:sz="0" w:space="0" w:color="auto"/>
        <w:left w:val="none" w:sz="0" w:space="0" w:color="auto"/>
        <w:bottom w:val="none" w:sz="0" w:space="0" w:color="auto"/>
        <w:right w:val="none" w:sz="0" w:space="0" w:color="auto"/>
      </w:divBdr>
    </w:div>
    <w:div w:id="1891721363">
      <w:bodyDiv w:val="1"/>
      <w:marLeft w:val="0"/>
      <w:marRight w:val="0"/>
      <w:marTop w:val="0"/>
      <w:marBottom w:val="0"/>
      <w:divBdr>
        <w:top w:val="none" w:sz="0" w:space="0" w:color="auto"/>
        <w:left w:val="none" w:sz="0" w:space="0" w:color="auto"/>
        <w:bottom w:val="none" w:sz="0" w:space="0" w:color="auto"/>
        <w:right w:val="none" w:sz="0" w:space="0" w:color="auto"/>
      </w:divBdr>
    </w:div>
    <w:div w:id="1926113609">
      <w:bodyDiv w:val="1"/>
      <w:marLeft w:val="0"/>
      <w:marRight w:val="0"/>
      <w:marTop w:val="0"/>
      <w:marBottom w:val="0"/>
      <w:divBdr>
        <w:top w:val="none" w:sz="0" w:space="0" w:color="auto"/>
        <w:left w:val="none" w:sz="0" w:space="0" w:color="auto"/>
        <w:bottom w:val="none" w:sz="0" w:space="0" w:color="auto"/>
        <w:right w:val="none" w:sz="0" w:space="0" w:color="auto"/>
      </w:divBdr>
    </w:div>
    <w:div w:id="1985502197">
      <w:bodyDiv w:val="1"/>
      <w:marLeft w:val="0"/>
      <w:marRight w:val="0"/>
      <w:marTop w:val="0"/>
      <w:marBottom w:val="0"/>
      <w:divBdr>
        <w:top w:val="none" w:sz="0" w:space="0" w:color="auto"/>
        <w:left w:val="none" w:sz="0" w:space="0" w:color="auto"/>
        <w:bottom w:val="none" w:sz="0" w:space="0" w:color="auto"/>
        <w:right w:val="none" w:sz="0" w:space="0" w:color="auto"/>
      </w:divBdr>
    </w:div>
    <w:div w:id="205195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chart" Target="charts/chart3.xml"/><Relationship Id="rId21" Type="http://schemas.openxmlformats.org/officeDocument/2006/relationships/image" Target="media/image9.png"/><Relationship Id="rId34" Type="http://schemas.openxmlformats.org/officeDocument/2006/relationships/hyperlink" Target="https://fr.wikipedia.org/wiki/Exp%C3%A9rimentation" TargetMode="External"/><Relationship Id="rId42" Type="http://schemas.openxmlformats.org/officeDocument/2006/relationships/chart" Target="charts/chart6.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hyperlink" Target="https://lematin.ma/journal/2003/Phosphate-mise-en-valeur-du-gisement-de-Gantour/26719.html" TargetMode="External"/><Relationship Id="rId68" Type="http://schemas.openxmlformats.org/officeDocument/2006/relationships/hyperlink" Target="https://fr.wikipedia.org/wiki/Analyse_de_la_variance" TargetMode="External"/><Relationship Id="rId7" Type="http://schemas.openxmlformats.org/officeDocument/2006/relationships/endnotes" Target="endnotes.xml"/><Relationship Id="rId71" Type="http://schemas.openxmlformats.org/officeDocument/2006/relationships/hyperlink" Target="https://www.minitab.com/fr-fr/Published-Articles/Regression-multiple-R2-ajuste-R2-prevu/"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Diapositive_Microsoft_Office_PowerPoint2.sldx"/><Relationship Id="rId11" Type="http://schemas.openxmlformats.org/officeDocument/2006/relationships/hyperlink" Target="file:///C:\Users\szg\Desktop\GMP-PFE\rapport%20ocp-gmp.docx" TargetMode="Externa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image" Target="media/image21.png"/><Relationship Id="rId53" Type="http://schemas.openxmlformats.org/officeDocument/2006/relationships/chart" Target="charts/chart15.xml"/><Relationship Id="rId58" Type="http://schemas.openxmlformats.org/officeDocument/2006/relationships/image" Target="media/image23.png"/><Relationship Id="rId66" Type="http://schemas.openxmlformats.org/officeDocument/2006/relationships/hyperlink" Target="https://www.xlstat.com/fr/solutions/fonctionnalites/surface-response-design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Diapositive_Microsoft_Office_PowerPoint1.sldx"/><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chart" Target="charts/chart11.xml"/><Relationship Id="rId57" Type="http://schemas.openxmlformats.org/officeDocument/2006/relationships/hyperlink" Target="https://lexique.netmath.ca/regression-lineaire/" TargetMode="External"/><Relationship Id="rId61" Type="http://schemas.openxmlformats.org/officeDocument/2006/relationships/hyperlink" Target="https://fr.wikipedia.org/wiki/Groupe_OCP" TargetMode="External"/><Relationship Id="rId10" Type="http://schemas.openxmlformats.org/officeDocument/2006/relationships/hyperlink" Target="file:///C:\Users\szg\Desktop\GMP-PFE\rapport%20ocp-gmp.docx"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52" Type="http://schemas.openxmlformats.org/officeDocument/2006/relationships/chart" Target="charts/chart14.xml"/><Relationship Id="rId60" Type="http://schemas.openxmlformats.org/officeDocument/2006/relationships/chart" Target="charts/chart19.xml"/><Relationship Id="rId65" Type="http://schemas.openxmlformats.org/officeDocument/2006/relationships/hyperlink" Target="https://fr.wikipedia.org/wiki/Plan_d%27exp%C3%A9rience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szg\Desktop\GMP-PFE\rapport%20ocp-gmp.docx" TargetMode="Externa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file:///C:\lprai\nemrodw\data\CLASSIFICATION\classificationIM007.BMP" TargetMode="Externa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hyperlink" Target="https://fr.wikipedia.org/wiki/Floculant" TargetMode="External"/><Relationship Id="rId69" Type="http://schemas.openxmlformats.org/officeDocument/2006/relationships/hyperlink" Target="http://irma.math.unistra.fr/~mmaumy/enseignement/M1Psycho/Cours2-M1Psycho.pdf" TargetMode="External"/><Relationship Id="rId8" Type="http://schemas.openxmlformats.org/officeDocument/2006/relationships/hyperlink" Target="file:///C:\Users\szg\Desktop\GMP-PFE\rapport%20ocp-gmp.docx" TargetMode="External"/><Relationship Id="rId51" Type="http://schemas.openxmlformats.org/officeDocument/2006/relationships/chart" Target="charts/chart13.xml"/><Relationship Id="rId72" Type="http://schemas.openxmlformats.org/officeDocument/2006/relationships/hyperlink" Target="https://www.statsoft.fr/concepts-statistiques/glossaire/d/desirabilite.html" TargetMode="External"/><Relationship Id="rId3" Type="http://schemas.openxmlformats.org/officeDocument/2006/relationships/styles" Target="styles.xml"/><Relationship Id="rId12" Type="http://schemas.openxmlformats.org/officeDocument/2006/relationships/hyperlink" Target="file:///C:\Users\szg\Desktop\GMP-PFE\rapport%20ocp-gmp.docx"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chart" Target="charts/chart2.xml"/><Relationship Id="rId46" Type="http://schemas.openxmlformats.org/officeDocument/2006/relationships/image" Target="media/image22.png"/><Relationship Id="rId59" Type="http://schemas.openxmlformats.org/officeDocument/2006/relationships/image" Target="media/image24.png"/><Relationship Id="rId67" Type="http://schemas.openxmlformats.org/officeDocument/2006/relationships/hyperlink" Target="https://www.rocq.inria.fr/axis/modulad/numero-34/Goupy-34/goupy-34.pdf" TargetMode="External"/><Relationship Id="rId20" Type="http://schemas.openxmlformats.org/officeDocument/2006/relationships/image" Target="media/image8.png"/><Relationship Id="rId41" Type="http://schemas.openxmlformats.org/officeDocument/2006/relationships/chart" Target="charts/chart5.xml"/><Relationship Id="rId54" Type="http://schemas.openxmlformats.org/officeDocument/2006/relationships/chart" Target="charts/chart16.xml"/><Relationship Id="rId62" Type="http://schemas.openxmlformats.org/officeDocument/2006/relationships/hyperlink" Target="https://www.ladissertation.com/Sciences-Economiques-et-Sociales/Sciences%20%C3%89conomiques/HURIBA-157493.html" TargetMode="External"/><Relationship Id="rId70" Type="http://schemas.openxmlformats.org/officeDocument/2006/relationships/hyperlink" Target="https://lexique.netmath.ca/coefficient-de-determinati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zg\Desktop\les%20experienc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zg\Desktop\les%20experience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zg\Desktop\ocp%20rap\mohammad\les%20experienc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zg\Desktop\analy.%20granul.%20div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4308167361432761"/>
          <c:y val="2.5269232650266652E-2"/>
          <c:w val="0.6974630230044776"/>
          <c:h val="0.80710813322247765"/>
        </c:manualLayout>
      </c:layout>
      <c:scatterChart>
        <c:scatterStyle val="smoothMarker"/>
        <c:ser>
          <c:idx val="0"/>
          <c:order val="0"/>
          <c:tx>
            <c:v>courbe de partage</c:v>
          </c:tx>
          <c:spPr>
            <a:ln w="19050"/>
          </c:spPr>
          <c:marker>
            <c:symbol val="none"/>
          </c:marker>
          <c:xVal>
            <c:numRef>
              <c:f>'Essai 1'!$D$31:$D$43</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1'!$H$31:$H$44</c:f>
              <c:numCache>
                <c:formatCode>0.00</c:formatCode>
                <c:ptCount val="14"/>
                <c:pt idx="0">
                  <c:v>100</c:v>
                </c:pt>
                <c:pt idx="1">
                  <c:v>100</c:v>
                </c:pt>
                <c:pt idx="2">
                  <c:v>100.00000000000001</c:v>
                </c:pt>
                <c:pt idx="3">
                  <c:v>88.708231980540262</c:v>
                </c:pt>
                <c:pt idx="4">
                  <c:v>92.140247409651678</c:v>
                </c:pt>
                <c:pt idx="5">
                  <c:v>84.611533384916527</c:v>
                </c:pt>
                <c:pt idx="6">
                  <c:v>84.852556396292513</c:v>
                </c:pt>
                <c:pt idx="7">
                  <c:v>76.796135080838127</c:v>
                </c:pt>
                <c:pt idx="8">
                  <c:v>67.05526493588772</c:v>
                </c:pt>
                <c:pt idx="9">
                  <c:v>35.487387524236176</c:v>
                </c:pt>
                <c:pt idx="10">
                  <c:v>18.100619042939524</c:v>
                </c:pt>
                <c:pt idx="11">
                  <c:v>7.1273103756602136</c:v>
                </c:pt>
                <c:pt idx="12">
                  <c:v>4.9690306057311924</c:v>
                </c:pt>
                <c:pt idx="13">
                  <c:v>3.1225924914824192</c:v>
                </c:pt>
              </c:numCache>
            </c:numRef>
          </c:yVal>
          <c:smooth val="1"/>
        </c:ser>
        <c:ser>
          <c:idx val="1"/>
          <c:order val="1"/>
          <c:tx>
            <c:v>d50 </c:v>
          </c:tx>
          <c:spPr>
            <a:ln w="25400" cap="flat" cmpd="sng" algn="ctr">
              <a:solidFill>
                <a:schemeClr val="dk1"/>
              </a:solidFill>
              <a:prstDash val="dash"/>
            </a:ln>
            <a:effectLst/>
          </c:spPr>
          <c:marker>
            <c:symbol val="none"/>
          </c:marker>
          <c:xVal>
            <c:numRef>
              <c:f>'Essai 1'!$D$31:$D$44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'Essai 1'!$I$31:$I$44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5009024"/>
        <c:axId val="75183616"/>
      </c:scatterChart>
      <c:valAx>
        <c:axId val="75009024"/>
        <c:scaling>
          <c:logBase val="10"/>
          <c:orientation val="minMax"/>
        </c:scaling>
        <c:axPos val="b"/>
        <c:minorGridlines>
          <c:spPr>
            <a:ln w="9525" cap="flat" cmpd="sng" algn="ctr">
              <a:solidFill>
                <a:schemeClr val="accent1">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5183616"/>
        <c:crosses val="autoZero"/>
        <c:crossBetween val="midCat"/>
      </c:valAx>
      <c:valAx>
        <c:axId val="75183616"/>
        <c:scaling>
          <c:orientation val="minMax"/>
        </c:scaling>
        <c:axPos val="l"/>
        <c:majorGridlines/>
        <c:title>
          <c:tx>
            <c:rich>
              <a:bodyPr rot="-5400000" vert="horz"/>
              <a:lstStyle/>
              <a:p>
                <a:pPr>
                  <a:defRPr/>
                </a:pPr>
                <a:r>
                  <a:rPr lang="fr-FR"/>
                  <a:t>nombre de partage</a:t>
                </a:r>
              </a:p>
              <a:p>
                <a:pPr>
                  <a:defRPr/>
                </a:pPr>
                <a:endParaRPr lang="fr-FR"/>
              </a:p>
            </c:rich>
          </c:tx>
        </c:title>
        <c:numFmt formatCode="0" sourceLinked="0"/>
        <c:tickLblPos val="nextTo"/>
        <c:crossAx val="75009024"/>
        <c:crosses val="autoZero"/>
        <c:crossBetween val="midCat"/>
        <c:majorUnit val="10"/>
      </c:valAx>
    </c:plotArea>
    <c:legend>
      <c:legendPos val="r"/>
      <c:legendEntry>
        <c:idx val="0"/>
        <c:delete val="1"/>
      </c:legendEntry>
      <c:layout>
        <c:manualLayout>
          <c:xMode val="edge"/>
          <c:yMode val="edge"/>
          <c:x val="0.80717751744446575"/>
          <c:y val="0.43943095654709835"/>
          <c:w val="0.18819651608589591"/>
          <c:h val="9.7989938757655284E-2"/>
        </c:manualLayout>
      </c:layout>
      <c:txPr>
        <a:bodyPr/>
        <a:lstStyle/>
        <a:p>
          <a:pPr>
            <a:defRPr sz="800"/>
          </a:pPr>
          <a:endParaRPr lang="fr-FR"/>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5857761755684174"/>
          <c:y val="4.3158482740677816E-2"/>
          <c:w val="0.63679537045822476"/>
          <c:h val="0.80364378695088179"/>
        </c:manualLayout>
      </c:layout>
      <c:scatterChart>
        <c:scatterStyle val="smoothMarker"/>
        <c:ser>
          <c:idx val="0"/>
          <c:order val="0"/>
          <c:tx>
            <c:v>courbe de partage</c:v>
          </c:tx>
          <c:spPr>
            <a:ln>
              <a:solidFill>
                <a:schemeClr val="accent2">
                  <a:lumMod val="75000"/>
                </a:schemeClr>
              </a:solidFill>
            </a:ln>
          </c:spPr>
          <c:marker>
            <c:symbol val="none"/>
          </c:marker>
          <c:xVal>
            <c:numRef>
              <c:f>centre2!$D$31:$D$44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centre2!$H$31:$H$44</c:f>
              <c:numCache>
                <c:formatCode>0.00</c:formatCode>
                <c:ptCount val="14"/>
                <c:pt idx="0">
                  <c:v>100</c:v>
                </c:pt>
                <c:pt idx="1">
                  <c:v>100</c:v>
                </c:pt>
                <c:pt idx="2">
                  <c:v>100.00000000000001</c:v>
                </c:pt>
                <c:pt idx="3">
                  <c:v>100</c:v>
                </c:pt>
                <c:pt idx="4">
                  <c:v>100</c:v>
                </c:pt>
                <c:pt idx="5">
                  <c:v>100</c:v>
                </c:pt>
                <c:pt idx="6">
                  <c:v>93.236218896648182</c:v>
                </c:pt>
                <c:pt idx="7">
                  <c:v>72.005711965123481</c:v>
                </c:pt>
                <c:pt idx="8">
                  <c:v>39.841003345327955</c:v>
                </c:pt>
                <c:pt idx="9">
                  <c:v>20.609033686886715</c:v>
                </c:pt>
                <c:pt idx="10">
                  <c:v>13.269888401566888</c:v>
                </c:pt>
                <c:pt idx="11">
                  <c:v>8.4315345955173768</c:v>
                </c:pt>
                <c:pt idx="12">
                  <c:v>6.5806812274853765</c:v>
                </c:pt>
                <c:pt idx="13">
                  <c:v>6.782628495544329</c:v>
                </c:pt>
              </c:numCache>
            </c:numRef>
          </c:yVal>
          <c:smooth val="1"/>
        </c:ser>
        <c:ser>
          <c:idx val="1"/>
          <c:order val="1"/>
          <c:tx>
            <c:v>d50</c:v>
          </c:tx>
          <c:spPr>
            <a:ln>
              <a:solidFill>
                <a:schemeClr val="tx1"/>
              </a:solidFill>
              <a:prstDash val="dash"/>
            </a:ln>
          </c:spPr>
          <c:marker>
            <c:symbol val="none"/>
          </c:marker>
          <c:xVal>
            <c:numRef>
              <c:f>centre2!$D$31:$D$44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centre2!$I$31:$I$44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4557696"/>
        <c:axId val="74563968"/>
      </c:scatterChart>
      <c:valAx>
        <c:axId val="74557696"/>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4563968"/>
        <c:crosses val="autoZero"/>
        <c:crossBetween val="midCat"/>
      </c:valAx>
      <c:valAx>
        <c:axId val="74563968"/>
        <c:scaling>
          <c:orientation val="minMax"/>
        </c:scaling>
        <c:axPos val="l"/>
        <c:majorGridlines/>
        <c:title>
          <c:tx>
            <c:rich>
              <a:bodyPr rot="-5400000" vert="horz"/>
              <a:lstStyle/>
              <a:p>
                <a:pPr>
                  <a:defRPr/>
                </a:pPr>
                <a:r>
                  <a:rPr lang="fr-FR"/>
                  <a:t>nombre de partage</a:t>
                </a:r>
              </a:p>
            </c:rich>
          </c:tx>
        </c:title>
        <c:numFmt formatCode="0" sourceLinked="0"/>
        <c:tickLblPos val="nextTo"/>
        <c:crossAx val="74557696"/>
        <c:crosses val="autoZero"/>
        <c:crossBetween val="midCat"/>
        <c:majorUnit val="10"/>
      </c:valAx>
    </c:plotArea>
    <c:legend>
      <c:legendPos val="r"/>
      <c:legendEntry>
        <c:idx val="0"/>
        <c:delete val="1"/>
      </c:legendEntry>
      <c:layout>
        <c:manualLayout>
          <c:xMode val="edge"/>
          <c:yMode val="edge"/>
          <c:x val="0.7937751004016067"/>
          <c:y val="0.462120770257262"/>
          <c:w val="0.20622489959839682"/>
          <c:h val="7.5758105994326502E-2"/>
        </c:manualLayout>
      </c:layout>
      <c:txPr>
        <a:bodyPr/>
        <a:lstStyle/>
        <a:p>
          <a:pPr>
            <a:defRPr sz="900"/>
          </a:pPr>
          <a:endParaRPr lang="fr-F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4392831073630893"/>
          <c:y val="4.3411611671708192E-2"/>
          <c:w val="0.65912500582398581"/>
          <c:h val="0.8045075243337525"/>
        </c:manualLayout>
      </c:layout>
      <c:scatterChart>
        <c:scatterStyle val="smoothMarker"/>
        <c:ser>
          <c:idx val="0"/>
          <c:order val="0"/>
          <c:tx>
            <c:v>courbe de partage</c:v>
          </c:tx>
          <c:spPr>
            <a:ln>
              <a:solidFill>
                <a:schemeClr val="accent2">
                  <a:lumMod val="75000"/>
                </a:schemeClr>
              </a:solidFill>
            </a:ln>
          </c:spPr>
          <c:marker>
            <c:symbol val="none"/>
          </c:marker>
          <c:xVal>
            <c:numRef>
              <c:f>experi!$D$31:$D$44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experi!$H$31:$H$44</c:f>
              <c:numCache>
                <c:formatCode>0.00</c:formatCode>
                <c:ptCount val="14"/>
                <c:pt idx="0">
                  <c:v>100</c:v>
                </c:pt>
                <c:pt idx="1">
                  <c:v>100</c:v>
                </c:pt>
                <c:pt idx="2">
                  <c:v>92.848382728095658</c:v>
                </c:pt>
                <c:pt idx="3">
                  <c:v>89.145074993941719</c:v>
                </c:pt>
                <c:pt idx="4">
                  <c:v>86.59738930858758</c:v>
                </c:pt>
                <c:pt idx="5">
                  <c:v>83.678043750501487</c:v>
                </c:pt>
                <c:pt idx="6">
                  <c:v>84.237332450775654</c:v>
                </c:pt>
                <c:pt idx="7">
                  <c:v>78.135107002840158</c:v>
                </c:pt>
                <c:pt idx="8">
                  <c:v>73.006557256538358</c:v>
                </c:pt>
                <c:pt idx="9">
                  <c:v>53.898042836560322</c:v>
                </c:pt>
                <c:pt idx="10">
                  <c:v>36.626607817761993</c:v>
                </c:pt>
                <c:pt idx="11">
                  <c:v>21.693604575912989</c:v>
                </c:pt>
                <c:pt idx="12">
                  <c:v>5.1804084753474005</c:v>
                </c:pt>
                <c:pt idx="13">
                  <c:v>2.9656024615940337</c:v>
                </c:pt>
              </c:numCache>
            </c:numRef>
          </c:yVal>
          <c:smooth val="1"/>
        </c:ser>
        <c:ser>
          <c:idx val="1"/>
          <c:order val="1"/>
          <c:tx>
            <c:v>d50</c:v>
          </c:tx>
          <c:spPr>
            <a:ln>
              <a:solidFill>
                <a:schemeClr val="tx1"/>
              </a:solidFill>
              <a:prstDash val="dash"/>
            </a:ln>
          </c:spPr>
          <c:marker>
            <c:symbol val="none"/>
          </c:marker>
          <c:xVal>
            <c:numRef>
              <c:f>experi!$D$31:$D$44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4671232"/>
        <c:axId val="74673152"/>
      </c:scatterChart>
      <c:valAx>
        <c:axId val="74671232"/>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4673152"/>
        <c:crosses val="autoZero"/>
        <c:crossBetween val="midCat"/>
      </c:valAx>
      <c:valAx>
        <c:axId val="74673152"/>
        <c:scaling>
          <c:orientation val="minMax"/>
        </c:scaling>
        <c:axPos val="l"/>
        <c:majorGridlines/>
        <c:title>
          <c:tx>
            <c:rich>
              <a:bodyPr rot="-5400000" vert="horz"/>
              <a:lstStyle/>
              <a:p>
                <a:pPr>
                  <a:defRPr/>
                </a:pPr>
                <a:r>
                  <a:rPr lang="fr-FR"/>
                  <a:t>nombre de partage</a:t>
                </a:r>
              </a:p>
            </c:rich>
          </c:tx>
        </c:title>
        <c:numFmt formatCode="0" sourceLinked="0"/>
        <c:tickLblPos val="nextTo"/>
        <c:crossAx val="74671232"/>
        <c:crosses val="autoZero"/>
        <c:crossBetween val="midCat"/>
        <c:majorUnit val="10"/>
      </c:valAx>
    </c:plotArea>
    <c:legend>
      <c:legendPos val="r"/>
      <c:legendEntry>
        <c:idx val="0"/>
        <c:delete val="1"/>
      </c:legendEntry>
      <c:layout>
        <c:manualLayout>
          <c:xMode val="edge"/>
          <c:yMode val="edge"/>
          <c:x val="0.790405193433661"/>
          <c:y val="0.46700841280470895"/>
          <c:w val="0.20539533150072653"/>
          <c:h val="6.5982866511187566E-2"/>
        </c:manualLayout>
      </c:layout>
      <c:txPr>
        <a:bodyPr/>
        <a:lstStyle/>
        <a:p>
          <a:pPr>
            <a:defRPr sz="800"/>
          </a:pPr>
          <a:endParaRPr lang="fr-F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5715751948916834"/>
          <c:y val="5.1400554097404488E-2"/>
          <c:w val="0.64448434990402259"/>
          <c:h val="0.79822506561679785"/>
        </c:manualLayout>
      </c:layout>
      <c:scatterChart>
        <c:scatterStyle val="smoothMarker"/>
        <c:ser>
          <c:idx val="0"/>
          <c:order val="0"/>
          <c:tx>
            <c:v>courbe de partage</c:v>
          </c:tx>
          <c:spPr>
            <a:ln>
              <a:solidFill>
                <a:schemeClr val="accent2">
                  <a:lumMod val="75000"/>
                </a:schemeClr>
              </a:solidFill>
            </a:ln>
          </c:spPr>
          <c:marker>
            <c:symbol val="none"/>
          </c:marker>
          <c:xVal>
            <c:numRef>
              <c:f>experiences!$D$31:$D$44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experiences!$H$31:$H$44</c:f>
              <c:numCache>
                <c:formatCode>0.00</c:formatCode>
                <c:ptCount val="14"/>
                <c:pt idx="0">
                  <c:v>100.00000000000001</c:v>
                </c:pt>
                <c:pt idx="1">
                  <c:v>96.883874972000143</c:v>
                </c:pt>
                <c:pt idx="2">
                  <c:v>97.518412764549453</c:v>
                </c:pt>
                <c:pt idx="3">
                  <c:v>97.075938948490887</c:v>
                </c:pt>
                <c:pt idx="4">
                  <c:v>96.872871278972227</c:v>
                </c:pt>
                <c:pt idx="5">
                  <c:v>94.203844887507472</c:v>
                </c:pt>
                <c:pt idx="6">
                  <c:v>89.377443382307504</c:v>
                </c:pt>
                <c:pt idx="7">
                  <c:v>79.162929166080758</c:v>
                </c:pt>
                <c:pt idx="8">
                  <c:v>58.199495318032412</c:v>
                </c:pt>
                <c:pt idx="9">
                  <c:v>45.77544022834315</c:v>
                </c:pt>
                <c:pt idx="10">
                  <c:v>19.196837795853831</c:v>
                </c:pt>
                <c:pt idx="11">
                  <c:v>13.522723452991748</c:v>
                </c:pt>
                <c:pt idx="12">
                  <c:v>6.3054171126013481</c:v>
                </c:pt>
                <c:pt idx="13">
                  <c:v>6.7676462634795955</c:v>
                </c:pt>
              </c:numCache>
            </c:numRef>
          </c:yVal>
          <c:smooth val="1"/>
        </c:ser>
        <c:ser>
          <c:idx val="1"/>
          <c:order val="1"/>
          <c:tx>
            <c:v>d50</c:v>
          </c:tx>
          <c:spPr>
            <a:ln>
              <a:solidFill>
                <a:schemeClr val="tx1"/>
              </a:solidFill>
              <a:prstDash val="dash"/>
            </a:ln>
          </c:spPr>
          <c:marker>
            <c:symbol val="none"/>
          </c:marker>
          <c:xVal>
            <c:numRef>
              <c:f>experiences!$D$31:$D$44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experiences!$I$31:$I$44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4928128"/>
        <c:axId val="74930048"/>
      </c:scatterChart>
      <c:valAx>
        <c:axId val="74928128"/>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4930048"/>
        <c:crosses val="autoZero"/>
        <c:crossBetween val="midCat"/>
      </c:valAx>
      <c:valAx>
        <c:axId val="74930048"/>
        <c:scaling>
          <c:orientation val="minMax"/>
        </c:scaling>
        <c:axPos val="l"/>
        <c:majorGridlines/>
        <c:title>
          <c:tx>
            <c:rich>
              <a:bodyPr rot="-5400000" vert="horz"/>
              <a:lstStyle/>
              <a:p>
                <a:pPr>
                  <a:defRPr/>
                </a:pPr>
                <a:r>
                  <a:rPr lang="fr-FR"/>
                  <a:t>nombre de partage</a:t>
                </a:r>
              </a:p>
            </c:rich>
          </c:tx>
        </c:title>
        <c:numFmt formatCode="0" sourceLinked="0"/>
        <c:tickLblPos val="nextTo"/>
        <c:crossAx val="74928128"/>
        <c:crosses val="autoZero"/>
        <c:crossBetween val="midCat"/>
        <c:majorUnit val="10"/>
      </c:valAx>
    </c:plotArea>
    <c:legend>
      <c:legendPos val="r"/>
      <c:legendEntry>
        <c:idx val="0"/>
        <c:delete val="1"/>
      </c:legendEntry>
      <c:txPr>
        <a:bodyPr/>
        <a:lstStyle/>
        <a:p>
          <a:pPr>
            <a:defRPr sz="800"/>
          </a:pPr>
          <a:endParaRPr lang="fr-FR"/>
        </a:p>
      </c:txP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5893104271057282"/>
          <c:y val="4.3033022035037123E-2"/>
          <c:w val="0.6599430326891208"/>
          <c:h val="0.7998570914421651"/>
        </c:manualLayout>
      </c:layout>
      <c:scatterChart>
        <c:scatterStyle val="smoothMarker"/>
        <c:ser>
          <c:idx val="0"/>
          <c:order val="0"/>
          <c:tx>
            <c:v>courbe de partage</c:v>
          </c:tx>
          <c:spPr>
            <a:ln>
              <a:solidFill>
                <a:schemeClr val="accent2">
                  <a:lumMod val="75000"/>
                </a:schemeClr>
              </a:solidFill>
            </a:ln>
          </c:spPr>
          <c:marker>
            <c:symbol val="none"/>
          </c:marker>
          <c:xVal>
            <c:numRef>
              <c:f>'EXP4'!$D$31:$D$44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'EXP4'!$H$31:$H$44</c:f>
              <c:numCache>
                <c:formatCode>0.00</c:formatCode>
                <c:ptCount val="14"/>
                <c:pt idx="0">
                  <c:v>100</c:v>
                </c:pt>
                <c:pt idx="1">
                  <c:v>100</c:v>
                </c:pt>
                <c:pt idx="2">
                  <c:v>100</c:v>
                </c:pt>
                <c:pt idx="3">
                  <c:v>100</c:v>
                </c:pt>
                <c:pt idx="4">
                  <c:v>96.235174241083229</c:v>
                </c:pt>
                <c:pt idx="5">
                  <c:v>92.822485924947969</c:v>
                </c:pt>
                <c:pt idx="6">
                  <c:v>88.758770556077735</c:v>
                </c:pt>
                <c:pt idx="7">
                  <c:v>77.977937647613061</c:v>
                </c:pt>
                <c:pt idx="8">
                  <c:v>64.895747827847089</c:v>
                </c:pt>
                <c:pt idx="9">
                  <c:v>30.578114593402887</c:v>
                </c:pt>
                <c:pt idx="10">
                  <c:v>9.6724528401498748</c:v>
                </c:pt>
                <c:pt idx="11">
                  <c:v>4.3502556439840552</c:v>
                </c:pt>
                <c:pt idx="12">
                  <c:v>2.2872052660597459</c:v>
                </c:pt>
                <c:pt idx="13">
                  <c:v>3.2314702634266759</c:v>
                </c:pt>
              </c:numCache>
            </c:numRef>
          </c:yVal>
          <c:smooth val="1"/>
        </c:ser>
        <c:ser>
          <c:idx val="1"/>
          <c:order val="1"/>
          <c:tx>
            <c:v>d50</c:v>
          </c:tx>
          <c:spPr>
            <a:ln>
              <a:solidFill>
                <a:schemeClr val="tx1"/>
              </a:solidFill>
              <a:prstDash val="dash"/>
            </a:ln>
          </c:spPr>
          <c:marker>
            <c:symbol val="none"/>
          </c:marker>
          <c:xVal>
            <c:numRef>
              <c:f>'EXP4'!$D$31:$D$44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'EXP4'!$I$31:$I$44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5098752"/>
        <c:axId val="75105024"/>
      </c:scatterChart>
      <c:valAx>
        <c:axId val="75098752"/>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5105024"/>
        <c:crosses val="autoZero"/>
        <c:crossBetween val="midCat"/>
      </c:valAx>
      <c:valAx>
        <c:axId val="75105024"/>
        <c:scaling>
          <c:orientation val="minMax"/>
        </c:scaling>
        <c:axPos val="l"/>
        <c:majorGridlines/>
        <c:title>
          <c:tx>
            <c:rich>
              <a:bodyPr rot="-5400000" vert="horz"/>
              <a:lstStyle/>
              <a:p>
                <a:pPr>
                  <a:defRPr/>
                </a:pPr>
                <a:r>
                  <a:rPr lang="fr-FR"/>
                  <a:t>nombre de partage</a:t>
                </a:r>
              </a:p>
            </c:rich>
          </c:tx>
        </c:title>
        <c:numFmt formatCode="0" sourceLinked="0"/>
        <c:tickLblPos val="nextTo"/>
        <c:crossAx val="75098752"/>
        <c:crosses val="autoZero"/>
        <c:crossBetween val="midCat"/>
        <c:majorUnit val="10"/>
      </c:valAx>
    </c:plotArea>
    <c:legend>
      <c:legendPos val="r"/>
      <c:legendEntry>
        <c:idx val="0"/>
        <c:delete val="1"/>
      </c:legendEntry>
      <c:txPr>
        <a:bodyPr/>
        <a:lstStyle/>
        <a:p>
          <a:pPr>
            <a:defRPr sz="800"/>
          </a:pPr>
          <a:endParaRPr lang="fr-FR"/>
        </a:p>
      </c:txP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6563675154640894"/>
          <c:y val="4.6405515924929454E-2"/>
          <c:w val="0.66872956669890704"/>
          <c:h val="0.79275491817442123"/>
        </c:manualLayout>
      </c:layout>
      <c:scatterChart>
        <c:scatterStyle val="smoothMarker"/>
        <c:ser>
          <c:idx val="0"/>
          <c:order val="0"/>
          <c:tx>
            <c:v>courbe de partage</c:v>
          </c:tx>
          <c:spPr>
            <a:ln>
              <a:solidFill>
                <a:schemeClr val="accent2">
                  <a:lumMod val="75000"/>
                </a:schemeClr>
              </a:solidFill>
            </a:ln>
          </c:spPr>
          <c:marker>
            <c:symbol val="none"/>
          </c:marker>
          <c:xVal>
            <c:numRef>
              <c:f>exper!$D$31:$D$44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exper!$H$31:$H$44</c:f>
              <c:numCache>
                <c:formatCode>0.00</c:formatCode>
                <c:ptCount val="14"/>
                <c:pt idx="0">
                  <c:v>100</c:v>
                </c:pt>
                <c:pt idx="1">
                  <c:v>100</c:v>
                </c:pt>
                <c:pt idx="2">
                  <c:v>98.930330302358257</c:v>
                </c:pt>
                <c:pt idx="3">
                  <c:v>96.034965133991818</c:v>
                </c:pt>
                <c:pt idx="4">
                  <c:v>92.243204797064294</c:v>
                </c:pt>
                <c:pt idx="5">
                  <c:v>82.161619991038705</c:v>
                </c:pt>
                <c:pt idx="6">
                  <c:v>70.554197975131629</c:v>
                </c:pt>
                <c:pt idx="7">
                  <c:v>61.822414642859513</c:v>
                </c:pt>
                <c:pt idx="8">
                  <c:v>51.206310736138512</c:v>
                </c:pt>
                <c:pt idx="9">
                  <c:v>41.391797412773094</c:v>
                </c:pt>
                <c:pt idx="10">
                  <c:v>15.64514250705067</c:v>
                </c:pt>
                <c:pt idx="11">
                  <c:v>13.27284240515522</c:v>
                </c:pt>
                <c:pt idx="12">
                  <c:v>12.003415612058379</c:v>
                </c:pt>
                <c:pt idx="13">
                  <c:v>7.9163511987959794</c:v>
                </c:pt>
              </c:numCache>
            </c:numRef>
          </c:yVal>
          <c:smooth val="1"/>
        </c:ser>
        <c:ser>
          <c:idx val="1"/>
          <c:order val="1"/>
          <c:tx>
            <c:v>d50</c:v>
          </c:tx>
          <c:spPr>
            <a:ln>
              <a:solidFill>
                <a:schemeClr val="tx1"/>
              </a:solidFill>
              <a:prstDash val="dash"/>
            </a:ln>
          </c:spPr>
          <c:marker>
            <c:symbol val="none"/>
          </c:marker>
          <c:xVal>
            <c:numRef>
              <c:f>exper!$D$31:$D$44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5122176"/>
        <c:axId val="75124096"/>
      </c:scatterChart>
      <c:valAx>
        <c:axId val="75122176"/>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5124096"/>
        <c:crosses val="autoZero"/>
        <c:crossBetween val="midCat"/>
      </c:valAx>
      <c:valAx>
        <c:axId val="75124096"/>
        <c:scaling>
          <c:orientation val="minMax"/>
        </c:scaling>
        <c:axPos val="l"/>
        <c:majorGridlines/>
        <c:title>
          <c:tx>
            <c:rich>
              <a:bodyPr rot="-5400000" vert="horz"/>
              <a:lstStyle/>
              <a:p>
                <a:pPr>
                  <a:defRPr/>
                </a:pPr>
                <a:r>
                  <a:rPr lang="fr-FR"/>
                  <a:t>nombre de partage</a:t>
                </a:r>
              </a:p>
            </c:rich>
          </c:tx>
        </c:title>
        <c:numFmt formatCode="0" sourceLinked="0"/>
        <c:tickLblPos val="nextTo"/>
        <c:crossAx val="75122176"/>
        <c:crosses val="autoZero"/>
        <c:crossBetween val="midCat"/>
        <c:majorUnit val="10"/>
      </c:valAx>
    </c:plotArea>
    <c:legend>
      <c:legendPos val="r"/>
      <c:legendEntry>
        <c:idx val="0"/>
        <c:delete val="1"/>
      </c:legendEntry>
      <c:layout>
        <c:manualLayout>
          <c:xMode val="edge"/>
          <c:yMode val="edge"/>
          <c:x val="0.81597857285383546"/>
          <c:y val="0.45136380474963317"/>
          <c:w val="0.17902979108743838"/>
          <c:h val="5.7232229532952233E-2"/>
        </c:manualLayout>
      </c:layout>
      <c:txPr>
        <a:bodyPr/>
        <a:lstStyle/>
        <a:p>
          <a:pPr>
            <a:defRPr sz="800"/>
          </a:pPr>
          <a:endParaRPr lang="fr-F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4400076123415087"/>
          <c:y val="4.2416503094707132E-2"/>
          <c:w val="0.66314627589980824"/>
          <c:h val="0.81003194248813692"/>
        </c:manualLayout>
      </c:layout>
      <c:scatterChart>
        <c:scatterStyle val="smoothMarker"/>
        <c:ser>
          <c:idx val="0"/>
          <c:order val="0"/>
          <c:tx>
            <c:v>courbe de partage</c:v>
          </c:tx>
          <c:spPr>
            <a:ln>
              <a:solidFill>
                <a:schemeClr val="accent2">
                  <a:lumMod val="75000"/>
                </a:schemeClr>
              </a:solidFill>
            </a:ln>
          </c:spPr>
          <c:marker>
            <c:symbol val="none"/>
          </c:marker>
          <c:xVal>
            <c:numRef>
              <c:f>ex!$D$31:$D$44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ex!$H$31:$H$44</c:f>
              <c:numCache>
                <c:formatCode>0.00</c:formatCode>
                <c:ptCount val="14"/>
                <c:pt idx="0">
                  <c:v>100</c:v>
                </c:pt>
                <c:pt idx="1">
                  <c:v>100.00000000000001</c:v>
                </c:pt>
                <c:pt idx="2">
                  <c:v>100</c:v>
                </c:pt>
                <c:pt idx="3">
                  <c:v>100</c:v>
                </c:pt>
                <c:pt idx="4">
                  <c:v>95.841913430405327</c:v>
                </c:pt>
                <c:pt idx="5">
                  <c:v>91.885124969860527</c:v>
                </c:pt>
                <c:pt idx="6">
                  <c:v>86.4901397135433</c:v>
                </c:pt>
                <c:pt idx="7">
                  <c:v>74.460578869313906</c:v>
                </c:pt>
                <c:pt idx="8">
                  <c:v>48.352541600837704</c:v>
                </c:pt>
                <c:pt idx="9">
                  <c:v>35.398793800607713</c:v>
                </c:pt>
                <c:pt idx="10">
                  <c:v>24.63328061257571</c:v>
                </c:pt>
                <c:pt idx="11">
                  <c:v>20.696688151814904</c:v>
                </c:pt>
                <c:pt idx="12">
                  <c:v>18.167981716749065</c:v>
                </c:pt>
                <c:pt idx="13">
                  <c:v>15.856413610366545</c:v>
                </c:pt>
              </c:numCache>
            </c:numRef>
          </c:yVal>
          <c:smooth val="1"/>
        </c:ser>
        <c:ser>
          <c:idx val="1"/>
          <c:order val="1"/>
          <c:tx>
            <c:v>d50</c:v>
          </c:tx>
          <c:spPr>
            <a:ln>
              <a:solidFill>
                <a:schemeClr val="tx1"/>
              </a:solidFill>
              <a:prstDash val="dash"/>
            </a:ln>
          </c:spPr>
          <c:marker>
            <c:symbol val="none"/>
          </c:marker>
          <c:xVal>
            <c:numRef>
              <c:f>ex!$D$31:$D$44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5301248"/>
        <c:axId val="75303168"/>
      </c:scatterChart>
      <c:valAx>
        <c:axId val="75301248"/>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5303168"/>
        <c:crosses val="autoZero"/>
        <c:crossBetween val="midCat"/>
      </c:valAx>
      <c:valAx>
        <c:axId val="75303168"/>
        <c:scaling>
          <c:orientation val="minMax"/>
        </c:scaling>
        <c:axPos val="l"/>
        <c:majorGridlines/>
        <c:title>
          <c:tx>
            <c:rich>
              <a:bodyPr rot="-5400000" vert="horz"/>
              <a:lstStyle/>
              <a:p>
                <a:pPr>
                  <a:defRPr/>
                </a:pPr>
                <a:r>
                  <a:rPr lang="fr-FR"/>
                  <a:t>nombre de partage</a:t>
                </a:r>
              </a:p>
            </c:rich>
          </c:tx>
        </c:title>
        <c:numFmt formatCode="0" sourceLinked="0"/>
        <c:tickLblPos val="nextTo"/>
        <c:crossAx val="75301248"/>
        <c:crosses val="autoZero"/>
        <c:crossBetween val="midCat"/>
        <c:majorUnit val="10"/>
      </c:valAx>
    </c:plotArea>
    <c:legend>
      <c:legendPos val="r"/>
      <c:legendEntry>
        <c:idx val="0"/>
        <c:delete val="1"/>
      </c:legendEntry>
      <c:layout>
        <c:manualLayout>
          <c:xMode val="edge"/>
          <c:yMode val="edge"/>
          <c:x val="0.77078034429986364"/>
          <c:y val="0.4584626921634824"/>
          <c:w val="0.18779926069450956"/>
          <c:h val="5.9856056674864072E-2"/>
        </c:manualLayout>
      </c:layout>
      <c:txPr>
        <a:bodyPr/>
        <a:lstStyle/>
        <a:p>
          <a:pPr>
            <a:defRPr sz="800"/>
          </a:pPr>
          <a:endParaRPr lang="fr-F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3891571710635894"/>
          <c:y val="4.0446337650416934E-2"/>
          <c:w val="0.69053040575365787"/>
          <c:h val="0.81762757531414765"/>
        </c:manualLayout>
      </c:layout>
      <c:scatterChart>
        <c:scatterStyle val="smoothMarker"/>
        <c:ser>
          <c:idx val="0"/>
          <c:order val="0"/>
          <c:tx>
            <c:v>courbe de partage</c:v>
          </c:tx>
          <c:spPr>
            <a:ln>
              <a:solidFill>
                <a:schemeClr val="accent2">
                  <a:lumMod val="75000"/>
                </a:schemeClr>
              </a:solidFill>
            </a:ln>
          </c:spPr>
          <c:marker>
            <c:symbol val="none"/>
          </c:marker>
          <c:xVal>
            <c:numRef>
              <c:f>centre!$D$31:$D$44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centre!$H$31:$H$44</c:f>
              <c:numCache>
                <c:formatCode>0.00</c:formatCode>
                <c:ptCount val="14"/>
                <c:pt idx="0">
                  <c:v>100</c:v>
                </c:pt>
                <c:pt idx="1">
                  <c:v>100</c:v>
                </c:pt>
                <c:pt idx="2">
                  <c:v>100.00000000000001</c:v>
                </c:pt>
                <c:pt idx="3">
                  <c:v>100.00000000000001</c:v>
                </c:pt>
                <c:pt idx="4">
                  <c:v>100</c:v>
                </c:pt>
                <c:pt idx="5">
                  <c:v>100</c:v>
                </c:pt>
                <c:pt idx="6">
                  <c:v>91.939195314134309</c:v>
                </c:pt>
                <c:pt idx="7">
                  <c:v>92.595557975307926</c:v>
                </c:pt>
                <c:pt idx="8">
                  <c:v>75.86214475679715</c:v>
                </c:pt>
                <c:pt idx="9">
                  <c:v>47.419178055320245</c:v>
                </c:pt>
                <c:pt idx="10">
                  <c:v>20.558119499655287</c:v>
                </c:pt>
                <c:pt idx="11">
                  <c:v>6.4534880639182477</c:v>
                </c:pt>
                <c:pt idx="12">
                  <c:v>2.6561709573122942</c:v>
                </c:pt>
                <c:pt idx="13">
                  <c:v>2.7262335326840001</c:v>
                </c:pt>
              </c:numCache>
            </c:numRef>
          </c:yVal>
          <c:smooth val="1"/>
        </c:ser>
        <c:ser>
          <c:idx val="1"/>
          <c:order val="1"/>
          <c:tx>
            <c:v>d50</c:v>
          </c:tx>
          <c:spPr>
            <a:ln>
              <a:solidFill>
                <a:schemeClr val="tx1"/>
              </a:solidFill>
              <a:prstDash val="dash"/>
            </a:ln>
          </c:spPr>
          <c:marker>
            <c:symbol val="none"/>
          </c:marker>
          <c:xVal>
            <c:numRef>
              <c:f>centre!$D$31:$D$44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centre!$I$31:$I$44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97569792"/>
        <c:axId val="97854592"/>
      </c:scatterChart>
      <c:valAx>
        <c:axId val="97569792"/>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97854592"/>
        <c:crosses val="autoZero"/>
        <c:crossBetween val="midCat"/>
      </c:valAx>
      <c:valAx>
        <c:axId val="97854592"/>
        <c:scaling>
          <c:orientation val="minMax"/>
        </c:scaling>
        <c:axPos val="l"/>
        <c:majorGridlines/>
        <c:title>
          <c:tx>
            <c:rich>
              <a:bodyPr rot="-5400000" vert="horz"/>
              <a:lstStyle/>
              <a:p>
                <a:pPr>
                  <a:defRPr/>
                </a:pPr>
                <a:r>
                  <a:rPr lang="fr-FR"/>
                  <a:t>nombre de partage</a:t>
                </a:r>
              </a:p>
            </c:rich>
          </c:tx>
        </c:title>
        <c:numFmt formatCode="0" sourceLinked="0"/>
        <c:tickLblPos val="nextTo"/>
        <c:crossAx val="97569792"/>
        <c:crosses val="autoZero"/>
        <c:crossBetween val="midCat"/>
        <c:majorUnit val="10"/>
      </c:valAx>
    </c:plotArea>
    <c:legend>
      <c:legendPos val="r"/>
      <c:legendEntry>
        <c:idx val="0"/>
        <c:delete val="1"/>
      </c:legendEntry>
      <c:layout>
        <c:manualLayout>
          <c:xMode val="edge"/>
          <c:yMode val="edge"/>
          <c:x val="0.78285986155054199"/>
          <c:y val="0.45738972893875196"/>
          <c:w val="0.20102734892277441"/>
          <c:h val="6.1621722063503075E-2"/>
        </c:manualLayout>
      </c:layout>
      <c:txPr>
        <a:bodyPr/>
        <a:lstStyle/>
        <a:p>
          <a:pPr>
            <a:defRPr sz="800" b="1"/>
          </a:pPr>
          <a:endParaRPr lang="fr-FR"/>
        </a:p>
      </c:txP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4788699165413324"/>
          <c:y val="4.5689381419915097E-2"/>
          <c:w val="0.65511043575693351"/>
          <c:h val="0.82064450277049983"/>
        </c:manualLayout>
      </c:layout>
      <c:scatterChart>
        <c:scatterStyle val="smoothMarker"/>
        <c:ser>
          <c:idx val="0"/>
          <c:order val="0"/>
          <c:tx>
            <c:v>courbe de partage</c:v>
          </c:tx>
          <c:spPr>
            <a:ln>
              <a:solidFill>
                <a:schemeClr val="accent2">
                  <a:lumMod val="75000"/>
                </a:schemeClr>
              </a:solidFill>
            </a:ln>
          </c:spPr>
          <c:marker>
            <c:symbol val="none"/>
          </c:marker>
          <c:xVal>
            <c:numRef>
              <c:f>'EXP2'!$D$11:$D$24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'EXP2'!$H$31:$H$44</c:f>
              <c:numCache>
                <c:formatCode>0.00</c:formatCode>
                <c:ptCount val="14"/>
                <c:pt idx="0">
                  <c:v>100</c:v>
                </c:pt>
                <c:pt idx="1">
                  <c:v>100.00000000000001</c:v>
                </c:pt>
                <c:pt idx="2">
                  <c:v>100.00000000000001</c:v>
                </c:pt>
                <c:pt idx="3">
                  <c:v>100</c:v>
                </c:pt>
                <c:pt idx="4">
                  <c:v>100</c:v>
                </c:pt>
                <c:pt idx="5">
                  <c:v>100</c:v>
                </c:pt>
                <c:pt idx="6">
                  <c:v>96.280914894935833</c:v>
                </c:pt>
                <c:pt idx="7">
                  <c:v>70.987089254718327</c:v>
                </c:pt>
                <c:pt idx="8">
                  <c:v>57.465269678960247</c:v>
                </c:pt>
                <c:pt idx="9">
                  <c:v>32.809342434881366</c:v>
                </c:pt>
                <c:pt idx="10">
                  <c:v>21.828509338072703</c:v>
                </c:pt>
                <c:pt idx="11">
                  <c:v>17.557805662306759</c:v>
                </c:pt>
                <c:pt idx="12">
                  <c:v>11.683785766691098</c:v>
                </c:pt>
                <c:pt idx="13">
                  <c:v>12.022183185493798</c:v>
                </c:pt>
              </c:numCache>
            </c:numRef>
          </c:yVal>
          <c:smooth val="1"/>
        </c:ser>
        <c:ser>
          <c:idx val="1"/>
          <c:order val="1"/>
          <c:tx>
            <c:v>d50</c:v>
          </c:tx>
          <c:spPr>
            <a:ln>
              <a:solidFill>
                <a:schemeClr val="tx1"/>
              </a:solidFill>
              <a:prstDash val="dash"/>
            </a:ln>
          </c:spPr>
          <c:marker>
            <c:symbol val="none"/>
          </c:marker>
          <c:xVal>
            <c:numRef>
              <c:f>'EXP2'!$D$31:$D$44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'EXP2'!$I$31:$I$44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6367744"/>
        <c:axId val="76378112"/>
      </c:scatterChart>
      <c:valAx>
        <c:axId val="76367744"/>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6378112"/>
        <c:crosses val="autoZero"/>
        <c:crossBetween val="midCat"/>
      </c:valAx>
      <c:valAx>
        <c:axId val="76378112"/>
        <c:scaling>
          <c:orientation val="minMax"/>
        </c:scaling>
        <c:axPos val="l"/>
        <c:majorGridlines/>
        <c:title>
          <c:tx>
            <c:rich>
              <a:bodyPr rot="-5400000" vert="horz"/>
              <a:lstStyle/>
              <a:p>
                <a:pPr>
                  <a:defRPr/>
                </a:pPr>
                <a:r>
                  <a:rPr lang="fr-FR"/>
                  <a:t>nombre de partage</a:t>
                </a:r>
              </a:p>
            </c:rich>
          </c:tx>
        </c:title>
        <c:numFmt formatCode="0" sourceLinked="0"/>
        <c:tickLblPos val="nextTo"/>
        <c:crossAx val="76367744"/>
        <c:crosses val="autoZero"/>
        <c:crossBetween val="midCat"/>
        <c:majorUnit val="10"/>
      </c:valAx>
    </c:plotArea>
    <c:legend>
      <c:legendPos val="r"/>
      <c:legendEntry>
        <c:idx val="0"/>
        <c:delete val="1"/>
      </c:legendEntry>
      <c:layout>
        <c:manualLayout>
          <c:xMode val="edge"/>
          <c:yMode val="edge"/>
          <c:x val="0.76827685865110595"/>
          <c:y val="0.45747105141269107"/>
          <c:w val="0.19714294485119313"/>
          <c:h val="5.6306640915169112E-2"/>
        </c:manualLayout>
      </c:layout>
      <c:txPr>
        <a:bodyPr/>
        <a:lstStyle/>
        <a:p>
          <a:pPr>
            <a:defRPr sz="800"/>
          </a:pPr>
          <a:endParaRPr lang="fr-FR"/>
        </a:p>
      </c:txPr>
    </c:legend>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3290571824589342"/>
          <c:y val="4.3033022035037123E-2"/>
          <c:w val="0.64376743637383127"/>
          <c:h val="0.83107214795824857"/>
        </c:manualLayout>
      </c:layout>
      <c:scatterChart>
        <c:scatterStyle val="smoothMarker"/>
        <c:ser>
          <c:idx val="0"/>
          <c:order val="0"/>
          <c:tx>
            <c:v>courbe de partage</c:v>
          </c:tx>
          <c:spPr>
            <a:ln>
              <a:solidFill>
                <a:schemeClr val="accent2">
                  <a:lumMod val="75000"/>
                </a:schemeClr>
              </a:solidFill>
            </a:ln>
          </c:spPr>
          <c:marker>
            <c:symbol val="none"/>
          </c:marker>
          <c:xVal>
            <c:numRef>
              <c:f>EXP!$D$31:$D$44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EXP!$H$31:$H$44</c:f>
              <c:numCache>
                <c:formatCode>0.00</c:formatCode>
                <c:ptCount val="14"/>
                <c:pt idx="0">
                  <c:v>100</c:v>
                </c:pt>
                <c:pt idx="1">
                  <c:v>100.00000000000001</c:v>
                </c:pt>
                <c:pt idx="2">
                  <c:v>100.00000000000001</c:v>
                </c:pt>
                <c:pt idx="3">
                  <c:v>100</c:v>
                </c:pt>
                <c:pt idx="4">
                  <c:v>100</c:v>
                </c:pt>
                <c:pt idx="5">
                  <c:v>100</c:v>
                </c:pt>
                <c:pt idx="6">
                  <c:v>95.139803387131352</c:v>
                </c:pt>
                <c:pt idx="7">
                  <c:v>66.246783986827197</c:v>
                </c:pt>
                <c:pt idx="8">
                  <c:v>54.82618710216439</c:v>
                </c:pt>
                <c:pt idx="9">
                  <c:v>29.491995162068868</c:v>
                </c:pt>
                <c:pt idx="10">
                  <c:v>16.737550651351246</c:v>
                </c:pt>
                <c:pt idx="11">
                  <c:v>9.5323319965676898</c:v>
                </c:pt>
                <c:pt idx="12">
                  <c:v>9.0937155929741316</c:v>
                </c:pt>
                <c:pt idx="13">
                  <c:v>9.5346160779075468</c:v>
                </c:pt>
              </c:numCache>
            </c:numRef>
          </c:yVal>
          <c:smooth val="1"/>
        </c:ser>
        <c:ser>
          <c:idx val="1"/>
          <c:order val="1"/>
          <c:tx>
            <c:v>d50</c:v>
          </c:tx>
          <c:spPr>
            <a:ln>
              <a:solidFill>
                <a:schemeClr val="tx1"/>
              </a:solidFill>
              <a:prstDash val="dash"/>
            </a:ln>
          </c:spPr>
          <c:marker>
            <c:symbol val="none"/>
          </c:marker>
          <c:xVal>
            <c:numRef>
              <c:f>EXP!$D$31:$D$44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6395264"/>
        <c:axId val="76397184"/>
      </c:scatterChart>
      <c:valAx>
        <c:axId val="76395264"/>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6397184"/>
        <c:crosses val="autoZero"/>
        <c:crossBetween val="midCat"/>
      </c:valAx>
      <c:valAx>
        <c:axId val="76397184"/>
        <c:scaling>
          <c:orientation val="minMax"/>
        </c:scaling>
        <c:axPos val="l"/>
        <c:majorGridlines/>
        <c:title>
          <c:tx>
            <c:rich>
              <a:bodyPr rot="-5400000" vert="horz"/>
              <a:lstStyle/>
              <a:p>
                <a:pPr>
                  <a:defRPr/>
                </a:pPr>
                <a:r>
                  <a:rPr lang="fr-FR"/>
                  <a:t>nombre de partage</a:t>
                </a:r>
              </a:p>
            </c:rich>
          </c:tx>
        </c:title>
        <c:numFmt formatCode="0" sourceLinked="0"/>
        <c:tickLblPos val="nextTo"/>
        <c:crossAx val="76395264"/>
        <c:crosses val="autoZero"/>
        <c:crossBetween val="midCat"/>
        <c:majorUnit val="10"/>
      </c:valAx>
    </c:plotArea>
    <c:legend>
      <c:legendPos val="r"/>
      <c:legendEntry>
        <c:idx val="0"/>
        <c:delete val="1"/>
      </c:legendEntry>
      <c:layout>
        <c:manualLayout>
          <c:xMode val="edge"/>
          <c:yMode val="edge"/>
          <c:x val="0.72378247662862782"/>
          <c:y val="0.46576100046317526"/>
          <c:w val="0.24940726159230689"/>
          <c:h val="6.0726057498627112E-2"/>
        </c:manualLayout>
      </c:layout>
      <c:txPr>
        <a:bodyPr/>
        <a:lstStyle/>
        <a:p>
          <a:pPr>
            <a:defRPr sz="800" b="1"/>
          </a:pPr>
          <a:endParaRPr lang="fr-F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4914382161153369"/>
          <c:y val="5.1400554097404488E-2"/>
          <c:w val="0.66360390503594979"/>
          <c:h val="0.79822506561679785"/>
        </c:manualLayout>
      </c:layout>
      <c:scatterChart>
        <c:scatterStyle val="smoothMarker"/>
        <c:ser>
          <c:idx val="0"/>
          <c:order val="0"/>
          <c:tx>
            <c:v>courbe de partage</c:v>
          </c:tx>
          <c:marker>
            <c:symbol val="none"/>
          </c:marker>
          <c:xVal>
            <c:numRef>
              <c:f>verification!$E$31:$E$44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verification!$I$31:$I$44</c:f>
              <c:numCache>
                <c:formatCode>0.00</c:formatCode>
                <c:ptCount val="14"/>
                <c:pt idx="0">
                  <c:v>100</c:v>
                </c:pt>
                <c:pt idx="1">
                  <c:v>100</c:v>
                </c:pt>
                <c:pt idx="2">
                  <c:v>99.304934852897588</c:v>
                </c:pt>
                <c:pt idx="3">
                  <c:v>99.574375352770105</c:v>
                </c:pt>
                <c:pt idx="4">
                  <c:v>94.459896047326353</c:v>
                </c:pt>
                <c:pt idx="5">
                  <c:v>91.311094980817685</c:v>
                </c:pt>
                <c:pt idx="6">
                  <c:v>89.637528756720258</c:v>
                </c:pt>
                <c:pt idx="7">
                  <c:v>72.647501520819162</c:v>
                </c:pt>
                <c:pt idx="8">
                  <c:v>56.242811816833523</c:v>
                </c:pt>
                <c:pt idx="9">
                  <c:v>31.721362364894791</c:v>
                </c:pt>
                <c:pt idx="10">
                  <c:v>15.155436737994492</c:v>
                </c:pt>
                <c:pt idx="11">
                  <c:v>7.5452820313009408</c:v>
                </c:pt>
                <c:pt idx="12">
                  <c:v>4.5213248020403753</c:v>
                </c:pt>
                <c:pt idx="13">
                  <c:v>2.1770242302880205</c:v>
                </c:pt>
              </c:numCache>
            </c:numRef>
          </c:yVal>
          <c:smooth val="1"/>
        </c:ser>
        <c:ser>
          <c:idx val="1"/>
          <c:order val="1"/>
          <c:tx>
            <c:v>d50</c:v>
          </c:tx>
          <c:spPr>
            <a:ln>
              <a:prstDash val="dash"/>
            </a:ln>
          </c:spPr>
          <c:marker>
            <c:symbol val="none"/>
          </c:marker>
          <c:xVal>
            <c:numRef>
              <c:f>verification!$E$31:$E$44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verification!$J$31:$J$44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7008256"/>
        <c:axId val="77010432"/>
      </c:scatterChart>
      <c:valAx>
        <c:axId val="77008256"/>
        <c:scaling>
          <c:logBase val="10"/>
          <c:orientation val="minMax"/>
        </c:scaling>
        <c:axPos val="b"/>
        <c:minorGridlines/>
        <c:title>
          <c:tx>
            <c:rich>
              <a:bodyPr/>
              <a:lstStyle/>
              <a:p>
                <a:pPr>
                  <a:defRPr/>
                </a:pPr>
                <a:r>
                  <a:rPr lang="fr-FR" sz="1000" b="1" i="0" u="none" strike="noStrike" baseline="0"/>
                  <a:t>dm (µm)</a:t>
                </a:r>
                <a:endParaRPr lang="fr-FR"/>
              </a:p>
            </c:rich>
          </c:tx>
        </c:title>
        <c:numFmt formatCode="General" sourceLinked="1"/>
        <c:tickLblPos val="nextTo"/>
        <c:crossAx val="77010432"/>
        <c:crosses val="autoZero"/>
        <c:crossBetween val="midCat"/>
      </c:valAx>
      <c:valAx>
        <c:axId val="77010432"/>
        <c:scaling>
          <c:orientation val="minMax"/>
        </c:scaling>
        <c:axPos val="l"/>
        <c:majorGridlines/>
        <c:title>
          <c:tx>
            <c:rich>
              <a:bodyPr rot="-5400000" vert="horz"/>
              <a:lstStyle/>
              <a:p>
                <a:pPr>
                  <a:defRPr/>
                </a:pPr>
                <a:r>
                  <a:rPr lang="fr-FR"/>
                  <a:t>nombre de partage</a:t>
                </a:r>
              </a:p>
            </c:rich>
          </c:tx>
        </c:title>
        <c:numFmt formatCode="0" sourceLinked="0"/>
        <c:tickLblPos val="nextTo"/>
        <c:crossAx val="77008256"/>
        <c:crosses val="autoZero"/>
        <c:crossBetween val="midCat"/>
        <c:majorUnit val="10"/>
      </c:valAx>
    </c:plotArea>
    <c:legend>
      <c:legendPos val="r"/>
      <c:legendEntry>
        <c:idx val="0"/>
        <c:delete val="1"/>
      </c:legendEntry>
      <c:layout>
        <c:manualLayout>
          <c:xMode val="edge"/>
          <c:yMode val="edge"/>
          <c:x val="0.7914324165569957"/>
          <c:y val="0.44425248824095032"/>
          <c:w val="0.18559662936869734"/>
          <c:h val="8.3717191601050026E-2"/>
        </c:manualLayout>
      </c:layout>
      <c:txPr>
        <a:bodyPr/>
        <a:lstStyle/>
        <a:p>
          <a:pPr>
            <a:defRPr sz="800" b="1"/>
          </a:pPr>
          <a:endParaRPr lang="fr-F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4403775896888968"/>
          <c:y val="5.1400554097404488E-2"/>
          <c:w val="0.6732203287269205"/>
          <c:h val="0.79822506561679785"/>
        </c:manualLayout>
      </c:layout>
      <c:scatterChart>
        <c:scatterStyle val="smoothMarker"/>
        <c:ser>
          <c:idx val="0"/>
          <c:order val="0"/>
          <c:tx>
            <c:v>courbe de partage</c:v>
          </c:tx>
          <c:spPr>
            <a:ln w="19050"/>
          </c:spPr>
          <c:marker>
            <c:symbol val="none"/>
          </c:marker>
          <c:xVal>
            <c:numRef>
              <c:f>'Essai 2'!$D$31:$D$43</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2'!$H$31:$H$44</c:f>
              <c:numCache>
                <c:formatCode>0.00</c:formatCode>
                <c:ptCount val="14"/>
                <c:pt idx="0">
                  <c:v>100</c:v>
                </c:pt>
                <c:pt idx="1">
                  <c:v>100.00000000000001</c:v>
                </c:pt>
                <c:pt idx="2">
                  <c:v>97.977850503285012</c:v>
                </c:pt>
                <c:pt idx="3">
                  <c:v>98.095901618048842</c:v>
                </c:pt>
                <c:pt idx="4">
                  <c:v>91.046116939643127</c:v>
                </c:pt>
                <c:pt idx="5">
                  <c:v>77.487494542575362</c:v>
                </c:pt>
                <c:pt idx="6">
                  <c:v>69.079829608439482</c:v>
                </c:pt>
                <c:pt idx="7">
                  <c:v>55.982363886110143</c:v>
                </c:pt>
                <c:pt idx="8">
                  <c:v>47.784583451868428</c:v>
                </c:pt>
                <c:pt idx="9">
                  <c:v>35.294795532045313</c:v>
                </c:pt>
                <c:pt idx="10">
                  <c:v>23.603097209415491</c:v>
                </c:pt>
                <c:pt idx="11">
                  <c:v>17.727880722493843</c:v>
                </c:pt>
                <c:pt idx="12">
                  <c:v>16.202983730720089</c:v>
                </c:pt>
                <c:pt idx="13">
                  <c:v>4.2207405154999282</c:v>
                </c:pt>
              </c:numCache>
            </c:numRef>
          </c:yVal>
          <c:smooth val="1"/>
        </c:ser>
        <c:ser>
          <c:idx val="1"/>
          <c:order val="1"/>
          <c:tx>
            <c:v>d50</c:v>
          </c:tx>
          <c:spPr>
            <a:ln w="25400" cap="flat" cmpd="sng" algn="ctr">
              <a:solidFill>
                <a:schemeClr val="dk1"/>
              </a:solidFill>
              <a:prstDash val="dash"/>
            </a:ln>
            <a:effectLst/>
          </c:spPr>
          <c:marker>
            <c:symbol val="none"/>
          </c:marker>
          <c:xVal>
            <c:numRef>
              <c:f>'Essai 2'!$D$31:$D$44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'Essai 2'!$I$31:$I$44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6702080"/>
        <c:axId val="76711808"/>
      </c:scatterChart>
      <c:valAx>
        <c:axId val="76702080"/>
        <c:scaling>
          <c:logBase val="10"/>
          <c:orientation val="minMax"/>
        </c:scaling>
        <c:axPos val="b"/>
        <c:minorGridlines>
          <c:spPr>
            <a:ln w="9525" cap="flat" cmpd="sng" algn="ctr">
              <a:solidFill>
                <a:schemeClr val="accent5">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6711808"/>
        <c:crosses val="autoZero"/>
        <c:crossBetween val="midCat"/>
      </c:valAx>
      <c:valAx>
        <c:axId val="76711808"/>
        <c:scaling>
          <c:orientation val="minMax"/>
        </c:scaling>
        <c:axPos val="l"/>
        <c:majorGridlines/>
        <c:title>
          <c:tx>
            <c:rich>
              <a:bodyPr rot="-5400000" vert="horz"/>
              <a:lstStyle/>
              <a:p>
                <a:pPr>
                  <a:defRPr b="1"/>
                </a:pPr>
                <a:r>
                  <a:rPr lang="fr-FR" b="1"/>
                  <a:t>nombre de partage</a:t>
                </a:r>
              </a:p>
            </c:rich>
          </c:tx>
        </c:title>
        <c:numFmt formatCode="0" sourceLinked="0"/>
        <c:tickLblPos val="nextTo"/>
        <c:crossAx val="76702080"/>
        <c:crosses val="autoZero"/>
        <c:crossBetween val="midCat"/>
        <c:majorUnit val="10"/>
      </c:valAx>
    </c:plotArea>
    <c:legend>
      <c:legendPos val="r"/>
      <c:legendEntry>
        <c:idx val="0"/>
        <c:delete val="1"/>
      </c:legendEntry>
      <c:layout>
        <c:manualLayout>
          <c:xMode val="edge"/>
          <c:yMode val="edge"/>
          <c:x val="0.77387769812356222"/>
          <c:y val="0.44294339326987353"/>
          <c:w val="0.20043091628471815"/>
          <c:h val="8.8730575344750831E-2"/>
        </c:manualLayout>
      </c:layout>
      <c:txPr>
        <a:bodyPr/>
        <a:lstStyle/>
        <a:p>
          <a:pPr>
            <a:defRPr sz="800" b="1"/>
          </a:pPr>
          <a:endParaRPr lang="fr-FR"/>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4454770618461424"/>
          <c:y val="5.1400554097404488E-2"/>
          <c:w val="0.65238017078851063"/>
          <c:h val="0.79822506561679785"/>
        </c:manualLayout>
      </c:layout>
      <c:scatterChart>
        <c:scatterStyle val="smoothMarker"/>
        <c:ser>
          <c:idx val="0"/>
          <c:order val="0"/>
          <c:tx>
            <c:v>courbe de partage</c:v>
          </c:tx>
          <c:spPr>
            <a:ln w="19050"/>
          </c:spPr>
          <c:marker>
            <c:symbol val="none"/>
          </c:marker>
          <c:xVal>
            <c:numRef>
              <c:f>'Essai 3'!$D$32:$D$44</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3'!$H$32:$H$45</c:f>
              <c:numCache>
                <c:formatCode>0.00</c:formatCode>
                <c:ptCount val="14"/>
                <c:pt idx="0">
                  <c:v>100</c:v>
                </c:pt>
                <c:pt idx="1">
                  <c:v>100</c:v>
                </c:pt>
                <c:pt idx="2">
                  <c:v>99.100209467255624</c:v>
                </c:pt>
                <c:pt idx="3">
                  <c:v>99.449603961474011</c:v>
                </c:pt>
                <c:pt idx="4">
                  <c:v>92.395635432643019</c:v>
                </c:pt>
                <c:pt idx="5">
                  <c:v>88.516678616911648</c:v>
                </c:pt>
                <c:pt idx="6">
                  <c:v>87.547538877148</c:v>
                </c:pt>
                <c:pt idx="7">
                  <c:v>68.147667248174727</c:v>
                </c:pt>
                <c:pt idx="8">
                  <c:v>51.381239545706713</c:v>
                </c:pt>
                <c:pt idx="9">
                  <c:v>29.674634368929187</c:v>
                </c:pt>
                <c:pt idx="10">
                  <c:v>12.414164480636748</c:v>
                </c:pt>
                <c:pt idx="11">
                  <c:v>5.1462291745716353</c:v>
                </c:pt>
                <c:pt idx="12">
                  <c:v>3.3214118401870611</c:v>
                </c:pt>
                <c:pt idx="13">
                  <c:v>1.5891008386603995</c:v>
                </c:pt>
              </c:numCache>
            </c:numRef>
          </c:yVal>
          <c:smooth val="1"/>
        </c:ser>
        <c:ser>
          <c:idx val="1"/>
          <c:order val="1"/>
          <c:tx>
            <c:v>d50</c:v>
          </c:tx>
          <c:spPr>
            <a:ln w="25400" cap="flat" cmpd="sng" algn="ctr">
              <a:solidFill>
                <a:schemeClr val="dk1"/>
              </a:solidFill>
              <a:prstDash val="dash"/>
            </a:ln>
            <a:effectLst/>
          </c:spPr>
          <c:marker>
            <c:symbol val="none"/>
          </c:marker>
          <c:xVal>
            <c:numRef>
              <c:f>'Essai 3'!$D$32:$D$45</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'Essai 3'!$I$32:$I$45</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97852416"/>
        <c:axId val="72897280"/>
      </c:scatterChart>
      <c:valAx>
        <c:axId val="97852416"/>
        <c:scaling>
          <c:logBase val="10"/>
          <c:orientation val="minMax"/>
        </c:scaling>
        <c:axPos val="b"/>
        <c:minorGridlines>
          <c:spPr>
            <a:ln w="9525" cap="flat" cmpd="sng" algn="ctr">
              <a:solidFill>
                <a:schemeClr val="accent1">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2897280"/>
        <c:crosses val="autoZero"/>
        <c:crossBetween val="midCat"/>
      </c:valAx>
      <c:valAx>
        <c:axId val="72897280"/>
        <c:scaling>
          <c:orientation val="minMax"/>
        </c:scaling>
        <c:axPos val="l"/>
        <c:majorGridlines/>
        <c:title>
          <c:tx>
            <c:rich>
              <a:bodyPr rot="-5400000" vert="horz"/>
              <a:lstStyle/>
              <a:p>
                <a:pPr>
                  <a:defRPr/>
                </a:pPr>
                <a:r>
                  <a:rPr lang="fr-FR"/>
                  <a:t>nombre de partage</a:t>
                </a:r>
              </a:p>
            </c:rich>
          </c:tx>
        </c:title>
        <c:numFmt formatCode="0" sourceLinked="0"/>
        <c:tickLblPos val="nextTo"/>
        <c:crossAx val="97852416"/>
        <c:crosses val="autoZero"/>
        <c:crossBetween val="midCat"/>
        <c:majorUnit val="10"/>
      </c:valAx>
    </c:plotArea>
    <c:legend>
      <c:legendPos val="r"/>
      <c:legendEntry>
        <c:idx val="0"/>
        <c:delete val="1"/>
      </c:legendEntry>
      <c:layout>
        <c:manualLayout>
          <c:xMode val="edge"/>
          <c:yMode val="edge"/>
          <c:x val="0.75209395435740911"/>
          <c:y val="0.38387540099154988"/>
          <c:w val="0.17845074450439782"/>
          <c:h val="0.18595290172061826"/>
        </c:manualLayout>
      </c:layout>
      <c:txPr>
        <a:bodyPr/>
        <a:lstStyle/>
        <a:p>
          <a:pPr>
            <a:defRPr sz="800" b="1"/>
          </a:pPr>
          <a:endParaRPr lang="fr-FR"/>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6100235177024891"/>
          <c:y val="4.6116384984587422E-2"/>
          <c:w val="0.66862385321102591"/>
          <c:h val="0.8189682831702112"/>
        </c:manualLayout>
      </c:layout>
      <c:scatterChart>
        <c:scatterStyle val="smoothMarker"/>
        <c:ser>
          <c:idx val="0"/>
          <c:order val="0"/>
          <c:tx>
            <c:v>courbe de partage</c:v>
          </c:tx>
          <c:spPr>
            <a:ln w="19050"/>
          </c:spPr>
          <c:marker>
            <c:symbol val="none"/>
          </c:marker>
          <c:xVal>
            <c:numRef>
              <c:f>'Essai 4'!$D$32:$D$44</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4'!$H$32:$H$45</c:f>
              <c:numCache>
                <c:formatCode>0.00</c:formatCode>
                <c:ptCount val="14"/>
                <c:pt idx="0">
                  <c:v>100</c:v>
                </c:pt>
                <c:pt idx="1">
                  <c:v>100</c:v>
                </c:pt>
                <c:pt idx="2">
                  <c:v>99.066625968807898</c:v>
                </c:pt>
                <c:pt idx="3">
                  <c:v>98.677163116642959</c:v>
                </c:pt>
                <c:pt idx="4">
                  <c:v>95.065834431067273</c:v>
                </c:pt>
                <c:pt idx="5">
                  <c:v>88.337934365934842</c:v>
                </c:pt>
                <c:pt idx="6">
                  <c:v>80.700988586435358</c:v>
                </c:pt>
                <c:pt idx="7">
                  <c:v>70.228957636022784</c:v>
                </c:pt>
                <c:pt idx="8">
                  <c:v>63.352254258705997</c:v>
                </c:pt>
                <c:pt idx="9">
                  <c:v>50.970436227021267</c:v>
                </c:pt>
                <c:pt idx="10">
                  <c:v>36.355987569785917</c:v>
                </c:pt>
                <c:pt idx="11">
                  <c:v>27.505839917683087</c:v>
                </c:pt>
                <c:pt idx="12">
                  <c:v>26.348306417001972</c:v>
                </c:pt>
                <c:pt idx="13">
                  <c:v>7.7458314275163875</c:v>
                </c:pt>
              </c:numCache>
            </c:numRef>
          </c:yVal>
          <c:smooth val="1"/>
        </c:ser>
        <c:ser>
          <c:idx val="1"/>
          <c:order val="1"/>
          <c:tx>
            <c:v>d50</c:v>
          </c:tx>
          <c:spPr>
            <a:ln w="25400" cap="flat" cmpd="sng" algn="ctr">
              <a:solidFill>
                <a:schemeClr val="dk1"/>
              </a:solidFill>
              <a:prstDash val="dash"/>
            </a:ln>
            <a:effectLst/>
          </c:spPr>
          <c:marker>
            <c:symbol val="none"/>
          </c:marker>
          <c:xVal>
            <c:numRef>
              <c:f>'Essai 4'!$D$32:$D$45</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'Essai 4'!$I$32:$I$45</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2918528"/>
        <c:axId val="72920448"/>
      </c:scatterChart>
      <c:valAx>
        <c:axId val="72918528"/>
        <c:scaling>
          <c:logBase val="10"/>
          <c:orientation val="minMax"/>
        </c:scaling>
        <c:axPos val="b"/>
        <c:minorGridlines>
          <c:spPr>
            <a:ln w="9525" cap="flat" cmpd="sng" algn="ctr">
              <a:solidFill>
                <a:schemeClr val="accent1">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2920448"/>
        <c:crosses val="autoZero"/>
        <c:crossBetween val="midCat"/>
      </c:valAx>
      <c:valAx>
        <c:axId val="72920448"/>
        <c:scaling>
          <c:orientation val="minMax"/>
        </c:scaling>
        <c:axPos val="l"/>
        <c:majorGridlines/>
        <c:title>
          <c:tx>
            <c:rich>
              <a:bodyPr rot="-5400000" vert="horz"/>
              <a:lstStyle/>
              <a:p>
                <a:pPr>
                  <a:defRPr/>
                </a:pPr>
                <a:r>
                  <a:rPr lang="fr-FR"/>
                  <a:t>nombre de partage</a:t>
                </a:r>
              </a:p>
            </c:rich>
          </c:tx>
        </c:title>
        <c:numFmt formatCode="0" sourceLinked="0"/>
        <c:tickLblPos val="nextTo"/>
        <c:crossAx val="72918528"/>
        <c:crosses val="autoZero"/>
        <c:crossBetween val="midCat"/>
        <c:majorUnit val="10"/>
      </c:valAx>
    </c:plotArea>
    <c:legend>
      <c:legendPos val="r"/>
      <c:legendEntry>
        <c:idx val="0"/>
        <c:delete val="1"/>
      </c:legendEntry>
      <c:layout>
        <c:manualLayout>
          <c:xMode val="edge"/>
          <c:yMode val="edge"/>
          <c:x val="0.79375536773499644"/>
          <c:y val="0.31273955241576079"/>
          <c:w val="0.20390570444749898"/>
          <c:h val="0.34959844972649445"/>
        </c:manualLayout>
      </c:layout>
      <c:txPr>
        <a:bodyPr/>
        <a:lstStyle/>
        <a:p>
          <a:pPr>
            <a:defRPr sz="800" b="1" i="0"/>
          </a:pPr>
          <a:endParaRPr lang="fr-FR"/>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5830235296834241"/>
          <c:y val="5.1400554097404488E-2"/>
          <c:w val="0.64074907058906783"/>
          <c:h val="0.81705740172308972"/>
        </c:manualLayout>
      </c:layout>
      <c:scatterChart>
        <c:scatterStyle val="smoothMarker"/>
        <c:ser>
          <c:idx val="0"/>
          <c:order val="0"/>
          <c:tx>
            <c:v>courbe de partage</c:v>
          </c:tx>
          <c:spPr>
            <a:ln w="19050"/>
          </c:spPr>
          <c:marker>
            <c:symbol val="none"/>
          </c:marker>
          <c:xVal>
            <c:numRef>
              <c:f>'Essai 5'!$D$30:$D$42</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5'!$H$30:$H$43</c:f>
              <c:numCache>
                <c:formatCode>0.00</c:formatCode>
                <c:ptCount val="14"/>
                <c:pt idx="0">
                  <c:v>100</c:v>
                </c:pt>
                <c:pt idx="1">
                  <c:v>100</c:v>
                </c:pt>
                <c:pt idx="2">
                  <c:v>100</c:v>
                </c:pt>
                <c:pt idx="3">
                  <c:v>100</c:v>
                </c:pt>
                <c:pt idx="4">
                  <c:v>99.054170249355124</c:v>
                </c:pt>
                <c:pt idx="5">
                  <c:v>93.25153374233129</c:v>
                </c:pt>
                <c:pt idx="6">
                  <c:v>89.311090911418674</c:v>
                </c:pt>
                <c:pt idx="7">
                  <c:v>85.811005155209401</c:v>
                </c:pt>
                <c:pt idx="8">
                  <c:v>50.735258897351613</c:v>
                </c:pt>
                <c:pt idx="9">
                  <c:v>29.075217261012874</c:v>
                </c:pt>
                <c:pt idx="10">
                  <c:v>17.069481633813286</c:v>
                </c:pt>
                <c:pt idx="11">
                  <c:v>14.968832812986426</c:v>
                </c:pt>
                <c:pt idx="12">
                  <c:v>8.1918108282860249</c:v>
                </c:pt>
                <c:pt idx="13">
                  <c:v>2.8318753400821568</c:v>
                </c:pt>
              </c:numCache>
            </c:numRef>
          </c:yVal>
          <c:smooth val="1"/>
        </c:ser>
        <c:ser>
          <c:idx val="1"/>
          <c:order val="1"/>
          <c:tx>
            <c:v>d50</c:v>
          </c:tx>
          <c:spPr>
            <a:ln w="25400" cap="flat" cmpd="sng" algn="ctr">
              <a:solidFill>
                <a:schemeClr val="dk1"/>
              </a:solidFill>
              <a:prstDash val="dash"/>
            </a:ln>
            <a:effectLst/>
          </c:spPr>
          <c:marker>
            <c:symbol val="none"/>
          </c:marker>
          <c:xVal>
            <c:numRef>
              <c:f>'Essai 5'!$D$30:$D$43</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'Essai 5'!$I$30:$I$43</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3011584"/>
        <c:axId val="73013504"/>
      </c:scatterChart>
      <c:valAx>
        <c:axId val="73011584"/>
        <c:scaling>
          <c:logBase val="10"/>
          <c:orientation val="minMax"/>
        </c:scaling>
        <c:axPos val="b"/>
        <c:minorGridlines>
          <c:spPr>
            <a:ln w="9525" cap="flat" cmpd="sng" algn="ctr">
              <a:solidFill>
                <a:schemeClr val="accent5">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3013504"/>
        <c:crosses val="autoZero"/>
        <c:crossBetween val="midCat"/>
      </c:valAx>
      <c:valAx>
        <c:axId val="73013504"/>
        <c:scaling>
          <c:orientation val="minMax"/>
        </c:scaling>
        <c:axPos val="l"/>
        <c:majorGridlines/>
        <c:title>
          <c:tx>
            <c:rich>
              <a:bodyPr rot="-5400000" vert="horz"/>
              <a:lstStyle/>
              <a:p>
                <a:pPr>
                  <a:defRPr/>
                </a:pPr>
                <a:r>
                  <a:rPr lang="fr-FR"/>
                  <a:t>nombre de partage</a:t>
                </a:r>
              </a:p>
            </c:rich>
          </c:tx>
        </c:title>
        <c:numFmt formatCode="0" sourceLinked="0"/>
        <c:tickLblPos val="nextTo"/>
        <c:crossAx val="73011584"/>
        <c:crosses val="autoZero"/>
        <c:crossBetween val="midCat"/>
        <c:majorUnit val="10"/>
      </c:valAx>
    </c:plotArea>
    <c:legend>
      <c:legendPos val="r"/>
      <c:legendEntry>
        <c:idx val="0"/>
        <c:delete val="1"/>
      </c:legendEntry>
      <c:layout>
        <c:manualLayout>
          <c:xMode val="edge"/>
          <c:yMode val="edge"/>
          <c:x val="0.78524949777172282"/>
          <c:y val="0.33809338647484494"/>
          <c:w val="0.18271822321422693"/>
          <c:h val="0.29706401283172934"/>
        </c:manualLayout>
      </c:layout>
      <c:txPr>
        <a:bodyPr/>
        <a:lstStyle/>
        <a:p>
          <a:pPr>
            <a:defRPr sz="800" b="1"/>
          </a:pPr>
          <a:endParaRPr lang="fr-FR"/>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3401589264151897"/>
          <c:y val="2.6677681683232219E-2"/>
          <c:w val="0.66583082073419853"/>
          <c:h val="0.82583948745538216"/>
        </c:manualLayout>
      </c:layout>
      <c:scatterChart>
        <c:scatterStyle val="smoothMarker"/>
        <c:ser>
          <c:idx val="0"/>
          <c:order val="0"/>
          <c:tx>
            <c:v>courbe de partage</c:v>
          </c:tx>
          <c:spPr>
            <a:ln w="19050"/>
          </c:spPr>
          <c:marker>
            <c:symbol val="none"/>
          </c:marker>
          <c:xVal>
            <c:numRef>
              <c:f>'experience 4'!$D$31:$D$44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'experience 4'!$H$31:$H$44</c:f>
              <c:numCache>
                <c:formatCode>0.00</c:formatCode>
                <c:ptCount val="14"/>
                <c:pt idx="0">
                  <c:v>100</c:v>
                </c:pt>
                <c:pt idx="1">
                  <c:v>100.00000000000001</c:v>
                </c:pt>
                <c:pt idx="2">
                  <c:v>100</c:v>
                </c:pt>
                <c:pt idx="3">
                  <c:v>100</c:v>
                </c:pt>
                <c:pt idx="4">
                  <c:v>95.576673344272521</c:v>
                </c:pt>
                <c:pt idx="5">
                  <c:v>97.223079420169043</c:v>
                </c:pt>
                <c:pt idx="6">
                  <c:v>95.306435206252758</c:v>
                </c:pt>
                <c:pt idx="7">
                  <c:v>86.015791677465558</c:v>
                </c:pt>
                <c:pt idx="8">
                  <c:v>82.465848175685196</c:v>
                </c:pt>
                <c:pt idx="9">
                  <c:v>56.529000868222006</c:v>
                </c:pt>
                <c:pt idx="10">
                  <c:v>31.426358990243124</c:v>
                </c:pt>
                <c:pt idx="11">
                  <c:v>19.50119172327199</c:v>
                </c:pt>
                <c:pt idx="12">
                  <c:v>17.697221260032041</c:v>
                </c:pt>
                <c:pt idx="13">
                  <c:v>16.791611616663889</c:v>
                </c:pt>
              </c:numCache>
            </c:numRef>
          </c:yVal>
          <c:smooth val="1"/>
        </c:ser>
        <c:ser>
          <c:idx val="1"/>
          <c:order val="1"/>
          <c:tx>
            <c:v>d50</c:v>
          </c:tx>
          <c:spPr>
            <a:ln w="25400" cap="flat" cmpd="sng" algn="ctr">
              <a:solidFill>
                <a:schemeClr val="dk1"/>
              </a:solidFill>
              <a:prstDash val="dash"/>
            </a:ln>
            <a:effectLst/>
          </c:spPr>
          <c:marker>
            <c:symbol val="none"/>
          </c:marker>
          <c:xVal>
            <c:numRef>
              <c:f>'experience 4'!$D$31:$D$44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'experience 4'!$I$31:$I$44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3063424"/>
        <c:axId val="73065600"/>
      </c:scatterChart>
      <c:valAx>
        <c:axId val="73063424"/>
        <c:scaling>
          <c:logBase val="10"/>
          <c:orientation val="minMax"/>
        </c:scaling>
        <c:axPos val="b"/>
        <c:minorGridlines>
          <c:spPr>
            <a:ln w="6350" cap="flat" cmpd="sng" algn="ctr">
              <a:solidFill>
                <a:schemeClr val="accent1"/>
              </a:solidFill>
              <a:prstDash val="solid"/>
              <a:miter lim="800000"/>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3065600"/>
        <c:crosses val="autoZero"/>
        <c:crossBetween val="midCat"/>
      </c:valAx>
      <c:valAx>
        <c:axId val="73065600"/>
        <c:scaling>
          <c:orientation val="minMax"/>
        </c:scaling>
        <c:axPos val="l"/>
        <c:majorGridlines/>
        <c:title>
          <c:tx>
            <c:rich>
              <a:bodyPr rot="-5400000" vert="horz"/>
              <a:lstStyle/>
              <a:p>
                <a:pPr>
                  <a:defRPr/>
                </a:pPr>
                <a:r>
                  <a:rPr lang="fr-FR"/>
                  <a:t>nombre de partage</a:t>
                </a:r>
              </a:p>
            </c:rich>
          </c:tx>
        </c:title>
        <c:numFmt formatCode="0" sourceLinked="0"/>
        <c:tickLblPos val="nextTo"/>
        <c:crossAx val="73063424"/>
        <c:crosses val="autoZero"/>
        <c:crossBetween val="midCat"/>
        <c:majorUnit val="10"/>
      </c:valAx>
    </c:plotArea>
    <c:legend>
      <c:legendPos val="r"/>
      <c:legendEntry>
        <c:idx val="0"/>
        <c:delete val="1"/>
      </c:legendEntry>
      <c:layout>
        <c:manualLayout>
          <c:xMode val="edge"/>
          <c:yMode val="edge"/>
          <c:x val="0.77196990376202979"/>
          <c:y val="0.37327206533201857"/>
          <c:w val="0.20669676290463687"/>
          <c:h val="0.21373067949839641"/>
        </c:manualLayout>
      </c:layout>
      <c:txPr>
        <a:bodyPr/>
        <a:lstStyle/>
        <a:p>
          <a:pPr>
            <a:defRPr sz="800"/>
          </a:pPr>
          <a:endParaRPr lang="fr-F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7675249271527332"/>
          <c:y val="4.7446665320681113E-2"/>
          <c:w val="0.6227882258519335"/>
          <c:h val="0.81374621441551953"/>
        </c:manualLayout>
      </c:layout>
      <c:scatterChart>
        <c:scatterStyle val="smoothMarker"/>
        <c:ser>
          <c:idx val="0"/>
          <c:order val="0"/>
          <c:tx>
            <c:v>courbe de partage</c:v>
          </c:tx>
          <c:spPr>
            <a:ln w="19050"/>
          </c:spPr>
          <c:marker>
            <c:symbol val="none"/>
          </c:marker>
          <c:xVal>
            <c:numRef>
              <c:f>'Essai 7'!$D$29:$D$41</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7'!$H$29:$H$42</c:f>
              <c:numCache>
                <c:formatCode>0.00</c:formatCode>
                <c:ptCount val="14"/>
                <c:pt idx="0">
                  <c:v>100.00000000000001</c:v>
                </c:pt>
                <c:pt idx="1">
                  <c:v>100</c:v>
                </c:pt>
                <c:pt idx="2">
                  <c:v>100</c:v>
                </c:pt>
                <c:pt idx="3">
                  <c:v>100.00000000000001</c:v>
                </c:pt>
                <c:pt idx="4">
                  <c:v>94.854497627183108</c:v>
                </c:pt>
                <c:pt idx="5">
                  <c:v>84.075707361238088</c:v>
                </c:pt>
                <c:pt idx="6">
                  <c:v>72.715574133526346</c:v>
                </c:pt>
                <c:pt idx="7">
                  <c:v>57.565494614853314</c:v>
                </c:pt>
                <c:pt idx="8">
                  <c:v>56.985748222306007</c:v>
                </c:pt>
                <c:pt idx="9">
                  <c:v>36.938222188609863</c:v>
                </c:pt>
                <c:pt idx="10">
                  <c:v>24.340756642471096</c:v>
                </c:pt>
                <c:pt idx="11">
                  <c:v>18.084961505063383</c:v>
                </c:pt>
                <c:pt idx="12">
                  <c:v>16.560632159074789</c:v>
                </c:pt>
                <c:pt idx="13">
                  <c:v>4.5761124991496924</c:v>
                </c:pt>
              </c:numCache>
            </c:numRef>
          </c:yVal>
          <c:smooth val="1"/>
        </c:ser>
        <c:ser>
          <c:idx val="1"/>
          <c:order val="1"/>
          <c:tx>
            <c:v>d50</c:v>
          </c:tx>
          <c:spPr>
            <a:ln w="25400" cap="flat" cmpd="sng" algn="ctr">
              <a:solidFill>
                <a:schemeClr val="dk1"/>
              </a:solidFill>
              <a:prstDash val="dash"/>
            </a:ln>
            <a:effectLst/>
          </c:spPr>
          <c:marker>
            <c:symbol val="none"/>
          </c:marker>
          <c:xVal>
            <c:numRef>
              <c:f>'Essai 7'!$D$30:$D$41</c:f>
              <c:numCache>
                <c:formatCode>General</c:formatCode>
                <c:ptCount val="12"/>
                <c:pt idx="0">
                  <c:v>2575</c:v>
                </c:pt>
                <c:pt idx="1">
                  <c:v>1500</c:v>
                </c:pt>
                <c:pt idx="2">
                  <c:v>900</c:v>
                </c:pt>
                <c:pt idx="3">
                  <c:v>600</c:v>
                </c:pt>
                <c:pt idx="4">
                  <c:v>357.5</c:v>
                </c:pt>
                <c:pt idx="5">
                  <c:v>282.5</c:v>
                </c:pt>
                <c:pt idx="6">
                  <c:v>225</c:v>
                </c:pt>
                <c:pt idx="7">
                  <c:v>180</c:v>
                </c:pt>
                <c:pt idx="8">
                  <c:v>142.5</c:v>
                </c:pt>
                <c:pt idx="9">
                  <c:v>102.5</c:v>
                </c:pt>
                <c:pt idx="10">
                  <c:v>60</c:v>
                </c:pt>
                <c:pt idx="11">
                  <c:v>30</c:v>
                </c:pt>
              </c:numCache>
            </c:numRef>
          </c:xVal>
          <c:yVal>
            <c:numRef>
              <c:f>'Essai 7'!$I$29:$I$42</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3496448"/>
        <c:axId val="73502720"/>
      </c:scatterChart>
      <c:valAx>
        <c:axId val="73496448"/>
        <c:scaling>
          <c:logBase val="10"/>
          <c:orientation val="minMax"/>
        </c:scaling>
        <c:axPos val="b"/>
        <c:minorGridlines>
          <c:spPr>
            <a:ln w="9525" cap="flat" cmpd="sng" algn="ctr">
              <a:solidFill>
                <a:schemeClr val="accent5">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3502720"/>
        <c:crosses val="autoZero"/>
        <c:crossBetween val="midCat"/>
      </c:valAx>
      <c:valAx>
        <c:axId val="73502720"/>
        <c:scaling>
          <c:orientation val="minMax"/>
        </c:scaling>
        <c:axPos val="l"/>
        <c:majorGridlines/>
        <c:title>
          <c:tx>
            <c:rich>
              <a:bodyPr rot="-5400000" vert="horz"/>
              <a:lstStyle/>
              <a:p>
                <a:pPr>
                  <a:defRPr/>
                </a:pPr>
                <a:r>
                  <a:rPr lang="fr-FR"/>
                  <a:t>nombre de partage</a:t>
                </a:r>
              </a:p>
            </c:rich>
          </c:tx>
        </c:title>
        <c:numFmt formatCode="0" sourceLinked="0"/>
        <c:tickLblPos val="nextTo"/>
        <c:crossAx val="73496448"/>
        <c:crosses val="autoZero"/>
        <c:crossBetween val="midCat"/>
        <c:majorUnit val="10"/>
      </c:valAx>
    </c:plotArea>
    <c:legend>
      <c:legendPos val="r"/>
      <c:legendEntry>
        <c:idx val="0"/>
        <c:delete val="1"/>
      </c:legendEntry>
      <c:txPr>
        <a:bodyPr/>
        <a:lstStyle/>
        <a:p>
          <a:pPr>
            <a:defRPr sz="800" b="1"/>
          </a:pPr>
          <a:endParaRPr lang="fr-F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style val="4"/>
  <c:chart>
    <c:plotArea>
      <c:layout>
        <c:manualLayout>
          <c:layoutTarget val="inner"/>
          <c:xMode val="edge"/>
          <c:yMode val="edge"/>
          <c:x val="0.14872251138099271"/>
          <c:y val="5.1400554097404488E-2"/>
          <c:w val="0.66999392025150484"/>
          <c:h val="0.79822506561679785"/>
        </c:manualLayout>
      </c:layout>
      <c:scatterChart>
        <c:scatterStyle val="smoothMarker"/>
        <c:ser>
          <c:idx val="0"/>
          <c:order val="0"/>
          <c:tx>
            <c:v>courbe de partage</c:v>
          </c:tx>
          <c:spPr>
            <a:ln w="19050"/>
          </c:spPr>
          <c:marker>
            <c:symbol val="none"/>
          </c:marker>
          <c:xVal>
            <c:numRef>
              <c:f>'Essai 8'!$D$32:$D$44</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8'!$H$32:$H$44</c:f>
              <c:numCache>
                <c:formatCode>0.00</c:formatCode>
                <c:ptCount val="13"/>
                <c:pt idx="0">
                  <c:v>100</c:v>
                </c:pt>
                <c:pt idx="1">
                  <c:v>100</c:v>
                </c:pt>
                <c:pt idx="2">
                  <c:v>100</c:v>
                </c:pt>
                <c:pt idx="3">
                  <c:v>97.566989181292797</c:v>
                </c:pt>
                <c:pt idx="4">
                  <c:v>96.196177984557039</c:v>
                </c:pt>
                <c:pt idx="5">
                  <c:v>74.970222974844972</c:v>
                </c:pt>
                <c:pt idx="6">
                  <c:v>75.164634105764378</c:v>
                </c:pt>
                <c:pt idx="7">
                  <c:v>76.726803868633269</c:v>
                </c:pt>
                <c:pt idx="8">
                  <c:v>55.000710080853231</c:v>
                </c:pt>
                <c:pt idx="9">
                  <c:v>37.057768590739997</c:v>
                </c:pt>
                <c:pt idx="10">
                  <c:v>29.235192430205487</c:v>
                </c:pt>
                <c:pt idx="11">
                  <c:v>9.1614965971808768</c:v>
                </c:pt>
                <c:pt idx="12">
                  <c:v>4.4902822732085363</c:v>
                </c:pt>
              </c:numCache>
            </c:numRef>
          </c:yVal>
          <c:smooth val="1"/>
        </c:ser>
        <c:ser>
          <c:idx val="1"/>
          <c:order val="1"/>
          <c:tx>
            <c:v>d50</c:v>
          </c:tx>
          <c:spPr>
            <a:ln w="25400" cap="flat" cmpd="sng" algn="ctr">
              <a:solidFill>
                <a:schemeClr val="dk1"/>
              </a:solidFill>
              <a:prstDash val="dash"/>
            </a:ln>
            <a:effectLst/>
          </c:spPr>
          <c:marker>
            <c:symbol val="none"/>
          </c:marker>
          <c:xVal>
            <c:numRef>
              <c:f>'Essai 8'!$D$32:$D$44</c:f>
              <c:numCache>
                <c:formatCode>General</c:formatCode>
                <c:ptCount val="13"/>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numCache>
            </c:numRef>
          </c:xVal>
          <c:yVal>
            <c:numRef>
              <c:f>'Essai 8'!$I$32:$I$44</c:f>
              <c:numCache>
                <c:formatCode>General</c:formatCode>
                <c:ptCount val="13"/>
                <c:pt idx="0">
                  <c:v>50</c:v>
                </c:pt>
                <c:pt idx="1">
                  <c:v>50</c:v>
                </c:pt>
                <c:pt idx="2">
                  <c:v>50</c:v>
                </c:pt>
                <c:pt idx="3">
                  <c:v>50</c:v>
                </c:pt>
                <c:pt idx="4">
                  <c:v>50</c:v>
                </c:pt>
                <c:pt idx="5">
                  <c:v>50</c:v>
                </c:pt>
                <c:pt idx="6">
                  <c:v>50</c:v>
                </c:pt>
                <c:pt idx="7">
                  <c:v>50</c:v>
                </c:pt>
                <c:pt idx="8">
                  <c:v>50</c:v>
                </c:pt>
                <c:pt idx="9">
                  <c:v>50</c:v>
                </c:pt>
                <c:pt idx="10">
                  <c:v>50</c:v>
                </c:pt>
                <c:pt idx="11">
                  <c:v>50</c:v>
                </c:pt>
                <c:pt idx="12">
                  <c:v>50</c:v>
                </c:pt>
              </c:numCache>
            </c:numRef>
          </c:yVal>
          <c:smooth val="1"/>
        </c:ser>
        <c:axId val="73511680"/>
        <c:axId val="73513600"/>
      </c:scatterChart>
      <c:valAx>
        <c:axId val="73511680"/>
        <c:scaling>
          <c:logBase val="10"/>
          <c:orientation val="minMax"/>
        </c:scaling>
        <c:axPos val="b"/>
        <c:minorGridlines>
          <c:spPr>
            <a:ln w="9525" cap="flat" cmpd="sng" algn="ctr">
              <a:solidFill>
                <a:schemeClr val="accent5">
                  <a:shade val="95000"/>
                  <a:satMod val="105000"/>
                </a:schemeClr>
              </a:solidFill>
              <a:prstDash val="solid"/>
            </a:ln>
            <a:effectLst/>
          </c:spPr>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3513600"/>
        <c:crosses val="autoZero"/>
        <c:crossBetween val="midCat"/>
      </c:valAx>
      <c:valAx>
        <c:axId val="73513600"/>
        <c:scaling>
          <c:orientation val="minMax"/>
        </c:scaling>
        <c:axPos val="l"/>
        <c:majorGridlines/>
        <c:title>
          <c:tx>
            <c:rich>
              <a:bodyPr rot="-5400000" vert="horz"/>
              <a:lstStyle/>
              <a:p>
                <a:pPr>
                  <a:defRPr/>
                </a:pPr>
                <a:r>
                  <a:rPr lang="fr-FR"/>
                  <a:t>nombre de partage</a:t>
                </a:r>
              </a:p>
            </c:rich>
          </c:tx>
        </c:title>
        <c:numFmt formatCode="0" sourceLinked="0"/>
        <c:tickLblPos val="nextTo"/>
        <c:crossAx val="73511680"/>
        <c:crosses val="autoZero"/>
        <c:crossBetween val="midCat"/>
        <c:majorUnit val="10"/>
      </c:valAx>
    </c:plotArea>
    <c:legend>
      <c:legendPos val="r"/>
      <c:legendEntry>
        <c:idx val="0"/>
        <c:delete val="1"/>
      </c:legendEntry>
      <c:layout>
        <c:manualLayout>
          <c:xMode val="edge"/>
          <c:yMode val="edge"/>
          <c:x val="0.80852278751939055"/>
          <c:y val="0.3051716972878501"/>
          <c:w val="0.17875861527284151"/>
          <c:h val="0.37113808690580985"/>
        </c:manualLayout>
      </c:layout>
      <c:txPr>
        <a:bodyPr/>
        <a:lstStyle/>
        <a:p>
          <a:pPr>
            <a:defRPr sz="800" b="1" baseline="0">
              <a:solidFill>
                <a:sysClr val="windowText" lastClr="000000"/>
              </a:solidFill>
            </a:defRPr>
          </a:pPr>
          <a:endParaRPr lang="fr-FR"/>
        </a:p>
      </c:txP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0.16047526637074047"/>
          <c:y val="4.5409078466418687E-2"/>
          <c:w val="0.67135508911244468"/>
          <c:h val="0.80224323170676326"/>
        </c:manualLayout>
      </c:layout>
      <c:scatterChart>
        <c:scatterStyle val="smoothMarker"/>
        <c:ser>
          <c:idx val="0"/>
          <c:order val="0"/>
          <c:tx>
            <c:v>courbe de partage</c:v>
          </c:tx>
          <c:spPr>
            <a:ln>
              <a:solidFill>
                <a:schemeClr val="accent2">
                  <a:lumMod val="75000"/>
                </a:schemeClr>
              </a:solidFill>
            </a:ln>
          </c:spPr>
          <c:marker>
            <c:symbol val="none"/>
          </c:marker>
          <c:xVal>
            <c:numRef>
              <c:f>'EXP3'!$D$31:$D$44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'EXP3'!$H$31:$H$44</c:f>
              <c:numCache>
                <c:formatCode>0.00</c:formatCode>
                <c:ptCount val="14"/>
                <c:pt idx="0">
                  <c:v>100</c:v>
                </c:pt>
                <c:pt idx="1">
                  <c:v>100</c:v>
                </c:pt>
                <c:pt idx="2">
                  <c:v>97.699811657546078</c:v>
                </c:pt>
                <c:pt idx="3">
                  <c:v>95.177403915708609</c:v>
                </c:pt>
                <c:pt idx="4">
                  <c:v>85.094257815579383</c:v>
                </c:pt>
                <c:pt idx="5">
                  <c:v>85.669083660138227</c:v>
                </c:pt>
                <c:pt idx="6">
                  <c:v>68.082743314056501</c:v>
                </c:pt>
                <c:pt idx="7">
                  <c:v>52.275827409781776</c:v>
                </c:pt>
                <c:pt idx="8">
                  <c:v>51.031950193731703</c:v>
                </c:pt>
                <c:pt idx="9">
                  <c:v>37.374016904665297</c:v>
                </c:pt>
                <c:pt idx="10">
                  <c:v>27.477141409803217</c:v>
                </c:pt>
                <c:pt idx="11">
                  <c:v>17.18212381256631</c:v>
                </c:pt>
                <c:pt idx="12">
                  <c:v>10.211506202146706</c:v>
                </c:pt>
                <c:pt idx="13">
                  <c:v>9.8592610672562575</c:v>
                </c:pt>
              </c:numCache>
            </c:numRef>
          </c:yVal>
          <c:smooth val="1"/>
        </c:ser>
        <c:ser>
          <c:idx val="1"/>
          <c:order val="1"/>
          <c:tx>
            <c:v>d50</c:v>
          </c:tx>
          <c:spPr>
            <a:ln>
              <a:solidFill>
                <a:schemeClr val="tx1"/>
              </a:solidFill>
              <a:prstDash val="dash"/>
            </a:ln>
          </c:spPr>
          <c:marker>
            <c:symbol val="none"/>
          </c:marker>
          <c:xVal>
            <c:numRef>
              <c:f>'EXP3'!$D$31:$D$44</c:f>
              <c:numCache>
                <c:formatCode>General</c:formatCode>
                <c:ptCount val="14"/>
                <c:pt idx="0">
                  <c:v>3200</c:v>
                </c:pt>
                <c:pt idx="1">
                  <c:v>2575</c:v>
                </c:pt>
                <c:pt idx="2">
                  <c:v>1500</c:v>
                </c:pt>
                <c:pt idx="3">
                  <c:v>900</c:v>
                </c:pt>
                <c:pt idx="4">
                  <c:v>600</c:v>
                </c:pt>
                <c:pt idx="5">
                  <c:v>357.5</c:v>
                </c:pt>
                <c:pt idx="6">
                  <c:v>282.5</c:v>
                </c:pt>
                <c:pt idx="7">
                  <c:v>225</c:v>
                </c:pt>
                <c:pt idx="8">
                  <c:v>180</c:v>
                </c:pt>
                <c:pt idx="9">
                  <c:v>142.5</c:v>
                </c:pt>
                <c:pt idx="10">
                  <c:v>102.5</c:v>
                </c:pt>
                <c:pt idx="11">
                  <c:v>60</c:v>
                </c:pt>
                <c:pt idx="12">
                  <c:v>30</c:v>
                </c:pt>
                <c:pt idx="13">
                  <c:v>15</c:v>
                </c:pt>
              </c:numCache>
            </c:numRef>
          </c:xVal>
          <c:yVal>
            <c:numRef>
              <c:f>'EXP3'!$I$31:$I$44</c:f>
              <c:numCache>
                <c:formatCode>General</c:formatCode>
                <c:ptCount val="14"/>
                <c:pt idx="0">
                  <c:v>50</c:v>
                </c:pt>
                <c:pt idx="1">
                  <c:v>50</c:v>
                </c:pt>
                <c:pt idx="2">
                  <c:v>50</c:v>
                </c:pt>
                <c:pt idx="3">
                  <c:v>50</c:v>
                </c:pt>
                <c:pt idx="4">
                  <c:v>50</c:v>
                </c:pt>
                <c:pt idx="5">
                  <c:v>50</c:v>
                </c:pt>
                <c:pt idx="6">
                  <c:v>50</c:v>
                </c:pt>
                <c:pt idx="7">
                  <c:v>50</c:v>
                </c:pt>
                <c:pt idx="8">
                  <c:v>50</c:v>
                </c:pt>
                <c:pt idx="9">
                  <c:v>50</c:v>
                </c:pt>
                <c:pt idx="10">
                  <c:v>50</c:v>
                </c:pt>
                <c:pt idx="11">
                  <c:v>50</c:v>
                </c:pt>
                <c:pt idx="12">
                  <c:v>50</c:v>
                </c:pt>
                <c:pt idx="13">
                  <c:v>50</c:v>
                </c:pt>
              </c:numCache>
            </c:numRef>
          </c:yVal>
          <c:smooth val="1"/>
        </c:ser>
        <c:axId val="74526080"/>
        <c:axId val="74536448"/>
      </c:scatterChart>
      <c:valAx>
        <c:axId val="74526080"/>
        <c:scaling>
          <c:logBase val="10"/>
          <c:orientation val="minMax"/>
        </c:scaling>
        <c:axPos val="b"/>
        <c:minorGridlines/>
        <c:title>
          <c:tx>
            <c:rich>
              <a:bodyPr/>
              <a:lstStyle/>
              <a:p>
                <a:pPr>
                  <a:defRPr/>
                </a:pPr>
                <a:r>
                  <a:rPr lang="fr-FR"/>
                  <a:t>dm</a:t>
                </a:r>
                <a:r>
                  <a:rPr lang="fr-FR" sz="1000" b="1" i="0" u="none" strike="noStrike" baseline="0"/>
                  <a:t>(µm)</a:t>
                </a:r>
                <a:endParaRPr lang="fr-FR"/>
              </a:p>
            </c:rich>
          </c:tx>
        </c:title>
        <c:numFmt formatCode="General" sourceLinked="1"/>
        <c:tickLblPos val="nextTo"/>
        <c:crossAx val="74536448"/>
        <c:crosses val="autoZero"/>
        <c:crossBetween val="midCat"/>
      </c:valAx>
      <c:valAx>
        <c:axId val="74536448"/>
        <c:scaling>
          <c:orientation val="minMax"/>
        </c:scaling>
        <c:axPos val="l"/>
        <c:majorGridlines/>
        <c:title>
          <c:tx>
            <c:rich>
              <a:bodyPr rot="-5400000" vert="horz"/>
              <a:lstStyle/>
              <a:p>
                <a:pPr>
                  <a:defRPr/>
                </a:pPr>
                <a:r>
                  <a:rPr lang="fr-FR"/>
                  <a:t>nombre de partage</a:t>
                </a:r>
              </a:p>
            </c:rich>
          </c:tx>
        </c:title>
        <c:numFmt formatCode="0" sourceLinked="0"/>
        <c:tickLblPos val="nextTo"/>
        <c:crossAx val="74526080"/>
        <c:crosses val="autoZero"/>
        <c:crossBetween val="midCat"/>
        <c:majorUnit val="10"/>
      </c:valAx>
    </c:plotArea>
    <c:legend>
      <c:legendPos val="r"/>
      <c:legendEntry>
        <c:idx val="0"/>
        <c:delete val="1"/>
      </c:legendEntry>
      <c:layout>
        <c:manualLayout>
          <c:xMode val="edge"/>
          <c:yMode val="edge"/>
          <c:x val="0.79414840807943265"/>
          <c:y val="0.45569038532760686"/>
          <c:w val="0.18815878893325302"/>
          <c:h val="7.2282919652344513E-2"/>
        </c:manualLayout>
      </c:layout>
      <c:txPr>
        <a:bodyPr/>
        <a:lstStyle/>
        <a:p>
          <a:pPr>
            <a:defRPr sz="800"/>
          </a:pPr>
          <a:endParaRPr lang="fr-FR"/>
        </a:p>
      </c:txPr>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DB03F-41CC-44B4-AA47-F41AC351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45840</TotalTime>
  <Pages>54</Pages>
  <Words>12134</Words>
  <Characters>66742</Characters>
  <Application>Microsoft Office Word</Application>
  <DocSecurity>0</DocSecurity>
  <Lines>556</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szg</dc:creator>
  <cp:lastModifiedBy>szg</cp:lastModifiedBy>
  <cp:revision>157</cp:revision>
  <cp:lastPrinted>2019-06-02T17:10:00Z</cp:lastPrinted>
  <dcterms:created xsi:type="dcterms:W3CDTF">2019-04-01T07:49:00Z</dcterms:created>
  <dcterms:modified xsi:type="dcterms:W3CDTF">2019-06-12T23:56:00Z</dcterms:modified>
</cp:coreProperties>
</file>