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8FE4" w14:textId="38D1E465" w:rsidR="00C20288" w:rsidRDefault="00000000" w:rsidP="00C20288">
      <w:pPr>
        <w:rPr>
          <w:rFonts w:ascii="华文行楷" w:eastAsia="华文行楷" w:hAnsi="华文楷体" w:hint="eastAsia"/>
          <w:sz w:val="84"/>
          <w:szCs w:val="84"/>
        </w:rPr>
      </w:pPr>
      <w:r>
        <w:rPr>
          <w:rFonts w:hint="eastAsia"/>
          <w:sz w:val="20"/>
        </w:rPr>
        <w:object w:dxaOrig="1440" w:dyaOrig="1440" w14:anchorId="747DE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s1026" type="#_x0000_t75" alt="" style="position:absolute;left:0;text-align:left;margin-left:154.35pt;margin-top:5.65pt;width:177.45pt;height:62.7pt;z-index:-251658240;mso-wrap-edited:f;mso-width-percent:0;mso-height-percent:0;mso-width-percent:0;mso-height-percent:0" wrapcoords="-225 0 -225 21000 21600 21000 21600 0 -225 0">
            <v:imagedata r:id="rId6" o:title=""/>
          </v:shape>
          <o:OLEObject Type="Embed" ProgID="Word.Picture.8" ShapeID="Picture 5" DrawAspect="Content" ObjectID="_1834140889" r:id="rId7">
            <o:FieldCodes>\* MERGEFORMAT</o:FieldCodes>
          </o:OLEObject>
        </w:object>
      </w:r>
    </w:p>
    <w:p w14:paraId="7466E7EA" w14:textId="1FEDD203" w:rsidR="00D01E4F" w:rsidRPr="00C20288" w:rsidRDefault="002A025A" w:rsidP="00050DB6">
      <w:pPr>
        <w:jc w:val="center"/>
        <w:rPr>
          <w:b/>
          <w:sz w:val="72"/>
          <w:szCs w:val="72"/>
        </w:rPr>
      </w:pPr>
      <w:r w:rsidRPr="00C20288">
        <w:rPr>
          <w:rFonts w:ascii="宋体" w:eastAsia="宋体" w:hAnsi="宋体" w:hint="eastAsia"/>
          <w:b/>
          <w:sz w:val="72"/>
          <w:szCs w:val="72"/>
        </w:rPr>
        <w:t>物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理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实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ascii="宋体" w:eastAsia="宋体" w:hAnsi="宋体" w:hint="eastAsia"/>
          <w:b/>
          <w:sz w:val="72"/>
          <w:szCs w:val="72"/>
        </w:rPr>
        <w:t>验</w:t>
      </w:r>
      <w:r w:rsidR="00050DB6" w:rsidRPr="00C20288">
        <w:rPr>
          <w:rFonts w:ascii="宋体" w:eastAsia="宋体" w:hAnsi="宋体"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报</w:t>
      </w:r>
      <w:r w:rsidR="00050DB6" w:rsidRPr="00C20288">
        <w:rPr>
          <w:rFonts w:hint="eastAsia"/>
          <w:b/>
          <w:sz w:val="72"/>
          <w:szCs w:val="72"/>
        </w:rPr>
        <w:t xml:space="preserve"> </w:t>
      </w:r>
      <w:r w:rsidRPr="00C20288">
        <w:rPr>
          <w:rFonts w:hint="eastAsia"/>
          <w:b/>
          <w:sz w:val="72"/>
          <w:szCs w:val="72"/>
        </w:rPr>
        <w:t>告</w:t>
      </w:r>
    </w:p>
    <w:p w14:paraId="1EB01339" w14:textId="77777777" w:rsidR="00D01E4F" w:rsidRDefault="00D01E4F">
      <w:pPr>
        <w:jc w:val="center"/>
        <w:rPr>
          <w:b/>
          <w:sz w:val="72"/>
          <w:szCs w:val="72"/>
        </w:rPr>
      </w:pPr>
    </w:p>
    <w:p w14:paraId="6D2CACE2" w14:textId="77777777" w:rsidR="00D01E4F" w:rsidRDefault="00D01E4F"/>
    <w:p w14:paraId="4C7A040B" w14:textId="2A7F2D7B" w:rsidR="00D01E4F" w:rsidRDefault="00D01E4F"/>
    <w:p w14:paraId="6C007ED4" w14:textId="77777777" w:rsidR="00C20288" w:rsidRDefault="00C20288"/>
    <w:p w14:paraId="3387F690" w14:textId="77777777" w:rsidR="00D01E4F" w:rsidRDefault="00D01E4F"/>
    <w:p w14:paraId="6A8BD9F6" w14:textId="77777777" w:rsidR="00D01E4F" w:rsidRDefault="00D01E4F"/>
    <w:p w14:paraId="7CC17F50" w14:textId="665AA5ED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 w:rsidR="00BD11CB">
        <w:rPr>
          <w:rFonts w:hint="eastAsia"/>
          <w:b/>
          <w:sz w:val="32"/>
          <w:szCs w:val="32"/>
        </w:rPr>
        <w:t>声速的测定</w:t>
      </w:r>
    </w:p>
    <w:p w14:paraId="23AE0F70" w14:textId="16A62F61" w:rsidR="00D01E4F" w:rsidRDefault="002A025A">
      <w:pPr>
        <w:spacing w:line="480" w:lineRule="auto"/>
        <w:ind w:firstLineChars="600" w:firstLine="1928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</w:t>
      </w:r>
      <w:r w:rsidR="008B5DA8">
        <w:rPr>
          <w:rFonts w:hint="eastAsia"/>
          <w:b/>
          <w:sz w:val="32"/>
          <w:szCs w:val="32"/>
        </w:rPr>
        <w:t>：</w:t>
      </w:r>
    </w:p>
    <w:p w14:paraId="025180BC" w14:textId="14C46A6C" w:rsidR="00D01E4F" w:rsidRDefault="002A025A">
      <w:pPr>
        <w:spacing w:line="480" w:lineRule="auto"/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</w:t>
      </w:r>
      <w:r w:rsidR="008B5DA8">
        <w:rPr>
          <w:rFonts w:hint="eastAsia"/>
          <w:b/>
          <w:sz w:val="32"/>
          <w:szCs w:val="32"/>
        </w:rPr>
        <w:t>张</w:t>
      </w:r>
      <w:r w:rsidR="00BD11CB">
        <w:rPr>
          <w:rFonts w:hint="eastAsia"/>
          <w:b/>
          <w:sz w:val="32"/>
          <w:szCs w:val="32"/>
        </w:rPr>
        <w:t>寒洁</w:t>
      </w:r>
    </w:p>
    <w:p w14:paraId="65F4D411" w14:textId="77777777" w:rsidR="00D01E4F" w:rsidRDefault="00D01E4F"/>
    <w:p w14:paraId="20A161E5" w14:textId="77777777" w:rsidR="00D01E4F" w:rsidRDefault="00D01E4F"/>
    <w:p w14:paraId="13736FFB" w14:textId="6A0E7F3A" w:rsidR="00D01E4F" w:rsidRDefault="00D01E4F"/>
    <w:p w14:paraId="4933C9C8" w14:textId="62D0E535" w:rsidR="00C20288" w:rsidRDefault="00C20288"/>
    <w:p w14:paraId="02F5FD25" w14:textId="77777777" w:rsidR="00C20288" w:rsidRDefault="00C20288"/>
    <w:p w14:paraId="2950A6E0" w14:textId="1B259F61" w:rsidR="00D01E4F" w:rsidRDefault="002A025A">
      <w:pPr>
        <w:spacing w:line="360" w:lineRule="auto"/>
        <w:ind w:firstLineChars="700" w:firstLine="1968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 w:rsidR="00A672C4">
        <w:rPr>
          <w:rFonts w:hint="eastAsia"/>
          <w:b/>
          <w:sz w:val="28"/>
          <w:szCs w:val="28"/>
        </w:rPr>
        <w:t>github</w:t>
      </w:r>
    </w:p>
    <w:p w14:paraId="6FDBAC24" w14:textId="1098EA6E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</w:t>
      </w:r>
      <w:r w:rsidR="00A672C4">
        <w:rPr>
          <w:rFonts w:hint="eastAsia"/>
          <w:b/>
          <w:sz w:val="28"/>
          <w:szCs w:val="28"/>
        </w:rPr>
        <w:t>MJ</w:t>
      </w:r>
    </w:p>
    <w:p w14:paraId="1CE2933C" w14:textId="60A9DA7C" w:rsidR="00D01E4F" w:rsidRDefault="002A025A">
      <w:pPr>
        <w:spacing w:line="360" w:lineRule="auto"/>
        <w:ind w:firstLineChars="700" w:firstLine="1968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</w:t>
      </w:r>
      <w:r w:rsidR="00BD11CB">
        <w:rPr>
          <w:rFonts w:hint="eastAsia"/>
          <w:b/>
          <w:sz w:val="28"/>
          <w:szCs w:val="28"/>
        </w:rPr>
        <w:t>：</w:t>
      </w:r>
      <w:r w:rsidR="00A672C4">
        <w:rPr>
          <w:rFonts w:hint="eastAsia"/>
          <w:b/>
          <w:sz w:val="28"/>
          <w:szCs w:val="28"/>
        </w:rPr>
        <w:t>2025</w:t>
      </w:r>
    </w:p>
    <w:p w14:paraId="62623501" w14:textId="77777777" w:rsidR="00D01E4F" w:rsidRDefault="00D01E4F">
      <w:pPr>
        <w:spacing w:line="360" w:lineRule="auto"/>
        <w:jc w:val="center"/>
        <w:rPr>
          <w:b/>
          <w:sz w:val="28"/>
          <w:szCs w:val="28"/>
        </w:rPr>
      </w:pPr>
    </w:p>
    <w:p w14:paraId="07FA0373" w14:textId="214E1DD5" w:rsidR="00D01E4F" w:rsidRDefault="002A025A">
      <w:pPr>
        <w:spacing w:line="360" w:lineRule="auto"/>
        <w:ind w:firstLineChars="600" w:firstLine="16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</w:t>
      </w:r>
      <w:r>
        <w:rPr>
          <w:rFonts w:hint="eastAsia"/>
          <w:b/>
          <w:sz w:val="28"/>
          <w:szCs w:val="28"/>
        </w:rPr>
        <w:t xml:space="preserve">: </w:t>
      </w:r>
      <w:r w:rsidR="00BD11CB">
        <w:rPr>
          <w:rFonts w:hint="eastAsia"/>
          <w:b/>
          <w:sz w:val="28"/>
          <w:szCs w:val="28"/>
        </w:rPr>
        <w:t>2025</w:t>
      </w:r>
      <w:r>
        <w:rPr>
          <w:rFonts w:hint="eastAsia"/>
          <w:b/>
          <w:sz w:val="28"/>
          <w:szCs w:val="28"/>
        </w:rPr>
        <w:t>年</w:t>
      </w:r>
      <w:r w:rsidR="00BD11CB">
        <w:rPr>
          <w:rFonts w:hint="eastAsia"/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月</w:t>
      </w:r>
      <w:r w:rsidR="00BD11CB">
        <w:rPr>
          <w:rFonts w:hint="eastAsia"/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星期</w:t>
      </w:r>
      <w:r w:rsidR="00BD11CB">
        <w:rPr>
          <w:rFonts w:hint="eastAsia"/>
          <w:b/>
          <w:sz w:val="28"/>
          <w:szCs w:val="28"/>
        </w:rPr>
        <w:t>一</w:t>
      </w:r>
      <w:r>
        <w:rPr>
          <w:rFonts w:hint="eastAsia"/>
          <w:b/>
          <w:sz w:val="28"/>
          <w:szCs w:val="28"/>
        </w:rPr>
        <w:t>上午</w:t>
      </w:r>
    </w:p>
    <w:p w14:paraId="39876F50" w14:textId="25999A7B" w:rsidR="00D01E4F" w:rsidRPr="00231541" w:rsidRDefault="00231541" w:rsidP="00231541">
      <w:pPr>
        <w:spacing w:line="360" w:lineRule="auto"/>
        <w:ind w:firstLineChars="1550" w:firstLine="3268"/>
        <w:rPr>
          <w:b/>
          <w:color w:val="808080" w:themeColor="background1" w:themeShade="80"/>
          <w:szCs w:val="21"/>
        </w:rPr>
      </w:pPr>
      <w:r w:rsidRPr="00231541"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 w14:textId="77777777" w:rsidR="00D01E4F" w:rsidRDefault="002A025A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 w14:textId="4655CB4C" w:rsidR="00D01E4F" w:rsidRDefault="00D01E4F">
      <w:pPr>
        <w:jc w:val="right"/>
        <w:rPr>
          <w:b/>
          <w:sz w:val="24"/>
          <w:szCs w:val="24"/>
          <w:u w:val="single"/>
        </w:rPr>
      </w:pPr>
    </w:p>
    <w:p w14:paraId="64650BA8" w14:textId="029EBB7C" w:rsidR="00C20288" w:rsidRPr="00231541" w:rsidRDefault="00231541" w:rsidP="00231541">
      <w:pPr>
        <w:jc w:val="left"/>
        <w:rPr>
          <w:b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如有实验补做，</w:t>
      </w:r>
      <w:r>
        <w:rPr>
          <w:rFonts w:hint="eastAsia"/>
          <w:b/>
          <w:color w:val="808080" w:themeColor="background1" w:themeShade="80"/>
          <w:sz w:val="24"/>
          <w:szCs w:val="24"/>
        </w:rPr>
        <w:t>补做日期：</w:t>
      </w:r>
    </w:p>
    <w:p w14:paraId="4222A1F9" w14:textId="72A63F6B" w:rsidR="00C20288" w:rsidRPr="00231541" w:rsidRDefault="00231541" w:rsidP="00231541">
      <w:pPr>
        <w:jc w:val="left"/>
        <w:rPr>
          <w:b/>
          <w:color w:val="808080" w:themeColor="background1" w:themeShade="80"/>
          <w:sz w:val="24"/>
          <w:szCs w:val="24"/>
        </w:rPr>
      </w:pPr>
      <w:r w:rsidRPr="00231541"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 w14:textId="77777777" w:rsidR="00C20288" w:rsidRDefault="00C20288">
      <w:pPr>
        <w:jc w:val="right"/>
        <w:rPr>
          <w:b/>
          <w:sz w:val="24"/>
          <w:szCs w:val="24"/>
          <w:u w:val="single"/>
        </w:rPr>
      </w:pPr>
    </w:p>
    <w:p w14:paraId="30057553" w14:textId="1D9DE692" w:rsidR="00D01E4F" w:rsidRPr="00BD11CB" w:rsidRDefault="002A025A" w:rsidP="00BD11CB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预习报告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B37992">
        <w:rPr>
          <w:rFonts w:ascii="黑体" w:eastAsia="黑体" w:hAnsi="黑体" w:cs="黑体"/>
          <w:b/>
          <w:sz w:val="32"/>
          <w:szCs w:val="24"/>
        </w:rPr>
        <w:t>0</w:t>
      </w:r>
      <w:r w:rsidR="00B37992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91B954" w14:textId="0140B43D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 xml:space="preserve">1. </w:t>
      </w:r>
      <w:r>
        <w:rPr>
          <w:rFonts w:ascii="宋体" w:hAnsi="宋体" w:hint="eastAsia"/>
          <w:b/>
          <w:sz w:val="28"/>
          <w:szCs w:val="28"/>
        </w:rPr>
        <w:t>实验综述</w:t>
      </w:r>
      <w:r w:rsidR="000824A4">
        <w:rPr>
          <w:rFonts w:ascii="宋体" w:hAnsi="宋体" w:hint="eastAsia"/>
          <w:b/>
          <w:sz w:val="28"/>
          <w:szCs w:val="28"/>
        </w:rPr>
        <w:t>（5分）</w:t>
      </w:r>
    </w:p>
    <w:p w14:paraId="397FAEA5" w14:textId="1B0E5020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（自述实验现象、实验原理和实验方法，</w:t>
      </w:r>
      <w:r w:rsidR="000824A4">
        <w:rPr>
          <w:rFonts w:ascii="宋体" w:hAnsi="宋体" w:hint="eastAsia"/>
          <w:sz w:val="24"/>
          <w:szCs w:val="24"/>
        </w:rPr>
        <w:t>包括必要的光路图、电路图、公式等。</w:t>
      </w:r>
      <w:r>
        <w:rPr>
          <w:rFonts w:ascii="宋体" w:hAnsi="宋体" w:hint="eastAsia"/>
          <w:sz w:val="24"/>
          <w:szCs w:val="24"/>
        </w:rPr>
        <w:t>不超过</w:t>
      </w:r>
      <w:r w:rsidR="000824A4"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6320C90E" w14:textId="77BC9A05" w:rsidR="00BD11CB" w:rsidRPr="006211F8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声速描述了声波在介质中传播的特性，满足</w:t>
      </w:r>
      <m:oMath>
        <m:r>
          <w:rPr>
            <w:rFonts w:ascii="Cambria Math" w:hAnsi="Cambria Math"/>
            <w:sz w:val="24"/>
            <w:szCs w:val="24"/>
          </w:rPr>
          <m:t>v=f∙</m:t>
        </m:r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，本实验通过</w:t>
      </w:r>
      <w:r w:rsidR="00375E63">
        <w:rPr>
          <w:rFonts w:ascii="宋体" w:hAnsi="宋体" w:hint="eastAsia"/>
          <w:sz w:val="24"/>
          <w:szCs w:val="24"/>
        </w:rPr>
        <w:t>仪器给定</w:t>
      </w:r>
      <w:r>
        <w:rPr>
          <w:rFonts w:ascii="宋体" w:hAnsi="宋体" w:hint="eastAsia"/>
          <w:sz w:val="24"/>
          <w:szCs w:val="24"/>
        </w:rPr>
        <w:t>声波的振动频率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>
        <w:rPr>
          <w:rFonts w:ascii="宋体" w:hAnsi="宋体" w:hint="eastAsia"/>
          <w:sz w:val="24"/>
          <w:szCs w:val="24"/>
        </w:rPr>
        <w:t>，测量声波的波长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，计算得出声速。</w:t>
      </w:r>
    </w:p>
    <w:p w14:paraId="7BCDFFDD" w14:textId="77777777" w:rsidR="00BD11CB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8814FF">
        <w:rPr>
          <w:rFonts w:ascii="宋体" w:hAnsi="宋体" w:hint="eastAsia"/>
          <w:sz w:val="24"/>
          <w:szCs w:val="24"/>
        </w:rPr>
        <w:t>实验中由超声压电陶瓷换能器发射</w:t>
      </w:r>
      <w:r>
        <w:rPr>
          <w:rFonts w:ascii="宋体" w:hAnsi="宋体" w:hint="eastAsia"/>
          <w:sz w:val="24"/>
          <w:szCs w:val="24"/>
        </w:rPr>
        <w:t>和</w:t>
      </w:r>
      <w:r w:rsidRPr="008814FF">
        <w:rPr>
          <w:rFonts w:ascii="宋体" w:hAnsi="宋体" w:hint="eastAsia"/>
          <w:sz w:val="24"/>
          <w:szCs w:val="24"/>
        </w:rPr>
        <w:t>接收</w:t>
      </w:r>
      <w:r>
        <w:rPr>
          <w:rFonts w:ascii="宋体" w:hAnsi="宋体" w:hint="eastAsia"/>
          <w:sz w:val="24"/>
          <w:szCs w:val="24"/>
        </w:rPr>
        <w:t>超声波，实现电能与声能之间的转化，连接示波器直接观察发射信号和接收信号的波形</w:t>
      </w:r>
      <w:r w:rsidRPr="008814FF">
        <w:rPr>
          <w:rFonts w:ascii="宋体" w:hAnsi="宋体" w:hint="eastAsia"/>
          <w:sz w:val="24"/>
          <w:szCs w:val="24"/>
        </w:rPr>
        <w:t>。</w:t>
      </w:r>
    </w:p>
    <w:p w14:paraId="28DDC310" w14:textId="5C25ADBD" w:rsidR="00BD11CB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用驻波法测量波长时，</w:t>
      </w:r>
      <w:r w:rsidR="00375E63">
        <w:rPr>
          <w:rFonts w:ascii="宋体" w:hAnsi="宋体" w:hint="eastAsia"/>
          <w:sz w:val="24"/>
          <w:szCs w:val="24"/>
        </w:rPr>
        <w:t>要使得入射声波与反射声波相干叠加而</w:t>
      </w:r>
      <w:r>
        <w:rPr>
          <w:rFonts w:ascii="宋体" w:hAnsi="宋体" w:hint="eastAsia"/>
          <w:sz w:val="24"/>
          <w:szCs w:val="24"/>
        </w:rPr>
        <w:t>形成共振驻波现象，波幅达到最大，</w:t>
      </w:r>
      <w:r w:rsidR="00375E63">
        <w:rPr>
          <w:rFonts w:ascii="宋体" w:hAnsi="宋体" w:hint="eastAsia"/>
          <w:sz w:val="24"/>
          <w:szCs w:val="24"/>
        </w:rPr>
        <w:t>那么</w:t>
      </w:r>
      <w:r>
        <w:rPr>
          <w:rFonts w:ascii="宋体" w:hAnsi="宋体" w:hint="eastAsia"/>
          <w:sz w:val="24"/>
          <w:szCs w:val="24"/>
        </w:rPr>
        <w:t>发射器到接收器之间的距离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宋体" w:hAnsi="宋体" w:hint="eastAsia"/>
          <w:sz w:val="24"/>
          <w:szCs w:val="24"/>
        </w:rPr>
        <w:t>与波长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满足</w:t>
      </w:r>
    </w:p>
    <w:p w14:paraId="5E91075D" w14:textId="77777777" w:rsidR="00BD11CB" w:rsidRDefault="00000000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=n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(n=1,2,3,…)</m:t>
          </m:r>
        </m:oMath>
      </m:oMathPara>
    </w:p>
    <w:p w14:paraId="7CD470B8" w14:textId="77777777" w:rsidR="00BD11CB" w:rsidRDefault="00BD11CB" w:rsidP="00BD11CB">
      <w:pPr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将接收器移动距离</w:t>
      </w:r>
      <m:oMath>
        <m:r>
          <w:rPr>
            <w:rFonts w:ascii="Cambria Math" w:hAnsi="Cambria Math"/>
            <w:sz w:val="24"/>
            <w:szCs w:val="24"/>
          </w:rPr>
          <m:t>dL</m:t>
        </m:r>
      </m:oMath>
      <w:r>
        <w:rPr>
          <w:rFonts w:ascii="宋体" w:hAnsi="宋体" w:hint="eastAsia"/>
          <w:sz w:val="24"/>
          <w:szCs w:val="24"/>
        </w:rPr>
        <w:t>，使得示波器上的振幅再次达到最大，就可以通过上式求出波长</w:t>
      </w:r>
    </w:p>
    <w:p w14:paraId="7CF53F4C" w14:textId="77777777" w:rsidR="00BD11CB" w:rsidRDefault="00BD11CB" w:rsidP="00BD11CB">
      <w:pPr>
        <w:jc w:val="center"/>
        <w:rPr>
          <w:rFonts w:ascii="宋体" w:hAnsi="宋体"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dL=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n+1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hAnsi="宋体" w:hint="eastAsia"/>
          <w:sz w:val="24"/>
          <w:szCs w:val="24"/>
        </w:rPr>
        <w:t>。</w:t>
      </w:r>
    </w:p>
    <w:p w14:paraId="678A3B92" w14:textId="77777777" w:rsidR="00BD11CB" w:rsidRPr="008814FF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987648">
        <w:rPr>
          <w:rFonts w:ascii="宋体" w:hAnsi="宋体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F9E8A74" wp14:editId="00328924">
            <wp:simplePos x="0" y="0"/>
            <wp:positionH relativeFrom="column">
              <wp:posOffset>27305</wp:posOffset>
            </wp:positionH>
            <wp:positionV relativeFrom="paragraph">
              <wp:posOffset>643255</wp:posOffset>
            </wp:positionV>
            <wp:extent cx="5890895" cy="1664335"/>
            <wp:effectExtent l="0" t="0" r="0" b="0"/>
            <wp:wrapSquare wrapText="bothSides"/>
            <wp:docPr id="1322209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sz w:val="24"/>
          <w:szCs w:val="24"/>
        </w:rPr>
        <w:t>用相位法测量波长时，根据波的振动方程可知，沿波传播方向相位差为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 w:hint="eastAsia"/>
            <w:sz w:val="24"/>
            <w:szCs w:val="24"/>
          </w:rPr>
          <m:t>π</m:t>
        </m:r>
      </m:oMath>
      <w:r>
        <w:rPr>
          <w:rFonts w:ascii="宋体" w:hAnsi="宋体" w:hint="eastAsia"/>
          <w:sz w:val="24"/>
          <w:szCs w:val="24"/>
        </w:rPr>
        <w:t>的两点之间距离就是波长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的整数倍。沿传播方向移动接收器，找到一个位置使得接受到的信号与发射的信号相同，借助李萨如图形或者双踪示波器测定相位差，根据移动距离确定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ascii="宋体" w:hAnsi="宋体" w:hint="eastAsia"/>
          <w:sz w:val="24"/>
          <w:szCs w:val="24"/>
        </w:rPr>
        <w:t>。</w:t>
      </w:r>
    </w:p>
    <w:p w14:paraId="6410BCA7" w14:textId="46C887C1" w:rsidR="00C20288" w:rsidRPr="00C20288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8814FF">
        <w:rPr>
          <w:rFonts w:ascii="宋体" w:hAnsi="宋体" w:hint="eastAsia"/>
          <w:sz w:val="24"/>
          <w:szCs w:val="24"/>
        </w:rPr>
        <w:t>实验</w:t>
      </w:r>
      <w:r>
        <w:rPr>
          <w:rFonts w:ascii="宋体" w:hAnsi="宋体" w:hint="eastAsia"/>
          <w:sz w:val="24"/>
          <w:szCs w:val="24"/>
        </w:rPr>
        <w:t>现象可以表明</w:t>
      </w:r>
      <w:r w:rsidRPr="008814FF"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驻波法</w:t>
      </w:r>
      <w:r w:rsidRPr="008814FF">
        <w:rPr>
          <w:rFonts w:ascii="宋体" w:hAnsi="宋体" w:hint="eastAsia"/>
          <w:sz w:val="24"/>
          <w:szCs w:val="24"/>
        </w:rPr>
        <w:t>接收信号的振幅随换能器间距</w:t>
      </w:r>
      <w:r>
        <w:rPr>
          <w:rFonts w:ascii="宋体" w:hAnsi="宋体" w:hint="eastAsia"/>
          <w:sz w:val="24"/>
          <w:szCs w:val="24"/>
        </w:rPr>
        <w:t>改变</w:t>
      </w:r>
      <w:r w:rsidRPr="008814FF">
        <w:rPr>
          <w:rFonts w:ascii="宋体" w:hAnsi="宋体" w:hint="eastAsia"/>
          <w:sz w:val="24"/>
          <w:szCs w:val="24"/>
        </w:rPr>
        <w:t>呈明显的周期性变化；相位法中两通道波形在示波器上表现出周期性的相位差变化。通过示波器可直观观察波形变化过程，当频率较高或距离较大时，信号会出现一定衰减。实验</w:t>
      </w:r>
      <w:r>
        <w:rPr>
          <w:rFonts w:ascii="宋体" w:hAnsi="宋体" w:hint="eastAsia"/>
          <w:sz w:val="24"/>
          <w:szCs w:val="24"/>
        </w:rPr>
        <w:t>应该能</w:t>
      </w:r>
      <w:r w:rsidRPr="008814FF">
        <w:rPr>
          <w:rFonts w:ascii="宋体" w:hAnsi="宋体" w:hint="eastAsia"/>
          <w:sz w:val="24"/>
          <w:szCs w:val="24"/>
        </w:rPr>
        <w:t>测得不同频率下的波长求得的声速平均值接近理论空气声</w:t>
      </w:r>
      <w:r>
        <w:rPr>
          <w:rFonts w:ascii="宋体" w:hAnsi="宋体" w:hint="eastAsia"/>
          <w:sz w:val="24"/>
          <w:szCs w:val="24"/>
        </w:rPr>
        <w:t>速</w:t>
      </w:r>
      <w:r w:rsidRPr="008814FF">
        <w:rPr>
          <w:rFonts w:ascii="宋体" w:hAnsi="宋体" w:hint="eastAsia"/>
          <w:sz w:val="24"/>
          <w:szCs w:val="24"/>
        </w:rPr>
        <w:t>。</w:t>
      </w:r>
    </w:p>
    <w:p w14:paraId="4821DAC4" w14:textId="1713D668" w:rsidR="00D01E4F" w:rsidRDefault="002A025A">
      <w:pPr>
        <w:pStyle w:val="ListParagraph1"/>
        <w:ind w:firstLineChars="0" w:firstLine="0"/>
        <w:jc w:val="left"/>
        <w:rPr>
          <w:b/>
          <w:sz w:val="28"/>
          <w:szCs w:val="28"/>
        </w:rPr>
      </w:pPr>
      <w:r>
        <w:rPr>
          <w:rFonts w:cs="Calibri" w:hint="eastAsia"/>
          <w:b/>
          <w:sz w:val="28"/>
          <w:szCs w:val="28"/>
        </w:rPr>
        <w:t>2.</w:t>
      </w:r>
      <w:r>
        <w:rPr>
          <w:rFonts w:ascii="宋体" w:hAnsi="宋体" w:hint="eastAsia"/>
          <w:b/>
          <w:sz w:val="28"/>
          <w:szCs w:val="28"/>
        </w:rPr>
        <w:t>实验重点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3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55D26798" w14:textId="5377E126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（简述本实验的学习重点，不超过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434ED5D7" w14:textId="160CD214" w:rsidR="00C20288" w:rsidRPr="00BD11CB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本实验的学习重点主要在于了解声波的传播特点和测量方法，以及振动合成理论和波动干涉理论；了解驻波法和相位差发测定声波波长的原理和方法；学习并掌握示波器和信号发生器的特点和使用方法。</w:t>
      </w:r>
    </w:p>
    <w:p w14:paraId="0D44817E" w14:textId="1DEF559D" w:rsidR="00D01E4F" w:rsidRDefault="002A025A">
      <w:pPr>
        <w:jc w:val="left"/>
        <w:rPr>
          <w:b/>
          <w:bCs/>
          <w:sz w:val="28"/>
          <w:szCs w:val="28"/>
        </w:rPr>
      </w:pPr>
      <w:r>
        <w:rPr>
          <w:rFonts w:cs="Calibri" w:hint="eastAsia"/>
          <w:b/>
          <w:bCs/>
          <w:sz w:val="28"/>
          <w:szCs w:val="28"/>
        </w:rPr>
        <w:t>3.</w:t>
      </w:r>
      <w:r>
        <w:rPr>
          <w:rFonts w:ascii="宋体" w:hAnsi="宋体" w:hint="eastAsia"/>
          <w:b/>
          <w:bCs/>
          <w:sz w:val="28"/>
          <w:szCs w:val="28"/>
        </w:rPr>
        <w:t>实验难点</w:t>
      </w:r>
      <w:r w:rsidR="000824A4">
        <w:rPr>
          <w:rFonts w:ascii="宋体" w:hAnsi="宋体" w:hint="eastAsia"/>
          <w:b/>
          <w:sz w:val="28"/>
          <w:szCs w:val="28"/>
        </w:rPr>
        <w:t>（</w:t>
      </w:r>
      <w:r w:rsidR="000824A4">
        <w:rPr>
          <w:rFonts w:ascii="宋体" w:hAnsi="宋体"/>
          <w:b/>
          <w:sz w:val="28"/>
          <w:szCs w:val="28"/>
        </w:rPr>
        <w:t>2</w:t>
      </w:r>
      <w:r w:rsidR="000824A4">
        <w:rPr>
          <w:rFonts w:ascii="宋体" w:hAnsi="宋体" w:hint="eastAsia"/>
          <w:b/>
          <w:sz w:val="28"/>
          <w:szCs w:val="28"/>
        </w:rPr>
        <w:t>分）</w:t>
      </w:r>
    </w:p>
    <w:p w14:paraId="18286CB5" w14:textId="39054AAB" w:rsidR="00D01E4F" w:rsidRDefault="002A025A">
      <w:pPr>
        <w:jc w:val="lef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（简述本实验的实现难点，不超过</w:t>
      </w:r>
      <w:r>
        <w:rPr>
          <w:rFonts w:cs="Calibri" w:hint="eastAsia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字</w:t>
      </w:r>
      <w:r w:rsidR="000824A4">
        <w:rPr>
          <w:rFonts w:ascii="宋体" w:hAnsi="宋体" w:hint="eastAsia"/>
          <w:sz w:val="24"/>
          <w:szCs w:val="24"/>
        </w:rPr>
        <w:t>。</w:t>
      </w:r>
      <w:r>
        <w:rPr>
          <w:rFonts w:ascii="宋体" w:hAnsi="宋体" w:hint="eastAsia"/>
          <w:sz w:val="24"/>
          <w:szCs w:val="24"/>
        </w:rPr>
        <w:t>）</w:t>
      </w:r>
    </w:p>
    <w:p w14:paraId="7CC3BDDD" w14:textId="77777777" w:rsidR="00BD11CB" w:rsidRPr="002B0169" w:rsidRDefault="00BD11CB" w:rsidP="00BD11CB">
      <w:pPr>
        <w:ind w:firstLineChars="200" w:firstLine="480"/>
        <w:jc w:val="left"/>
        <w:rPr>
          <w:rFonts w:ascii="宋体" w:hAnsi="宋体" w:hint="eastAsia"/>
          <w:sz w:val="24"/>
          <w:szCs w:val="24"/>
        </w:rPr>
      </w:pPr>
      <w:r w:rsidRPr="002B0169">
        <w:rPr>
          <w:rFonts w:ascii="宋体" w:hAnsi="宋体" w:hint="eastAsia"/>
          <w:sz w:val="24"/>
          <w:szCs w:val="24"/>
        </w:rPr>
        <w:t>本实验的实现难点主要在于精确测定</w:t>
      </w:r>
      <w:r>
        <w:rPr>
          <w:rFonts w:ascii="宋体" w:hAnsi="宋体" w:hint="eastAsia"/>
          <w:sz w:val="24"/>
          <w:szCs w:val="24"/>
        </w:rPr>
        <w:t>声波</w:t>
      </w:r>
      <w:r w:rsidRPr="002B0169">
        <w:rPr>
          <w:rFonts w:ascii="宋体" w:hAnsi="宋体" w:hint="eastAsia"/>
          <w:sz w:val="24"/>
          <w:szCs w:val="24"/>
        </w:rPr>
        <w:t>波长与保持</w:t>
      </w:r>
      <w:r>
        <w:rPr>
          <w:rFonts w:ascii="宋体" w:hAnsi="宋体" w:hint="eastAsia"/>
          <w:sz w:val="24"/>
          <w:szCs w:val="24"/>
        </w:rPr>
        <w:t>声波</w:t>
      </w:r>
      <w:r w:rsidRPr="002B0169">
        <w:rPr>
          <w:rFonts w:ascii="宋体" w:hAnsi="宋体" w:hint="eastAsia"/>
          <w:sz w:val="24"/>
          <w:szCs w:val="24"/>
        </w:rPr>
        <w:t>信号稳定。</w:t>
      </w:r>
      <w:r>
        <w:rPr>
          <w:rFonts w:ascii="宋体" w:hAnsi="宋体" w:hint="eastAsia"/>
          <w:sz w:val="24"/>
          <w:szCs w:val="24"/>
        </w:rPr>
        <w:t>在</w:t>
      </w:r>
      <w:r w:rsidRPr="002B0169">
        <w:rPr>
          <w:rFonts w:ascii="宋体" w:hAnsi="宋体" w:hint="eastAsia"/>
          <w:sz w:val="24"/>
          <w:szCs w:val="24"/>
        </w:rPr>
        <w:t>空气中声波易受温度、湿度</w:t>
      </w:r>
      <w:r>
        <w:rPr>
          <w:rFonts w:ascii="宋体" w:hAnsi="宋体" w:hint="eastAsia"/>
          <w:sz w:val="24"/>
          <w:szCs w:val="24"/>
        </w:rPr>
        <w:t>等因素</w:t>
      </w:r>
      <w:r w:rsidRPr="002B0169">
        <w:rPr>
          <w:rFonts w:ascii="宋体" w:hAnsi="宋体" w:hint="eastAsia"/>
          <w:sz w:val="24"/>
          <w:szCs w:val="24"/>
        </w:rPr>
        <w:t>影响，声速和波形均会发生微小变化，导致测量误差。同时，超声换能器的发射与接收信号较弱，易受环境噪声干扰。</w:t>
      </w:r>
    </w:p>
    <w:p w14:paraId="49538ED5" w14:textId="30B2B61F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lastRenderedPageBreak/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（2</w:t>
      </w:r>
      <w:r w:rsidR="005B0959">
        <w:rPr>
          <w:rFonts w:ascii="黑体" w:eastAsia="黑体" w:hAnsi="黑体" w:cs="黑体"/>
          <w:b/>
          <w:sz w:val="32"/>
          <w:szCs w:val="24"/>
        </w:rPr>
        <w:t>0</w:t>
      </w:r>
      <w:r w:rsidR="005B0959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682F9CAE" w14:textId="6844BF85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</w:t>
      </w:r>
      <w:r w:rsidR="0099497B">
        <w:rPr>
          <w:rFonts w:hint="eastAsia"/>
          <w:sz w:val="24"/>
          <w:szCs w:val="24"/>
        </w:rPr>
        <w:t>，</w:t>
      </w:r>
      <w:r w:rsidR="00A739FD">
        <w:rPr>
          <w:rFonts w:hint="eastAsia"/>
          <w:sz w:val="24"/>
          <w:szCs w:val="24"/>
        </w:rPr>
        <w:t>完整保留</w:t>
      </w:r>
      <w:r w:rsidR="0099497B">
        <w:rPr>
          <w:rFonts w:hint="eastAsia"/>
          <w:sz w:val="24"/>
          <w:szCs w:val="24"/>
        </w:rPr>
        <w:t>姓名，</w:t>
      </w:r>
      <w:r w:rsidR="00A739FD">
        <w:rPr>
          <w:rFonts w:hint="eastAsia"/>
          <w:sz w:val="24"/>
          <w:szCs w:val="24"/>
        </w:rPr>
        <w:t>学号，</w:t>
      </w:r>
      <w:r w:rsidR="0099497B">
        <w:rPr>
          <w:rFonts w:hint="eastAsia"/>
          <w:sz w:val="24"/>
          <w:szCs w:val="24"/>
        </w:rPr>
        <w:t>教师签字和日期。</w:t>
      </w:r>
      <w:r>
        <w:rPr>
          <w:rFonts w:hint="eastAsia"/>
          <w:sz w:val="24"/>
          <w:szCs w:val="24"/>
        </w:rPr>
        <w:t>）</w:t>
      </w:r>
    </w:p>
    <w:p w14:paraId="4941422F" w14:textId="20BB26B4" w:rsidR="007F5DF9" w:rsidRPr="007F5DF9" w:rsidRDefault="00BD11CB">
      <w:pPr>
        <w:jc w:val="left"/>
        <w:rPr>
          <w:sz w:val="24"/>
          <w:szCs w:val="24"/>
        </w:rPr>
      </w:pPr>
      <w:r w:rsidRPr="00BD11CB">
        <w:rPr>
          <w:noProof/>
          <w:sz w:val="24"/>
          <w:szCs w:val="24"/>
        </w:rPr>
        <w:drawing>
          <wp:inline distT="0" distB="0" distL="0" distR="0" wp14:anchorId="352A0771" wp14:editId="142194C6">
            <wp:extent cx="6097905" cy="7210425"/>
            <wp:effectExtent l="0" t="0" r="0" b="9525"/>
            <wp:docPr id="156704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4" b="1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98A1B" w14:textId="6DFC87C4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</w:t>
      </w:r>
      <w:r w:rsidR="0099497B">
        <w:rPr>
          <w:rFonts w:ascii="黑体" w:eastAsia="黑体" w:hAnsi="黑体" w:cs="黑体"/>
          <w:b/>
          <w:sz w:val="32"/>
          <w:szCs w:val="24"/>
        </w:rPr>
        <w:t>60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0BD7862A" w14:textId="6642BBF1" w:rsidR="00375E63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数据处理与结果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3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156FC315" w14:textId="71CB0F34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（列出数据表格、选择</w:t>
      </w:r>
      <w:r w:rsidR="00612259">
        <w:rPr>
          <w:rFonts w:ascii="宋体" w:eastAsia="宋体" w:hAnsi="宋体" w:cs="宋体" w:hint="eastAsia"/>
          <w:sz w:val="24"/>
          <w:szCs w:val="24"/>
        </w:rPr>
        <w:t>适合的</w:t>
      </w:r>
      <w:r>
        <w:rPr>
          <w:rFonts w:ascii="宋体" w:eastAsia="宋体" w:hAnsi="宋体" w:cs="宋体" w:hint="eastAsia"/>
          <w:sz w:val="24"/>
          <w:szCs w:val="24"/>
        </w:rPr>
        <w:t>数据处理方法、</w:t>
      </w:r>
      <w:r w:rsidR="00612259">
        <w:rPr>
          <w:rFonts w:ascii="宋体" w:eastAsia="宋体" w:hAnsi="宋体" w:cs="宋体" w:hint="eastAsia"/>
          <w:sz w:val="24"/>
          <w:szCs w:val="24"/>
        </w:rPr>
        <w:t>写出</w:t>
      </w:r>
      <w:r>
        <w:rPr>
          <w:rFonts w:ascii="宋体" w:eastAsia="宋体" w:hAnsi="宋体" w:cs="宋体" w:hint="eastAsia"/>
          <w:sz w:val="24"/>
          <w:szCs w:val="24"/>
        </w:rPr>
        <w:t>测量或计算结果</w:t>
      </w:r>
      <w:r w:rsidR="0099497B">
        <w:rPr>
          <w:rFonts w:ascii="宋体" w:eastAsia="宋体" w:hAnsi="宋体" w:cs="宋体" w:hint="eastAsia"/>
          <w:sz w:val="24"/>
          <w:szCs w:val="24"/>
        </w:rPr>
        <w:t>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57CEF049" w14:textId="2323E3D2" w:rsidR="00375E63" w:rsidRDefault="00375E63">
      <w:pPr>
        <w:jc w:val="left"/>
        <w:rPr>
          <w:rFonts w:ascii="宋体" w:eastAsia="宋体" w:hAnsi="宋体" w:cs="宋体" w:hint="eastAsia"/>
          <w:sz w:val="24"/>
          <w:szCs w:val="24"/>
        </w:rPr>
      </w:pPr>
      <m:oMathPara>
        <m:oMath>
          <m:r>
            <w:rPr>
              <w:rFonts w:ascii="Cambria Math" w:eastAsia="宋体" w:hAnsi="Cambria Math" w:cs="宋体"/>
              <w:sz w:val="24"/>
              <w:szCs w:val="24"/>
            </w:rPr>
            <m:t>T=23.00</m:t>
          </m:r>
          <m:r>
            <w:rPr>
              <w:rFonts w:ascii="Cambria Math" w:eastAsia="宋体" w:hAnsi="Cambria Math" w:cs="宋体" w:hint="eastAsia"/>
              <w:sz w:val="24"/>
              <w:szCs w:val="24"/>
            </w:rPr>
            <m:t>℃，</m:t>
          </m:r>
          <m:r>
            <w:rPr>
              <w:rFonts w:ascii="Cambria Math" w:eastAsia="宋体" w:hAnsi="Cambria Math" w:cs="宋体"/>
              <w:sz w:val="24"/>
              <w:szCs w:val="24"/>
            </w:rPr>
            <m:t>f=40.00kHz</m:t>
          </m:r>
        </m:oMath>
      </m:oMathPara>
    </w:p>
    <w:p w14:paraId="5DE5D6BD" w14:textId="07B9CA9C" w:rsidR="007F5DF9" w:rsidRDefault="00BD11C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1.1</w:t>
      </w:r>
      <w:r w:rsidR="00375E63">
        <w:rPr>
          <w:rFonts w:hint="eastAsia"/>
          <w:sz w:val="24"/>
          <w:szCs w:val="24"/>
        </w:rPr>
        <w:t>驻波法测定波长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1"/>
        <w:gridCol w:w="1073"/>
        <w:gridCol w:w="1073"/>
        <w:gridCol w:w="1073"/>
        <w:gridCol w:w="1073"/>
        <w:gridCol w:w="1073"/>
        <w:gridCol w:w="1073"/>
        <w:gridCol w:w="1073"/>
        <w:gridCol w:w="1054"/>
      </w:tblGrid>
      <w:tr w:rsidR="00375E63" w14:paraId="4087F97A" w14:textId="0D88F17D" w:rsidTr="00375E63">
        <w:tc>
          <w:tcPr>
            <w:tcW w:w="1171" w:type="dxa"/>
          </w:tcPr>
          <w:p w14:paraId="2AAFD403" w14:textId="7DC8C4D2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驻波法</w:t>
            </w:r>
          </w:p>
        </w:tc>
        <w:tc>
          <w:tcPr>
            <w:tcW w:w="1073" w:type="dxa"/>
          </w:tcPr>
          <w:p w14:paraId="36654637" w14:textId="3EDE9887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73" w:type="dxa"/>
          </w:tcPr>
          <w:p w14:paraId="66437EA0" w14:textId="7C8E54BF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73" w:type="dxa"/>
          </w:tcPr>
          <w:p w14:paraId="465DA760" w14:textId="7B561E31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73" w:type="dxa"/>
          </w:tcPr>
          <w:p w14:paraId="11EAF342" w14:textId="31D132EA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073" w:type="dxa"/>
          </w:tcPr>
          <w:p w14:paraId="7D82D53C" w14:textId="419B1140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073" w:type="dxa"/>
          </w:tcPr>
          <w:p w14:paraId="1F3B49B9" w14:textId="74F1A0B5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73" w:type="dxa"/>
          </w:tcPr>
          <w:p w14:paraId="66E2D9D8" w14:textId="74AF457F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054" w:type="dxa"/>
          </w:tcPr>
          <w:p w14:paraId="59A4F178" w14:textId="70D8F2D9" w:rsidR="00375E63" w:rsidRDefault="00375E6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375E63" w14:paraId="5409C675" w14:textId="27D0771D" w:rsidTr="00375E63">
        <w:tc>
          <w:tcPr>
            <w:tcW w:w="1171" w:type="dxa"/>
          </w:tcPr>
          <w:p w14:paraId="3B7A8ACC" w14:textId="0B4A1A64" w:rsidR="00375E63" w:rsidRDefault="00375E63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L/(mm)</m:t>
                </m:r>
              </m:oMath>
            </m:oMathPara>
          </w:p>
        </w:tc>
        <w:tc>
          <w:tcPr>
            <w:tcW w:w="1073" w:type="dxa"/>
          </w:tcPr>
          <w:p w14:paraId="672B86E7" w14:textId="59316316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30.161</w:t>
            </w:r>
          </w:p>
        </w:tc>
        <w:tc>
          <w:tcPr>
            <w:tcW w:w="1073" w:type="dxa"/>
          </w:tcPr>
          <w:p w14:paraId="0BE3411C" w14:textId="5B3BFA7A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34.272</w:t>
            </w:r>
          </w:p>
        </w:tc>
        <w:tc>
          <w:tcPr>
            <w:tcW w:w="1073" w:type="dxa"/>
          </w:tcPr>
          <w:p w14:paraId="284585F2" w14:textId="48509A9E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39.688</w:t>
            </w:r>
          </w:p>
        </w:tc>
        <w:tc>
          <w:tcPr>
            <w:tcW w:w="1073" w:type="dxa"/>
          </w:tcPr>
          <w:p w14:paraId="0E30664A" w14:textId="2541AF7B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42.900</w:t>
            </w:r>
          </w:p>
        </w:tc>
        <w:tc>
          <w:tcPr>
            <w:tcW w:w="1073" w:type="dxa"/>
          </w:tcPr>
          <w:p w14:paraId="71D0E265" w14:textId="61306453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48.416</w:t>
            </w:r>
          </w:p>
        </w:tc>
        <w:tc>
          <w:tcPr>
            <w:tcW w:w="1073" w:type="dxa"/>
          </w:tcPr>
          <w:p w14:paraId="758A41C3" w14:textId="04C50636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52.197</w:t>
            </w:r>
          </w:p>
        </w:tc>
        <w:tc>
          <w:tcPr>
            <w:tcW w:w="1073" w:type="dxa"/>
          </w:tcPr>
          <w:p w14:paraId="5F4BE623" w14:textId="3450A440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55.919</w:t>
            </w:r>
          </w:p>
        </w:tc>
        <w:tc>
          <w:tcPr>
            <w:tcW w:w="1054" w:type="dxa"/>
          </w:tcPr>
          <w:p w14:paraId="03766A4E" w14:textId="2782CDAB" w:rsidR="00375E63" w:rsidRDefault="001E0B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61.121</w:t>
            </w:r>
          </w:p>
        </w:tc>
      </w:tr>
    </w:tbl>
    <w:p w14:paraId="08484B8F" w14:textId="70128F94" w:rsidR="00CA2EEE" w:rsidRDefault="00CA2EEE" w:rsidP="00CA2EE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用直线拟合测量的八个数据点，拟合斜率为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hint="eastAsia"/>
          <w:sz w:val="24"/>
          <w:szCs w:val="24"/>
        </w:rPr>
        <w:t>，故而求得波长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=8.762(mm)</m:t>
        </m:r>
      </m:oMath>
      <w:r>
        <w:rPr>
          <w:rFonts w:hint="eastAsia"/>
          <w:sz w:val="24"/>
          <w:szCs w:val="24"/>
        </w:rPr>
        <w:t>。</w:t>
      </w:r>
    </w:p>
    <w:p w14:paraId="5482A676" w14:textId="4E55F473" w:rsidR="00375E63" w:rsidRDefault="005D0470" w:rsidP="00CA2EEE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8FB6B1" wp14:editId="6644B996">
            <wp:extent cx="5980167" cy="4011732"/>
            <wp:effectExtent l="0" t="0" r="1905" b="8255"/>
            <wp:docPr id="2650624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2495" name="图片 2650624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998" cy="402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B76F" w14:textId="7AB6F242" w:rsidR="00CA2EEE" w:rsidRDefault="00CA2EEE" w:rsidP="00CA2EE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根据声速的计算公式，求出声速</w:t>
      </w:r>
      <m:oMath>
        <m:r>
          <w:rPr>
            <w:rFonts w:ascii="Cambria Math" w:hAnsi="Cambria Math"/>
            <w:sz w:val="24"/>
            <w:szCs w:val="24"/>
          </w:rPr>
          <m:t>v=f∙</m:t>
        </m:r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=350.47(m/s)</m:t>
        </m:r>
      </m:oMath>
      <w:r>
        <w:rPr>
          <w:rFonts w:hint="eastAsia"/>
          <w:sz w:val="24"/>
          <w:szCs w:val="24"/>
        </w:rPr>
        <w:t>。</w:t>
      </w:r>
    </w:p>
    <w:p w14:paraId="48CE2710" w14:textId="77777777" w:rsidR="00C07B52" w:rsidRDefault="00C07B52" w:rsidP="00CA2EEE">
      <w:pPr>
        <w:jc w:val="left"/>
        <w:rPr>
          <w:sz w:val="24"/>
          <w:szCs w:val="24"/>
        </w:rPr>
      </w:pPr>
    </w:p>
    <w:p w14:paraId="43F6582A" w14:textId="1FE34414" w:rsidR="00375E63" w:rsidRDefault="00375E6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1.2</w:t>
      </w:r>
      <w:r>
        <w:rPr>
          <w:rFonts w:hint="eastAsia"/>
          <w:sz w:val="24"/>
          <w:szCs w:val="24"/>
        </w:rPr>
        <w:t>相位差法测定波长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1"/>
        <w:gridCol w:w="1073"/>
        <w:gridCol w:w="1073"/>
        <w:gridCol w:w="1073"/>
        <w:gridCol w:w="1073"/>
        <w:gridCol w:w="1073"/>
        <w:gridCol w:w="1073"/>
        <w:gridCol w:w="1073"/>
        <w:gridCol w:w="1054"/>
      </w:tblGrid>
      <w:tr w:rsidR="001E0B1B" w14:paraId="481253D2" w14:textId="77777777" w:rsidTr="00EA6BF5">
        <w:tc>
          <w:tcPr>
            <w:tcW w:w="1171" w:type="dxa"/>
          </w:tcPr>
          <w:p w14:paraId="4C08B09F" w14:textId="76818110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相位差法</w:t>
            </w:r>
          </w:p>
        </w:tc>
        <w:tc>
          <w:tcPr>
            <w:tcW w:w="1073" w:type="dxa"/>
          </w:tcPr>
          <w:p w14:paraId="046CAD57" w14:textId="4EC5AF18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073" w:type="dxa"/>
          </w:tcPr>
          <w:p w14:paraId="58429375" w14:textId="521E9FB3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73" w:type="dxa"/>
          </w:tcPr>
          <w:p w14:paraId="0D1FD9D5" w14:textId="6A29E2D5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73" w:type="dxa"/>
          </w:tcPr>
          <w:p w14:paraId="19F46A31" w14:textId="778F1E79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73" w:type="dxa"/>
          </w:tcPr>
          <w:p w14:paraId="509A9AEA" w14:textId="17175E25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73" w:type="dxa"/>
          </w:tcPr>
          <w:p w14:paraId="5635D6ED" w14:textId="7F727BAB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73" w:type="dxa"/>
          </w:tcPr>
          <w:p w14:paraId="6A832CB8" w14:textId="05EA5604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1054" w:type="dxa"/>
          </w:tcPr>
          <w:p w14:paraId="45577AE4" w14:textId="01BEADE5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π</m:t>
                </m:r>
              </m:oMath>
            </m:oMathPara>
          </w:p>
        </w:tc>
      </w:tr>
      <w:tr w:rsidR="001E0B1B" w14:paraId="4F386128" w14:textId="77777777" w:rsidTr="00EA6BF5">
        <w:tc>
          <w:tcPr>
            <w:tcW w:w="1171" w:type="dxa"/>
          </w:tcPr>
          <w:p w14:paraId="022674B6" w14:textId="77777777" w:rsidR="001E0B1B" w:rsidRDefault="001E0B1B" w:rsidP="00EA6BF5">
            <w:pPr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L/(mm)</m:t>
                </m:r>
              </m:oMath>
            </m:oMathPara>
          </w:p>
        </w:tc>
        <w:tc>
          <w:tcPr>
            <w:tcW w:w="1073" w:type="dxa"/>
          </w:tcPr>
          <w:p w14:paraId="1858204B" w14:textId="7FB7A4F4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60.693</w:t>
            </w:r>
          </w:p>
        </w:tc>
        <w:tc>
          <w:tcPr>
            <w:tcW w:w="1073" w:type="dxa"/>
          </w:tcPr>
          <w:p w14:paraId="07DB9D3E" w14:textId="405AA624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65.338</w:t>
            </w:r>
          </w:p>
        </w:tc>
        <w:tc>
          <w:tcPr>
            <w:tcW w:w="1073" w:type="dxa"/>
          </w:tcPr>
          <w:p w14:paraId="0F2BFC4A" w14:textId="078D0D5B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69.309</w:t>
            </w:r>
          </w:p>
        </w:tc>
        <w:tc>
          <w:tcPr>
            <w:tcW w:w="1073" w:type="dxa"/>
          </w:tcPr>
          <w:p w14:paraId="257A4F2B" w14:textId="365B8FCD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74.101</w:t>
            </w:r>
          </w:p>
        </w:tc>
        <w:tc>
          <w:tcPr>
            <w:tcW w:w="1073" w:type="dxa"/>
          </w:tcPr>
          <w:p w14:paraId="603BE582" w14:textId="3A3DC8C2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77.932</w:t>
            </w:r>
          </w:p>
        </w:tc>
        <w:tc>
          <w:tcPr>
            <w:tcW w:w="1073" w:type="dxa"/>
          </w:tcPr>
          <w:p w14:paraId="74E0919A" w14:textId="12C25A81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82.519</w:t>
            </w:r>
          </w:p>
        </w:tc>
        <w:tc>
          <w:tcPr>
            <w:tcW w:w="1073" w:type="dxa"/>
          </w:tcPr>
          <w:p w14:paraId="663EB7EE" w14:textId="11728F49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87.113</w:t>
            </w:r>
          </w:p>
        </w:tc>
        <w:tc>
          <w:tcPr>
            <w:tcW w:w="1054" w:type="dxa"/>
          </w:tcPr>
          <w:p w14:paraId="0F231063" w14:textId="454CEABB" w:rsidR="001E0B1B" w:rsidRDefault="001E0B1B" w:rsidP="00EA6BF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90.910</w:t>
            </w:r>
          </w:p>
        </w:tc>
      </w:tr>
    </w:tbl>
    <w:p w14:paraId="2D03A924" w14:textId="251D54D7" w:rsidR="007F5DF9" w:rsidRDefault="005D047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用直线拟合测量的八个相位，</w:t>
      </w:r>
      <w:r w:rsidR="00C07B52">
        <w:rPr>
          <w:rFonts w:hint="eastAsia"/>
          <w:sz w:val="24"/>
          <w:szCs w:val="24"/>
        </w:rPr>
        <w:t>拟合斜率为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C07B52">
        <w:rPr>
          <w:rFonts w:hint="eastAsia"/>
          <w:sz w:val="24"/>
          <w:szCs w:val="24"/>
        </w:rPr>
        <w:t>，故而求得波长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=8.663(mm)</m:t>
        </m:r>
      </m:oMath>
      <w:r w:rsidR="00C07B52">
        <w:rPr>
          <w:rFonts w:hint="eastAsia"/>
          <w:sz w:val="24"/>
          <w:szCs w:val="24"/>
        </w:rPr>
        <w:t>。</w:t>
      </w:r>
    </w:p>
    <w:p w14:paraId="025E4DD0" w14:textId="6C631924" w:rsidR="00C07B52" w:rsidRDefault="00C07B52" w:rsidP="00C07B52">
      <w:pPr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0C85A10" wp14:editId="410D25AE">
            <wp:extent cx="5311977" cy="3578744"/>
            <wp:effectExtent l="0" t="0" r="3175" b="3175"/>
            <wp:docPr id="7845594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9451" name="图片 7845594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502" cy="35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4EDE" w14:textId="7D9A2687" w:rsidR="00C07B52" w:rsidRDefault="00C07B52" w:rsidP="00C07B5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根据声速的计算公式，求出声速</w:t>
      </w:r>
      <m:oMath>
        <m:r>
          <w:rPr>
            <w:rFonts w:ascii="Cambria Math" w:hAnsi="Cambria Math"/>
            <w:sz w:val="24"/>
            <w:szCs w:val="24"/>
          </w:rPr>
          <m:t>v=f∙</m:t>
        </m:r>
        <m:r>
          <w:rPr>
            <w:rFonts w:ascii="Cambria Math" w:hAnsi="Cambria Math" w:hint="eastAsia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=346.53(m/s)</m:t>
        </m:r>
      </m:oMath>
      <w:r>
        <w:rPr>
          <w:rFonts w:hint="eastAsia"/>
          <w:sz w:val="24"/>
          <w:szCs w:val="24"/>
        </w:rPr>
        <w:t>。</w:t>
      </w:r>
    </w:p>
    <w:p w14:paraId="335B9A51" w14:textId="77777777" w:rsidR="00360650" w:rsidRDefault="00360650" w:rsidP="00C07B52">
      <w:pPr>
        <w:jc w:val="left"/>
        <w:rPr>
          <w:sz w:val="24"/>
          <w:szCs w:val="24"/>
        </w:rPr>
      </w:pPr>
    </w:p>
    <w:p w14:paraId="7DF5C7CF" w14:textId="72325FEA" w:rsidR="00360650" w:rsidRDefault="00360650" w:rsidP="00C07B5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综合以上两个方法，求出平均声速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</w:rPr>
          <m:t>=348.50(m/s)</m:t>
        </m:r>
      </m:oMath>
      <w:r>
        <w:rPr>
          <w:rFonts w:hint="eastAsia"/>
          <w:sz w:val="24"/>
          <w:szCs w:val="24"/>
        </w:rPr>
        <w:t>。</w:t>
      </w:r>
      <w:r w:rsidR="00C23DA4">
        <w:rPr>
          <w:rFonts w:hint="eastAsia"/>
          <w:sz w:val="24"/>
          <w:szCs w:val="24"/>
        </w:rPr>
        <w:t>而若认为声波在理想气体中的传播是绝热过程，那么可以推导出理论上的声速为</w:t>
      </w:r>
    </w:p>
    <w:p w14:paraId="5839935E" w14:textId="2CD6BA3F" w:rsidR="00C23DA4" w:rsidRPr="00C07B52" w:rsidRDefault="00000000" w:rsidP="00C07B52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=331.45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273.15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=345.12(m/s)</m:t>
          </m:r>
        </m:oMath>
      </m:oMathPara>
    </w:p>
    <w:p w14:paraId="7F86E011" w14:textId="303E378D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2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4C47F3D2" w14:textId="5DDCF6A3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</w:t>
      </w:r>
      <w:r w:rsidR="00BC7573"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</w:rPr>
        <w:t>不确定度等分析实验结果</w:t>
      </w:r>
      <w:r w:rsidR="00A739FD">
        <w:rPr>
          <w:rFonts w:hint="eastAsia"/>
          <w:sz w:val="24"/>
          <w:szCs w:val="24"/>
        </w:rPr>
        <w:t>，</w:t>
      </w:r>
      <w:r w:rsidR="00612259">
        <w:rPr>
          <w:rFonts w:hint="eastAsia"/>
          <w:sz w:val="24"/>
          <w:szCs w:val="24"/>
        </w:rPr>
        <w:t>写出完整的结果表达式，</w:t>
      </w:r>
      <w:r w:rsidR="00A739FD">
        <w:rPr>
          <w:rFonts w:hint="eastAsia"/>
          <w:sz w:val="24"/>
          <w:szCs w:val="24"/>
        </w:rPr>
        <w:t>并分析误差原因。</w:t>
      </w:r>
      <w:r>
        <w:rPr>
          <w:rFonts w:hint="eastAsia"/>
          <w:sz w:val="24"/>
          <w:szCs w:val="24"/>
        </w:rPr>
        <w:t>）</w:t>
      </w:r>
    </w:p>
    <w:p w14:paraId="74AB5293" w14:textId="56B9391E" w:rsidR="00D01E4F" w:rsidRDefault="00C23DA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计算相对误差</w:t>
      </w:r>
    </w:p>
    <w:p w14:paraId="2408D997" w14:textId="2A2320BB" w:rsidR="00D01E4F" w:rsidRPr="00E7458D" w:rsidRDefault="00000000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=0.98%</m:t>
          </m:r>
        </m:oMath>
      </m:oMathPara>
    </w:p>
    <w:p w14:paraId="6A8BCC0E" w14:textId="199D93E1" w:rsidR="00E7458D" w:rsidRDefault="00E745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分析误差来源，主要包括：</w:t>
      </w:r>
    </w:p>
    <w:p w14:paraId="016ED2FD" w14:textId="7583A2A6" w:rsidR="00E7458D" w:rsidRDefault="00E745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测量时，接收器位置的读数有一定误差，导致测量半波长产生误差；</w:t>
      </w:r>
    </w:p>
    <w:p w14:paraId="64AD0649" w14:textId="44984593" w:rsidR="00E7458D" w:rsidRDefault="00E745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在驻波法和相位差法中，通过示波器确定读数位置时，示波器波形不稳定或难以精确判断最大波幅或李萨如图形的直线，导致每次位置测量产生误差；</w:t>
      </w:r>
    </w:p>
    <w:p w14:paraId="661A0105" w14:textId="4C8FA958" w:rsidR="00E7458D" w:rsidRDefault="00E745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测量过程中波源输出信号不是一直稳定在</w:t>
      </w:r>
      <m:oMath>
        <m:r>
          <w:rPr>
            <w:rFonts w:ascii="Cambria Math" w:eastAsia="宋体" w:hAnsi="Cambria Math" w:cs="宋体"/>
            <w:sz w:val="24"/>
            <w:szCs w:val="24"/>
          </w:rPr>
          <m:t>40.00kHz</m:t>
        </m:r>
      </m:oMath>
      <w:r>
        <w:rPr>
          <w:rFonts w:hint="eastAsia"/>
          <w:sz w:val="24"/>
          <w:szCs w:val="24"/>
        </w:rPr>
        <w:t>，而是有微小的波动，会影响到波长的测量；</w:t>
      </w:r>
    </w:p>
    <w:p w14:paraId="175C2C49" w14:textId="4D945B19" w:rsidR="00E7458D" w:rsidRDefault="00E745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超声波比较容易受到环境干扰，仪器连接位置变化、空气变化都会使声波不稳定，示波器波形抖动，给读数造成困难。</w:t>
      </w:r>
    </w:p>
    <w:p w14:paraId="7EC77E51" w14:textId="3C0742D3" w:rsidR="00D01E4F" w:rsidRDefault="002A025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 w:rsidR="0099497B">
        <w:rPr>
          <w:rFonts w:hint="eastAsia"/>
          <w:sz w:val="28"/>
          <w:szCs w:val="28"/>
        </w:rPr>
        <w:t>（</w:t>
      </w:r>
      <w:r w:rsidR="0099497B">
        <w:rPr>
          <w:rFonts w:hint="eastAsia"/>
          <w:sz w:val="28"/>
          <w:szCs w:val="28"/>
        </w:rPr>
        <w:t>1</w:t>
      </w:r>
      <w:r w:rsidR="0099497B">
        <w:rPr>
          <w:sz w:val="28"/>
          <w:szCs w:val="28"/>
        </w:rPr>
        <w:t>0</w:t>
      </w:r>
      <w:r w:rsidR="0099497B">
        <w:rPr>
          <w:rFonts w:hint="eastAsia"/>
          <w:sz w:val="28"/>
          <w:szCs w:val="28"/>
        </w:rPr>
        <w:t>分）</w:t>
      </w:r>
    </w:p>
    <w:p w14:paraId="7B0C2439" w14:textId="620F8859" w:rsidR="00D01E4F" w:rsidRDefault="002A02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字</w:t>
      </w:r>
      <w:r w:rsidR="0099497B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）</w:t>
      </w:r>
    </w:p>
    <w:p w14:paraId="264FCA4A" w14:textId="7BE3CB8A" w:rsidR="007F5DF9" w:rsidRPr="007F5DF9" w:rsidRDefault="00E7458D" w:rsidP="008162DC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本实验通过驻波法和相位差法测定</w:t>
      </w:r>
      <w:r w:rsidR="008162DC">
        <w:rPr>
          <w:rFonts w:hint="eastAsia"/>
          <w:sz w:val="24"/>
          <w:szCs w:val="24"/>
        </w:rPr>
        <w:t>一定频率的</w:t>
      </w:r>
      <w:r>
        <w:rPr>
          <w:rFonts w:hint="eastAsia"/>
          <w:sz w:val="24"/>
          <w:szCs w:val="24"/>
        </w:rPr>
        <w:t>超声波在空气中的波长，从而计算出声速。实验中观察到接收器和发生器间距改变时，示波器显示波形振幅或波形相位周期性变化，</w:t>
      </w:r>
      <w:r w:rsidR="008162DC">
        <w:rPr>
          <w:rFonts w:hint="eastAsia"/>
          <w:sz w:val="24"/>
          <w:szCs w:val="24"/>
        </w:rPr>
        <w:t>据此记录多组接收器位置，线性拟合求出波长。</w:t>
      </w:r>
    </w:p>
    <w:p w14:paraId="205CCF56" w14:textId="70242581" w:rsidR="00D01E4F" w:rsidRDefault="002A025A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（1</w:t>
      </w:r>
      <w:r w:rsidR="0099497B">
        <w:rPr>
          <w:rFonts w:ascii="黑体" w:eastAsia="黑体" w:hAnsi="黑体" w:cs="黑体"/>
          <w:b/>
          <w:sz w:val="32"/>
          <w:szCs w:val="24"/>
        </w:rPr>
        <w:t>0</w:t>
      </w:r>
      <w:r w:rsidR="0099497B"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88A310E" w14:textId="0EDC35A3" w:rsidR="00D01E4F" w:rsidRDefault="002A025A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（解答教材或讲义或老师布置的思考题</w:t>
      </w:r>
      <w:r w:rsidR="00517150">
        <w:rPr>
          <w:rFonts w:ascii="宋体" w:eastAsia="宋体" w:hAnsi="宋体" w:cs="宋体" w:hint="eastAsia"/>
          <w:sz w:val="24"/>
          <w:szCs w:val="24"/>
        </w:rPr>
        <w:t>，请先写题干，再作答。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70FEA756" w14:textId="21529DCF" w:rsidR="00D01E4F" w:rsidRDefault="00260BA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思考：光电流和距离的关系（可查文献）</w:t>
      </w:r>
    </w:p>
    <w:p w14:paraId="1C9E083C" w14:textId="0840C745" w:rsidR="00D01E4F" w:rsidRDefault="008162D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同频率两相互垂直的振动合成中，当相位差为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 w:hint="eastAsia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的整数倍时，李萨如图形为一、三象限的直线，当相位差为</w:t>
      </w:r>
      <m:oMath>
        <m:r>
          <w:rPr>
            <w:rFonts w:ascii="Cambria Math" w:hAnsi="Cambria Math" w:hint="eastAsia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的奇数倍时是二、四象限的直线。试证明之。</w:t>
      </w:r>
    </w:p>
    <w:p w14:paraId="26F40DF4" w14:textId="2732ED5C" w:rsidR="008162DC" w:rsidRDefault="007E14A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证明：</w:t>
      </w:r>
    </w:p>
    <w:p w14:paraId="18DFFF8D" w14:textId="3E70E4DD" w:rsidR="007E14A5" w:rsidRDefault="007E14A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设两个同频率且相互垂直的振动方程为</w:t>
      </w:r>
    </w:p>
    <w:p w14:paraId="47CB21F6" w14:textId="51A992DD" w:rsidR="007E14A5" w:rsidRPr="00E3708A" w:rsidRDefault="00000000">
      <w:pPr>
        <w:jc w:val="left"/>
        <w:rPr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(wt)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cos⁡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(wt+δ)</m:t>
                  </m:r>
                </m:e>
              </m:eqArr>
            </m:e>
          </m:d>
        </m:oMath>
      </m:oMathPara>
    </w:p>
    <w:p w14:paraId="43F00AD6" w14:textId="65572C7C" w:rsidR="007E14A5" w:rsidRDefault="00E3708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那么合成轨迹的方程为</w:t>
      </w:r>
    </w:p>
    <w:p w14:paraId="63BB3707" w14:textId="0F66C4AB" w:rsidR="00E3708A" w:rsidRPr="00E3708A" w:rsidRDefault="00000000">
      <w:pPr>
        <w:jc w:val="left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cosδ=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</m:func>
        </m:oMath>
      </m:oMathPara>
    </w:p>
    <w:p w14:paraId="5CA014EA" w14:textId="60B95901" w:rsidR="00E3708A" w:rsidRDefault="00E3708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当相位差为</w:t>
      </w:r>
      <m:oMath>
        <m:r>
          <w:rPr>
            <w:rFonts w:ascii="Cambria Math" w:hAnsi="Cambria Math"/>
            <w:sz w:val="24"/>
            <w:szCs w:val="24"/>
          </w:rPr>
          <m:t>2</m:t>
        </m:r>
        <m:r>
          <w:rPr>
            <w:rFonts w:ascii="Cambria Math" w:hAnsi="Cambria Math" w:hint="eastAsia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的整数倍时，代入</w:t>
      </w:r>
      <m:oMath>
        <m:r>
          <w:rPr>
            <w:rFonts w:ascii="Cambria Math" w:hAnsi="Cambria Math"/>
            <w:sz w:val="24"/>
            <w:szCs w:val="24"/>
          </w:rPr>
          <m:t>cosδ=1</m:t>
        </m:r>
      </m:oMath>
      <w:r>
        <w:rPr>
          <w:rFonts w:hint="eastAsia"/>
          <w:sz w:val="24"/>
          <w:szCs w:val="24"/>
        </w:rPr>
        <w:t>和</w:t>
      </w:r>
      <m:oMath>
        <m:r>
          <w:rPr>
            <w:rFonts w:ascii="Cambria Math" w:hAnsi="Cambria Math"/>
            <w:sz w:val="24"/>
            <w:szCs w:val="24"/>
          </w:rPr>
          <m:t>sinδ=0</m:t>
        </m:r>
      </m:oMath>
      <w:r>
        <w:rPr>
          <w:rFonts w:hint="eastAsia"/>
          <w:sz w:val="24"/>
          <w:szCs w:val="24"/>
        </w:rPr>
        <w:t>，将轨迹方程化简为</w:t>
      </w:r>
    </w:p>
    <w:p w14:paraId="0C90977D" w14:textId="69752A5C" w:rsidR="00E3708A" w:rsidRPr="008641D2" w:rsidRDefault="00E3708A">
      <w:pPr>
        <w:jc w:val="left"/>
        <w:rPr>
          <w:rStyle w:val="ab"/>
          <w:i/>
          <w:color w:val="auto"/>
          <w:sz w:val="24"/>
          <w:szCs w:val="28"/>
        </w:rPr>
      </w:pPr>
      <m:oMathPara>
        <m:oMath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y=(</m:t>
          </m:r>
          <m:f>
            <m:fPr>
              <m:ctrlPr>
                <w:rPr>
                  <w:rStyle w:val="ab"/>
                  <w:rFonts w:ascii="Cambria Math" w:hAnsi="Cambria Math"/>
                  <w:i/>
                  <w:color w:val="auto"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1</m:t>
                  </m:r>
                </m:sub>
              </m:sSub>
            </m:den>
          </m:f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)x</m:t>
          </m:r>
        </m:oMath>
      </m:oMathPara>
    </w:p>
    <w:p w14:paraId="59926210" w14:textId="07E7AA89" w:rsidR="00E3708A" w:rsidRPr="008641D2" w:rsidRDefault="008641D2" w:rsidP="008641D2">
      <w:pPr>
        <w:rPr>
          <w:rStyle w:val="ab"/>
          <w:iCs/>
          <w:color w:val="auto"/>
          <w:sz w:val="24"/>
          <w:szCs w:val="28"/>
        </w:rPr>
      </w:pPr>
      <w:r w:rsidRPr="008641D2">
        <w:rPr>
          <w:rStyle w:val="ab"/>
          <w:rFonts w:hint="eastAsia"/>
          <w:iCs/>
          <w:color w:val="auto"/>
          <w:sz w:val="24"/>
          <w:szCs w:val="28"/>
        </w:rPr>
        <w:t>所以这是通过第一象限和第三象限的直线；</w:t>
      </w:r>
    </w:p>
    <w:p w14:paraId="166C186B" w14:textId="740E94C8" w:rsidR="008641D2" w:rsidRPr="008641D2" w:rsidRDefault="008641D2" w:rsidP="008641D2">
      <w:pPr>
        <w:jc w:val="left"/>
        <w:rPr>
          <w:rStyle w:val="ab"/>
          <w:i/>
          <w:color w:val="auto"/>
          <w:sz w:val="24"/>
          <w:szCs w:val="28"/>
        </w:rPr>
      </w:pPr>
      <w:r>
        <w:rPr>
          <w:rFonts w:hint="eastAsia"/>
          <w:sz w:val="24"/>
          <w:szCs w:val="24"/>
        </w:rPr>
        <w:t>同理，当相位差为</w:t>
      </w:r>
      <m:oMath>
        <m:r>
          <w:rPr>
            <w:rFonts w:ascii="Cambria Math" w:hAnsi="Cambria Math" w:hint="eastAsia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的奇数倍时，代入</w:t>
      </w:r>
      <m:oMath>
        <m:r>
          <w:rPr>
            <w:rFonts w:ascii="Cambria Math" w:hAnsi="Cambria Math"/>
            <w:sz w:val="24"/>
            <w:szCs w:val="24"/>
          </w:rPr>
          <m:t>cosδ=-1</m:t>
        </m:r>
      </m:oMath>
      <w:r>
        <w:rPr>
          <w:rFonts w:hint="eastAsia"/>
          <w:sz w:val="24"/>
          <w:szCs w:val="24"/>
        </w:rPr>
        <w:t>和</w:t>
      </w:r>
      <m:oMath>
        <m:r>
          <w:rPr>
            <w:rFonts w:ascii="Cambria Math" w:hAnsi="Cambria Math"/>
            <w:sz w:val="24"/>
            <w:szCs w:val="24"/>
          </w:rPr>
          <m:t>sinδ=0</m:t>
        </m:r>
      </m:oMath>
      <w:r>
        <w:rPr>
          <w:rFonts w:hint="eastAsia"/>
          <w:sz w:val="24"/>
          <w:szCs w:val="24"/>
        </w:rPr>
        <w:t>，轨迹方程化简为</w:t>
      </w:r>
      <w:r w:rsidRPr="008641D2">
        <w:rPr>
          <w:rStyle w:val="ab"/>
          <w:rFonts w:ascii="Cambria Math" w:hAnsi="Cambria Math"/>
          <w:i/>
          <w:color w:val="auto"/>
          <w:sz w:val="24"/>
          <w:szCs w:val="28"/>
        </w:rPr>
        <w:br/>
      </w:r>
      <m:oMathPara>
        <m:oMath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y=-(</m:t>
          </m:r>
          <m:f>
            <m:fPr>
              <m:ctrlPr>
                <w:rPr>
                  <w:rStyle w:val="ab"/>
                  <w:rFonts w:ascii="Cambria Math" w:hAnsi="Cambria Math"/>
                  <w:i/>
                  <w:color w:val="auto"/>
                  <w:sz w:val="24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Style w:val="ab"/>
                      <w:rFonts w:ascii="Cambria Math" w:hAnsi="Cambria Math"/>
                      <w:i/>
                      <w:color w:val="auto"/>
                      <w:sz w:val="24"/>
                      <w:szCs w:val="28"/>
                    </w:rPr>
                  </m:ctrlPr>
                </m:sSubPr>
                <m:e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Style w:val="ab"/>
                      <w:rFonts w:ascii="Cambria Math" w:hAnsi="Cambria Math"/>
                      <w:color w:val="auto"/>
                      <w:sz w:val="24"/>
                      <w:szCs w:val="28"/>
                    </w:rPr>
                    <m:t>1</m:t>
                  </m:r>
                </m:sub>
              </m:sSub>
            </m:den>
          </m:f>
          <m:r>
            <w:rPr>
              <w:rStyle w:val="ab"/>
              <w:rFonts w:ascii="Cambria Math" w:hAnsi="Cambria Math"/>
              <w:color w:val="auto"/>
              <w:sz w:val="24"/>
              <w:szCs w:val="28"/>
            </w:rPr>
            <m:t>)x</m:t>
          </m:r>
        </m:oMath>
      </m:oMathPara>
    </w:p>
    <w:p w14:paraId="79316178" w14:textId="0B03ACA0" w:rsidR="008641D2" w:rsidRPr="00E3708A" w:rsidRDefault="008641D2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所以这是通过第二象限和第四象限的直线。</w:t>
      </w:r>
    </w:p>
    <w:p w14:paraId="428296DB" w14:textId="706111BE" w:rsidR="008162DC" w:rsidRDefault="008162D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实验前为什么要调整测试系统的谐振频率？</w:t>
      </w:r>
    </w:p>
    <w:p w14:paraId="3247FA34" w14:textId="1921E8B6" w:rsidR="008162DC" w:rsidRDefault="002A67C6" w:rsidP="002A67C6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调整信号的频率与两个固有频率相同的换能器频率一致时，能使得系统达到共振状态，提高换能器将声能转化为电能的效率，得到振幅大的信号和清晰稳定的波形，提高判断读数位置的准确性，减小波长测定的误差。</w:t>
      </w:r>
    </w:p>
    <w:p w14:paraId="2377F3BE" w14:textId="5DD1D699" w:rsidR="008162DC" w:rsidRPr="008162DC" w:rsidRDefault="008162D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如果超声波发生器的频率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hAnsi="Cambria Math"/>
            <w:sz w:val="24"/>
            <w:szCs w:val="24"/>
          </w:rPr>
          <m:t>=40.00kHz</m:t>
        </m:r>
      </m:oMath>
      <w:r>
        <w:rPr>
          <w:rFonts w:hint="eastAsia"/>
          <w:sz w:val="24"/>
          <w:szCs w:val="24"/>
        </w:rPr>
        <w:t>，不确定度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=10Hz</m:t>
        </m:r>
      </m:oMath>
      <w:r>
        <w:rPr>
          <w:rFonts w:hint="eastAsia"/>
          <w:sz w:val="24"/>
          <w:szCs w:val="24"/>
        </w:rPr>
        <w:t>，测</w:t>
      </w:r>
      <m:oMath>
        <m:r>
          <w:rPr>
            <w:rFonts w:ascii="Cambria Math" w:hAnsi="Cambria Math" w:hint="eastAsia"/>
            <w:sz w:val="24"/>
            <w:szCs w:val="24"/>
          </w:rPr>
          <m:t>λ</m:t>
        </m:r>
      </m:oMath>
      <w:r>
        <w:rPr>
          <w:rFonts w:hint="eastAsia"/>
          <w:sz w:val="24"/>
          <w:szCs w:val="24"/>
        </w:rPr>
        <w:t>时引起波长的不确定度为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sub>
        </m:sSub>
        <m:r>
          <w:rPr>
            <w:rFonts w:ascii="Cambria Math" w:hAnsi="Cambria Math"/>
            <w:sz w:val="24"/>
            <w:szCs w:val="24"/>
          </w:rPr>
          <m:t>=0.030mm</m:t>
        </m:r>
      </m:oMath>
      <w:r>
        <w:rPr>
          <w:rFonts w:hint="eastAsia"/>
          <w:sz w:val="24"/>
          <w:szCs w:val="24"/>
        </w:rPr>
        <w:t>，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hint="eastAsia"/>
                <w:sz w:val="24"/>
                <w:szCs w:val="24"/>
              </w:rPr>
              <m:t>λ</m:t>
            </m:r>
          </m:e>
        </m:acc>
        <m:r>
          <w:rPr>
            <w:rFonts w:ascii="Cambria Math" w:hAnsi="Cambria Math"/>
            <w:sz w:val="24"/>
            <w:szCs w:val="24"/>
          </w:rPr>
          <m:t>=8.560mm</m:t>
        </m:r>
      </m:oMath>
      <w:r>
        <w:rPr>
          <w:rFonts w:hint="eastAsia"/>
          <w:sz w:val="24"/>
          <w:szCs w:val="24"/>
        </w:rPr>
        <w:t>，则实验中所测得的声速相对不确定度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m:rPr>
            <m:lit/>
          </m:rP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v</m:t>
        </m:r>
      </m:oMath>
      <w:r>
        <w:rPr>
          <w:rFonts w:hint="eastAsia"/>
          <w:sz w:val="24"/>
          <w:szCs w:val="24"/>
        </w:rPr>
        <w:t>可达多少？</w:t>
      </w:r>
    </w:p>
    <w:p w14:paraId="548510AE" w14:textId="125ED9B0" w:rsidR="008162DC" w:rsidRDefault="00AC1C3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声速</w:t>
      </w:r>
      <w:r w:rsidR="004B5462">
        <w:rPr>
          <w:rFonts w:hint="eastAsia"/>
          <w:sz w:val="24"/>
          <w:szCs w:val="24"/>
        </w:rPr>
        <w:t>的相对不确定度为</w:t>
      </w:r>
    </w:p>
    <w:p w14:paraId="36F374BE" w14:textId="72546150" w:rsidR="00D01E4F" w:rsidRDefault="00000000">
      <w:pPr>
        <w:jc w:val="left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hint="eastAsia"/>
                                  <w:sz w:val="24"/>
                                  <w:szCs w:val="24"/>
                                </w:rPr>
                                <m:t>λ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hint="eastAsia"/>
                                  <w:sz w:val="24"/>
                                  <w:szCs w:val="24"/>
                                </w:rPr>
                                <m:t>λ</m:t>
                              </m:r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=0.35%</m:t>
          </m:r>
        </m:oMath>
      </m:oMathPara>
    </w:p>
    <w:p w14:paraId="2D90FAAC" w14:textId="77777777" w:rsidR="00D01E4F" w:rsidRDefault="002A025A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 w:rsidR="00DE7386">
        <w:rPr>
          <w:rFonts w:ascii="Times New Roman" w:eastAsia="仿宋" w:hAnsi="Times New Roman" w:cs="Times New Roman" w:hint="eastAsia"/>
          <w:sz w:val="24"/>
          <w:szCs w:val="24"/>
        </w:rPr>
        <w:t>P</w:t>
      </w:r>
      <w:r w:rsidR="00DE7386"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 w:rsidR="00231541"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 w:rsidR="00D01E4F" w:rsidRDefault="002A025A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8AFB197" w14:textId="2A2630D3" w:rsidR="00D01E4F" w:rsidRDefault="002A025A" w:rsidP="00AC1C3D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4EF1E75F" w14:textId="162BE4BF" w:rsidR="00D01E4F" w:rsidRPr="00AC1C3D" w:rsidRDefault="002A025A" w:rsidP="00AC1C3D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sectPr w:rsidR="00D01E4F" w:rsidRPr="00AC1C3D">
      <w:footerReference w:type="default" r:id="rId12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690D" w14:textId="77777777" w:rsidR="0049026B" w:rsidRDefault="0049026B">
      <w:r>
        <w:separator/>
      </w:r>
    </w:p>
  </w:endnote>
  <w:endnote w:type="continuationSeparator" w:id="0">
    <w:p w14:paraId="283E42B5" w14:textId="77777777" w:rsidR="0049026B" w:rsidRDefault="00490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77777777" w:rsidR="00D01E4F" w:rsidRDefault="002A025A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 w14:textId="77777777" w:rsidR="00D01E4F" w:rsidRDefault="00D01E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B7486" w14:textId="77777777" w:rsidR="0049026B" w:rsidRDefault="0049026B">
      <w:r>
        <w:separator/>
      </w:r>
    </w:p>
  </w:footnote>
  <w:footnote w:type="continuationSeparator" w:id="0">
    <w:p w14:paraId="5CFF4C6E" w14:textId="77777777" w:rsidR="0049026B" w:rsidRDefault="00490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0B1B"/>
    <w:rsid w:val="001E5913"/>
    <w:rsid w:val="001F04D4"/>
    <w:rsid w:val="001F3286"/>
    <w:rsid w:val="001F4AC1"/>
    <w:rsid w:val="00210DB8"/>
    <w:rsid w:val="002168C3"/>
    <w:rsid w:val="00231541"/>
    <w:rsid w:val="00246187"/>
    <w:rsid w:val="00260BAA"/>
    <w:rsid w:val="002642F4"/>
    <w:rsid w:val="002672A9"/>
    <w:rsid w:val="00287A99"/>
    <w:rsid w:val="00287E17"/>
    <w:rsid w:val="002A025A"/>
    <w:rsid w:val="002A4A07"/>
    <w:rsid w:val="002A67C6"/>
    <w:rsid w:val="002F275E"/>
    <w:rsid w:val="00307F24"/>
    <w:rsid w:val="00352B3D"/>
    <w:rsid w:val="00360650"/>
    <w:rsid w:val="00375E63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86DC2"/>
    <w:rsid w:val="0049026B"/>
    <w:rsid w:val="00491332"/>
    <w:rsid w:val="004B34A0"/>
    <w:rsid w:val="004B5462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D0470"/>
    <w:rsid w:val="005F2E5F"/>
    <w:rsid w:val="005F50DE"/>
    <w:rsid w:val="005F541A"/>
    <w:rsid w:val="00612259"/>
    <w:rsid w:val="006143DD"/>
    <w:rsid w:val="006168AA"/>
    <w:rsid w:val="00623BBC"/>
    <w:rsid w:val="0062404F"/>
    <w:rsid w:val="006257B4"/>
    <w:rsid w:val="0063017D"/>
    <w:rsid w:val="00632F1A"/>
    <w:rsid w:val="00640F8A"/>
    <w:rsid w:val="00644F79"/>
    <w:rsid w:val="00646718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E14A5"/>
    <w:rsid w:val="007F5DF9"/>
    <w:rsid w:val="00802476"/>
    <w:rsid w:val="008162DC"/>
    <w:rsid w:val="00825282"/>
    <w:rsid w:val="008310F6"/>
    <w:rsid w:val="0085390F"/>
    <w:rsid w:val="008641D2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B5DA8"/>
    <w:rsid w:val="008C2067"/>
    <w:rsid w:val="008C305D"/>
    <w:rsid w:val="008E4927"/>
    <w:rsid w:val="008F0B4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672C4"/>
    <w:rsid w:val="00A72645"/>
    <w:rsid w:val="00A7286A"/>
    <w:rsid w:val="00A735EF"/>
    <w:rsid w:val="00A739FD"/>
    <w:rsid w:val="00A806B2"/>
    <w:rsid w:val="00A80E51"/>
    <w:rsid w:val="00A94FC3"/>
    <w:rsid w:val="00AC0F5B"/>
    <w:rsid w:val="00AC1C3D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11CB"/>
    <w:rsid w:val="00BD44CA"/>
    <w:rsid w:val="00BD5A75"/>
    <w:rsid w:val="00BD5DEE"/>
    <w:rsid w:val="00BE1F6D"/>
    <w:rsid w:val="00BE54D2"/>
    <w:rsid w:val="00BF679A"/>
    <w:rsid w:val="00BF726D"/>
    <w:rsid w:val="00C07B52"/>
    <w:rsid w:val="00C15799"/>
    <w:rsid w:val="00C20288"/>
    <w:rsid w:val="00C23DA4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2EEE"/>
    <w:rsid w:val="00CA4D81"/>
    <w:rsid w:val="00CA4FCE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3708A"/>
    <w:rsid w:val="00E73901"/>
    <w:rsid w:val="00E7458D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375E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</Pages>
  <Words>1435</Words>
  <Characters>1722</Characters>
  <Application>Microsoft Office Word</Application>
  <DocSecurity>0</DocSecurity>
  <Lines>107</Lines>
  <Paragraphs>131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Xu</cp:lastModifiedBy>
  <cp:revision>85</cp:revision>
  <cp:lastPrinted>2020-02-17T08:32:00Z</cp:lastPrinted>
  <dcterms:created xsi:type="dcterms:W3CDTF">2024-08-27T13:47:00Z</dcterms:created>
  <dcterms:modified xsi:type="dcterms:W3CDTF">2026-03-04T06:48:00Z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3F04D6617629476C90422522BEE161CF</vt:lpwstr>
  </property>
</Properties>
</file>