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</w:rPr>
      </w:pPr>
      <w:r>
        <w:rPr>
          <w:rFonts w:eastAsia="+mn-ea"/>
          <w:kern w:val="2"/>
        </w:rPr>
        <w:t>МИНИСТЕРСТВО НАУКИ И ВЫСШЕГО ОБРАЗОВАНИЯ РОССИЙСКОЙ ФЕДЕРАЦИИ</w:t>
      </w:r>
    </w:p>
    <w:p>
      <w:pPr>
        <w:pStyle w:val="Normal"/>
        <w:spacing w:before="96" w:after="0"/>
        <w:ind w:hanging="547" w:left="547"/>
        <w:jc w:val="center"/>
        <w:rPr/>
      </w:pPr>
      <w:r>
        <w:rPr/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 xml:space="preserve">ФЕДЕРАЛЬНОЕ государственное БЮДЖЕТНОЕ 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>образовательное учреждение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caps/>
          <w:kern w:val="2"/>
        </w:rPr>
      </w:pPr>
      <w:r>
        <w:rPr>
          <w:rFonts w:eastAsia="+mn-ea"/>
          <w:caps/>
          <w:kern w:val="2"/>
        </w:rPr>
        <w:t>высшего образования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bCs/>
          <w:kern w:val="2"/>
        </w:rPr>
      </w:pPr>
      <w:r>
        <w:rPr>
          <w:rFonts w:eastAsia="+mn-ea"/>
          <w:bCs/>
          <w:kern w:val="2"/>
        </w:rPr>
        <w:t>«НОВОСИБИРСКИЙ ГОСУДАРСТВЕННЫЙ ТЕХНИЧЕСКИЙ УНИВЕРСИТЕТ»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  <w:sz w:val="28"/>
          <w:szCs w:val="28"/>
        </w:rPr>
      </w:pPr>
      <w:r>
        <w:rPr>
          <w:rFonts w:eastAsia="+mn-ea"/>
          <w:kern w:val="2"/>
          <w:sz w:val="28"/>
          <w:szCs w:val="28"/>
        </w:rPr>
        <w:t>_________________________________________________________________</w:t>
      </w:r>
    </w:p>
    <w:p>
      <w:pPr>
        <w:pStyle w:val="Normal"/>
        <w:spacing w:before="96" w:after="0"/>
        <w:ind w:hanging="547" w:left="547"/>
        <w:jc w:val="center"/>
        <w:rPr>
          <w:rFonts w:eastAsia="+mn-ea"/>
          <w:kern w:val="2"/>
          <w:sz w:val="28"/>
          <w:szCs w:val="28"/>
        </w:rPr>
      </w:pPr>
      <w:r>
        <w:rPr>
          <w:rFonts w:eastAsia="+mn-ea"/>
          <w:kern w:val="2"/>
          <w:sz w:val="28"/>
          <w:szCs w:val="28"/>
        </w:rPr>
      </w:r>
    </w:p>
    <w:p>
      <w:pPr>
        <w:pStyle w:val="Normal"/>
        <w:spacing w:before="96" w:after="0"/>
        <w:ind w:hanging="547" w:left="547"/>
        <w:jc w:val="center"/>
        <w:rPr>
          <w:sz w:val="28"/>
          <w:szCs w:val="28"/>
        </w:rPr>
      </w:pPr>
      <w:r>
        <w:rPr>
          <w:rFonts w:eastAsia="+mn-ea"/>
          <w:kern w:val="2"/>
          <w:sz w:val="28"/>
          <w:szCs w:val="28"/>
        </w:rPr>
        <w:t>Кафедра защиты информации</w:t>
      </w:r>
    </w:p>
    <w:p>
      <w:pPr>
        <w:pStyle w:val="Normal"/>
        <w:spacing w:lineRule="auto" w:line="276" w:before="0" w:after="200"/>
        <w:jc w:val="both"/>
        <w:rPr>
          <w:rFonts w:eastAsia="Calibri"/>
          <w:i/>
          <w:sz w:val="28"/>
          <w:szCs w:val="22"/>
          <w:lang w:eastAsia="en-US"/>
        </w:rPr>
      </w:pPr>
      <w:r>
        <w:rPr>
          <w:rFonts w:eastAsia="Calibri"/>
          <w:i/>
          <w:sz w:val="28"/>
          <w:szCs w:val="22"/>
          <w:lang w:eastAsia="en-US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i/>
          <w:sz w:val="28"/>
          <w:szCs w:val="22"/>
          <w:lang w:eastAsia="en-US"/>
        </w:rPr>
      </w:pPr>
      <w:r>
        <w:rPr/>
        <w:drawing>
          <wp:inline distT="0" distB="0" distL="0" distR="0">
            <wp:extent cx="2712720" cy="9296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929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jc w:val="both"/>
        <w:rPr>
          <w:rFonts w:eastAsia="Calibri"/>
          <w:i/>
          <w:sz w:val="28"/>
          <w:szCs w:val="22"/>
          <w:lang w:eastAsia="en-US"/>
        </w:rPr>
      </w:pPr>
      <w:r>
        <w:rPr>
          <w:rFonts w:eastAsia="Calibri"/>
          <w:i/>
          <w:sz w:val="28"/>
          <w:szCs w:val="22"/>
          <w:lang w:eastAsia="en-US"/>
        </w:rPr>
      </w:r>
    </w:p>
    <w:p>
      <w:pPr>
        <w:pStyle w:val="Normal"/>
        <w:spacing w:lineRule="auto" w:line="276" w:before="0" w:after="200"/>
        <w:jc w:val="center"/>
        <w:rPr>
          <w:rFonts w:eastAsia="Calibri"/>
          <w:b/>
          <w:sz w:val="36"/>
          <w:szCs w:val="32"/>
          <w:lang w:eastAsia="en-US"/>
        </w:rPr>
      </w:pPr>
      <w:r>
        <w:rPr>
          <w:rFonts w:eastAsia="Calibri"/>
          <w:b/>
          <w:sz w:val="32"/>
          <w:szCs w:val="32"/>
          <w:lang w:eastAsia="en-US"/>
        </w:rPr>
        <w:t xml:space="preserve">Практическая работа </w:t>
      </w:r>
      <w:r>
        <w:rPr>
          <w:rFonts w:eastAsia="Calibri"/>
          <w:b/>
          <w:sz w:val="32"/>
          <w:szCs w:val="28"/>
          <w:lang w:eastAsia="en-US"/>
        </w:rPr>
        <w:t>№2</w:t>
      </w:r>
    </w:p>
    <w:p>
      <w:pPr>
        <w:pStyle w:val="Normal"/>
        <w:jc w:val="center"/>
        <w:rPr>
          <w:bCs/>
          <w:sz w:val="28"/>
          <w:szCs w:val="28"/>
        </w:rPr>
      </w:pPr>
      <w:r>
        <w:rPr>
          <w:rFonts w:eastAsia="Calibri"/>
          <w:b/>
          <w:sz w:val="28"/>
          <w:szCs w:val="28"/>
          <w:lang w:eastAsia="en-US"/>
        </w:rPr>
        <w:t>«</w:t>
      </w:r>
      <w:r>
        <w:rPr>
          <w:rFonts w:eastAsia="Calibri"/>
          <w:bCs/>
          <w:sz w:val="28"/>
          <w:szCs w:val="28"/>
          <w:lang w:eastAsia="en-US"/>
        </w:rPr>
        <w:t>Получение навыков проектирования приложений.»</w:t>
      </w:r>
    </w:p>
    <w:p>
      <w:pPr>
        <w:pStyle w:val="Normal"/>
        <w:spacing w:lineRule="auto" w:line="276" w:before="0" w:after="200"/>
        <w:jc w:val="center"/>
        <w:rPr>
          <w:rFonts w:eastAsia="Calibri"/>
          <w:bCs/>
          <w:sz w:val="28"/>
          <w:szCs w:val="28"/>
          <w:lang w:eastAsia="en-US"/>
        </w:rPr>
      </w:pPr>
      <w:r>
        <w:rPr>
          <w:rFonts w:eastAsia="Calibri"/>
          <w:bCs/>
          <w:sz w:val="28"/>
          <w:szCs w:val="28"/>
          <w:lang w:eastAsia="en-US"/>
        </w:rPr>
        <w:t>по дисциплине: «</w:t>
      </w:r>
      <w:r>
        <w:rPr>
          <w:rFonts w:eastAsia="Calibri"/>
          <w:bCs/>
          <w:i/>
          <w:sz w:val="28"/>
          <w:szCs w:val="28"/>
          <w:lang w:eastAsia="en-US"/>
        </w:rPr>
        <w:t>Технологии и методы программирования</w:t>
      </w:r>
      <w:r>
        <w:rPr>
          <w:rFonts w:eastAsia="Calibri"/>
          <w:bCs/>
          <w:sz w:val="28"/>
          <w:szCs w:val="28"/>
          <w:lang w:eastAsia="en-US"/>
        </w:rPr>
        <w:t>»</w:t>
      </w:r>
    </w:p>
    <w:p>
      <w:pPr>
        <w:pStyle w:val="Normal"/>
        <w:tabs>
          <w:tab w:val="clear" w:pos="708"/>
          <w:tab w:val="left" w:pos="142" w:leader="none"/>
          <w:tab w:val="left" w:pos="6521" w:leader="none"/>
        </w:tabs>
        <w:spacing w:before="0" w:after="20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</w:r>
    </w:p>
    <w:tbl>
      <w:tblPr>
        <w:tblW w:w="99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  <w:gridCol w:w="5346"/>
      </w:tblGrid>
      <w:tr>
        <w:trPr/>
        <w:tc>
          <w:tcPr>
            <w:tcW w:w="4644" w:type="dxa"/>
            <w:tcBorders/>
          </w:tcPr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Выполнил: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Студент гр. </w:t>
            </w:r>
            <w:r>
              <w:rPr>
                <w:rFonts w:eastAsia="Calibri"/>
                <w:sz w:val="28"/>
                <w:szCs w:val="22"/>
                <w:lang w:eastAsia="en-US"/>
              </w:rPr>
              <w:t>«АИ-42</w:t>
            </w:r>
            <w:r>
              <w:rPr>
                <w:rFonts w:eastAsia="Calibri"/>
                <w:iCs/>
                <w:sz w:val="28"/>
                <w:szCs w:val="22"/>
                <w:lang w:eastAsia="en-US"/>
              </w:rPr>
              <w:t>»</w:t>
            </w:r>
            <w:r>
              <w:rPr>
                <w:rFonts w:eastAsia="Calibri"/>
                <w:sz w:val="28"/>
                <w:szCs w:val="22"/>
                <w:lang w:eastAsia="en-US"/>
              </w:rPr>
              <w:t>, «АВТФ»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rFonts w:eastAsia="Calibri"/>
                <w:i/>
                <w:sz w:val="28"/>
                <w:szCs w:val="28"/>
                <w:lang w:eastAsia="en-US"/>
              </w:rPr>
              <w:t>Зиновьев Александр Евгеньевич</w:t>
            </w:r>
          </w:p>
          <w:p>
            <w:pPr>
              <w:pStyle w:val="Normal"/>
              <w:spacing w:lineRule="auto" w:line="257" w:before="0" w:after="200"/>
              <w:rPr>
                <w:rFonts w:eastAsia="+mn-ea"/>
                <w:kern w:val="2"/>
                <w:sz w:val="28"/>
                <w:szCs w:val="22"/>
                <w:lang w:eastAsia="en-US"/>
              </w:rPr>
            </w:pPr>
            <w:r>
              <w:rPr>
                <w:rFonts w:eastAsia="+mn-ea"/>
                <w:kern w:val="2"/>
                <w:sz w:val="28"/>
                <w:szCs w:val="22"/>
                <w:lang w:eastAsia="en-US"/>
              </w:rPr>
              <w:t>«__» марта 2025г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______________________</w:t>
            </w:r>
          </w:p>
          <w:p>
            <w:pPr>
              <w:pStyle w:val="Normal"/>
              <w:spacing w:lineRule="auto" w:line="257" w:before="0" w:after="200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(подпись)</w:t>
            </w:r>
          </w:p>
        </w:tc>
        <w:tc>
          <w:tcPr>
            <w:tcW w:w="5346" w:type="dxa"/>
            <w:tcBorders/>
          </w:tcPr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Проверил: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Старший преподаватель ЗИ</w:t>
            </w:r>
          </w:p>
          <w:p>
            <w:pPr>
              <w:pStyle w:val="Normal"/>
              <w:spacing w:lineRule="auto" w:line="257" w:before="0" w:after="200"/>
              <w:rPr>
                <w:i/>
                <w:sz w:val="28"/>
                <w:szCs w:val="28"/>
                <w:lang w:eastAsia="en-US"/>
              </w:rPr>
            </w:pPr>
            <w:r>
              <w:rPr>
                <w:i/>
                <w:sz w:val="28"/>
                <w:szCs w:val="28"/>
                <w:lang w:eastAsia="en-US"/>
              </w:rPr>
              <w:t>Медведев Михаил</w:t>
            </w:r>
          </w:p>
          <w:p>
            <w:pPr>
              <w:pStyle w:val="Normal"/>
              <w:spacing w:lineRule="auto" w:line="257" w:before="0" w:after="200"/>
              <w:rPr>
                <w:i/>
                <w:sz w:val="28"/>
                <w:szCs w:val="28"/>
                <w:lang w:eastAsia="en-US"/>
              </w:rPr>
            </w:pPr>
            <w:r>
              <w:rPr>
                <w:i/>
                <w:sz w:val="28"/>
                <w:szCs w:val="28"/>
                <w:lang w:eastAsia="en-US"/>
              </w:rPr>
              <w:t>Александрович</w:t>
            </w:r>
          </w:p>
          <w:p>
            <w:pPr>
              <w:pStyle w:val="Normal"/>
              <w:spacing w:lineRule="auto" w:line="257" w:before="0" w:after="200"/>
              <w:rPr>
                <w:rFonts w:eastAsia="+mn-ea"/>
                <w:kern w:val="2"/>
                <w:sz w:val="28"/>
                <w:szCs w:val="22"/>
                <w:lang w:eastAsia="en-US"/>
              </w:rPr>
            </w:pPr>
            <w:r>
              <w:rPr>
                <w:rFonts w:eastAsia="+mn-ea"/>
                <w:kern w:val="2"/>
                <w:sz w:val="28"/>
                <w:szCs w:val="22"/>
                <w:lang w:eastAsia="en-US"/>
              </w:rPr>
              <w:t>«___» ______ 2025г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______________________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(подпись)</w:t>
            </w:r>
          </w:p>
          <w:p>
            <w:pPr>
              <w:pStyle w:val="Normal"/>
              <w:spacing w:lineRule="auto" w:line="257" w:before="0" w:after="200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eastAsia="Calibri"/>
          <w:sz w:val="28"/>
          <w:szCs w:val="22"/>
          <w:lang w:val="en-US" w:eastAsia="en-US"/>
        </w:rPr>
      </w:pPr>
      <w:r>
        <w:rPr>
          <w:rFonts w:eastAsia="Calibri"/>
          <w:sz w:val="28"/>
          <w:szCs w:val="22"/>
          <w:lang w:val="en-US" w:eastAsia="en-US"/>
        </w:rPr>
      </w:r>
    </w:p>
    <w:p>
      <w:pPr>
        <w:pStyle w:val="Normal"/>
        <w:spacing w:lineRule="auto" w:line="276" w:before="0" w:after="200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</w:r>
    </w:p>
    <w:p>
      <w:pPr>
        <w:pStyle w:val="Normal"/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2"/>
          <w:lang w:eastAsia="en-US"/>
        </w:rPr>
        <w:t>Новосибирск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76_4287499827" w:tooltip="ВВЕДЕНИЕ">
            <w:r>
              <w:rPr>
                <w:rStyle w:val="IndexLink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6_4287499827" w:tooltip="Задание 1.">
            <w:r>
              <w:rPr>
                <w:rStyle w:val="IndexLink"/>
              </w:rPr>
              <w:t>Задание 1.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88_4287499827" w:tooltip="Задание 2.">
            <w:r>
              <w:rPr>
                <w:rStyle w:val="IndexLink"/>
              </w:rPr>
              <w:t>Задание 2.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192_4287499827" w:tooltip="Задание 4.">
            <w:r>
              <w:rPr>
                <w:rStyle w:val="IndexLink"/>
              </w:rPr>
              <w:t>Задание 4.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836_4287499827" w:tooltip="а)Собственный VPN сервер;">
            <w:r>
              <w:rPr>
                <w:rStyle w:val="IndexLink"/>
              </w:rPr>
              <w:t>а)Собственный VPN сервер;</w:t>
              <w:tab/>
              <w:t>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838_4287499827" w:tooltip="б) Веб – сайт">
            <w:r>
              <w:rPr>
                <w:rStyle w:val="IndexLink"/>
              </w:rPr>
              <w:t>б) Веб – сайт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2840_4287499827" w:tooltip="c) Приложение">
            <w:r>
              <w:rPr>
                <w:rStyle w:val="IndexLink"/>
              </w:rPr>
              <w:t>c) Приложение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842_4287499827" w:tooltip="Заключение">
            <w:r>
              <w:rPr>
                <w:rStyle w:val="IndexLink"/>
              </w:rPr>
              <w:t>Заключение</w:t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0" w:after="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Heading1"/>
        <w:spacing w:before="0" w:after="0"/>
        <w:ind w:firstLine="720" w:left="0" w:right="0"/>
        <w:jc w:val="center"/>
        <w:rPr/>
      </w:pPr>
      <w:bookmarkStart w:id="0" w:name="__RefHeading___Toc2776_4287499827"/>
      <w:bookmarkEnd w:id="0"/>
      <w:r>
        <w:rPr/>
        <w:t>ВВЕДЕНИЕ</w:t>
      </w:r>
    </w:p>
    <w:p>
      <w:pPr>
        <w:pStyle w:val="Normal"/>
        <w:spacing w:lineRule="auto" w:line="360" w:before="0" w:after="0"/>
        <w:ind w:firstLine="709"/>
        <w:jc w:val="both"/>
        <w:rPr>
          <w:bCs/>
          <w:sz w:val="28"/>
          <w:szCs w:val="28"/>
        </w:rPr>
      </w:pPr>
      <w:bookmarkStart w:id="1" w:name="m1COPY_IS_MOVE"/>
      <w:r>
        <w:rPr>
          <w:b/>
          <w:bCs/>
          <w:sz w:val="28"/>
          <w:szCs w:val="28"/>
        </w:rPr>
        <w:t>Цел</w:t>
      </w:r>
      <w:bookmarkEnd w:id="1"/>
      <w:r>
        <w:rPr>
          <w:b/>
          <w:bCs/>
          <w:sz w:val="28"/>
          <w:szCs w:val="28"/>
        </w:rPr>
        <w:t>ь работы:</w:t>
      </w:r>
      <w:r>
        <w:rPr>
          <w:rFonts w:cs="Times New Roman"/>
          <w:bCs/>
          <w:sz w:val="28"/>
          <w:szCs w:val="28"/>
        </w:rPr>
        <w:t xml:space="preserve"> развертывание собственного</w:t>
      </w:r>
      <w:r>
        <w:rPr>
          <w:rFonts w:cs="Times New Roman"/>
          <w:bCs/>
          <w:sz w:val="28"/>
          <w:szCs w:val="28"/>
          <w:lang w:val="en-US"/>
        </w:rPr>
        <w:t xml:space="preserve"> VD</w:t>
      </w:r>
      <w:r>
        <w:rPr>
          <w:rFonts w:cs="Times New Roman"/>
          <w:bCs/>
          <w:sz w:val="28"/>
          <w:szCs w:val="28"/>
        </w:rPr>
        <w:t>S в инфраструктуре НГТУ. Деплой веб-приложения</w:t>
      </w:r>
      <w:r>
        <w:rPr/>
        <w:t>.</w:t>
      </w:r>
    </w:p>
    <w:p>
      <w:pPr>
        <w:pStyle w:val="Normal"/>
        <w:spacing w:lineRule="auto" w:line="360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Задачи: 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Авторизация на сайте </w:t>
      </w:r>
      <w:r>
        <w:rPr>
          <w:rFonts w:cs="Times New Roman"/>
          <w:sz w:val="28"/>
          <w:szCs w:val="28"/>
          <w:lang w:val="en-US"/>
        </w:rPr>
        <w:t>cloud</w:t>
      </w:r>
      <w:r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nstu</w:t>
      </w:r>
      <w:r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ru</w:t>
      </w:r>
      <w:r>
        <w:rPr>
          <w:rFonts w:cs="Times New Roman"/>
          <w:sz w:val="28"/>
          <w:szCs w:val="28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Знакомство с устройством хостинга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Создание виртуального сервера</w:t>
      </w:r>
      <w:r>
        <w:rPr>
          <w:rFonts w:cs="Times New Roman"/>
          <w:sz w:val="28"/>
          <w:szCs w:val="28"/>
          <w:lang w:val="en-US"/>
        </w:rPr>
        <w:t>: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/>
      </w:pPr>
      <w:r>
        <w:rPr>
          <w:rFonts w:cs="Times New Roman"/>
          <w:sz w:val="28"/>
          <w:szCs w:val="28"/>
        </w:rPr>
        <w:t>Выбор ОС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Установка времени работы;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Выбор кол-ва виртуальных ядер, оперативной памяти;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Задание квоты дискового пространства.</w:t>
      </w:r>
    </w:p>
    <w:p>
      <w:pPr>
        <w:pStyle w:val="ListParagraph"/>
        <w:widowControl/>
        <w:numPr>
          <w:ilvl w:val="0"/>
          <w:numId w:val="1"/>
        </w:numPr>
        <w:suppressAutoHyphens w:val="true"/>
        <w:overflowPunct w:val="true"/>
        <w:bidi w:val="0"/>
        <w:spacing w:lineRule="auto" w:line="360" w:before="0" w:after="0"/>
        <w:ind w:firstLine="720" w:left="0" w:right="0"/>
        <w:contextualSpacing/>
        <w:jc w:val="both"/>
        <w:rPr/>
      </w:pPr>
      <w:r>
        <w:rPr>
          <w:rFonts w:cs="Times New Roman"/>
          <w:sz w:val="28"/>
          <w:szCs w:val="28"/>
        </w:rPr>
        <w:t>Установка необходимых компонентов рабочего окружения и развертывание веб – сервиса: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Собственный </w:t>
      </w:r>
      <w:r>
        <w:rPr>
          <w:rFonts w:cs="Times New Roman"/>
          <w:sz w:val="28"/>
          <w:szCs w:val="28"/>
          <w:lang w:val="en-US"/>
        </w:rPr>
        <w:t xml:space="preserve">VPN </w:t>
      </w:r>
      <w:r>
        <w:rPr>
          <w:rFonts w:cs="Times New Roman"/>
          <w:sz w:val="28"/>
          <w:szCs w:val="28"/>
        </w:rPr>
        <w:t>сервер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Веб – сайт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ListParagraph"/>
        <w:numPr>
          <w:ilvl w:val="2"/>
          <w:numId w:val="1"/>
        </w:numPr>
        <w:spacing w:lineRule="auto" w:line="360" w:before="0" w:after="0"/>
        <w:contextualSpacing/>
        <w:jc w:val="both"/>
        <w:rPr>
          <w:sz w:val="28"/>
          <w:szCs w:val="28"/>
        </w:rPr>
      </w:pPr>
      <w:r>
        <w:rPr>
          <w:rFonts w:cs="Times New Roman"/>
          <w:sz w:val="28"/>
          <w:szCs w:val="28"/>
        </w:rPr>
        <w:t>Приложение.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851" w:left="0"/>
        <w:contextualSpacing/>
        <w:jc w:val="both"/>
        <w:rPr>
          <w:sz w:val="28"/>
          <w:szCs w:val="28"/>
        </w:rPr>
      </w:pPr>
      <w:r>
        <w:rPr>
          <w:rFonts w:cs="Times New Roman"/>
          <w:bCs/>
          <w:sz w:val="28"/>
          <w:szCs w:val="28"/>
        </w:rPr>
        <w:t>Настройка внешнего доступа</w:t>
      </w:r>
      <w:r>
        <w:rPr>
          <w:rFonts w:cs="Times New Roman"/>
          <w:bCs/>
          <w:sz w:val="28"/>
          <w:szCs w:val="28"/>
          <w:lang w:val="en-US"/>
        </w:rPr>
        <w:t>.</w:t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Вариант:</w:t>
      </w:r>
      <w:r>
        <w:rPr>
          <w:bCs/>
          <w:sz w:val="28"/>
          <w:szCs w:val="28"/>
        </w:rPr>
        <w:t xml:space="preserve"> 7. «Безопасность в промышленности и производстве» </w:t>
      </w:r>
      <w:r>
        <w:br w:type="page"/>
      </w:r>
    </w:p>
    <w:p>
      <w:pPr>
        <w:pStyle w:val="Heading1"/>
        <w:spacing w:before="0" w:after="0"/>
        <w:ind w:firstLine="720" w:left="0" w:right="0"/>
        <w:rPr/>
      </w:pPr>
      <w:bookmarkStart w:id="2" w:name="__RefHeading___Toc2186_4287499827"/>
      <w:bookmarkEnd w:id="2"/>
      <w:r>
        <w:rPr/>
        <w:t>Задание 1.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Я авторизовался в сервисе в соотвествии с инструкцией.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Heading1"/>
        <w:spacing w:before="0" w:after="0"/>
        <w:ind w:firstLine="720" w:left="0" w:right="0"/>
        <w:rPr>
          <w:bCs/>
          <w:sz w:val="28"/>
          <w:szCs w:val="28"/>
        </w:rPr>
      </w:pPr>
      <w:bookmarkStart w:id="3" w:name="__RefHeading___Toc2188_4287499827"/>
      <w:bookmarkEnd w:id="3"/>
      <w:r>
        <w:rPr/>
        <w:t>Задание 2.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силу того, что я за долго до выполнения практики арендовал сервер, кратко проясню мои действия ниже.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Так как моя задача — </w:t>
      </w:r>
      <w:r>
        <w:rPr>
          <w:rFonts w:cs="Times New Roman"/>
          <w:bCs/>
          <w:sz w:val="28"/>
          <w:szCs w:val="28"/>
        </w:rPr>
        <w:t xml:space="preserve">развертывание собственного </w:t>
      </w:r>
      <w:r>
        <w:rPr>
          <w:rFonts w:cs="Times New Roman"/>
          <w:bCs/>
          <w:sz w:val="28"/>
          <w:szCs w:val="28"/>
          <w:lang w:val="en-US"/>
        </w:rPr>
        <w:t>VDS</w:t>
      </w:r>
      <w:r>
        <w:rPr>
          <w:rFonts w:cs="Times New Roman"/>
          <w:bCs/>
          <w:sz w:val="28"/>
          <w:szCs w:val="28"/>
        </w:rPr>
        <w:t xml:space="preserve"> в инфраструктуре НГТУ в прежде всего учебных целях, то ресурсов было выбрано взять немного (1 vCPU, 1 Gb RAM, 20Gb memory), как продемонстрировано на рисунке 1.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1333500</wp:posOffset>
            </wp:positionH>
            <wp:positionV relativeFrom="paragraph">
              <wp:posOffset>-79375</wp:posOffset>
            </wp:positionV>
            <wp:extent cx="3395345" cy="371157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371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1 — Выделенные ресурсы под развёртывание собственного VDS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hanging="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Также я опубликовал сервер во вкладке сети и подключился к серверу по средствам утилиты ssh.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Heading3"/>
        <w:rPr/>
      </w:pPr>
      <w:r>
        <w:rPr/>
        <w:t>Задание 3.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качестве OS я выбрал серверную версию ubuntu. В консоли сервер был обновлен, сменен пароль. После чего я подключился по ssh используя программу Kitty.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Heading1"/>
        <w:ind w:firstLine="720" w:left="0" w:right="0"/>
        <w:rPr>
          <w:bCs/>
          <w:sz w:val="28"/>
          <w:szCs w:val="28"/>
        </w:rPr>
      </w:pPr>
      <w:bookmarkStart w:id="4" w:name="__RefHeading___Toc2192_4287499827"/>
      <w:bookmarkEnd w:id="4"/>
      <w:r>
        <w:rPr/>
        <w:t>Задание 4.</w:t>
      </w:r>
    </w:p>
    <w:p>
      <w:pPr>
        <w:pStyle w:val="Normal"/>
        <w:widowControl/>
        <w:tabs>
          <w:tab w:val="clear" w:pos="708"/>
          <w:tab w:val="left" w:pos="0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jc w:val="both"/>
        <w:rPr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Установка необходимых компонентов рабочего окружения и развертывание </w:t>
      </w:r>
      <w:r>
        <w:rPr>
          <w:rFonts w:cs="Times New Roman"/>
          <w:sz w:val="28"/>
          <w:szCs w:val="28"/>
        </w:rPr>
        <w:t xml:space="preserve">ВПН-сервера, </w:t>
      </w:r>
      <w:r>
        <w:rPr>
          <w:rFonts w:cs="Times New Roman"/>
          <w:sz w:val="28"/>
          <w:szCs w:val="28"/>
        </w:rPr>
        <w:t xml:space="preserve">веб – сервиса, </w:t>
      </w:r>
      <w:r>
        <w:rPr>
          <w:rFonts w:cs="Times New Roman"/>
          <w:sz w:val="28"/>
          <w:szCs w:val="28"/>
        </w:rPr>
        <w:t>приложения</w:t>
      </w:r>
      <w:r>
        <w:rPr>
          <w:rFonts w:cs="Times New Roman"/>
          <w:sz w:val="28"/>
          <w:szCs w:val="28"/>
        </w:rPr>
        <w:t>:</w:t>
      </w:r>
    </w:p>
    <w:p>
      <w:pPr>
        <w:pStyle w:val="Heading3"/>
        <w:ind w:firstLine="720" w:left="0" w:right="0"/>
        <w:rPr>
          <w:bCs/>
          <w:sz w:val="28"/>
          <w:szCs w:val="28"/>
        </w:rPr>
      </w:pPr>
      <w:bookmarkStart w:id="5" w:name="__RefHeading___Toc2836_4287499827"/>
      <w:bookmarkEnd w:id="5"/>
      <w:r>
        <w:rPr>
          <w:rFonts w:cs="Times New Roman"/>
          <w:sz w:val="28"/>
          <w:szCs w:val="28"/>
        </w:rPr>
        <w:t xml:space="preserve">а)Собственный </w:t>
      </w:r>
      <w:r>
        <w:rPr>
          <w:rFonts w:cs="Times New Roman"/>
          <w:sz w:val="28"/>
          <w:szCs w:val="28"/>
          <w:lang w:val="en-US"/>
        </w:rPr>
        <w:t xml:space="preserve">VPN </w:t>
      </w:r>
      <w:r>
        <w:rPr>
          <w:rFonts w:cs="Times New Roman"/>
          <w:sz w:val="28"/>
          <w:szCs w:val="28"/>
        </w:rPr>
        <w:t>сервер</w:t>
      </w:r>
      <w:r>
        <w:rPr>
          <w:rFonts w:cs="Times New Roman"/>
          <w:sz w:val="28"/>
          <w:szCs w:val="28"/>
          <w:lang w:val="en-US"/>
        </w:rPr>
        <w:t>;</w:t>
      </w:r>
    </w:p>
    <w:p>
      <w:pPr>
        <w:pStyle w:val="BodyText"/>
        <w:rPr/>
      </w:pPr>
      <w:r>
        <w:rPr>
          <w:sz w:val="28"/>
          <w:szCs w:val="28"/>
        </w:rPr>
        <w:t xml:space="preserve">Для развёртывания я следуя руководству скачал скрипт (командой  </w:t>
      </w:r>
      <w:r>
        <w:rPr>
          <w:rFonts w:cs="Courier New"/>
          <w:b w:val="false"/>
          <w:bCs w:val="false"/>
          <w:sz w:val="28"/>
          <w:szCs w:val="28"/>
          <w:u w:val="none"/>
        </w:rPr>
        <w:t xml:space="preserve">wget </w:t>
      </w:r>
      <w:hyperlink r:id="rId4">
        <w:r>
          <w:rPr>
            <w:rStyle w:val="Hyperlink"/>
            <w:rFonts w:cs="Courier New"/>
            <w:b w:val="false"/>
            <w:bCs w:val="false"/>
            <w:color w:val="auto"/>
            <w:sz w:val="28"/>
            <w:szCs w:val="28"/>
            <w:u w:val="none"/>
          </w:rPr>
          <w:t>https://git.io/vpn -O openvpn-install.sh</w:t>
        </w:r>
      </w:hyperlink>
      <w:r>
        <w:rPr>
          <w:b w:val="false"/>
          <w:bCs w:val="false"/>
          <w:sz w:val="28"/>
          <w:szCs w:val="28"/>
          <w:u w:val="none"/>
        </w:rPr>
        <w:t xml:space="preserve"> </w:t>
      </w:r>
      <w:r>
        <w:rPr>
          <w:sz w:val="28"/>
          <w:szCs w:val="28"/>
        </w:rPr>
        <w:t>), выбрал все стандартные настройки кроме протокола – моим выбором стал TCP (рисунок 1).</w:t>
      </w:r>
    </w:p>
    <w:p>
      <w:pPr>
        <w:pStyle w:val="ListParagraph"/>
        <w:widowControl/>
        <w:tabs>
          <w:tab w:val="clear" w:pos="708"/>
          <w:tab w:val="left" w:pos="718" w:leader="none"/>
        </w:tabs>
        <w:suppressAutoHyphens w:val="true"/>
        <w:overflowPunct w:val="true"/>
        <w:bidi w:val="0"/>
        <w:spacing w:lineRule="auto" w:line="360" w:before="0" w:after="0"/>
        <w:ind w:firstLine="720" w:left="0" w:right="0"/>
        <w:contextualSpacing/>
        <w:jc w:val="center"/>
        <w:rPr>
          <w:rFonts w:cs="Times New Roman"/>
          <w:b w:val="false"/>
          <w:bCs w:val="false"/>
          <w:sz w:val="28"/>
          <w:szCs w:val="28"/>
          <w:lang w:val="en-US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0642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b w:val="false"/>
          <w:bCs w:val="false"/>
          <w:sz w:val="28"/>
          <w:szCs w:val="28"/>
          <w:lang w:val="en-US"/>
        </w:rPr>
        <w:t>Рисунок 1 – Использование скрипта для развёртывания VPN-сервера</w:t>
      </w:r>
    </w:p>
    <w:p>
      <w:pPr>
        <w:pStyle w:val="BodyText"/>
        <w:rPr/>
      </w:pPr>
      <w:r>
        <w:rPr/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После чего я с мобильного GUI приложения «OpenVPN connect» подключился к VPN-серверу (рисунок 2).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1282700</wp:posOffset>
            </wp:positionH>
            <wp:positionV relativeFrom="paragraph">
              <wp:posOffset>-93980</wp:posOffset>
            </wp:positionV>
            <wp:extent cx="3374390" cy="396430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390" cy="3964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— Подключение к VPN-серверу с мобильного устройства через приложение</w:t>
      </w:r>
    </w:p>
    <w:p>
      <w:pPr>
        <w:pStyle w:val="BodyText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firstLine="720" w:left="0" w:right="0"/>
        <w:rPr/>
      </w:pPr>
      <w:bookmarkStart w:id="6" w:name="__RefHeading___Toc2838_4287499827"/>
      <w:bookmarkEnd w:id="6"/>
      <w:r>
        <w:rPr/>
        <w:t>б) Веб – сайт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реализации собственного веб-сайта необходимо установить веб-сервер, а перед началом работы следует сделать нового пользователя без прав суперпользователя, но с доступом к команде sudo. Используя команды adduser rab, usermod -aG sudo rab я создал нового пользователя с необходимыми настройками (рисунок 3) и установил apache2 посредством использования команды sudo apt-get install apache2, проверил список профилей приложений ufw (рисунок 4).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53377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3 — Команды для создания и настройки прав нового пользователя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49479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4 — Список профилей приложений в UFW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вышеописанных действий я опубликовал сервер на 80 порту (рисунок 5).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1630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5 — Публикация сервера на 80 порту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Также я написал 3 html файла (index1, services и contacts с содержаением соотвественно главной страницы, услуг и контактов) с базовым функционалом по предметной области в папку /var/www/html/test.html и зафиксировал работу сайта по адресу </w:t>
      </w:r>
      <w:hyperlink r:id="rId10">
        <w:r>
          <w:rPr>
            <w:rStyle w:val="Hyperlink"/>
            <w:rFonts w:cs="Times New Roman"/>
            <w:sz w:val="28"/>
            <w:szCs w:val="28"/>
          </w:rPr>
          <w:t>http://217.71.129.139:4747/index1.html</w:t>
        </w:r>
      </w:hyperlink>
      <w:r>
        <w:rPr>
          <w:rFonts w:cs="Times New Roman"/>
          <w:sz w:val="28"/>
          <w:szCs w:val="28"/>
        </w:rPr>
        <w:t xml:space="preserve"> (рисунок 6). Весь код сайта находится в репозитории на гитхаб(https://github.com/WhereIsSolar/TAMP-prac2).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hanging="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4170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4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6 — Тестовый html документ с содержанием сайта и демонстрация сайта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hanging="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Heading3"/>
        <w:ind w:firstLine="720" w:left="0" w:right="0"/>
        <w:rPr/>
      </w:pPr>
      <w:bookmarkStart w:id="7" w:name="__RefHeading___Toc2840_4287499827"/>
      <w:bookmarkEnd w:id="7"/>
      <w:r>
        <w:rPr/>
        <w:t>c) Приложение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both"/>
        <w:rPr/>
      </w:pPr>
      <w:r>
        <w:rPr>
          <w:rFonts w:cs="Times New Roman"/>
          <w:sz w:val="28"/>
          <w:szCs w:val="28"/>
        </w:rPr>
        <w:t>Первым делом я опубликовал сервер под новым адресом для приложения (рисунок 7) и повторил тест эхо из приложения к лабораторной работе, написал приложение для моей предметной области (</w:t>
      </w:r>
      <w:r>
        <w:rPr>
          <w:sz w:val="28"/>
          <w:szCs w:val="28"/>
        </w:rPr>
        <w:t>Безопасность в промышленности и производстве</w:t>
      </w:r>
      <w:r>
        <w:rPr>
          <w:rFonts w:cs="Times New Roman"/>
          <w:sz w:val="28"/>
          <w:szCs w:val="28"/>
        </w:rPr>
        <w:t>) на рисунке 8. Весь код находится в репозитории на гитхаб (https://github.com/WhereIsSolar/TAMP-prac2).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12865" cy="61023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2865" cy="610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7 — Новая публикация для реализации приложения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790690" cy="2707640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0690" cy="270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/>
          <w:sz w:val="28"/>
          <w:szCs w:val="28"/>
        </w:rPr>
        <w:t>Рисунок 8 —  Приложение на тему безопасность в промышленности и производстве</w:t>
      </w:r>
    </w:p>
    <w:p>
      <w:pPr>
        <w:pStyle w:val="BodyText"/>
        <w:widowControl/>
        <w:suppressAutoHyphens w:val="true"/>
        <w:overflowPunct w:val="true"/>
        <w:bidi w:val="0"/>
        <w:spacing w:lineRule="auto" w:line="276" w:before="0" w:after="140"/>
        <w:ind w:firstLine="720"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  <w:r>
        <w:br w:type="page"/>
      </w:r>
    </w:p>
    <w:p>
      <w:pPr>
        <w:pStyle w:val="Heading1"/>
        <w:spacing w:before="0" w:after="0"/>
        <w:ind w:firstLine="720" w:left="0" w:right="0"/>
        <w:jc w:val="center"/>
        <w:rPr>
          <w:bCs/>
          <w:sz w:val="28"/>
          <w:szCs w:val="28"/>
        </w:rPr>
      </w:pPr>
      <w:bookmarkStart w:id="8" w:name="__RefHeading___Toc2842_4287499827"/>
      <w:bookmarkEnd w:id="8"/>
      <w:r>
        <w:rPr>
          <w:rStyle w:val="Strong"/>
        </w:rPr>
        <w:t>Заключение</w:t>
      </w:r>
    </w:p>
    <w:p>
      <w:pPr>
        <w:pStyle w:val="BodyText"/>
        <w:widowControl/>
        <w:suppressAutoHyphens w:val="true"/>
        <w:overflowPunct w:val="true"/>
        <w:bidi w:val="0"/>
        <w:spacing w:lineRule="auto" w:line="360" w:before="0" w:after="14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 ходе выполнения практической работы был успешно развернут и настроен виртуальный сервер на инфраструктуре хостинга НГТУ с выделенными ресурсами: 1 виртуальное ядро, 1 ГБ оперативной памяти и 20 ГБ дискового пространства.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  <w:t>На сервере с использованием вспомогательного скрипта был установлен и развернут VPN-сервис на базе технологии OpenVPN, передающий данные по протоколу TCP для обеспечения надежности соединения.</w:t>
      </w:r>
    </w:p>
    <w:p>
      <w:pPr>
        <w:pStyle w:val="BodyText"/>
        <w:spacing w:lineRule="auto" w:line="360"/>
        <w:rPr/>
      </w:pPr>
      <w:r>
        <w:rPr>
          <w:bCs/>
          <w:sz w:val="28"/>
          <w:szCs w:val="28"/>
        </w:rPr>
        <w:t>Был создан веб-сайт компании, предоставляющей услуги по б</w:t>
      </w:r>
      <w:r>
        <w:rPr>
          <w:sz w:val="28"/>
          <w:szCs w:val="28"/>
        </w:rPr>
        <w:t>езопасности в промышленности и производстве</w:t>
      </w:r>
      <w:r>
        <w:rPr>
          <w:bCs/>
          <w:sz w:val="28"/>
          <w:szCs w:val="28"/>
        </w:rPr>
        <w:t>, состоящий из трех основных страниц: главной страницы с информацией о деятельности организации, страницы услуг, на которой указаны контроль доступа к помещениям, видеонаблюдение, пожарная и охранная сигнализации, а также страницы контактов, содержащей контактную информацию и форму обратной связи. Веб-сайт был развернут с использованием HTTP-сервера Apache.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  <w:t>Дополнительно было разработано клиент-серверное приложение на языке программирования Python, реализующее эхо-соединение для консультирования по вопросам промышленной безопасности.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  <w:t>В целях безопасности был настроен брандмауэр ufw: открыты порты 1149 для VPN-соединения, 3333 для работы клиент-серверного приложения и 80 для доступа к веб-сайту. После настройки брандмауэра указанные порты были опубликованы в панели управления хостинга НГТУ для обеспечения внешнего доступа к серверу и его сервисам.</w:t>
      </w:r>
    </w:p>
    <w:p>
      <w:pPr>
        <w:pStyle w:val="BodyText"/>
        <w:spacing w:lineRule="auto" w:line="36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BodyText"/>
        <w:widowControl/>
        <w:suppressAutoHyphens w:val="true"/>
        <w:overflowPunct w:val="true"/>
        <w:bidi w:val="0"/>
        <w:spacing w:lineRule="auto" w:line="360" w:before="0" w:after="140"/>
        <w:ind w:firstLine="720" w:left="0" w:right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  <w:p>
    <w:pPr>
      <w:pStyle w:val="Footer"/>
      <w:rPr/>
    </w:pPr>
    <w:r>
      <w:rPr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b w:val="false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507" w:hanging="360"/>
      </w:pPr>
      <w:rPr/>
    </w:lvl>
    <w:lvl w:ilvl="2">
      <w:start w:val="1"/>
      <w:numFmt w:val="lowerLetter"/>
      <w:lvlText w:val="%3)"/>
      <w:lvlJc w:val="right"/>
      <w:pPr>
        <w:tabs>
          <w:tab w:val="num" w:pos="0"/>
        </w:tabs>
        <w:ind w:left="222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4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6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8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10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2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47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Nastaliq Urdu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widowControl/>
      <w:numPr>
        <w:ilvl w:val="0"/>
        <w:numId w:val="0"/>
      </w:numPr>
      <w:suppressAutoHyphens w:val="true"/>
      <w:overflowPunct w:val="true"/>
      <w:bidi w:val="0"/>
      <w:spacing w:lineRule="auto" w:line="360" w:before="0" w:after="0"/>
      <w:ind w:firstLine="720" w:left="0" w:right="0"/>
      <w:jc w:val="both"/>
      <w:outlineLvl w:val="0"/>
    </w:pPr>
    <w:rPr>
      <w:b w:val="false"/>
      <w:bCs w:val="false"/>
      <w:color w:val="auto"/>
      <w:sz w:val="28"/>
      <w:szCs w:val="28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widowControl/>
      <w:numPr>
        <w:ilvl w:val="0"/>
        <w:numId w:val="0"/>
      </w:numPr>
      <w:suppressAutoHyphens w:val="true"/>
      <w:overflowPunct w:val="true"/>
      <w:bidi w:val="0"/>
      <w:spacing w:lineRule="auto" w:line="360" w:before="0" w:after="0"/>
      <w:ind w:firstLine="720" w:left="0" w:right="0"/>
      <w:jc w:val="both"/>
      <w:outlineLvl w:val="2"/>
    </w:pPr>
    <w:rPr>
      <w:rFonts w:ascii="Times New Roman" w:hAnsi="Times New Roman" w:eastAsia="Calibri" w:cs="Noto Nastaliq Urdu"/>
      <w:color w:val="000000"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Calibri" w:cs="Noto Nastaliq Urdu"/>
      <w:i/>
      <w:iCs/>
      <w:color w:themeColor="accent1" w:themeShade="bf" w:val="2F5496"/>
    </w:rPr>
  </w:style>
  <w:style w:type="character" w:styleId="DefaultParagraphFont">
    <w:name w:val="Default Paragraph Font"/>
    <w:qFormat/>
    <w:rPr/>
  </w:style>
  <w:style w:type="character" w:styleId="Style11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Style12">
    <w:name w:val="Нижний колонтитул Знак"/>
    <w:basedOn w:val="DefaultParagraphFont"/>
    <w:link w:val="Footer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Strong">
    <w:name w:val="Strong"/>
    <w:basedOn w:val="DefaultParagraphFont"/>
    <w:link w:val="11"/>
    <w:qFormat/>
    <w:rPr>
      <w:rFonts w:eastAsia="Times New Roman" w:cs="Times New Roman"/>
      <w:b/>
      <w:color w:val="000000"/>
      <w:szCs w:val="20"/>
      <w:lang w:eastAsia="ru-RU"/>
    </w:rPr>
  </w:style>
  <w:style w:type="character" w:styleId="Style13">
    <w:name w:val="Обычный (веб) Знак"/>
    <w:basedOn w:val="DefaultParagraphFont"/>
    <w:link w:val="NormalWeb"/>
    <w:qFormat/>
    <w:rPr>
      <w:rFonts w:ascii="Times New Roman" w:hAnsi="Times New Roman" w:eastAsia="Times New Roman" w:cs="Times New Roman"/>
      <w:color w:val="000000"/>
      <w:sz w:val="24"/>
      <w:szCs w:val="20"/>
      <w:lang w:eastAsia="ru-RU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Style14">
    <w:name w:val="Основной текст с отступом Знак"/>
    <w:basedOn w:val="DefaultParagraphFont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1">
    <w:name w:val="Заголовок 1 Знак"/>
    <w:basedOn w:val="DefaultParagraphFont"/>
    <w:link w:val="Heading1"/>
    <w:qFormat/>
    <w:rPr>
      <w:rFonts w:ascii="Times New Roman" w:hAnsi="Times New Roman" w:eastAsia="Times New Roman" w:cs="Times New Roman"/>
      <w:b/>
      <w:sz w:val="32"/>
      <w:szCs w:val="20"/>
      <w:lang w:eastAsia="ru-RU"/>
    </w:rPr>
  </w:style>
  <w:style w:type="character" w:styleId="3">
    <w:name w:val="Заголовок 3 Знак"/>
    <w:basedOn w:val="DefaultParagraphFont"/>
    <w:link w:val="Heading3"/>
    <w:qFormat/>
    <w:rPr>
      <w:rFonts w:ascii="Calibri Light" w:hAnsi="Calibri Light" w:eastAsia="Calibri" w:cs="Noto Nastaliq Urdu"/>
      <w:color w:themeColor="accent1" w:themeShade="7f" w:val="1F3763"/>
      <w:sz w:val="24"/>
      <w:szCs w:val="24"/>
      <w:lang w:eastAsia="ru-RU"/>
    </w:rPr>
  </w:style>
  <w:style w:type="character" w:styleId="4">
    <w:name w:val="Заголовок 4 Знак"/>
    <w:basedOn w:val="DefaultParagraphFont"/>
    <w:link w:val="Heading4"/>
    <w:qFormat/>
    <w:rPr>
      <w:rFonts w:ascii="Calibri Light" w:hAnsi="Calibri Light" w:eastAsia="Calibri" w:cs="Noto Nastaliq Urdu"/>
      <w:i/>
      <w:iCs/>
      <w:color w:themeColor="accent1" w:themeShade="bf" w:val="2F5496"/>
      <w:sz w:val="24"/>
      <w:szCs w:val="20"/>
      <w:lang w:eastAsia="ru-RU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noteCharactersuser">
    <w:name w:val="Footnote Characters (user)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Noto Sans Devanagari"/>
      <w:sz w:val="28"/>
      <w:szCs w:val="28"/>
    </w:rPr>
  </w:style>
  <w:style w:type="paragraph" w:styleId="BodyText">
    <w:name w:val="Body Text"/>
    <w:basedOn w:val="Normal"/>
    <w:pPr>
      <w:widowControl/>
      <w:suppressAutoHyphens w:val="true"/>
      <w:overflowPunct w:val="true"/>
      <w:bidi w:val="0"/>
      <w:spacing w:lineRule="auto" w:line="276" w:before="0" w:after="140"/>
      <w:ind w:firstLine="720" w:left="0" w:right="0"/>
      <w:jc w:val="both"/>
    </w:pPr>
    <w:rPr/>
  </w:style>
  <w:style w:type="paragraph" w:styleId="List">
    <w:name w:val="List"/>
    <w:basedOn w:val="BodyText"/>
    <w:pPr/>
    <w:rPr>
      <w:rFonts w:ascii="Times New Roman" w:hAnsi="Times New Roman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11">
    <w:name w:val="Строгий1"/>
    <w:basedOn w:val="Normal"/>
    <w:link w:val="Strong"/>
    <w:qFormat/>
    <w:pPr>
      <w:spacing w:lineRule="auto" w:line="264" w:before="0" w:after="160"/>
    </w:pPr>
    <w:rPr>
      <w:rFonts w:ascii="Calibri" w:hAnsi="Calibri"/>
      <w:b/>
      <w:sz w:val="22"/>
    </w:rPr>
  </w:style>
  <w:style w:type="paragraph" w:styleId="NormalWeb">
    <w:name w:val="Normal (Web)"/>
    <w:basedOn w:val="Normal"/>
    <w:link w:val="Style13"/>
    <w:qFormat/>
    <w:pPr>
      <w:spacing w:before="280" w:after="280"/>
    </w:pPr>
    <w:rPr/>
  </w:style>
  <w:style w:type="paragraph" w:styleId="ListParagraph">
    <w:name w:val="List Paragraph"/>
    <w:basedOn w:val="Normal"/>
    <w:qFormat/>
    <w:pPr>
      <w:spacing w:before="0" w:after="0"/>
      <w:ind w:left="720"/>
      <w:contextualSpacing/>
    </w:pPr>
    <w:rPr/>
  </w:style>
  <w:style w:type="paragraph" w:styleId="BodyTextIndent">
    <w:name w:val="Body Text Indent"/>
    <w:basedOn w:val="Normal"/>
    <w:link w:val="Style14"/>
    <w:pPr>
      <w:spacing w:before="0" w:after="120"/>
      <w:ind w:left="283"/>
    </w:pPr>
    <w:rPr>
      <w:color w:val="auto"/>
      <w:szCs w:val="24"/>
    </w:rPr>
  </w:style>
  <w:style w:type="paragraph" w:styleId="Style15">
    <w:name w:val="Табл_Заг"/>
    <w:basedOn w:val="Normal"/>
    <w:qFormat/>
    <w:pPr>
      <w:spacing w:lineRule="auto" w:line="209" w:before="120" w:after="120"/>
      <w:jc w:val="center"/>
    </w:pPr>
    <w:rPr>
      <w:b/>
      <w:bCs/>
      <w:color w:val="auto"/>
      <w:sz w:val="20"/>
    </w:rPr>
  </w:style>
  <w:style w:type="paragraph" w:styleId="Style16">
    <w:name w:val="Табл_Назв"/>
    <w:basedOn w:val="Normal"/>
    <w:qFormat/>
    <w:pPr>
      <w:jc w:val="center"/>
    </w:pPr>
    <w:rPr>
      <w:color w:val="auto"/>
      <w:szCs w:val="24"/>
    </w:rPr>
  </w:style>
  <w:style w:type="paragraph" w:styleId="Style17">
    <w:name w:val="Табл_Ном"/>
    <w:basedOn w:val="Normal"/>
    <w:qFormat/>
    <w:pPr>
      <w:jc w:val="right"/>
    </w:pPr>
    <w:rPr>
      <w:color w:val="auto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8"/>
        <w:tab w:val="right" w:pos="9355" w:leader="dot"/>
      </w:tabs>
      <w:ind w:hanging="0" w:left="0"/>
    </w:pPr>
    <w:rPr/>
  </w:style>
  <w:style w:type="paragraph" w:styleId="FrameContentsuser">
    <w:name w:val="Frame Contents (user)"/>
    <w:basedOn w:val="Normal"/>
    <w:qFormat/>
    <w:pPr/>
    <w:rPr/>
  </w:style>
  <w:style w:type="paragraph" w:styleId="TOC3">
    <w:name w:val="toc 3"/>
    <w:basedOn w:val="Index"/>
    <w:pPr>
      <w:tabs>
        <w:tab w:val="clear" w:pos="708"/>
        <w:tab w:val="right" w:pos="8788" w:leader="dot"/>
      </w:tabs>
      <w:ind w:hanging="0" w:left="567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git.io/vpn%20-O%20openvpn-install.sh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://217.71.129.139:4747/index1.html" TargetMode="External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Application>LibreOffice/25.8.6.2$Linux_X86_64 LibreOffice_project/580$Build-2</Application>
  <AppVersion>15.0000</AppVersion>
  <Pages>10</Pages>
  <Words>732</Words>
  <Characters>4969</Characters>
  <CharactersWithSpaces>5626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2025-05-20T15:56:00Z</dcterms:created>
  <dc:creator>ДОМИНАТОР</dc:creator>
  <dc:description/>
  <dc:language>en-US</dc:language>
  <cp:lastModifiedBy/>
  <dcterms:modified xsi:type="dcterms:W3CDTF">2026-04-28T11:07:19Z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