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proofErr w:type="spellStart"/>
      <w:r w:rsidRPr="00025FB3">
        <w:rPr>
          <w:rFonts w:cs="Arial"/>
          <w:lang w:val="en-GB"/>
        </w:rPr>
        <w:t>Gesamtprojekt</w:t>
      </w:r>
      <w:proofErr w:type="spellEnd"/>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 xml:space="preserve">JavaScript, </w:t>
      </w:r>
      <w:proofErr w:type="spellStart"/>
      <w:r w:rsidR="00F57248">
        <w:rPr>
          <w:rFonts w:cs="Arial"/>
          <w:b/>
          <w:highlight w:val="yellow"/>
          <w:lang w:val="de-DE"/>
        </w:rPr>
        <w:t>TypeScript</w:t>
      </w:r>
      <w:proofErr w:type="spellEnd"/>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proofErr w:type="spellStart"/>
      <w:r w:rsidR="00F57248">
        <w:rPr>
          <w:rFonts w:cs="Arial"/>
          <w:highlight w:val="yellow"/>
          <w:lang w:val="de-DE"/>
        </w:rPr>
        <w:t>Abdelrahaman</w:t>
      </w:r>
      <w:proofErr w:type="spellEnd"/>
      <w:r w:rsidRPr="0009378D">
        <w:rPr>
          <w:rFonts w:cs="Arial"/>
          <w:highlight w:val="yellow"/>
          <w:lang w:val="de-DE"/>
        </w:rPr>
        <w:t>&gt; &lt;</w:t>
      </w:r>
      <w:proofErr w:type="spellStart"/>
      <w:r w:rsidR="00F57248">
        <w:rPr>
          <w:rFonts w:cs="Arial"/>
          <w:highlight w:val="yellow"/>
          <w:lang w:val="de-DE"/>
        </w:rPr>
        <w:t>Shehata</w:t>
      </w:r>
      <w:proofErr w:type="spellEnd"/>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proofErr w:type="spellStart"/>
      <w:r w:rsidR="00F57248">
        <w:rPr>
          <w:rFonts w:cs="Arial"/>
          <w:highlight w:val="yellow"/>
          <w:lang w:val="de-DE"/>
        </w:rPr>
        <w:t>Ardelean</w:t>
      </w:r>
      <w:proofErr w:type="spellEnd"/>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2763435"/>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proofErr w:type="spellStart"/>
      <w:r w:rsidR="00F57248">
        <w:rPr>
          <w:rFonts w:cs="Tahoma"/>
          <w:sz w:val="18"/>
          <w:szCs w:val="18"/>
          <w:highlight w:val="yellow"/>
        </w:rPr>
        <w:t>Abdelrahaman</w:t>
      </w:r>
      <w:proofErr w:type="spellEnd"/>
      <w:r w:rsidR="00F57248">
        <w:rPr>
          <w:rFonts w:cs="Tahoma"/>
          <w:sz w:val="18"/>
          <w:szCs w:val="18"/>
          <w:highlight w:val="yellow"/>
        </w:rPr>
        <w:t xml:space="preserve"> </w:t>
      </w:r>
      <w:proofErr w:type="spellStart"/>
      <w:r w:rsidR="00F57248">
        <w:rPr>
          <w:rFonts w:cs="Tahoma"/>
          <w:sz w:val="18"/>
          <w:szCs w:val="18"/>
          <w:highlight w:val="yellow"/>
        </w:rPr>
        <w:t>Shehata</w:t>
      </w:r>
      <w:proofErr w:type="spellEnd"/>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 xml:space="preserve">Robert </w:t>
      </w:r>
      <w:proofErr w:type="spellStart"/>
      <w:r w:rsidR="00F57248">
        <w:rPr>
          <w:rFonts w:cs="Tahoma"/>
          <w:sz w:val="18"/>
          <w:szCs w:val="18"/>
          <w:highlight w:val="yellow"/>
        </w:rPr>
        <w:t>Ardelean</w:t>
      </w:r>
      <w:proofErr w:type="spellEnd"/>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804784"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proofErr w:type="spellStart"/>
            <w:r w:rsidRPr="00F57248">
              <w:rPr>
                <w:rFonts w:cs="Arial"/>
                <w:sz w:val="22"/>
                <w:szCs w:val="20"/>
                <w:lang w:val="en-GB"/>
              </w:rPr>
              <w:t>Abdelrahaman</w:t>
            </w:r>
            <w:proofErr w:type="spellEnd"/>
            <w:r w:rsidRPr="00F57248">
              <w:rPr>
                <w:rFonts w:cs="Arial"/>
                <w:sz w:val="22"/>
                <w:szCs w:val="20"/>
                <w:lang w:val="en-GB"/>
              </w:rPr>
              <w:t xml:space="preserve"> Shehata, Marco Rustemi, R</w:t>
            </w:r>
            <w:r>
              <w:rPr>
                <w:rFonts w:cs="Arial"/>
                <w:sz w:val="22"/>
                <w:szCs w:val="20"/>
                <w:lang w:val="en-GB"/>
              </w:rPr>
              <w:t xml:space="preserve">obert </w:t>
            </w:r>
            <w:proofErr w:type="spellStart"/>
            <w:r>
              <w:rPr>
                <w:rFonts w:cs="Arial"/>
                <w:sz w:val="22"/>
                <w:szCs w:val="20"/>
                <w:lang w:val="en-GB"/>
              </w:rPr>
              <w:t>Ardelean</w:t>
            </w:r>
            <w:proofErr w:type="spellEnd"/>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804784"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proofErr w:type="spellStart"/>
            <w:r>
              <w:rPr>
                <w:rFonts w:cs="Arial"/>
                <w:sz w:val="20"/>
                <w:szCs w:val="20"/>
              </w:rPr>
              <w:t>TypeScript</w:t>
            </w:r>
            <w:proofErr w:type="spellEnd"/>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proofErr w:type="spellStart"/>
            <w:r>
              <w:rPr>
                <w:rFonts w:cs="Arial"/>
                <w:sz w:val="20"/>
                <w:szCs w:val="20"/>
              </w:rPr>
              <w:t>SwiperJS</w:t>
            </w:r>
            <w:proofErr w:type="spellEnd"/>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proofErr w:type="spellStart"/>
            <w:r>
              <w:rPr>
                <w:rFonts w:cs="Arial"/>
                <w:sz w:val="20"/>
                <w:szCs w:val="20"/>
              </w:rPr>
              <w:t>uNoGS</w:t>
            </w:r>
            <w:proofErr w:type="spellEnd"/>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804784"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proofErr w:type="spellStart"/>
            <w:r w:rsidRPr="00F57248">
              <w:rPr>
                <w:rFonts w:cs="Arial"/>
                <w:sz w:val="22"/>
                <w:szCs w:val="20"/>
                <w:lang w:val="en-GB"/>
              </w:rPr>
              <w:t>Abdelrahaman</w:t>
            </w:r>
            <w:proofErr w:type="spellEnd"/>
            <w:r w:rsidRPr="00F57248">
              <w:rPr>
                <w:rFonts w:cs="Arial"/>
                <w:sz w:val="22"/>
                <w:szCs w:val="20"/>
                <w:lang w:val="en-GB"/>
              </w:rPr>
              <w:t xml:space="preserve"> Shehata, Marco Rustemi, R</w:t>
            </w:r>
            <w:r>
              <w:rPr>
                <w:rFonts w:cs="Arial"/>
                <w:sz w:val="22"/>
                <w:szCs w:val="20"/>
                <w:lang w:val="en-GB"/>
              </w:rPr>
              <w:t xml:space="preserve">obert </w:t>
            </w:r>
            <w:proofErr w:type="spellStart"/>
            <w:r>
              <w:rPr>
                <w:rFonts w:cs="Arial"/>
                <w:sz w:val="22"/>
                <w:szCs w:val="20"/>
                <w:lang w:val="en-GB"/>
              </w:rPr>
              <w:t>Ardelean</w:t>
            </w:r>
            <w:proofErr w:type="spellEnd"/>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804784"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804784"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04784"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04784"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04784"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3" w:name="_Toc105396901"/>
      <w:bookmarkStart w:id="24"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804784">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804784">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804784">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804784">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804784">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804784">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804784">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804784">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804784">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804784">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804784">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804784">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804784">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804784">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804784">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804784">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804784">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804784">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804784">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804784">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804784">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804784">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804784">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804784">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804784">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804784">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804784">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804784">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804784">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804784">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804784">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804784">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804784">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804784">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804784">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804784">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804784">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804784">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804784">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804784">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804784">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804784">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804784">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804784">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804784">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804784">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804784">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804784">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804784">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804784">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804784">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804784">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804784">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804784">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804784">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804784">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804784">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804784">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804784">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804784">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804784">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804784">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804784">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804784">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5" w:name="_Toc103582098"/>
      <w:bookmarkStart w:id="26" w:name="_Toc105396906"/>
      <w:bookmarkStart w:id="27" w:name="_Toc2763437"/>
      <w:r w:rsidRPr="00ED6F40">
        <w:lastRenderedPageBreak/>
        <w:t>Pflichtenheft</w:t>
      </w:r>
      <w:bookmarkEnd w:id="25"/>
      <w:bookmarkEnd w:id="26"/>
      <w:bookmarkEnd w:id="27"/>
    </w:p>
    <w:p w14:paraId="4C4AD773" w14:textId="6551A770" w:rsidR="007A7AE4" w:rsidRDefault="007A7AE4" w:rsidP="00E13D6F">
      <w:pPr>
        <w:pStyle w:val="berschrift2"/>
      </w:pPr>
      <w:bookmarkStart w:id="28" w:name="_Toc303668260"/>
      <w:bookmarkStart w:id="29" w:name="_Toc2763438"/>
      <w:r w:rsidRPr="00ED6F40">
        <w:t>Ziel</w:t>
      </w:r>
      <w:bookmarkEnd w:id="28"/>
      <w:bookmarkEnd w:id="29"/>
      <w:r w:rsidR="00CF3EBC">
        <w:t>setzung</w:t>
      </w:r>
    </w:p>
    <w:p w14:paraId="327F9F74" w14:textId="16A892B0" w:rsidR="000233DA" w:rsidRPr="000D4356" w:rsidRDefault="000233DA" w:rsidP="000233DA">
      <w:bookmarkStart w:id="30" w:name="_Toc303668262"/>
      <w:bookmarkStart w:id="31" w:name="_Toc2763440"/>
      <w:bookmarkStart w:id="32" w:name="_Toc103582099"/>
      <w:bookmarkStart w:id="33" w:name="_Toc105396910"/>
      <w:r>
        <w:t xml:space="preserve">Ziel ist es auf unsere Website ,,W2W </w:t>
      </w:r>
      <w:proofErr w:type="spellStart"/>
      <w:r>
        <w:t>Wher</w:t>
      </w:r>
      <w:r w:rsidR="00F04217">
        <w:t>e</w:t>
      </w:r>
      <w:proofErr w:type="spellEnd"/>
      <w:r>
        <w:t>/</w:t>
      </w:r>
      <w:proofErr w:type="spellStart"/>
      <w:r>
        <w:t>What</w:t>
      </w:r>
      <w:proofErr w:type="spellEnd"/>
      <w:r>
        <w:t xml:space="preserve"> </w:t>
      </w:r>
      <w:proofErr w:type="spellStart"/>
      <w:r>
        <w:t>to</w:t>
      </w:r>
      <w:proofErr w:type="spellEnd"/>
      <w:r>
        <w:t xml:space="preserve">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0"/>
      <w:bookmarkEnd w:id="31"/>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4" w:name="_Toc303668263"/>
      <w:bookmarkStart w:id="35" w:name="_Toc2763441"/>
      <w:r w:rsidRPr="00ED6F40">
        <w:t>Abgrenzungskriterien</w:t>
      </w:r>
      <w:bookmarkEnd w:id="34"/>
      <w:bookmarkEnd w:id="35"/>
    </w:p>
    <w:p w14:paraId="354316FB" w14:textId="70557B71" w:rsidR="00BE5021" w:rsidRPr="00BE5021" w:rsidRDefault="00BE5021" w:rsidP="00BE5021">
      <w:r>
        <w:t>Es ist nicht Teil des Projekts, mehrere Streamingdienste zur Auswahl zu geben beziehungsweise diese Funktion in die Website einzubauen</w:t>
      </w:r>
      <w:r w:rsidR="00804784">
        <w:t xml:space="preserve"> </w:t>
      </w:r>
    </w:p>
    <w:p w14:paraId="43898D3D" w14:textId="77777777" w:rsidR="00E638FE" w:rsidRDefault="00ED6F40" w:rsidP="00E13D6F">
      <w:pPr>
        <w:pStyle w:val="berschrift2"/>
      </w:pPr>
      <w:bookmarkStart w:id="36" w:name="_Toc2763442"/>
      <w:r w:rsidRPr="00ED6F40">
        <w:t>Projekt</w:t>
      </w:r>
      <w:r w:rsidR="00205679">
        <w:t>u</w:t>
      </w:r>
      <w:r w:rsidRPr="00ED6F40">
        <w:t>mfeldanalyse</w:t>
      </w:r>
      <w:bookmarkEnd w:id="36"/>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3783FF51" w:rsidR="00C572DD" w:rsidRDefault="0051446D" w:rsidP="00C572DD">
      <w:r>
        <w:t xml:space="preserve">Durch die verschiedenen CSS-Frameworks ist es möglich die Website </w:t>
      </w:r>
      <w:r w:rsidR="00A453C6">
        <w:t>in einer optimierten Ansicht</w:t>
      </w:r>
      <w:r>
        <w:t xml:space="preserve"> auf Smartphones </w:t>
      </w:r>
      <w:r w:rsidR="00A453C6">
        <w:t>zu benutzen. Bei der Ansicht am Mobiltelefon werden die Steuerelement und das Design angepasst an die Größe des Geräts. Die eigentlichen Funktionen bleiben trotz der Anpassung erhalten. Die Funktion der Website wird bei allen Mobilen Geräten</w:t>
      </w:r>
      <w:r w:rsidR="00E1025A">
        <w:t>,</w:t>
      </w:r>
      <w:r w:rsidR="00A453C6">
        <w:t xml:space="preserve"> die einen Browser haben der regelmäßig auf den neusten Stand gebracht wird, gewährleistet.</w:t>
      </w:r>
      <w:r w:rsidR="00E1025A">
        <w:t xml:space="preserve"> Das oben geschriebene gilt auch für das Tablet.</w:t>
      </w:r>
    </w:p>
    <w:p w14:paraId="4075474D" w14:textId="5A8A58FC" w:rsidR="00E1025A" w:rsidRDefault="00E1025A" w:rsidP="00E1025A">
      <w:pPr>
        <w:pStyle w:val="berschrift4"/>
      </w:pPr>
      <w:r>
        <w:t>Computer</w:t>
      </w:r>
    </w:p>
    <w:p w14:paraId="0884B323" w14:textId="7D2CB80E" w:rsidR="00E1025A" w:rsidRDefault="00E1025A" w:rsidP="00E1025A">
      <w:r>
        <w:t xml:space="preserve">Die Darstellung ist auch für den Computer optimiert und die Funktionalitäten sind die gleichen wie bei der mobilen Ansicht. Zu beachten ist, dass das Design anders dargestellt wird als bei Smartphones/Tablets. Die Benutzerfreundlichkeit </w:t>
      </w:r>
      <w:r w:rsidR="004450C6">
        <w:t>bleibt wie bei den mobilen Geräten erhalten.</w:t>
      </w:r>
    </w:p>
    <w:p w14:paraId="379DEA2C" w14:textId="135A254F" w:rsidR="004450C6" w:rsidRDefault="004450C6" w:rsidP="004450C6">
      <w:pPr>
        <w:pStyle w:val="berschrift3"/>
      </w:pPr>
      <w:r>
        <w:t>Technische Produktumgebung</w:t>
      </w:r>
    </w:p>
    <w:p w14:paraId="04560645" w14:textId="2D02D937" w:rsidR="004450C6" w:rsidRPr="004450C6" w:rsidRDefault="000C15D4" w:rsidP="004450C6">
      <w:r>
        <w:t>Die Website wurde mit der Programmierumgebung „Angular.io“ geschrieben. Diese hat eine sehr benutzerfreundliche Oberfläche und wir</w:t>
      </w:r>
      <w:r w:rsidR="00C5302B">
        <w:t>d</w:t>
      </w:r>
      <w:r>
        <w:t xml:space="preserve"> heutzutage auch oft von größeren Unternehmen verwendet.</w:t>
      </w:r>
      <w:r w:rsidR="00C5302B">
        <w:t xml:space="preserve"> VisualCode verwenden wir, um keine Aufrufe über die API im Back-End</w:t>
      </w:r>
      <w:r>
        <w:t xml:space="preserve"> </w:t>
      </w:r>
      <w:r w:rsidR="00C5302B">
        <w:t xml:space="preserve">zu machen. Die Website „Azure.microsoft.com“ ist die </w:t>
      </w:r>
      <w:r w:rsidR="00755B28">
        <w:t>Host</w:t>
      </w:r>
      <w:r w:rsidR="00C5302B">
        <w:t>website</w:t>
      </w:r>
      <w:r w:rsidR="00755B28">
        <w:t xml:space="preserve"> unserer Website</w:t>
      </w:r>
      <w:r w:rsidR="00C5302B">
        <w:t>.</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5806DB57" w:rsidR="00C572DD" w:rsidRPr="00C572DD" w:rsidRDefault="00C572DD" w:rsidP="00C572DD">
      <w:r>
        <w:t>Wir haben für unser Projekt keine Kooperationspartner. Wir haben keine Hilfe von andere</w:t>
      </w:r>
      <w:r w:rsidR="00D3224B">
        <w:t>n</w:t>
      </w:r>
      <w:r>
        <w:t xml:space="preserve"> Programmiere</w:t>
      </w:r>
      <w:r w:rsidR="00D3224B">
        <w:t>r</w:t>
      </w:r>
      <w:r>
        <w:t>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7" w:name="_Toc2763443"/>
      <w:bookmarkEnd w:id="32"/>
      <w:bookmarkEnd w:id="33"/>
      <w:r w:rsidRPr="00ED6F40">
        <w:t>Projektplan</w:t>
      </w:r>
      <w:bookmarkEnd w:id="37"/>
    </w:p>
    <w:p w14:paraId="16562936" w14:textId="77777777" w:rsidR="00C01630" w:rsidRPr="00ED6F40" w:rsidRDefault="00C01630" w:rsidP="00E13D6F">
      <w:pPr>
        <w:pStyle w:val="berschrift2"/>
      </w:pPr>
      <w:bookmarkStart w:id="38" w:name="_Toc335025934"/>
      <w:bookmarkStart w:id="39" w:name="_Toc2763444"/>
      <w:r w:rsidRPr="00ED6F40">
        <w:t>Gesamtprojektplan</w:t>
      </w:r>
      <w:bookmarkEnd w:id="38"/>
      <w:bookmarkEnd w:id="39"/>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0" w:name="_Toc335025935"/>
      <w:bookmarkStart w:id="41" w:name="_Toc2763445"/>
      <w:r w:rsidRPr="00ED6F40">
        <w:t>Planung</w:t>
      </w:r>
      <w:bookmarkEnd w:id="40"/>
      <w:bookmarkEnd w:id="41"/>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2" w:name="_Toc2763446"/>
      <w:r>
        <w:t>Realisierung</w:t>
      </w:r>
      <w:bookmarkEnd w:id="42"/>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3" w:name="_Toc147890762"/>
      <w:bookmarkStart w:id="44" w:name="_Toc335025939"/>
      <w:bookmarkStart w:id="45" w:name="_Toc2763447"/>
      <w:r w:rsidRPr="00ED6F40">
        <w:t>Arbeitsplan</w:t>
      </w:r>
      <w:bookmarkEnd w:id="43"/>
      <w:bookmarkEnd w:id="44"/>
      <w:bookmarkEnd w:id="45"/>
    </w:p>
    <w:p w14:paraId="0882262F" w14:textId="77777777" w:rsidR="00C01630" w:rsidRPr="00ED6F40" w:rsidRDefault="00C01630" w:rsidP="00E13D6F">
      <w:pPr>
        <w:pStyle w:val="berschrift2"/>
      </w:pPr>
      <w:bookmarkStart w:id="46" w:name="_Toc335025940"/>
      <w:bookmarkStart w:id="47" w:name="_Toc2763448"/>
      <w:bookmarkStart w:id="48" w:name="_Toc147890763"/>
      <w:r w:rsidRPr="00A84AE5">
        <w:t>Planung</w:t>
      </w:r>
      <w:bookmarkEnd w:id="46"/>
      <w:bookmarkEnd w:id="47"/>
    </w:p>
    <w:p w14:paraId="03FF8DFA" w14:textId="77777777" w:rsidR="00C01630" w:rsidRPr="00ED6F40" w:rsidRDefault="00C01630" w:rsidP="00E13D6F">
      <w:pPr>
        <w:pStyle w:val="berschrift3"/>
      </w:pPr>
      <w:bookmarkStart w:id="49" w:name="_Toc335025941"/>
      <w:bookmarkStart w:id="50" w:name="_Toc2763449"/>
      <w:r w:rsidRPr="00A84AE5">
        <w:t>Pflichtenheft</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1" w:name="_Toc335025942"/>
    </w:p>
    <w:p w14:paraId="2ECDC243" w14:textId="77777777" w:rsidR="00C01630" w:rsidRPr="00ED6F40" w:rsidRDefault="00C01630" w:rsidP="00E13D6F">
      <w:pPr>
        <w:pStyle w:val="berschrift3"/>
      </w:pPr>
      <w:bookmarkStart w:id="52" w:name="_Toc2763450"/>
      <w:r w:rsidRPr="00ED6F40">
        <w:t>Systemspez</w:t>
      </w:r>
      <w:bookmarkEnd w:id="51"/>
      <w:r w:rsidR="003A52EB" w:rsidRPr="00ED6F40">
        <w:t>ifikation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3" w:name="_Toc335025943"/>
      <w:bookmarkStart w:id="54" w:name="_Toc2763451"/>
      <w:r w:rsidRPr="00ED6F40">
        <w:t>Projekt – und Arbeitsplan</w:t>
      </w:r>
      <w:bookmarkEnd w:id="53"/>
      <w:bookmarkEnd w:id="54"/>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5" w:name="_Toc335025944"/>
    </w:p>
    <w:p w14:paraId="456E2223" w14:textId="77777777" w:rsidR="00851E58" w:rsidRDefault="00851E58" w:rsidP="00851E58">
      <w:pPr>
        <w:pStyle w:val="berschrift2"/>
      </w:pPr>
      <w:bookmarkStart w:id="56" w:name="_Toc2763452"/>
      <w:r>
        <w:t>Realisierung</w:t>
      </w:r>
      <w:bookmarkEnd w:id="56"/>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5"/>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7" w:name="_Toc2763453"/>
      <w:bookmarkEnd w:id="48"/>
      <w:r w:rsidRPr="00A84AE5">
        <w:t>Umfeldanalyse</w:t>
      </w:r>
      <w:bookmarkEnd w:id="57"/>
    </w:p>
    <w:p w14:paraId="3A5B1730" w14:textId="77777777" w:rsidR="008103B5" w:rsidRPr="00FC231A" w:rsidRDefault="000D7D00" w:rsidP="00E13D6F">
      <w:pPr>
        <w:pStyle w:val="berschrift2"/>
      </w:pPr>
      <w:bookmarkStart w:id="58" w:name="_Toc2763454"/>
      <w:r w:rsidRPr="00FC231A">
        <w:rPr>
          <w:highlight w:val="yellow"/>
        </w:rPr>
        <w:t>&lt;Was wird Analysiert&gt;</w:t>
      </w:r>
      <w:bookmarkEnd w:id="58"/>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59" w:name="_Toc346615236"/>
      <w:bookmarkStart w:id="60" w:name="_Toc2763455"/>
      <w:r w:rsidRPr="00ED6F40">
        <w:t>Auswahlkriterien</w:t>
      </w:r>
      <w:bookmarkEnd w:id="59"/>
      <w:bookmarkEnd w:id="60"/>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1" w:name="_Toc2763456"/>
      <w:r w:rsidRPr="000D7D00">
        <w:rPr>
          <w:highlight w:val="yellow"/>
        </w:rPr>
        <w:t xml:space="preserve">&lt;Alternative </w:t>
      </w:r>
      <w:r>
        <w:rPr>
          <w:highlight w:val="yellow"/>
        </w:rPr>
        <w:t>A</w:t>
      </w:r>
      <w:r w:rsidRPr="000D7D00">
        <w:rPr>
          <w:highlight w:val="yellow"/>
        </w:rPr>
        <w:t>&gt;</w:t>
      </w:r>
      <w:bookmarkEnd w:id="61"/>
    </w:p>
    <w:p w14:paraId="386ED6D4" w14:textId="77777777" w:rsidR="008103B5" w:rsidRPr="00FC231A" w:rsidRDefault="000D7D00" w:rsidP="00FC231A">
      <w:pPr>
        <w:pStyle w:val="berschrift4"/>
      </w:pPr>
      <w:bookmarkStart w:id="62" w:name="_Toc2763457"/>
      <w:r w:rsidRPr="00FC231A">
        <w:rPr>
          <w:highlight w:val="yellow"/>
        </w:rPr>
        <w:t>&lt;Kriterium 1&gt;</w:t>
      </w:r>
      <w:bookmarkEnd w:id="62"/>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3" w:name="_Toc2763458"/>
      <w:bookmarkStart w:id="64" w:name="_Toc346615239"/>
      <w:r w:rsidRPr="000D7D00">
        <w:rPr>
          <w:highlight w:val="yellow"/>
        </w:rPr>
        <w:t xml:space="preserve">&lt;Kriterium </w:t>
      </w:r>
      <w:r>
        <w:rPr>
          <w:highlight w:val="yellow"/>
        </w:rPr>
        <w:t>2</w:t>
      </w:r>
      <w:r w:rsidRPr="000D7D00">
        <w:rPr>
          <w:highlight w:val="yellow"/>
        </w:rPr>
        <w:t>&gt;</w:t>
      </w:r>
      <w:bookmarkEnd w:id="63"/>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5" w:name="_Toc2763459"/>
      <w:r w:rsidRPr="00ED6F40">
        <w:t>Kosten</w:t>
      </w:r>
      <w:bookmarkEnd w:id="64"/>
      <w:bookmarkEnd w:id="65"/>
    </w:p>
    <w:p w14:paraId="0D88E005" w14:textId="77777777" w:rsidR="000D7D00" w:rsidRPr="00ED6F40" w:rsidRDefault="000D7D00" w:rsidP="000D7D00">
      <w:bookmarkStart w:id="66" w:name="_Toc346615240"/>
      <w:r w:rsidRPr="000D7D00">
        <w:rPr>
          <w:highlight w:val="yellow"/>
        </w:rPr>
        <w:t>&lt;Analyse Ergebnis&gt;</w:t>
      </w:r>
    </w:p>
    <w:bookmarkEnd w:id="66"/>
    <w:p w14:paraId="5706E07A" w14:textId="77777777" w:rsidR="008103B5" w:rsidRPr="00ED6F40" w:rsidRDefault="008103B5" w:rsidP="008103B5"/>
    <w:p w14:paraId="3DDE9F28" w14:textId="77777777" w:rsidR="008103B5" w:rsidRDefault="000D7D00" w:rsidP="00E13D6F">
      <w:pPr>
        <w:pStyle w:val="berschrift3"/>
      </w:pPr>
      <w:bookmarkStart w:id="67" w:name="_Toc2763460"/>
      <w:r w:rsidRPr="000D7D00">
        <w:rPr>
          <w:highlight w:val="yellow"/>
        </w:rPr>
        <w:t xml:space="preserve">&lt;Alternative </w:t>
      </w:r>
      <w:r>
        <w:rPr>
          <w:highlight w:val="yellow"/>
        </w:rPr>
        <w:t>B</w:t>
      </w:r>
      <w:r w:rsidRPr="000D7D00">
        <w:rPr>
          <w:highlight w:val="yellow"/>
        </w:rPr>
        <w:t>&gt;</w:t>
      </w:r>
      <w:bookmarkEnd w:id="67"/>
    </w:p>
    <w:p w14:paraId="208C9E85" w14:textId="77777777" w:rsidR="000D7D00" w:rsidRPr="00ED6F40" w:rsidRDefault="000D7D00" w:rsidP="00FC231A">
      <w:pPr>
        <w:pStyle w:val="berschrift4"/>
      </w:pPr>
      <w:bookmarkStart w:id="68" w:name="_Toc2763461"/>
      <w:r w:rsidRPr="000D7D00">
        <w:rPr>
          <w:highlight w:val="yellow"/>
        </w:rPr>
        <w:t>&lt;Kriterium 1&gt;</w:t>
      </w:r>
      <w:bookmarkEnd w:id="68"/>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69" w:name="_Toc2763462"/>
      <w:r w:rsidRPr="000D7D00">
        <w:rPr>
          <w:highlight w:val="yellow"/>
        </w:rPr>
        <w:t xml:space="preserve">&lt;Kriterium </w:t>
      </w:r>
      <w:r>
        <w:rPr>
          <w:highlight w:val="yellow"/>
        </w:rPr>
        <w:t>2</w:t>
      </w:r>
      <w:r w:rsidRPr="000D7D00">
        <w:rPr>
          <w:highlight w:val="yellow"/>
        </w:rPr>
        <w:t>&gt;</w:t>
      </w:r>
      <w:bookmarkEnd w:id="69"/>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0" w:name="_Toc2763463"/>
      <w:r w:rsidRPr="00ED6F40">
        <w:t>Kosten</w:t>
      </w:r>
      <w:bookmarkEnd w:id="70"/>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1" w:name="_Toc346615246"/>
      <w:bookmarkStart w:id="72" w:name="_Toc2763464"/>
      <w:r w:rsidRPr="00ED6F40">
        <w:t>Entscheidung</w:t>
      </w:r>
      <w:bookmarkEnd w:id="71"/>
      <w:bookmarkEnd w:id="72"/>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3" w:name="_Toc2763465"/>
      <w:r w:rsidRPr="00A84AE5">
        <w:lastRenderedPageBreak/>
        <w:t>Systemspezifikation</w:t>
      </w:r>
      <w:bookmarkEnd w:id="73"/>
    </w:p>
    <w:p w14:paraId="062C51AB" w14:textId="5CBC3C84" w:rsidR="000951B1" w:rsidRDefault="00F46289" w:rsidP="00E13D6F">
      <w:pPr>
        <w:pStyle w:val="berschrift2"/>
      </w:pPr>
      <w:bookmarkStart w:id="74" w:name="_Toc2763466"/>
      <w:r w:rsidRPr="00A84AE5">
        <w:t>Blockschaltbild</w:t>
      </w:r>
      <w:bookmarkEnd w:id="74"/>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5"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5"/>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6" w:name="_Toc346613558"/>
      <w:bookmarkStart w:id="77" w:name="_Toc2763467"/>
      <w:r w:rsidRPr="00ED6F40">
        <w:t>Systemüberblick</w:t>
      </w:r>
      <w:bookmarkEnd w:id="76"/>
      <w:bookmarkEnd w:id="77"/>
    </w:p>
    <w:p w14:paraId="1A9C6263" w14:textId="16AB450F" w:rsidR="000951B1" w:rsidRPr="00ED6F40" w:rsidRDefault="000951B1" w:rsidP="00E13D6F">
      <w:pPr>
        <w:pStyle w:val="berschrift3"/>
      </w:pPr>
      <w:bookmarkStart w:id="78" w:name="_Toc346613559"/>
      <w:bookmarkStart w:id="79" w:name="_Toc2763468"/>
      <w:r w:rsidRPr="00ED6F40">
        <w:t>Funktionalität der Baugruppen</w:t>
      </w:r>
      <w:bookmarkEnd w:id="78"/>
      <w:bookmarkEnd w:id="79"/>
    </w:p>
    <w:p w14:paraId="7C773AF7" w14:textId="77777777" w:rsidR="000951B1" w:rsidRPr="00ED6F40" w:rsidRDefault="0071792E" w:rsidP="00FC231A">
      <w:pPr>
        <w:pStyle w:val="berschrift4"/>
      </w:pPr>
      <w:bookmarkStart w:id="80" w:name="_Toc2763469"/>
      <w:r>
        <w:t>Baugruppe I</w:t>
      </w:r>
      <w:bookmarkEnd w:id="80"/>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1" w:name="_Toc2763470"/>
      <w:r>
        <w:t>Baugruppe II</w:t>
      </w:r>
      <w:bookmarkEnd w:id="81"/>
    </w:p>
    <w:p w14:paraId="0CC2DEF8" w14:textId="77777777" w:rsidR="0071792E" w:rsidRPr="00ED6F40" w:rsidRDefault="0071792E" w:rsidP="0071792E">
      <w:pPr>
        <w:rPr>
          <w:rFonts w:cs="Tahoma"/>
        </w:rPr>
      </w:pPr>
      <w:bookmarkStart w:id="82"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2"/>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3" w:name="_Toc346613566"/>
      <w:bookmarkStart w:id="84" w:name="_Toc2763471"/>
      <w:r>
        <w:lastRenderedPageBreak/>
        <w:t xml:space="preserve">Externe </w:t>
      </w:r>
      <w:r w:rsidR="000951B1" w:rsidRPr="00ED6F40">
        <w:t>Schnittstellen</w:t>
      </w:r>
      <w:bookmarkEnd w:id="83"/>
      <w:bookmarkEnd w:id="84"/>
    </w:p>
    <w:p w14:paraId="2B5BF1C0" w14:textId="12351FF0" w:rsidR="000951B1" w:rsidRPr="00ED6F40" w:rsidRDefault="0071792E" w:rsidP="00E13D6F">
      <w:pPr>
        <w:pStyle w:val="berschrift3"/>
      </w:pPr>
      <w:bookmarkStart w:id="85" w:name="_Toc2763472"/>
      <w:r w:rsidRPr="0071792E">
        <w:rPr>
          <w:highlight w:val="yellow"/>
        </w:rPr>
        <w:t>&lt;</w:t>
      </w:r>
      <w:r w:rsidR="00AF56D2">
        <w:rPr>
          <w:highlight w:val="yellow"/>
        </w:rPr>
        <w:t>HTTP</w:t>
      </w:r>
      <w:r w:rsidRPr="0071792E">
        <w:rPr>
          <w:highlight w:val="yellow"/>
        </w:rPr>
        <w:t>&gt;</w:t>
      </w:r>
      <w:bookmarkEnd w:id="85"/>
    </w:p>
    <w:p w14:paraId="5776A21C" w14:textId="00FCD9D1" w:rsidR="00AF56D2" w:rsidRPr="00AF56D2" w:rsidRDefault="00AF56D2" w:rsidP="00AF56D2">
      <w:pPr>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AF56D2">
      <w:pPr>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AF56D2">
      <w:pPr>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6" w:name="_Toc2763473"/>
      <w:r w:rsidRPr="0071792E">
        <w:rPr>
          <w:highlight w:val="yellow"/>
        </w:rPr>
        <w:t>&lt;</w:t>
      </w:r>
      <w:r w:rsidR="00AF56D2">
        <w:rPr>
          <w:highlight w:val="yellow"/>
        </w:rPr>
        <w:t>API</w:t>
      </w:r>
      <w:r w:rsidRPr="0071792E">
        <w:rPr>
          <w:highlight w:val="yellow"/>
        </w:rPr>
        <w:t>&gt;</w:t>
      </w:r>
      <w:bookmarkEnd w:id="86"/>
    </w:p>
    <w:p w14:paraId="3F3AFB15" w14:textId="64227069"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r w:rsidR="00D3224B">
        <w:rPr>
          <w:rFonts w:cs="Tahoma"/>
        </w:rPr>
        <w:t>API,</w:t>
      </w:r>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87" w:name="_Toc2763474"/>
      <w:r w:rsidRPr="00F044F1">
        <w:rPr>
          <w:lang w:val="en-US"/>
        </w:rPr>
        <w:lastRenderedPageBreak/>
        <w:t>Use</w:t>
      </w:r>
      <w:r>
        <w:t xml:space="preserve"> Cases</w:t>
      </w:r>
      <w:r w:rsidR="008C5D8D">
        <w:t xml:space="preserve"> </w:t>
      </w:r>
      <w:r w:rsidR="008C5D8D" w:rsidRPr="008C5D8D">
        <w:rPr>
          <w:highlight w:val="yellow"/>
        </w:rPr>
        <w:t>[OPTIONAL]</w:t>
      </w:r>
      <w:bookmarkEnd w:id="87"/>
    </w:p>
    <w:p w14:paraId="1D0E10C4" w14:textId="77777777" w:rsidR="00DB311A" w:rsidRPr="005B6CC1" w:rsidRDefault="00DB311A" w:rsidP="00E13D6F">
      <w:pPr>
        <w:pStyle w:val="berschrift2"/>
        <w:rPr>
          <w:lang w:val="en-GB"/>
        </w:rPr>
      </w:pPr>
      <w:bookmarkStart w:id="88" w:name="_Toc2763475"/>
      <w:r w:rsidRPr="005B6CC1">
        <w:rPr>
          <w:lang w:val="en-GB"/>
        </w:rPr>
        <w:t xml:space="preserve">Use Case </w:t>
      </w:r>
      <w:r w:rsidRPr="005B6CC1">
        <w:rPr>
          <w:highlight w:val="yellow"/>
          <w:lang w:val="en-GB"/>
        </w:rPr>
        <w:t>&lt;Name des Use Case&gt;</w:t>
      </w:r>
      <w:bookmarkEnd w:id="88"/>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89" w:name="_Toc2763476"/>
      <w:r w:rsidRPr="005B6CC1">
        <w:rPr>
          <w:lang w:val="en-GB"/>
        </w:rPr>
        <w:t xml:space="preserve">Use Case </w:t>
      </w:r>
      <w:r w:rsidRPr="005B6CC1">
        <w:rPr>
          <w:highlight w:val="yellow"/>
          <w:lang w:val="en-GB"/>
        </w:rPr>
        <w:t>&lt;Name des Use Case&gt;</w:t>
      </w:r>
      <w:bookmarkEnd w:id="89"/>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0" w:name="_Toc2763477"/>
      <w:r w:rsidRPr="00ED6F40">
        <w:lastRenderedPageBreak/>
        <w:t>Detailspezifikation</w:t>
      </w:r>
      <w:r w:rsidR="00E13D6F">
        <w:t xml:space="preserve"> </w:t>
      </w:r>
      <w:r w:rsidR="00E13D6F" w:rsidRPr="00E13D6F">
        <w:rPr>
          <w:highlight w:val="yellow"/>
        </w:rPr>
        <w:t>[OPTIONAL]</w:t>
      </w:r>
      <w:bookmarkEnd w:id="90"/>
    </w:p>
    <w:p w14:paraId="204DF5CC" w14:textId="77777777" w:rsidR="002A3993" w:rsidRPr="002A3993" w:rsidRDefault="002A3993" w:rsidP="00E13D6F">
      <w:pPr>
        <w:pStyle w:val="berschrift2"/>
      </w:pPr>
      <w:bookmarkStart w:id="91" w:name="_Toc2763478"/>
      <w:r w:rsidRPr="002A3993">
        <w:t>Detailspezifikation</w:t>
      </w:r>
      <w:r>
        <w:rPr>
          <w:highlight w:val="yellow"/>
        </w:rPr>
        <w:t xml:space="preserve"> &lt;Abc&gt;</w:t>
      </w:r>
      <w:bookmarkEnd w:id="91"/>
    </w:p>
    <w:p w14:paraId="69DB6035" w14:textId="77777777" w:rsidR="002A3993" w:rsidRPr="0071792E" w:rsidRDefault="002A3993" w:rsidP="00E13D6F">
      <w:pPr>
        <w:pStyle w:val="berschrift3"/>
        <w:rPr>
          <w:highlight w:val="yellow"/>
        </w:rPr>
      </w:pPr>
      <w:bookmarkStart w:id="92" w:name="_Toc2763479"/>
      <w:r w:rsidRPr="0071792E">
        <w:rPr>
          <w:highlight w:val="yellow"/>
        </w:rPr>
        <w:t>&lt;Detail 1&gt;</w:t>
      </w:r>
      <w:bookmarkEnd w:id="92"/>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3" w:name="_Toc2763480"/>
      <w:r w:rsidRPr="0071792E">
        <w:rPr>
          <w:highlight w:val="yellow"/>
        </w:rPr>
        <w:t xml:space="preserve">&lt;Detail </w:t>
      </w:r>
      <w:r>
        <w:rPr>
          <w:highlight w:val="yellow"/>
        </w:rPr>
        <w:t>2</w:t>
      </w:r>
      <w:r w:rsidRPr="0071792E">
        <w:rPr>
          <w:highlight w:val="yellow"/>
        </w:rPr>
        <w:t>&gt;</w:t>
      </w:r>
      <w:bookmarkEnd w:id="93"/>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4" w:name="_Toc2763481"/>
      <w:r w:rsidRPr="002A3993">
        <w:t>Detailspezifikation</w:t>
      </w:r>
      <w:r>
        <w:rPr>
          <w:highlight w:val="yellow"/>
        </w:rPr>
        <w:t xml:space="preserve"> &lt;</w:t>
      </w:r>
      <w:proofErr w:type="spellStart"/>
      <w:r>
        <w:rPr>
          <w:highlight w:val="yellow"/>
        </w:rPr>
        <w:t>Xyz</w:t>
      </w:r>
      <w:proofErr w:type="spellEnd"/>
      <w:r>
        <w:rPr>
          <w:highlight w:val="yellow"/>
        </w:rPr>
        <w:t>&gt;</w:t>
      </w:r>
      <w:bookmarkEnd w:id="94"/>
    </w:p>
    <w:p w14:paraId="4BA64569" w14:textId="77777777" w:rsidR="002A3993" w:rsidRPr="0071792E" w:rsidRDefault="002A3993" w:rsidP="00E13D6F">
      <w:pPr>
        <w:pStyle w:val="berschrift3"/>
        <w:rPr>
          <w:highlight w:val="yellow"/>
        </w:rPr>
      </w:pPr>
      <w:bookmarkStart w:id="95" w:name="_Toc2763482"/>
      <w:r w:rsidRPr="0071792E">
        <w:rPr>
          <w:highlight w:val="yellow"/>
        </w:rPr>
        <w:t xml:space="preserve">&lt;Detail </w:t>
      </w:r>
      <w:r>
        <w:rPr>
          <w:highlight w:val="yellow"/>
        </w:rPr>
        <w:t>998</w:t>
      </w:r>
      <w:r w:rsidRPr="0071792E">
        <w:rPr>
          <w:highlight w:val="yellow"/>
        </w:rPr>
        <w:t>&gt;</w:t>
      </w:r>
      <w:bookmarkEnd w:id="95"/>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6" w:name="_Toc2763483"/>
      <w:r w:rsidRPr="0071792E">
        <w:rPr>
          <w:highlight w:val="yellow"/>
        </w:rPr>
        <w:t xml:space="preserve">&lt;Detail </w:t>
      </w:r>
      <w:r>
        <w:rPr>
          <w:highlight w:val="yellow"/>
        </w:rPr>
        <w:t>999</w:t>
      </w:r>
      <w:r w:rsidRPr="0071792E">
        <w:rPr>
          <w:highlight w:val="yellow"/>
        </w:rPr>
        <w:t>&gt;</w:t>
      </w:r>
      <w:bookmarkEnd w:id="96"/>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7" w:name="_Toc2763484"/>
      <w:r>
        <w:t>Interne Schnittstellen</w:t>
      </w:r>
      <w:bookmarkEnd w:id="97"/>
    </w:p>
    <w:p w14:paraId="63E08CED" w14:textId="77777777" w:rsidR="00A6327E" w:rsidRPr="00ED6F40" w:rsidRDefault="00A6327E" w:rsidP="00E13D6F">
      <w:pPr>
        <w:pStyle w:val="berschrift3"/>
      </w:pPr>
      <w:bookmarkStart w:id="98" w:name="_Toc2763485"/>
      <w:r w:rsidRPr="0071792E">
        <w:rPr>
          <w:highlight w:val="yellow"/>
        </w:rPr>
        <w:t xml:space="preserve">&lt;Schnittstelle </w:t>
      </w:r>
      <w:r w:rsidR="002A3993">
        <w:rPr>
          <w:highlight w:val="yellow"/>
        </w:rPr>
        <w:t>S</w:t>
      </w:r>
      <w:r w:rsidRPr="0071792E">
        <w:rPr>
          <w:highlight w:val="yellow"/>
        </w:rPr>
        <w:t>&gt;</w:t>
      </w:r>
      <w:bookmarkEnd w:id="98"/>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99" w:name="_Toc2763486"/>
      <w:r w:rsidRPr="0071792E">
        <w:rPr>
          <w:highlight w:val="yellow"/>
        </w:rPr>
        <w:t xml:space="preserve">&lt;Schnittstelle </w:t>
      </w:r>
      <w:r w:rsidR="002A3993">
        <w:rPr>
          <w:highlight w:val="yellow"/>
        </w:rPr>
        <w:t>T</w:t>
      </w:r>
      <w:r w:rsidRPr="0071792E">
        <w:rPr>
          <w:highlight w:val="yellow"/>
        </w:rPr>
        <w:t>&gt;</w:t>
      </w:r>
      <w:bookmarkEnd w:id="99"/>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0" w:name="_Toc2763487"/>
      <w:r w:rsidRPr="00ED6F40">
        <w:lastRenderedPageBreak/>
        <w:t>Benutzerhandbuch</w:t>
      </w:r>
      <w:bookmarkEnd w:id="100"/>
    </w:p>
    <w:p w14:paraId="18BF5194" w14:textId="77777777" w:rsidR="00136A0B" w:rsidRDefault="00136A0B" w:rsidP="00E13D6F">
      <w:pPr>
        <w:pStyle w:val="berschrift2"/>
      </w:pPr>
      <w:bookmarkStart w:id="101" w:name="_Toc348342023"/>
      <w:bookmarkStart w:id="102" w:name="_Toc2763488"/>
      <w:r w:rsidRPr="00ED6F40">
        <w:t xml:space="preserve">Benutzerhandbuch </w:t>
      </w:r>
      <w:bookmarkEnd w:id="101"/>
      <w:r w:rsidR="00196F8F" w:rsidRPr="00196F8F">
        <w:rPr>
          <w:highlight w:val="yellow"/>
        </w:rPr>
        <w:t xml:space="preserve">&lt;Teil </w:t>
      </w:r>
      <w:r w:rsidR="002A3993">
        <w:rPr>
          <w:highlight w:val="yellow"/>
        </w:rPr>
        <w:t>Abc</w:t>
      </w:r>
      <w:r w:rsidR="00196F8F" w:rsidRPr="00196F8F">
        <w:rPr>
          <w:highlight w:val="yellow"/>
        </w:rPr>
        <w:t>&gt;</w:t>
      </w:r>
      <w:bookmarkEnd w:id="102"/>
    </w:p>
    <w:p w14:paraId="7EA95402" w14:textId="77777777" w:rsidR="002A3993" w:rsidRPr="002A3993" w:rsidRDefault="002A3993" w:rsidP="002A3993"/>
    <w:p w14:paraId="4108C83D" w14:textId="77777777" w:rsidR="002A3993" w:rsidRPr="00ED6F40" w:rsidRDefault="002A3993" w:rsidP="00E13D6F">
      <w:pPr>
        <w:pStyle w:val="berschrift2"/>
      </w:pPr>
      <w:bookmarkStart w:id="103" w:name="_Toc2763489"/>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3"/>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4" w:name="_Ref480360087"/>
      <w:bookmarkStart w:id="105" w:name="_Ref480360100"/>
      <w:bookmarkStart w:id="106" w:name="_Toc2763490"/>
      <w:r w:rsidRPr="00ED6F40">
        <w:lastRenderedPageBreak/>
        <w:t>Testfallspezifikation</w:t>
      </w:r>
      <w:bookmarkEnd w:id="104"/>
      <w:bookmarkEnd w:id="105"/>
      <w:bookmarkEnd w:id="106"/>
    </w:p>
    <w:p w14:paraId="34058F6F" w14:textId="77777777" w:rsidR="000460CE" w:rsidRPr="00ED6F40" w:rsidRDefault="000460CE" w:rsidP="00E13D6F">
      <w:pPr>
        <w:pStyle w:val="berschrift2"/>
      </w:pPr>
      <w:bookmarkStart w:id="107" w:name="_Toc342294677"/>
      <w:bookmarkStart w:id="108" w:name="_Toc345933130"/>
      <w:bookmarkStart w:id="109" w:name="_Toc2763491"/>
      <w:r w:rsidRPr="00ED6F40">
        <w:t>Testgruppe (Betriebsbereitschaft)</w:t>
      </w:r>
      <w:bookmarkEnd w:id="107"/>
      <w:bookmarkEnd w:id="108"/>
      <w:bookmarkEnd w:id="109"/>
    </w:p>
    <w:p w14:paraId="545C6A5E" w14:textId="77777777" w:rsidR="000460CE" w:rsidRPr="00ED6F40" w:rsidRDefault="000460CE" w:rsidP="00E13D6F">
      <w:pPr>
        <w:pStyle w:val="berschrift3"/>
      </w:pPr>
      <w:bookmarkStart w:id="110" w:name="_Toc342294678"/>
      <w:bookmarkStart w:id="111" w:name="_Ref342295181"/>
      <w:bookmarkStart w:id="112" w:name="_Ref342295282"/>
      <w:bookmarkStart w:id="113" w:name="_Ref342295295"/>
      <w:bookmarkStart w:id="114" w:name="_Toc345933131"/>
      <w:bookmarkStart w:id="115" w:name="_Ref480360955"/>
      <w:bookmarkStart w:id="116" w:name="_Toc2763492"/>
      <w:r w:rsidRPr="00ED6F40">
        <w:t xml:space="preserve">Testfall </w:t>
      </w:r>
      <w:bookmarkEnd w:id="110"/>
      <w:bookmarkEnd w:id="111"/>
      <w:bookmarkEnd w:id="112"/>
      <w:bookmarkEnd w:id="113"/>
      <w:bookmarkEnd w:id="114"/>
      <w:r w:rsidR="00196F8F" w:rsidRPr="00196F8F">
        <w:rPr>
          <w:highlight w:val="yellow"/>
        </w:rPr>
        <w:t>&lt;A&gt;</w:t>
      </w:r>
      <w:bookmarkEnd w:id="115"/>
      <w:bookmarkEnd w:id="116"/>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7" w:name="_Ref480360961"/>
      <w:bookmarkStart w:id="118" w:name="_Toc2763493"/>
      <w:r w:rsidRPr="00ED6F40">
        <w:t xml:space="preserve">Testfall </w:t>
      </w:r>
      <w:r w:rsidRPr="00196F8F">
        <w:rPr>
          <w:highlight w:val="yellow"/>
        </w:rPr>
        <w:t>&lt;</w:t>
      </w:r>
      <w:r>
        <w:rPr>
          <w:highlight w:val="yellow"/>
        </w:rPr>
        <w:t>B</w:t>
      </w:r>
      <w:r w:rsidRPr="00196F8F">
        <w:rPr>
          <w:highlight w:val="yellow"/>
        </w:rPr>
        <w:t>&gt;</w:t>
      </w:r>
      <w:bookmarkEnd w:id="117"/>
      <w:bookmarkEnd w:id="118"/>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4C8FDFAE" w14:textId="0BC8EA75" w:rsidR="007E2947" w:rsidRDefault="00D3224B" w:rsidP="00A84AE5">
      <w:pPr>
        <w:pStyle w:val="berschrift1"/>
      </w:pPr>
      <w:r>
        <w:lastRenderedPageBreak/>
        <w:t>Webseitendesign/ -programmierung</w:t>
      </w:r>
    </w:p>
    <w:p w14:paraId="4684F7D8" w14:textId="77777777" w:rsidR="00D5081D" w:rsidRPr="00D5081D" w:rsidRDefault="00D5081D" w:rsidP="00D5081D"/>
    <w:p w14:paraId="64825FC0" w14:textId="2920F111" w:rsidR="00D3224B" w:rsidRDefault="00D315B5" w:rsidP="00D3224B">
      <w:pPr>
        <w:pStyle w:val="berschrift2"/>
      </w:pPr>
      <w:r>
        <w:t>Startseite</w:t>
      </w:r>
    </w:p>
    <w:p w14:paraId="104ADCD7" w14:textId="38710BCE" w:rsidR="00D315B5" w:rsidRPr="00D315B5" w:rsidRDefault="00D3224B" w:rsidP="00D315B5">
      <w:pPr>
        <w:pStyle w:val="berschrift2"/>
        <w:numPr>
          <w:ilvl w:val="0"/>
          <w:numId w:val="0"/>
        </w:numPr>
        <w:rPr>
          <w:b w:val="0"/>
          <w:bCs w:val="0"/>
          <w:sz w:val="24"/>
          <w:szCs w:val="24"/>
        </w:rPr>
      </w:pPr>
      <w:r>
        <w:rPr>
          <w:b w:val="0"/>
          <w:bCs w:val="0"/>
          <w:sz w:val="24"/>
          <w:szCs w:val="24"/>
        </w:rPr>
        <w:t xml:space="preserve">Diese Seite kann unter dem Link </w:t>
      </w:r>
      <w:hyperlink r:id="rId24" w:history="1">
        <w:r w:rsidRPr="005C3ECC">
          <w:rPr>
            <w:rStyle w:val="Hyperlink"/>
            <w:b w:val="0"/>
            <w:bCs w:val="0"/>
            <w:sz w:val="24"/>
            <w:szCs w:val="24"/>
          </w:rPr>
          <w:t>https://W2W.azurewebsite.com</w:t>
        </w:r>
      </w:hyperlink>
      <w:r>
        <w:rPr>
          <w:b w:val="0"/>
          <w:bCs w:val="0"/>
          <w:sz w:val="24"/>
          <w:szCs w:val="24"/>
        </w:rPr>
        <w:t xml:space="preserve"> gefunden werden</w:t>
      </w:r>
      <w:r w:rsidR="00755B28">
        <w:rPr>
          <w:b w:val="0"/>
          <w:bCs w:val="0"/>
          <w:sz w:val="24"/>
          <w:szCs w:val="24"/>
        </w:rPr>
        <w:t>. Dieser Link ist eine externe Zugriffsmöglichkeit auf die Hauptseite unserer Website.</w:t>
      </w:r>
      <w:r w:rsidR="00D315B5">
        <w:rPr>
          <w:b w:val="0"/>
          <w:bCs w:val="0"/>
          <w:sz w:val="24"/>
          <w:szCs w:val="24"/>
        </w:rPr>
        <w:t xml:space="preserve"> Die Startseite unserer Website wird ausfolgenden Dateien gebildet: index.html, bulma.css und bulma.js.</w:t>
      </w:r>
    </w:p>
    <w:p w14:paraId="02FDEE18" w14:textId="29D6E038" w:rsidR="00755B28" w:rsidRDefault="00755B28" w:rsidP="00755B28">
      <w:pPr>
        <w:pStyle w:val="berschrift3"/>
      </w:pPr>
      <w:r>
        <w:t>Einleitung</w:t>
      </w:r>
    </w:p>
    <w:p w14:paraId="336499EA" w14:textId="01DB3ED0" w:rsidR="00D315B5" w:rsidRPr="00D315B5" w:rsidRDefault="00D315B5" w:rsidP="00D315B5">
      <w:r>
        <w:t>Sobald ein User den obigen Link im World Wide Web aufruft, erscheint die Startseite unserer Diplomarbeit.</w:t>
      </w:r>
      <w:r w:rsidR="00F96483">
        <w:t xml:space="preserve"> Der User kann über die Startseite auf die Unterseiten zugreifen. Die Unterseiten sind die vom User ausgewählten Streamingdienst Seiten. Auf diesen Seiten kommen nur die Informationen von der API für den gewählte Streamingdienst.</w:t>
      </w:r>
    </w:p>
    <w:p w14:paraId="37DB6B8D" w14:textId="369C0938" w:rsidR="00755B28" w:rsidRDefault="00755B28" w:rsidP="00755B28">
      <w:pPr>
        <w:pStyle w:val="berschrift3"/>
      </w:pPr>
      <w:r>
        <w:t>Head</w:t>
      </w:r>
    </w:p>
    <w:p w14:paraId="1B1A691C" w14:textId="77777777" w:rsidR="00F15ADF" w:rsidRPr="00F15ADF" w:rsidRDefault="00F15ADF" w:rsidP="00F15ADF">
      <w:bookmarkStart w:id="119" w:name="_GoBack"/>
      <w:bookmarkEnd w:id="119"/>
    </w:p>
    <w:p w14:paraId="2A8FC090" w14:textId="0087CCD9" w:rsidR="00755B28" w:rsidRDefault="00755B28" w:rsidP="00755B28">
      <w:pPr>
        <w:pStyle w:val="berschrift4"/>
      </w:pPr>
      <w:r>
        <w:t>HTML</w:t>
      </w:r>
    </w:p>
    <w:p w14:paraId="74CA465E" w14:textId="41E4FE77" w:rsidR="00D315B5" w:rsidRDefault="00D315B5" w:rsidP="00D315B5">
      <w:pPr>
        <w:pStyle w:val="berschrift3"/>
      </w:pPr>
      <w:r>
        <w:t>Body</w:t>
      </w:r>
    </w:p>
    <w:p w14:paraId="0902E976" w14:textId="2FABD665" w:rsidR="00D315B5" w:rsidRDefault="00D315B5" w:rsidP="00D315B5">
      <w:pPr>
        <w:pStyle w:val="berschrift4"/>
      </w:pPr>
      <w:proofErr w:type="spellStart"/>
      <w:r>
        <w:t>MainGrid</w:t>
      </w:r>
      <w:proofErr w:type="spellEnd"/>
    </w:p>
    <w:p w14:paraId="6E4CB4C2" w14:textId="7BC95E85" w:rsidR="00D315B5" w:rsidRDefault="00D315B5" w:rsidP="00D315B5">
      <w:pPr>
        <w:pStyle w:val="berschrift5"/>
        <w:jc w:val="left"/>
      </w:pPr>
      <w:r>
        <w:t>HTML</w:t>
      </w:r>
    </w:p>
    <w:p w14:paraId="773C15B7" w14:textId="6A4E12E9" w:rsidR="00D315B5" w:rsidRPr="00D315B5" w:rsidRDefault="00D315B5" w:rsidP="00D315B5">
      <w:pPr>
        <w:pStyle w:val="berschrift5"/>
        <w:jc w:val="left"/>
      </w:pPr>
      <w:r>
        <w:t>CSS</w:t>
      </w:r>
    </w:p>
    <w:p w14:paraId="56C7D278" w14:textId="77777777" w:rsidR="00755B28" w:rsidRDefault="00755B28" w:rsidP="00D3224B">
      <w:pPr>
        <w:pStyle w:val="berschrift2"/>
        <w:numPr>
          <w:ilvl w:val="0"/>
          <w:numId w:val="0"/>
        </w:numPr>
        <w:rPr>
          <w:b w:val="0"/>
          <w:bCs w:val="0"/>
          <w:sz w:val="24"/>
          <w:szCs w:val="24"/>
        </w:rPr>
      </w:pPr>
    </w:p>
    <w:p w14:paraId="52963BCF" w14:textId="77777777" w:rsidR="00755B28" w:rsidRDefault="00755B28" w:rsidP="00D3224B">
      <w:pPr>
        <w:pStyle w:val="berschrift2"/>
        <w:numPr>
          <w:ilvl w:val="0"/>
          <w:numId w:val="0"/>
        </w:numPr>
        <w:rPr>
          <w:b w:val="0"/>
          <w:bCs w:val="0"/>
          <w:sz w:val="24"/>
          <w:szCs w:val="24"/>
        </w:rPr>
      </w:pPr>
    </w:p>
    <w:p w14:paraId="3ED31943" w14:textId="77777777" w:rsidR="00755B28" w:rsidRDefault="00755B28" w:rsidP="00D3224B">
      <w:pPr>
        <w:pStyle w:val="berschrift2"/>
        <w:numPr>
          <w:ilvl w:val="0"/>
          <w:numId w:val="0"/>
        </w:numPr>
        <w:rPr>
          <w:b w:val="0"/>
          <w:bCs w:val="0"/>
          <w:sz w:val="24"/>
          <w:szCs w:val="24"/>
        </w:rPr>
      </w:pPr>
    </w:p>
    <w:p w14:paraId="03DADDBB" w14:textId="77777777" w:rsidR="00755B28" w:rsidRDefault="00755B28" w:rsidP="00D3224B">
      <w:pPr>
        <w:pStyle w:val="berschrift2"/>
        <w:numPr>
          <w:ilvl w:val="0"/>
          <w:numId w:val="0"/>
        </w:numPr>
        <w:rPr>
          <w:b w:val="0"/>
          <w:bCs w:val="0"/>
          <w:sz w:val="24"/>
          <w:szCs w:val="24"/>
        </w:rPr>
      </w:pPr>
    </w:p>
    <w:p w14:paraId="0390A236" w14:textId="77777777" w:rsidR="00755B28" w:rsidRDefault="00755B28" w:rsidP="00D3224B">
      <w:pPr>
        <w:pStyle w:val="berschrift2"/>
        <w:numPr>
          <w:ilvl w:val="0"/>
          <w:numId w:val="0"/>
        </w:numPr>
        <w:rPr>
          <w:b w:val="0"/>
          <w:bCs w:val="0"/>
          <w:sz w:val="24"/>
          <w:szCs w:val="24"/>
        </w:rPr>
      </w:pPr>
    </w:p>
    <w:p w14:paraId="6C645D86" w14:textId="77777777" w:rsidR="00755B28" w:rsidRDefault="00755B28" w:rsidP="00D3224B">
      <w:pPr>
        <w:pStyle w:val="berschrift2"/>
        <w:numPr>
          <w:ilvl w:val="0"/>
          <w:numId w:val="0"/>
        </w:numPr>
        <w:rPr>
          <w:b w:val="0"/>
          <w:bCs w:val="0"/>
          <w:sz w:val="24"/>
          <w:szCs w:val="24"/>
        </w:rPr>
      </w:pPr>
    </w:p>
    <w:p w14:paraId="6D2984A6" w14:textId="77777777" w:rsidR="00755B28" w:rsidRDefault="00755B28" w:rsidP="00D3224B">
      <w:pPr>
        <w:pStyle w:val="berschrift2"/>
        <w:numPr>
          <w:ilvl w:val="0"/>
          <w:numId w:val="0"/>
        </w:numPr>
        <w:rPr>
          <w:b w:val="0"/>
          <w:bCs w:val="0"/>
          <w:sz w:val="24"/>
          <w:szCs w:val="24"/>
        </w:rPr>
      </w:pPr>
    </w:p>
    <w:p w14:paraId="31A3E39F" w14:textId="27E0910E" w:rsidR="00D3224B" w:rsidRPr="00D3224B" w:rsidRDefault="00D5081D" w:rsidP="00D3224B">
      <w:pPr>
        <w:pStyle w:val="berschrift2"/>
        <w:numPr>
          <w:ilvl w:val="0"/>
          <w:numId w:val="0"/>
        </w:numPr>
      </w:pPr>
      <w:r>
        <w:fldChar w:fldCharType="begin"/>
      </w:r>
      <w:r>
        <w:instrText xml:space="preserve"> BIBLIOGRAPHY  \l 3079 </w:instrText>
      </w:r>
      <w:r>
        <w:fldChar w:fldCharType="separate"/>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804784" w:rsidP="00E87E1D">
      <w:pPr>
        <w:autoSpaceDE w:val="0"/>
        <w:autoSpaceDN w:val="0"/>
        <w:adjustRightInd w:val="0"/>
        <w:rPr>
          <w:vanish/>
          <w:sz w:val="16"/>
          <w:szCs w:val="23"/>
        </w:rPr>
      </w:pPr>
      <w:hyperlink r:id="rId25"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804784" w:rsidP="00E87E1D">
      <w:pPr>
        <w:autoSpaceDE w:val="0"/>
        <w:autoSpaceDN w:val="0"/>
        <w:adjustRightInd w:val="0"/>
        <w:rPr>
          <w:bCs/>
          <w:i/>
          <w:iCs/>
          <w:vanish/>
          <w:color w:val="FF0000"/>
          <w:sz w:val="16"/>
          <w:szCs w:val="16"/>
        </w:rPr>
      </w:pPr>
      <w:hyperlink r:id="rId26"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052BEE0A" w14:textId="77777777" w:rsidR="00D52356" w:rsidRPr="00ED6F40" w:rsidRDefault="00D52356" w:rsidP="00D52356">
      <w:pPr>
        <w:pStyle w:val="berschrift1"/>
      </w:pPr>
      <w:bookmarkStart w:id="120" w:name="_Toc2763495"/>
      <w:r w:rsidRPr="00ED6F40">
        <w:lastRenderedPageBreak/>
        <w:t>Abbildungsverzeichnis</w:t>
      </w:r>
      <w:bookmarkEnd w:id="120"/>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1" w:name="_Toc2763496"/>
      <w:r>
        <w:t>Begleitprotokoll</w:t>
      </w:r>
      <w:bookmarkEnd w:id="121"/>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7"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8"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2" w:name="_Toc2763497"/>
      <w:r>
        <w:rPr>
          <w:lang w:val="de-DE"/>
        </w:rPr>
        <w:t>Begleitprotokoll</w:t>
      </w:r>
      <w:r w:rsidR="00F95198">
        <w:rPr>
          <w:lang w:val="de-DE"/>
        </w:rPr>
        <w:t xml:space="preserve"> </w:t>
      </w:r>
      <w:r w:rsidRPr="00C63C01">
        <w:rPr>
          <w:highlight w:val="yellow"/>
          <w:lang w:val="de-DE"/>
        </w:rPr>
        <w:t>&lt;Schüler 1&gt;</w:t>
      </w:r>
      <w:bookmarkEnd w:id="122"/>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3"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3"/>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4"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4"/>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5" w:name="_Toc2763500"/>
      <w:r>
        <w:t>Anhang</w:t>
      </w:r>
      <w:bookmarkEnd w:id="125"/>
    </w:p>
    <w:p w14:paraId="57182125" w14:textId="77777777" w:rsidR="00205679" w:rsidRDefault="00205679" w:rsidP="00E13D6F">
      <w:pPr>
        <w:pStyle w:val="berschrift2"/>
      </w:pPr>
      <w:bookmarkStart w:id="126" w:name="_Toc2763501"/>
      <w:r>
        <w:t>Istbestand</w:t>
      </w:r>
      <w:bookmarkEnd w:id="126"/>
    </w:p>
    <w:p w14:paraId="53BC6FFE" w14:textId="77777777" w:rsidR="00205679" w:rsidRPr="00205679" w:rsidRDefault="00205679" w:rsidP="00205679"/>
    <w:p w14:paraId="7F213E28" w14:textId="77777777" w:rsidR="00205679" w:rsidRDefault="00205679" w:rsidP="00E13D6F">
      <w:pPr>
        <w:pStyle w:val="berschrift2"/>
      </w:pPr>
      <w:bookmarkStart w:id="127" w:name="_Toc2763502"/>
      <w:r>
        <w:t>Angebote</w:t>
      </w:r>
      <w:bookmarkEnd w:id="127"/>
    </w:p>
    <w:p w14:paraId="395A9166" w14:textId="77777777" w:rsidR="00205679" w:rsidRPr="00205679" w:rsidRDefault="00205679" w:rsidP="00205679"/>
    <w:p w14:paraId="6288BC1C" w14:textId="77777777" w:rsidR="00205679" w:rsidRDefault="00205679" w:rsidP="00E13D6F">
      <w:pPr>
        <w:pStyle w:val="berschrift2"/>
      </w:pPr>
      <w:bookmarkStart w:id="128" w:name="_Toc2763503"/>
      <w:r>
        <w:t>Lieferscheine</w:t>
      </w:r>
      <w:bookmarkEnd w:id="128"/>
    </w:p>
    <w:p w14:paraId="32A57802" w14:textId="77777777" w:rsidR="00205679" w:rsidRPr="00205679" w:rsidRDefault="00205679" w:rsidP="00205679"/>
    <w:p w14:paraId="10F9A58B" w14:textId="77777777" w:rsidR="00205679" w:rsidRDefault="00205679" w:rsidP="00E13D6F">
      <w:pPr>
        <w:pStyle w:val="berschrift2"/>
      </w:pPr>
      <w:bookmarkStart w:id="129" w:name="_Toc2763504"/>
      <w:r>
        <w:t>Dimensionierung</w:t>
      </w:r>
      <w:bookmarkEnd w:id="129"/>
    </w:p>
    <w:p w14:paraId="54507D8B" w14:textId="77777777" w:rsidR="00205679" w:rsidRPr="00205679" w:rsidRDefault="00205679" w:rsidP="00205679"/>
    <w:p w14:paraId="2EED123E" w14:textId="77777777" w:rsidR="00205679" w:rsidRDefault="00205679" w:rsidP="00E13D6F">
      <w:pPr>
        <w:pStyle w:val="berschrift2"/>
      </w:pPr>
      <w:bookmarkStart w:id="130" w:name="_Toc2763505"/>
      <w:r>
        <w:t>Messprotokolle</w:t>
      </w:r>
      <w:bookmarkEnd w:id="130"/>
    </w:p>
    <w:p w14:paraId="57E198B5" w14:textId="77777777" w:rsidR="00A71A58" w:rsidRPr="00A71A58" w:rsidRDefault="00A71A58" w:rsidP="00A71A58"/>
    <w:p w14:paraId="04AC3CD6" w14:textId="77777777" w:rsidR="00A71A58" w:rsidRPr="00A71A58" w:rsidRDefault="00A71A58" w:rsidP="00E13D6F">
      <w:pPr>
        <w:pStyle w:val="berschrift2"/>
      </w:pPr>
      <w:bookmarkStart w:id="131" w:name="_Toc2763506"/>
      <w:r>
        <w:t>Testprotokolle</w:t>
      </w:r>
      <w:bookmarkEnd w:id="131"/>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243F5E69" w:rsidR="00A71A58" w:rsidRDefault="00A71A58" w:rsidP="00205679"/>
    <w:sectPr w:rsidR="00A71A58"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F05C" w14:textId="77777777" w:rsidR="00736C15" w:rsidRPr="00575CF3" w:rsidRDefault="00736C15" w:rsidP="00575CF3">
      <w:pPr>
        <w:pStyle w:val="Fuzeile"/>
      </w:pPr>
    </w:p>
  </w:endnote>
  <w:endnote w:type="continuationSeparator" w:id="0">
    <w:p w14:paraId="194C3DC5" w14:textId="77777777" w:rsidR="00736C15" w:rsidRDefault="0073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C5302B" w:rsidRDefault="00C5302B"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C5302B" w:rsidRDefault="00C5302B"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C5302B" w:rsidRDefault="00C5302B"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C5302B" w:rsidRDefault="00C5302B"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C5302B" w:rsidRDefault="00C5302B"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C5302B" w:rsidRDefault="00C5302B"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C5302B" w:rsidRDefault="00C5302B"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C5302B" w:rsidRDefault="00C5302B"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C5302B" w:rsidRDefault="00C5302B"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6962F" w14:textId="77777777" w:rsidR="00736C15" w:rsidRDefault="00736C15">
      <w:r>
        <w:separator/>
      </w:r>
    </w:p>
  </w:footnote>
  <w:footnote w:type="continuationSeparator" w:id="0">
    <w:p w14:paraId="4F552BC1" w14:textId="77777777" w:rsidR="00736C15" w:rsidRDefault="00736C15">
      <w:r>
        <w:continuationSeparator/>
      </w:r>
    </w:p>
  </w:footnote>
  <w:footnote w:id="1">
    <w:p w14:paraId="2973EA21" w14:textId="77777777" w:rsidR="00C5302B" w:rsidRPr="00FC5C60" w:rsidRDefault="00C5302B"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C5302B" w:rsidRPr="00FC5C60" w:rsidRDefault="00C5302B"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C5302B" w:rsidRPr="00FC5C60" w:rsidRDefault="00C5302B"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C5302B" w:rsidRDefault="00C5302B"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03430BB1" w:rsidR="00C5302B" w:rsidRDefault="00C5302B"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755B28">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C5302B"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C5302B" w:rsidRPr="00271B87" w:rsidRDefault="00C5302B"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C5302B" w:rsidRPr="0039314E" w:rsidRDefault="00C5302B" w:rsidP="0039314E">
          <w:pPr>
            <w:jc w:val="center"/>
            <w:rPr>
              <w:rFonts w:cs="Arial"/>
              <w:b/>
              <w:sz w:val="20"/>
            </w:rPr>
          </w:pPr>
          <w:r w:rsidRPr="0039314E">
            <w:rPr>
              <w:rFonts w:cs="Arial"/>
              <w:b/>
              <w:sz w:val="20"/>
              <w:lang w:val="de-DE"/>
            </w:rPr>
            <w:t>HÖHERE TECHNISCHE BUNDES - LEHR- UND  VERSUCHSANSTALT  MÖDLING</w:t>
          </w:r>
        </w:p>
        <w:p w14:paraId="0630D325" w14:textId="77777777" w:rsidR="00C5302B" w:rsidRPr="00E07CFB" w:rsidRDefault="00C5302B" w:rsidP="00A84AE5">
          <w:pPr>
            <w:ind w:rightChars="15" w:right="36"/>
            <w:jc w:val="center"/>
            <w:rPr>
              <w:rFonts w:cs="Arial"/>
              <w:b/>
              <w:sz w:val="20"/>
            </w:rPr>
          </w:pPr>
          <w:r w:rsidRPr="00E07CFB">
            <w:rPr>
              <w:rFonts w:cs="Arial"/>
              <w:b/>
              <w:sz w:val="20"/>
            </w:rPr>
            <w:t xml:space="preserve">Höhere Lehranstalt für </w:t>
          </w:r>
        </w:p>
        <w:p w14:paraId="1A20F5BB" w14:textId="77777777" w:rsidR="00C5302B" w:rsidRPr="00175012" w:rsidRDefault="00C5302B"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C5302B" w:rsidRPr="00175012" w:rsidRDefault="00C5302B" w:rsidP="0039314E">
          <w:pPr>
            <w:jc w:val="center"/>
            <w:rPr>
              <w:rFonts w:cs="Arial"/>
              <w:b/>
              <w:sz w:val="28"/>
              <w:szCs w:val="28"/>
            </w:rPr>
          </w:pPr>
          <w:r w:rsidRPr="00175012">
            <w:rPr>
              <w:rFonts w:cs="Arial"/>
              <w:b/>
              <w:sz w:val="28"/>
              <w:szCs w:val="28"/>
            </w:rPr>
            <w:t>Reife- und Diplomprüfung</w:t>
          </w:r>
        </w:p>
      </w:tc>
    </w:tr>
  </w:tbl>
  <w:p w14:paraId="49086BF9" w14:textId="77777777" w:rsidR="00C5302B" w:rsidRPr="0039314E" w:rsidRDefault="00C5302B"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C5302B"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C5302B" w:rsidRPr="00271B87" w:rsidRDefault="00C5302B"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C5302B" w:rsidRPr="0039314E" w:rsidRDefault="00C5302B"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C5302B" w:rsidRPr="0039314E" w:rsidRDefault="00C5302B"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C5302B" w:rsidRPr="00465262" w:rsidRDefault="00C5302B" w:rsidP="0039314E">
          <w:pPr>
            <w:jc w:val="center"/>
            <w:rPr>
              <w:rFonts w:cs="Arial"/>
              <w:b/>
              <w:sz w:val="28"/>
              <w:szCs w:val="28"/>
              <w:lang w:val="en-GB"/>
            </w:rPr>
          </w:pPr>
          <w:r w:rsidRPr="00465262">
            <w:rPr>
              <w:rFonts w:cs="Arial"/>
              <w:b/>
              <w:sz w:val="28"/>
              <w:szCs w:val="28"/>
              <w:lang w:val="en-GB"/>
            </w:rPr>
            <w:t>Diploma</w:t>
          </w:r>
        </w:p>
        <w:p w14:paraId="32F29543" w14:textId="77777777" w:rsidR="00C5302B" w:rsidRPr="00465262" w:rsidRDefault="00C5302B" w:rsidP="0039314E">
          <w:pPr>
            <w:jc w:val="center"/>
            <w:rPr>
              <w:rFonts w:cs="Arial"/>
              <w:b/>
              <w:sz w:val="28"/>
              <w:szCs w:val="28"/>
              <w:lang w:val="en-GB"/>
            </w:rPr>
          </w:pPr>
          <w:r w:rsidRPr="00465262">
            <w:rPr>
              <w:rFonts w:cs="Arial"/>
              <w:b/>
              <w:sz w:val="28"/>
              <w:szCs w:val="28"/>
              <w:lang w:val="en-GB"/>
            </w:rPr>
            <w:t>Exam</w:t>
          </w:r>
        </w:p>
      </w:tc>
    </w:tr>
  </w:tbl>
  <w:p w14:paraId="17EBD2F8" w14:textId="77777777" w:rsidR="00C5302B" w:rsidRPr="0039314E" w:rsidRDefault="00C5302B"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33960CAF" w:rsidR="00C5302B" w:rsidRDefault="00C5302B" w:rsidP="000D4356">
    <w:pPr>
      <w:pStyle w:val="Kopfzeile"/>
      <w:jc w:val="center"/>
    </w:pPr>
    <w:r>
      <w:rPr>
        <w:noProof/>
      </w:rPr>
      <w:fldChar w:fldCharType="begin"/>
    </w:r>
    <w:r>
      <w:rPr>
        <w:noProof/>
      </w:rPr>
      <w:instrText xml:space="preserve"> STYLEREF  "Überschrift 1"  \* MERGEFORMAT </w:instrText>
    </w:r>
    <w:r w:rsidR="00D3224B">
      <w:rPr>
        <w:noProof/>
      </w:rPr>
      <w:fldChar w:fldCharType="separate"/>
    </w:r>
    <w:r w:rsidR="00F15ADF">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8.75pt;height:8.75pt" o:bullet="t">
        <v:imagedata r:id="rId1" o:title="BD14868_"/>
      </v:shape>
    </w:pict>
  </w:numPicBullet>
  <w:numPicBullet w:numPicBulletId="1">
    <w:pict>
      <v:shape id="_x0000_i1103" type="#_x0000_t75" style="width:8.75pt;height:8.75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036C"/>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15D4"/>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01B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450C6"/>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446D"/>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6C15"/>
    <w:rsid w:val="007379AF"/>
    <w:rsid w:val="00740022"/>
    <w:rsid w:val="0074075B"/>
    <w:rsid w:val="00740C84"/>
    <w:rsid w:val="007441AC"/>
    <w:rsid w:val="007462E9"/>
    <w:rsid w:val="0075165C"/>
    <w:rsid w:val="00751E6E"/>
    <w:rsid w:val="00752300"/>
    <w:rsid w:val="00755B28"/>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04784"/>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4E34"/>
    <w:rsid w:val="00A36719"/>
    <w:rsid w:val="00A40011"/>
    <w:rsid w:val="00A44AAE"/>
    <w:rsid w:val="00A453C6"/>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5302B"/>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15B5"/>
    <w:rsid w:val="00D3224B"/>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25A"/>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ADF"/>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96483"/>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D3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lai.fu-berlin.de/studium/studienberatung/magister/wiss_arb/Checkliste_zur_Formatierung_wissenschaftlicher_Texte.pdf"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bildungswissenschaft.uni-wuerzburg.de/fileadmin/06030200/_temp_/Hinweise_fuer_die_Verwendung_von_Literatur_20.03.09_01.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2W.azurewebsite.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www.diplomarbeiten-bbs.at/erstellung"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diplomarbeiten-bbs.at/faq/faq-schuelerinnen"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72F40C5A-852A-4171-9704-B269903F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3920</Words>
  <Characters>24699</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11</cp:revision>
  <cp:lastPrinted>2005-11-30T10:24:00Z</cp:lastPrinted>
  <dcterms:created xsi:type="dcterms:W3CDTF">2020-01-17T08:18:00Z</dcterms:created>
  <dcterms:modified xsi:type="dcterms:W3CDTF">2020-01-24T10:32:00Z</dcterms:modified>
</cp:coreProperties>
</file>