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961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-19050</wp:posOffset>
            </wp:positionV>
            <wp:extent cx="5760720" cy="247015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760720" cy="242570"/>
            <wp:effectExtent l="0" t="0" r="0" b="0"/>
            <wp:wrapSquare wrapText="largest"/>
            <wp:docPr id="2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-20320</wp:posOffset>
            </wp:positionH>
            <wp:positionV relativeFrom="paragraph">
              <wp:posOffset>655955</wp:posOffset>
            </wp:positionV>
            <wp:extent cx="2934335" cy="382905"/>
            <wp:effectExtent l="0" t="0" r="0" b="0"/>
            <wp:wrapSquare wrapText="largest"/>
            <wp:docPr id="3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2989580</wp:posOffset>
            </wp:positionH>
            <wp:positionV relativeFrom="paragraph">
              <wp:posOffset>664845</wp:posOffset>
            </wp:positionV>
            <wp:extent cx="3048635" cy="372745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GB" w:eastAsia="de-D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-68580</wp:posOffset>
            </wp:positionV>
            <wp:extent cx="2942590" cy="2581910"/>
            <wp:effectExtent l="0" t="0" r="0" b="0"/>
            <wp:wrapTopAndBottom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3042920</wp:posOffset>
            </wp:positionH>
            <wp:positionV relativeFrom="paragraph">
              <wp:posOffset>-28575</wp:posOffset>
            </wp:positionV>
            <wp:extent cx="2874645" cy="2541905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onsolas" w:hAnsi="Consolas"/>
          <w:color w:val="008000"/>
          <w:sz w:val="21"/>
          <w:szCs w:val="21"/>
          <w:lang w:val="en-GB" w:eastAsia="de-DE"/>
        </w:rPr>
        <w:t>&lt;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GB" w:eastAsia="de-DE"/>
        </w:rPr>
        <w:t>!--Navbar--&gt;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&lt;nav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"nav-moving"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 is-fixed-top"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role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"navigation"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aria-label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"main navigation"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"navbar-brand"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&lt;img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"w2w-logo"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src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"assets/W2W_Logo_V2.png"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width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"80"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height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"20"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/&gt;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role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"button"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"navbar-burger burger"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aria-label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"menu"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aria-expanded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"false"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data-target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"top-nav"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style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"color: white"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&lt;span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aria-hidden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"true"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&gt;&lt;/span&gt;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&lt;span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aria-hidden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"true"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&gt;&lt;/span&gt;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&lt;span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aria-hidden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"true"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&gt;&lt;/span&gt;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 xml:space="preserve"> 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"top-nav"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"navbar-menu"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"navbar-start"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Home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"underline"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 xml:space="preserve">&lt;a 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"netflix"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Netflix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"underline"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"prime"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Prime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"underline"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"disney+"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Disney+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"underline"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"navi"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"skyx"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Sky X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"underline"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 has-dropdown1 is-hoverable"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"navbar-link"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 xml:space="preserve">More 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 xml:space="preserve"> 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"navbar-dropdown"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About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Jobs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Contact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8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&lt;hr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"navbar-divider"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8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&lt;a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"navbaritem"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routerLink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"contact"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(click)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"openPage($event)"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Report an issue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&lt;/a&gt;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&lt;/div&gt;</w:t>
      </w:r>
      <w:r>
        <w:rPr>
          <w:rFonts w:eastAsia="Times New Roman" w:cs="Times New Roman" w:ascii="Consolas" w:hAnsi="Consolas"/>
          <w:color w:val="008000"/>
          <w:sz w:val="20"/>
          <w:szCs w:val="20"/>
          <w:lang w:eastAsia="de-DE"/>
        </w:rPr>
        <w:t>&lt;!--Ende More Dropdown--&gt;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&lt;/div&gt;</w:t>
      </w:r>
      <w:r>
        <w:rPr>
          <w:rFonts w:eastAsia="Times New Roman" w:cs="Times New Roman" w:ascii="Consolas" w:hAnsi="Consolas"/>
          <w:color w:val="008000"/>
          <w:sz w:val="20"/>
          <w:szCs w:val="20"/>
          <w:lang w:eastAsia="de-DE"/>
        </w:rPr>
        <w:t>&lt;!--Ende More--&gt;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&lt;/div&gt;</w:t>
      </w:r>
      <w:r>
        <w:rPr>
          <w:rFonts w:eastAsia="Times New Roman" w:cs="Times New Roman" w:ascii="Consolas" w:hAnsi="Consolas"/>
          <w:color w:val="008000"/>
          <w:sz w:val="20"/>
          <w:szCs w:val="20"/>
          <w:lang w:val="en-GB" w:eastAsia="de-DE"/>
        </w:rPr>
        <w:t>&lt;!--Ende linke Seite--&gt;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"navbar-end"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&lt;div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class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"navbar-item"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&lt;form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id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"search"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val="en-GB"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&lt;input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type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"search"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 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GB" w:eastAsia="de-DE"/>
        </w:rPr>
        <w:t>placeholder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GB" w:eastAsia="de-DE"/>
        </w:rPr>
        <w:t>=</w:t>
      </w:r>
      <w:r>
        <w:rPr>
          <w:rFonts w:eastAsia="Times New Roman" w:cs="Times New Roman" w:ascii="Consolas" w:hAnsi="Consolas"/>
          <w:color w:val="0000FF"/>
          <w:sz w:val="20"/>
          <w:szCs w:val="20"/>
          <w:lang w:val="en-GB" w:eastAsia="de-DE"/>
        </w:rPr>
        <w:t>"Search"</w:t>
      </w:r>
      <w:r>
        <w:rPr>
          <w:rFonts w:eastAsia="Times New Roman" w:cs="Times New Roman" w:ascii="Consolas" w:hAnsi="Consolas"/>
          <w:color w:val="800000"/>
          <w:sz w:val="20"/>
          <w:szCs w:val="20"/>
          <w:lang w:val="en-GB" w:eastAsia="de-D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&lt;/form&gt;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&lt;/div&gt;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&lt;/div&gt;</w:t>
      </w:r>
      <w:r>
        <w:rPr>
          <w:rFonts w:eastAsia="Times New Roman" w:cs="Times New Roman" w:ascii="Consolas" w:hAnsi="Consolas"/>
          <w:color w:val="008000"/>
          <w:sz w:val="20"/>
          <w:szCs w:val="20"/>
          <w:lang w:eastAsia="de-DE"/>
        </w:rPr>
        <w:t>&lt;!--Ende rechte Seite--&gt;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&lt;/div&gt;</w:t>
      </w:r>
      <w:r>
        <w:rPr>
          <w:rFonts w:eastAsia="Times New Roman" w:cs="Times New Roman" w:ascii="Consolas" w:hAnsi="Consolas"/>
          <w:color w:val="008000"/>
          <w:sz w:val="20"/>
          <w:szCs w:val="20"/>
          <w:lang w:eastAsia="de-DE"/>
        </w:rPr>
        <w:t>&lt;!--Ende Nav-Menü--&gt;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0"/>
          <w:szCs w:val="20"/>
          <w:lang w:eastAsia="de-DE"/>
        </w:rPr>
      </w:pPr>
      <w:r>
        <w:rPr>
          <w:rFonts w:eastAsia="Times New Roman" w:cs="Times New Roman" w:ascii="Consolas" w:hAnsi="Consolas"/>
          <w:color w:val="800000"/>
          <w:sz w:val="20"/>
          <w:szCs w:val="20"/>
          <w:lang w:eastAsia="de-DE"/>
        </w:rPr>
        <w:t>&lt;/nav&gt;</w:t>
      </w:r>
    </w:p>
    <w:p>
      <w:pPr>
        <w:pStyle w:val="Normal"/>
        <w:rPr>
          <w:color w:val="D4D4D4"/>
          <w:sz w:val="20"/>
          <w:szCs w:val="20"/>
          <w:lang w:eastAsia="de-DE"/>
        </w:rPr>
      </w:pPr>
      <w:r>
        <w:rPr>
          <w:color w:val="D4D4D4"/>
          <w:sz w:val="20"/>
          <w:szCs w:val="20"/>
          <w:lang w:eastAsia="de-DE"/>
        </w:rPr>
        <w:t> </w:t>
      </w: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div</w:t>
      </w:r>
      <w:r>
        <w:rPr>
          <w:color w:val="808080"/>
          <w:sz w:val="20"/>
          <w:szCs w:val="20"/>
          <w:lang w:eastAsia="de-DE"/>
        </w:rPr>
        <w:t>&gt;</w:t>
      </w:r>
      <w:r>
        <w:rPr>
          <w:sz w:val="20"/>
          <w:szCs w:val="20"/>
          <w:lang w:eastAsia="de-DE"/>
        </w:rPr>
        <w:t>&lt;!--Ende rechte Seite--&gt;</w:t>
      </w:r>
    </w:p>
    <w:p>
      <w:pPr>
        <w:pStyle w:val="Normal"/>
        <w:rPr>
          <w:color w:val="D4D4D4"/>
          <w:sz w:val="20"/>
          <w:szCs w:val="20"/>
          <w:lang w:eastAsia="de-DE"/>
        </w:rPr>
      </w:pPr>
      <w:r>
        <w:rPr>
          <w:color w:val="D4D4D4"/>
          <w:sz w:val="20"/>
          <w:szCs w:val="20"/>
          <w:lang w:eastAsia="de-DE"/>
        </w:rPr>
        <w:t> </w:t>
      </w: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div</w:t>
      </w:r>
      <w:r>
        <w:rPr>
          <w:color w:val="808080"/>
          <w:sz w:val="20"/>
          <w:szCs w:val="20"/>
          <w:lang w:eastAsia="de-DE"/>
        </w:rPr>
        <w:t>&gt;</w:t>
      </w:r>
      <w:r>
        <w:rPr>
          <w:sz w:val="20"/>
          <w:szCs w:val="20"/>
          <w:lang w:eastAsia="de-DE"/>
        </w:rPr>
        <w:t>&lt;!--Ende Nav-Menü--&gt;</w:t>
      </w:r>
    </w:p>
    <w:p>
      <w:pPr>
        <w:pStyle w:val="Normal"/>
        <w:rPr>
          <w:color w:val="D4D4D4"/>
          <w:lang w:eastAsia="de-DE"/>
        </w:rPr>
      </w:pPr>
      <w:r>
        <w:rPr>
          <w:color w:val="808080"/>
          <w:sz w:val="20"/>
          <w:szCs w:val="20"/>
          <w:lang w:eastAsia="de-DE"/>
        </w:rPr>
        <w:t>&lt;/</w:t>
      </w:r>
      <w:r>
        <w:rPr>
          <w:color w:val="569CD6"/>
          <w:sz w:val="20"/>
          <w:szCs w:val="20"/>
          <w:lang w:eastAsia="de-DE"/>
        </w:rPr>
        <w:t>nav</w:t>
      </w:r>
      <w:r>
        <w:rPr>
          <w:color w:val="808080"/>
          <w:sz w:val="20"/>
          <w:szCs w:val="20"/>
          <w:lang w:eastAsia="de-DE"/>
        </w:rPr>
        <w:t>&gt;</w:t>
      </w:r>
    </w:p>
    <w:tbl>
      <w:tblPr>
        <w:tblStyle w:val="Tabellenraster"/>
        <w:tblW w:w="91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7"/>
        <w:gridCol w:w="5861"/>
      </w:tblGrid>
      <w:tr>
        <w:trPr>
          <w:trHeight w:val="615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.navbar is-fixed-top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Navigationsbereich wird erstellt und an einer Position fixiert.</w:t>
            </w:r>
          </w:p>
        </w:tc>
      </w:tr>
      <w:tr>
        <w:trPr>
          <w:trHeight w:val="30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#nav-moving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Erlaubt uns die Farbe des Navigationsbereichs zu bestimmen.</w:t>
            </w:r>
          </w:p>
        </w:tc>
      </w:tr>
      <w:tr>
        <w:trPr>
          <w:trHeight w:val="916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en-GB" w:eastAsia="de-DE"/>
              </w:rPr>
              <w:t>role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"navigation"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Role Attribut dient als Orientierungspunkt für den Browser. Dadurch weiß der Browser beim Laden der Website wo der Navigationsbereich ist.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en-GB" w:eastAsia="de-DE"/>
              </w:rPr>
              <w:t>aria-label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de-DE"/>
              </w:rPr>
              <w:t xml:space="preserve">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"main navigation"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Aria-Label definiert einen String zum Benennen des Navigationsbereichs in der Mobilen Ansicht.</w:t>
            </w:r>
          </w:p>
        </w:tc>
      </w:tr>
      <w:tr>
        <w:trPr>
          <w:trHeight w:val="394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70C0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 xml:space="preserve">.navbar-brand 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Dient zur Einrichtung der Eigenschaften des Logos.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 xml:space="preserve">.navbar-item 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Dient zur Anpassung der Navigationsleiste. Hiermit wird definiert was in den einzelnen Elementen des Navigationsbereichs steht.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en-GB" w:eastAsia="de-DE"/>
              </w:rPr>
              <w:t>routerLink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""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RouterLink dient zum internen Verbinden der Komponenten/Unterseiten. In HTML auch als „Href“ bekannt.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#w2w Logo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Lässt uns die Breite des Logos definieren.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en-GB" w:eastAsia="de-DE"/>
              </w:rPr>
              <w:t>role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"button"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Zeigt dem Browser beim Laden der Website wo der Button ist.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.navbar-burger burger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Klasse zum Definieren der Eigenschaften des Burger-menüs.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 xml:space="preserve">#navi 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Dient für die Eigenschaften, die den Unterstrich bei den einzelnen Wörtern im Navigationsmenü definieren.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.underline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eigentliche Unterstrich unter den Wörtern.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#top-nav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Wird zum toggeln verwendet, dient zum Öffnen und Schließen des Burger-menüs.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.navbar-start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Bestimmt an welcher Stelle der Navigationsleiste ein Element steht.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en-GB" w:eastAsia="de-DE"/>
              </w:rPr>
              <w:t>.navbar-menu</w:t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Klasse zum Verstecken der Navigationsleiste in der mobilen Ansicht. Wird diese Klasse „is active“ hinzugefügt erscheint die Navigationsleiste.</w:t>
            </w:r>
          </w:p>
        </w:tc>
      </w:tr>
      <w:tr>
        <w:trPr>
          <w:trHeight w:val="710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FF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eastAsia="de-DE"/>
              </w:rPr>
            </w:r>
          </w:p>
        </w:tc>
        <w:tc>
          <w:tcPr>
            <w:tcW w:w="58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 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en-GB" w:eastAsia="de-DE"/>
              </w:rPr>
              <w:t>(click)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de-DE"/>
              </w:rPr>
              <w:t>"()"</w:t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Ist ein DOM event mit dem beim Anklicken eine Funktion aufgerufen wird.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openPage()</w:t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Sorgt dafür das das aktive Element gewechselt wird und mit „underline“ unterstrichen wird.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c66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3</Pages>
  <Words>366</Words>
  <Characters>3225</Characters>
  <CharactersWithSpaces>3529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2020-02-20T11:30:00Z</dcterms:created>
  <dc:creator>Marco Rustemi</dc:creator>
  <dc:description/>
  <dc:language>de-DE</dc:language>
  <cp:lastModifiedBy/>
  <dcterms:modified xsi:type="dcterms:W3CDTF">2020-02-28T10:04:42Z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