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DC2E" w14:textId="77777777" w:rsidR="003F1A74" w:rsidRDefault="00642E7E">
      <w:pPr>
        <w:tabs>
          <w:tab w:val="left" w:pos="1845"/>
        </w:tabs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附件</w:t>
      </w:r>
      <w:r>
        <w:rPr>
          <w:rFonts w:ascii="宋体" w:eastAsia="宋体" w:hAnsi="宋体"/>
          <w:b/>
          <w:bCs/>
          <w:sz w:val="28"/>
          <w:szCs w:val="28"/>
        </w:rPr>
        <w:t>2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. </w:t>
      </w:r>
      <w:r>
        <w:rPr>
          <w:rFonts w:ascii="宋体" w:eastAsia="宋体" w:hAnsi="宋体" w:hint="eastAsia"/>
          <w:b/>
          <w:bCs/>
          <w:sz w:val="28"/>
          <w:szCs w:val="28"/>
        </w:rPr>
        <w:t>书院国内寒暑假实践预算表</w:t>
      </w:r>
    </w:p>
    <w:p w14:paraId="2085C8D3" w14:textId="77777777" w:rsidR="003F1A74" w:rsidRDefault="00642E7E">
      <w:pPr>
        <w:tabs>
          <w:tab w:val="left" w:pos="1845"/>
        </w:tabs>
        <w:jc w:val="right"/>
        <w:rPr>
          <w:rFonts w:ascii="宋体" w:eastAsia="宋体" w:hAnsi="宋体"/>
          <w:bCs/>
          <w:szCs w:val="28"/>
        </w:rPr>
      </w:pPr>
      <w:r>
        <w:rPr>
          <w:rFonts w:ascii="宋体" w:eastAsia="宋体" w:hAnsi="宋体" w:hint="eastAsia"/>
          <w:bCs/>
          <w:szCs w:val="28"/>
        </w:rPr>
        <w:t>（如填写后表格超过一页，请双面打印）</w:t>
      </w:r>
    </w:p>
    <w:tbl>
      <w:tblPr>
        <w:tblW w:w="8356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1276"/>
        <w:gridCol w:w="141"/>
        <w:gridCol w:w="1134"/>
        <w:gridCol w:w="1134"/>
        <w:gridCol w:w="426"/>
        <w:gridCol w:w="2835"/>
      </w:tblGrid>
      <w:tr w:rsidR="003F1A74" w14:paraId="15068A48" w14:textId="77777777">
        <w:trPr>
          <w:trHeight w:val="444"/>
          <w:jc w:val="center"/>
        </w:trPr>
        <w:tc>
          <w:tcPr>
            <w:tcW w:w="8356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7600B9" w14:textId="77777777" w:rsidR="003F1A74" w:rsidRDefault="00642E7E">
            <w:pPr>
              <w:widowControl/>
              <w:jc w:val="center"/>
              <w:textAlignment w:val="center"/>
              <w:rPr>
                <w:rFonts w:ascii="黑体" w:eastAsia="黑体" w:hAnsi="宋体" w:cs="黑体"/>
                <w:color w:val="000000"/>
                <w:sz w:val="28"/>
                <w:szCs w:val="28"/>
              </w:rPr>
            </w:pPr>
            <w:r>
              <w:rPr>
                <w:rFonts w:ascii="黑体" w:eastAsia="黑体" w:hAnsi="宋体" w:cs="黑体" w:hint="eastAsia"/>
                <w:color w:val="000000"/>
                <w:kern w:val="0"/>
                <w:sz w:val="28"/>
                <w:szCs w:val="28"/>
                <w:lang w:bidi="ar"/>
              </w:rPr>
              <w:t>书院国内寒暑假实践预算表</w:t>
            </w:r>
          </w:p>
        </w:tc>
      </w:tr>
      <w:tr w:rsidR="003F1A74" w14:paraId="6FD9C152" w14:textId="77777777">
        <w:trPr>
          <w:trHeight w:val="402"/>
          <w:jc w:val="center"/>
        </w:trPr>
        <w:tc>
          <w:tcPr>
            <w:tcW w:w="2827" w:type="dxa"/>
            <w:gridSpan w:val="3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F3B42A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填报单位：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行健书院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537817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填报人：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李怡人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32D31D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填报人联系方式：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13733730828</w:t>
            </w:r>
          </w:p>
        </w:tc>
      </w:tr>
      <w:tr w:rsidR="003F1A74" w14:paraId="3EB3C942" w14:textId="77777777">
        <w:trPr>
          <w:trHeight w:val="402"/>
          <w:jc w:val="center"/>
        </w:trPr>
        <w:tc>
          <w:tcPr>
            <w:tcW w:w="5095" w:type="dxa"/>
            <w:gridSpan w:val="5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FDA5310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支队名称：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“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清探滨江”实践支队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left w:val="single" w:sz="6" w:space="0" w:color="auto"/>
              <w:bottom w:val="single" w:sz="4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B1526C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填报日期：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2023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12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28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</w:p>
        </w:tc>
      </w:tr>
      <w:tr w:rsidR="003F1A74" w14:paraId="3FFF1E1E" w14:textId="77777777">
        <w:trPr>
          <w:trHeight w:val="402"/>
          <w:jc w:val="center"/>
        </w:trPr>
        <w:tc>
          <w:tcPr>
            <w:tcW w:w="8356" w:type="dxa"/>
            <w:gridSpan w:val="7"/>
            <w:tcBorders>
              <w:top w:val="single" w:sz="4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123CC285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一、实践计划出行情况</w:t>
            </w:r>
          </w:p>
        </w:tc>
      </w:tr>
      <w:tr w:rsidR="003F1A74" w14:paraId="5B1423F1" w14:textId="77777777">
        <w:trPr>
          <w:trHeight w:val="1065"/>
          <w:jc w:val="center"/>
        </w:trPr>
        <w:tc>
          <w:tcPr>
            <w:tcW w:w="8356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</w:tcPr>
          <w:p w14:paraId="39332869" w14:textId="77777777" w:rsidR="003F1A74" w:rsidRDefault="00642E7E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实践地【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哈尔滨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    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实践起止时间【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2024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29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-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【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2024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4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日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>】</w:t>
            </w:r>
          </w:p>
          <w:p w14:paraId="7AA210DE" w14:textId="77777777" w:rsidR="003F1A74" w:rsidRDefault="00642E7E">
            <w:p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清华大学</w:t>
            </w:r>
            <w:r>
              <w:rPr>
                <w:rFonts w:ascii="仿宋" w:eastAsia="仿宋" w:hAnsi="仿宋" w:cs="仿宋" w:hint="eastAsia"/>
                <w:b/>
                <w:color w:val="000000"/>
                <w:szCs w:val="21"/>
              </w:rPr>
              <w:t>行健书院</w:t>
            </w:r>
            <w:r>
              <w:rPr>
                <w:rFonts w:ascii="仿宋" w:eastAsia="仿宋" w:hAnsi="仿宋" w:cs="仿宋" w:hint="eastAsia"/>
                <w:b/>
                <w:color w:val="000000"/>
                <w:szCs w:val="21"/>
              </w:rPr>
              <w:t>“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清探滨江</w:t>
            </w:r>
            <w:r>
              <w:rPr>
                <w:rFonts w:ascii="仿宋" w:eastAsia="仿宋" w:hAnsi="仿宋" w:cs="仿宋" w:hint="eastAsia"/>
                <w:b/>
                <w:color w:val="000000"/>
                <w:szCs w:val="21"/>
              </w:rPr>
              <w:t>”</w:t>
            </w:r>
            <w:r>
              <w:rPr>
                <w:rFonts w:ascii="仿宋" w:eastAsia="仿宋" w:hAnsi="仿宋" w:cs="仿宋" w:hint="eastAsia"/>
                <w:b/>
                <w:color w:val="000000"/>
                <w:szCs w:val="21"/>
              </w:rPr>
              <w:t>支队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共计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10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人（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9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位行健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-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航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3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学生，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位辅导员）拟于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202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4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1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2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9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-202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4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2</w:t>
            </w:r>
            <w:r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4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赴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哈尔滨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开展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主题为“了解抗日历史，探究中日关系”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社会实践，预期成果为一系列推送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，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调研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报告</w:t>
            </w:r>
            <w:r>
              <w:rPr>
                <w:rFonts w:ascii="仿宋" w:eastAsia="仿宋" w:hAnsi="仿宋" w:cs="仿宋" w:hint="eastAsia"/>
                <w:b/>
                <w:color w:val="000000"/>
                <w:sz w:val="20"/>
                <w:szCs w:val="20"/>
              </w:rPr>
              <w:t>等</w:t>
            </w:r>
          </w:p>
          <w:p w14:paraId="366E14DA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29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抵达哈尔滨，全体成员入住宾馆</w:t>
            </w:r>
          </w:p>
          <w:p w14:paraId="3822C0F1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30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参观东北烈士纪念馆</w:t>
            </w:r>
          </w:p>
          <w:p w14:paraId="2850BDE9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31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参观侵华日军第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731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部队遗址及罪证陈列馆、中国人民解放军第四野战军指挥部遗址纪念馆</w:t>
            </w:r>
          </w:p>
          <w:p w14:paraId="3C925DC0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前往哈尔滨烈士陵园祭奠</w:t>
            </w:r>
          </w:p>
          <w:p w14:paraId="56235AE0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参观李兆麟纪念馆</w:t>
            </w:r>
          </w:p>
          <w:p w14:paraId="25623232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3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准备党课活动，进行党课活动和问题研讨</w:t>
            </w:r>
          </w:p>
          <w:p w14:paraId="432C7471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4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日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 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返程</w:t>
            </w:r>
          </w:p>
          <w:p w14:paraId="1B7BE972" w14:textId="77777777" w:rsidR="003F1A74" w:rsidRDefault="00642E7E">
            <w:pPr>
              <w:numPr>
                <w:ilvl w:val="0"/>
                <w:numId w:val="1"/>
              </w:numP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支队预计特殊情况说明：</w:t>
            </w:r>
            <w:r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（租车、物品购买等）</w:t>
            </w:r>
          </w:p>
          <w:p w14:paraId="7BB77E72" w14:textId="77777777" w:rsidR="003F1A74" w:rsidRDefault="00642E7E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1.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行程不闭合说明</w:t>
            </w:r>
          </w:p>
          <w:p w14:paraId="497AD8EB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杨林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北京至哈尔滨至霍林郭勒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</w:t>
            </w:r>
          </w:p>
          <w:p w14:paraId="08E092CE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张伯伦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，行程闭合情况为出发地和返回地为同一地点的情况，实践行程为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宝坻至哈尔滨至宝坻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2A6C9DBD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李怡人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北京至哈尔滨至禹州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23EC1847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王冠泽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从另一实践地出发并且本次实践地为其家乡所在地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成都至哈尔滨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336C339C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刘天赐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，行程闭合情况为出发地和返回地为同一地点的情况，实践行程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宿迁至哈尔滨至宿迁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5904BD04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张浩盛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北京至哈尔滨至石家庄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25D41806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魏冠宇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北京至哈尔滨至呼和浩特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</w:t>
            </w:r>
          </w:p>
          <w:p w14:paraId="54AA624A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刘浩宇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北京至哈尔滨至淮安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27898EFF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王飞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，行程闭合情况为出发地和返回地为同一地点的情况，实践行程为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石家庄至哈尔滨至石家庄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633F8581" w14:textId="77777777" w:rsidR="003F1A74" w:rsidRDefault="00642E7E">
            <w:pPr>
              <w:jc w:val="left"/>
              <w:rPr>
                <w:rFonts w:ascii="仿宋" w:eastAsia="仿宋" w:hAnsi="仿宋" w:cs="仿宋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姜乙木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寒假返回家乡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，造成行程不闭合的情况，实践行程为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北京至哈尔滨至沈阳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，特此说明。</w:t>
            </w:r>
          </w:p>
          <w:p w14:paraId="16F1A0E6" w14:textId="77777777" w:rsidR="003F1A74" w:rsidRDefault="003F1A74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  <w:p w14:paraId="4EB654C5" w14:textId="77777777" w:rsidR="003F1A74" w:rsidRDefault="00642E7E">
            <w:pPr>
              <w:jc w:val="left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lastRenderedPageBreak/>
              <w:t>2.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实践地租车必要性说明</w:t>
            </w:r>
          </w:p>
          <w:p w14:paraId="43DEF2C4" w14:textId="77777777" w:rsidR="003F1A74" w:rsidRDefault="00642E7E">
            <w:pPr>
              <w:jc w:val="left"/>
              <w:rPr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本支队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杨林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等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__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10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人，由于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_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1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31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u w:val="single"/>
                <w:lang w:bidi="ar"/>
              </w:rPr>
              <w:t>日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参观场馆（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侵华日军第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731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部队遗址及罪证陈列馆、中国人民解放军第四野战军指挥部遗址纪念馆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）距离市区过远（约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50km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）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产生租车费用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。</w:t>
            </w:r>
          </w:p>
        </w:tc>
      </w:tr>
      <w:tr w:rsidR="003F1A74" w14:paraId="5448701B" w14:textId="77777777">
        <w:trPr>
          <w:trHeight w:val="435"/>
          <w:jc w:val="center"/>
        </w:trPr>
        <w:tc>
          <w:tcPr>
            <w:tcW w:w="2686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EB3AD1E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lastRenderedPageBreak/>
              <w:t>一、资金来源</w:t>
            </w:r>
          </w:p>
        </w:tc>
        <w:tc>
          <w:tcPr>
            <w:tcW w:w="2835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E052633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决算金额（元）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697453F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备注</w:t>
            </w:r>
          </w:p>
        </w:tc>
      </w:tr>
      <w:tr w:rsidR="003F1A74" w14:paraId="5B76BBC9" w14:textId="77777777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A019D10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1.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书院学生活动经费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F3662D" w14:textId="77777777" w:rsidR="003F1A74" w:rsidRDefault="003F1A74">
            <w:pPr>
              <w:widowControl/>
              <w:jc w:val="center"/>
              <w:textAlignment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6A38D76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11BB9010" w14:textId="77777777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50EF8A4" w14:textId="77777777" w:rsidR="003F1A74" w:rsidRDefault="00642E7E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2.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团委经费（须在备注项目名）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6597A0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676AC45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7639EB0A" w14:textId="77777777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39263BE" w14:textId="77777777" w:rsidR="003F1A74" w:rsidRDefault="00642E7E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sz w:val="20"/>
                <w:szCs w:val="20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3.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0"/>
                <w:szCs w:val="20"/>
                <w:lang w:bidi="ar"/>
              </w:rPr>
              <w:t>其他（须在备注栏注明）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209572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27750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B603E1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寒假实践</w:t>
            </w:r>
          </w:p>
        </w:tc>
      </w:tr>
      <w:tr w:rsidR="003F1A74" w14:paraId="746CD86A" w14:textId="77777777">
        <w:trPr>
          <w:trHeight w:val="402"/>
          <w:jc w:val="center"/>
        </w:trPr>
        <w:tc>
          <w:tcPr>
            <w:tcW w:w="2686" w:type="dxa"/>
            <w:gridSpan w:val="2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6FADFD0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计（以上三项）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168E7BD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27750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08EE17A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436BFF0B" w14:textId="77777777">
        <w:trPr>
          <w:trHeight w:val="340"/>
          <w:jc w:val="center"/>
        </w:trPr>
        <w:tc>
          <w:tcPr>
            <w:tcW w:w="14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EB750B6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二、支出类别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9A00B18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计划支出金额</w:t>
            </w:r>
          </w:p>
        </w:tc>
        <w:tc>
          <w:tcPr>
            <w:tcW w:w="2835" w:type="dxa"/>
            <w:gridSpan w:val="4"/>
            <w:vMerge w:val="restart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D65B4D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 w:val="22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计算方式</w:t>
            </w:r>
          </w:p>
          <w:p w14:paraId="69799307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 w:val="22"/>
                <w:lang w:bidi="ar"/>
              </w:rPr>
              <w:t>（详细计划支出）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80A6FB2" w14:textId="77777777" w:rsidR="003F1A74" w:rsidRDefault="003F1A74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</w:tr>
      <w:tr w:rsidR="003F1A74" w14:paraId="42BE090F" w14:textId="77777777">
        <w:trPr>
          <w:trHeight w:val="340"/>
          <w:jc w:val="center"/>
        </w:trPr>
        <w:tc>
          <w:tcPr>
            <w:tcW w:w="1410" w:type="dxa"/>
            <w:vMerge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1241ABF" w14:textId="77777777" w:rsidR="003F1A74" w:rsidRDefault="003F1A74">
            <w:pPr>
              <w:jc w:val="left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122CB63" w14:textId="77777777" w:rsidR="003F1A74" w:rsidRDefault="003F1A74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EE138B5" w14:textId="77777777" w:rsidR="003F1A74" w:rsidRDefault="003F1A74">
            <w:pPr>
              <w:jc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14943E3" w14:textId="77777777" w:rsidR="003F1A74" w:rsidRDefault="00642E7E">
            <w:pPr>
              <w:widowControl/>
              <w:jc w:val="center"/>
              <w:textAlignment w:val="center"/>
              <w:rPr>
                <w:rFonts w:ascii="仿宋" w:eastAsia="仿宋" w:hAnsi="仿宋" w:cs="仿宋"/>
                <w:b/>
                <w:color w:val="000000"/>
                <w:sz w:val="22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sz w:val="22"/>
              </w:rPr>
              <w:t>备注（特殊情况）</w:t>
            </w:r>
          </w:p>
        </w:tc>
      </w:tr>
      <w:tr w:rsidR="003F1A74" w14:paraId="1E1519DD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F6E5F61" w14:textId="77777777" w:rsidR="003F1A74" w:rsidRDefault="00642E7E">
            <w:pPr>
              <w:widowControl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</w:rPr>
              <w:t>1.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</w:rPr>
              <w:t>差旅费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color w:val="FF0000"/>
                <w:kern w:val="0"/>
                <w:szCs w:val="21"/>
              </w:rPr>
              <w:t>（支队成员罗列）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4DBCA5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25650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94AC674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4AC390A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3CD5B97C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A8DF5F9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  <w:p w14:paraId="23221E43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杨林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 xml:space="preserve">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EEFAAC8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2200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B77AE9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霍林郭勒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400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70F0E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33230B04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E39AA67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张伯伦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54B21E3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2200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E5FCDAB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宝坻至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500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哈尔滨至宝坻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500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C61E88B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34554CCD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26A6F38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李怡人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8399E39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2700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77B33E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哈尔滨至禹州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900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C2436C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0639EBCF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7702146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王冠泽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3B95B3D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2700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EE00B5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成都至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1500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9E1FE2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43B8C0C7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7181B58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刘天赐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2DDF32E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3000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7C7216C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宿迁至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900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哈尔滨至宿迁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900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D5A13DC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11562C86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1C874AD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张浩盛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2230D748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2500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BFB51B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哈尔滨至石家庄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700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3939F6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76065F79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1F6D3D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魏冠宇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528C92C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3000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8BA8B6D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哈尔滨至呼和浩特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1200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783CAC2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43D085A9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6D898D7B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刘浩宇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51059082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2700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85A98F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哈尔滨至淮安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900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BC6C716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23A4558F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31A4892D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王飞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102F4297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2600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01A5A06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石家庄至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700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哈尔滨至石家庄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700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DFC5061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行程不闭合</w:t>
            </w:r>
          </w:p>
        </w:tc>
      </w:tr>
      <w:tr w:rsidR="003F1A74" w14:paraId="571E9A70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72731942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姜乙木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left w:w="10" w:type="dxa"/>
              <w:right w:w="10" w:type="dxa"/>
            </w:tcMar>
            <w:vAlign w:val="center"/>
          </w:tcPr>
          <w:p w14:paraId="449CE1E0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2050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192339A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/>
                <w:color w:val="000000"/>
                <w:szCs w:val="21"/>
              </w:rPr>
              <w:t>北京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至</w:t>
            </w:r>
            <w:r>
              <w:rPr>
                <w:rFonts w:ascii="仿宋" w:eastAsia="仿宋" w:hAnsi="仿宋" w:cs="仿宋"/>
                <w:color w:val="000000"/>
                <w:szCs w:val="21"/>
              </w:rPr>
              <w:t>哈尔滨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600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哈尔滨至沈阳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250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+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住宿费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200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元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/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lastRenderedPageBreak/>
              <w:t>天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*6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0D283FE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lastRenderedPageBreak/>
              <w:t>行程不闭合</w:t>
            </w:r>
          </w:p>
        </w:tc>
      </w:tr>
      <w:tr w:rsidR="003F1A74" w14:paraId="27C5F6C0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179B92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2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支队物资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                      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0B8048F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1100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E93B797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3F70D4C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55A706FC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97EAEE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</w:rPr>
              <w:t>药品</w:t>
            </w: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</w:rPr>
              <w:t>备用物资等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F1C9BBC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500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78F24BB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98104EF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06E999F5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3C3DA4D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</w:rPr>
              <w:t>防寒暖贴等物资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B9A6CE8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500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E50A4D9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6D0E4E3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77D85EC5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AC3F60A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队旗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AC2B3A6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A72D539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6AD775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7A429E1F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2B89F68" w14:textId="77777777" w:rsidR="003F1A74" w:rsidRDefault="003F1A74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FC82BBA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D425B54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5B6A0C5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60E0977F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8B91581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3.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其他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F7AD4A6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1000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63CB587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20CD1FD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230E8349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320D302" w14:textId="77777777" w:rsidR="003F1A74" w:rsidRDefault="00642E7E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租车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D4BAE79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1000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B711B05" w14:textId="77777777" w:rsidR="003F1A74" w:rsidRDefault="00642E7E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color w:val="000000"/>
                <w:szCs w:val="21"/>
              </w:rPr>
              <w:t>一天租车费用</w:t>
            </w:r>
            <w:r>
              <w:rPr>
                <w:rFonts w:ascii="仿宋" w:eastAsia="仿宋" w:hAnsi="仿宋" w:cs="仿宋" w:hint="eastAsia"/>
                <w:color w:val="000000"/>
                <w:szCs w:val="21"/>
              </w:rPr>
              <w:t>1000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D265818" w14:textId="77777777" w:rsidR="003F1A74" w:rsidRDefault="00642E7E">
            <w:pPr>
              <w:pStyle w:val="a7"/>
              <w:ind w:firstLineChars="300" w:firstLine="630"/>
              <w:jc w:val="left"/>
              <w:rPr>
                <w:rFonts w:ascii="仿宋" w:hAnsi="仿宋" w:cs="仿宋"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Cs/>
                <w:color w:val="000000"/>
                <w:kern w:val="0"/>
                <w:szCs w:val="21"/>
                <w:lang w:bidi="ar"/>
              </w:rPr>
              <w:t>实践地租车</w:t>
            </w:r>
          </w:p>
        </w:tc>
      </w:tr>
      <w:tr w:rsidR="003F1A74" w14:paraId="66432847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ECF56F1" w14:textId="77777777" w:rsidR="003F1A74" w:rsidRDefault="003F1A74">
            <w:pPr>
              <w:jc w:val="left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3474A11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0F16B62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8B15629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38EFE598" w14:textId="77777777">
        <w:trPr>
          <w:trHeight w:val="402"/>
          <w:jc w:val="center"/>
        </w:trPr>
        <w:tc>
          <w:tcPr>
            <w:tcW w:w="141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96D0D47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color w:val="000000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合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 xml:space="preserve">    </w:t>
            </w:r>
            <w:r>
              <w:rPr>
                <w:rFonts w:ascii="仿宋" w:eastAsia="仿宋" w:hAnsi="仿宋" w:cs="仿宋" w:hint="eastAsia"/>
                <w:b/>
                <w:color w:val="000000"/>
                <w:kern w:val="0"/>
                <w:szCs w:val="21"/>
                <w:lang w:bidi="ar"/>
              </w:rPr>
              <w:t>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7A31C55" w14:textId="77777777" w:rsidR="003F1A74" w:rsidRDefault="00642E7E">
            <w:pPr>
              <w:jc w:val="center"/>
              <w:rPr>
                <w:rFonts w:ascii="仿宋" w:eastAsia="仿宋" w:hAnsi="仿宋" w:cs="仿宋"/>
                <w:b/>
                <w:color w:val="000000"/>
                <w:szCs w:val="21"/>
                <w:u w:val="single"/>
              </w:rPr>
            </w:pPr>
            <w:r>
              <w:rPr>
                <w:rFonts w:ascii="仿宋" w:eastAsia="仿宋" w:hAnsi="仿宋" w:cs="仿宋" w:hint="eastAsia"/>
                <w:b/>
                <w:color w:val="000000"/>
                <w:szCs w:val="21"/>
                <w:u w:val="single"/>
              </w:rPr>
              <w:t>27750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82C3EB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EA2DC73" w14:textId="77777777" w:rsidR="003F1A74" w:rsidRDefault="003F1A74">
            <w:pPr>
              <w:jc w:val="center"/>
              <w:rPr>
                <w:rFonts w:ascii="仿宋" w:eastAsia="仿宋" w:hAnsi="仿宋" w:cs="仿宋"/>
                <w:color w:val="000000"/>
                <w:szCs w:val="21"/>
              </w:rPr>
            </w:pPr>
          </w:p>
        </w:tc>
      </w:tr>
      <w:tr w:rsidR="003F1A74" w14:paraId="0878F661" w14:textId="77777777">
        <w:trPr>
          <w:trHeight w:val="1404"/>
          <w:jc w:val="center"/>
        </w:trPr>
        <w:tc>
          <w:tcPr>
            <w:tcW w:w="3961" w:type="dxa"/>
            <w:gridSpan w:val="4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6647CC70" w14:textId="77777777" w:rsidR="003F1A74" w:rsidRDefault="00642E7E">
            <w:pPr>
              <w:widowControl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支队负责人签字：</w:t>
            </w:r>
          </w:p>
          <w:p w14:paraId="6B7AC4D1" w14:textId="68C7D1D6" w:rsidR="003F1A74" w:rsidRDefault="00642E7E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  <w:t xml:space="preserve"> </w:t>
            </w:r>
          </w:p>
          <w:p w14:paraId="5FDD87DA" w14:textId="77777777" w:rsidR="003F1A74" w:rsidRDefault="003F1A74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50B18ED6" w14:textId="77777777" w:rsidR="003F1A74" w:rsidRDefault="003F1A74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46C17D03" w14:textId="77777777" w:rsidR="003F1A74" w:rsidRDefault="003F1A74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07E5AAB2" w14:textId="77777777" w:rsidR="003F1A74" w:rsidRDefault="003F1A74">
            <w:pPr>
              <w:jc w:val="right"/>
              <w:textAlignment w:val="center"/>
              <w:rPr>
                <w:rFonts w:ascii="仿宋" w:eastAsia="仿宋" w:hAnsi="仿宋" w:cs="仿宋"/>
                <w:b/>
                <w:kern w:val="0"/>
                <w:szCs w:val="21"/>
                <w:lang w:bidi="ar"/>
              </w:rPr>
            </w:pPr>
          </w:p>
          <w:p w14:paraId="10D21089" w14:textId="77777777" w:rsidR="003F1A74" w:rsidRDefault="00642E7E">
            <w:pPr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2024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1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18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日</w:t>
            </w:r>
          </w:p>
        </w:tc>
        <w:tc>
          <w:tcPr>
            <w:tcW w:w="4395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</w:tcPr>
          <w:p w14:paraId="65D10F24" w14:textId="77777777" w:rsidR="003F1A74" w:rsidRDefault="00642E7E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szCs w:val="21"/>
              </w:rPr>
              <w:t>团委书记签字：</w:t>
            </w:r>
          </w:p>
          <w:p w14:paraId="203EBAD6" w14:textId="37483937" w:rsidR="003F1A74" w:rsidRDefault="003F1A74">
            <w:pPr>
              <w:widowControl/>
              <w:jc w:val="lef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</w:p>
          <w:p w14:paraId="219266A8" w14:textId="77777777" w:rsidR="003F1A74" w:rsidRDefault="003F1A74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szCs w:val="21"/>
              </w:rPr>
            </w:pPr>
          </w:p>
        </w:tc>
      </w:tr>
      <w:tr w:rsidR="003F1A74" w14:paraId="0252596F" w14:textId="77777777">
        <w:trPr>
          <w:trHeight w:val="90"/>
          <w:jc w:val="center"/>
        </w:trPr>
        <w:tc>
          <w:tcPr>
            <w:tcW w:w="3961" w:type="dxa"/>
            <w:gridSpan w:val="4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23909552" w14:textId="77777777" w:rsidR="003F1A74" w:rsidRDefault="003F1A74">
            <w:pPr>
              <w:widowControl/>
              <w:jc w:val="right"/>
              <w:textAlignment w:val="center"/>
              <w:rPr>
                <w:rFonts w:ascii="仿宋" w:eastAsia="仿宋" w:hAnsi="仿宋" w:cs="仿宋"/>
                <w:b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4395" w:type="dxa"/>
            <w:gridSpan w:val="3"/>
            <w:tcBorders>
              <w:left w:val="single" w:sz="6" w:space="0" w:color="auto"/>
              <w:bottom w:val="single" w:sz="6" w:space="0" w:color="auto"/>
              <w:right w:val="single" w:sz="6" w:space="0" w:color="00000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bottom"/>
          </w:tcPr>
          <w:p w14:paraId="7CBD3976" w14:textId="77777777" w:rsidR="003F1A74" w:rsidRDefault="00642E7E">
            <w:pPr>
              <w:widowControl/>
              <w:jc w:val="right"/>
              <w:textAlignment w:val="center"/>
              <w:rPr>
                <w:rStyle w:val="font81"/>
                <w:rFonts w:hint="default"/>
                <w:szCs w:val="21"/>
                <w:lang w:bidi="ar"/>
              </w:rPr>
            </w:pP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2024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年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 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1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月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18</w:t>
            </w:r>
            <w:r>
              <w:rPr>
                <w:rFonts w:ascii="仿宋" w:eastAsia="仿宋" w:hAnsi="仿宋" w:cs="仿宋" w:hint="eastAsia"/>
                <w:b/>
                <w:kern w:val="0"/>
                <w:szCs w:val="21"/>
                <w:lang w:bidi="ar"/>
              </w:rPr>
              <w:t>日</w:t>
            </w:r>
          </w:p>
        </w:tc>
      </w:tr>
    </w:tbl>
    <w:p w14:paraId="2C3DAAA7" w14:textId="77777777" w:rsidR="003F1A74" w:rsidRDefault="003F1A74"/>
    <w:sectPr w:rsidR="003F1A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B6B82"/>
    <w:multiLevelType w:val="singleLevel"/>
    <w:tmpl w:val="1C0B6B8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ExMDcxMGRkZTg0YTExZmY2M2Y4Y2JkYWNiNjU5ZmQifQ=="/>
    <w:docVar w:name="KSO_WPS_MARK_KEY" w:val="beb3322b-5a92-42d8-bbe0-1a84418ffbfe"/>
  </w:docVars>
  <w:rsids>
    <w:rsidRoot w:val="00B05ADC"/>
    <w:rsid w:val="00017CC5"/>
    <w:rsid w:val="00154BEE"/>
    <w:rsid w:val="001D27CD"/>
    <w:rsid w:val="0022026B"/>
    <w:rsid w:val="00244D27"/>
    <w:rsid w:val="00252940"/>
    <w:rsid w:val="0026222E"/>
    <w:rsid w:val="002B4424"/>
    <w:rsid w:val="002D10C2"/>
    <w:rsid w:val="002E7082"/>
    <w:rsid w:val="003F1A74"/>
    <w:rsid w:val="004C7F6D"/>
    <w:rsid w:val="004D63F3"/>
    <w:rsid w:val="0051286C"/>
    <w:rsid w:val="00554E0D"/>
    <w:rsid w:val="00575825"/>
    <w:rsid w:val="005C2B88"/>
    <w:rsid w:val="00642E7E"/>
    <w:rsid w:val="006B01CB"/>
    <w:rsid w:val="00701414"/>
    <w:rsid w:val="007F7DC6"/>
    <w:rsid w:val="007F7F93"/>
    <w:rsid w:val="00851705"/>
    <w:rsid w:val="00856915"/>
    <w:rsid w:val="00863EA1"/>
    <w:rsid w:val="008D5E40"/>
    <w:rsid w:val="00933A23"/>
    <w:rsid w:val="00973931"/>
    <w:rsid w:val="00AC387D"/>
    <w:rsid w:val="00AD4A9A"/>
    <w:rsid w:val="00B05ADC"/>
    <w:rsid w:val="00B56BDB"/>
    <w:rsid w:val="00C27E17"/>
    <w:rsid w:val="00CC3AFE"/>
    <w:rsid w:val="00CC7FAF"/>
    <w:rsid w:val="00CD4CCF"/>
    <w:rsid w:val="00E04F1C"/>
    <w:rsid w:val="00E975E3"/>
    <w:rsid w:val="00F40584"/>
    <w:rsid w:val="14C408C2"/>
    <w:rsid w:val="17974DC1"/>
    <w:rsid w:val="180317C1"/>
    <w:rsid w:val="1B4F6C7F"/>
    <w:rsid w:val="21F15C43"/>
    <w:rsid w:val="280612DC"/>
    <w:rsid w:val="2FF51035"/>
    <w:rsid w:val="32392BA0"/>
    <w:rsid w:val="34DA1CE9"/>
    <w:rsid w:val="3E81162B"/>
    <w:rsid w:val="438549D4"/>
    <w:rsid w:val="63915CEA"/>
    <w:rsid w:val="6A3B394A"/>
    <w:rsid w:val="77C0206D"/>
    <w:rsid w:val="7DFB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DD90C3D"/>
  <w15:docId w15:val="{82B00D16-E55F-49DB-BB00-42F180936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font81">
    <w:name w:val="font81"/>
    <w:basedOn w:val="a0"/>
    <w:qFormat/>
    <w:rPr>
      <w:rFonts w:ascii="仿宋" w:eastAsia="仿宋" w:hAnsi="仿宋" w:cs="仿宋" w:hint="eastAsia"/>
      <w:b/>
      <w:color w:val="FF0000"/>
      <w:sz w:val="20"/>
      <w:szCs w:val="20"/>
      <w:u w:val="none"/>
    </w:rPr>
  </w:style>
  <w:style w:type="character" w:customStyle="1" w:styleId="font51">
    <w:name w:val="font51"/>
    <w:basedOn w:val="a0"/>
    <w:qFormat/>
    <w:rPr>
      <w:rFonts w:ascii="仿宋" w:eastAsia="仿宋" w:hAnsi="仿宋" w:cs="仿宋" w:hint="eastAsia"/>
      <w:b/>
      <w:color w:val="000000"/>
      <w:sz w:val="20"/>
      <w:szCs w:val="20"/>
      <w:u w:val="none"/>
    </w:rPr>
  </w:style>
  <w:style w:type="paragraph" w:styleId="a7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guo pengxiang</cp:lastModifiedBy>
  <cp:revision>3</cp:revision>
  <cp:lastPrinted>2023-12-19T05:41:00Z</cp:lastPrinted>
  <dcterms:created xsi:type="dcterms:W3CDTF">2023-12-22T09:51:00Z</dcterms:created>
  <dcterms:modified xsi:type="dcterms:W3CDTF">2024-06-18T02:29:00Z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8A047737CFE045BDA2F9CF89DB949FDF_13</vt:lpwstr>
  </property>
</Properties>
</file>