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6B6CF8" w:rsidRDefault="005B027A" w:rsidP="005710CC">
      <w:pPr>
        <w:spacing w:after="0" w:line="360" w:lineRule="auto"/>
        <w:ind w:firstLine="0"/>
        <w:jc w:val="center"/>
        <w:rPr>
          <w:rFonts w:cs="Times New Roman"/>
          <w:b/>
          <w:sz w:val="40"/>
          <w:szCs w:val="40"/>
          <w:lang w:val="es-ES"/>
        </w:rPr>
      </w:pPr>
      <w:bookmarkStart w:id="0" w:name="_Hlk197522566"/>
      <w:bookmarkEnd w:id="0"/>
      <w:r w:rsidRPr="006B6CF8">
        <w:rPr>
          <w:rFonts w:cs="Times New Roman"/>
          <w:b/>
          <w:sz w:val="40"/>
          <w:szCs w:val="40"/>
          <w:lang w:val="es-ES"/>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147ACDB2" w14:textId="77777777" w:rsidR="004A187C" w:rsidRPr="003D2870" w:rsidRDefault="004A187C" w:rsidP="004A187C">
      <w:pPr>
        <w:rPr>
          <w:lang w:val="es-ES"/>
        </w:rPr>
      </w:pPr>
    </w:p>
    <w:p w14:paraId="31B01EE6" w14:textId="4631DB2A" w:rsidR="004A187C" w:rsidRDefault="004A187C">
      <w:pPr>
        <w:spacing w:line="259" w:lineRule="auto"/>
        <w:rPr>
          <w:rFonts w:cs="Arial"/>
          <w:lang w:val="es-ES"/>
        </w:rPr>
      </w:pPr>
    </w:p>
    <w:p w14:paraId="2623F597" w14:textId="4EB5E6AA" w:rsidR="009C57B7" w:rsidRDefault="009C57B7" w:rsidP="009C57B7">
      <w:pPr>
        <w:spacing w:line="259" w:lineRule="auto"/>
        <w:rPr>
          <w:rFonts w:cs="Arial"/>
          <w:b/>
          <w:lang w:val="es-ES"/>
        </w:rPr>
      </w:pPr>
    </w:p>
    <w:p w14:paraId="335EF8FA" w14:textId="77777777" w:rsidR="009C57B7" w:rsidRDefault="009C57B7">
      <w:pPr>
        <w:spacing w:line="259" w:lineRule="auto"/>
        <w:rPr>
          <w:rFonts w:cs="Arial"/>
          <w:b/>
          <w:lang w:val="es-ES"/>
        </w:rPr>
      </w:pPr>
      <w:r>
        <w:rPr>
          <w:rFonts w:cs="Arial"/>
          <w:b/>
          <w:lang w:val="es-ES"/>
        </w:rPr>
        <w:br w:type="page"/>
      </w:r>
    </w:p>
    <w:p w14:paraId="6347A5F0" w14:textId="77777777" w:rsidR="009C57B7" w:rsidRDefault="009C57B7" w:rsidP="009C57B7">
      <w:pPr>
        <w:spacing w:line="259" w:lineRule="auto"/>
        <w:rPr>
          <w:rFonts w:cs="Arial"/>
          <w:lang w:val="es-ES"/>
        </w:rPr>
      </w:pPr>
    </w:p>
    <w:bookmarkStart w:id="1" w:name="_Toc199364139" w:displacedByCustomXml="next"/>
    <w:sdt>
      <w:sdtPr>
        <w:rPr>
          <w:rFonts w:eastAsiaTheme="minorHAnsi" w:cstheme="minorBidi"/>
          <w:b w:val="0"/>
          <w:caps w:val="0"/>
          <w:sz w:val="22"/>
          <w:szCs w:val="22"/>
          <w:lang w:val="es-ES"/>
        </w:rPr>
        <w:id w:val="-1620842177"/>
        <w:docPartObj>
          <w:docPartGallery w:val="Table of Contents"/>
          <w:docPartUnique/>
        </w:docPartObj>
      </w:sdtPr>
      <w:sdtEndPr>
        <w:rPr>
          <w:rFonts w:cs="Arial"/>
          <w:bCs/>
          <w:sz w:val="24"/>
        </w:rPr>
      </w:sdtEndPr>
      <w:sdtContent>
        <w:p w14:paraId="0DD34CF5" w14:textId="3C3A5D8E" w:rsidR="00EC3E8A" w:rsidRPr="00C52A75" w:rsidRDefault="008F424C" w:rsidP="0004549A">
          <w:pPr>
            <w:pStyle w:val="Ttulo1"/>
            <w:numPr>
              <w:ilvl w:val="0"/>
              <w:numId w:val="0"/>
            </w:numPr>
            <w:ind w:left="432"/>
          </w:pPr>
          <w:r w:rsidRPr="00C52A75">
            <w:rPr>
              <w:lang w:val="es-ES"/>
            </w:rPr>
            <w:t>Índice</w:t>
          </w:r>
          <w:bookmarkEnd w:id="1"/>
        </w:p>
        <w:p w14:paraId="020E1B86" w14:textId="7BE7E9BE" w:rsidR="00E137BB" w:rsidRDefault="00EC3E8A">
          <w:pPr>
            <w:pStyle w:val="TDC1"/>
            <w:rPr>
              <w:rFonts w:asciiTheme="minorHAnsi" w:eastAsiaTheme="minorEastAsia" w:hAnsiTheme="minorHAnsi"/>
              <w:noProof/>
              <w:sz w:val="22"/>
              <w:lang w:eastAsia="es-BO"/>
            </w:rPr>
          </w:pPr>
          <w:r w:rsidRPr="00C52A75">
            <w:rPr>
              <w:rFonts w:cs="Arial"/>
            </w:rPr>
            <w:fldChar w:fldCharType="begin"/>
          </w:r>
          <w:r w:rsidRPr="00C52A75">
            <w:rPr>
              <w:rFonts w:cs="Arial"/>
            </w:rPr>
            <w:instrText xml:space="preserve"> TOC \o "1-3" \h \z \u </w:instrText>
          </w:r>
          <w:r w:rsidRPr="00C52A75">
            <w:rPr>
              <w:rFonts w:cs="Arial"/>
            </w:rPr>
            <w:fldChar w:fldCharType="separate"/>
          </w:r>
          <w:hyperlink w:anchor="_Toc199364139" w:history="1">
            <w:r w:rsidR="00E137BB" w:rsidRPr="00564E88">
              <w:rPr>
                <w:rStyle w:val="Hipervnculo"/>
                <w:noProof/>
                <w:lang w:val="es-ES"/>
              </w:rPr>
              <w:t>Índice</w:t>
            </w:r>
            <w:r w:rsidR="00E137BB">
              <w:rPr>
                <w:noProof/>
                <w:webHidden/>
              </w:rPr>
              <w:tab/>
            </w:r>
            <w:r w:rsidR="00E137BB">
              <w:rPr>
                <w:noProof/>
                <w:webHidden/>
              </w:rPr>
              <w:fldChar w:fldCharType="begin"/>
            </w:r>
            <w:r w:rsidR="00E137BB">
              <w:rPr>
                <w:noProof/>
                <w:webHidden/>
              </w:rPr>
              <w:instrText xml:space="preserve"> PAGEREF _Toc199364139 \h </w:instrText>
            </w:r>
            <w:r w:rsidR="00E137BB">
              <w:rPr>
                <w:noProof/>
                <w:webHidden/>
              </w:rPr>
            </w:r>
            <w:r w:rsidR="00E137BB">
              <w:rPr>
                <w:noProof/>
                <w:webHidden/>
              </w:rPr>
              <w:fldChar w:fldCharType="separate"/>
            </w:r>
            <w:r w:rsidR="00E137BB">
              <w:rPr>
                <w:noProof/>
                <w:webHidden/>
              </w:rPr>
              <w:t>3</w:t>
            </w:r>
            <w:r w:rsidR="00E137BB">
              <w:rPr>
                <w:noProof/>
                <w:webHidden/>
              </w:rPr>
              <w:fldChar w:fldCharType="end"/>
            </w:r>
          </w:hyperlink>
        </w:p>
        <w:p w14:paraId="724290C9" w14:textId="4838553A" w:rsidR="00E137BB" w:rsidRDefault="00E137BB">
          <w:pPr>
            <w:pStyle w:val="TDC1"/>
            <w:rPr>
              <w:rFonts w:asciiTheme="minorHAnsi" w:eastAsiaTheme="minorEastAsia" w:hAnsiTheme="minorHAnsi"/>
              <w:noProof/>
              <w:sz w:val="22"/>
              <w:lang w:eastAsia="es-BO"/>
            </w:rPr>
          </w:pPr>
          <w:hyperlink w:anchor="_Toc199364140" w:history="1">
            <w:r w:rsidRPr="00564E88">
              <w:rPr>
                <w:rStyle w:val="Hipervnculo"/>
                <w:noProof/>
              </w:rPr>
              <w:t>Tablas</w:t>
            </w:r>
            <w:r>
              <w:rPr>
                <w:noProof/>
                <w:webHidden/>
              </w:rPr>
              <w:tab/>
            </w:r>
            <w:r>
              <w:rPr>
                <w:noProof/>
                <w:webHidden/>
              </w:rPr>
              <w:fldChar w:fldCharType="begin"/>
            </w:r>
            <w:r>
              <w:rPr>
                <w:noProof/>
                <w:webHidden/>
              </w:rPr>
              <w:instrText xml:space="preserve"> PAGEREF _Toc199364140 \h </w:instrText>
            </w:r>
            <w:r>
              <w:rPr>
                <w:noProof/>
                <w:webHidden/>
              </w:rPr>
            </w:r>
            <w:r>
              <w:rPr>
                <w:noProof/>
                <w:webHidden/>
              </w:rPr>
              <w:fldChar w:fldCharType="separate"/>
            </w:r>
            <w:r>
              <w:rPr>
                <w:noProof/>
                <w:webHidden/>
              </w:rPr>
              <w:t>I</w:t>
            </w:r>
            <w:r>
              <w:rPr>
                <w:noProof/>
                <w:webHidden/>
              </w:rPr>
              <w:fldChar w:fldCharType="end"/>
            </w:r>
          </w:hyperlink>
        </w:p>
        <w:p w14:paraId="7EB95632" w14:textId="727C2AA9" w:rsidR="00E137BB" w:rsidRDefault="00E137BB">
          <w:pPr>
            <w:pStyle w:val="TDC1"/>
            <w:rPr>
              <w:rFonts w:asciiTheme="minorHAnsi" w:eastAsiaTheme="minorEastAsia" w:hAnsiTheme="minorHAnsi"/>
              <w:noProof/>
              <w:sz w:val="22"/>
              <w:lang w:eastAsia="es-BO"/>
            </w:rPr>
          </w:pPr>
          <w:hyperlink w:anchor="_Toc199364141" w:history="1">
            <w:r w:rsidRPr="00564E88">
              <w:rPr>
                <w:rStyle w:val="Hipervnculo"/>
                <w:noProof/>
              </w:rPr>
              <w:t>CAPITULO I</w:t>
            </w:r>
            <w:r>
              <w:rPr>
                <w:noProof/>
                <w:webHidden/>
              </w:rPr>
              <w:tab/>
            </w:r>
            <w:r>
              <w:rPr>
                <w:noProof/>
                <w:webHidden/>
              </w:rPr>
              <w:fldChar w:fldCharType="begin"/>
            </w:r>
            <w:r>
              <w:rPr>
                <w:noProof/>
                <w:webHidden/>
              </w:rPr>
              <w:instrText xml:space="preserve"> PAGEREF _Toc199364141 \h </w:instrText>
            </w:r>
            <w:r>
              <w:rPr>
                <w:noProof/>
                <w:webHidden/>
              </w:rPr>
            </w:r>
            <w:r>
              <w:rPr>
                <w:noProof/>
                <w:webHidden/>
              </w:rPr>
              <w:fldChar w:fldCharType="separate"/>
            </w:r>
            <w:r>
              <w:rPr>
                <w:noProof/>
                <w:webHidden/>
              </w:rPr>
              <w:t>1</w:t>
            </w:r>
            <w:r>
              <w:rPr>
                <w:noProof/>
                <w:webHidden/>
              </w:rPr>
              <w:fldChar w:fldCharType="end"/>
            </w:r>
          </w:hyperlink>
        </w:p>
        <w:p w14:paraId="272CB194" w14:textId="4D42DE89" w:rsidR="00E137BB" w:rsidRDefault="00E137BB">
          <w:pPr>
            <w:pStyle w:val="TDC1"/>
            <w:tabs>
              <w:tab w:val="left" w:pos="1100"/>
            </w:tabs>
            <w:rPr>
              <w:rFonts w:asciiTheme="minorHAnsi" w:eastAsiaTheme="minorEastAsia" w:hAnsiTheme="minorHAnsi"/>
              <w:noProof/>
              <w:sz w:val="22"/>
              <w:lang w:eastAsia="es-BO"/>
            </w:rPr>
          </w:pPr>
          <w:hyperlink w:anchor="_Toc199364142" w:history="1">
            <w:r w:rsidRPr="00564E88">
              <w:rPr>
                <w:rStyle w:val="Hipervnculo"/>
                <w:noProof/>
              </w:rPr>
              <w:t>1</w:t>
            </w:r>
            <w:r>
              <w:rPr>
                <w:rFonts w:asciiTheme="minorHAnsi" w:eastAsiaTheme="minorEastAsia" w:hAnsiTheme="minorHAnsi"/>
                <w:noProof/>
                <w:sz w:val="22"/>
                <w:lang w:eastAsia="es-BO"/>
              </w:rPr>
              <w:tab/>
            </w:r>
            <w:r w:rsidRPr="00564E88">
              <w:rPr>
                <w:rStyle w:val="Hipervnculo"/>
                <w:noProof/>
              </w:rPr>
              <w:t>MARCO REFERENCIAL</w:t>
            </w:r>
            <w:r>
              <w:rPr>
                <w:noProof/>
                <w:webHidden/>
              </w:rPr>
              <w:tab/>
            </w:r>
            <w:r>
              <w:rPr>
                <w:noProof/>
                <w:webHidden/>
              </w:rPr>
              <w:fldChar w:fldCharType="begin"/>
            </w:r>
            <w:r>
              <w:rPr>
                <w:noProof/>
                <w:webHidden/>
              </w:rPr>
              <w:instrText xml:space="preserve"> PAGEREF _Toc199364142 \h </w:instrText>
            </w:r>
            <w:r>
              <w:rPr>
                <w:noProof/>
                <w:webHidden/>
              </w:rPr>
            </w:r>
            <w:r>
              <w:rPr>
                <w:noProof/>
                <w:webHidden/>
              </w:rPr>
              <w:fldChar w:fldCharType="separate"/>
            </w:r>
            <w:r>
              <w:rPr>
                <w:noProof/>
                <w:webHidden/>
              </w:rPr>
              <w:t>1</w:t>
            </w:r>
            <w:r>
              <w:rPr>
                <w:noProof/>
                <w:webHidden/>
              </w:rPr>
              <w:fldChar w:fldCharType="end"/>
            </w:r>
          </w:hyperlink>
        </w:p>
        <w:p w14:paraId="78A54684" w14:textId="47AA212B"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43" w:history="1">
            <w:r w:rsidRPr="00564E88">
              <w:rPr>
                <w:rStyle w:val="Hipervnculo"/>
                <w:noProof/>
              </w:rPr>
              <w:t>1.1</w:t>
            </w:r>
            <w:r>
              <w:rPr>
                <w:rFonts w:asciiTheme="minorHAnsi" w:eastAsiaTheme="minorEastAsia" w:hAnsiTheme="minorHAnsi"/>
                <w:noProof/>
                <w:sz w:val="22"/>
                <w:lang w:eastAsia="es-BO"/>
              </w:rPr>
              <w:tab/>
            </w:r>
            <w:r w:rsidRPr="00564E88">
              <w:rPr>
                <w:rStyle w:val="Hipervnculo"/>
                <w:noProof/>
              </w:rPr>
              <w:t>INTRODUCCIÓN</w:t>
            </w:r>
            <w:r>
              <w:rPr>
                <w:noProof/>
                <w:webHidden/>
              </w:rPr>
              <w:tab/>
            </w:r>
            <w:r>
              <w:rPr>
                <w:noProof/>
                <w:webHidden/>
              </w:rPr>
              <w:fldChar w:fldCharType="begin"/>
            </w:r>
            <w:r>
              <w:rPr>
                <w:noProof/>
                <w:webHidden/>
              </w:rPr>
              <w:instrText xml:space="preserve"> PAGEREF _Toc199364143 \h </w:instrText>
            </w:r>
            <w:r>
              <w:rPr>
                <w:noProof/>
                <w:webHidden/>
              </w:rPr>
            </w:r>
            <w:r>
              <w:rPr>
                <w:noProof/>
                <w:webHidden/>
              </w:rPr>
              <w:fldChar w:fldCharType="separate"/>
            </w:r>
            <w:r>
              <w:rPr>
                <w:noProof/>
                <w:webHidden/>
              </w:rPr>
              <w:t>1</w:t>
            </w:r>
            <w:r>
              <w:rPr>
                <w:noProof/>
                <w:webHidden/>
              </w:rPr>
              <w:fldChar w:fldCharType="end"/>
            </w:r>
          </w:hyperlink>
        </w:p>
        <w:p w14:paraId="778F284A" w14:textId="785C6E2C"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44" w:history="1">
            <w:r w:rsidRPr="00564E88">
              <w:rPr>
                <w:rStyle w:val="Hipervnculo"/>
                <w:noProof/>
              </w:rPr>
              <w:t>1.2</w:t>
            </w:r>
            <w:r>
              <w:rPr>
                <w:rFonts w:asciiTheme="minorHAnsi" w:eastAsiaTheme="minorEastAsia" w:hAnsiTheme="minorHAnsi"/>
                <w:noProof/>
                <w:sz w:val="22"/>
                <w:lang w:eastAsia="es-BO"/>
              </w:rPr>
              <w:tab/>
            </w:r>
            <w:r w:rsidRPr="00564E88">
              <w:rPr>
                <w:rStyle w:val="Hipervnculo"/>
                <w:noProof/>
              </w:rPr>
              <w:t>ANTECEDENTES</w:t>
            </w:r>
            <w:r>
              <w:rPr>
                <w:noProof/>
                <w:webHidden/>
              </w:rPr>
              <w:tab/>
            </w:r>
            <w:r>
              <w:rPr>
                <w:noProof/>
                <w:webHidden/>
              </w:rPr>
              <w:fldChar w:fldCharType="begin"/>
            </w:r>
            <w:r>
              <w:rPr>
                <w:noProof/>
                <w:webHidden/>
              </w:rPr>
              <w:instrText xml:space="preserve"> PAGEREF _Toc199364144 \h </w:instrText>
            </w:r>
            <w:r>
              <w:rPr>
                <w:noProof/>
                <w:webHidden/>
              </w:rPr>
            </w:r>
            <w:r>
              <w:rPr>
                <w:noProof/>
                <w:webHidden/>
              </w:rPr>
              <w:fldChar w:fldCharType="separate"/>
            </w:r>
            <w:r>
              <w:rPr>
                <w:noProof/>
                <w:webHidden/>
              </w:rPr>
              <w:t>3</w:t>
            </w:r>
            <w:r>
              <w:rPr>
                <w:noProof/>
                <w:webHidden/>
              </w:rPr>
              <w:fldChar w:fldCharType="end"/>
            </w:r>
          </w:hyperlink>
        </w:p>
        <w:p w14:paraId="4A09A647" w14:textId="67278E2F"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45" w:history="1">
            <w:r w:rsidRPr="00564E88">
              <w:rPr>
                <w:rStyle w:val="Hipervnculo"/>
                <w:noProof/>
              </w:rPr>
              <w:t>1.2.1</w:t>
            </w:r>
            <w:r>
              <w:rPr>
                <w:rFonts w:asciiTheme="minorHAnsi" w:eastAsiaTheme="minorEastAsia" w:hAnsiTheme="minorHAnsi"/>
                <w:noProof/>
                <w:sz w:val="22"/>
                <w:lang w:eastAsia="es-BO"/>
              </w:rPr>
              <w:tab/>
            </w:r>
            <w:r w:rsidRPr="00564E88">
              <w:rPr>
                <w:rStyle w:val="Hipervnculo"/>
                <w:noProof/>
              </w:rPr>
              <w:t>Antecedentes internacionales.</w:t>
            </w:r>
            <w:r>
              <w:rPr>
                <w:noProof/>
                <w:webHidden/>
              </w:rPr>
              <w:tab/>
            </w:r>
            <w:r>
              <w:rPr>
                <w:noProof/>
                <w:webHidden/>
              </w:rPr>
              <w:fldChar w:fldCharType="begin"/>
            </w:r>
            <w:r>
              <w:rPr>
                <w:noProof/>
                <w:webHidden/>
              </w:rPr>
              <w:instrText xml:space="preserve"> PAGEREF _Toc199364145 \h </w:instrText>
            </w:r>
            <w:r>
              <w:rPr>
                <w:noProof/>
                <w:webHidden/>
              </w:rPr>
            </w:r>
            <w:r>
              <w:rPr>
                <w:noProof/>
                <w:webHidden/>
              </w:rPr>
              <w:fldChar w:fldCharType="separate"/>
            </w:r>
            <w:r>
              <w:rPr>
                <w:noProof/>
                <w:webHidden/>
              </w:rPr>
              <w:t>3</w:t>
            </w:r>
            <w:r>
              <w:rPr>
                <w:noProof/>
                <w:webHidden/>
              </w:rPr>
              <w:fldChar w:fldCharType="end"/>
            </w:r>
          </w:hyperlink>
        </w:p>
        <w:p w14:paraId="6F3CD452" w14:textId="089C3417"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46" w:history="1">
            <w:r w:rsidRPr="00564E88">
              <w:rPr>
                <w:rStyle w:val="Hipervnculo"/>
                <w:noProof/>
              </w:rPr>
              <w:t>1.1.1</w:t>
            </w:r>
            <w:r>
              <w:rPr>
                <w:rFonts w:asciiTheme="minorHAnsi" w:eastAsiaTheme="minorEastAsia" w:hAnsiTheme="minorHAnsi"/>
                <w:noProof/>
                <w:sz w:val="22"/>
                <w:lang w:eastAsia="es-BO"/>
              </w:rPr>
              <w:tab/>
            </w:r>
            <w:r w:rsidRPr="00564E88">
              <w:rPr>
                <w:rStyle w:val="Hipervnculo"/>
                <w:noProof/>
              </w:rPr>
              <w:t>Antecedentes nacionales.</w:t>
            </w:r>
            <w:r>
              <w:rPr>
                <w:noProof/>
                <w:webHidden/>
              </w:rPr>
              <w:tab/>
            </w:r>
            <w:r>
              <w:rPr>
                <w:noProof/>
                <w:webHidden/>
              </w:rPr>
              <w:fldChar w:fldCharType="begin"/>
            </w:r>
            <w:r>
              <w:rPr>
                <w:noProof/>
                <w:webHidden/>
              </w:rPr>
              <w:instrText xml:space="preserve"> PAGEREF _Toc199364146 \h </w:instrText>
            </w:r>
            <w:r>
              <w:rPr>
                <w:noProof/>
                <w:webHidden/>
              </w:rPr>
            </w:r>
            <w:r>
              <w:rPr>
                <w:noProof/>
                <w:webHidden/>
              </w:rPr>
              <w:fldChar w:fldCharType="separate"/>
            </w:r>
            <w:r>
              <w:rPr>
                <w:noProof/>
                <w:webHidden/>
              </w:rPr>
              <w:t>3</w:t>
            </w:r>
            <w:r>
              <w:rPr>
                <w:noProof/>
                <w:webHidden/>
              </w:rPr>
              <w:fldChar w:fldCharType="end"/>
            </w:r>
          </w:hyperlink>
        </w:p>
        <w:p w14:paraId="0BAA4886" w14:textId="1B888F0D"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47" w:history="1">
            <w:r w:rsidRPr="00564E88">
              <w:rPr>
                <w:rStyle w:val="Hipervnculo"/>
                <w:noProof/>
              </w:rPr>
              <w:t>1.3</w:t>
            </w:r>
            <w:r>
              <w:rPr>
                <w:rFonts w:asciiTheme="minorHAnsi" w:eastAsiaTheme="minorEastAsia" w:hAnsiTheme="minorHAnsi"/>
                <w:noProof/>
                <w:sz w:val="22"/>
                <w:lang w:eastAsia="es-BO"/>
              </w:rPr>
              <w:tab/>
            </w:r>
            <w:r w:rsidRPr="00564E88">
              <w:rPr>
                <w:rStyle w:val="Hipervnculo"/>
                <w:noProof/>
              </w:rPr>
              <w:t>PLANTEAMIENTO DEL PROBLEMA</w:t>
            </w:r>
            <w:r>
              <w:rPr>
                <w:noProof/>
                <w:webHidden/>
              </w:rPr>
              <w:tab/>
            </w:r>
            <w:r>
              <w:rPr>
                <w:noProof/>
                <w:webHidden/>
              </w:rPr>
              <w:fldChar w:fldCharType="begin"/>
            </w:r>
            <w:r>
              <w:rPr>
                <w:noProof/>
                <w:webHidden/>
              </w:rPr>
              <w:instrText xml:space="preserve"> PAGEREF _Toc199364147 \h </w:instrText>
            </w:r>
            <w:r>
              <w:rPr>
                <w:noProof/>
                <w:webHidden/>
              </w:rPr>
            </w:r>
            <w:r>
              <w:rPr>
                <w:noProof/>
                <w:webHidden/>
              </w:rPr>
              <w:fldChar w:fldCharType="separate"/>
            </w:r>
            <w:r>
              <w:rPr>
                <w:noProof/>
                <w:webHidden/>
              </w:rPr>
              <w:t>5</w:t>
            </w:r>
            <w:r>
              <w:rPr>
                <w:noProof/>
                <w:webHidden/>
              </w:rPr>
              <w:fldChar w:fldCharType="end"/>
            </w:r>
          </w:hyperlink>
        </w:p>
        <w:p w14:paraId="1EAD048A" w14:textId="7D460C74"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48" w:history="1">
            <w:r w:rsidRPr="00564E88">
              <w:rPr>
                <w:rStyle w:val="Hipervnculo"/>
                <w:noProof/>
              </w:rPr>
              <w:t>1.3.1</w:t>
            </w:r>
            <w:r>
              <w:rPr>
                <w:rFonts w:asciiTheme="minorHAnsi" w:eastAsiaTheme="minorEastAsia" w:hAnsiTheme="minorHAnsi"/>
                <w:noProof/>
                <w:sz w:val="22"/>
                <w:lang w:eastAsia="es-BO"/>
              </w:rPr>
              <w:tab/>
            </w:r>
            <w:r w:rsidRPr="00564E88">
              <w:rPr>
                <w:rStyle w:val="Hipervnculo"/>
                <w:noProof/>
              </w:rPr>
              <w:t>Problema General.</w:t>
            </w:r>
            <w:r>
              <w:rPr>
                <w:noProof/>
                <w:webHidden/>
              </w:rPr>
              <w:tab/>
            </w:r>
            <w:r>
              <w:rPr>
                <w:noProof/>
                <w:webHidden/>
              </w:rPr>
              <w:fldChar w:fldCharType="begin"/>
            </w:r>
            <w:r>
              <w:rPr>
                <w:noProof/>
                <w:webHidden/>
              </w:rPr>
              <w:instrText xml:space="preserve"> PAGEREF _Toc199364148 \h </w:instrText>
            </w:r>
            <w:r>
              <w:rPr>
                <w:noProof/>
                <w:webHidden/>
              </w:rPr>
            </w:r>
            <w:r>
              <w:rPr>
                <w:noProof/>
                <w:webHidden/>
              </w:rPr>
              <w:fldChar w:fldCharType="separate"/>
            </w:r>
            <w:r>
              <w:rPr>
                <w:noProof/>
                <w:webHidden/>
              </w:rPr>
              <w:t>5</w:t>
            </w:r>
            <w:r>
              <w:rPr>
                <w:noProof/>
                <w:webHidden/>
              </w:rPr>
              <w:fldChar w:fldCharType="end"/>
            </w:r>
          </w:hyperlink>
        </w:p>
        <w:p w14:paraId="6E93DD06" w14:textId="0DC316FE"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49" w:history="1">
            <w:r w:rsidRPr="00564E88">
              <w:rPr>
                <w:rStyle w:val="Hipervnculo"/>
                <w:noProof/>
              </w:rPr>
              <w:t>1.3.2</w:t>
            </w:r>
            <w:r>
              <w:rPr>
                <w:rFonts w:asciiTheme="minorHAnsi" w:eastAsiaTheme="minorEastAsia" w:hAnsiTheme="minorHAnsi"/>
                <w:noProof/>
                <w:sz w:val="22"/>
                <w:lang w:eastAsia="es-BO"/>
              </w:rPr>
              <w:tab/>
            </w:r>
            <w:r w:rsidRPr="00564E88">
              <w:rPr>
                <w:rStyle w:val="Hipervnculo"/>
                <w:noProof/>
              </w:rPr>
              <w:t>Problemas Específicos.</w:t>
            </w:r>
            <w:r>
              <w:rPr>
                <w:noProof/>
                <w:webHidden/>
              </w:rPr>
              <w:tab/>
            </w:r>
            <w:r>
              <w:rPr>
                <w:noProof/>
                <w:webHidden/>
              </w:rPr>
              <w:fldChar w:fldCharType="begin"/>
            </w:r>
            <w:r>
              <w:rPr>
                <w:noProof/>
                <w:webHidden/>
              </w:rPr>
              <w:instrText xml:space="preserve"> PAGEREF _Toc199364149 \h </w:instrText>
            </w:r>
            <w:r>
              <w:rPr>
                <w:noProof/>
                <w:webHidden/>
              </w:rPr>
            </w:r>
            <w:r>
              <w:rPr>
                <w:noProof/>
                <w:webHidden/>
              </w:rPr>
              <w:fldChar w:fldCharType="separate"/>
            </w:r>
            <w:r>
              <w:rPr>
                <w:noProof/>
                <w:webHidden/>
              </w:rPr>
              <w:t>6</w:t>
            </w:r>
            <w:r>
              <w:rPr>
                <w:noProof/>
                <w:webHidden/>
              </w:rPr>
              <w:fldChar w:fldCharType="end"/>
            </w:r>
          </w:hyperlink>
        </w:p>
        <w:p w14:paraId="3993268B" w14:textId="203CA7C4"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50" w:history="1">
            <w:r w:rsidRPr="00564E88">
              <w:rPr>
                <w:rStyle w:val="Hipervnculo"/>
                <w:noProof/>
              </w:rPr>
              <w:t>1.4</w:t>
            </w:r>
            <w:r>
              <w:rPr>
                <w:rFonts w:asciiTheme="minorHAnsi" w:eastAsiaTheme="minorEastAsia" w:hAnsiTheme="minorHAnsi"/>
                <w:noProof/>
                <w:sz w:val="22"/>
                <w:lang w:eastAsia="es-BO"/>
              </w:rPr>
              <w:tab/>
            </w:r>
            <w:r w:rsidRPr="00564E88">
              <w:rPr>
                <w:rStyle w:val="Hipervnculo"/>
                <w:noProof/>
              </w:rPr>
              <w:t>OBJETIVOS.</w:t>
            </w:r>
            <w:r>
              <w:rPr>
                <w:noProof/>
                <w:webHidden/>
              </w:rPr>
              <w:tab/>
            </w:r>
            <w:r>
              <w:rPr>
                <w:noProof/>
                <w:webHidden/>
              </w:rPr>
              <w:fldChar w:fldCharType="begin"/>
            </w:r>
            <w:r>
              <w:rPr>
                <w:noProof/>
                <w:webHidden/>
              </w:rPr>
              <w:instrText xml:space="preserve"> PAGEREF _Toc199364150 \h </w:instrText>
            </w:r>
            <w:r>
              <w:rPr>
                <w:noProof/>
                <w:webHidden/>
              </w:rPr>
            </w:r>
            <w:r>
              <w:rPr>
                <w:noProof/>
                <w:webHidden/>
              </w:rPr>
              <w:fldChar w:fldCharType="separate"/>
            </w:r>
            <w:r>
              <w:rPr>
                <w:noProof/>
                <w:webHidden/>
              </w:rPr>
              <w:t>7</w:t>
            </w:r>
            <w:r>
              <w:rPr>
                <w:noProof/>
                <w:webHidden/>
              </w:rPr>
              <w:fldChar w:fldCharType="end"/>
            </w:r>
          </w:hyperlink>
        </w:p>
        <w:p w14:paraId="5D3A639B" w14:textId="4B92DABD"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51" w:history="1">
            <w:r w:rsidRPr="00564E88">
              <w:rPr>
                <w:rStyle w:val="Hipervnculo"/>
                <w:noProof/>
              </w:rPr>
              <w:t>1.4.1</w:t>
            </w:r>
            <w:r>
              <w:rPr>
                <w:rFonts w:asciiTheme="minorHAnsi" w:eastAsiaTheme="minorEastAsia" w:hAnsiTheme="minorHAnsi"/>
                <w:noProof/>
                <w:sz w:val="22"/>
                <w:lang w:eastAsia="es-BO"/>
              </w:rPr>
              <w:tab/>
            </w:r>
            <w:r w:rsidRPr="00564E88">
              <w:rPr>
                <w:rStyle w:val="Hipervnculo"/>
                <w:noProof/>
              </w:rPr>
              <w:t>Objetivo General.</w:t>
            </w:r>
            <w:r>
              <w:rPr>
                <w:noProof/>
                <w:webHidden/>
              </w:rPr>
              <w:tab/>
            </w:r>
            <w:r>
              <w:rPr>
                <w:noProof/>
                <w:webHidden/>
              </w:rPr>
              <w:fldChar w:fldCharType="begin"/>
            </w:r>
            <w:r>
              <w:rPr>
                <w:noProof/>
                <w:webHidden/>
              </w:rPr>
              <w:instrText xml:space="preserve"> PAGEREF _Toc199364151 \h </w:instrText>
            </w:r>
            <w:r>
              <w:rPr>
                <w:noProof/>
                <w:webHidden/>
              </w:rPr>
            </w:r>
            <w:r>
              <w:rPr>
                <w:noProof/>
                <w:webHidden/>
              </w:rPr>
              <w:fldChar w:fldCharType="separate"/>
            </w:r>
            <w:r>
              <w:rPr>
                <w:noProof/>
                <w:webHidden/>
              </w:rPr>
              <w:t>7</w:t>
            </w:r>
            <w:r>
              <w:rPr>
                <w:noProof/>
                <w:webHidden/>
              </w:rPr>
              <w:fldChar w:fldCharType="end"/>
            </w:r>
          </w:hyperlink>
        </w:p>
        <w:p w14:paraId="240C2B98" w14:textId="08F20D6A"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52" w:history="1">
            <w:r w:rsidRPr="00564E88">
              <w:rPr>
                <w:rStyle w:val="Hipervnculo"/>
                <w:noProof/>
              </w:rPr>
              <w:t>1.4.2</w:t>
            </w:r>
            <w:r>
              <w:rPr>
                <w:rFonts w:asciiTheme="minorHAnsi" w:eastAsiaTheme="minorEastAsia" w:hAnsiTheme="minorHAnsi"/>
                <w:noProof/>
                <w:sz w:val="22"/>
                <w:lang w:eastAsia="es-BO"/>
              </w:rPr>
              <w:tab/>
            </w:r>
            <w:r w:rsidRPr="00564E88">
              <w:rPr>
                <w:rStyle w:val="Hipervnculo"/>
                <w:noProof/>
              </w:rPr>
              <w:t>Objetivo Específico.</w:t>
            </w:r>
            <w:r>
              <w:rPr>
                <w:noProof/>
                <w:webHidden/>
              </w:rPr>
              <w:tab/>
            </w:r>
            <w:r>
              <w:rPr>
                <w:noProof/>
                <w:webHidden/>
              </w:rPr>
              <w:fldChar w:fldCharType="begin"/>
            </w:r>
            <w:r>
              <w:rPr>
                <w:noProof/>
                <w:webHidden/>
              </w:rPr>
              <w:instrText xml:space="preserve"> PAGEREF _Toc199364152 \h </w:instrText>
            </w:r>
            <w:r>
              <w:rPr>
                <w:noProof/>
                <w:webHidden/>
              </w:rPr>
            </w:r>
            <w:r>
              <w:rPr>
                <w:noProof/>
                <w:webHidden/>
              </w:rPr>
              <w:fldChar w:fldCharType="separate"/>
            </w:r>
            <w:r>
              <w:rPr>
                <w:noProof/>
                <w:webHidden/>
              </w:rPr>
              <w:t>7</w:t>
            </w:r>
            <w:r>
              <w:rPr>
                <w:noProof/>
                <w:webHidden/>
              </w:rPr>
              <w:fldChar w:fldCharType="end"/>
            </w:r>
          </w:hyperlink>
        </w:p>
        <w:p w14:paraId="01F12A7C" w14:textId="602F66C5"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53" w:history="1">
            <w:r w:rsidRPr="00564E88">
              <w:rPr>
                <w:rStyle w:val="Hipervnculo"/>
                <w:noProof/>
              </w:rPr>
              <w:t>1.5</w:t>
            </w:r>
            <w:r>
              <w:rPr>
                <w:rFonts w:asciiTheme="minorHAnsi" w:eastAsiaTheme="minorEastAsia" w:hAnsiTheme="minorHAnsi"/>
                <w:noProof/>
                <w:sz w:val="22"/>
                <w:lang w:eastAsia="es-BO"/>
              </w:rPr>
              <w:tab/>
            </w:r>
            <w:r w:rsidRPr="00564E88">
              <w:rPr>
                <w:rStyle w:val="Hipervnculo"/>
                <w:noProof/>
              </w:rPr>
              <w:t>HIPOTESIS</w:t>
            </w:r>
            <w:r>
              <w:rPr>
                <w:noProof/>
                <w:webHidden/>
              </w:rPr>
              <w:tab/>
            </w:r>
            <w:r>
              <w:rPr>
                <w:noProof/>
                <w:webHidden/>
              </w:rPr>
              <w:fldChar w:fldCharType="begin"/>
            </w:r>
            <w:r>
              <w:rPr>
                <w:noProof/>
                <w:webHidden/>
              </w:rPr>
              <w:instrText xml:space="preserve"> PAGEREF _Toc199364153 \h </w:instrText>
            </w:r>
            <w:r>
              <w:rPr>
                <w:noProof/>
                <w:webHidden/>
              </w:rPr>
            </w:r>
            <w:r>
              <w:rPr>
                <w:noProof/>
                <w:webHidden/>
              </w:rPr>
              <w:fldChar w:fldCharType="separate"/>
            </w:r>
            <w:r>
              <w:rPr>
                <w:noProof/>
                <w:webHidden/>
              </w:rPr>
              <w:t>7</w:t>
            </w:r>
            <w:r>
              <w:rPr>
                <w:noProof/>
                <w:webHidden/>
              </w:rPr>
              <w:fldChar w:fldCharType="end"/>
            </w:r>
          </w:hyperlink>
        </w:p>
        <w:p w14:paraId="1BF7765F" w14:textId="785FB329"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54" w:history="1">
            <w:r w:rsidRPr="00564E88">
              <w:rPr>
                <w:rStyle w:val="Hipervnculo"/>
                <w:noProof/>
              </w:rPr>
              <w:t>1.6</w:t>
            </w:r>
            <w:r>
              <w:rPr>
                <w:rFonts w:asciiTheme="minorHAnsi" w:eastAsiaTheme="minorEastAsia" w:hAnsiTheme="minorHAnsi"/>
                <w:noProof/>
                <w:sz w:val="22"/>
                <w:lang w:eastAsia="es-BO"/>
              </w:rPr>
              <w:tab/>
            </w:r>
            <w:r w:rsidRPr="00564E88">
              <w:rPr>
                <w:rStyle w:val="Hipervnculo"/>
                <w:noProof/>
              </w:rPr>
              <w:t>OPERACIÓN DE VARIABLES</w:t>
            </w:r>
            <w:r>
              <w:rPr>
                <w:noProof/>
                <w:webHidden/>
              </w:rPr>
              <w:tab/>
            </w:r>
            <w:r>
              <w:rPr>
                <w:noProof/>
                <w:webHidden/>
              </w:rPr>
              <w:fldChar w:fldCharType="begin"/>
            </w:r>
            <w:r>
              <w:rPr>
                <w:noProof/>
                <w:webHidden/>
              </w:rPr>
              <w:instrText xml:space="preserve"> PAGEREF _Toc199364154 \h </w:instrText>
            </w:r>
            <w:r>
              <w:rPr>
                <w:noProof/>
                <w:webHidden/>
              </w:rPr>
            </w:r>
            <w:r>
              <w:rPr>
                <w:noProof/>
                <w:webHidden/>
              </w:rPr>
              <w:fldChar w:fldCharType="separate"/>
            </w:r>
            <w:r>
              <w:rPr>
                <w:noProof/>
                <w:webHidden/>
              </w:rPr>
              <w:t>8</w:t>
            </w:r>
            <w:r>
              <w:rPr>
                <w:noProof/>
                <w:webHidden/>
              </w:rPr>
              <w:fldChar w:fldCharType="end"/>
            </w:r>
          </w:hyperlink>
        </w:p>
        <w:p w14:paraId="7F84CB24" w14:textId="3E19EB29"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55" w:history="1">
            <w:r w:rsidRPr="00564E88">
              <w:rPr>
                <w:rStyle w:val="Hipervnculo"/>
                <w:noProof/>
              </w:rPr>
              <w:t>1.7</w:t>
            </w:r>
            <w:r>
              <w:rPr>
                <w:rFonts w:asciiTheme="minorHAnsi" w:eastAsiaTheme="minorEastAsia" w:hAnsiTheme="minorHAnsi"/>
                <w:noProof/>
                <w:sz w:val="22"/>
                <w:lang w:eastAsia="es-BO"/>
              </w:rPr>
              <w:tab/>
            </w:r>
            <w:r w:rsidRPr="00564E88">
              <w:rPr>
                <w:rStyle w:val="Hipervnculo"/>
                <w:noProof/>
              </w:rPr>
              <w:t>JUSTIFICACIÓN.</w:t>
            </w:r>
            <w:r>
              <w:rPr>
                <w:noProof/>
                <w:webHidden/>
              </w:rPr>
              <w:tab/>
            </w:r>
            <w:r>
              <w:rPr>
                <w:noProof/>
                <w:webHidden/>
              </w:rPr>
              <w:fldChar w:fldCharType="begin"/>
            </w:r>
            <w:r>
              <w:rPr>
                <w:noProof/>
                <w:webHidden/>
              </w:rPr>
              <w:instrText xml:space="preserve"> PAGEREF _Toc199364155 \h </w:instrText>
            </w:r>
            <w:r>
              <w:rPr>
                <w:noProof/>
                <w:webHidden/>
              </w:rPr>
            </w:r>
            <w:r>
              <w:rPr>
                <w:noProof/>
                <w:webHidden/>
              </w:rPr>
              <w:fldChar w:fldCharType="separate"/>
            </w:r>
            <w:r>
              <w:rPr>
                <w:noProof/>
                <w:webHidden/>
              </w:rPr>
              <w:t>8</w:t>
            </w:r>
            <w:r>
              <w:rPr>
                <w:noProof/>
                <w:webHidden/>
              </w:rPr>
              <w:fldChar w:fldCharType="end"/>
            </w:r>
          </w:hyperlink>
        </w:p>
        <w:p w14:paraId="24721080" w14:textId="049B901B"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56" w:history="1">
            <w:r w:rsidRPr="00564E88">
              <w:rPr>
                <w:rStyle w:val="Hipervnculo"/>
                <w:noProof/>
              </w:rPr>
              <w:t>1.7.1</w:t>
            </w:r>
            <w:r>
              <w:rPr>
                <w:rFonts w:asciiTheme="minorHAnsi" w:eastAsiaTheme="minorEastAsia" w:hAnsiTheme="minorHAnsi"/>
                <w:noProof/>
                <w:sz w:val="22"/>
                <w:lang w:eastAsia="es-BO"/>
              </w:rPr>
              <w:tab/>
            </w:r>
            <w:r w:rsidRPr="00564E88">
              <w:rPr>
                <w:rStyle w:val="Hipervnculo"/>
                <w:noProof/>
              </w:rPr>
              <w:t>Justificación Social.</w:t>
            </w:r>
            <w:r>
              <w:rPr>
                <w:noProof/>
                <w:webHidden/>
              </w:rPr>
              <w:tab/>
            </w:r>
            <w:r>
              <w:rPr>
                <w:noProof/>
                <w:webHidden/>
              </w:rPr>
              <w:fldChar w:fldCharType="begin"/>
            </w:r>
            <w:r>
              <w:rPr>
                <w:noProof/>
                <w:webHidden/>
              </w:rPr>
              <w:instrText xml:space="preserve"> PAGEREF _Toc199364156 \h </w:instrText>
            </w:r>
            <w:r>
              <w:rPr>
                <w:noProof/>
                <w:webHidden/>
              </w:rPr>
            </w:r>
            <w:r>
              <w:rPr>
                <w:noProof/>
                <w:webHidden/>
              </w:rPr>
              <w:fldChar w:fldCharType="separate"/>
            </w:r>
            <w:r>
              <w:rPr>
                <w:noProof/>
                <w:webHidden/>
              </w:rPr>
              <w:t>8</w:t>
            </w:r>
            <w:r>
              <w:rPr>
                <w:noProof/>
                <w:webHidden/>
              </w:rPr>
              <w:fldChar w:fldCharType="end"/>
            </w:r>
          </w:hyperlink>
        </w:p>
        <w:p w14:paraId="46EFD20C" w14:textId="667296B6"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57" w:history="1">
            <w:r w:rsidRPr="00564E88">
              <w:rPr>
                <w:rStyle w:val="Hipervnculo"/>
                <w:noProof/>
              </w:rPr>
              <w:t>1.7.2</w:t>
            </w:r>
            <w:r>
              <w:rPr>
                <w:rFonts w:asciiTheme="minorHAnsi" w:eastAsiaTheme="minorEastAsia" w:hAnsiTheme="minorHAnsi"/>
                <w:noProof/>
                <w:sz w:val="22"/>
                <w:lang w:eastAsia="es-BO"/>
              </w:rPr>
              <w:tab/>
            </w:r>
            <w:r w:rsidRPr="00564E88">
              <w:rPr>
                <w:rStyle w:val="Hipervnculo"/>
                <w:noProof/>
              </w:rPr>
              <w:t>Justificación Económica.</w:t>
            </w:r>
            <w:r>
              <w:rPr>
                <w:noProof/>
                <w:webHidden/>
              </w:rPr>
              <w:tab/>
            </w:r>
            <w:r>
              <w:rPr>
                <w:noProof/>
                <w:webHidden/>
              </w:rPr>
              <w:fldChar w:fldCharType="begin"/>
            </w:r>
            <w:r>
              <w:rPr>
                <w:noProof/>
                <w:webHidden/>
              </w:rPr>
              <w:instrText xml:space="preserve"> PAGEREF _Toc199364157 \h </w:instrText>
            </w:r>
            <w:r>
              <w:rPr>
                <w:noProof/>
                <w:webHidden/>
              </w:rPr>
            </w:r>
            <w:r>
              <w:rPr>
                <w:noProof/>
                <w:webHidden/>
              </w:rPr>
              <w:fldChar w:fldCharType="separate"/>
            </w:r>
            <w:r>
              <w:rPr>
                <w:noProof/>
                <w:webHidden/>
              </w:rPr>
              <w:t>8</w:t>
            </w:r>
            <w:r>
              <w:rPr>
                <w:noProof/>
                <w:webHidden/>
              </w:rPr>
              <w:fldChar w:fldCharType="end"/>
            </w:r>
          </w:hyperlink>
        </w:p>
        <w:p w14:paraId="7959DE23" w14:textId="0ACBE8E6"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58" w:history="1">
            <w:r w:rsidRPr="00564E88">
              <w:rPr>
                <w:rStyle w:val="Hipervnculo"/>
                <w:noProof/>
              </w:rPr>
              <w:t>1.7.3</w:t>
            </w:r>
            <w:r>
              <w:rPr>
                <w:rFonts w:asciiTheme="minorHAnsi" w:eastAsiaTheme="minorEastAsia" w:hAnsiTheme="minorHAnsi"/>
                <w:noProof/>
                <w:sz w:val="22"/>
                <w:lang w:eastAsia="es-BO"/>
              </w:rPr>
              <w:tab/>
            </w:r>
            <w:r w:rsidRPr="00564E88">
              <w:rPr>
                <w:rStyle w:val="Hipervnculo"/>
                <w:noProof/>
              </w:rPr>
              <w:t>Justificación Académica.</w:t>
            </w:r>
            <w:r>
              <w:rPr>
                <w:noProof/>
                <w:webHidden/>
              </w:rPr>
              <w:tab/>
            </w:r>
            <w:r>
              <w:rPr>
                <w:noProof/>
                <w:webHidden/>
              </w:rPr>
              <w:fldChar w:fldCharType="begin"/>
            </w:r>
            <w:r>
              <w:rPr>
                <w:noProof/>
                <w:webHidden/>
              </w:rPr>
              <w:instrText xml:space="preserve"> PAGEREF _Toc199364158 \h </w:instrText>
            </w:r>
            <w:r>
              <w:rPr>
                <w:noProof/>
                <w:webHidden/>
              </w:rPr>
            </w:r>
            <w:r>
              <w:rPr>
                <w:noProof/>
                <w:webHidden/>
              </w:rPr>
              <w:fldChar w:fldCharType="separate"/>
            </w:r>
            <w:r>
              <w:rPr>
                <w:noProof/>
                <w:webHidden/>
              </w:rPr>
              <w:t>9</w:t>
            </w:r>
            <w:r>
              <w:rPr>
                <w:noProof/>
                <w:webHidden/>
              </w:rPr>
              <w:fldChar w:fldCharType="end"/>
            </w:r>
          </w:hyperlink>
        </w:p>
        <w:p w14:paraId="07ABE55F" w14:textId="47E91ABB"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59" w:history="1">
            <w:r w:rsidRPr="00564E88">
              <w:rPr>
                <w:rStyle w:val="Hipervnculo"/>
                <w:noProof/>
              </w:rPr>
              <w:t>1.8</w:t>
            </w:r>
            <w:r>
              <w:rPr>
                <w:rFonts w:asciiTheme="minorHAnsi" w:eastAsiaTheme="minorEastAsia" w:hAnsiTheme="minorHAnsi"/>
                <w:noProof/>
                <w:sz w:val="22"/>
                <w:lang w:eastAsia="es-BO"/>
              </w:rPr>
              <w:tab/>
            </w:r>
            <w:r w:rsidRPr="00564E88">
              <w:rPr>
                <w:rStyle w:val="Hipervnculo"/>
                <w:noProof/>
              </w:rPr>
              <w:t>LIMITES Y ALCANCES</w:t>
            </w:r>
            <w:r>
              <w:rPr>
                <w:noProof/>
                <w:webHidden/>
              </w:rPr>
              <w:tab/>
            </w:r>
            <w:r>
              <w:rPr>
                <w:noProof/>
                <w:webHidden/>
              </w:rPr>
              <w:fldChar w:fldCharType="begin"/>
            </w:r>
            <w:r>
              <w:rPr>
                <w:noProof/>
                <w:webHidden/>
              </w:rPr>
              <w:instrText xml:space="preserve"> PAGEREF _Toc199364159 \h </w:instrText>
            </w:r>
            <w:r>
              <w:rPr>
                <w:noProof/>
                <w:webHidden/>
              </w:rPr>
            </w:r>
            <w:r>
              <w:rPr>
                <w:noProof/>
                <w:webHidden/>
              </w:rPr>
              <w:fldChar w:fldCharType="separate"/>
            </w:r>
            <w:r>
              <w:rPr>
                <w:noProof/>
                <w:webHidden/>
              </w:rPr>
              <w:t>9</w:t>
            </w:r>
            <w:r>
              <w:rPr>
                <w:noProof/>
                <w:webHidden/>
              </w:rPr>
              <w:fldChar w:fldCharType="end"/>
            </w:r>
          </w:hyperlink>
        </w:p>
        <w:p w14:paraId="688B1C57" w14:textId="35DB735B"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60" w:history="1">
            <w:r w:rsidRPr="00564E88">
              <w:rPr>
                <w:rStyle w:val="Hipervnculo"/>
                <w:noProof/>
              </w:rPr>
              <w:t>1.8.1</w:t>
            </w:r>
            <w:r>
              <w:rPr>
                <w:rFonts w:asciiTheme="minorHAnsi" w:eastAsiaTheme="minorEastAsia" w:hAnsiTheme="minorHAnsi"/>
                <w:noProof/>
                <w:sz w:val="22"/>
                <w:lang w:eastAsia="es-BO"/>
              </w:rPr>
              <w:tab/>
            </w:r>
            <w:r w:rsidRPr="00564E88">
              <w:rPr>
                <w:rStyle w:val="Hipervnculo"/>
                <w:noProof/>
              </w:rPr>
              <w:t>Alcance.</w:t>
            </w:r>
            <w:r>
              <w:rPr>
                <w:noProof/>
                <w:webHidden/>
              </w:rPr>
              <w:tab/>
            </w:r>
            <w:r>
              <w:rPr>
                <w:noProof/>
                <w:webHidden/>
              </w:rPr>
              <w:fldChar w:fldCharType="begin"/>
            </w:r>
            <w:r>
              <w:rPr>
                <w:noProof/>
                <w:webHidden/>
              </w:rPr>
              <w:instrText xml:space="preserve"> PAGEREF _Toc199364160 \h </w:instrText>
            </w:r>
            <w:r>
              <w:rPr>
                <w:noProof/>
                <w:webHidden/>
              </w:rPr>
            </w:r>
            <w:r>
              <w:rPr>
                <w:noProof/>
                <w:webHidden/>
              </w:rPr>
              <w:fldChar w:fldCharType="separate"/>
            </w:r>
            <w:r>
              <w:rPr>
                <w:noProof/>
                <w:webHidden/>
              </w:rPr>
              <w:t>9</w:t>
            </w:r>
            <w:r>
              <w:rPr>
                <w:noProof/>
                <w:webHidden/>
              </w:rPr>
              <w:fldChar w:fldCharType="end"/>
            </w:r>
          </w:hyperlink>
        </w:p>
        <w:p w14:paraId="3BCB239A" w14:textId="0C20DE8E"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61" w:history="1">
            <w:r w:rsidRPr="00564E88">
              <w:rPr>
                <w:rStyle w:val="Hipervnculo"/>
                <w:noProof/>
              </w:rPr>
              <w:t>1.8.2</w:t>
            </w:r>
            <w:r>
              <w:rPr>
                <w:rFonts w:asciiTheme="minorHAnsi" w:eastAsiaTheme="minorEastAsia" w:hAnsiTheme="minorHAnsi"/>
                <w:noProof/>
                <w:sz w:val="22"/>
                <w:lang w:eastAsia="es-BO"/>
              </w:rPr>
              <w:tab/>
            </w:r>
            <w:r w:rsidRPr="00564E88">
              <w:rPr>
                <w:rStyle w:val="Hipervnculo"/>
                <w:noProof/>
              </w:rPr>
              <w:t>Limites.</w:t>
            </w:r>
            <w:r>
              <w:rPr>
                <w:noProof/>
                <w:webHidden/>
              </w:rPr>
              <w:tab/>
            </w:r>
            <w:r>
              <w:rPr>
                <w:noProof/>
                <w:webHidden/>
              </w:rPr>
              <w:fldChar w:fldCharType="begin"/>
            </w:r>
            <w:r>
              <w:rPr>
                <w:noProof/>
                <w:webHidden/>
              </w:rPr>
              <w:instrText xml:space="preserve"> PAGEREF _Toc199364161 \h </w:instrText>
            </w:r>
            <w:r>
              <w:rPr>
                <w:noProof/>
                <w:webHidden/>
              </w:rPr>
            </w:r>
            <w:r>
              <w:rPr>
                <w:noProof/>
                <w:webHidden/>
              </w:rPr>
              <w:fldChar w:fldCharType="separate"/>
            </w:r>
            <w:r>
              <w:rPr>
                <w:noProof/>
                <w:webHidden/>
              </w:rPr>
              <w:t>10</w:t>
            </w:r>
            <w:r>
              <w:rPr>
                <w:noProof/>
                <w:webHidden/>
              </w:rPr>
              <w:fldChar w:fldCharType="end"/>
            </w:r>
          </w:hyperlink>
        </w:p>
        <w:p w14:paraId="7B21974B" w14:textId="28208EDF"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62" w:history="1">
            <w:r w:rsidRPr="00564E88">
              <w:rPr>
                <w:rStyle w:val="Hipervnculo"/>
                <w:noProof/>
              </w:rPr>
              <w:t>1.9</w:t>
            </w:r>
            <w:r>
              <w:rPr>
                <w:rFonts w:asciiTheme="minorHAnsi" w:eastAsiaTheme="minorEastAsia" w:hAnsiTheme="minorHAnsi"/>
                <w:noProof/>
                <w:sz w:val="22"/>
                <w:lang w:eastAsia="es-BO"/>
              </w:rPr>
              <w:tab/>
            </w:r>
            <w:r w:rsidRPr="00564E88">
              <w:rPr>
                <w:rStyle w:val="Hipervnculo"/>
                <w:noProof/>
              </w:rPr>
              <w:t>METODOLOGIAS</w:t>
            </w:r>
            <w:r>
              <w:rPr>
                <w:noProof/>
                <w:webHidden/>
              </w:rPr>
              <w:tab/>
            </w:r>
            <w:r>
              <w:rPr>
                <w:noProof/>
                <w:webHidden/>
              </w:rPr>
              <w:fldChar w:fldCharType="begin"/>
            </w:r>
            <w:r>
              <w:rPr>
                <w:noProof/>
                <w:webHidden/>
              </w:rPr>
              <w:instrText xml:space="preserve"> PAGEREF _Toc199364162 \h </w:instrText>
            </w:r>
            <w:r>
              <w:rPr>
                <w:noProof/>
                <w:webHidden/>
              </w:rPr>
            </w:r>
            <w:r>
              <w:rPr>
                <w:noProof/>
                <w:webHidden/>
              </w:rPr>
              <w:fldChar w:fldCharType="separate"/>
            </w:r>
            <w:r>
              <w:rPr>
                <w:noProof/>
                <w:webHidden/>
              </w:rPr>
              <w:t>11</w:t>
            </w:r>
            <w:r>
              <w:rPr>
                <w:noProof/>
                <w:webHidden/>
              </w:rPr>
              <w:fldChar w:fldCharType="end"/>
            </w:r>
          </w:hyperlink>
        </w:p>
        <w:p w14:paraId="52B61BF8" w14:textId="3A4BC337"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63" w:history="1">
            <w:r w:rsidRPr="00564E88">
              <w:rPr>
                <w:rStyle w:val="Hipervnculo"/>
                <w:noProof/>
              </w:rPr>
              <w:t>1.9.1</w:t>
            </w:r>
            <w:r>
              <w:rPr>
                <w:rFonts w:asciiTheme="minorHAnsi" w:eastAsiaTheme="minorEastAsia" w:hAnsiTheme="minorHAnsi"/>
                <w:noProof/>
                <w:sz w:val="22"/>
                <w:lang w:eastAsia="es-BO"/>
              </w:rPr>
              <w:tab/>
            </w:r>
            <w:r w:rsidRPr="00564E88">
              <w:rPr>
                <w:rStyle w:val="Hipervnculo"/>
                <w:noProof/>
              </w:rPr>
              <w:t>Metodología De Desarrollo.</w:t>
            </w:r>
            <w:r>
              <w:rPr>
                <w:noProof/>
                <w:webHidden/>
              </w:rPr>
              <w:tab/>
            </w:r>
            <w:r>
              <w:rPr>
                <w:noProof/>
                <w:webHidden/>
              </w:rPr>
              <w:fldChar w:fldCharType="begin"/>
            </w:r>
            <w:r>
              <w:rPr>
                <w:noProof/>
                <w:webHidden/>
              </w:rPr>
              <w:instrText xml:space="preserve"> PAGEREF _Toc199364163 \h </w:instrText>
            </w:r>
            <w:r>
              <w:rPr>
                <w:noProof/>
                <w:webHidden/>
              </w:rPr>
            </w:r>
            <w:r>
              <w:rPr>
                <w:noProof/>
                <w:webHidden/>
              </w:rPr>
              <w:fldChar w:fldCharType="separate"/>
            </w:r>
            <w:r>
              <w:rPr>
                <w:noProof/>
                <w:webHidden/>
              </w:rPr>
              <w:t>11</w:t>
            </w:r>
            <w:r>
              <w:rPr>
                <w:noProof/>
                <w:webHidden/>
              </w:rPr>
              <w:fldChar w:fldCharType="end"/>
            </w:r>
          </w:hyperlink>
        </w:p>
        <w:p w14:paraId="2F5BDF86" w14:textId="4983EE87"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64" w:history="1">
            <w:r w:rsidRPr="00564E88">
              <w:rPr>
                <w:rStyle w:val="Hipervnculo"/>
                <w:noProof/>
              </w:rPr>
              <w:t>1.9.2</w:t>
            </w:r>
            <w:r>
              <w:rPr>
                <w:rFonts w:asciiTheme="minorHAnsi" w:eastAsiaTheme="minorEastAsia" w:hAnsiTheme="minorHAnsi"/>
                <w:noProof/>
                <w:sz w:val="22"/>
                <w:lang w:eastAsia="es-BO"/>
              </w:rPr>
              <w:tab/>
            </w:r>
            <w:r w:rsidRPr="00564E88">
              <w:rPr>
                <w:rStyle w:val="Hipervnculo"/>
                <w:noProof/>
              </w:rPr>
              <w:t>Metodología De La Investigación Científica.</w:t>
            </w:r>
            <w:r>
              <w:rPr>
                <w:noProof/>
                <w:webHidden/>
              </w:rPr>
              <w:tab/>
            </w:r>
            <w:r>
              <w:rPr>
                <w:noProof/>
                <w:webHidden/>
              </w:rPr>
              <w:fldChar w:fldCharType="begin"/>
            </w:r>
            <w:r>
              <w:rPr>
                <w:noProof/>
                <w:webHidden/>
              </w:rPr>
              <w:instrText xml:space="preserve"> PAGEREF _Toc199364164 \h </w:instrText>
            </w:r>
            <w:r>
              <w:rPr>
                <w:noProof/>
                <w:webHidden/>
              </w:rPr>
            </w:r>
            <w:r>
              <w:rPr>
                <w:noProof/>
                <w:webHidden/>
              </w:rPr>
              <w:fldChar w:fldCharType="separate"/>
            </w:r>
            <w:r>
              <w:rPr>
                <w:noProof/>
                <w:webHidden/>
              </w:rPr>
              <w:t>11</w:t>
            </w:r>
            <w:r>
              <w:rPr>
                <w:noProof/>
                <w:webHidden/>
              </w:rPr>
              <w:fldChar w:fldCharType="end"/>
            </w:r>
          </w:hyperlink>
        </w:p>
        <w:p w14:paraId="729AD6C4" w14:textId="3DEF5A28" w:rsidR="00E137BB" w:rsidRDefault="00E137BB">
          <w:pPr>
            <w:pStyle w:val="TDC1"/>
            <w:rPr>
              <w:rFonts w:asciiTheme="minorHAnsi" w:eastAsiaTheme="minorEastAsia" w:hAnsiTheme="minorHAnsi"/>
              <w:noProof/>
              <w:sz w:val="22"/>
              <w:lang w:eastAsia="es-BO"/>
            </w:rPr>
          </w:pPr>
          <w:hyperlink w:anchor="_Toc199364165" w:history="1">
            <w:r w:rsidRPr="00564E88">
              <w:rPr>
                <w:rStyle w:val="Hipervnculo"/>
                <w:noProof/>
              </w:rPr>
              <w:t>CAPITULO II</w:t>
            </w:r>
            <w:r>
              <w:rPr>
                <w:noProof/>
                <w:webHidden/>
              </w:rPr>
              <w:tab/>
            </w:r>
            <w:r>
              <w:rPr>
                <w:noProof/>
                <w:webHidden/>
              </w:rPr>
              <w:fldChar w:fldCharType="begin"/>
            </w:r>
            <w:r>
              <w:rPr>
                <w:noProof/>
                <w:webHidden/>
              </w:rPr>
              <w:instrText xml:space="preserve"> PAGEREF _Toc199364165 \h </w:instrText>
            </w:r>
            <w:r>
              <w:rPr>
                <w:noProof/>
                <w:webHidden/>
              </w:rPr>
            </w:r>
            <w:r>
              <w:rPr>
                <w:noProof/>
                <w:webHidden/>
              </w:rPr>
              <w:fldChar w:fldCharType="separate"/>
            </w:r>
            <w:r>
              <w:rPr>
                <w:noProof/>
                <w:webHidden/>
              </w:rPr>
              <w:t>13</w:t>
            </w:r>
            <w:r>
              <w:rPr>
                <w:noProof/>
                <w:webHidden/>
              </w:rPr>
              <w:fldChar w:fldCharType="end"/>
            </w:r>
          </w:hyperlink>
        </w:p>
        <w:p w14:paraId="392E1B29" w14:textId="4A679033" w:rsidR="00E137BB" w:rsidRDefault="00E137BB">
          <w:pPr>
            <w:pStyle w:val="TDC1"/>
            <w:tabs>
              <w:tab w:val="left" w:pos="1100"/>
            </w:tabs>
            <w:rPr>
              <w:rFonts w:asciiTheme="minorHAnsi" w:eastAsiaTheme="minorEastAsia" w:hAnsiTheme="minorHAnsi"/>
              <w:noProof/>
              <w:sz w:val="22"/>
              <w:lang w:eastAsia="es-BO"/>
            </w:rPr>
          </w:pPr>
          <w:hyperlink w:anchor="_Toc199364166" w:history="1">
            <w:r w:rsidRPr="00564E88">
              <w:rPr>
                <w:rStyle w:val="Hipervnculo"/>
                <w:noProof/>
              </w:rPr>
              <w:t>2</w:t>
            </w:r>
            <w:r>
              <w:rPr>
                <w:rFonts w:asciiTheme="minorHAnsi" w:eastAsiaTheme="minorEastAsia" w:hAnsiTheme="minorHAnsi"/>
                <w:noProof/>
                <w:sz w:val="22"/>
                <w:lang w:eastAsia="es-BO"/>
              </w:rPr>
              <w:tab/>
            </w:r>
            <w:r w:rsidRPr="00564E88">
              <w:rPr>
                <w:rStyle w:val="Hipervnculo"/>
                <w:noProof/>
              </w:rPr>
              <w:t>MARCO TEORICO</w:t>
            </w:r>
            <w:r>
              <w:rPr>
                <w:noProof/>
                <w:webHidden/>
              </w:rPr>
              <w:tab/>
            </w:r>
            <w:r>
              <w:rPr>
                <w:noProof/>
                <w:webHidden/>
              </w:rPr>
              <w:fldChar w:fldCharType="begin"/>
            </w:r>
            <w:r>
              <w:rPr>
                <w:noProof/>
                <w:webHidden/>
              </w:rPr>
              <w:instrText xml:space="preserve"> PAGEREF _Toc199364166 \h </w:instrText>
            </w:r>
            <w:r>
              <w:rPr>
                <w:noProof/>
                <w:webHidden/>
              </w:rPr>
            </w:r>
            <w:r>
              <w:rPr>
                <w:noProof/>
                <w:webHidden/>
              </w:rPr>
              <w:fldChar w:fldCharType="separate"/>
            </w:r>
            <w:r>
              <w:rPr>
                <w:noProof/>
                <w:webHidden/>
              </w:rPr>
              <w:t>13</w:t>
            </w:r>
            <w:r>
              <w:rPr>
                <w:noProof/>
                <w:webHidden/>
              </w:rPr>
              <w:fldChar w:fldCharType="end"/>
            </w:r>
          </w:hyperlink>
        </w:p>
        <w:p w14:paraId="38D4B469" w14:textId="05485909"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67" w:history="1">
            <w:r w:rsidRPr="00564E88">
              <w:rPr>
                <w:rStyle w:val="Hipervnculo"/>
                <w:noProof/>
              </w:rPr>
              <w:t>2.1</w:t>
            </w:r>
            <w:r>
              <w:rPr>
                <w:rFonts w:asciiTheme="minorHAnsi" w:eastAsiaTheme="minorEastAsia" w:hAnsiTheme="minorHAnsi"/>
                <w:noProof/>
                <w:sz w:val="22"/>
                <w:lang w:eastAsia="es-BO"/>
              </w:rPr>
              <w:tab/>
            </w:r>
            <w:r w:rsidRPr="00564E88">
              <w:rPr>
                <w:rStyle w:val="Hipervnculo"/>
                <w:noProof/>
              </w:rPr>
              <w:t>INTRODUCCION</w:t>
            </w:r>
            <w:r>
              <w:rPr>
                <w:noProof/>
                <w:webHidden/>
              </w:rPr>
              <w:tab/>
            </w:r>
            <w:r>
              <w:rPr>
                <w:noProof/>
                <w:webHidden/>
              </w:rPr>
              <w:fldChar w:fldCharType="begin"/>
            </w:r>
            <w:r>
              <w:rPr>
                <w:noProof/>
                <w:webHidden/>
              </w:rPr>
              <w:instrText xml:space="preserve"> PAGEREF _Toc199364167 \h </w:instrText>
            </w:r>
            <w:r>
              <w:rPr>
                <w:noProof/>
                <w:webHidden/>
              </w:rPr>
            </w:r>
            <w:r>
              <w:rPr>
                <w:noProof/>
                <w:webHidden/>
              </w:rPr>
              <w:fldChar w:fldCharType="separate"/>
            </w:r>
            <w:r>
              <w:rPr>
                <w:noProof/>
                <w:webHidden/>
              </w:rPr>
              <w:t>13</w:t>
            </w:r>
            <w:r>
              <w:rPr>
                <w:noProof/>
                <w:webHidden/>
              </w:rPr>
              <w:fldChar w:fldCharType="end"/>
            </w:r>
          </w:hyperlink>
        </w:p>
        <w:p w14:paraId="5319E2AE" w14:textId="54FD05F5"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68" w:history="1">
            <w:r w:rsidRPr="00564E88">
              <w:rPr>
                <w:rStyle w:val="Hipervnculo"/>
                <w:noProof/>
              </w:rPr>
              <w:t>2.2</w:t>
            </w:r>
            <w:r>
              <w:rPr>
                <w:rFonts w:asciiTheme="minorHAnsi" w:eastAsiaTheme="minorEastAsia" w:hAnsiTheme="minorHAnsi"/>
                <w:noProof/>
                <w:sz w:val="22"/>
                <w:lang w:eastAsia="es-BO"/>
              </w:rPr>
              <w:tab/>
            </w:r>
            <w:r w:rsidRPr="00564E88">
              <w:rPr>
                <w:rStyle w:val="Hipervnculo"/>
                <w:noProof/>
              </w:rPr>
              <w:t>REGIMEN TRIBUTARIO SIMPLIFICADO RTS</w:t>
            </w:r>
            <w:r>
              <w:rPr>
                <w:noProof/>
                <w:webHidden/>
              </w:rPr>
              <w:tab/>
            </w:r>
            <w:r>
              <w:rPr>
                <w:noProof/>
                <w:webHidden/>
              </w:rPr>
              <w:fldChar w:fldCharType="begin"/>
            </w:r>
            <w:r>
              <w:rPr>
                <w:noProof/>
                <w:webHidden/>
              </w:rPr>
              <w:instrText xml:space="preserve"> PAGEREF _Toc199364168 \h </w:instrText>
            </w:r>
            <w:r>
              <w:rPr>
                <w:noProof/>
                <w:webHidden/>
              </w:rPr>
            </w:r>
            <w:r>
              <w:rPr>
                <w:noProof/>
                <w:webHidden/>
              </w:rPr>
              <w:fldChar w:fldCharType="separate"/>
            </w:r>
            <w:r>
              <w:rPr>
                <w:noProof/>
                <w:webHidden/>
              </w:rPr>
              <w:t>14</w:t>
            </w:r>
            <w:r>
              <w:rPr>
                <w:noProof/>
                <w:webHidden/>
              </w:rPr>
              <w:fldChar w:fldCharType="end"/>
            </w:r>
          </w:hyperlink>
        </w:p>
        <w:p w14:paraId="231A1271" w14:textId="5717F327"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69" w:history="1">
            <w:r w:rsidRPr="00564E88">
              <w:rPr>
                <w:rStyle w:val="Hipervnculo"/>
                <w:noProof/>
              </w:rPr>
              <w:t>2.3</w:t>
            </w:r>
            <w:r>
              <w:rPr>
                <w:rFonts w:asciiTheme="minorHAnsi" w:eastAsiaTheme="minorEastAsia" w:hAnsiTheme="minorHAnsi"/>
                <w:noProof/>
                <w:sz w:val="22"/>
                <w:lang w:eastAsia="es-BO"/>
              </w:rPr>
              <w:tab/>
            </w:r>
            <w:r w:rsidRPr="00564E88">
              <w:rPr>
                <w:rStyle w:val="Hipervnculo"/>
                <w:noProof/>
              </w:rPr>
              <w:t>INTELIGENCIA ARTIFICAL (IA)</w:t>
            </w:r>
            <w:r>
              <w:rPr>
                <w:noProof/>
                <w:webHidden/>
              </w:rPr>
              <w:tab/>
            </w:r>
            <w:r>
              <w:rPr>
                <w:noProof/>
                <w:webHidden/>
              </w:rPr>
              <w:fldChar w:fldCharType="begin"/>
            </w:r>
            <w:r>
              <w:rPr>
                <w:noProof/>
                <w:webHidden/>
              </w:rPr>
              <w:instrText xml:space="preserve"> PAGEREF _Toc199364169 \h </w:instrText>
            </w:r>
            <w:r>
              <w:rPr>
                <w:noProof/>
                <w:webHidden/>
              </w:rPr>
            </w:r>
            <w:r>
              <w:rPr>
                <w:noProof/>
                <w:webHidden/>
              </w:rPr>
              <w:fldChar w:fldCharType="separate"/>
            </w:r>
            <w:r>
              <w:rPr>
                <w:noProof/>
                <w:webHidden/>
              </w:rPr>
              <w:t>14</w:t>
            </w:r>
            <w:r>
              <w:rPr>
                <w:noProof/>
                <w:webHidden/>
              </w:rPr>
              <w:fldChar w:fldCharType="end"/>
            </w:r>
          </w:hyperlink>
        </w:p>
        <w:p w14:paraId="3A423BBD" w14:textId="7D94A8A2"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70" w:history="1">
            <w:r w:rsidRPr="00564E88">
              <w:rPr>
                <w:rStyle w:val="Hipervnculo"/>
                <w:noProof/>
              </w:rPr>
              <w:t>2.4</w:t>
            </w:r>
            <w:r>
              <w:rPr>
                <w:rFonts w:asciiTheme="minorHAnsi" w:eastAsiaTheme="minorEastAsia" w:hAnsiTheme="minorHAnsi"/>
                <w:noProof/>
                <w:sz w:val="22"/>
                <w:lang w:eastAsia="es-BO"/>
              </w:rPr>
              <w:tab/>
            </w:r>
            <w:r w:rsidRPr="00564E88">
              <w:rPr>
                <w:rStyle w:val="Hipervnculo"/>
                <w:noProof/>
              </w:rPr>
              <w:t>MACHINE LEARNING</w:t>
            </w:r>
            <w:r>
              <w:rPr>
                <w:noProof/>
                <w:webHidden/>
              </w:rPr>
              <w:tab/>
            </w:r>
            <w:r>
              <w:rPr>
                <w:noProof/>
                <w:webHidden/>
              </w:rPr>
              <w:fldChar w:fldCharType="begin"/>
            </w:r>
            <w:r>
              <w:rPr>
                <w:noProof/>
                <w:webHidden/>
              </w:rPr>
              <w:instrText xml:space="preserve"> PAGEREF _Toc199364170 \h </w:instrText>
            </w:r>
            <w:r>
              <w:rPr>
                <w:noProof/>
                <w:webHidden/>
              </w:rPr>
            </w:r>
            <w:r>
              <w:rPr>
                <w:noProof/>
                <w:webHidden/>
              </w:rPr>
              <w:fldChar w:fldCharType="separate"/>
            </w:r>
            <w:r>
              <w:rPr>
                <w:noProof/>
                <w:webHidden/>
              </w:rPr>
              <w:t>16</w:t>
            </w:r>
            <w:r>
              <w:rPr>
                <w:noProof/>
                <w:webHidden/>
              </w:rPr>
              <w:fldChar w:fldCharType="end"/>
            </w:r>
          </w:hyperlink>
        </w:p>
        <w:p w14:paraId="19FA8E77" w14:textId="338B35D5"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71" w:history="1">
            <w:r w:rsidRPr="00564E88">
              <w:rPr>
                <w:rStyle w:val="Hipervnculo"/>
                <w:noProof/>
              </w:rPr>
              <w:t>2.5</w:t>
            </w:r>
            <w:r>
              <w:rPr>
                <w:rFonts w:asciiTheme="minorHAnsi" w:eastAsiaTheme="minorEastAsia" w:hAnsiTheme="minorHAnsi"/>
                <w:noProof/>
                <w:sz w:val="22"/>
                <w:lang w:eastAsia="es-BO"/>
              </w:rPr>
              <w:tab/>
            </w:r>
            <w:r w:rsidRPr="00564E88">
              <w:rPr>
                <w:rStyle w:val="Hipervnculo"/>
                <w:noProof/>
              </w:rPr>
              <w:t>DEEP LEARNING</w:t>
            </w:r>
            <w:r>
              <w:rPr>
                <w:noProof/>
                <w:webHidden/>
              </w:rPr>
              <w:tab/>
            </w:r>
            <w:r>
              <w:rPr>
                <w:noProof/>
                <w:webHidden/>
              </w:rPr>
              <w:fldChar w:fldCharType="begin"/>
            </w:r>
            <w:r>
              <w:rPr>
                <w:noProof/>
                <w:webHidden/>
              </w:rPr>
              <w:instrText xml:space="preserve"> PAGEREF _Toc199364171 \h </w:instrText>
            </w:r>
            <w:r>
              <w:rPr>
                <w:noProof/>
                <w:webHidden/>
              </w:rPr>
            </w:r>
            <w:r>
              <w:rPr>
                <w:noProof/>
                <w:webHidden/>
              </w:rPr>
              <w:fldChar w:fldCharType="separate"/>
            </w:r>
            <w:r>
              <w:rPr>
                <w:noProof/>
                <w:webHidden/>
              </w:rPr>
              <w:t>17</w:t>
            </w:r>
            <w:r>
              <w:rPr>
                <w:noProof/>
                <w:webHidden/>
              </w:rPr>
              <w:fldChar w:fldCharType="end"/>
            </w:r>
          </w:hyperlink>
        </w:p>
        <w:p w14:paraId="3C3825AD" w14:textId="0D612426"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72" w:history="1">
            <w:r w:rsidRPr="00564E88">
              <w:rPr>
                <w:rStyle w:val="Hipervnculo"/>
                <w:noProof/>
              </w:rPr>
              <w:t>2.5.1</w:t>
            </w:r>
            <w:r>
              <w:rPr>
                <w:rFonts w:asciiTheme="minorHAnsi" w:eastAsiaTheme="minorEastAsia" w:hAnsiTheme="minorHAnsi"/>
                <w:noProof/>
                <w:sz w:val="22"/>
                <w:lang w:eastAsia="es-BO"/>
              </w:rPr>
              <w:tab/>
            </w:r>
            <w:r w:rsidRPr="00564E88">
              <w:rPr>
                <w:rStyle w:val="Hipervnculo"/>
                <w:noProof/>
              </w:rPr>
              <w:t>Redes Neuronales.</w:t>
            </w:r>
            <w:r>
              <w:rPr>
                <w:noProof/>
                <w:webHidden/>
              </w:rPr>
              <w:tab/>
            </w:r>
            <w:r>
              <w:rPr>
                <w:noProof/>
                <w:webHidden/>
              </w:rPr>
              <w:fldChar w:fldCharType="begin"/>
            </w:r>
            <w:r>
              <w:rPr>
                <w:noProof/>
                <w:webHidden/>
              </w:rPr>
              <w:instrText xml:space="preserve"> PAGEREF _Toc199364172 \h </w:instrText>
            </w:r>
            <w:r>
              <w:rPr>
                <w:noProof/>
                <w:webHidden/>
              </w:rPr>
            </w:r>
            <w:r>
              <w:rPr>
                <w:noProof/>
                <w:webHidden/>
              </w:rPr>
              <w:fldChar w:fldCharType="separate"/>
            </w:r>
            <w:r>
              <w:rPr>
                <w:noProof/>
                <w:webHidden/>
              </w:rPr>
              <w:t>18</w:t>
            </w:r>
            <w:r>
              <w:rPr>
                <w:noProof/>
                <w:webHidden/>
              </w:rPr>
              <w:fldChar w:fldCharType="end"/>
            </w:r>
          </w:hyperlink>
        </w:p>
        <w:p w14:paraId="510A2B66" w14:textId="22A14AFA"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73" w:history="1">
            <w:r w:rsidRPr="00564E88">
              <w:rPr>
                <w:rStyle w:val="Hipervnculo"/>
                <w:noProof/>
              </w:rPr>
              <w:t>2.5.2</w:t>
            </w:r>
            <w:r>
              <w:rPr>
                <w:rFonts w:asciiTheme="minorHAnsi" w:eastAsiaTheme="minorEastAsia" w:hAnsiTheme="minorHAnsi"/>
                <w:noProof/>
                <w:sz w:val="22"/>
                <w:lang w:eastAsia="es-BO"/>
              </w:rPr>
              <w:tab/>
            </w:r>
            <w:r w:rsidRPr="00564E88">
              <w:rPr>
                <w:rStyle w:val="Hipervnculo"/>
                <w:noProof/>
              </w:rPr>
              <w:t>Funciones De Activación.</w:t>
            </w:r>
            <w:r>
              <w:rPr>
                <w:noProof/>
                <w:webHidden/>
              </w:rPr>
              <w:tab/>
            </w:r>
            <w:r>
              <w:rPr>
                <w:noProof/>
                <w:webHidden/>
              </w:rPr>
              <w:fldChar w:fldCharType="begin"/>
            </w:r>
            <w:r>
              <w:rPr>
                <w:noProof/>
                <w:webHidden/>
              </w:rPr>
              <w:instrText xml:space="preserve"> PAGEREF _Toc199364173 \h </w:instrText>
            </w:r>
            <w:r>
              <w:rPr>
                <w:noProof/>
                <w:webHidden/>
              </w:rPr>
            </w:r>
            <w:r>
              <w:rPr>
                <w:noProof/>
                <w:webHidden/>
              </w:rPr>
              <w:fldChar w:fldCharType="separate"/>
            </w:r>
            <w:r>
              <w:rPr>
                <w:noProof/>
                <w:webHidden/>
              </w:rPr>
              <w:t>20</w:t>
            </w:r>
            <w:r>
              <w:rPr>
                <w:noProof/>
                <w:webHidden/>
              </w:rPr>
              <w:fldChar w:fldCharType="end"/>
            </w:r>
          </w:hyperlink>
        </w:p>
        <w:p w14:paraId="0E2FC1D2" w14:textId="6286F0BB"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74" w:history="1">
            <w:r w:rsidRPr="00564E88">
              <w:rPr>
                <w:rStyle w:val="Hipervnculo"/>
                <w:noProof/>
              </w:rPr>
              <w:t>2.5.3</w:t>
            </w:r>
            <w:r>
              <w:rPr>
                <w:rFonts w:asciiTheme="minorHAnsi" w:eastAsiaTheme="minorEastAsia" w:hAnsiTheme="minorHAnsi"/>
                <w:noProof/>
                <w:sz w:val="22"/>
                <w:lang w:eastAsia="es-BO"/>
              </w:rPr>
              <w:tab/>
            </w:r>
            <w:r w:rsidRPr="00564E88">
              <w:rPr>
                <w:rStyle w:val="Hipervnculo"/>
                <w:noProof/>
              </w:rPr>
              <w:t>Redes Neuronales Convolucionales (CNN).</w:t>
            </w:r>
            <w:r>
              <w:rPr>
                <w:noProof/>
                <w:webHidden/>
              </w:rPr>
              <w:tab/>
            </w:r>
            <w:r>
              <w:rPr>
                <w:noProof/>
                <w:webHidden/>
              </w:rPr>
              <w:fldChar w:fldCharType="begin"/>
            </w:r>
            <w:r>
              <w:rPr>
                <w:noProof/>
                <w:webHidden/>
              </w:rPr>
              <w:instrText xml:space="preserve"> PAGEREF _Toc199364174 \h </w:instrText>
            </w:r>
            <w:r>
              <w:rPr>
                <w:noProof/>
                <w:webHidden/>
              </w:rPr>
            </w:r>
            <w:r>
              <w:rPr>
                <w:noProof/>
                <w:webHidden/>
              </w:rPr>
              <w:fldChar w:fldCharType="separate"/>
            </w:r>
            <w:r>
              <w:rPr>
                <w:noProof/>
                <w:webHidden/>
              </w:rPr>
              <w:t>26</w:t>
            </w:r>
            <w:r>
              <w:rPr>
                <w:noProof/>
                <w:webHidden/>
              </w:rPr>
              <w:fldChar w:fldCharType="end"/>
            </w:r>
          </w:hyperlink>
        </w:p>
        <w:p w14:paraId="592B5FFE" w14:textId="25A01C89"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75" w:history="1">
            <w:r w:rsidRPr="00564E88">
              <w:rPr>
                <w:rStyle w:val="Hipervnculo"/>
                <w:noProof/>
              </w:rPr>
              <w:t>2.5.4</w:t>
            </w:r>
            <w:r>
              <w:rPr>
                <w:rFonts w:asciiTheme="minorHAnsi" w:eastAsiaTheme="minorEastAsia" w:hAnsiTheme="minorHAnsi"/>
                <w:noProof/>
                <w:sz w:val="22"/>
                <w:lang w:eastAsia="es-BO"/>
              </w:rPr>
              <w:tab/>
            </w:r>
            <w:r w:rsidRPr="00564E88">
              <w:rPr>
                <w:rStyle w:val="Hipervnculo"/>
                <w:noProof/>
              </w:rPr>
              <w:t>Redes Neuronales Recurrentes (RNN).</w:t>
            </w:r>
            <w:r>
              <w:rPr>
                <w:noProof/>
                <w:webHidden/>
              </w:rPr>
              <w:tab/>
            </w:r>
            <w:r>
              <w:rPr>
                <w:noProof/>
                <w:webHidden/>
              </w:rPr>
              <w:fldChar w:fldCharType="begin"/>
            </w:r>
            <w:r>
              <w:rPr>
                <w:noProof/>
                <w:webHidden/>
              </w:rPr>
              <w:instrText xml:space="preserve"> PAGEREF _Toc199364175 \h </w:instrText>
            </w:r>
            <w:r>
              <w:rPr>
                <w:noProof/>
                <w:webHidden/>
              </w:rPr>
            </w:r>
            <w:r>
              <w:rPr>
                <w:noProof/>
                <w:webHidden/>
              </w:rPr>
              <w:fldChar w:fldCharType="separate"/>
            </w:r>
            <w:r>
              <w:rPr>
                <w:noProof/>
                <w:webHidden/>
              </w:rPr>
              <w:t>36</w:t>
            </w:r>
            <w:r>
              <w:rPr>
                <w:noProof/>
                <w:webHidden/>
              </w:rPr>
              <w:fldChar w:fldCharType="end"/>
            </w:r>
          </w:hyperlink>
        </w:p>
        <w:p w14:paraId="700E70C8" w14:textId="5623FF94"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76" w:history="1">
            <w:r w:rsidRPr="00564E88">
              <w:rPr>
                <w:rStyle w:val="Hipervnculo"/>
                <w:noProof/>
              </w:rPr>
              <w:t>2.5.5</w:t>
            </w:r>
            <w:r>
              <w:rPr>
                <w:rFonts w:asciiTheme="minorHAnsi" w:eastAsiaTheme="minorEastAsia" w:hAnsiTheme="minorHAnsi"/>
                <w:noProof/>
                <w:sz w:val="22"/>
                <w:lang w:eastAsia="es-BO"/>
              </w:rPr>
              <w:tab/>
            </w:r>
            <w:r w:rsidRPr="00564E88">
              <w:rPr>
                <w:rStyle w:val="Hipervnculo"/>
                <w:noProof/>
              </w:rPr>
              <w:t>Yolov5.</w:t>
            </w:r>
            <w:r>
              <w:rPr>
                <w:noProof/>
                <w:webHidden/>
              </w:rPr>
              <w:tab/>
            </w:r>
            <w:r>
              <w:rPr>
                <w:noProof/>
                <w:webHidden/>
              </w:rPr>
              <w:fldChar w:fldCharType="begin"/>
            </w:r>
            <w:r>
              <w:rPr>
                <w:noProof/>
                <w:webHidden/>
              </w:rPr>
              <w:instrText xml:space="preserve"> PAGEREF _Toc199364176 \h </w:instrText>
            </w:r>
            <w:r>
              <w:rPr>
                <w:noProof/>
                <w:webHidden/>
              </w:rPr>
            </w:r>
            <w:r>
              <w:rPr>
                <w:noProof/>
                <w:webHidden/>
              </w:rPr>
              <w:fldChar w:fldCharType="separate"/>
            </w:r>
            <w:r>
              <w:rPr>
                <w:noProof/>
                <w:webHidden/>
              </w:rPr>
              <w:t>42</w:t>
            </w:r>
            <w:r>
              <w:rPr>
                <w:noProof/>
                <w:webHidden/>
              </w:rPr>
              <w:fldChar w:fldCharType="end"/>
            </w:r>
          </w:hyperlink>
        </w:p>
        <w:p w14:paraId="75099CDE" w14:textId="2A558B0C"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77" w:history="1">
            <w:r w:rsidRPr="00564E88">
              <w:rPr>
                <w:rStyle w:val="Hipervnculo"/>
                <w:noProof/>
              </w:rPr>
              <w:t>2.5.6</w:t>
            </w:r>
            <w:r>
              <w:rPr>
                <w:rFonts w:asciiTheme="minorHAnsi" w:eastAsiaTheme="minorEastAsia" w:hAnsiTheme="minorHAnsi"/>
                <w:noProof/>
                <w:sz w:val="22"/>
                <w:lang w:eastAsia="es-BO"/>
              </w:rPr>
              <w:tab/>
            </w:r>
            <w:r w:rsidRPr="00564E88">
              <w:rPr>
                <w:rStyle w:val="Hipervnculo"/>
                <w:noProof/>
              </w:rPr>
              <w:t>Tesseract OCR.</w:t>
            </w:r>
            <w:r>
              <w:rPr>
                <w:noProof/>
                <w:webHidden/>
              </w:rPr>
              <w:tab/>
            </w:r>
            <w:r>
              <w:rPr>
                <w:noProof/>
                <w:webHidden/>
              </w:rPr>
              <w:fldChar w:fldCharType="begin"/>
            </w:r>
            <w:r>
              <w:rPr>
                <w:noProof/>
                <w:webHidden/>
              </w:rPr>
              <w:instrText xml:space="preserve"> PAGEREF _Toc199364177 \h </w:instrText>
            </w:r>
            <w:r>
              <w:rPr>
                <w:noProof/>
                <w:webHidden/>
              </w:rPr>
            </w:r>
            <w:r>
              <w:rPr>
                <w:noProof/>
                <w:webHidden/>
              </w:rPr>
              <w:fldChar w:fldCharType="separate"/>
            </w:r>
            <w:r>
              <w:rPr>
                <w:noProof/>
                <w:webHidden/>
              </w:rPr>
              <w:t>43</w:t>
            </w:r>
            <w:r>
              <w:rPr>
                <w:noProof/>
                <w:webHidden/>
              </w:rPr>
              <w:fldChar w:fldCharType="end"/>
            </w:r>
          </w:hyperlink>
        </w:p>
        <w:p w14:paraId="0CD3E65D" w14:textId="73B028E0"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78" w:history="1">
            <w:r w:rsidRPr="00564E88">
              <w:rPr>
                <w:rStyle w:val="Hipervnculo"/>
                <w:noProof/>
              </w:rPr>
              <w:t>2.6</w:t>
            </w:r>
            <w:r>
              <w:rPr>
                <w:rFonts w:asciiTheme="minorHAnsi" w:eastAsiaTheme="minorEastAsia" w:hAnsiTheme="minorHAnsi"/>
                <w:noProof/>
                <w:sz w:val="22"/>
                <w:lang w:eastAsia="es-BO"/>
              </w:rPr>
              <w:tab/>
            </w:r>
            <w:r w:rsidRPr="00564E88">
              <w:rPr>
                <w:rStyle w:val="Hipervnculo"/>
                <w:noProof/>
              </w:rPr>
              <w:t>METODOLOGIA MOBILE-D</w:t>
            </w:r>
            <w:r>
              <w:rPr>
                <w:noProof/>
                <w:webHidden/>
              </w:rPr>
              <w:tab/>
            </w:r>
            <w:r>
              <w:rPr>
                <w:noProof/>
                <w:webHidden/>
              </w:rPr>
              <w:fldChar w:fldCharType="begin"/>
            </w:r>
            <w:r>
              <w:rPr>
                <w:noProof/>
                <w:webHidden/>
              </w:rPr>
              <w:instrText xml:space="preserve"> PAGEREF _Toc199364178 \h </w:instrText>
            </w:r>
            <w:r>
              <w:rPr>
                <w:noProof/>
                <w:webHidden/>
              </w:rPr>
            </w:r>
            <w:r>
              <w:rPr>
                <w:noProof/>
                <w:webHidden/>
              </w:rPr>
              <w:fldChar w:fldCharType="separate"/>
            </w:r>
            <w:r>
              <w:rPr>
                <w:noProof/>
                <w:webHidden/>
              </w:rPr>
              <w:t>44</w:t>
            </w:r>
            <w:r>
              <w:rPr>
                <w:noProof/>
                <w:webHidden/>
              </w:rPr>
              <w:fldChar w:fldCharType="end"/>
            </w:r>
          </w:hyperlink>
        </w:p>
        <w:p w14:paraId="38393F0C" w14:textId="3B18D558" w:rsidR="00E137BB" w:rsidRDefault="00E137BB">
          <w:pPr>
            <w:pStyle w:val="TDC1"/>
            <w:rPr>
              <w:rFonts w:asciiTheme="minorHAnsi" w:eastAsiaTheme="minorEastAsia" w:hAnsiTheme="minorHAnsi"/>
              <w:noProof/>
              <w:sz w:val="22"/>
              <w:lang w:eastAsia="es-BO"/>
            </w:rPr>
          </w:pPr>
          <w:hyperlink w:anchor="_Toc199364179" w:history="1">
            <w:r w:rsidRPr="00564E88">
              <w:rPr>
                <w:rStyle w:val="Hipervnculo"/>
                <w:noProof/>
              </w:rPr>
              <w:t>CAPITULO III</w:t>
            </w:r>
            <w:r>
              <w:rPr>
                <w:noProof/>
                <w:webHidden/>
              </w:rPr>
              <w:tab/>
            </w:r>
            <w:r>
              <w:rPr>
                <w:noProof/>
                <w:webHidden/>
              </w:rPr>
              <w:fldChar w:fldCharType="begin"/>
            </w:r>
            <w:r>
              <w:rPr>
                <w:noProof/>
                <w:webHidden/>
              </w:rPr>
              <w:instrText xml:space="preserve"> PAGEREF _Toc199364179 \h </w:instrText>
            </w:r>
            <w:r>
              <w:rPr>
                <w:noProof/>
                <w:webHidden/>
              </w:rPr>
            </w:r>
            <w:r>
              <w:rPr>
                <w:noProof/>
                <w:webHidden/>
              </w:rPr>
              <w:fldChar w:fldCharType="separate"/>
            </w:r>
            <w:r>
              <w:rPr>
                <w:noProof/>
                <w:webHidden/>
              </w:rPr>
              <w:t>48</w:t>
            </w:r>
            <w:r>
              <w:rPr>
                <w:noProof/>
                <w:webHidden/>
              </w:rPr>
              <w:fldChar w:fldCharType="end"/>
            </w:r>
          </w:hyperlink>
        </w:p>
        <w:p w14:paraId="07349138" w14:textId="3A7D0C5A" w:rsidR="00E137BB" w:rsidRDefault="00E137BB">
          <w:pPr>
            <w:pStyle w:val="TDC1"/>
            <w:tabs>
              <w:tab w:val="left" w:pos="1100"/>
            </w:tabs>
            <w:rPr>
              <w:rFonts w:asciiTheme="minorHAnsi" w:eastAsiaTheme="minorEastAsia" w:hAnsiTheme="minorHAnsi"/>
              <w:noProof/>
              <w:sz w:val="22"/>
              <w:lang w:eastAsia="es-BO"/>
            </w:rPr>
          </w:pPr>
          <w:hyperlink w:anchor="_Toc199364180" w:history="1">
            <w:r w:rsidRPr="00564E88">
              <w:rPr>
                <w:rStyle w:val="Hipervnculo"/>
                <w:noProof/>
              </w:rPr>
              <w:t>3</w:t>
            </w:r>
            <w:r>
              <w:rPr>
                <w:rFonts w:asciiTheme="minorHAnsi" w:eastAsiaTheme="minorEastAsia" w:hAnsiTheme="minorHAnsi"/>
                <w:noProof/>
                <w:sz w:val="22"/>
                <w:lang w:eastAsia="es-BO"/>
              </w:rPr>
              <w:tab/>
            </w:r>
            <w:r w:rsidRPr="00564E88">
              <w:rPr>
                <w:rStyle w:val="Hipervnculo"/>
                <w:noProof/>
              </w:rPr>
              <w:t>MARCO APLICATIVO</w:t>
            </w:r>
            <w:r>
              <w:rPr>
                <w:noProof/>
                <w:webHidden/>
              </w:rPr>
              <w:tab/>
            </w:r>
            <w:r>
              <w:rPr>
                <w:noProof/>
                <w:webHidden/>
              </w:rPr>
              <w:fldChar w:fldCharType="begin"/>
            </w:r>
            <w:r>
              <w:rPr>
                <w:noProof/>
                <w:webHidden/>
              </w:rPr>
              <w:instrText xml:space="preserve"> PAGEREF _Toc199364180 \h </w:instrText>
            </w:r>
            <w:r>
              <w:rPr>
                <w:noProof/>
                <w:webHidden/>
              </w:rPr>
            </w:r>
            <w:r>
              <w:rPr>
                <w:noProof/>
                <w:webHidden/>
              </w:rPr>
              <w:fldChar w:fldCharType="separate"/>
            </w:r>
            <w:r>
              <w:rPr>
                <w:noProof/>
                <w:webHidden/>
              </w:rPr>
              <w:t>48</w:t>
            </w:r>
            <w:r>
              <w:rPr>
                <w:noProof/>
                <w:webHidden/>
              </w:rPr>
              <w:fldChar w:fldCharType="end"/>
            </w:r>
          </w:hyperlink>
        </w:p>
        <w:p w14:paraId="06B3CD5D" w14:textId="087D9501"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81" w:history="1">
            <w:r w:rsidRPr="00564E88">
              <w:rPr>
                <w:rStyle w:val="Hipervnculo"/>
                <w:noProof/>
              </w:rPr>
              <w:t>3.1</w:t>
            </w:r>
            <w:r>
              <w:rPr>
                <w:rFonts w:asciiTheme="minorHAnsi" w:eastAsiaTheme="minorEastAsia" w:hAnsiTheme="minorHAnsi"/>
                <w:noProof/>
                <w:sz w:val="22"/>
                <w:lang w:eastAsia="es-BO"/>
              </w:rPr>
              <w:tab/>
            </w:r>
            <w:r w:rsidRPr="00564E88">
              <w:rPr>
                <w:rStyle w:val="Hipervnculo"/>
                <w:noProof/>
              </w:rPr>
              <w:t>INTRODUCCION</w:t>
            </w:r>
            <w:r>
              <w:rPr>
                <w:noProof/>
                <w:webHidden/>
              </w:rPr>
              <w:tab/>
            </w:r>
            <w:r>
              <w:rPr>
                <w:noProof/>
                <w:webHidden/>
              </w:rPr>
              <w:fldChar w:fldCharType="begin"/>
            </w:r>
            <w:r>
              <w:rPr>
                <w:noProof/>
                <w:webHidden/>
              </w:rPr>
              <w:instrText xml:space="preserve"> PAGEREF _Toc199364181 \h </w:instrText>
            </w:r>
            <w:r>
              <w:rPr>
                <w:noProof/>
                <w:webHidden/>
              </w:rPr>
            </w:r>
            <w:r>
              <w:rPr>
                <w:noProof/>
                <w:webHidden/>
              </w:rPr>
              <w:fldChar w:fldCharType="separate"/>
            </w:r>
            <w:r>
              <w:rPr>
                <w:noProof/>
                <w:webHidden/>
              </w:rPr>
              <w:t>48</w:t>
            </w:r>
            <w:r>
              <w:rPr>
                <w:noProof/>
                <w:webHidden/>
              </w:rPr>
              <w:fldChar w:fldCharType="end"/>
            </w:r>
          </w:hyperlink>
        </w:p>
        <w:p w14:paraId="3ADA2F38" w14:textId="397BB168"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82" w:history="1">
            <w:r w:rsidRPr="00564E88">
              <w:rPr>
                <w:rStyle w:val="Hipervnculo"/>
                <w:noProof/>
              </w:rPr>
              <w:t>3.2</w:t>
            </w:r>
            <w:r>
              <w:rPr>
                <w:rFonts w:asciiTheme="minorHAnsi" w:eastAsiaTheme="minorEastAsia" w:hAnsiTheme="minorHAnsi"/>
                <w:noProof/>
                <w:sz w:val="22"/>
                <w:lang w:eastAsia="es-BO"/>
              </w:rPr>
              <w:tab/>
            </w:r>
            <w:r w:rsidRPr="00564E88">
              <w:rPr>
                <w:rStyle w:val="Hipervnculo"/>
                <w:noProof/>
              </w:rPr>
              <w:t>FASE DE EXPLORACION</w:t>
            </w:r>
            <w:r>
              <w:rPr>
                <w:noProof/>
                <w:webHidden/>
              </w:rPr>
              <w:tab/>
            </w:r>
            <w:r>
              <w:rPr>
                <w:noProof/>
                <w:webHidden/>
              </w:rPr>
              <w:fldChar w:fldCharType="begin"/>
            </w:r>
            <w:r>
              <w:rPr>
                <w:noProof/>
                <w:webHidden/>
              </w:rPr>
              <w:instrText xml:space="preserve"> PAGEREF _Toc199364182 \h </w:instrText>
            </w:r>
            <w:r>
              <w:rPr>
                <w:noProof/>
                <w:webHidden/>
              </w:rPr>
            </w:r>
            <w:r>
              <w:rPr>
                <w:noProof/>
                <w:webHidden/>
              </w:rPr>
              <w:fldChar w:fldCharType="separate"/>
            </w:r>
            <w:r>
              <w:rPr>
                <w:noProof/>
                <w:webHidden/>
              </w:rPr>
              <w:t>48</w:t>
            </w:r>
            <w:r>
              <w:rPr>
                <w:noProof/>
                <w:webHidden/>
              </w:rPr>
              <w:fldChar w:fldCharType="end"/>
            </w:r>
          </w:hyperlink>
        </w:p>
        <w:p w14:paraId="5F52474A" w14:textId="2460BB6A"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83" w:history="1">
            <w:r w:rsidRPr="00564E88">
              <w:rPr>
                <w:rStyle w:val="Hipervnculo"/>
                <w:noProof/>
              </w:rPr>
              <w:t>3.2.1</w:t>
            </w:r>
            <w:r>
              <w:rPr>
                <w:rFonts w:asciiTheme="minorHAnsi" w:eastAsiaTheme="minorEastAsia" w:hAnsiTheme="minorHAnsi"/>
                <w:noProof/>
                <w:sz w:val="22"/>
                <w:lang w:eastAsia="es-BO"/>
              </w:rPr>
              <w:tab/>
            </w:r>
            <w:r w:rsidRPr="00564E88">
              <w:rPr>
                <w:rStyle w:val="Hipervnculo"/>
                <w:noProof/>
              </w:rPr>
              <w:t>Establecimiento De Grupo De Interés.</w:t>
            </w:r>
            <w:r>
              <w:rPr>
                <w:noProof/>
                <w:webHidden/>
              </w:rPr>
              <w:tab/>
            </w:r>
            <w:r>
              <w:rPr>
                <w:noProof/>
                <w:webHidden/>
              </w:rPr>
              <w:fldChar w:fldCharType="begin"/>
            </w:r>
            <w:r>
              <w:rPr>
                <w:noProof/>
                <w:webHidden/>
              </w:rPr>
              <w:instrText xml:space="preserve"> PAGEREF _Toc199364183 \h </w:instrText>
            </w:r>
            <w:r>
              <w:rPr>
                <w:noProof/>
                <w:webHidden/>
              </w:rPr>
            </w:r>
            <w:r>
              <w:rPr>
                <w:noProof/>
                <w:webHidden/>
              </w:rPr>
              <w:fldChar w:fldCharType="separate"/>
            </w:r>
            <w:r>
              <w:rPr>
                <w:noProof/>
                <w:webHidden/>
              </w:rPr>
              <w:t>48</w:t>
            </w:r>
            <w:r>
              <w:rPr>
                <w:noProof/>
                <w:webHidden/>
              </w:rPr>
              <w:fldChar w:fldCharType="end"/>
            </w:r>
          </w:hyperlink>
        </w:p>
        <w:p w14:paraId="7285DAD0" w14:textId="09D79DEC"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84" w:history="1">
            <w:r w:rsidRPr="00564E88">
              <w:rPr>
                <w:rStyle w:val="Hipervnculo"/>
                <w:noProof/>
              </w:rPr>
              <w:t>3.2.2</w:t>
            </w:r>
            <w:r>
              <w:rPr>
                <w:rFonts w:asciiTheme="minorHAnsi" w:eastAsiaTheme="minorEastAsia" w:hAnsiTheme="minorHAnsi"/>
                <w:noProof/>
                <w:sz w:val="22"/>
                <w:lang w:eastAsia="es-BO"/>
              </w:rPr>
              <w:tab/>
            </w:r>
            <w:r w:rsidRPr="00564E88">
              <w:rPr>
                <w:rStyle w:val="Hipervnculo"/>
                <w:noProof/>
              </w:rPr>
              <w:t>Requisitos Iniciales.</w:t>
            </w:r>
            <w:r>
              <w:rPr>
                <w:noProof/>
                <w:webHidden/>
              </w:rPr>
              <w:tab/>
            </w:r>
            <w:r>
              <w:rPr>
                <w:noProof/>
                <w:webHidden/>
              </w:rPr>
              <w:fldChar w:fldCharType="begin"/>
            </w:r>
            <w:r>
              <w:rPr>
                <w:noProof/>
                <w:webHidden/>
              </w:rPr>
              <w:instrText xml:space="preserve"> PAGEREF _Toc199364184 \h </w:instrText>
            </w:r>
            <w:r>
              <w:rPr>
                <w:noProof/>
                <w:webHidden/>
              </w:rPr>
            </w:r>
            <w:r>
              <w:rPr>
                <w:noProof/>
                <w:webHidden/>
              </w:rPr>
              <w:fldChar w:fldCharType="separate"/>
            </w:r>
            <w:r>
              <w:rPr>
                <w:noProof/>
                <w:webHidden/>
              </w:rPr>
              <w:t>49</w:t>
            </w:r>
            <w:r>
              <w:rPr>
                <w:noProof/>
                <w:webHidden/>
              </w:rPr>
              <w:fldChar w:fldCharType="end"/>
            </w:r>
          </w:hyperlink>
        </w:p>
        <w:p w14:paraId="14286436" w14:textId="7A23F164"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85" w:history="1">
            <w:r w:rsidRPr="00564E88">
              <w:rPr>
                <w:rStyle w:val="Hipervnculo"/>
                <w:noProof/>
              </w:rPr>
              <w:t>3.2.3</w:t>
            </w:r>
            <w:r>
              <w:rPr>
                <w:rFonts w:asciiTheme="minorHAnsi" w:eastAsiaTheme="minorEastAsia" w:hAnsiTheme="minorHAnsi"/>
                <w:noProof/>
                <w:sz w:val="22"/>
                <w:lang w:eastAsia="es-BO"/>
              </w:rPr>
              <w:tab/>
            </w:r>
            <w:r w:rsidRPr="00564E88">
              <w:rPr>
                <w:rStyle w:val="Hipervnculo"/>
                <w:noProof/>
              </w:rPr>
              <w:t>Requerimientos Funcionales.</w:t>
            </w:r>
            <w:r>
              <w:rPr>
                <w:noProof/>
                <w:webHidden/>
              </w:rPr>
              <w:tab/>
            </w:r>
            <w:r>
              <w:rPr>
                <w:noProof/>
                <w:webHidden/>
              </w:rPr>
              <w:fldChar w:fldCharType="begin"/>
            </w:r>
            <w:r>
              <w:rPr>
                <w:noProof/>
                <w:webHidden/>
              </w:rPr>
              <w:instrText xml:space="preserve"> PAGEREF _Toc199364185 \h </w:instrText>
            </w:r>
            <w:r>
              <w:rPr>
                <w:noProof/>
                <w:webHidden/>
              </w:rPr>
            </w:r>
            <w:r>
              <w:rPr>
                <w:noProof/>
                <w:webHidden/>
              </w:rPr>
              <w:fldChar w:fldCharType="separate"/>
            </w:r>
            <w:r>
              <w:rPr>
                <w:noProof/>
                <w:webHidden/>
              </w:rPr>
              <w:t>50</w:t>
            </w:r>
            <w:r>
              <w:rPr>
                <w:noProof/>
                <w:webHidden/>
              </w:rPr>
              <w:fldChar w:fldCharType="end"/>
            </w:r>
          </w:hyperlink>
        </w:p>
        <w:p w14:paraId="6C992ED3" w14:textId="5B168EF9"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86" w:history="1">
            <w:r w:rsidRPr="00564E88">
              <w:rPr>
                <w:rStyle w:val="Hipervnculo"/>
                <w:noProof/>
              </w:rPr>
              <w:t>3.2.4</w:t>
            </w:r>
            <w:r>
              <w:rPr>
                <w:rFonts w:asciiTheme="minorHAnsi" w:eastAsiaTheme="minorEastAsia" w:hAnsiTheme="minorHAnsi"/>
                <w:noProof/>
                <w:sz w:val="22"/>
                <w:lang w:eastAsia="es-BO"/>
              </w:rPr>
              <w:tab/>
            </w:r>
            <w:r w:rsidRPr="00564E88">
              <w:rPr>
                <w:rStyle w:val="Hipervnculo"/>
                <w:noProof/>
              </w:rPr>
              <w:t>Requerimientos No Funcionales.</w:t>
            </w:r>
            <w:r>
              <w:rPr>
                <w:noProof/>
                <w:webHidden/>
              </w:rPr>
              <w:tab/>
            </w:r>
            <w:r>
              <w:rPr>
                <w:noProof/>
                <w:webHidden/>
              </w:rPr>
              <w:fldChar w:fldCharType="begin"/>
            </w:r>
            <w:r>
              <w:rPr>
                <w:noProof/>
                <w:webHidden/>
              </w:rPr>
              <w:instrText xml:space="preserve"> PAGEREF _Toc199364186 \h </w:instrText>
            </w:r>
            <w:r>
              <w:rPr>
                <w:noProof/>
                <w:webHidden/>
              </w:rPr>
            </w:r>
            <w:r>
              <w:rPr>
                <w:noProof/>
                <w:webHidden/>
              </w:rPr>
              <w:fldChar w:fldCharType="separate"/>
            </w:r>
            <w:r>
              <w:rPr>
                <w:noProof/>
                <w:webHidden/>
              </w:rPr>
              <w:t>50</w:t>
            </w:r>
            <w:r>
              <w:rPr>
                <w:noProof/>
                <w:webHidden/>
              </w:rPr>
              <w:fldChar w:fldCharType="end"/>
            </w:r>
          </w:hyperlink>
        </w:p>
        <w:p w14:paraId="4BA6523B" w14:textId="1CAFD603"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87" w:history="1">
            <w:r w:rsidRPr="00564E88">
              <w:rPr>
                <w:rStyle w:val="Hipervnculo"/>
                <w:noProof/>
              </w:rPr>
              <w:t>3.2.5</w:t>
            </w:r>
            <w:r>
              <w:rPr>
                <w:rFonts w:asciiTheme="minorHAnsi" w:eastAsiaTheme="minorEastAsia" w:hAnsiTheme="minorHAnsi"/>
                <w:noProof/>
                <w:sz w:val="22"/>
                <w:lang w:eastAsia="es-BO"/>
              </w:rPr>
              <w:tab/>
            </w:r>
            <w:r w:rsidRPr="00564E88">
              <w:rPr>
                <w:rStyle w:val="Hipervnculo"/>
                <w:noProof/>
              </w:rPr>
              <w:t>Definición Del Alcance.</w:t>
            </w:r>
            <w:r>
              <w:rPr>
                <w:noProof/>
                <w:webHidden/>
              </w:rPr>
              <w:tab/>
            </w:r>
            <w:r>
              <w:rPr>
                <w:noProof/>
                <w:webHidden/>
              </w:rPr>
              <w:fldChar w:fldCharType="begin"/>
            </w:r>
            <w:r>
              <w:rPr>
                <w:noProof/>
                <w:webHidden/>
              </w:rPr>
              <w:instrText xml:space="preserve"> PAGEREF _Toc199364187 \h </w:instrText>
            </w:r>
            <w:r>
              <w:rPr>
                <w:noProof/>
                <w:webHidden/>
              </w:rPr>
            </w:r>
            <w:r>
              <w:rPr>
                <w:noProof/>
                <w:webHidden/>
              </w:rPr>
              <w:fldChar w:fldCharType="separate"/>
            </w:r>
            <w:r>
              <w:rPr>
                <w:noProof/>
                <w:webHidden/>
              </w:rPr>
              <w:t>51</w:t>
            </w:r>
            <w:r>
              <w:rPr>
                <w:noProof/>
                <w:webHidden/>
              </w:rPr>
              <w:fldChar w:fldCharType="end"/>
            </w:r>
          </w:hyperlink>
        </w:p>
        <w:p w14:paraId="46AD8BC2" w14:textId="6C0E5201"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88" w:history="1">
            <w:r w:rsidRPr="00564E88">
              <w:rPr>
                <w:rStyle w:val="Hipervnculo"/>
                <w:noProof/>
              </w:rPr>
              <w:t>3.2.6</w:t>
            </w:r>
            <w:r>
              <w:rPr>
                <w:rFonts w:asciiTheme="minorHAnsi" w:eastAsiaTheme="minorEastAsia" w:hAnsiTheme="minorHAnsi"/>
                <w:noProof/>
                <w:sz w:val="22"/>
                <w:lang w:eastAsia="es-BO"/>
              </w:rPr>
              <w:tab/>
            </w:r>
            <w:r w:rsidRPr="00564E88">
              <w:rPr>
                <w:rStyle w:val="Hipervnculo"/>
                <w:noProof/>
              </w:rPr>
              <w:t>Establecimiento De Tecnologías.</w:t>
            </w:r>
            <w:r>
              <w:rPr>
                <w:noProof/>
                <w:webHidden/>
              </w:rPr>
              <w:tab/>
            </w:r>
            <w:r>
              <w:rPr>
                <w:noProof/>
                <w:webHidden/>
              </w:rPr>
              <w:fldChar w:fldCharType="begin"/>
            </w:r>
            <w:r>
              <w:rPr>
                <w:noProof/>
                <w:webHidden/>
              </w:rPr>
              <w:instrText xml:space="preserve"> PAGEREF _Toc199364188 \h </w:instrText>
            </w:r>
            <w:r>
              <w:rPr>
                <w:noProof/>
                <w:webHidden/>
              </w:rPr>
            </w:r>
            <w:r>
              <w:rPr>
                <w:noProof/>
                <w:webHidden/>
              </w:rPr>
              <w:fldChar w:fldCharType="separate"/>
            </w:r>
            <w:r>
              <w:rPr>
                <w:noProof/>
                <w:webHidden/>
              </w:rPr>
              <w:t>52</w:t>
            </w:r>
            <w:r>
              <w:rPr>
                <w:noProof/>
                <w:webHidden/>
              </w:rPr>
              <w:fldChar w:fldCharType="end"/>
            </w:r>
          </w:hyperlink>
        </w:p>
        <w:p w14:paraId="0AD761A7" w14:textId="3507CD32"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89" w:history="1">
            <w:r w:rsidRPr="00564E88">
              <w:rPr>
                <w:rStyle w:val="Hipervnculo"/>
                <w:noProof/>
              </w:rPr>
              <w:t>3.3</w:t>
            </w:r>
            <w:r>
              <w:rPr>
                <w:rFonts w:asciiTheme="minorHAnsi" w:eastAsiaTheme="minorEastAsia" w:hAnsiTheme="minorHAnsi"/>
                <w:noProof/>
                <w:sz w:val="22"/>
                <w:lang w:eastAsia="es-BO"/>
              </w:rPr>
              <w:tab/>
            </w:r>
            <w:r w:rsidRPr="00564E88">
              <w:rPr>
                <w:rStyle w:val="Hipervnculo"/>
                <w:noProof/>
              </w:rPr>
              <w:t>FASE DE INICIACION</w:t>
            </w:r>
            <w:r>
              <w:rPr>
                <w:noProof/>
                <w:webHidden/>
              </w:rPr>
              <w:tab/>
            </w:r>
            <w:r>
              <w:rPr>
                <w:noProof/>
                <w:webHidden/>
              </w:rPr>
              <w:fldChar w:fldCharType="begin"/>
            </w:r>
            <w:r>
              <w:rPr>
                <w:noProof/>
                <w:webHidden/>
              </w:rPr>
              <w:instrText xml:space="preserve"> PAGEREF _Toc199364189 \h </w:instrText>
            </w:r>
            <w:r>
              <w:rPr>
                <w:noProof/>
                <w:webHidden/>
              </w:rPr>
            </w:r>
            <w:r>
              <w:rPr>
                <w:noProof/>
                <w:webHidden/>
              </w:rPr>
              <w:fldChar w:fldCharType="separate"/>
            </w:r>
            <w:r>
              <w:rPr>
                <w:noProof/>
                <w:webHidden/>
              </w:rPr>
              <w:t>56</w:t>
            </w:r>
            <w:r>
              <w:rPr>
                <w:noProof/>
                <w:webHidden/>
              </w:rPr>
              <w:fldChar w:fldCharType="end"/>
            </w:r>
          </w:hyperlink>
        </w:p>
        <w:p w14:paraId="03CA04C9" w14:textId="671287A1"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90" w:history="1">
            <w:r w:rsidRPr="00564E88">
              <w:rPr>
                <w:rStyle w:val="Hipervnculo"/>
                <w:noProof/>
              </w:rPr>
              <w:t>3.3.1</w:t>
            </w:r>
            <w:r>
              <w:rPr>
                <w:rFonts w:asciiTheme="minorHAnsi" w:eastAsiaTheme="minorEastAsia" w:hAnsiTheme="minorHAnsi"/>
                <w:noProof/>
                <w:sz w:val="22"/>
                <w:lang w:eastAsia="es-BO"/>
              </w:rPr>
              <w:tab/>
            </w:r>
            <w:r w:rsidRPr="00564E88">
              <w:rPr>
                <w:rStyle w:val="Hipervnculo"/>
                <w:noProof/>
              </w:rPr>
              <w:t>Configuración Del Ambiente De Desarrollo.</w:t>
            </w:r>
            <w:r>
              <w:rPr>
                <w:noProof/>
                <w:webHidden/>
              </w:rPr>
              <w:tab/>
            </w:r>
            <w:r>
              <w:rPr>
                <w:noProof/>
                <w:webHidden/>
              </w:rPr>
              <w:fldChar w:fldCharType="begin"/>
            </w:r>
            <w:r>
              <w:rPr>
                <w:noProof/>
                <w:webHidden/>
              </w:rPr>
              <w:instrText xml:space="preserve"> PAGEREF _Toc199364190 \h </w:instrText>
            </w:r>
            <w:r>
              <w:rPr>
                <w:noProof/>
                <w:webHidden/>
              </w:rPr>
            </w:r>
            <w:r>
              <w:rPr>
                <w:noProof/>
                <w:webHidden/>
              </w:rPr>
              <w:fldChar w:fldCharType="separate"/>
            </w:r>
            <w:r>
              <w:rPr>
                <w:noProof/>
                <w:webHidden/>
              </w:rPr>
              <w:t>56</w:t>
            </w:r>
            <w:r>
              <w:rPr>
                <w:noProof/>
                <w:webHidden/>
              </w:rPr>
              <w:fldChar w:fldCharType="end"/>
            </w:r>
          </w:hyperlink>
        </w:p>
        <w:p w14:paraId="78264093" w14:textId="40382FB9"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91" w:history="1">
            <w:r w:rsidRPr="00564E88">
              <w:rPr>
                <w:rStyle w:val="Hipervnculo"/>
                <w:noProof/>
              </w:rPr>
              <w:t>3.3.2</w:t>
            </w:r>
            <w:r>
              <w:rPr>
                <w:rFonts w:asciiTheme="minorHAnsi" w:eastAsiaTheme="minorEastAsia" w:hAnsiTheme="minorHAnsi"/>
                <w:noProof/>
                <w:sz w:val="22"/>
                <w:lang w:eastAsia="es-BO"/>
              </w:rPr>
              <w:tab/>
            </w:r>
            <w:r w:rsidRPr="00564E88">
              <w:rPr>
                <w:rStyle w:val="Hipervnculo"/>
                <w:noProof/>
              </w:rPr>
              <w:t>Planificación De Fases.</w:t>
            </w:r>
            <w:r>
              <w:rPr>
                <w:noProof/>
                <w:webHidden/>
              </w:rPr>
              <w:tab/>
            </w:r>
            <w:r>
              <w:rPr>
                <w:noProof/>
                <w:webHidden/>
              </w:rPr>
              <w:fldChar w:fldCharType="begin"/>
            </w:r>
            <w:r>
              <w:rPr>
                <w:noProof/>
                <w:webHidden/>
              </w:rPr>
              <w:instrText xml:space="preserve"> PAGEREF _Toc199364191 \h </w:instrText>
            </w:r>
            <w:r>
              <w:rPr>
                <w:noProof/>
                <w:webHidden/>
              </w:rPr>
            </w:r>
            <w:r>
              <w:rPr>
                <w:noProof/>
                <w:webHidden/>
              </w:rPr>
              <w:fldChar w:fldCharType="separate"/>
            </w:r>
            <w:r>
              <w:rPr>
                <w:noProof/>
                <w:webHidden/>
              </w:rPr>
              <w:t>59</w:t>
            </w:r>
            <w:r>
              <w:rPr>
                <w:noProof/>
                <w:webHidden/>
              </w:rPr>
              <w:fldChar w:fldCharType="end"/>
            </w:r>
          </w:hyperlink>
        </w:p>
        <w:p w14:paraId="6E883206" w14:textId="623B9623"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92" w:history="1">
            <w:r w:rsidRPr="00564E88">
              <w:rPr>
                <w:rStyle w:val="Hipervnculo"/>
                <w:noProof/>
              </w:rPr>
              <w:t>3.3.3</w:t>
            </w:r>
            <w:r>
              <w:rPr>
                <w:rFonts w:asciiTheme="minorHAnsi" w:eastAsiaTheme="minorEastAsia" w:hAnsiTheme="minorHAnsi"/>
                <w:noProof/>
                <w:sz w:val="22"/>
                <w:lang w:eastAsia="es-BO"/>
              </w:rPr>
              <w:tab/>
            </w:r>
            <w:r w:rsidRPr="00564E88">
              <w:rPr>
                <w:rStyle w:val="Hipervnculo"/>
                <w:noProof/>
              </w:rPr>
              <w:t>Diseño De Aplicación.</w:t>
            </w:r>
            <w:r>
              <w:rPr>
                <w:noProof/>
                <w:webHidden/>
              </w:rPr>
              <w:tab/>
            </w:r>
            <w:r>
              <w:rPr>
                <w:noProof/>
                <w:webHidden/>
              </w:rPr>
              <w:fldChar w:fldCharType="begin"/>
            </w:r>
            <w:r>
              <w:rPr>
                <w:noProof/>
                <w:webHidden/>
              </w:rPr>
              <w:instrText xml:space="preserve"> PAGEREF _Toc199364192 \h </w:instrText>
            </w:r>
            <w:r>
              <w:rPr>
                <w:noProof/>
                <w:webHidden/>
              </w:rPr>
            </w:r>
            <w:r>
              <w:rPr>
                <w:noProof/>
                <w:webHidden/>
              </w:rPr>
              <w:fldChar w:fldCharType="separate"/>
            </w:r>
            <w:r>
              <w:rPr>
                <w:noProof/>
                <w:webHidden/>
              </w:rPr>
              <w:t>61</w:t>
            </w:r>
            <w:r>
              <w:rPr>
                <w:noProof/>
                <w:webHidden/>
              </w:rPr>
              <w:fldChar w:fldCharType="end"/>
            </w:r>
          </w:hyperlink>
        </w:p>
        <w:p w14:paraId="79F3FC4C" w14:textId="64C1738C"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93" w:history="1">
            <w:r w:rsidRPr="00564E88">
              <w:rPr>
                <w:rStyle w:val="Hipervnculo"/>
                <w:noProof/>
              </w:rPr>
              <w:t>3.4</w:t>
            </w:r>
            <w:r>
              <w:rPr>
                <w:rFonts w:asciiTheme="minorHAnsi" w:eastAsiaTheme="minorEastAsia" w:hAnsiTheme="minorHAnsi"/>
                <w:noProof/>
                <w:sz w:val="22"/>
                <w:lang w:eastAsia="es-BO"/>
              </w:rPr>
              <w:tab/>
            </w:r>
            <w:r w:rsidRPr="00564E88">
              <w:rPr>
                <w:rStyle w:val="Hipervnculo"/>
                <w:noProof/>
              </w:rPr>
              <w:t>FASE DE PRODUCCION</w:t>
            </w:r>
            <w:r>
              <w:rPr>
                <w:noProof/>
                <w:webHidden/>
              </w:rPr>
              <w:tab/>
            </w:r>
            <w:r>
              <w:rPr>
                <w:noProof/>
                <w:webHidden/>
              </w:rPr>
              <w:fldChar w:fldCharType="begin"/>
            </w:r>
            <w:r>
              <w:rPr>
                <w:noProof/>
                <w:webHidden/>
              </w:rPr>
              <w:instrText xml:space="preserve"> PAGEREF _Toc199364193 \h </w:instrText>
            </w:r>
            <w:r>
              <w:rPr>
                <w:noProof/>
                <w:webHidden/>
              </w:rPr>
            </w:r>
            <w:r>
              <w:rPr>
                <w:noProof/>
                <w:webHidden/>
              </w:rPr>
              <w:fldChar w:fldCharType="separate"/>
            </w:r>
            <w:r>
              <w:rPr>
                <w:noProof/>
                <w:webHidden/>
              </w:rPr>
              <w:t>62</w:t>
            </w:r>
            <w:r>
              <w:rPr>
                <w:noProof/>
                <w:webHidden/>
              </w:rPr>
              <w:fldChar w:fldCharType="end"/>
            </w:r>
          </w:hyperlink>
        </w:p>
        <w:p w14:paraId="2022F403" w14:textId="67B7CB82"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94" w:history="1">
            <w:r w:rsidRPr="00564E88">
              <w:rPr>
                <w:rStyle w:val="Hipervnculo"/>
                <w:noProof/>
              </w:rPr>
              <w:t>3.4.1</w:t>
            </w:r>
            <w:r>
              <w:rPr>
                <w:rFonts w:asciiTheme="minorHAnsi" w:eastAsiaTheme="minorEastAsia" w:hAnsiTheme="minorHAnsi"/>
                <w:noProof/>
                <w:sz w:val="22"/>
                <w:lang w:eastAsia="es-BO"/>
              </w:rPr>
              <w:tab/>
            </w:r>
            <w:r w:rsidRPr="00564E88">
              <w:rPr>
                <w:rStyle w:val="Hipervnculo"/>
                <w:noProof/>
              </w:rPr>
              <w:t>Iteración 1.</w:t>
            </w:r>
            <w:r>
              <w:rPr>
                <w:noProof/>
                <w:webHidden/>
              </w:rPr>
              <w:tab/>
            </w:r>
            <w:r>
              <w:rPr>
                <w:noProof/>
                <w:webHidden/>
              </w:rPr>
              <w:fldChar w:fldCharType="begin"/>
            </w:r>
            <w:r>
              <w:rPr>
                <w:noProof/>
                <w:webHidden/>
              </w:rPr>
              <w:instrText xml:space="preserve"> PAGEREF _Toc199364194 \h </w:instrText>
            </w:r>
            <w:r>
              <w:rPr>
                <w:noProof/>
                <w:webHidden/>
              </w:rPr>
            </w:r>
            <w:r>
              <w:rPr>
                <w:noProof/>
                <w:webHidden/>
              </w:rPr>
              <w:fldChar w:fldCharType="separate"/>
            </w:r>
            <w:r>
              <w:rPr>
                <w:noProof/>
                <w:webHidden/>
              </w:rPr>
              <w:t>63</w:t>
            </w:r>
            <w:r>
              <w:rPr>
                <w:noProof/>
                <w:webHidden/>
              </w:rPr>
              <w:fldChar w:fldCharType="end"/>
            </w:r>
          </w:hyperlink>
        </w:p>
        <w:p w14:paraId="77F7C910" w14:textId="2DF5F9FD"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95" w:history="1">
            <w:r w:rsidRPr="00564E88">
              <w:rPr>
                <w:rStyle w:val="Hipervnculo"/>
                <w:noProof/>
              </w:rPr>
              <w:t>3.4.2</w:t>
            </w:r>
            <w:r>
              <w:rPr>
                <w:rFonts w:asciiTheme="minorHAnsi" w:eastAsiaTheme="minorEastAsia" w:hAnsiTheme="minorHAnsi"/>
                <w:noProof/>
                <w:sz w:val="22"/>
                <w:lang w:eastAsia="es-BO"/>
              </w:rPr>
              <w:tab/>
            </w:r>
            <w:r w:rsidRPr="00564E88">
              <w:rPr>
                <w:rStyle w:val="Hipervnculo"/>
                <w:noProof/>
              </w:rPr>
              <w:t>Iteración 2.</w:t>
            </w:r>
            <w:r>
              <w:rPr>
                <w:noProof/>
                <w:webHidden/>
              </w:rPr>
              <w:tab/>
            </w:r>
            <w:r>
              <w:rPr>
                <w:noProof/>
                <w:webHidden/>
              </w:rPr>
              <w:fldChar w:fldCharType="begin"/>
            </w:r>
            <w:r>
              <w:rPr>
                <w:noProof/>
                <w:webHidden/>
              </w:rPr>
              <w:instrText xml:space="preserve"> PAGEREF _Toc199364195 \h </w:instrText>
            </w:r>
            <w:r>
              <w:rPr>
                <w:noProof/>
                <w:webHidden/>
              </w:rPr>
            </w:r>
            <w:r>
              <w:rPr>
                <w:noProof/>
                <w:webHidden/>
              </w:rPr>
              <w:fldChar w:fldCharType="separate"/>
            </w:r>
            <w:r>
              <w:rPr>
                <w:noProof/>
                <w:webHidden/>
              </w:rPr>
              <w:t>67</w:t>
            </w:r>
            <w:r>
              <w:rPr>
                <w:noProof/>
                <w:webHidden/>
              </w:rPr>
              <w:fldChar w:fldCharType="end"/>
            </w:r>
          </w:hyperlink>
        </w:p>
        <w:p w14:paraId="77E970EE" w14:textId="7236B163"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96" w:history="1">
            <w:r w:rsidRPr="00564E88">
              <w:rPr>
                <w:rStyle w:val="Hipervnculo"/>
                <w:noProof/>
              </w:rPr>
              <w:t>3.4.3</w:t>
            </w:r>
            <w:r>
              <w:rPr>
                <w:rFonts w:asciiTheme="minorHAnsi" w:eastAsiaTheme="minorEastAsia" w:hAnsiTheme="minorHAnsi"/>
                <w:noProof/>
                <w:sz w:val="22"/>
                <w:lang w:eastAsia="es-BO"/>
              </w:rPr>
              <w:tab/>
            </w:r>
            <w:r w:rsidRPr="00564E88">
              <w:rPr>
                <w:rStyle w:val="Hipervnculo"/>
                <w:noProof/>
              </w:rPr>
              <w:t>Iteración 3.</w:t>
            </w:r>
            <w:r>
              <w:rPr>
                <w:noProof/>
                <w:webHidden/>
              </w:rPr>
              <w:tab/>
            </w:r>
            <w:r>
              <w:rPr>
                <w:noProof/>
                <w:webHidden/>
              </w:rPr>
              <w:fldChar w:fldCharType="begin"/>
            </w:r>
            <w:r>
              <w:rPr>
                <w:noProof/>
                <w:webHidden/>
              </w:rPr>
              <w:instrText xml:space="preserve"> PAGEREF _Toc199364196 \h </w:instrText>
            </w:r>
            <w:r>
              <w:rPr>
                <w:noProof/>
                <w:webHidden/>
              </w:rPr>
            </w:r>
            <w:r>
              <w:rPr>
                <w:noProof/>
                <w:webHidden/>
              </w:rPr>
              <w:fldChar w:fldCharType="separate"/>
            </w:r>
            <w:r>
              <w:rPr>
                <w:noProof/>
                <w:webHidden/>
              </w:rPr>
              <w:t>68</w:t>
            </w:r>
            <w:r>
              <w:rPr>
                <w:noProof/>
                <w:webHidden/>
              </w:rPr>
              <w:fldChar w:fldCharType="end"/>
            </w:r>
          </w:hyperlink>
        </w:p>
        <w:p w14:paraId="519E600F" w14:textId="4B873F4F"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97" w:history="1">
            <w:r w:rsidRPr="00564E88">
              <w:rPr>
                <w:rStyle w:val="Hipervnculo"/>
                <w:noProof/>
              </w:rPr>
              <w:t>3.4.4</w:t>
            </w:r>
            <w:r>
              <w:rPr>
                <w:rFonts w:asciiTheme="minorHAnsi" w:eastAsiaTheme="minorEastAsia" w:hAnsiTheme="minorHAnsi"/>
                <w:noProof/>
                <w:sz w:val="22"/>
                <w:lang w:eastAsia="es-BO"/>
              </w:rPr>
              <w:tab/>
            </w:r>
            <w:r w:rsidRPr="00564E88">
              <w:rPr>
                <w:rStyle w:val="Hipervnculo"/>
                <w:noProof/>
              </w:rPr>
              <w:t>Iteración 4.</w:t>
            </w:r>
            <w:r>
              <w:rPr>
                <w:noProof/>
                <w:webHidden/>
              </w:rPr>
              <w:tab/>
            </w:r>
            <w:r>
              <w:rPr>
                <w:noProof/>
                <w:webHidden/>
              </w:rPr>
              <w:fldChar w:fldCharType="begin"/>
            </w:r>
            <w:r>
              <w:rPr>
                <w:noProof/>
                <w:webHidden/>
              </w:rPr>
              <w:instrText xml:space="preserve"> PAGEREF _Toc199364197 \h </w:instrText>
            </w:r>
            <w:r>
              <w:rPr>
                <w:noProof/>
                <w:webHidden/>
              </w:rPr>
            </w:r>
            <w:r>
              <w:rPr>
                <w:noProof/>
                <w:webHidden/>
              </w:rPr>
              <w:fldChar w:fldCharType="separate"/>
            </w:r>
            <w:r>
              <w:rPr>
                <w:noProof/>
                <w:webHidden/>
              </w:rPr>
              <w:t>71</w:t>
            </w:r>
            <w:r>
              <w:rPr>
                <w:noProof/>
                <w:webHidden/>
              </w:rPr>
              <w:fldChar w:fldCharType="end"/>
            </w:r>
          </w:hyperlink>
        </w:p>
        <w:p w14:paraId="43D7F431" w14:textId="46334FD9"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198" w:history="1">
            <w:r w:rsidRPr="00564E88">
              <w:rPr>
                <w:rStyle w:val="Hipervnculo"/>
                <w:noProof/>
              </w:rPr>
              <w:t>3.4.5</w:t>
            </w:r>
            <w:r>
              <w:rPr>
                <w:rFonts w:asciiTheme="minorHAnsi" w:eastAsiaTheme="minorEastAsia" w:hAnsiTheme="minorHAnsi"/>
                <w:noProof/>
                <w:sz w:val="22"/>
                <w:lang w:eastAsia="es-BO"/>
              </w:rPr>
              <w:tab/>
            </w:r>
            <w:r w:rsidRPr="00564E88">
              <w:rPr>
                <w:rStyle w:val="Hipervnculo"/>
                <w:noProof/>
              </w:rPr>
              <w:t>Iteración 5.</w:t>
            </w:r>
            <w:r>
              <w:rPr>
                <w:noProof/>
                <w:webHidden/>
              </w:rPr>
              <w:tab/>
            </w:r>
            <w:r>
              <w:rPr>
                <w:noProof/>
                <w:webHidden/>
              </w:rPr>
              <w:fldChar w:fldCharType="begin"/>
            </w:r>
            <w:r>
              <w:rPr>
                <w:noProof/>
                <w:webHidden/>
              </w:rPr>
              <w:instrText xml:space="preserve"> PAGEREF _Toc199364198 \h </w:instrText>
            </w:r>
            <w:r>
              <w:rPr>
                <w:noProof/>
                <w:webHidden/>
              </w:rPr>
            </w:r>
            <w:r>
              <w:rPr>
                <w:noProof/>
                <w:webHidden/>
              </w:rPr>
              <w:fldChar w:fldCharType="separate"/>
            </w:r>
            <w:r>
              <w:rPr>
                <w:noProof/>
                <w:webHidden/>
              </w:rPr>
              <w:t>76</w:t>
            </w:r>
            <w:r>
              <w:rPr>
                <w:noProof/>
                <w:webHidden/>
              </w:rPr>
              <w:fldChar w:fldCharType="end"/>
            </w:r>
          </w:hyperlink>
        </w:p>
        <w:p w14:paraId="4EBFE659" w14:textId="1A842877"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199" w:history="1">
            <w:r w:rsidRPr="00564E88">
              <w:rPr>
                <w:rStyle w:val="Hipervnculo"/>
                <w:noProof/>
              </w:rPr>
              <w:t>3.5</w:t>
            </w:r>
            <w:r>
              <w:rPr>
                <w:rFonts w:asciiTheme="minorHAnsi" w:eastAsiaTheme="minorEastAsia" w:hAnsiTheme="minorHAnsi"/>
                <w:noProof/>
                <w:sz w:val="22"/>
                <w:lang w:eastAsia="es-BO"/>
              </w:rPr>
              <w:tab/>
            </w:r>
            <w:r w:rsidRPr="00564E88">
              <w:rPr>
                <w:rStyle w:val="Hipervnculo"/>
                <w:noProof/>
              </w:rPr>
              <w:t>FASE DE ESTABILIACION</w:t>
            </w:r>
            <w:r>
              <w:rPr>
                <w:noProof/>
                <w:webHidden/>
              </w:rPr>
              <w:tab/>
            </w:r>
            <w:r>
              <w:rPr>
                <w:noProof/>
                <w:webHidden/>
              </w:rPr>
              <w:fldChar w:fldCharType="begin"/>
            </w:r>
            <w:r>
              <w:rPr>
                <w:noProof/>
                <w:webHidden/>
              </w:rPr>
              <w:instrText xml:space="preserve"> PAGEREF _Toc199364199 \h </w:instrText>
            </w:r>
            <w:r>
              <w:rPr>
                <w:noProof/>
                <w:webHidden/>
              </w:rPr>
            </w:r>
            <w:r>
              <w:rPr>
                <w:noProof/>
                <w:webHidden/>
              </w:rPr>
              <w:fldChar w:fldCharType="separate"/>
            </w:r>
            <w:r>
              <w:rPr>
                <w:noProof/>
                <w:webHidden/>
              </w:rPr>
              <w:t>78</w:t>
            </w:r>
            <w:r>
              <w:rPr>
                <w:noProof/>
                <w:webHidden/>
              </w:rPr>
              <w:fldChar w:fldCharType="end"/>
            </w:r>
          </w:hyperlink>
        </w:p>
        <w:p w14:paraId="32F4C969" w14:textId="13551A7A"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00" w:history="1">
            <w:r w:rsidRPr="00564E88">
              <w:rPr>
                <w:rStyle w:val="Hipervnculo"/>
                <w:noProof/>
              </w:rPr>
              <w:t>3.5.1</w:t>
            </w:r>
            <w:r>
              <w:rPr>
                <w:rFonts w:asciiTheme="minorHAnsi" w:eastAsiaTheme="minorEastAsia" w:hAnsiTheme="minorHAnsi"/>
                <w:noProof/>
                <w:sz w:val="22"/>
                <w:lang w:eastAsia="es-BO"/>
              </w:rPr>
              <w:tab/>
            </w:r>
            <w:r w:rsidRPr="00564E88">
              <w:rPr>
                <w:rStyle w:val="Hipervnculo"/>
                <w:noProof/>
              </w:rPr>
              <w:t>Iteración 6.</w:t>
            </w:r>
            <w:r>
              <w:rPr>
                <w:noProof/>
                <w:webHidden/>
              </w:rPr>
              <w:tab/>
            </w:r>
            <w:r>
              <w:rPr>
                <w:noProof/>
                <w:webHidden/>
              </w:rPr>
              <w:fldChar w:fldCharType="begin"/>
            </w:r>
            <w:r>
              <w:rPr>
                <w:noProof/>
                <w:webHidden/>
              </w:rPr>
              <w:instrText xml:space="preserve"> PAGEREF _Toc199364200 \h </w:instrText>
            </w:r>
            <w:r>
              <w:rPr>
                <w:noProof/>
                <w:webHidden/>
              </w:rPr>
            </w:r>
            <w:r>
              <w:rPr>
                <w:noProof/>
                <w:webHidden/>
              </w:rPr>
              <w:fldChar w:fldCharType="separate"/>
            </w:r>
            <w:r>
              <w:rPr>
                <w:noProof/>
                <w:webHidden/>
              </w:rPr>
              <w:t>78</w:t>
            </w:r>
            <w:r>
              <w:rPr>
                <w:noProof/>
                <w:webHidden/>
              </w:rPr>
              <w:fldChar w:fldCharType="end"/>
            </w:r>
          </w:hyperlink>
        </w:p>
        <w:p w14:paraId="73DF9C41" w14:textId="0FC6DD20"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01" w:history="1">
            <w:r w:rsidRPr="00564E88">
              <w:rPr>
                <w:rStyle w:val="Hipervnculo"/>
                <w:noProof/>
              </w:rPr>
              <w:t>3.5.2</w:t>
            </w:r>
            <w:r>
              <w:rPr>
                <w:rFonts w:asciiTheme="minorHAnsi" w:eastAsiaTheme="minorEastAsia" w:hAnsiTheme="minorHAnsi"/>
                <w:noProof/>
                <w:sz w:val="22"/>
                <w:lang w:eastAsia="es-BO"/>
              </w:rPr>
              <w:tab/>
            </w:r>
            <w:r w:rsidRPr="00564E88">
              <w:rPr>
                <w:rStyle w:val="Hipervnculo"/>
                <w:noProof/>
              </w:rPr>
              <w:t>Iteración 7.</w:t>
            </w:r>
            <w:r>
              <w:rPr>
                <w:noProof/>
                <w:webHidden/>
              </w:rPr>
              <w:tab/>
            </w:r>
            <w:r>
              <w:rPr>
                <w:noProof/>
                <w:webHidden/>
              </w:rPr>
              <w:fldChar w:fldCharType="begin"/>
            </w:r>
            <w:r>
              <w:rPr>
                <w:noProof/>
                <w:webHidden/>
              </w:rPr>
              <w:instrText xml:space="preserve"> PAGEREF _Toc199364201 \h </w:instrText>
            </w:r>
            <w:r>
              <w:rPr>
                <w:noProof/>
                <w:webHidden/>
              </w:rPr>
            </w:r>
            <w:r>
              <w:rPr>
                <w:noProof/>
                <w:webHidden/>
              </w:rPr>
              <w:fldChar w:fldCharType="separate"/>
            </w:r>
            <w:r>
              <w:rPr>
                <w:noProof/>
                <w:webHidden/>
              </w:rPr>
              <w:t>82</w:t>
            </w:r>
            <w:r>
              <w:rPr>
                <w:noProof/>
                <w:webHidden/>
              </w:rPr>
              <w:fldChar w:fldCharType="end"/>
            </w:r>
          </w:hyperlink>
        </w:p>
        <w:p w14:paraId="647A6505" w14:textId="0BC739DD"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202" w:history="1">
            <w:r w:rsidRPr="00564E88">
              <w:rPr>
                <w:rStyle w:val="Hipervnculo"/>
                <w:noProof/>
              </w:rPr>
              <w:t>3.6</w:t>
            </w:r>
            <w:r>
              <w:rPr>
                <w:rFonts w:asciiTheme="minorHAnsi" w:eastAsiaTheme="minorEastAsia" w:hAnsiTheme="minorHAnsi"/>
                <w:noProof/>
                <w:sz w:val="22"/>
                <w:lang w:eastAsia="es-BO"/>
              </w:rPr>
              <w:tab/>
            </w:r>
            <w:r w:rsidRPr="00564E88">
              <w:rPr>
                <w:rStyle w:val="Hipervnculo"/>
                <w:noProof/>
              </w:rPr>
              <w:t>FASE DE FINALIZACION</w:t>
            </w:r>
            <w:r>
              <w:rPr>
                <w:noProof/>
                <w:webHidden/>
              </w:rPr>
              <w:tab/>
            </w:r>
            <w:r>
              <w:rPr>
                <w:noProof/>
                <w:webHidden/>
              </w:rPr>
              <w:fldChar w:fldCharType="begin"/>
            </w:r>
            <w:r>
              <w:rPr>
                <w:noProof/>
                <w:webHidden/>
              </w:rPr>
              <w:instrText xml:space="preserve"> PAGEREF _Toc199364202 \h </w:instrText>
            </w:r>
            <w:r>
              <w:rPr>
                <w:noProof/>
                <w:webHidden/>
              </w:rPr>
            </w:r>
            <w:r>
              <w:rPr>
                <w:noProof/>
                <w:webHidden/>
              </w:rPr>
              <w:fldChar w:fldCharType="separate"/>
            </w:r>
            <w:r>
              <w:rPr>
                <w:noProof/>
                <w:webHidden/>
              </w:rPr>
              <w:t>84</w:t>
            </w:r>
            <w:r>
              <w:rPr>
                <w:noProof/>
                <w:webHidden/>
              </w:rPr>
              <w:fldChar w:fldCharType="end"/>
            </w:r>
          </w:hyperlink>
        </w:p>
        <w:p w14:paraId="468250F3" w14:textId="477BD511" w:rsidR="00E137BB" w:rsidRDefault="00E137BB">
          <w:pPr>
            <w:pStyle w:val="TDC1"/>
            <w:rPr>
              <w:rFonts w:asciiTheme="minorHAnsi" w:eastAsiaTheme="minorEastAsia" w:hAnsiTheme="minorHAnsi"/>
              <w:noProof/>
              <w:sz w:val="22"/>
              <w:lang w:eastAsia="es-BO"/>
            </w:rPr>
          </w:pPr>
          <w:hyperlink w:anchor="_Toc199364203" w:history="1">
            <w:r w:rsidRPr="00564E88">
              <w:rPr>
                <w:rStyle w:val="Hipervnculo"/>
                <w:noProof/>
              </w:rPr>
              <w:t>CAPITULO IV</w:t>
            </w:r>
            <w:r>
              <w:rPr>
                <w:noProof/>
                <w:webHidden/>
              </w:rPr>
              <w:tab/>
            </w:r>
            <w:r>
              <w:rPr>
                <w:noProof/>
                <w:webHidden/>
              </w:rPr>
              <w:fldChar w:fldCharType="begin"/>
            </w:r>
            <w:r>
              <w:rPr>
                <w:noProof/>
                <w:webHidden/>
              </w:rPr>
              <w:instrText xml:space="preserve"> PAGEREF _Toc199364203 \h </w:instrText>
            </w:r>
            <w:r>
              <w:rPr>
                <w:noProof/>
                <w:webHidden/>
              </w:rPr>
            </w:r>
            <w:r>
              <w:rPr>
                <w:noProof/>
                <w:webHidden/>
              </w:rPr>
              <w:fldChar w:fldCharType="separate"/>
            </w:r>
            <w:r>
              <w:rPr>
                <w:noProof/>
                <w:webHidden/>
              </w:rPr>
              <w:t>85</w:t>
            </w:r>
            <w:r>
              <w:rPr>
                <w:noProof/>
                <w:webHidden/>
              </w:rPr>
              <w:fldChar w:fldCharType="end"/>
            </w:r>
          </w:hyperlink>
        </w:p>
        <w:p w14:paraId="106855D8" w14:textId="074B7CDB" w:rsidR="00E137BB" w:rsidRDefault="00E137BB">
          <w:pPr>
            <w:pStyle w:val="TDC1"/>
            <w:tabs>
              <w:tab w:val="left" w:pos="1100"/>
            </w:tabs>
            <w:rPr>
              <w:rFonts w:asciiTheme="minorHAnsi" w:eastAsiaTheme="minorEastAsia" w:hAnsiTheme="minorHAnsi"/>
              <w:noProof/>
              <w:sz w:val="22"/>
              <w:lang w:eastAsia="es-BO"/>
            </w:rPr>
          </w:pPr>
          <w:hyperlink w:anchor="_Toc199364204" w:history="1">
            <w:r w:rsidRPr="00564E88">
              <w:rPr>
                <w:rStyle w:val="Hipervnculo"/>
                <w:noProof/>
              </w:rPr>
              <w:t>4</w:t>
            </w:r>
            <w:r>
              <w:rPr>
                <w:rFonts w:asciiTheme="minorHAnsi" w:eastAsiaTheme="minorEastAsia" w:hAnsiTheme="minorHAnsi"/>
                <w:noProof/>
                <w:sz w:val="22"/>
                <w:lang w:eastAsia="es-BO"/>
              </w:rPr>
              <w:tab/>
            </w:r>
            <w:r w:rsidRPr="00564E88">
              <w:rPr>
                <w:rStyle w:val="Hipervnculo"/>
                <w:noProof/>
              </w:rPr>
              <w:t>EVALUACION DE RESULTADOS</w:t>
            </w:r>
            <w:r>
              <w:rPr>
                <w:noProof/>
                <w:webHidden/>
              </w:rPr>
              <w:tab/>
            </w:r>
            <w:r>
              <w:rPr>
                <w:noProof/>
                <w:webHidden/>
              </w:rPr>
              <w:fldChar w:fldCharType="begin"/>
            </w:r>
            <w:r>
              <w:rPr>
                <w:noProof/>
                <w:webHidden/>
              </w:rPr>
              <w:instrText xml:space="preserve"> PAGEREF _Toc199364204 \h </w:instrText>
            </w:r>
            <w:r>
              <w:rPr>
                <w:noProof/>
                <w:webHidden/>
              </w:rPr>
            </w:r>
            <w:r>
              <w:rPr>
                <w:noProof/>
                <w:webHidden/>
              </w:rPr>
              <w:fldChar w:fldCharType="separate"/>
            </w:r>
            <w:r>
              <w:rPr>
                <w:noProof/>
                <w:webHidden/>
              </w:rPr>
              <w:t>85</w:t>
            </w:r>
            <w:r>
              <w:rPr>
                <w:noProof/>
                <w:webHidden/>
              </w:rPr>
              <w:fldChar w:fldCharType="end"/>
            </w:r>
          </w:hyperlink>
        </w:p>
        <w:p w14:paraId="0DB1F199" w14:textId="2F229B8B"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205" w:history="1">
            <w:r w:rsidRPr="00564E88">
              <w:rPr>
                <w:rStyle w:val="Hipervnculo"/>
                <w:noProof/>
              </w:rPr>
              <w:t>4.1</w:t>
            </w:r>
            <w:r>
              <w:rPr>
                <w:rFonts w:asciiTheme="minorHAnsi" w:eastAsiaTheme="minorEastAsia" w:hAnsiTheme="minorHAnsi"/>
                <w:noProof/>
                <w:sz w:val="22"/>
                <w:lang w:eastAsia="es-BO"/>
              </w:rPr>
              <w:tab/>
            </w:r>
            <w:r w:rsidRPr="00564E88">
              <w:rPr>
                <w:rStyle w:val="Hipervnculo"/>
                <w:noProof/>
              </w:rPr>
              <w:t>METODOLOGIAS DE EVALUACION</w:t>
            </w:r>
            <w:r>
              <w:rPr>
                <w:noProof/>
                <w:webHidden/>
              </w:rPr>
              <w:tab/>
            </w:r>
            <w:r>
              <w:rPr>
                <w:noProof/>
                <w:webHidden/>
              </w:rPr>
              <w:fldChar w:fldCharType="begin"/>
            </w:r>
            <w:r>
              <w:rPr>
                <w:noProof/>
                <w:webHidden/>
              </w:rPr>
              <w:instrText xml:space="preserve"> PAGEREF _Toc199364205 \h </w:instrText>
            </w:r>
            <w:r>
              <w:rPr>
                <w:noProof/>
                <w:webHidden/>
              </w:rPr>
            </w:r>
            <w:r>
              <w:rPr>
                <w:noProof/>
                <w:webHidden/>
              </w:rPr>
              <w:fldChar w:fldCharType="separate"/>
            </w:r>
            <w:r>
              <w:rPr>
                <w:noProof/>
                <w:webHidden/>
              </w:rPr>
              <w:t>85</w:t>
            </w:r>
            <w:r>
              <w:rPr>
                <w:noProof/>
                <w:webHidden/>
              </w:rPr>
              <w:fldChar w:fldCharType="end"/>
            </w:r>
          </w:hyperlink>
        </w:p>
        <w:p w14:paraId="7E8E41E9" w14:textId="56D51C76"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06" w:history="1">
            <w:r w:rsidRPr="00564E88">
              <w:rPr>
                <w:rStyle w:val="Hipervnculo"/>
                <w:noProof/>
              </w:rPr>
              <w:t>4.1.1</w:t>
            </w:r>
            <w:r>
              <w:rPr>
                <w:rFonts w:asciiTheme="minorHAnsi" w:eastAsiaTheme="minorEastAsia" w:hAnsiTheme="minorHAnsi"/>
                <w:noProof/>
                <w:sz w:val="22"/>
                <w:lang w:eastAsia="es-BO"/>
              </w:rPr>
              <w:tab/>
            </w:r>
            <w:r w:rsidRPr="00564E88">
              <w:rPr>
                <w:rStyle w:val="Hipervnculo"/>
                <w:noProof/>
              </w:rPr>
              <w:t>Selección De Estudio.</w:t>
            </w:r>
            <w:r>
              <w:rPr>
                <w:noProof/>
                <w:webHidden/>
              </w:rPr>
              <w:tab/>
            </w:r>
            <w:r>
              <w:rPr>
                <w:noProof/>
                <w:webHidden/>
              </w:rPr>
              <w:fldChar w:fldCharType="begin"/>
            </w:r>
            <w:r>
              <w:rPr>
                <w:noProof/>
                <w:webHidden/>
              </w:rPr>
              <w:instrText xml:space="preserve"> PAGEREF _Toc199364206 \h </w:instrText>
            </w:r>
            <w:r>
              <w:rPr>
                <w:noProof/>
                <w:webHidden/>
              </w:rPr>
            </w:r>
            <w:r>
              <w:rPr>
                <w:noProof/>
                <w:webHidden/>
              </w:rPr>
              <w:fldChar w:fldCharType="separate"/>
            </w:r>
            <w:r>
              <w:rPr>
                <w:noProof/>
                <w:webHidden/>
              </w:rPr>
              <w:t>85</w:t>
            </w:r>
            <w:r>
              <w:rPr>
                <w:noProof/>
                <w:webHidden/>
              </w:rPr>
              <w:fldChar w:fldCharType="end"/>
            </w:r>
          </w:hyperlink>
        </w:p>
        <w:p w14:paraId="328384DA" w14:textId="69C017A3"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07" w:history="1">
            <w:r w:rsidRPr="00564E88">
              <w:rPr>
                <w:rStyle w:val="Hipervnculo"/>
                <w:noProof/>
              </w:rPr>
              <w:t>4.1.2</w:t>
            </w:r>
            <w:r>
              <w:rPr>
                <w:rFonts w:asciiTheme="minorHAnsi" w:eastAsiaTheme="minorEastAsia" w:hAnsiTheme="minorHAnsi"/>
                <w:noProof/>
                <w:sz w:val="22"/>
                <w:lang w:eastAsia="es-BO"/>
              </w:rPr>
              <w:tab/>
            </w:r>
            <w:r w:rsidRPr="00564E88">
              <w:rPr>
                <w:rStyle w:val="Hipervnculo"/>
                <w:noProof/>
              </w:rPr>
              <w:t>Descripción De La Aplicación Móvil.</w:t>
            </w:r>
            <w:r>
              <w:rPr>
                <w:noProof/>
                <w:webHidden/>
              </w:rPr>
              <w:tab/>
            </w:r>
            <w:r>
              <w:rPr>
                <w:noProof/>
                <w:webHidden/>
              </w:rPr>
              <w:fldChar w:fldCharType="begin"/>
            </w:r>
            <w:r>
              <w:rPr>
                <w:noProof/>
                <w:webHidden/>
              </w:rPr>
              <w:instrText xml:space="preserve"> PAGEREF _Toc199364207 \h </w:instrText>
            </w:r>
            <w:r>
              <w:rPr>
                <w:noProof/>
                <w:webHidden/>
              </w:rPr>
            </w:r>
            <w:r>
              <w:rPr>
                <w:noProof/>
                <w:webHidden/>
              </w:rPr>
              <w:fldChar w:fldCharType="separate"/>
            </w:r>
            <w:r>
              <w:rPr>
                <w:noProof/>
                <w:webHidden/>
              </w:rPr>
              <w:t>85</w:t>
            </w:r>
            <w:r>
              <w:rPr>
                <w:noProof/>
                <w:webHidden/>
              </w:rPr>
              <w:fldChar w:fldCharType="end"/>
            </w:r>
          </w:hyperlink>
        </w:p>
        <w:p w14:paraId="7A8C66C0" w14:textId="2C2A7CAE"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08" w:history="1">
            <w:r w:rsidRPr="00564E88">
              <w:rPr>
                <w:rStyle w:val="Hipervnculo"/>
                <w:noProof/>
              </w:rPr>
              <w:t>4.1.3</w:t>
            </w:r>
            <w:r>
              <w:rPr>
                <w:rFonts w:asciiTheme="minorHAnsi" w:eastAsiaTheme="minorEastAsia" w:hAnsiTheme="minorHAnsi"/>
                <w:noProof/>
                <w:sz w:val="22"/>
                <w:lang w:eastAsia="es-BO"/>
              </w:rPr>
              <w:tab/>
            </w:r>
            <w:r w:rsidRPr="00564E88">
              <w:rPr>
                <w:rStyle w:val="Hipervnculo"/>
                <w:noProof/>
              </w:rPr>
              <w:t>Proceso de Prueba.</w:t>
            </w:r>
            <w:r>
              <w:rPr>
                <w:noProof/>
                <w:webHidden/>
              </w:rPr>
              <w:tab/>
            </w:r>
            <w:r>
              <w:rPr>
                <w:noProof/>
                <w:webHidden/>
              </w:rPr>
              <w:fldChar w:fldCharType="begin"/>
            </w:r>
            <w:r>
              <w:rPr>
                <w:noProof/>
                <w:webHidden/>
              </w:rPr>
              <w:instrText xml:space="preserve"> PAGEREF _Toc199364208 \h </w:instrText>
            </w:r>
            <w:r>
              <w:rPr>
                <w:noProof/>
                <w:webHidden/>
              </w:rPr>
            </w:r>
            <w:r>
              <w:rPr>
                <w:noProof/>
                <w:webHidden/>
              </w:rPr>
              <w:fldChar w:fldCharType="separate"/>
            </w:r>
            <w:r>
              <w:rPr>
                <w:noProof/>
                <w:webHidden/>
              </w:rPr>
              <w:t>86</w:t>
            </w:r>
            <w:r>
              <w:rPr>
                <w:noProof/>
                <w:webHidden/>
              </w:rPr>
              <w:fldChar w:fldCharType="end"/>
            </w:r>
          </w:hyperlink>
        </w:p>
        <w:p w14:paraId="774EBF7E" w14:textId="6EB652C7"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09" w:history="1">
            <w:r w:rsidRPr="00564E88">
              <w:rPr>
                <w:rStyle w:val="Hipervnculo"/>
                <w:noProof/>
              </w:rPr>
              <w:t>4.1.4</w:t>
            </w:r>
            <w:r>
              <w:rPr>
                <w:rFonts w:asciiTheme="minorHAnsi" w:eastAsiaTheme="minorEastAsia" w:hAnsiTheme="minorHAnsi"/>
                <w:noProof/>
                <w:sz w:val="22"/>
                <w:lang w:eastAsia="es-BO"/>
              </w:rPr>
              <w:tab/>
            </w:r>
            <w:r w:rsidRPr="00564E88">
              <w:rPr>
                <w:rStyle w:val="Hipervnculo"/>
                <w:rFonts w:ascii="Segoe UI Emoji" w:hAnsi="Segoe UI Emoji" w:cs="Segoe UI Emoji"/>
                <w:noProof/>
              </w:rPr>
              <w:t>🔄</w:t>
            </w:r>
            <w:r w:rsidRPr="00564E88">
              <w:rPr>
                <w:rStyle w:val="Hipervnculo"/>
                <w:noProof/>
              </w:rPr>
              <w:t xml:space="preserve"> En el método </w:t>
            </w:r>
            <w:r w:rsidRPr="00564E88">
              <w:rPr>
                <w:rStyle w:val="Hipervnculo"/>
                <w:rFonts w:ascii="Courier New" w:hAnsi="Courier New" w:cs="Courier New"/>
                <w:noProof/>
              </w:rPr>
              <w:t>forward(...)</w:t>
            </w:r>
            <w:r w:rsidRPr="00564E88">
              <w:rPr>
                <w:rStyle w:val="Hipervnculo"/>
                <w:noProof/>
              </w:rPr>
              <w:t>:</w:t>
            </w:r>
            <w:r>
              <w:rPr>
                <w:noProof/>
                <w:webHidden/>
              </w:rPr>
              <w:tab/>
            </w:r>
            <w:r>
              <w:rPr>
                <w:noProof/>
                <w:webHidden/>
              </w:rPr>
              <w:fldChar w:fldCharType="begin"/>
            </w:r>
            <w:r>
              <w:rPr>
                <w:noProof/>
                <w:webHidden/>
              </w:rPr>
              <w:instrText xml:space="preserve"> PAGEREF _Toc199364209 \h </w:instrText>
            </w:r>
            <w:r>
              <w:rPr>
                <w:noProof/>
                <w:webHidden/>
              </w:rPr>
            </w:r>
            <w:r>
              <w:rPr>
                <w:noProof/>
                <w:webHidden/>
              </w:rPr>
              <w:fldChar w:fldCharType="separate"/>
            </w:r>
            <w:r>
              <w:rPr>
                <w:noProof/>
                <w:webHidden/>
              </w:rPr>
              <w:t>100</w:t>
            </w:r>
            <w:r>
              <w:rPr>
                <w:noProof/>
                <w:webHidden/>
              </w:rPr>
              <w:fldChar w:fldCharType="end"/>
            </w:r>
          </w:hyperlink>
        </w:p>
        <w:p w14:paraId="23154CC5" w14:textId="4E07AE75"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10" w:history="1">
            <w:r w:rsidRPr="00564E88">
              <w:rPr>
                <w:rStyle w:val="Hipervnculo"/>
                <w:noProof/>
              </w:rPr>
              <w:t>4.1.5</w:t>
            </w:r>
            <w:r>
              <w:rPr>
                <w:rFonts w:asciiTheme="minorHAnsi" w:eastAsiaTheme="minorEastAsia" w:hAnsiTheme="minorHAnsi"/>
                <w:noProof/>
                <w:sz w:val="22"/>
                <w:lang w:eastAsia="es-BO"/>
              </w:rPr>
              <w:tab/>
            </w:r>
            <w:r w:rsidRPr="00564E88">
              <w:rPr>
                <w:rStyle w:val="Hipervnculo"/>
                <w:rFonts w:ascii="Segoe UI Emoji" w:hAnsi="Segoe UI Emoji" w:cs="Segoe UI Emoji"/>
                <w:noProof/>
              </w:rPr>
              <w:t>✅</w:t>
            </w:r>
            <w:r w:rsidRPr="00564E88">
              <w:rPr>
                <w:rStyle w:val="Hipervnculo"/>
                <w:noProof/>
              </w:rPr>
              <w:t xml:space="preserve"> En resumen:</w:t>
            </w:r>
            <w:r>
              <w:rPr>
                <w:noProof/>
                <w:webHidden/>
              </w:rPr>
              <w:tab/>
            </w:r>
            <w:r>
              <w:rPr>
                <w:noProof/>
                <w:webHidden/>
              </w:rPr>
              <w:fldChar w:fldCharType="begin"/>
            </w:r>
            <w:r>
              <w:rPr>
                <w:noProof/>
                <w:webHidden/>
              </w:rPr>
              <w:instrText xml:space="preserve"> PAGEREF _Toc199364210 \h </w:instrText>
            </w:r>
            <w:r>
              <w:rPr>
                <w:noProof/>
                <w:webHidden/>
              </w:rPr>
            </w:r>
            <w:r>
              <w:rPr>
                <w:noProof/>
                <w:webHidden/>
              </w:rPr>
              <w:fldChar w:fldCharType="separate"/>
            </w:r>
            <w:r>
              <w:rPr>
                <w:noProof/>
                <w:webHidden/>
              </w:rPr>
              <w:t>101</w:t>
            </w:r>
            <w:r>
              <w:rPr>
                <w:noProof/>
                <w:webHidden/>
              </w:rPr>
              <w:fldChar w:fldCharType="end"/>
            </w:r>
          </w:hyperlink>
        </w:p>
        <w:p w14:paraId="032EEF1F" w14:textId="67BB5C3B" w:rsidR="00E137BB" w:rsidRDefault="00E137BB">
          <w:pPr>
            <w:pStyle w:val="TDC2"/>
            <w:tabs>
              <w:tab w:val="left" w:pos="1540"/>
              <w:tab w:val="right" w:leader="dot" w:pos="9350"/>
            </w:tabs>
            <w:rPr>
              <w:rFonts w:asciiTheme="minorHAnsi" w:eastAsiaTheme="minorEastAsia" w:hAnsiTheme="minorHAnsi"/>
              <w:noProof/>
              <w:sz w:val="22"/>
              <w:lang w:eastAsia="es-BO"/>
            </w:rPr>
          </w:pPr>
          <w:hyperlink w:anchor="_Toc199364211" w:history="1">
            <w:r w:rsidRPr="00564E88">
              <w:rPr>
                <w:rStyle w:val="Hipervnculo"/>
                <w:noProof/>
              </w:rPr>
              <w:t>4.2</w:t>
            </w:r>
            <w:r>
              <w:rPr>
                <w:rFonts w:asciiTheme="minorHAnsi" w:eastAsiaTheme="minorEastAsia" w:hAnsiTheme="minorHAnsi"/>
                <w:noProof/>
                <w:sz w:val="22"/>
                <w:lang w:eastAsia="es-BO"/>
              </w:rPr>
              <w:tab/>
            </w:r>
            <w:r w:rsidRPr="00564E88">
              <w:rPr>
                <w:rStyle w:val="Hipervnculo"/>
                <w:noProof/>
              </w:rPr>
              <w:t>¿Qué significa un valor muy alto de χ2\chi^2χ2?</w:t>
            </w:r>
            <w:r>
              <w:rPr>
                <w:noProof/>
                <w:webHidden/>
              </w:rPr>
              <w:tab/>
            </w:r>
            <w:r>
              <w:rPr>
                <w:noProof/>
                <w:webHidden/>
              </w:rPr>
              <w:fldChar w:fldCharType="begin"/>
            </w:r>
            <w:r>
              <w:rPr>
                <w:noProof/>
                <w:webHidden/>
              </w:rPr>
              <w:instrText xml:space="preserve"> PAGEREF _Toc199364211 \h </w:instrText>
            </w:r>
            <w:r>
              <w:rPr>
                <w:noProof/>
                <w:webHidden/>
              </w:rPr>
            </w:r>
            <w:r>
              <w:rPr>
                <w:noProof/>
                <w:webHidden/>
              </w:rPr>
              <w:fldChar w:fldCharType="separate"/>
            </w:r>
            <w:r>
              <w:rPr>
                <w:noProof/>
                <w:webHidden/>
              </w:rPr>
              <w:t>101</w:t>
            </w:r>
            <w:r>
              <w:rPr>
                <w:noProof/>
                <w:webHidden/>
              </w:rPr>
              <w:fldChar w:fldCharType="end"/>
            </w:r>
          </w:hyperlink>
        </w:p>
        <w:p w14:paraId="3A982BAA" w14:textId="3D8DBD8E"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12" w:history="1">
            <w:r w:rsidRPr="00564E88">
              <w:rPr>
                <w:rStyle w:val="Hipervnculo"/>
                <w:noProof/>
              </w:rPr>
              <w:t>4.2.1</w:t>
            </w:r>
            <w:r>
              <w:rPr>
                <w:rFonts w:asciiTheme="minorHAnsi" w:eastAsiaTheme="minorEastAsia" w:hAnsiTheme="minorHAnsi"/>
                <w:noProof/>
                <w:sz w:val="22"/>
                <w:lang w:eastAsia="es-BO"/>
              </w:rPr>
              <w:tab/>
            </w:r>
            <w:r w:rsidRPr="00564E88">
              <w:rPr>
                <w:rStyle w:val="Hipervnculo"/>
                <w:noProof/>
              </w:rPr>
              <w:t>c) Análisis de la Prueba de Hipótesis</w:t>
            </w:r>
            <w:r>
              <w:rPr>
                <w:noProof/>
                <w:webHidden/>
              </w:rPr>
              <w:tab/>
            </w:r>
            <w:r>
              <w:rPr>
                <w:noProof/>
                <w:webHidden/>
              </w:rPr>
              <w:fldChar w:fldCharType="begin"/>
            </w:r>
            <w:r>
              <w:rPr>
                <w:noProof/>
                <w:webHidden/>
              </w:rPr>
              <w:instrText xml:space="preserve"> PAGEREF _Toc199364212 \h </w:instrText>
            </w:r>
            <w:r>
              <w:rPr>
                <w:noProof/>
                <w:webHidden/>
              </w:rPr>
            </w:r>
            <w:r>
              <w:rPr>
                <w:noProof/>
                <w:webHidden/>
              </w:rPr>
              <w:fldChar w:fldCharType="separate"/>
            </w:r>
            <w:r>
              <w:rPr>
                <w:noProof/>
                <w:webHidden/>
              </w:rPr>
              <w:t>102</w:t>
            </w:r>
            <w:r>
              <w:rPr>
                <w:noProof/>
                <w:webHidden/>
              </w:rPr>
              <w:fldChar w:fldCharType="end"/>
            </w:r>
          </w:hyperlink>
        </w:p>
        <w:p w14:paraId="7ACFE376" w14:textId="27FC17E0"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13" w:history="1">
            <w:r w:rsidRPr="00564E88">
              <w:rPr>
                <w:rStyle w:val="Hipervnculo"/>
                <w:noProof/>
              </w:rPr>
              <w:t>4.2.2</w:t>
            </w:r>
            <w:r>
              <w:rPr>
                <w:rFonts w:asciiTheme="minorHAnsi" w:eastAsiaTheme="minorEastAsia" w:hAnsiTheme="minorHAnsi"/>
                <w:noProof/>
                <w:sz w:val="22"/>
                <w:lang w:eastAsia="es-BO"/>
              </w:rPr>
              <w:tab/>
            </w:r>
            <w:r w:rsidRPr="00564E88">
              <w:rPr>
                <w:rStyle w:val="Hipervnculo"/>
                <w:noProof/>
              </w:rPr>
              <w:t>d) Conclusión</w:t>
            </w:r>
            <w:r>
              <w:rPr>
                <w:noProof/>
                <w:webHidden/>
              </w:rPr>
              <w:tab/>
            </w:r>
            <w:r>
              <w:rPr>
                <w:noProof/>
                <w:webHidden/>
              </w:rPr>
              <w:fldChar w:fldCharType="begin"/>
            </w:r>
            <w:r>
              <w:rPr>
                <w:noProof/>
                <w:webHidden/>
              </w:rPr>
              <w:instrText xml:space="preserve"> PAGEREF _Toc199364213 \h </w:instrText>
            </w:r>
            <w:r>
              <w:rPr>
                <w:noProof/>
                <w:webHidden/>
              </w:rPr>
            </w:r>
            <w:r>
              <w:rPr>
                <w:noProof/>
                <w:webHidden/>
              </w:rPr>
              <w:fldChar w:fldCharType="separate"/>
            </w:r>
            <w:r>
              <w:rPr>
                <w:noProof/>
                <w:webHidden/>
              </w:rPr>
              <w:t>102</w:t>
            </w:r>
            <w:r>
              <w:rPr>
                <w:noProof/>
                <w:webHidden/>
              </w:rPr>
              <w:fldChar w:fldCharType="end"/>
            </w:r>
          </w:hyperlink>
        </w:p>
        <w:p w14:paraId="14561A62" w14:textId="2392A654"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14" w:history="1">
            <w:r w:rsidRPr="00564E88">
              <w:rPr>
                <w:rStyle w:val="Hipervnculo"/>
                <w:noProof/>
              </w:rPr>
              <w:t>4.2.3</w:t>
            </w:r>
            <w:r>
              <w:rPr>
                <w:rFonts w:asciiTheme="minorHAnsi" w:eastAsiaTheme="minorEastAsia" w:hAnsiTheme="minorHAnsi"/>
                <w:noProof/>
                <w:sz w:val="22"/>
                <w:lang w:eastAsia="es-BO"/>
              </w:rPr>
              <w:tab/>
            </w:r>
            <w:r w:rsidRPr="00564E88">
              <w:rPr>
                <w:rStyle w:val="Hipervnculo"/>
                <w:rFonts w:ascii="Segoe UI Emoji" w:hAnsi="Segoe UI Emoji" w:cs="Segoe UI Emoji"/>
                <w:noProof/>
              </w:rPr>
              <w:t>✅</w:t>
            </w:r>
            <w:r w:rsidRPr="00564E88">
              <w:rPr>
                <w:rStyle w:val="Hipervnculo"/>
                <w:noProof/>
              </w:rPr>
              <w:t xml:space="preserve"> Opción 1: Estilo técnico-formal (muy común en tesis)</w:t>
            </w:r>
            <w:r>
              <w:rPr>
                <w:noProof/>
                <w:webHidden/>
              </w:rPr>
              <w:tab/>
            </w:r>
            <w:r>
              <w:rPr>
                <w:noProof/>
                <w:webHidden/>
              </w:rPr>
              <w:fldChar w:fldCharType="begin"/>
            </w:r>
            <w:r>
              <w:rPr>
                <w:noProof/>
                <w:webHidden/>
              </w:rPr>
              <w:instrText xml:space="preserve"> PAGEREF _Toc199364214 \h </w:instrText>
            </w:r>
            <w:r>
              <w:rPr>
                <w:noProof/>
                <w:webHidden/>
              </w:rPr>
            </w:r>
            <w:r>
              <w:rPr>
                <w:noProof/>
                <w:webHidden/>
              </w:rPr>
              <w:fldChar w:fldCharType="separate"/>
            </w:r>
            <w:r>
              <w:rPr>
                <w:noProof/>
                <w:webHidden/>
              </w:rPr>
              <w:t>103</w:t>
            </w:r>
            <w:r>
              <w:rPr>
                <w:noProof/>
                <w:webHidden/>
              </w:rPr>
              <w:fldChar w:fldCharType="end"/>
            </w:r>
          </w:hyperlink>
        </w:p>
        <w:p w14:paraId="463EE676" w14:textId="16745FB7"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15" w:history="1">
            <w:r w:rsidRPr="00564E88">
              <w:rPr>
                <w:rStyle w:val="Hipervnculo"/>
                <w:noProof/>
              </w:rPr>
              <w:t>4.2.4</w:t>
            </w:r>
            <w:r>
              <w:rPr>
                <w:rFonts w:asciiTheme="minorHAnsi" w:eastAsiaTheme="minorEastAsia" w:hAnsiTheme="minorHAnsi"/>
                <w:noProof/>
                <w:sz w:val="22"/>
                <w:lang w:eastAsia="es-BO"/>
              </w:rPr>
              <w:tab/>
            </w:r>
            <w:r w:rsidRPr="00564E88">
              <w:rPr>
                <w:rStyle w:val="Hipervnculo"/>
                <w:rFonts w:ascii="Segoe UI Emoji" w:hAnsi="Segoe UI Emoji" w:cs="Segoe UI Emoji"/>
                <w:noProof/>
              </w:rPr>
              <w:t>✅</w:t>
            </w:r>
            <w:r w:rsidRPr="00564E88">
              <w:rPr>
                <w:rStyle w:val="Hipervnculo"/>
                <w:noProof/>
              </w:rPr>
              <w:t xml:space="preserve"> Opción 2: Estilo explicativo-académico</w:t>
            </w:r>
            <w:r>
              <w:rPr>
                <w:noProof/>
                <w:webHidden/>
              </w:rPr>
              <w:tab/>
            </w:r>
            <w:r>
              <w:rPr>
                <w:noProof/>
                <w:webHidden/>
              </w:rPr>
              <w:fldChar w:fldCharType="begin"/>
            </w:r>
            <w:r>
              <w:rPr>
                <w:noProof/>
                <w:webHidden/>
              </w:rPr>
              <w:instrText xml:space="preserve"> PAGEREF _Toc199364215 \h </w:instrText>
            </w:r>
            <w:r>
              <w:rPr>
                <w:noProof/>
                <w:webHidden/>
              </w:rPr>
            </w:r>
            <w:r>
              <w:rPr>
                <w:noProof/>
                <w:webHidden/>
              </w:rPr>
              <w:fldChar w:fldCharType="separate"/>
            </w:r>
            <w:r>
              <w:rPr>
                <w:noProof/>
                <w:webHidden/>
              </w:rPr>
              <w:t>103</w:t>
            </w:r>
            <w:r>
              <w:rPr>
                <w:noProof/>
                <w:webHidden/>
              </w:rPr>
              <w:fldChar w:fldCharType="end"/>
            </w:r>
          </w:hyperlink>
        </w:p>
        <w:p w14:paraId="761C13EE" w14:textId="6B19760F"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16" w:history="1">
            <w:r w:rsidRPr="00564E88">
              <w:rPr>
                <w:rStyle w:val="Hipervnculo"/>
                <w:noProof/>
              </w:rPr>
              <w:t>4.2.5</w:t>
            </w:r>
            <w:r>
              <w:rPr>
                <w:rFonts w:asciiTheme="minorHAnsi" w:eastAsiaTheme="minorEastAsia" w:hAnsiTheme="minorHAnsi"/>
                <w:noProof/>
                <w:sz w:val="22"/>
                <w:lang w:eastAsia="es-BO"/>
              </w:rPr>
              <w:tab/>
            </w:r>
            <w:r w:rsidRPr="00564E88">
              <w:rPr>
                <w:rStyle w:val="Hipervnculo"/>
                <w:rFonts w:ascii="Segoe UI Emoji" w:hAnsi="Segoe UI Emoji" w:cs="Segoe UI Emoji"/>
                <w:noProof/>
              </w:rPr>
              <w:t>✅</w:t>
            </w:r>
            <w:r w:rsidRPr="00564E88">
              <w:rPr>
                <w:rStyle w:val="Hipervnculo"/>
                <w:noProof/>
              </w:rPr>
              <w:t xml:space="preserve"> Opción 3: Estilo interpretativo con lenguaje claro</w:t>
            </w:r>
            <w:r>
              <w:rPr>
                <w:noProof/>
                <w:webHidden/>
              </w:rPr>
              <w:tab/>
            </w:r>
            <w:r>
              <w:rPr>
                <w:noProof/>
                <w:webHidden/>
              </w:rPr>
              <w:fldChar w:fldCharType="begin"/>
            </w:r>
            <w:r>
              <w:rPr>
                <w:noProof/>
                <w:webHidden/>
              </w:rPr>
              <w:instrText xml:space="preserve"> PAGEREF _Toc199364216 \h </w:instrText>
            </w:r>
            <w:r>
              <w:rPr>
                <w:noProof/>
                <w:webHidden/>
              </w:rPr>
            </w:r>
            <w:r>
              <w:rPr>
                <w:noProof/>
                <w:webHidden/>
              </w:rPr>
              <w:fldChar w:fldCharType="separate"/>
            </w:r>
            <w:r>
              <w:rPr>
                <w:noProof/>
                <w:webHidden/>
              </w:rPr>
              <w:t>103</w:t>
            </w:r>
            <w:r>
              <w:rPr>
                <w:noProof/>
                <w:webHidden/>
              </w:rPr>
              <w:fldChar w:fldCharType="end"/>
            </w:r>
          </w:hyperlink>
        </w:p>
        <w:p w14:paraId="2E359436" w14:textId="548538DA" w:rsidR="00E137BB" w:rsidRDefault="00E137BB">
          <w:pPr>
            <w:pStyle w:val="TDC3"/>
            <w:tabs>
              <w:tab w:val="left" w:pos="1860"/>
              <w:tab w:val="right" w:leader="dot" w:pos="9350"/>
            </w:tabs>
            <w:rPr>
              <w:rFonts w:asciiTheme="minorHAnsi" w:eastAsiaTheme="minorEastAsia" w:hAnsiTheme="minorHAnsi"/>
              <w:noProof/>
              <w:sz w:val="22"/>
              <w:lang w:eastAsia="es-BO"/>
            </w:rPr>
          </w:pPr>
          <w:hyperlink w:anchor="_Toc199364217" w:history="1">
            <w:r w:rsidRPr="00564E88">
              <w:rPr>
                <w:rStyle w:val="Hipervnculo"/>
                <w:noProof/>
              </w:rPr>
              <w:t>4.2.6</w:t>
            </w:r>
            <w:r>
              <w:rPr>
                <w:rFonts w:asciiTheme="minorHAnsi" w:eastAsiaTheme="minorEastAsia" w:hAnsiTheme="minorHAnsi"/>
                <w:noProof/>
                <w:sz w:val="22"/>
                <w:lang w:eastAsia="es-BO"/>
              </w:rPr>
              <w:tab/>
            </w:r>
            <w:r w:rsidRPr="00564E88">
              <w:rPr>
                <w:rStyle w:val="Hipervnculo"/>
                <w:rFonts w:ascii="Segoe UI Emoji" w:hAnsi="Segoe UI Emoji" w:cs="Segoe UI Emoji"/>
                <w:noProof/>
              </w:rPr>
              <w:t>📌</w:t>
            </w:r>
            <w:r w:rsidRPr="00564E88">
              <w:rPr>
                <w:rStyle w:val="Hipervnculo"/>
                <w:noProof/>
              </w:rPr>
              <w:t xml:space="preserve"> Modelos HTR no comerciales (académicos o de código abierto)</w:t>
            </w:r>
            <w:r>
              <w:rPr>
                <w:noProof/>
                <w:webHidden/>
              </w:rPr>
              <w:tab/>
            </w:r>
            <w:r>
              <w:rPr>
                <w:noProof/>
                <w:webHidden/>
              </w:rPr>
              <w:fldChar w:fldCharType="begin"/>
            </w:r>
            <w:r>
              <w:rPr>
                <w:noProof/>
                <w:webHidden/>
              </w:rPr>
              <w:instrText xml:space="preserve"> PAGEREF _Toc199364217 \h </w:instrText>
            </w:r>
            <w:r>
              <w:rPr>
                <w:noProof/>
                <w:webHidden/>
              </w:rPr>
            </w:r>
            <w:r>
              <w:rPr>
                <w:noProof/>
                <w:webHidden/>
              </w:rPr>
              <w:fldChar w:fldCharType="separate"/>
            </w:r>
            <w:r>
              <w:rPr>
                <w:noProof/>
                <w:webHidden/>
              </w:rPr>
              <w:t>104</w:t>
            </w:r>
            <w:r>
              <w:rPr>
                <w:noProof/>
                <w:webHidden/>
              </w:rPr>
              <w:fldChar w:fldCharType="end"/>
            </w:r>
          </w:hyperlink>
        </w:p>
        <w:p w14:paraId="7E3C09C6" w14:textId="5883B41B" w:rsidR="00EC3E8A" w:rsidRPr="00C52A75" w:rsidRDefault="00EC3E8A">
          <w:pPr>
            <w:rPr>
              <w:rFonts w:cs="Arial"/>
            </w:rPr>
          </w:pPr>
          <w:r w:rsidRPr="00C52A75">
            <w:rPr>
              <w:rFonts w:cs="Arial"/>
              <w:b/>
              <w:bCs/>
              <w:lang w:val="es-ES"/>
            </w:rPr>
            <w:fldChar w:fldCharType="end"/>
          </w:r>
        </w:p>
      </w:sdtContent>
    </w:sdt>
    <w:p w14:paraId="4C1F7F67" w14:textId="4316125D" w:rsidR="001B6505" w:rsidRPr="00C52A75" w:rsidRDefault="001B6505">
      <w:pPr>
        <w:rPr>
          <w:rFonts w:cs="Arial"/>
        </w:rPr>
      </w:pPr>
    </w:p>
    <w:p w14:paraId="40CB5041" w14:textId="77777777" w:rsidR="001B6505" w:rsidRPr="00C52A75" w:rsidRDefault="001B6505" w:rsidP="0004549A">
      <w:pPr>
        <w:pStyle w:val="Ttulo2"/>
        <w:sectPr w:rsidR="001B6505" w:rsidRPr="00C52A75" w:rsidSect="00175BDD">
          <w:pgSz w:w="12240" w:h="15840" w:code="1"/>
          <w:pgMar w:top="1440" w:right="1440" w:bottom="1440" w:left="1440" w:header="709" w:footer="709" w:gutter="0"/>
          <w:cols w:space="708"/>
          <w:docGrid w:linePitch="360"/>
        </w:sectPr>
      </w:pPr>
    </w:p>
    <w:p w14:paraId="087C9A28" w14:textId="00CEBD37" w:rsidR="001B6505" w:rsidRPr="00C52A75" w:rsidRDefault="009C57B7" w:rsidP="0004549A">
      <w:pPr>
        <w:pStyle w:val="Ttulo1"/>
        <w:numPr>
          <w:ilvl w:val="0"/>
          <w:numId w:val="0"/>
        </w:numPr>
        <w:ind w:left="432"/>
      </w:pPr>
      <w:bookmarkStart w:id="2" w:name="_Toc199364140"/>
      <w:r>
        <w:lastRenderedPageBreak/>
        <w:t>Tablas</w:t>
      </w:r>
      <w:bookmarkEnd w:id="2"/>
    </w:p>
    <w:p w14:paraId="4D18D0FC" w14:textId="057EB676" w:rsidR="001B6505" w:rsidRPr="00C52A75" w:rsidRDefault="001B6505" w:rsidP="009C57B7">
      <w:pPr>
        <w:rPr>
          <w:rFonts w:cs="Arial"/>
        </w:rPr>
        <w:sectPr w:rsidR="001B6505" w:rsidRPr="00C52A75" w:rsidSect="00373A52">
          <w:headerReference w:type="default" r:id="rId9"/>
          <w:footerReference w:type="default" r:id="rId10"/>
          <w:pgSz w:w="12240" w:h="15840" w:code="1"/>
          <w:pgMar w:top="1418" w:right="1418" w:bottom="1418" w:left="1418" w:header="709" w:footer="709" w:gutter="0"/>
          <w:pgNumType w:fmt="upperRoman" w:start="1"/>
          <w:cols w:space="708"/>
          <w:docGrid w:linePitch="360"/>
        </w:sectPr>
      </w:pPr>
      <w:r w:rsidRPr="00C52A75">
        <w:rPr>
          <w:rFonts w:cs="Arial"/>
        </w:rPr>
        <w:br w:type="page"/>
      </w:r>
    </w:p>
    <w:p w14:paraId="630E7F5B" w14:textId="37FA9A3C" w:rsidR="00EC3E8A" w:rsidRDefault="00EC3E8A" w:rsidP="0004549A">
      <w:pPr>
        <w:pStyle w:val="Estilo0"/>
      </w:pPr>
      <w:bookmarkStart w:id="3" w:name="_Ref198322754"/>
      <w:bookmarkStart w:id="4" w:name="_Toc199364141"/>
      <w:r w:rsidRPr="00C52A75">
        <w:lastRenderedPageBreak/>
        <w:t>CAPITULO I</w:t>
      </w:r>
      <w:bookmarkEnd w:id="3"/>
      <w:bookmarkEnd w:id="4"/>
    </w:p>
    <w:p w14:paraId="23FBCDFC" w14:textId="2F3D49AC" w:rsidR="007936C1" w:rsidRPr="007936C1" w:rsidRDefault="007936C1" w:rsidP="0004549A">
      <w:pPr>
        <w:pStyle w:val="Ttulo1"/>
      </w:pPr>
      <w:bookmarkStart w:id="5" w:name="_Toc199364142"/>
      <w:r>
        <w:t>MARCO REFERENCIAL</w:t>
      </w:r>
      <w:bookmarkEnd w:id="5"/>
    </w:p>
    <w:p w14:paraId="7FEE1C51" w14:textId="3D006499" w:rsidR="00EC3E8A" w:rsidRDefault="00EC3E8A" w:rsidP="0004549A">
      <w:pPr>
        <w:pStyle w:val="Ttulo2"/>
      </w:pPr>
      <w:bookmarkStart w:id="6" w:name="_Toc199364143"/>
      <w:r w:rsidRPr="0026096F">
        <w:t>INTRODUCCIÓN</w:t>
      </w:r>
      <w:bookmarkEnd w:id="6"/>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7" w:name="_Hlk198445929"/>
      <w:r w:rsidR="00ED5B6E">
        <w:rPr>
          <w:rStyle w:val="Refdenotaalpie"/>
        </w:rPr>
        <w:footnoteReference w:id="2"/>
      </w:r>
      <w:bookmarkEnd w:id="7"/>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dataset</w:t>
      </w:r>
      <w:r w:rsidR="00A72DCB">
        <w:rPr>
          <w:rStyle w:val="Refdenotaalpie"/>
          <w:rFonts w:cs="Arial"/>
        </w:rPr>
        <w:footnoteReference w:id="5"/>
      </w:r>
      <w:r w:rsidRPr="00605295">
        <w:rPr>
          <w:rFonts w:cs="Arial"/>
        </w:rPr>
        <w:t xml:space="preserve"> amplio. Luego, este dataset se usará para entrenar modelos de detección de áreas de interés en las notas manuscritas. Posteriormente, se entrenará una red CRNN para el reconocimiento de texto </w:t>
      </w:r>
      <w:r w:rsidRPr="00605295">
        <w:rPr>
          <w:rFonts w:cs="Arial"/>
        </w:rPr>
        <w:lastRenderedPageBreak/>
        <w:t xml:space="preserve">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04549A">
      <w:pPr>
        <w:pStyle w:val="Ttulo2"/>
      </w:pPr>
      <w:bookmarkStart w:id="8" w:name="_Toc199364144"/>
      <w:r>
        <w:t>ANTECEDENTES</w:t>
      </w:r>
      <w:bookmarkEnd w:id="8"/>
    </w:p>
    <w:p w14:paraId="454BF27C" w14:textId="1E61E5F4" w:rsidR="0026096F" w:rsidRPr="0026096F" w:rsidRDefault="00DC41DA" w:rsidP="00DE0866">
      <w:pPr>
        <w:pStyle w:val="Ttulo3"/>
      </w:pPr>
      <w:bookmarkStart w:id="9" w:name="_Toc199364145"/>
      <w:r>
        <w:t xml:space="preserve">Antecedentes </w:t>
      </w:r>
      <w:r w:rsidR="001314FA" w:rsidRPr="009D09D6">
        <w:t>internacionales</w:t>
      </w:r>
      <w:r w:rsidR="00712BF7">
        <w:t>.</w:t>
      </w:r>
      <w:bookmarkEnd w:id="9"/>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770E5A73" w:rsidR="00DC41DA" w:rsidRDefault="00DC41DA" w:rsidP="008124A7">
      <w:r>
        <w:t xml:space="preserve">El proyecto presenta una solución basada en modelos de atención (Bahdanau, Loung, Monotonic).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E137BB">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27143B85"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sdt>
        <w:sdtPr>
          <w:id w:val="1195346575"/>
          <w:citation/>
        </w:sdtPr>
        <w:sdtEndPr/>
        <w:sdtContent>
          <w:r w:rsidRPr="00630B43">
            <w:fldChar w:fldCharType="begin"/>
          </w:r>
          <w:r w:rsidRPr="00630B43">
            <w:instrText xml:space="preserve"> CITATION Cru24 \l 3082 </w:instrText>
          </w:r>
          <w:r w:rsidRPr="00630B43">
            <w:fldChar w:fldCharType="separate"/>
          </w:r>
          <w:r w:rsidR="00E137BB">
            <w:rPr>
              <w:noProof/>
            </w:rPr>
            <w:t xml:space="preserve"> </w:t>
          </w:r>
          <w:r w:rsidR="00E137BB" w:rsidRPr="00E137BB">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10" w:name="_Toc199364146"/>
      <w:r>
        <w:t>Antecedentes nacionales</w:t>
      </w:r>
      <w:r w:rsidR="00712BF7">
        <w:t>.</w:t>
      </w:r>
      <w:bookmarkEnd w:id="10"/>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15205E0A" w:rsidR="00DC41DA" w:rsidRPr="00DC41DA" w:rsidRDefault="00DC41DA" w:rsidP="008124A7">
      <w:r>
        <w:lastRenderedPageBreak/>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E137BB">
            <w:rPr>
              <w:noProof/>
              <w:lang w:val="es-ES"/>
            </w:rPr>
            <w:t>(Garcia, 2015)</w:t>
          </w:r>
          <w:r>
            <w:fldChar w:fldCharType="end"/>
          </w:r>
        </w:sdtContent>
      </w:sdt>
      <w:r>
        <w:t>.</w:t>
      </w:r>
    </w:p>
    <w:p w14:paraId="3CD4174C" w14:textId="2E608C44"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E137BB">
            <w:rPr>
              <w:noProof/>
              <w:lang w:val="es-ES"/>
            </w:rPr>
            <w:t>(IBM International Business Machines Corporation, s.f.)</w:t>
          </w:r>
          <w:r w:rsidR="0000150F">
            <w:fldChar w:fldCharType="end"/>
          </w:r>
        </w:sdtContent>
      </w:sdt>
      <w:r w:rsidR="0000150F">
        <w:t>.</w:t>
      </w:r>
    </w:p>
    <w:p w14:paraId="7FF401AF" w14:textId="551C0687" w:rsidR="007D0F73" w:rsidRDefault="00837F38" w:rsidP="008124A7">
      <w:r w:rsidRPr="00837F38">
        <w:t>En 1974, Ray Kurzweil fundó Kurzweil Computer Products, Inc., cuyo producto OCR omnicanal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E137BB">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31FB6D24" w:rsidR="00837F38" w:rsidRDefault="009526EE" w:rsidP="008124A7">
      <w:r>
        <w:t xml:space="preserve">Utilizando </w:t>
      </w:r>
      <w:r w:rsidR="0032024D">
        <w:t>HTR (</w:t>
      </w:r>
      <w:r>
        <w:t xml:space="preserve">handwritten text recogonize)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E137BB">
            <w:rPr>
              <w:noProof/>
              <w:lang w:val="es-ES"/>
            </w:rPr>
            <w:t>(LeCun, Bottou, Bengio, &amp; Haffner, 1998)</w:t>
          </w:r>
          <w:r>
            <w:fldChar w:fldCharType="end"/>
          </w:r>
        </w:sdtContent>
      </w:sdt>
      <w:r w:rsidR="003C507A">
        <w:t>.</w:t>
      </w:r>
    </w:p>
    <w:p w14:paraId="68D81EC2" w14:textId="74B021D3" w:rsidR="009C4DD8" w:rsidRDefault="00776935" w:rsidP="0032024D">
      <w:r>
        <w:t>Avances más posteriores realizados e</w:t>
      </w:r>
      <w:r w:rsidR="0032024D" w:rsidRPr="0032024D">
        <w:t>n su trabajo, Bluche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E137BB">
            <w:rPr>
              <w:noProof/>
              <w:lang w:val="es-ES"/>
            </w:rPr>
            <w:t>(Bluche, 2015)</w:t>
          </w:r>
          <w:r w:rsidR="0013197A">
            <w:fldChar w:fldCharType="end"/>
          </w:r>
        </w:sdtContent>
      </w:sdt>
      <w:r w:rsidR="0032024D" w:rsidRPr="0032024D">
        <w:t>.</w:t>
      </w:r>
    </w:p>
    <w:p w14:paraId="5A753B59" w14:textId="3F591704" w:rsidR="009C4DD8" w:rsidRDefault="009C4DD8" w:rsidP="0032024D">
      <w:r>
        <w:lastRenderedPageBreak/>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04549A">
      <w:pPr>
        <w:pStyle w:val="Ttulo2"/>
      </w:pPr>
      <w:bookmarkStart w:id="11" w:name="_Toc199364147"/>
      <w:r w:rsidRPr="00C52A75">
        <w:t>PLANTEAMIENTO DEL PROBLEMA</w:t>
      </w:r>
      <w:bookmarkEnd w:id="11"/>
    </w:p>
    <w:p w14:paraId="5AD8170E" w14:textId="6B872C4D" w:rsidR="0018530E" w:rsidRDefault="001F0116" w:rsidP="00DE0866">
      <w:pPr>
        <w:pStyle w:val="Ttulo3"/>
      </w:pPr>
      <w:bookmarkStart w:id="12" w:name="_Toc199364148"/>
      <w:r>
        <w:t xml:space="preserve">Problema </w:t>
      </w:r>
      <w:r w:rsidRPr="001F0116">
        <w:t>General</w:t>
      </w:r>
      <w:r>
        <w:t>.</w:t>
      </w:r>
      <w:bookmarkEnd w:id="12"/>
    </w:p>
    <w:p w14:paraId="6BC084EF" w14:textId="5D213177" w:rsidR="0016311E" w:rsidRDefault="0016311E" w:rsidP="009452B0">
      <w:r>
        <w:t>Los pequeños negocios acogidos al Régimen Tributario Simplificado (RTS) representan el 24% del total de contribuyentes activos en Bolivia, según el Padrón Nacional de Contribuyentes Biométrico Digital (PNCBD) del 2021</w:t>
      </w:r>
      <w:r w:rsidR="00512FB7">
        <w:t xml:space="preserve"> de un total de </w:t>
      </w:r>
      <w:r w:rsidR="00512FB7" w:rsidRPr="0018530E">
        <w:rPr>
          <w:rFonts w:cs="Arial"/>
        </w:rPr>
        <w:t>442.133 contribuyentes activos</w:t>
      </w:r>
      <w:r>
        <w:t>. Aunque este régimen les otorga beneficios 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71852FC6" w:rsidR="0016311E" w:rsidRDefault="0016311E" w:rsidP="009452B0">
      <w:r>
        <w:t>La ausencia de un sistema contable automatizado no solo afecta la eficiencia operativa</w:t>
      </w:r>
      <w:r w:rsidR="0038018B">
        <w:t xml:space="preserve"> y tiempo</w:t>
      </w:r>
      <w:r>
        <w:t xml:space="preserve">, sino también la transparencia de sus transacciones. Los clientes no reciben comprobantes digitales, lo que impacta negativamente en la confianza y profesionalización de estas pequeñas empresas. Además, esta carencia de registros formales dificulta el acceso a servicios financieros, </w:t>
      </w:r>
      <w:r>
        <w:lastRenderedPageBreak/>
        <w:t xml:space="preserve">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13" w:name="_Toc199364149"/>
      <w:r>
        <w:t>Problemas Específicos</w:t>
      </w:r>
      <w:r w:rsidR="001F0116">
        <w:t>.</w:t>
      </w:r>
      <w:bookmarkEnd w:id="13"/>
    </w:p>
    <w:p w14:paraId="25DB709B" w14:textId="77777777" w:rsidR="005A1716" w:rsidRPr="00FA3E32" w:rsidRDefault="005A1716" w:rsidP="00505301">
      <w:pPr>
        <w:pStyle w:val="Prrafodelista"/>
        <w:numPr>
          <w:ilvl w:val="0"/>
          <w:numId w:val="2"/>
        </w:numPr>
      </w:pPr>
      <w:r w:rsidRPr="00FA3E32">
        <w:t>No se puede realizar un análisis de ventas.</w:t>
      </w:r>
    </w:p>
    <w:p w14:paraId="0CF4C94E" w14:textId="46698971" w:rsidR="005A1716" w:rsidRDefault="005A1716" w:rsidP="00505301">
      <w:pPr>
        <w:pStyle w:val="Prrafodelista"/>
        <w:numPr>
          <w:ilvl w:val="0"/>
          <w:numId w:val="2"/>
        </w:numPr>
      </w:pPr>
      <w:r w:rsidRPr="00FA3E32">
        <w:t xml:space="preserve">No </w:t>
      </w:r>
      <w:r>
        <w:t>es posible realizar</w:t>
      </w:r>
      <w:r w:rsidRPr="00FA3E32">
        <w:t xml:space="preserve"> balances contables del negocio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25C5D813" w:rsidR="005A1716" w:rsidRPr="00FA3E32" w:rsidRDefault="005A1716" w:rsidP="00505301">
      <w:pPr>
        <w:pStyle w:val="Prrafodelista"/>
        <w:numPr>
          <w:ilvl w:val="0"/>
          <w:numId w:val="2"/>
        </w:numPr>
      </w:pPr>
      <w:r>
        <w:t>No existe comprobantes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04549A">
      <w:pPr>
        <w:pStyle w:val="Ttulo2"/>
      </w:pPr>
      <w:bookmarkStart w:id="14" w:name="_Toc199364150"/>
      <w:r w:rsidRPr="00C52A75">
        <w:lastRenderedPageBreak/>
        <w:t>OBJETIVOS.</w:t>
      </w:r>
      <w:bookmarkEnd w:id="14"/>
    </w:p>
    <w:p w14:paraId="12FB18F1" w14:textId="11E12B6C" w:rsidR="00EC3E8A" w:rsidRPr="00C52A75" w:rsidRDefault="00EC3E8A" w:rsidP="00DE0866">
      <w:pPr>
        <w:pStyle w:val="Ttulo3"/>
      </w:pPr>
      <w:bookmarkStart w:id="15" w:name="_Toc199364151"/>
      <w:r w:rsidRPr="00C52A75">
        <w:t>Objetivo General</w:t>
      </w:r>
      <w:r w:rsidR="001F0116">
        <w:t>.</w:t>
      </w:r>
      <w:bookmarkEnd w:id="15"/>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basada en Deep Learning</w:t>
      </w:r>
      <w:r w:rsidR="00357485">
        <w:rPr>
          <w:rStyle w:val="Refdenotaalpie"/>
        </w:rPr>
        <w:footnoteReference w:id="12"/>
      </w:r>
      <w:r w:rsidR="00B658D5" w:rsidRPr="00D87869">
        <w:t xml:space="preserve"> con tecnología de reconocimiento de texto manuscrito (Handwritten Text Recognition,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16" w:name="_Toc199364152"/>
      <w:r w:rsidRPr="00C52A75">
        <w:t xml:space="preserve">Objetivo </w:t>
      </w:r>
      <w:r w:rsidR="009D09D6" w:rsidRPr="00C52A75">
        <w:t>Específico</w:t>
      </w:r>
      <w:r w:rsidR="001F0116">
        <w:t>.</w:t>
      </w:r>
      <w:bookmarkEnd w:id="16"/>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04549A">
      <w:pPr>
        <w:pStyle w:val="Ttulo2"/>
      </w:pPr>
      <w:bookmarkStart w:id="17" w:name="_Toc199364153"/>
      <w:r>
        <w:t>HIPOTESIS</w:t>
      </w:r>
      <w:bookmarkEnd w:id="17"/>
    </w:p>
    <w:p w14:paraId="1B537734" w14:textId="0CE19542" w:rsidR="00F6454F" w:rsidRPr="00F6454F" w:rsidRDefault="006E2A8D" w:rsidP="00F6454F">
      <w:r>
        <w:t xml:space="preserve">Se plantea que el desarrollo e implementación de una aplicación móvil basada en técnicas de Deep Learning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 xml:space="preserve">s con una precisión superior al 70%, generando recibos digitales estructurados que </w:t>
      </w:r>
      <w:r>
        <w:lastRenderedPageBreak/>
        <w:t>pueden ser extendidos a los clientes cuando se requiera, y permitiendo el almacenamiento de datos para facilitar un análisis básico de ventas</w:t>
      </w:r>
      <w:r w:rsidR="00F6454F">
        <w:t>.</w:t>
      </w:r>
    </w:p>
    <w:p w14:paraId="00C9D220" w14:textId="62058D75" w:rsidR="00F6454F" w:rsidRDefault="00EA53CE" w:rsidP="0004549A">
      <w:pPr>
        <w:pStyle w:val="Ttulo2"/>
      </w:pPr>
      <w:bookmarkStart w:id="18" w:name="_Toc199364154"/>
      <w:r>
        <w:t>OPERACIÓN DE VARIABLES</w:t>
      </w:r>
      <w:bookmarkEnd w:id="18"/>
    </w:p>
    <w:p w14:paraId="1615031A" w14:textId="059AE79E" w:rsidR="00EA53CE" w:rsidRPr="00EA53CE" w:rsidRDefault="00EA53CE" w:rsidP="00B81A08">
      <w:r w:rsidRPr="00EA53CE">
        <w:rPr>
          <w:b/>
          <w:bCs/>
        </w:rPr>
        <w:t>Variable dependiente:</w:t>
      </w:r>
      <w:r>
        <w:t xml:space="preserve"> aplicación móvil</w:t>
      </w:r>
      <w:r w:rsidR="00F505B6">
        <w:t xml:space="preserve">, </w:t>
      </w:r>
      <w:r w:rsidR="00F505B6" w:rsidRPr="00F505B6">
        <w:t>resultante del proceso de diseño e implementación.</w:t>
      </w:r>
    </w:p>
    <w:p w14:paraId="52C12AA5" w14:textId="26F7DF17"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p>
    <w:p w14:paraId="7EAA9AC1" w14:textId="0872B296" w:rsidR="00F6454F" w:rsidRPr="00F6454F" w:rsidRDefault="00EA53CE" w:rsidP="00B81A08">
      <w:r w:rsidRPr="00EA53CE">
        <w:rPr>
          <w:b/>
          <w:bCs/>
        </w:rPr>
        <w:t>Variable interviniente:</w:t>
      </w:r>
      <w:r>
        <w:rPr>
          <w:b/>
          <w:bCs/>
        </w:rPr>
        <w:t xml:space="preserve"> </w:t>
      </w:r>
      <w:r w:rsidR="00F505B6" w:rsidRPr="00F505B6">
        <w:t>Algoritmos de Deep Learning y técnicas de reconocimiento de texto manuscrito (HTR), que influyen en el rendimiento de la digitalización.</w:t>
      </w:r>
    </w:p>
    <w:p w14:paraId="3BD04E25" w14:textId="74D17966" w:rsidR="002E7240" w:rsidRDefault="002E7240" w:rsidP="0004549A">
      <w:pPr>
        <w:pStyle w:val="Ttulo2"/>
      </w:pPr>
      <w:bookmarkStart w:id="19" w:name="_Toc199364155"/>
      <w:r w:rsidRPr="00C52A75">
        <w:t>JUSTIFICACIÓN</w:t>
      </w:r>
      <w:r>
        <w:t>.</w:t>
      </w:r>
      <w:bookmarkEnd w:id="19"/>
    </w:p>
    <w:p w14:paraId="5C04A474" w14:textId="2E99D2F3" w:rsidR="002E7240" w:rsidRDefault="008F304D" w:rsidP="00DE0866">
      <w:pPr>
        <w:pStyle w:val="Ttulo3"/>
      </w:pPr>
      <w:bookmarkStart w:id="20" w:name="_Toc199364156"/>
      <w:r>
        <w:t>Justificación Social</w:t>
      </w:r>
      <w:r w:rsidR="001F0116">
        <w:t>.</w:t>
      </w:r>
      <w:bookmarkEnd w:id="20"/>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21" w:name="_Toc199364157"/>
      <w:r>
        <w:t>Justificación Económica</w:t>
      </w:r>
      <w:r w:rsidR="001F0116">
        <w:t>.</w:t>
      </w:r>
      <w:bookmarkEnd w:id="21"/>
    </w:p>
    <w:p w14:paraId="48930CF0" w14:textId="705E8687" w:rsidR="002E7240" w:rsidRDefault="008A1ADF" w:rsidP="005D7B18">
      <w:r>
        <w:t>La viabilidad económica se ha convertido en un factor predominante en el desarrollo de todo trabajo de investigación.</w:t>
      </w:r>
    </w:p>
    <w:p w14:paraId="755BEDBD" w14:textId="04F813E8"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w:t>
      </w:r>
      <w:r>
        <w:lastRenderedPageBreak/>
        <w:t>productividad, reduce las perdidas por errores contables, favoreciendo a una mejor toma de decisiones y estabilidad en estos negocios.</w:t>
      </w:r>
    </w:p>
    <w:p w14:paraId="3C205F0F" w14:textId="3973D13C" w:rsidR="00F505B6" w:rsidRPr="002E7240" w:rsidRDefault="00F505B6" w:rsidP="005D7B18">
      <w:r w:rsidRPr="00F505B6">
        <w:t>Esta solución permitirá reducir costos operativos al eliminar la necesidad de registros físicos, facilitando además el control de ventas, lo cual puede traducirse en una mejor planificación financiera, mayor acceso a créditos formales y una mejora en la sostenibilidad económica de los pequeños negocios acogidos al régimen RTS.</w:t>
      </w:r>
    </w:p>
    <w:p w14:paraId="5C27D011" w14:textId="3267F6EA" w:rsidR="00060944" w:rsidRPr="00060944" w:rsidRDefault="008F304D" w:rsidP="00DE0866">
      <w:pPr>
        <w:pStyle w:val="Ttulo3"/>
      </w:pPr>
      <w:bookmarkStart w:id="22" w:name="_Toc199364158"/>
      <w:r>
        <w:t xml:space="preserve">Justificación </w:t>
      </w:r>
      <w:r w:rsidRPr="00D87869">
        <w:t>Académica</w:t>
      </w:r>
      <w:r>
        <w:t>.</w:t>
      </w:r>
      <w:bookmarkEnd w:id="22"/>
    </w:p>
    <w:p w14:paraId="6DE97DF7" w14:textId="6DC667F8"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redistribuir el código de manera libre, esto permite a instituciones académicas, sectores públicos adoptar y adaptar esta tecnología sin costos adicionales.</w:t>
      </w:r>
    </w:p>
    <w:p w14:paraId="43D2B466" w14:textId="7E3E2C42" w:rsidR="005A697E" w:rsidRDefault="002C6623" w:rsidP="0004549A">
      <w:pPr>
        <w:pStyle w:val="Ttulo2"/>
      </w:pPr>
      <w:bookmarkStart w:id="23" w:name="_Toc199364159"/>
      <w:r>
        <w:t>LIMITES Y ALCANCES</w:t>
      </w:r>
      <w:bookmarkEnd w:id="23"/>
    </w:p>
    <w:p w14:paraId="34D9A532" w14:textId="61F0DF0C" w:rsidR="005B567E" w:rsidRPr="005B567E" w:rsidRDefault="008F304D" w:rsidP="00DE0866">
      <w:pPr>
        <w:pStyle w:val="Ttulo3"/>
      </w:pPr>
      <w:bookmarkStart w:id="24" w:name="_Toc199364160"/>
      <w:r>
        <w:t>Alcance.</w:t>
      </w:r>
      <w:bookmarkEnd w:id="24"/>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Diseñar una aplicación móvil basado en Deep learning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73375C65" w:rsidR="003A3212" w:rsidRDefault="003A3212" w:rsidP="00505301">
      <w:pPr>
        <w:pStyle w:val="Prrafodelista"/>
        <w:numPr>
          <w:ilvl w:val="0"/>
          <w:numId w:val="3"/>
        </w:numPr>
      </w:pPr>
      <w:r>
        <w:t xml:space="preserve">Utilizar los recursos en Deep </w:t>
      </w:r>
      <w:r w:rsidR="006E2545">
        <w:t>L</w:t>
      </w:r>
      <w:r>
        <w:t xml:space="preserve">earning, </w:t>
      </w:r>
      <w:r w:rsidR="006E2545">
        <w:t>CRNN</w:t>
      </w:r>
      <w:r>
        <w:t xml:space="preserve">, </w:t>
      </w:r>
      <w:r w:rsidR="006E2545">
        <w:t>HTR</w:t>
      </w:r>
      <w:r>
        <w:t>, para la digitalización de recibos manuscritos.</w:t>
      </w:r>
    </w:p>
    <w:p w14:paraId="5910741D" w14:textId="7F54866D" w:rsidR="003A3212" w:rsidRDefault="003A3212" w:rsidP="00505301">
      <w:pPr>
        <w:pStyle w:val="Prrafodelista"/>
        <w:numPr>
          <w:ilvl w:val="0"/>
          <w:numId w:val="3"/>
        </w:numPr>
      </w:pPr>
      <w:r>
        <w:lastRenderedPageBreak/>
        <w:t>Generar recibos digitales.</w:t>
      </w:r>
    </w:p>
    <w:p w14:paraId="68B612EF" w14:textId="566FE390" w:rsidR="003A3212" w:rsidRDefault="003A3212" w:rsidP="00505301">
      <w:pPr>
        <w:pStyle w:val="Prrafodelista"/>
        <w:numPr>
          <w:ilvl w:val="0"/>
          <w:numId w:val="3"/>
        </w:numPr>
      </w:pPr>
      <w:r>
        <w:t>Almacenamiento de datos para análisis de ventas.</w:t>
      </w:r>
    </w:p>
    <w:p w14:paraId="1D79EEE3" w14:textId="1FFC1C5A" w:rsidR="003A3212" w:rsidRDefault="003A3212" w:rsidP="00505301">
      <w:pPr>
        <w:pStyle w:val="Prrafodelista"/>
        <w:numPr>
          <w:ilvl w:val="0"/>
          <w:numId w:val="3"/>
        </w:numPr>
      </w:pPr>
      <w:r>
        <w:t xml:space="preserve">Exportación de datos para uso </w:t>
      </w:r>
      <w:r w:rsidR="003F2653">
        <w:t>en otras herramientas.</w:t>
      </w:r>
    </w:p>
    <w:p w14:paraId="11607FD3" w14:textId="77777777" w:rsidR="003F2653" w:rsidRPr="003F2653" w:rsidRDefault="003F2653" w:rsidP="00505301">
      <w:pPr>
        <w:pStyle w:val="Prrafodelista"/>
        <w:numPr>
          <w:ilvl w:val="0"/>
          <w:numId w:val="3"/>
        </w:numPr>
      </w:pPr>
      <w:r w:rsidRPr="003F2653">
        <w:t>Utilización de redes neuronales entrenadas previamente (transfer learning) para garantizar eficiencia en dispositivos móviles.</w:t>
      </w:r>
    </w:p>
    <w:p w14:paraId="5907EB73" w14:textId="58080B2E" w:rsidR="003A3212" w:rsidRPr="003A3212" w:rsidRDefault="008F304D" w:rsidP="00DE0866">
      <w:pPr>
        <w:pStyle w:val="Ttulo3"/>
      </w:pPr>
      <w:bookmarkStart w:id="25" w:name="_Toc199364161"/>
      <w:r>
        <w:t>Limites.</w:t>
      </w:r>
      <w:bookmarkEnd w:id="25"/>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eficacia de la aplicación dependerá de la calidad de la cámara de celular.</w:t>
      </w:r>
    </w:p>
    <w:p w14:paraId="3B9E1A7F" w14:textId="2E0FA560" w:rsidR="003F2653" w:rsidRPr="003F2653" w:rsidRDefault="003F2653" w:rsidP="00505301">
      <w:pPr>
        <w:pStyle w:val="Prrafodelista"/>
        <w:numPr>
          <w:ilvl w:val="0"/>
          <w:numId w:val="4"/>
        </w:numPr>
        <w:rPr>
          <w:rFonts w:eastAsiaTheme="majorEastAsia" w:cs="Arial"/>
          <w:sz w:val="26"/>
          <w:szCs w:val="26"/>
        </w:rPr>
      </w:pPr>
      <w:r>
        <w:rPr>
          <w:rFonts w:cs="Arial"/>
        </w:rPr>
        <w:t>Aunque la aplicación funcione offline, la sincronización y exportación de datos podrían requerir acceso a internet.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04549A">
      <w:pPr>
        <w:pStyle w:val="Ttulo2"/>
      </w:pPr>
      <w:bookmarkStart w:id="26" w:name="_Toc199364162"/>
      <w:r>
        <w:lastRenderedPageBreak/>
        <w:t>METODOLOGIAS</w:t>
      </w:r>
      <w:bookmarkEnd w:id="26"/>
    </w:p>
    <w:p w14:paraId="0D795C0A" w14:textId="16FD5D54" w:rsidR="003C55A2" w:rsidRDefault="003C55A2" w:rsidP="007A4C85">
      <w:pPr>
        <w:ind w:firstLine="708"/>
      </w:pPr>
      <w:r w:rsidRPr="003C55A2">
        <w:t>La metodología de esta tesis se enfoca en el diseño, desarrollo y validación técnica de una aplicación móvil para la digitalización de recibos escritos a mano, utilizando técnicas de Deep Learning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27" w:name="_Toc199364163"/>
      <w:r>
        <w:t>Metodología De Desarrollo.</w:t>
      </w:r>
      <w:bookmarkEnd w:id="27"/>
    </w:p>
    <w:p w14:paraId="21DF8129" w14:textId="623A0642"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E137BB">
            <w:rPr>
              <w:noProof/>
              <w:lang w:val="es-ES"/>
            </w:rPr>
            <w:t>(Amaya Balaguera, 2013)</w:t>
          </w:r>
          <w:r>
            <w:fldChar w:fldCharType="end"/>
          </w:r>
        </w:sdtContent>
      </w:sdt>
      <w:r>
        <w:t>.</w:t>
      </w:r>
    </w:p>
    <w:p w14:paraId="2CFD7D56" w14:textId="605E42E8" w:rsidR="00060944" w:rsidRPr="003C55A2" w:rsidRDefault="00060944" w:rsidP="005D7B18">
      <w:r>
        <w:t>El desarrollo de la aplicación seguirá principios de software libre, publicando todo el código fuente bajo una licencia G</w:t>
      </w:r>
      <w:r w:rsidR="00357485">
        <w:t>PL</w:t>
      </w:r>
      <w:r>
        <w:t xml:space="preserve">. Esto segura que cualquier persona pueda examinar, 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28" w:name="_Toc199364164"/>
      <w:r>
        <w:t>Metodología De La Investigación Científica.</w:t>
      </w:r>
      <w:bookmarkEnd w:id="2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lastRenderedPageBreak/>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04549A">
      <w:pPr>
        <w:pStyle w:val="Estilo0"/>
      </w:pPr>
      <w:bookmarkStart w:id="29" w:name="_Toc199364165"/>
      <w:r w:rsidRPr="00C52A75">
        <w:lastRenderedPageBreak/>
        <w:t>CAPITULO II</w:t>
      </w:r>
      <w:bookmarkEnd w:id="29"/>
    </w:p>
    <w:p w14:paraId="64CA8125" w14:textId="41FB759C" w:rsidR="00EC3E8A" w:rsidRDefault="00DB564F" w:rsidP="0004549A">
      <w:pPr>
        <w:pStyle w:val="Ttulo1"/>
      </w:pPr>
      <w:bookmarkStart w:id="30" w:name="_Toc199364166"/>
      <w:r>
        <w:t xml:space="preserve">MARCO </w:t>
      </w:r>
      <w:r w:rsidRPr="009D09D6">
        <w:t>TEORICO</w:t>
      </w:r>
      <w:bookmarkEnd w:id="30"/>
    </w:p>
    <w:p w14:paraId="6EA010A3" w14:textId="6F3CFF7F" w:rsidR="00BE64CE" w:rsidRPr="00BE64CE" w:rsidRDefault="00BE64CE" w:rsidP="00635AA5">
      <w:pPr>
        <w:pStyle w:val="Ttulo2"/>
        <w:ind w:left="708" w:hanging="708"/>
      </w:pPr>
      <w:bookmarkStart w:id="31" w:name="_Toc199364167"/>
      <w:r w:rsidRPr="009D09D6">
        <w:t>INTRODUCCION</w:t>
      </w:r>
      <w:bookmarkEnd w:id="31"/>
    </w:p>
    <w:p w14:paraId="32491D62" w14:textId="084DA655" w:rsidR="00E914CC" w:rsidRDefault="00E914CC" w:rsidP="00635AA5">
      <w:pPr>
        <w:ind w:left="708" w:hanging="708"/>
        <w:rPr>
          <w:rFonts w:cs="Arial"/>
        </w:rPr>
      </w:pPr>
      <w:r>
        <w:rPr>
          <w:rFonts w:cs="Arial"/>
        </w:rPr>
        <w:t xml:space="preserve">En este </w:t>
      </w:r>
      <w:r w:rsidR="00BE64CE">
        <w:rPr>
          <w:rFonts w:cs="Arial"/>
        </w:rPr>
        <w:t>capítulo</w:t>
      </w:r>
      <w:r>
        <w:rPr>
          <w:rFonts w:cs="Arial"/>
        </w:rPr>
        <w:t xml:space="preserve"> presente se usarán los conceptos, métodos, herramientas que proporcionan las tecnologías actuales.</w:t>
      </w:r>
    </w:p>
    <w:p w14:paraId="26A719CE" w14:textId="36367719" w:rsidR="00E914CC" w:rsidRDefault="00E914CC" w:rsidP="00635AA5">
      <w:pPr>
        <w:ind w:left="708" w:hanging="708"/>
        <w:rPr>
          <w:rFonts w:cs="Arial"/>
        </w:rPr>
      </w:pPr>
      <w:r>
        <w:rPr>
          <w:rFonts w:cs="Arial"/>
        </w:rPr>
        <w:t xml:space="preserve">Las tecnologías móviles son consideradas un sector de crecimiento constante, </w:t>
      </w:r>
      <w:r w:rsidR="007311A7">
        <w:rPr>
          <w:rFonts w:cs="Arial"/>
        </w:rPr>
        <w:t>lo que ha impulsado</w:t>
      </w:r>
      <w:r>
        <w:rPr>
          <w:rFonts w:cs="Arial"/>
        </w:rPr>
        <w:t xml:space="preserve"> grandes </w:t>
      </w:r>
      <w:r w:rsidR="007311A7">
        <w:rPr>
          <w:rFonts w:cs="Arial"/>
        </w:rPr>
        <w:t>innovaciones</w:t>
      </w:r>
      <w:r>
        <w:rPr>
          <w:rFonts w:cs="Arial"/>
        </w:rPr>
        <w:t xml:space="preserve"> tecnológicas centra</w:t>
      </w:r>
      <w:r w:rsidR="007311A7">
        <w:rPr>
          <w:rFonts w:cs="Arial"/>
        </w:rPr>
        <w:t>das</w:t>
      </w:r>
      <w:r>
        <w:rPr>
          <w:rFonts w:cs="Arial"/>
        </w:rPr>
        <w:t xml:space="preserve"> en la telefonía móvil.</w:t>
      </w:r>
    </w:p>
    <w:p w14:paraId="71D29A40" w14:textId="0CB9EDEE" w:rsidR="00686E0F" w:rsidRDefault="007311A7" w:rsidP="00635AA5">
      <w:pPr>
        <w:ind w:left="708" w:hanging="708"/>
        <w:rPr>
          <w:rFonts w:cs="Arial"/>
        </w:rPr>
      </w:pPr>
      <w:r>
        <w:rPr>
          <w:rFonts w:cs="Arial"/>
        </w:rPr>
        <w:t xml:space="preserve">Hoy en día, </w:t>
      </w:r>
      <w:r w:rsidR="00E914CC">
        <w:rPr>
          <w:rFonts w:cs="Arial"/>
        </w:rPr>
        <w:t xml:space="preserve">El teléfono móvil, es </w:t>
      </w:r>
      <w:r w:rsidR="00686E0F">
        <w:rPr>
          <w:rFonts w:cs="Arial"/>
        </w:rPr>
        <w:t>un complemento cotidiano e indispensable por el amplio espectro de usos:  escuchar música, enviar</w:t>
      </w:r>
      <w:r>
        <w:rPr>
          <w:rFonts w:cs="Arial"/>
        </w:rPr>
        <w:t xml:space="preserve"> y </w:t>
      </w:r>
      <w:r w:rsidR="00686E0F">
        <w:rPr>
          <w:rFonts w:cs="Arial"/>
        </w:rPr>
        <w:t xml:space="preserve">recibir mensajes, llamadas, </w:t>
      </w:r>
      <w:r>
        <w:rPr>
          <w:rFonts w:cs="Arial"/>
        </w:rPr>
        <w:t>navegar en internet, entre otros.</w:t>
      </w:r>
    </w:p>
    <w:p w14:paraId="30E92E31" w14:textId="7A0BC181" w:rsidR="00C97952" w:rsidRDefault="007311A7" w:rsidP="00635AA5">
      <w:pPr>
        <w:ind w:left="708" w:hanging="708"/>
        <w:rPr>
          <w:rFonts w:cs="Arial"/>
        </w:rPr>
      </w:pPr>
      <w:r>
        <w:rPr>
          <w:rFonts w:cs="Arial"/>
        </w:rPr>
        <w:t>A medida que</w:t>
      </w:r>
      <w:r w:rsidR="00686E0F">
        <w:rPr>
          <w:rFonts w:cs="Arial"/>
        </w:rPr>
        <w:t xml:space="preserve"> avanza las tecnologías estas avanzan</w:t>
      </w:r>
      <w:r>
        <w:rPr>
          <w:rFonts w:cs="Arial"/>
        </w:rPr>
        <w:t>, estas se adaptan para</w:t>
      </w:r>
      <w:r w:rsidR="00686E0F">
        <w:rPr>
          <w:rFonts w:cs="Arial"/>
        </w:rPr>
        <w:t xml:space="preserve"> cubrir muchos aspectos </w:t>
      </w:r>
      <w:r>
        <w:rPr>
          <w:rFonts w:cs="Arial"/>
        </w:rPr>
        <w:t xml:space="preserve">de la vida cotidiana, incluyendo diferentes </w:t>
      </w:r>
      <w:r w:rsidR="00C97952">
        <w:rPr>
          <w:rFonts w:cs="Arial"/>
        </w:rPr>
        <w:t>áreas</w:t>
      </w:r>
      <w:r w:rsidR="00686E0F">
        <w:rPr>
          <w:rFonts w:cs="Arial"/>
        </w:rPr>
        <w:t xml:space="preserve">, tratando de integrar una parte de la sociedad </w:t>
      </w:r>
      <w:r w:rsidR="00C97952">
        <w:rPr>
          <w:rFonts w:cs="Arial"/>
        </w:rPr>
        <w:t>que, por sus condiciones económicas, no siempre tiene tecnologías, un claro ejemplo de ellos es el RTS</w:t>
      </w:r>
      <w:r w:rsidR="006E2545">
        <w:rPr>
          <w:rStyle w:val="Refdenotaalpie"/>
          <w:rFonts w:cs="Arial"/>
        </w:rPr>
        <w:footnoteReference w:id="14"/>
      </w:r>
      <w:r w:rsidR="006E2545">
        <w:rPr>
          <w:rFonts w:cs="Arial"/>
        </w:rPr>
        <w:t xml:space="preserve">, </w:t>
      </w:r>
      <w:r w:rsidR="00C97952">
        <w:rPr>
          <w:rFonts w:cs="Arial"/>
        </w:rPr>
        <w:t>que podrían beneficiarse del uso de herramientas digitales adaptadas a sus necesidades.</w:t>
      </w:r>
    </w:p>
    <w:p w14:paraId="3547A521" w14:textId="0A3ED213" w:rsidR="00E0404D" w:rsidRDefault="00C97952" w:rsidP="00635AA5">
      <w:pPr>
        <w:ind w:left="708" w:hanging="708"/>
        <w:rPr>
          <w:rFonts w:cs="Arial"/>
        </w:rPr>
      </w:pPr>
      <w:r>
        <w:rPr>
          <w:rFonts w:cs="Arial"/>
        </w:rPr>
        <w:t>En este contexto, el desarrollo de aplicaciones móviles accesibles y funcionales puede contribuir significativamente a la inclusión tecnológica, facilitando sus operaciones y promoviendo una gestión más eficiente de sus negocios.</w:t>
      </w:r>
    </w:p>
    <w:p w14:paraId="2ECFCF3B" w14:textId="36539608" w:rsidR="00393772" w:rsidRDefault="00393772" w:rsidP="00635AA5">
      <w:pPr>
        <w:pStyle w:val="Ttulo2"/>
        <w:ind w:left="708" w:hanging="708"/>
      </w:pPr>
      <w:bookmarkStart w:id="32" w:name="_Toc199364168"/>
      <w:r>
        <w:lastRenderedPageBreak/>
        <w:t>REGIMEN TRIBUTARIO SIMPLIFICADO RTS</w:t>
      </w:r>
      <w:bookmarkEnd w:id="32"/>
    </w:p>
    <w:p w14:paraId="46598D52" w14:textId="4BC6840E" w:rsidR="00393772" w:rsidRPr="00393772" w:rsidRDefault="00393772" w:rsidP="00635AA5">
      <w:pPr>
        <w:ind w:left="708" w:hanging="708"/>
      </w:pPr>
      <w:r>
        <w:t xml:space="preserve">El </w:t>
      </w:r>
      <w:r w:rsidR="00DA4AD2">
        <w:t>Régimen</w:t>
      </w:r>
      <w:r>
        <w:t xml:space="preserve"> Tributario Simplificado (RTS), fue incorporado a la norma tributaria mediante el Decreto Supremo N°21521 de 13 de febrero de 1987, a la cual se le han realizado </w:t>
      </w:r>
      <w:r w:rsidR="00DA4AD2">
        <w:t>modificaciones en</w:t>
      </w:r>
      <w:r>
        <w:t xml:space="preserve"> el transcurso de varias gestiones de gobierno. La </w:t>
      </w:r>
      <w:r w:rsidR="00DA4AD2">
        <w:t>última</w:t>
      </w:r>
      <w:r>
        <w:t xml:space="preserve"> modificación realizada </w:t>
      </w:r>
      <w:r w:rsidR="00DA4AD2">
        <w:t>fue mediante</w:t>
      </w:r>
      <w:r>
        <w:t xml:space="preserve"> el Decreto Supremo N°3698 en fecha 25 de octubre del 2018.</w:t>
      </w:r>
    </w:p>
    <w:p w14:paraId="4213B71F" w14:textId="61B83DFD" w:rsidR="00025BE1" w:rsidRDefault="00025BE1" w:rsidP="0004549A">
      <w:pPr>
        <w:pStyle w:val="Ttulo2"/>
      </w:pPr>
      <w:bookmarkStart w:id="33" w:name="_Toc199364169"/>
      <w:r>
        <w:t>INTELIGENCIA ARTIFICAL</w:t>
      </w:r>
      <w:r w:rsidR="009B64F9">
        <w:t xml:space="preserve"> (IA)</w:t>
      </w:r>
      <w:bookmarkEnd w:id="33"/>
    </w:p>
    <w:p w14:paraId="742EFB22" w14:textId="36E7D064" w:rsidR="009B64F9" w:rsidRDefault="00B11D5F" w:rsidP="009B64F9">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E137BB">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0A8FFD6" w14:textId="151426D6" w:rsidR="003E2B8C" w:rsidRDefault="003E2B8C" w:rsidP="009B64F9">
      <w:r>
        <w:t xml:space="preserve">La </w:t>
      </w:r>
      <w:r w:rsidR="007B6733">
        <w:t>inteligencia artificial</w:t>
      </w:r>
      <w:r>
        <w:t xml:space="preserve"> se puede </w:t>
      </w:r>
      <w:r w:rsidR="007B6733">
        <w:t>clasificar de varias maneras</w:t>
      </w:r>
      <w:r>
        <w:t xml:space="preserve">, las cuales se centran en una característica de la inteligencia, las </w:t>
      </w:r>
      <w:r w:rsidR="00A961BE">
        <w:t>más</w:t>
      </w:r>
      <w:r>
        <w:t xml:space="preserve"> importantes de la IA serian:</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Kasparov 1997. </w:t>
      </w:r>
    </w:p>
    <w:p w14:paraId="45649418" w14:textId="545BFD98" w:rsidR="003E2B8C" w:rsidRDefault="007B6733" w:rsidP="000E514B">
      <w:pPr>
        <w:pStyle w:val="Prrafodelista"/>
        <w:numPr>
          <w:ilvl w:val="0"/>
          <w:numId w:val="6"/>
        </w:numPr>
      </w:pPr>
      <w:r>
        <w:t xml:space="preserve">IA con memoria limitada (Limited Memory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(Theory of mind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(self-aware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IA débil (Narrow AI o Weak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learning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Deep learning: subconjunto del machine learning que utiliza redes neuronales artificiales con multicapa, llamada redes neuronales profundas.</w:t>
      </w:r>
    </w:p>
    <w:p w14:paraId="704055D3" w14:textId="49815614" w:rsidR="00734ADE" w:rsidRDefault="00734ADE" w:rsidP="000E514B">
      <w:pPr>
        <w:pStyle w:val="Prrafodelista"/>
        <w:numPr>
          <w:ilvl w:val="0"/>
          <w:numId w:val="8"/>
        </w:numPr>
      </w:pPr>
      <w:r>
        <w:t>Natural language processing (NPL): enfocado en la interacción entre humanos y maquinas a través del lenguaje.</w:t>
      </w:r>
    </w:p>
    <w:p w14:paraId="16DF6289" w14:textId="67868EAF" w:rsidR="00734ADE" w:rsidRDefault="00734ADE" w:rsidP="000E514B">
      <w:pPr>
        <w:pStyle w:val="Prrafodelista"/>
        <w:numPr>
          <w:ilvl w:val="0"/>
          <w:numId w:val="8"/>
        </w:numPr>
      </w:pPr>
      <w:r>
        <w:t>Computer visión: permnite a las maquinas interpretar y entender imágenes y videos.</w:t>
      </w:r>
    </w:p>
    <w:p w14:paraId="3C30DF6C" w14:textId="208DD8C4" w:rsidR="00734ADE" w:rsidRPr="00CD32E9" w:rsidRDefault="00734ADE" w:rsidP="009452B0">
      <w:pPr>
        <w:pStyle w:val="Prrafodelista"/>
        <w:numPr>
          <w:ilvl w:val="0"/>
          <w:numId w:val="8"/>
        </w:numPr>
      </w:pPr>
      <w:r>
        <w:t>Robótica inteligente: combinación de IA con robótica para crear maquinas que puedan realizar tareas físicas de manera autónoma.</w:t>
      </w:r>
    </w:p>
    <w:p w14:paraId="48025B52" w14:textId="19724C16" w:rsidR="003865FD" w:rsidRDefault="003865FD" w:rsidP="0004549A">
      <w:pPr>
        <w:pStyle w:val="Ttulo2"/>
      </w:pPr>
      <w:bookmarkStart w:id="34" w:name="_Toc199364170"/>
      <w:r>
        <w:lastRenderedPageBreak/>
        <w:t>MACHINE LEARNING</w:t>
      </w:r>
      <w:bookmarkEnd w:id="34"/>
    </w:p>
    <w:p w14:paraId="50DDAC07" w14:textId="2E41E88B" w:rsidR="0021035D" w:rsidRDefault="0021035D" w:rsidP="0021035D">
      <w:r>
        <w:t>Aprendizaje automatico (machine learning),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E137BB">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595B6563"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E137BB">
            <w:rPr>
              <w:noProof/>
              <w:lang w:val="es-ES"/>
            </w:rPr>
            <w:t xml:space="preserve"> (IBM International Business Machines Corporation, s.f.)</w:t>
          </w:r>
          <w:r w:rsidR="00EF5A2D">
            <w:fldChar w:fldCharType="end"/>
          </w:r>
        </w:sdtContent>
      </w:sdt>
      <w:r w:rsidRPr="00466C3C">
        <w:t>.</w:t>
      </w:r>
    </w:p>
    <w:p w14:paraId="2970CB3C" w14:textId="334769BC" w:rsidR="00EF5A2D" w:rsidRDefault="00EF5A2D" w:rsidP="000E514B">
      <w:pPr>
        <w:pStyle w:val="Prrafodelista"/>
        <w:numPr>
          <w:ilvl w:val="0"/>
          <w:numId w:val="9"/>
        </w:numPr>
      </w:pPr>
      <w:r>
        <w:t xml:space="preserve">Aprendizaje no supervisado. - </w:t>
      </w:r>
      <w:r w:rsidRPr="00EF5A2D">
        <w:t xml:space="preserve">también conocido como machine learning no supervisado, utiliza algoritmos de machine learning para analizar y agrupar conjuntos de datos no etiquetados (subconjuntos denominados clústeres). Estos algoritmos descubren patrones ocultos o agrupaciones de datos sin necesidad de intervención humana. La capacidad de este método para descubrir similitudes y diferencias en la información lo hace ideal para el análisis exploratorio de datos, las estrategias de venta cruzada, la segmentación de clientes y el reconocimiento de </w:t>
      </w:r>
      <w:r w:rsidRPr="00EF5A2D">
        <w:lastRenderedPageBreak/>
        <w:t>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E137BB">
            <w:rPr>
              <w:noProof/>
              <w:lang w:val="es-ES"/>
            </w:rPr>
            <w:t xml:space="preserve"> (IBM International Business Machines Corporation, s.f.)</w:t>
          </w:r>
          <w:r w:rsidR="008703FF">
            <w:fldChar w:fldCharType="end"/>
          </w:r>
        </w:sdtContent>
      </w:sdt>
      <w:r>
        <w:t>.</w:t>
      </w:r>
    </w:p>
    <w:p w14:paraId="55DF30A4" w14:textId="5D5614BF" w:rsidR="00EF5A2D" w:rsidRDefault="0082211D" w:rsidP="000E514B">
      <w:pPr>
        <w:pStyle w:val="Prrafodelista"/>
        <w:numPr>
          <w:ilvl w:val="0"/>
          <w:numId w:val="9"/>
        </w:numPr>
      </w:pPr>
      <w:r>
        <w:t xml:space="preserve">Aprendizaje por refuerzo. - </w:t>
      </w:r>
      <w:r w:rsidRPr="0082211D">
        <w:t>es un modelo de machine learning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E137BB">
            <w:rPr>
              <w:noProof/>
              <w:lang w:val="es-ES"/>
            </w:rPr>
            <w:t xml:space="preserve"> (IBM International Business Machines Corporation, s.f.)</w:t>
          </w:r>
          <w:r>
            <w:fldChar w:fldCharType="end"/>
          </w:r>
        </w:sdtContent>
      </w:sdt>
      <w:r>
        <w:t>.</w:t>
      </w:r>
    </w:p>
    <w:p w14:paraId="64BC75A4" w14:textId="28CF3BD3" w:rsidR="0082211D" w:rsidRDefault="0082211D" w:rsidP="0004549A">
      <w:pPr>
        <w:pStyle w:val="Ttulo2"/>
      </w:pPr>
      <w:bookmarkStart w:id="35" w:name="_Toc199364171"/>
      <w:r>
        <w:t>DEEP LEARNING</w:t>
      </w:r>
      <w:bookmarkEnd w:id="35"/>
    </w:p>
    <w:p w14:paraId="3136E432" w14:textId="55256658" w:rsidR="0082211D" w:rsidRDefault="003747EB" w:rsidP="0082211D">
      <w:r w:rsidRPr="003747EB">
        <w:t>El deep learning es un subconjunto del machine learning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E137BB">
            <w:rPr>
              <w:noProof/>
              <w:lang w:val="es-ES"/>
            </w:rPr>
            <w:t xml:space="preserve"> (IBM International Business Machines Corporation, s.f.)</w:t>
          </w:r>
          <w:r>
            <w:fldChar w:fldCharType="end"/>
          </w:r>
        </w:sdtContent>
      </w:sdt>
      <w:r w:rsidRPr="003747EB">
        <w:t>.</w:t>
      </w:r>
    </w:p>
    <w:p w14:paraId="0743B429" w14:textId="4B633268" w:rsidR="008703FF" w:rsidRPr="008703FF" w:rsidRDefault="003747EB" w:rsidP="008703FF">
      <w:r w:rsidRPr="008703FF">
        <w:t>Para diferenciar entre el deep learning y el machine learning es la estructura de la arquitectura de red neuronal subyacente. Los modelos tradicionales de machine learning “no profundos (Deep learning)” utilizan redes neuronales simples con una o dos capas computacionales. Los modelos de deep learning utilizan tres o más capas, pero normalmente cientos o miles de capas, para entrenar los modelos</w:t>
      </w:r>
      <w:r w:rsidR="008703FF" w:rsidRPr="008703FF">
        <w:t>.</w:t>
      </w:r>
    </w:p>
    <w:p w14:paraId="30A94D8A" w14:textId="44B0534C" w:rsidR="002F7529" w:rsidRDefault="003747EB" w:rsidP="002F7529">
      <w:r>
        <w:t xml:space="preserve">Mientras que los modelos de aprendizaje supervisado requieren datos de entrada estructurados y etiquetados para obtener resultados precisos, los modelos de deep learning pueden utilizar el aprendizaje no supervisado. Con el aprendizaje no supervisado, los modelos de deep </w:t>
      </w:r>
      <w:r>
        <w:lastRenderedPageBreak/>
        <w:t>learning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36" w:name="_Toc199364172"/>
      <w:r>
        <w:t>Redes Neuronales.</w:t>
      </w:r>
      <w:bookmarkEnd w:id="36"/>
    </w:p>
    <w:p w14:paraId="1CF95CF3" w14:textId="3B1BC6E2"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E137BB">
            <w:rPr>
              <w:noProof/>
              <w:lang w:val="es-ES"/>
            </w:rPr>
            <w:t xml:space="preserve"> (Hernández Orallo, Ramírez Quintana, &amp; Ferri Ramírez, 2004)</w:t>
          </w:r>
          <w:r>
            <w:fldChar w:fldCharType="end"/>
          </w:r>
        </w:sdtContent>
      </w:sdt>
      <w:r>
        <w:t>.</w:t>
      </w:r>
    </w:p>
    <w:p w14:paraId="4F7AF4EB" w14:textId="0BA6634D" w:rsidR="00BE1D28" w:rsidRPr="00D24C66" w:rsidRDefault="00D24C66" w:rsidP="00846418">
      <w:pPr>
        <w:pStyle w:val="Esetilofigura"/>
      </w:pPr>
      <w:bookmarkStart w:id="37" w:name="_Ref197845408"/>
      <w:r w:rsidRPr="00846418">
        <w:rPr>
          <w:b/>
          <w:bCs/>
        </w:rPr>
        <w:t xml:space="preserve">Figura </w:t>
      </w:r>
      <w:r w:rsidR="00066C5B" w:rsidRPr="00846418">
        <w:rPr>
          <w:b/>
          <w:bCs/>
        </w:rPr>
        <w:fldChar w:fldCharType="begin"/>
      </w:r>
      <w:r w:rsidR="00066C5B" w:rsidRPr="00846418">
        <w:rPr>
          <w:b/>
          <w:bCs/>
        </w:rPr>
        <w:instrText xml:space="preserve"> SEQ Figura \* ARABIC </w:instrText>
      </w:r>
      <w:r w:rsidR="00066C5B" w:rsidRPr="00846418">
        <w:rPr>
          <w:b/>
          <w:bCs/>
        </w:rPr>
        <w:fldChar w:fldCharType="separate"/>
      </w:r>
      <w:r w:rsidR="00E137BB">
        <w:rPr>
          <w:b/>
          <w:bCs/>
          <w:noProof/>
        </w:rPr>
        <w:t>1</w:t>
      </w:r>
      <w:r w:rsidR="00066C5B" w:rsidRPr="00846418">
        <w:rPr>
          <w:b/>
          <w:bCs/>
        </w:rPr>
        <w:fldChar w:fldCharType="end"/>
      </w:r>
      <w:bookmarkEnd w:id="37"/>
      <w:r w:rsidRPr="00D24C66">
        <w:br/>
      </w:r>
      <w:r w:rsidRPr="00BA401A">
        <w:rPr>
          <w:i/>
          <w:iCs/>
        </w:rPr>
        <w:t>Introducción a redes neuronales</w:t>
      </w:r>
    </w:p>
    <w:p w14:paraId="0CE020DE" w14:textId="13173CDC" w:rsidR="006D281D" w:rsidRDefault="006D281D" w:rsidP="00C8325E">
      <w:pPr>
        <w:spacing w:after="0" w:line="240" w:lineRule="auto"/>
        <w:ind w:firstLine="0"/>
        <w:jc w:val="center"/>
      </w:pPr>
      <w:r>
        <w:rPr>
          <w:noProof/>
        </w:rPr>
        <w:drawing>
          <wp:inline distT="0" distB="0" distL="0" distR="0" wp14:anchorId="284DC74B" wp14:editId="66B9573F">
            <wp:extent cx="5491480" cy="2073611"/>
            <wp:effectExtent l="133350" t="114300" r="147320" b="136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8084" cy="21063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093C3CD8" w:rsidR="00F139D7" w:rsidRPr="003969E3" w:rsidRDefault="00F139D7" w:rsidP="00BA401A">
      <w:pPr>
        <w:pStyle w:val="EstiloNota"/>
        <w:rPr>
          <w:lang w:val="pt-BR"/>
        </w:rPr>
      </w:pPr>
      <w:r w:rsidRPr="00F139D7">
        <w:rPr>
          <w:i/>
          <w:iCs/>
        </w:rPr>
        <w:t>Nota</w:t>
      </w:r>
      <w:r>
        <w:t>. –</w:t>
      </w:r>
      <w:r w:rsidR="00AE19B3">
        <w:t xml:space="preserve"> C</w:t>
      </w:r>
      <w:r>
        <w:t>omparación de como la base de una neurona biológica sirvió de base para la creación de una red neuronal</w:t>
      </w:r>
      <w:r w:rsidR="00994120">
        <w:t xml:space="preserve">, </w:t>
      </w:r>
      <w:r w:rsidR="00FB6617">
        <w:t xml:space="preserve">adaptado de Neurona vs. </w:t>
      </w:r>
      <w:r w:rsidR="00FC0926">
        <w:t>Perceptrón</w:t>
      </w:r>
      <w:r w:rsidR="00FB6617">
        <w:t xml:space="preserve"> [</w:t>
      </w:r>
      <w:r w:rsidR="00FC0926">
        <w:t>fotografía</w:t>
      </w:r>
      <w:r w:rsidR="00FB6617">
        <w:t xml:space="preserve">], por Ulises </w:t>
      </w:r>
      <w:r w:rsidR="00AE19B3">
        <w:t>García, 2019</w:t>
      </w:r>
      <w:r w:rsidR="003969E3">
        <w:t xml:space="preserve">. </w:t>
      </w:r>
      <w:r w:rsidR="003969E3" w:rsidRPr="003969E3">
        <w:rPr>
          <w:lang w:val="pt-BR"/>
        </w:rPr>
        <w:t>F</w:t>
      </w:r>
      <w:r w:rsidR="00AE19B3" w:rsidRPr="003969E3">
        <w:rPr>
          <w:lang w:val="pt-BR"/>
        </w:rPr>
        <w:t xml:space="preserve">uture </w:t>
      </w:r>
      <w:r w:rsidR="003969E3">
        <w:rPr>
          <w:lang w:val="pt-BR"/>
        </w:rPr>
        <w:t>L</w:t>
      </w:r>
      <w:r w:rsidR="00AE19B3" w:rsidRPr="003969E3">
        <w:rPr>
          <w:lang w:val="pt-BR"/>
        </w:rPr>
        <w:t>ab (</w:t>
      </w:r>
      <w:hyperlink r:id="rId12" w:history="1">
        <w:r w:rsidR="003969E3" w:rsidRPr="00347B7E">
          <w:rPr>
            <w:rStyle w:val="Hipervnculo"/>
            <w:lang w:val="pt-BR"/>
          </w:rPr>
          <w:t>https://futurelab.mx/redes%20neuronales/inteligencia%20artificial/2019/06/25/intro-a-redes-neuronales-pt-1/</w:t>
        </w:r>
      </w:hyperlink>
      <w:r w:rsidR="00AE19B3" w:rsidRPr="003969E3">
        <w:rPr>
          <w:lang w:val="pt-BR"/>
        </w:rPr>
        <w:t>)</w:t>
      </w:r>
      <w:r w:rsidR="001B34B0" w:rsidRPr="003969E3">
        <w:rPr>
          <w:lang w:val="pt-BR"/>
        </w:rPr>
        <w:t>.</w:t>
      </w:r>
      <w:r w:rsidR="003969E3">
        <w:rPr>
          <w:lang w:val="pt-BR"/>
        </w:rPr>
        <w:t xml:space="preserve"> </w:t>
      </w:r>
    </w:p>
    <w:p w14:paraId="3809A890" w14:textId="3B9DB641" w:rsidR="007E007C" w:rsidRDefault="007E007C" w:rsidP="007E007C">
      <w:pPr>
        <w:jc w:val="left"/>
      </w:pPr>
      <w:r w:rsidRPr="007E007C">
        <w:t>Hay tres partes normalmente en una red neuronal</w:t>
      </w:r>
      <w:r>
        <w:t xml:space="preserve"> </w:t>
      </w:r>
      <w:r w:rsidR="00DB387A">
        <w:fldChar w:fldCharType="begin"/>
      </w:r>
      <w:r w:rsidR="00DB387A">
        <w:instrText xml:space="preserve"> REF _Ref197845408 \h </w:instrText>
      </w:r>
      <w:r w:rsidR="00DB387A">
        <w:fldChar w:fldCharType="separate"/>
      </w:r>
      <w:r w:rsidR="00E137BB" w:rsidRPr="00846418">
        <w:rPr>
          <w:b/>
          <w:bCs/>
        </w:rPr>
        <w:t xml:space="preserve">Figura </w:t>
      </w:r>
      <w:r w:rsidR="00E137BB">
        <w:rPr>
          <w:b/>
          <w:bCs/>
          <w:noProof/>
        </w:rPr>
        <w:t>1</w:t>
      </w:r>
      <w:r w:rsidR="00DB387A">
        <w:fldChar w:fldCharType="end"/>
      </w:r>
      <w:r w:rsidRPr="007E007C">
        <w:t xml:space="preserve">: una capa de entrada, con unidades que representan los campos de entrada; una o varias capas ocultas; y una capa de salida, con una unidad o unidades que representa el campo o los campos de destino. Las unidades se </w:t>
      </w:r>
      <w:r w:rsidRPr="007E007C">
        <w:lastRenderedPageBreak/>
        <w:t>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E137BB" w:rsidRPr="00846418">
        <w:t xml:space="preserve">Figura </w:t>
      </w:r>
      <w:r w:rsidR="00E137BB">
        <w:rPr>
          <w:noProof/>
        </w:rPr>
        <w:t>2</w:t>
      </w:r>
      <w:r w:rsidR="00DB387A">
        <w:fldChar w:fldCharType="end"/>
      </w:r>
      <w:r w:rsidRPr="007E007C">
        <w:t>.</w:t>
      </w:r>
    </w:p>
    <w:p w14:paraId="6AF1A6E6" w14:textId="5202AE13" w:rsidR="00D24C66" w:rsidRPr="00D24C66" w:rsidRDefault="00D24C66" w:rsidP="00846418">
      <w:pPr>
        <w:pStyle w:val="Esetilofigura"/>
      </w:pPr>
      <w:bookmarkStart w:id="38" w:name="_Ref197845434"/>
      <w:r w:rsidRPr="00846418">
        <w:t xml:space="preserve">Figura </w:t>
      </w:r>
      <w:r w:rsidR="00252AFD">
        <w:fldChar w:fldCharType="begin"/>
      </w:r>
      <w:r w:rsidR="00252AFD">
        <w:instrText xml:space="preserve"> SEQ Figura \* ARABIC </w:instrText>
      </w:r>
      <w:r w:rsidR="00252AFD">
        <w:fldChar w:fldCharType="separate"/>
      </w:r>
      <w:r w:rsidR="00E137BB">
        <w:rPr>
          <w:noProof/>
        </w:rPr>
        <w:t>2</w:t>
      </w:r>
      <w:r w:rsidR="00252AFD">
        <w:rPr>
          <w:noProof/>
        </w:rPr>
        <w:fldChar w:fldCharType="end"/>
      </w:r>
      <w:bookmarkEnd w:id="38"/>
      <w:r w:rsidRPr="00D24C66">
        <w:t xml:space="preserve"> </w:t>
      </w:r>
      <w:r w:rsidRPr="00D24C66">
        <w:br/>
        <w:t>Estructura simple de una red neuronal</w:t>
      </w:r>
    </w:p>
    <w:p w14:paraId="2C9FB7CA" w14:textId="2A96773F" w:rsidR="00764CFF" w:rsidRDefault="00764CFF" w:rsidP="00C8325E">
      <w:pPr>
        <w:spacing w:after="0" w:line="240" w:lineRule="auto"/>
        <w:ind w:firstLine="0"/>
        <w:jc w:val="center"/>
      </w:pPr>
      <w:r>
        <w:rPr>
          <w:noProof/>
        </w:rPr>
        <w:drawing>
          <wp:inline distT="0" distB="0" distL="0" distR="0" wp14:anchorId="58C6033A" wp14:editId="42C3BE88">
            <wp:extent cx="4711700" cy="3291775"/>
            <wp:effectExtent l="114300" t="114300" r="127000" b="1377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7167" cy="33165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09FFB023" w:rsidR="00D24C66" w:rsidRPr="00C264E9" w:rsidRDefault="00D24C66" w:rsidP="00BA401A">
      <w:pPr>
        <w:pStyle w:val="EstiloNota"/>
      </w:pPr>
      <w:r w:rsidRPr="00B02FCB">
        <w:rPr>
          <w:i/>
          <w:iCs/>
        </w:rPr>
        <w:t>Nota</w:t>
      </w:r>
      <w:r w:rsidRPr="00C264E9">
        <w:t>. – Perceptrón multicapa (MPL), las neuronas de cada capa se conectan con todas las neuronas de las siguientes capas</w:t>
      </w:r>
      <w:r w:rsidR="00994120" w:rsidRPr="00C264E9">
        <w:t xml:space="preserve">, </w:t>
      </w:r>
      <w:r w:rsidR="00AE19B3">
        <w:t xml:space="preserve">adaptado de CNN a Python [imagen], por Luciano Strika, 2019, </w:t>
      </w:r>
      <w:r w:rsidR="00AE19B3" w:rsidRPr="00AE19B3">
        <w:t>kdnuggets</w:t>
      </w:r>
      <w:r w:rsidR="00AE19B3">
        <w:t xml:space="preserve"> (</w:t>
      </w:r>
      <w:r w:rsidR="00AE19B3" w:rsidRPr="00AE19B3">
        <w:t>https://www.kdnuggets.com/2019/07/convolutional-neural-networks-python-tutorial-tensorflow-keras.html</w:t>
      </w:r>
      <w:r w:rsidR="00AE19B3">
        <w:t>).</w:t>
      </w:r>
    </w:p>
    <w:p w14:paraId="7DB36ADC" w14:textId="22FFAE64" w:rsidR="00D34D23" w:rsidRDefault="00764CFF" w:rsidP="00D34D23">
      <w:pPr>
        <w:jc w:val="left"/>
      </w:pPr>
      <w:r>
        <w:t xml:space="preserve">Como se ve en la </w:t>
      </w:r>
      <w:r w:rsidR="00DB387A">
        <w:fldChar w:fldCharType="begin"/>
      </w:r>
      <w:r w:rsidR="00DB387A">
        <w:instrText xml:space="preserve"> REF _Ref197845408 \h </w:instrText>
      </w:r>
      <w:r w:rsidR="00DB387A">
        <w:fldChar w:fldCharType="separate"/>
      </w:r>
      <w:r w:rsidR="00E137BB" w:rsidRPr="00846418">
        <w:rPr>
          <w:b/>
          <w:bCs/>
        </w:rPr>
        <w:t xml:space="preserve">Figura </w:t>
      </w:r>
      <w:r w:rsidR="00E137BB">
        <w:rPr>
          <w:b/>
          <w:bCs/>
          <w:noProof/>
        </w:rPr>
        <w:t>1</w:t>
      </w:r>
      <w:r w:rsidR="00DB387A">
        <w:fldChar w:fldCharType="end"/>
      </w:r>
      <w:r>
        <w:t>, puede formularse matemáticamente a la neurona básica de la siguiente manera: se cuenta con n entradas x</w:t>
      </w:r>
      <w:r w:rsidRPr="00DB387A">
        <w:rPr>
          <w:vertAlign w:val="subscript"/>
        </w:rPr>
        <w:t>i</w:t>
      </w:r>
      <w:r>
        <w:t>, en cada entrada es multiplicada por un peso w</w:t>
      </w:r>
      <w:r w:rsidRPr="00DB387A">
        <w:rPr>
          <w:vertAlign w:val="subscript"/>
        </w:rPr>
        <w:t>i</w:t>
      </w:r>
      <w:r>
        <w:t xml:space="preserve">, si existen n entradas se contará con n pesos, para finalmente calcular la suma total, como se muestra en la </w:t>
      </w:r>
      <w:r w:rsidR="001A6871">
        <w:t xml:space="preserve">ecuación </w:t>
      </w:r>
      <w:r w:rsidR="001A6871">
        <w:fldChar w:fldCharType="begin"/>
      </w:r>
      <w:r w:rsidR="001A6871">
        <w:instrText xml:space="preserve"> REF _Ref197845559 \h </w:instrText>
      </w:r>
      <w:r w:rsidR="001A6871">
        <w:fldChar w:fldCharType="separate"/>
      </w:r>
      <w:r w:rsidR="00E137BB">
        <w:t>(</w:t>
      </w:r>
      <w:r w:rsidR="00E137BB">
        <w:rPr>
          <w:noProof/>
        </w:rPr>
        <w:t>1</w:t>
      </w:r>
      <w:r w:rsidR="00E137BB">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505DD0" w14:paraId="6D2A60A7" w14:textId="77777777" w:rsidTr="00734BD8">
        <w:tc>
          <w:tcPr>
            <w:tcW w:w="500" w:type="pct"/>
            <w:vAlign w:val="center"/>
          </w:tcPr>
          <w:p w14:paraId="38E23876" w14:textId="77777777" w:rsidR="00505DD0" w:rsidRDefault="00505DD0" w:rsidP="007E007C">
            <w:pPr>
              <w:ind w:firstLine="0"/>
              <w:jc w:val="left"/>
            </w:pPr>
          </w:p>
        </w:tc>
        <w:tc>
          <w:tcPr>
            <w:tcW w:w="4000" w:type="pct"/>
            <w:vAlign w:val="center"/>
          </w:tcPr>
          <w:p w14:paraId="599CDC22" w14:textId="5A789D95" w:rsidR="00505DD0" w:rsidRDefault="00D34D23" w:rsidP="007E007C">
            <w:pPr>
              <w:ind w:firstLine="0"/>
              <w:jc w:val="left"/>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24182653" w:rsidR="00505DD0" w:rsidRDefault="00D34D23" w:rsidP="007E007C">
            <w:pPr>
              <w:ind w:firstLine="0"/>
              <w:jc w:val="left"/>
            </w:pPr>
            <w:bookmarkStart w:id="39" w:name="_Ref197845559"/>
            <w:r>
              <w:t>(</w:t>
            </w:r>
            <w:r w:rsidR="00252AFD">
              <w:fldChar w:fldCharType="begin"/>
            </w:r>
            <w:r w:rsidR="00252AFD">
              <w:instrText xml:space="preserve"> SEQ Ecuación \* ARABIC </w:instrText>
            </w:r>
            <w:r w:rsidR="00252AFD">
              <w:fldChar w:fldCharType="separate"/>
            </w:r>
            <w:r w:rsidR="00E137BB">
              <w:rPr>
                <w:noProof/>
              </w:rPr>
              <w:t>1</w:t>
            </w:r>
            <w:r w:rsidR="00252AFD">
              <w:rPr>
                <w:noProof/>
              </w:rPr>
              <w:fldChar w:fldCharType="end"/>
            </w:r>
            <w:r>
              <w:t>)</w:t>
            </w:r>
            <w:bookmarkEnd w:id="39"/>
          </w:p>
        </w:tc>
      </w:tr>
    </w:tbl>
    <w:p w14:paraId="3E21E507" w14:textId="728D8DCD" w:rsidR="00C12F29" w:rsidRDefault="00C12F29" w:rsidP="00DE0866">
      <w:pPr>
        <w:pStyle w:val="Ttulo3"/>
      </w:pPr>
      <w:bookmarkStart w:id="40" w:name="_Toc199364173"/>
      <w:r>
        <w:t xml:space="preserve">Funciones </w:t>
      </w:r>
      <w:r w:rsidR="008F304D">
        <w:t>De Activación.</w:t>
      </w:r>
      <w:bookmarkEnd w:id="40"/>
    </w:p>
    <w:p w14:paraId="583FC55D" w14:textId="38D4E4B5"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E137BB" w:rsidRPr="00846418">
        <w:rPr>
          <w:b/>
          <w:bCs/>
        </w:rPr>
        <w:t xml:space="preserve">Figura </w:t>
      </w:r>
      <w:r w:rsidR="00E137BB">
        <w:rPr>
          <w:b/>
          <w:bCs/>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E137BB">
            <w:rPr>
              <w:noProof/>
              <w:lang w:val="es-ES"/>
            </w:rPr>
            <w:t xml:space="preserve"> (Baheti, 2021)</w:t>
          </w:r>
          <w:r w:rsidR="000921C5">
            <w:fldChar w:fldCharType="end"/>
          </w:r>
        </w:sdtContent>
      </w:sdt>
      <w:r w:rsidR="000921C5">
        <w:t>.</w:t>
      </w:r>
    </w:p>
    <w:p w14:paraId="1411796F" w14:textId="3211F67D" w:rsidR="00916376" w:rsidRPr="00916376" w:rsidRDefault="00916376" w:rsidP="00846418">
      <w:pPr>
        <w:pStyle w:val="Esetilofigura"/>
      </w:pPr>
      <w:bookmarkStart w:id="41" w:name="_Ref197845498"/>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E137BB">
        <w:rPr>
          <w:b/>
          <w:bCs/>
          <w:noProof/>
        </w:rPr>
        <w:t>3</w:t>
      </w:r>
      <w:r w:rsidRPr="00846418">
        <w:rPr>
          <w:b/>
          <w:bCs/>
        </w:rPr>
        <w:fldChar w:fldCharType="end"/>
      </w:r>
      <w:bookmarkEnd w:id="41"/>
      <w:r w:rsidRPr="00916376">
        <w:br/>
      </w:r>
      <w:r w:rsidR="00846418" w:rsidRPr="00916376">
        <w:t>Función</w:t>
      </w:r>
      <w:r w:rsidRPr="00916376">
        <w:t xml:space="preserve"> de </w:t>
      </w:r>
      <w:r w:rsidR="00846418" w:rsidRPr="00916376">
        <w:t>activación</w:t>
      </w:r>
    </w:p>
    <w:p w14:paraId="4300CD89" w14:textId="4A2DBE7B" w:rsidR="00916376" w:rsidRDefault="00916376" w:rsidP="00C8325E">
      <w:pPr>
        <w:spacing w:after="0" w:line="240" w:lineRule="auto"/>
        <w:ind w:firstLine="0"/>
        <w:jc w:val="center"/>
      </w:pPr>
      <w:r>
        <w:rPr>
          <w:noProof/>
        </w:rPr>
        <w:drawing>
          <wp:inline distT="0" distB="0" distL="0" distR="0" wp14:anchorId="639C3FB4" wp14:editId="38F3BA8A">
            <wp:extent cx="3332021" cy="2108200"/>
            <wp:effectExtent l="114300" t="114300" r="154305" b="13970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2323" cy="21273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BA401A">
      <w:pPr>
        <w:pStyle w:val="EstiloNota"/>
      </w:pPr>
      <w:r w:rsidRPr="00B02FCB">
        <w:rPr>
          <w:i/>
          <w:iCs/>
        </w:rPr>
        <w:t>Nota</w:t>
      </w:r>
      <w:r>
        <w:t>. –</w:t>
      </w:r>
      <w:r w:rsidR="00FD6441">
        <w:t xml:space="preserve"> R</w:t>
      </w:r>
      <w:r>
        <w:t>eferencia de una función de activación</w:t>
      </w:r>
      <w:r w:rsidR="00FD6441">
        <w:t xml:space="preserve">. Adaptado de </w:t>
      </w:r>
      <w:r w:rsidR="00FD6441" w:rsidRPr="00AE19B3">
        <w:t>Activation Functions in Neural Networks</w:t>
      </w:r>
      <w:r w:rsidR="00FD6441">
        <w:t xml:space="preserve"> [Imagen], por </w:t>
      </w:r>
      <w:r w:rsidR="00FD6441" w:rsidRPr="00FD6441">
        <w:t>Pragati Baheti</w:t>
      </w:r>
      <w:r w:rsidR="00FD6441">
        <w:t>, 2021, v7 labs (</w:t>
      </w:r>
      <w:r w:rsidR="00FD6441" w:rsidRPr="00FD6441">
        <w:t>https://www.v7labs.com/blog/neural-networks-activation-functions</w:t>
      </w:r>
      <w:r w:rsidR="00FD6441">
        <w:t>).</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propósito principal es transformar la </w:t>
      </w:r>
      <w:r w:rsidR="00BA401A">
        <w:t>entrada</w:t>
      </w:r>
      <w:r w:rsidR="00734BD8">
        <w:t xml:space="preserve"> de un nodo</w:t>
      </w:r>
      <w:r w:rsidR="003617CF">
        <w:t xml:space="preserve"> en una salida binaria, lo </w:t>
      </w:r>
      <w:r w:rsidR="003617CF">
        <w:lastRenderedPageBreak/>
        <w:t>que permite tomar decisiones claras del tipo “si o no”, “activado o descativado”, o “verdadero o falso”.</w:t>
      </w:r>
    </w:p>
    <w:p w14:paraId="5F8673F4" w14:textId="01767DFE"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E137BB" w:rsidRPr="00846418">
        <w:rPr>
          <w:b/>
          <w:bCs/>
        </w:rPr>
        <w:t xml:space="preserve">Figura </w:t>
      </w:r>
      <w:r w:rsidR="00E137BB">
        <w:rPr>
          <w:b/>
          <w:bCs/>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E137BB">
        <w:t>(</w:t>
      </w:r>
      <w:r w:rsidR="00E137BB">
        <w:rPr>
          <w:noProof/>
        </w:rPr>
        <w:t>2</w:t>
      </w:r>
      <w:r w:rsidR="00E137BB">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6093407" w14:textId="77777777" w:rsidTr="00D34D23">
        <w:tc>
          <w:tcPr>
            <w:tcW w:w="500" w:type="pct"/>
          </w:tcPr>
          <w:p w14:paraId="6F18D117" w14:textId="77777777" w:rsidR="00C264E9" w:rsidRDefault="00C264E9" w:rsidP="007E007C">
            <w:pPr>
              <w:ind w:firstLine="0"/>
              <w:jc w:val="left"/>
            </w:pPr>
          </w:p>
        </w:tc>
        <w:tc>
          <w:tcPr>
            <w:tcW w:w="4000" w:type="pct"/>
          </w:tcPr>
          <w:p w14:paraId="261A47A8" w14:textId="23155088"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38531CB4" w:rsidR="00C264E9" w:rsidRDefault="00C264E9" w:rsidP="007E007C">
            <w:pPr>
              <w:ind w:firstLine="0"/>
              <w:jc w:val="left"/>
            </w:pPr>
            <w:bookmarkStart w:id="42" w:name="_Ref197845533"/>
            <w:r>
              <w:t>(</w:t>
            </w:r>
            <w:r w:rsidR="00252AFD">
              <w:fldChar w:fldCharType="begin"/>
            </w:r>
            <w:r w:rsidR="00252AFD">
              <w:instrText xml:space="preserve"> SEQ Ecuación \* ARABIC </w:instrText>
            </w:r>
            <w:r w:rsidR="00252AFD">
              <w:fldChar w:fldCharType="separate"/>
            </w:r>
            <w:r w:rsidR="00E137BB">
              <w:rPr>
                <w:noProof/>
              </w:rPr>
              <w:t>2</w:t>
            </w:r>
            <w:r w:rsidR="00252AFD">
              <w:rPr>
                <w:noProof/>
              </w:rPr>
              <w:fldChar w:fldCharType="end"/>
            </w:r>
            <w:r>
              <w:t>)</w:t>
            </w:r>
            <w:bookmarkEnd w:id="42"/>
          </w:p>
        </w:tc>
      </w:tr>
    </w:tbl>
    <w:p w14:paraId="259C60E1" w14:textId="2E89438D" w:rsidR="00C264E9" w:rsidRPr="00C264E9" w:rsidRDefault="00C264E9" w:rsidP="00846418">
      <w:pPr>
        <w:pStyle w:val="Esetilofigura"/>
      </w:pPr>
      <w:bookmarkStart w:id="43" w:name="_Ref197845526"/>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E137BB">
        <w:rPr>
          <w:b/>
          <w:bCs/>
          <w:noProof/>
        </w:rPr>
        <w:t>4</w:t>
      </w:r>
      <w:r w:rsidRPr="00846418">
        <w:rPr>
          <w:b/>
          <w:bCs/>
        </w:rPr>
        <w:fldChar w:fldCharType="end"/>
      </w:r>
      <w:bookmarkEnd w:id="43"/>
      <w:r w:rsidRPr="00C264E9">
        <w:br/>
      </w:r>
      <w:r w:rsidR="002B7AC2" w:rsidRPr="00846418">
        <w:rPr>
          <w:i/>
          <w:iCs/>
        </w:rPr>
        <w:t>Función</w:t>
      </w:r>
      <w:r w:rsidRPr="00846418">
        <w:rPr>
          <w:i/>
          <w:iCs/>
        </w:rPr>
        <w:t xml:space="preserve"> de paso binario</w:t>
      </w:r>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7B4BAADA">
            <wp:extent cx="3612173" cy="2608492"/>
            <wp:effectExtent l="152400" t="114300" r="140970" b="1543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0084" cy="26647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BA401A">
      <w:pPr>
        <w:pStyle w:val="EstiloNota"/>
      </w:pPr>
      <w:r w:rsidRPr="00B02FCB">
        <w:rPr>
          <w:i/>
          <w:iCs/>
        </w:rPr>
        <w:t>Nota.</w:t>
      </w:r>
      <w:r>
        <w:t xml:space="preserve"> - </w:t>
      </w:r>
      <w:r w:rsidR="00FD6441">
        <w:t>F</w:t>
      </w:r>
      <w:r>
        <w:t xml:space="preserve">unción de </w:t>
      </w:r>
      <w:r w:rsidR="00916376">
        <w:t>paso binario que depende de un valor umbral con la cual la neurona decide activarse o no</w:t>
      </w:r>
      <w:r w:rsidR="00FD6441">
        <w:t xml:space="preserve">. Adaptado de </w:t>
      </w:r>
      <w:r w:rsidR="00FD6441" w:rsidRPr="00AE19B3">
        <w:t>Activation Functions in Neural Networks</w:t>
      </w:r>
      <w:r w:rsidR="00FD6441">
        <w:t xml:space="preserve"> [Imagen], por </w:t>
      </w:r>
      <w:r w:rsidR="00FD6441" w:rsidRPr="00FD6441">
        <w:t>Pragati Baheti</w:t>
      </w:r>
      <w:r w:rsidR="00FD6441">
        <w:t>, 2021, v7 labs (</w:t>
      </w:r>
      <w:r w:rsidR="00FD6441" w:rsidRPr="00FD6441">
        <w:t>https://www.v7labs.com/blog/neural-networks-activation-functions</w:t>
      </w:r>
      <w:r w:rsidR="00FD6441">
        <w:t>).</w:t>
      </w:r>
    </w:p>
    <w:p w14:paraId="4E797E76" w14:textId="1B42A301" w:rsidR="005D3849" w:rsidRDefault="006422A4" w:rsidP="000E514B">
      <w:pPr>
        <w:pStyle w:val="Prrafodelista"/>
        <w:numPr>
          <w:ilvl w:val="0"/>
          <w:numId w:val="11"/>
        </w:numPr>
      </w:pPr>
      <w:r>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w:t>
      </w:r>
      <w:r w:rsidR="005D3849">
        <w:lastRenderedPageBreak/>
        <w:t xml:space="preserve">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E137BB" w:rsidRPr="00846418">
        <w:rPr>
          <w:b/>
          <w:bCs/>
        </w:rPr>
        <w:t xml:space="preserve">Figura </w:t>
      </w:r>
      <w:r w:rsidR="00E137BB">
        <w:rPr>
          <w:b/>
          <w:bCs/>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E137BB">
        <w:t>(</w:t>
      </w:r>
      <w:r w:rsidR="00E137BB">
        <w:rPr>
          <w:noProof/>
        </w:rPr>
        <w:t>3</w:t>
      </w:r>
      <w:r w:rsidR="00E137BB">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66C5B" w14:paraId="37492A83" w14:textId="77777777" w:rsidTr="00D34D23">
        <w:tc>
          <w:tcPr>
            <w:tcW w:w="500" w:type="pct"/>
          </w:tcPr>
          <w:p w14:paraId="5A6CDC24" w14:textId="77777777" w:rsidR="00066C5B" w:rsidRDefault="00066C5B" w:rsidP="007E007C">
            <w:pPr>
              <w:ind w:firstLine="0"/>
              <w:jc w:val="left"/>
            </w:pPr>
          </w:p>
        </w:tc>
        <w:tc>
          <w:tcPr>
            <w:tcW w:w="4000" w:type="pct"/>
          </w:tcPr>
          <w:p w14:paraId="1D46479E" w14:textId="7796C229" w:rsidR="00066C5B" w:rsidRDefault="00066C5B"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7E755136" w:rsidR="00066C5B" w:rsidRDefault="00066C5B" w:rsidP="007E007C">
            <w:pPr>
              <w:ind w:firstLine="0"/>
              <w:jc w:val="left"/>
            </w:pPr>
            <w:bookmarkStart w:id="44" w:name="_Ref197845617"/>
            <w:r>
              <w:t>(</w:t>
            </w:r>
            <w:r w:rsidR="00252AFD">
              <w:fldChar w:fldCharType="begin"/>
            </w:r>
            <w:r w:rsidR="00252AFD">
              <w:instrText xml:space="preserve"> SEQ Ecuación \* ARABIC </w:instrText>
            </w:r>
            <w:r w:rsidR="00252AFD">
              <w:fldChar w:fldCharType="separate"/>
            </w:r>
            <w:r w:rsidR="00E137BB">
              <w:rPr>
                <w:noProof/>
              </w:rPr>
              <w:t>3</w:t>
            </w:r>
            <w:r w:rsidR="00252AFD">
              <w:rPr>
                <w:noProof/>
              </w:rPr>
              <w:fldChar w:fldCharType="end"/>
            </w:r>
            <w:r>
              <w:t>)</w:t>
            </w:r>
            <w:bookmarkEnd w:id="44"/>
          </w:p>
        </w:tc>
      </w:tr>
    </w:tbl>
    <w:p w14:paraId="426A81C4" w14:textId="45960DAA" w:rsidR="00066C5B" w:rsidRPr="00066C5B" w:rsidRDefault="00066C5B" w:rsidP="00846418">
      <w:pPr>
        <w:pStyle w:val="Esetilofigura"/>
      </w:pPr>
      <w:bookmarkStart w:id="45" w:name="_Ref197845730"/>
      <w:bookmarkStart w:id="46" w:name="_Ref197845608"/>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E137BB">
        <w:rPr>
          <w:b/>
          <w:bCs/>
          <w:noProof/>
        </w:rPr>
        <w:t>5</w:t>
      </w:r>
      <w:r w:rsidRPr="00846418">
        <w:rPr>
          <w:b/>
          <w:bCs/>
        </w:rPr>
        <w:fldChar w:fldCharType="end"/>
      </w:r>
      <w:bookmarkEnd w:id="45"/>
      <w:r w:rsidRPr="00066C5B">
        <w:br/>
      </w:r>
      <w:r w:rsidR="0033452A" w:rsidRPr="00846418">
        <w:rPr>
          <w:i/>
          <w:iCs/>
        </w:rPr>
        <w:t>Función</w:t>
      </w:r>
      <w:r w:rsidRPr="00846418">
        <w:rPr>
          <w:i/>
          <w:iCs/>
        </w:rPr>
        <w:t xml:space="preserve"> de </w:t>
      </w:r>
      <w:r w:rsidR="0033452A" w:rsidRPr="00846418">
        <w:rPr>
          <w:i/>
          <w:iCs/>
        </w:rPr>
        <w:t>activación</w:t>
      </w:r>
      <w:r w:rsidRPr="00846418">
        <w:rPr>
          <w:i/>
          <w:iCs/>
        </w:rPr>
        <w:t xml:space="preserve"> linea</w:t>
      </w:r>
      <w:r w:rsidR="0033452A" w:rsidRPr="00846418">
        <w:rPr>
          <w:i/>
          <w:iCs/>
        </w:rPr>
        <w:t>l</w:t>
      </w:r>
      <w:bookmarkEnd w:id="46"/>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4B09318D">
            <wp:extent cx="3472989" cy="2693377"/>
            <wp:effectExtent l="152400" t="114300" r="146685" b="16446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0960" cy="27150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BA401A">
      <w:pPr>
        <w:pStyle w:val="EstiloNota"/>
      </w:pPr>
      <w:r w:rsidRPr="00B02FCB">
        <w:rPr>
          <w:b/>
          <w:bCs/>
          <w:i/>
          <w:iCs/>
        </w:rPr>
        <w:t>Nota</w:t>
      </w:r>
      <w:r w:rsidRPr="00B02FCB">
        <w:rPr>
          <w:i/>
          <w:iCs/>
        </w:rPr>
        <w:t>.</w:t>
      </w:r>
      <w:r>
        <w:t xml:space="preserve"> – </w:t>
      </w:r>
      <w:r w:rsidR="00FD6441">
        <w:t xml:space="preserve">Función </w:t>
      </w:r>
      <w:r>
        <w:t>de activación también conocida como no activación o función de identidad</w:t>
      </w:r>
      <w:r w:rsidR="00FD6441">
        <w:t xml:space="preserve">. Adaptado de </w:t>
      </w:r>
      <w:r w:rsidR="00FD6441" w:rsidRPr="00AE19B3">
        <w:t>Activation Functions in Neural Networks</w:t>
      </w:r>
      <w:r w:rsidR="00FD6441">
        <w:t xml:space="preserve"> [Imagen], por </w:t>
      </w:r>
      <w:r w:rsidR="00FD6441" w:rsidRPr="00FD6441">
        <w:t>Pragati Baheti</w:t>
      </w:r>
      <w:r w:rsidR="00FD6441">
        <w:t>, 2021, v7 labs (</w:t>
      </w:r>
      <w:r w:rsidR="00FD6441" w:rsidRPr="00FD6441">
        <w:t>https://www.v7labs.com/blog/neural-networks-activation-functions</w:t>
      </w:r>
      <w:r w:rsidR="00FD6441">
        <w:t xml:space="preserve">). </w:t>
      </w:r>
    </w:p>
    <w:p w14:paraId="75A1FC4A" w14:textId="2EC4ECC7" w:rsidR="0040617F" w:rsidRDefault="00F626E7" w:rsidP="000E514B">
      <w:pPr>
        <w:pStyle w:val="Prrafodelista"/>
        <w:numPr>
          <w:ilvl w:val="0"/>
          <w:numId w:val="11"/>
        </w:numPr>
        <w:ind w:firstLine="0"/>
      </w:pPr>
      <w:r>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w:t>
      </w:r>
      <w:r w:rsidR="0040617F">
        <w:lastRenderedPageBreak/>
        <w:t xml:space="preserve">como se muestra en la </w:t>
      </w:r>
      <w:r w:rsidR="0040617F">
        <w:fldChar w:fldCharType="begin"/>
      </w:r>
      <w:r w:rsidR="0040617F">
        <w:instrText xml:space="preserve"> REF _Ref197846029 \h </w:instrText>
      </w:r>
      <w:r w:rsidR="0040617F">
        <w:fldChar w:fldCharType="separate"/>
      </w:r>
      <w:r w:rsidR="00E137BB" w:rsidRPr="00846418">
        <w:rPr>
          <w:b/>
          <w:bCs/>
        </w:rPr>
        <w:t xml:space="preserve">Figura </w:t>
      </w:r>
      <w:r w:rsidR="00E137BB">
        <w:rPr>
          <w:b/>
          <w:bCs/>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E137BB">
        <w:t>(</w:t>
      </w:r>
      <w:r w:rsidR="00E137BB">
        <w:rPr>
          <w:noProof/>
        </w:rPr>
        <w:t>4</w:t>
      </w:r>
      <w:r w:rsidR="00E137BB">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33452A" w14:paraId="42CD283B" w14:textId="77777777" w:rsidTr="00D34D23">
        <w:tc>
          <w:tcPr>
            <w:tcW w:w="500" w:type="pct"/>
          </w:tcPr>
          <w:p w14:paraId="51B1863B" w14:textId="77777777" w:rsidR="0033452A" w:rsidRDefault="0033452A" w:rsidP="007E007C">
            <w:pPr>
              <w:ind w:firstLine="0"/>
              <w:jc w:val="left"/>
            </w:pPr>
          </w:p>
        </w:tc>
        <w:tc>
          <w:tcPr>
            <w:tcW w:w="4000" w:type="pct"/>
          </w:tcPr>
          <w:p w14:paraId="2277668B" w14:textId="60C0716A" w:rsidR="0033452A" w:rsidRDefault="0033452A" w:rsidP="007E007C">
            <w:pPr>
              <w:ind w:firstLine="0"/>
              <w:jc w:val="left"/>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5BC966EB" w:rsidR="0033452A" w:rsidRDefault="0033452A" w:rsidP="007E007C">
            <w:pPr>
              <w:ind w:firstLine="0"/>
              <w:jc w:val="left"/>
            </w:pPr>
            <w:bookmarkStart w:id="47" w:name="_Ref197846059"/>
            <w:r>
              <w:t>(</w:t>
            </w:r>
            <w:r w:rsidR="00252AFD">
              <w:fldChar w:fldCharType="begin"/>
            </w:r>
            <w:r w:rsidR="00252AFD">
              <w:instrText xml:space="preserve"> SEQ Ecuación \* ARABIC </w:instrText>
            </w:r>
            <w:r w:rsidR="00252AFD">
              <w:fldChar w:fldCharType="separate"/>
            </w:r>
            <w:r w:rsidR="00E137BB">
              <w:rPr>
                <w:noProof/>
              </w:rPr>
              <w:t>4</w:t>
            </w:r>
            <w:r w:rsidR="00252AFD">
              <w:rPr>
                <w:noProof/>
              </w:rPr>
              <w:fldChar w:fldCharType="end"/>
            </w:r>
            <w:r>
              <w:t>)</w:t>
            </w:r>
            <w:bookmarkEnd w:id="47"/>
          </w:p>
        </w:tc>
      </w:tr>
    </w:tbl>
    <w:p w14:paraId="2A0418BE" w14:textId="57D365C5" w:rsidR="0033452A" w:rsidRPr="00C264E9" w:rsidRDefault="0033452A" w:rsidP="00846418">
      <w:pPr>
        <w:pStyle w:val="Esetilofigura"/>
      </w:pPr>
      <w:bookmarkStart w:id="48" w:name="_Ref197846029"/>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E137BB">
        <w:rPr>
          <w:b/>
          <w:bCs/>
          <w:noProof/>
        </w:rPr>
        <w:t>6</w:t>
      </w:r>
      <w:r w:rsidRPr="00846418">
        <w:rPr>
          <w:b/>
          <w:bCs/>
        </w:rPr>
        <w:fldChar w:fldCharType="end"/>
      </w:r>
      <w:bookmarkEnd w:id="48"/>
      <w:r w:rsidRPr="00C264E9">
        <w:br/>
      </w:r>
      <w:r w:rsidRPr="00846418">
        <w:rPr>
          <w:i/>
          <w:iCs/>
        </w:rPr>
        <w:t>Función de activación Sigmoid/Logistic</w:t>
      </w:r>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2C6A38F8">
            <wp:extent cx="3044190" cy="2240089"/>
            <wp:effectExtent l="152400" t="114300" r="99060" b="1416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99225" cy="22805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1584AC61" w:rsidR="00BC155A" w:rsidRDefault="0033452A" w:rsidP="00BA401A">
      <w:pPr>
        <w:pStyle w:val="EstiloNota"/>
      </w:pPr>
      <w:r w:rsidRPr="00B02FCB">
        <w:rPr>
          <w:i/>
          <w:iCs/>
        </w:rPr>
        <w:t>Nota</w:t>
      </w:r>
      <w:r>
        <w:t xml:space="preserve">. </w:t>
      </w:r>
      <w:r w:rsidR="00FD6441">
        <w:t>–</w:t>
      </w:r>
      <w:r>
        <w:t xml:space="preserve"> </w:t>
      </w:r>
      <w:r w:rsidR="00FD6441">
        <w:t xml:space="preserve">Función </w:t>
      </w:r>
      <w:r>
        <w:t xml:space="preserve">de activación no lineal sigmoid/logistic </w:t>
      </w:r>
      <w:r w:rsidRPr="0033452A">
        <w:t>toma cualquier valor real como valores de entrada y salida en el rango de 0 a 1</w:t>
      </w:r>
      <w:r w:rsidR="00FD6441">
        <w:t xml:space="preserve">. Adaptado de </w:t>
      </w:r>
      <w:r w:rsidR="00FD6441" w:rsidRPr="00AE19B3">
        <w:t>Activation Functions in Neural Networks</w:t>
      </w:r>
      <w:r w:rsidR="00FD6441">
        <w:t xml:space="preserve"> [Imagen], por </w:t>
      </w:r>
      <w:r w:rsidR="00FD6441" w:rsidRPr="00FD6441">
        <w:t>Pragati Baheti</w:t>
      </w:r>
      <w:r w:rsidR="00FD6441">
        <w:t>, 2021, v7 labs (</w:t>
      </w:r>
      <w:r w:rsidR="00FD6441" w:rsidRPr="00FD6441">
        <w:t>https://www.v7labs.com/blog/neural-networks-activation-functions</w:t>
      </w:r>
      <w:r w:rsidR="00FD6441">
        <w:t>).</w:t>
      </w:r>
    </w:p>
    <w:p w14:paraId="5C13D714" w14:textId="0F14DCA8" w:rsidR="00C264E9" w:rsidRDefault="00D944F1" w:rsidP="000E514B">
      <w:pPr>
        <w:pStyle w:val="Prrafodelista"/>
        <w:numPr>
          <w:ilvl w:val="0"/>
          <w:numId w:val="11"/>
        </w:numPr>
      </w:pPr>
      <w:r>
        <w:t>Función</w:t>
      </w:r>
      <w:r w:rsidR="00F626E7">
        <w:t xml:space="preserve"> de tangente </w:t>
      </w:r>
      <w:r>
        <w:t>hiperbólica</w:t>
      </w:r>
      <w:r w:rsidR="0040617F">
        <w:t xml:space="preserve"> (tanh)</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E137BB" w:rsidRPr="00846418">
        <w:rPr>
          <w:b/>
          <w:bCs/>
        </w:rPr>
        <w:t xml:space="preserve">Figura </w:t>
      </w:r>
      <w:r w:rsidR="00E137BB">
        <w:rPr>
          <w:b/>
          <w:bCs/>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E137BB">
        <w:t>(</w:t>
      </w:r>
      <w:r w:rsidR="00E137BB">
        <w:rPr>
          <w:noProof/>
        </w:rPr>
        <w:t>5</w:t>
      </w:r>
      <w:r w:rsidR="00E137BB">
        <w:t>)</w:t>
      </w:r>
      <w:r w:rsidR="0040617F">
        <w:fldChar w:fldCharType="end"/>
      </w:r>
      <w:r w:rsidR="0040617F">
        <w:t xml:space="preserve">, también tiene forma de “S”, pero a diferencia de la función sigmoide, su rango de salida esta va de -1 a 1. Esta </w:t>
      </w:r>
      <w:r w:rsidR="0040617F">
        <w:lastRenderedPageBreak/>
        <w:t>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076A2F09" w14:textId="77777777" w:rsidTr="00D34D23">
        <w:tc>
          <w:tcPr>
            <w:tcW w:w="500" w:type="pct"/>
          </w:tcPr>
          <w:p w14:paraId="04E5A1DB" w14:textId="77777777" w:rsidR="00C264E9" w:rsidRDefault="00C264E9" w:rsidP="007E007C">
            <w:pPr>
              <w:ind w:firstLine="0"/>
              <w:jc w:val="left"/>
            </w:pPr>
          </w:p>
        </w:tc>
        <w:tc>
          <w:tcPr>
            <w:tcW w:w="4000" w:type="pct"/>
          </w:tcPr>
          <w:p w14:paraId="787EFC7D" w14:textId="43DBAA04"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73C6BB79" w:rsidR="00C264E9" w:rsidRDefault="00C264E9" w:rsidP="007E007C">
            <w:pPr>
              <w:ind w:firstLine="0"/>
              <w:jc w:val="left"/>
            </w:pPr>
            <w:bookmarkStart w:id="49" w:name="_Ref197846123"/>
            <w:r>
              <w:t>(</w:t>
            </w:r>
            <w:r w:rsidR="00252AFD">
              <w:fldChar w:fldCharType="begin"/>
            </w:r>
            <w:r w:rsidR="00252AFD">
              <w:instrText xml:space="preserve"> SEQ Ecuación \* ARABIC </w:instrText>
            </w:r>
            <w:r w:rsidR="00252AFD">
              <w:fldChar w:fldCharType="separate"/>
            </w:r>
            <w:r w:rsidR="00E137BB">
              <w:rPr>
                <w:noProof/>
              </w:rPr>
              <w:t>5</w:t>
            </w:r>
            <w:r w:rsidR="00252AFD">
              <w:rPr>
                <w:noProof/>
              </w:rPr>
              <w:fldChar w:fldCharType="end"/>
            </w:r>
            <w:r>
              <w:t>)</w:t>
            </w:r>
            <w:bookmarkEnd w:id="49"/>
          </w:p>
        </w:tc>
      </w:tr>
    </w:tbl>
    <w:p w14:paraId="4E8B36F6" w14:textId="4A609FC0" w:rsidR="00C264E9" w:rsidRPr="00C264E9" w:rsidRDefault="00C264E9" w:rsidP="00846418">
      <w:pPr>
        <w:pStyle w:val="Esetilofigura"/>
      </w:pPr>
      <w:bookmarkStart w:id="50" w:name="_Ref197846093"/>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E137BB">
        <w:rPr>
          <w:b/>
          <w:bCs/>
          <w:noProof/>
        </w:rPr>
        <w:t>7</w:t>
      </w:r>
      <w:r w:rsidRPr="00846418">
        <w:rPr>
          <w:b/>
          <w:bCs/>
        </w:rPr>
        <w:fldChar w:fldCharType="end"/>
      </w:r>
      <w:bookmarkEnd w:id="50"/>
      <w:r w:rsidRPr="00C264E9">
        <w:br/>
      </w:r>
      <w:r w:rsidR="00B663C0" w:rsidRPr="00846418">
        <w:rPr>
          <w:i/>
          <w:iCs/>
        </w:rPr>
        <w:t>Función</w:t>
      </w:r>
      <w:r w:rsidRPr="00846418">
        <w:rPr>
          <w:i/>
          <w:iCs/>
        </w:rPr>
        <w:t xml:space="preserve"> Tanh</w:t>
      </w:r>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2A2BB855">
            <wp:extent cx="3417570" cy="2844101"/>
            <wp:effectExtent l="114300" t="114300" r="106680" b="1473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6764" cy="2885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BA401A">
      <w:pPr>
        <w:pStyle w:val="EstiloNota"/>
      </w:pPr>
      <w:r w:rsidRPr="00B02FCB">
        <w:rPr>
          <w:i/>
          <w:iCs/>
        </w:rPr>
        <w:t>Nota.</w:t>
      </w:r>
      <w:r>
        <w:t xml:space="preserve"> - </w:t>
      </w:r>
      <w:r w:rsidR="00FD6441">
        <w:t>Funcion</w:t>
      </w:r>
      <w:r>
        <w:t xml:space="preserve"> </w:t>
      </w:r>
      <w:r w:rsidR="00916376">
        <w:t>Tanh similar a la función de actiivacion sigmoid/logistic con la diferencia en el rango de salida que admite -1 a 1</w:t>
      </w:r>
      <w:r w:rsidR="00FD6441">
        <w:t xml:space="preserve">. Adaptado de </w:t>
      </w:r>
      <w:r w:rsidR="00FD6441" w:rsidRPr="00AE19B3">
        <w:t>Activation Functions in Neural Networks</w:t>
      </w:r>
      <w:r w:rsidR="00FD6441">
        <w:t xml:space="preserve"> [Imagen], por </w:t>
      </w:r>
      <w:r w:rsidR="00FD6441" w:rsidRPr="00FD6441">
        <w:t>Pragati Baheti</w:t>
      </w:r>
      <w:r w:rsidR="00FD6441">
        <w:t>, 2021, v7 labs (</w:t>
      </w:r>
      <w:r w:rsidR="00FD6441" w:rsidRPr="00FD6441">
        <w:t>https://www.v7labs.com/blog/neural-networks-activation-functions</w:t>
      </w:r>
      <w:r w:rsidR="00FD6441">
        <w:t>).</w:t>
      </w:r>
    </w:p>
    <w:p w14:paraId="72939B99" w14:textId="5F37FBA0" w:rsidR="00F626E7" w:rsidRDefault="00D944F1" w:rsidP="000E514B">
      <w:pPr>
        <w:pStyle w:val="Prrafodelista"/>
        <w:numPr>
          <w:ilvl w:val="0"/>
          <w:numId w:val="11"/>
        </w:numPr>
      </w:pPr>
      <w:r>
        <w:t xml:space="preserve">Funcion </w:t>
      </w:r>
      <w:r w:rsidR="00C264E9">
        <w:t>ReLU</w:t>
      </w:r>
      <w:r w:rsidR="002B4733">
        <w:t xml:space="preserve"> (</w:t>
      </w:r>
      <w:r w:rsidR="002B4733" w:rsidRPr="002B4733">
        <w:t>Rectified Linear Unit</w:t>
      </w:r>
      <w:r w:rsidR="002B4733">
        <w:t>)</w:t>
      </w:r>
      <w:r w:rsidR="00C264E9">
        <w:t xml:space="preserve">. </w:t>
      </w:r>
      <w:r w:rsidR="00916376">
        <w:t>–</w:t>
      </w:r>
      <w:r>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E137BB" w:rsidRPr="00846418">
        <w:rPr>
          <w:b/>
          <w:bCs/>
        </w:rPr>
        <w:t xml:space="preserve">Figura </w:t>
      </w:r>
      <w:r w:rsidR="00E137BB">
        <w:rPr>
          <w:b/>
          <w:bCs/>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E137BB">
        <w:t>(</w:t>
      </w:r>
      <w:r w:rsidR="00E137BB">
        <w:rPr>
          <w:noProof/>
        </w:rPr>
        <w:t>6</w:t>
      </w:r>
      <w:r w:rsidR="00E137BB">
        <w:t>)</w:t>
      </w:r>
      <w:r w:rsidR="002B4733">
        <w:fldChar w:fldCharType="end"/>
      </w:r>
      <w:r w:rsidR="002B4733">
        <w:t xml:space="preserve">, esta función devuelve el mismo valor </w:t>
      </w:r>
      <w:r w:rsidR="002B4733">
        <w:lastRenderedPageBreak/>
        <w:t>de entrada si este es positivo, y 0 si es negativo, introduce no linealidad sin saturación en el rango positivo y permite una retropropagación</w:t>
      </w:r>
      <w:r w:rsidR="002B4733">
        <w:rPr>
          <w:rStyle w:val="Refdenotaalpie"/>
        </w:rPr>
        <w:footnoteReference w:id="15"/>
      </w:r>
      <w:r w:rsidR="002B4733">
        <w:t xml:space="preserve"> eficiente gracias a su derivada simple. Además, al no activar todas las neuronas simultáneamente, reduce el riesgo de co-adaptación entre nodos. Sin embargo, puede sufrir del problema de neuronas muertas</w:t>
      </w:r>
      <w:r w:rsidR="002B4733">
        <w:rPr>
          <w:rStyle w:val="Refdenotaalpie"/>
        </w:rPr>
        <w:footnoteReference w:id="16"/>
      </w:r>
      <w:r w:rsidR="002B4733">
        <w:t>, por lo que se han desarrollado variantes como Leaky ReLU o ReLU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7AF3615" w14:textId="77777777" w:rsidTr="00D34D23">
        <w:tc>
          <w:tcPr>
            <w:tcW w:w="500" w:type="pct"/>
          </w:tcPr>
          <w:p w14:paraId="693EF1E9" w14:textId="77777777" w:rsidR="00C264E9" w:rsidRDefault="00C264E9" w:rsidP="007E007C">
            <w:pPr>
              <w:ind w:firstLine="0"/>
              <w:jc w:val="left"/>
            </w:pPr>
          </w:p>
        </w:tc>
        <w:tc>
          <w:tcPr>
            <w:tcW w:w="4000" w:type="pct"/>
          </w:tcPr>
          <w:p w14:paraId="2ED362B8" w14:textId="6981D6B0"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5FCA3E18" w:rsidR="00C264E9" w:rsidRDefault="00C264E9" w:rsidP="007E007C">
            <w:pPr>
              <w:ind w:firstLine="0"/>
              <w:jc w:val="left"/>
            </w:pPr>
            <w:bookmarkStart w:id="51" w:name="_Ref197846156"/>
            <w:r>
              <w:t>(</w:t>
            </w:r>
            <w:r w:rsidR="00252AFD">
              <w:fldChar w:fldCharType="begin"/>
            </w:r>
            <w:r w:rsidR="00252AFD">
              <w:instrText xml:space="preserve"> SEQ Ecuación \* ARABIC </w:instrText>
            </w:r>
            <w:r w:rsidR="00252AFD">
              <w:fldChar w:fldCharType="separate"/>
            </w:r>
            <w:r w:rsidR="00E137BB">
              <w:rPr>
                <w:noProof/>
              </w:rPr>
              <w:t>6</w:t>
            </w:r>
            <w:r w:rsidR="00252AFD">
              <w:rPr>
                <w:noProof/>
              </w:rPr>
              <w:fldChar w:fldCharType="end"/>
            </w:r>
            <w:r>
              <w:t>)</w:t>
            </w:r>
            <w:bookmarkEnd w:id="51"/>
          </w:p>
        </w:tc>
      </w:tr>
    </w:tbl>
    <w:p w14:paraId="5FE8B884" w14:textId="616BE369" w:rsidR="00C264E9" w:rsidRPr="00C264E9" w:rsidRDefault="00C264E9" w:rsidP="00846418">
      <w:pPr>
        <w:pStyle w:val="Esetilofigura"/>
      </w:pPr>
      <w:bookmarkStart w:id="52" w:name="_Ref197846186"/>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E137BB">
        <w:rPr>
          <w:b/>
          <w:bCs/>
          <w:noProof/>
        </w:rPr>
        <w:t>8</w:t>
      </w:r>
      <w:r w:rsidRPr="00846418">
        <w:rPr>
          <w:b/>
          <w:bCs/>
        </w:rPr>
        <w:fldChar w:fldCharType="end"/>
      </w:r>
      <w:bookmarkEnd w:id="52"/>
      <w:r w:rsidRPr="00C264E9">
        <w:br/>
      </w:r>
      <w:r w:rsidR="00B663C0" w:rsidRPr="00846418">
        <w:rPr>
          <w:i/>
          <w:iCs/>
        </w:rPr>
        <w:t>Función</w:t>
      </w:r>
      <w:r w:rsidRPr="00846418">
        <w:rPr>
          <w:i/>
          <w:iCs/>
        </w:rPr>
        <w:t xml:space="preserve"> ReLu</w:t>
      </w:r>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05EC6B20">
            <wp:extent cx="2000250" cy="1635253"/>
            <wp:effectExtent l="133350" t="114300" r="133350" b="1555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65996" cy="16890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BF1676B" w:rsidR="00C264E9" w:rsidRDefault="00C264E9" w:rsidP="00BA401A">
      <w:pPr>
        <w:pStyle w:val="EstiloNota"/>
      </w:pPr>
      <w:r w:rsidRPr="00B02FCB">
        <w:rPr>
          <w:i/>
          <w:iCs/>
        </w:rPr>
        <w:t>Nota</w:t>
      </w:r>
      <w:r>
        <w:t xml:space="preserve">. - </w:t>
      </w:r>
      <w:r w:rsidR="00FD6441">
        <w:t>F</w:t>
      </w:r>
      <w:r>
        <w:t xml:space="preserve">unción </w:t>
      </w:r>
      <w:r w:rsidR="00916376">
        <w:t>ReLu que significa unidad lineal rectificada es una función derivada que permite retro propagación al mismo tiempo</w:t>
      </w:r>
      <w:r w:rsidR="00FD6441">
        <w:t xml:space="preserve">. Adaptado de </w:t>
      </w:r>
      <w:r w:rsidR="00FD6441" w:rsidRPr="00AE19B3">
        <w:t>Activation Functions in Neural Networks</w:t>
      </w:r>
      <w:r w:rsidR="00FD6441">
        <w:t xml:space="preserve"> [Imagen], por </w:t>
      </w:r>
      <w:r w:rsidR="00FD6441" w:rsidRPr="00FD6441">
        <w:t>Pragati Baheti</w:t>
      </w:r>
      <w:r w:rsidR="00FD6441">
        <w:t>, 2021, v7 labs (</w:t>
      </w:r>
      <w:r w:rsidR="00FD6441" w:rsidRPr="00FD6441">
        <w:t>https://www.v7labs.com/blog/neural-networks-activation-functions</w:t>
      </w:r>
      <w:r w:rsidR="00FD6441">
        <w:t>).</w:t>
      </w:r>
    </w:p>
    <w:p w14:paraId="540191A7" w14:textId="183B73B9" w:rsidR="00994767" w:rsidRDefault="00D944F1" w:rsidP="000E514B">
      <w:pPr>
        <w:pStyle w:val="Prrafodelista"/>
        <w:numPr>
          <w:ilvl w:val="0"/>
          <w:numId w:val="11"/>
        </w:numPr>
      </w:pPr>
      <w:r>
        <w:t xml:space="preserve">Función </w:t>
      </w:r>
      <w:r w:rsidR="002B7AC2">
        <w:t>softmax. -</w:t>
      </w:r>
      <w:r>
        <w:t xml:space="preserve"> </w:t>
      </w:r>
      <w:r w:rsidR="00994767">
        <w:t xml:space="preserve">La función softmax se utiliza principalmente en la capa de salida de redes neuronales destinadas a tareas de clasificación multiclase. Esta función </w:t>
      </w:r>
      <w:r w:rsidR="00994767">
        <w:lastRenderedPageBreak/>
        <w:t>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7C98DAA3" w:rsidR="00BA401A" w:rsidRDefault="00994767" w:rsidP="00BA401A">
      <w:pPr>
        <w:pStyle w:val="Prrafodelista"/>
        <w:ind w:left="1440" w:firstLine="0"/>
      </w:pPr>
      <w:r>
        <w:t xml:space="preserve">A diferencia de la función sigmoide, que retorna una única probabilidad, la función softmax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E137BB">
        <w:t>(</w:t>
      </w:r>
      <w:r w:rsidR="00E137BB">
        <w:rPr>
          <w:noProof/>
        </w:rPr>
        <w:t>7</w:t>
      </w:r>
      <w:r w:rsidR="00E137BB">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19A33E7A" w14:textId="77777777" w:rsidTr="00D34D23">
        <w:tc>
          <w:tcPr>
            <w:tcW w:w="500" w:type="pct"/>
          </w:tcPr>
          <w:p w14:paraId="0DD48984" w14:textId="77777777" w:rsidR="00C264E9" w:rsidRDefault="00C264E9" w:rsidP="007E007C">
            <w:pPr>
              <w:ind w:firstLine="0"/>
              <w:jc w:val="left"/>
            </w:pPr>
          </w:p>
        </w:tc>
        <w:tc>
          <w:tcPr>
            <w:tcW w:w="4000" w:type="pct"/>
          </w:tcPr>
          <w:p w14:paraId="2DAC40F4" w14:textId="15CA685E" w:rsidR="00C264E9" w:rsidRDefault="00C264E9" w:rsidP="007E007C">
            <w:pPr>
              <w:ind w:firstLine="0"/>
              <w:jc w:val="left"/>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63B90E20" w:rsidR="00C264E9" w:rsidRDefault="00C264E9" w:rsidP="007E007C">
            <w:pPr>
              <w:ind w:firstLine="0"/>
              <w:jc w:val="left"/>
            </w:pPr>
            <w:bookmarkStart w:id="53" w:name="_Ref197846221"/>
            <w:r>
              <w:t>(</w:t>
            </w:r>
            <w:r w:rsidR="00252AFD">
              <w:fldChar w:fldCharType="begin"/>
            </w:r>
            <w:r w:rsidR="00252AFD">
              <w:instrText xml:space="preserve"> SEQ Ecuación \* ARABIC </w:instrText>
            </w:r>
            <w:r w:rsidR="00252AFD">
              <w:fldChar w:fldCharType="separate"/>
            </w:r>
            <w:r w:rsidR="00E137BB">
              <w:rPr>
                <w:noProof/>
              </w:rPr>
              <w:t>7</w:t>
            </w:r>
            <w:r w:rsidR="00252AFD">
              <w:rPr>
                <w:noProof/>
              </w:rPr>
              <w:fldChar w:fldCharType="end"/>
            </w:r>
            <w:r>
              <w:t>)</w:t>
            </w:r>
            <w:bookmarkEnd w:id="53"/>
          </w:p>
        </w:tc>
      </w:tr>
      <w:tr w:rsidR="00BA401A" w14:paraId="3A2768D9" w14:textId="77777777" w:rsidTr="00D34D23">
        <w:tc>
          <w:tcPr>
            <w:tcW w:w="500" w:type="pct"/>
          </w:tcPr>
          <w:p w14:paraId="2F4FF732" w14:textId="77777777" w:rsidR="00BA401A" w:rsidRDefault="00BA401A" w:rsidP="007E007C">
            <w:pPr>
              <w:ind w:firstLine="0"/>
              <w:jc w:val="left"/>
            </w:pPr>
          </w:p>
        </w:tc>
        <w:tc>
          <w:tcPr>
            <w:tcW w:w="4000" w:type="pct"/>
          </w:tcPr>
          <w:p w14:paraId="29CB164D" w14:textId="77777777" w:rsidR="00BA401A" w:rsidRDefault="00BA401A" w:rsidP="007E007C">
            <w:pPr>
              <w:ind w:firstLine="0"/>
              <w:jc w:val="left"/>
              <w:rPr>
                <w:rFonts w:eastAsia="Calibri" w:cs="Times New Roman"/>
              </w:rPr>
            </w:pPr>
          </w:p>
        </w:tc>
        <w:tc>
          <w:tcPr>
            <w:tcW w:w="500" w:type="pct"/>
          </w:tcPr>
          <w:p w14:paraId="6F235958" w14:textId="77777777" w:rsidR="00BA401A" w:rsidRDefault="00BA401A" w:rsidP="007E007C">
            <w:pPr>
              <w:ind w:firstLine="0"/>
              <w:jc w:val="left"/>
            </w:pPr>
          </w:p>
        </w:tc>
      </w:tr>
    </w:tbl>
    <w:p w14:paraId="12E2A565" w14:textId="79FEEF6A" w:rsidR="006D281D" w:rsidRDefault="006D281D" w:rsidP="00DE0866">
      <w:pPr>
        <w:pStyle w:val="Ttulo3"/>
      </w:pPr>
      <w:bookmarkStart w:id="54" w:name="_Toc199364174"/>
      <w:r>
        <w:t xml:space="preserve">Redes </w:t>
      </w:r>
      <w:r w:rsidR="008F304D">
        <w:t>Neuronales Convolucionales (</w:t>
      </w:r>
      <w:r w:rsidR="0098203D">
        <w:t>C</w:t>
      </w:r>
      <w:r w:rsidR="00CD0A34">
        <w:t>NN</w:t>
      </w:r>
      <w:r w:rsidR="008F304D">
        <w:t>).</w:t>
      </w:r>
      <w:bookmarkEnd w:id="54"/>
    </w:p>
    <w:p w14:paraId="5F424FA8" w14:textId="6CB90A98" w:rsidR="00643D92" w:rsidRDefault="0098203D" w:rsidP="0098203D">
      <w:r w:rsidRPr="0098203D">
        <w:t>Las redes neuronales convolucionales, conocidas como Convolutional Neural Networks (CNN o ConvNets), constituyen un tipo especializado de red neuronal artificial ampliamente utilizado en el campo del deep learning. Estas redes son particularmente efectivas para procesar datos con estructura espacial tridimensional, como imágenes (ancho, alto, canales), y han demostrado un rendimiento superior en tareas como clasificación de imágenes, reconocimiento 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E137BB">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lastRenderedPageBreak/>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jc w:val="left"/>
        <w:outlineLvl w:val="3"/>
        <w:rPr>
          <w:rFonts w:eastAsiaTheme="majorEastAsia" w:cstheme="majorBidi"/>
          <w:b/>
          <w:i/>
          <w:iCs/>
          <w:vanish/>
        </w:rPr>
      </w:pPr>
    </w:p>
    <w:p w14:paraId="203FB046"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0F5BE007"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7E2BC4A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6339C7C5"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5008053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37F6886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p>
    <w:p w14:paraId="1784451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p>
    <w:p w14:paraId="733E6267"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p>
    <w:p w14:paraId="48C79E18" w14:textId="485B57A6" w:rsidR="00A66678" w:rsidRDefault="00A66678" w:rsidP="00C84B2F">
      <w:pPr>
        <w:pStyle w:val="Ttulo4"/>
        <w:numPr>
          <w:ilvl w:val="3"/>
          <w:numId w:val="28"/>
        </w:numPr>
      </w:pPr>
      <w:r>
        <w:t>Capa Convolucional (Convolutional Layer)</w:t>
      </w:r>
    </w:p>
    <w:p w14:paraId="55E9197F" w14:textId="35CD60F5"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E137BB" w:rsidRPr="00846418">
        <w:rPr>
          <w:b/>
          <w:bCs/>
        </w:rPr>
        <w:t xml:space="preserve">Figura </w:t>
      </w:r>
      <w:r w:rsidR="00E137BB">
        <w:rPr>
          <w:b/>
          <w:bCs/>
          <w:noProof/>
        </w:rPr>
        <w:t>9</w:t>
      </w:r>
      <w:r>
        <w:fldChar w:fldCharType="end"/>
      </w:r>
      <w:r>
        <w:t>, esta capa emplea filtros o kernels, que son matrices bidimensionales de pesos entrenables, los cuales se deslizan sobre la imagen de entrada realizando una operación matemática denominada convolución.</w:t>
      </w:r>
    </w:p>
    <w:p w14:paraId="6A83FA32" w14:textId="77777777" w:rsidR="00851E86" w:rsidRDefault="00851E86" w:rsidP="00A66678">
      <w:r>
        <w:t>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feature map. Este mapa representa la activación de ciertas regiones de la imagen original, resaltando aquellas zonas donde la característica buscada está presente.</w:t>
      </w:r>
    </w:p>
    <w:p w14:paraId="75AC0C47" w14:textId="45D691F2" w:rsidR="009C3247" w:rsidRDefault="00851E86" w:rsidP="00A66678">
      <w:r>
        <w:t>Después de aplicar cada convolución, es común que la red aplique una función de activación no lineal, como ReLU (Unidad Lineal Rectificada), sobre el mapa de características resultante. Esta operación no lineal permite que el modelo aprenda representaciones más complejas y profundas, contribuyendo a la capacidad de la red para modelar relaciones no 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70B4B9D5" w:rsidR="00C55F9D" w:rsidRPr="00C55F9D" w:rsidRDefault="00C55F9D" w:rsidP="00846418">
      <w:pPr>
        <w:pStyle w:val="Esetilofigura"/>
      </w:pPr>
      <w:bookmarkStart w:id="55" w:name="_Ref197846261"/>
      <w:r w:rsidRPr="00846418">
        <w:rPr>
          <w:b/>
          <w:bCs/>
        </w:rPr>
        <w:lastRenderedPageBreak/>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E137BB">
        <w:rPr>
          <w:b/>
          <w:bCs/>
          <w:noProof/>
        </w:rPr>
        <w:t>9</w:t>
      </w:r>
      <w:r w:rsidRPr="00846418">
        <w:rPr>
          <w:b/>
          <w:bCs/>
        </w:rPr>
        <w:fldChar w:fldCharType="end"/>
      </w:r>
      <w:bookmarkEnd w:id="55"/>
      <w:r w:rsidRPr="00C55F9D">
        <w:br/>
      </w:r>
      <w:r w:rsidRPr="00846418">
        <w:rPr>
          <w:i/>
          <w:iCs/>
        </w:rPr>
        <w:t>Funcionamiento de una red neuronal convolucional</w:t>
      </w:r>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2658DE95">
            <wp:extent cx="5226179" cy="3063240"/>
            <wp:effectExtent l="133350" t="114300" r="146050" b="1562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5784" cy="30688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230D6575" w:rsidR="00491970" w:rsidRDefault="00C55F9D" w:rsidP="00B02FCB">
      <w:pPr>
        <w:pStyle w:val="EstiloNota"/>
      </w:pPr>
      <w:r w:rsidRPr="00B02FCB">
        <w:rPr>
          <w:i/>
          <w:iCs/>
        </w:rPr>
        <w:t>Nota</w:t>
      </w:r>
      <w:r w:rsidRPr="007D49DD">
        <w:t xml:space="preserve">. </w:t>
      </w:r>
      <w:r w:rsidR="007D49DD" w:rsidRPr="007D49DD">
        <w:t xml:space="preserve">– </w:t>
      </w:r>
      <w:r w:rsidR="00FD6441">
        <w:t xml:space="preserve">Redes </w:t>
      </w:r>
      <w:r w:rsidR="007D49DD" w:rsidRPr="007D49DD">
        <w:t xml:space="preserve">neuronales convolucionales </w:t>
      </w:r>
      <w:r w:rsidR="007D49DD">
        <w:t>se muestra el proceso de convolucion en las diferentes capas y filtros</w:t>
      </w:r>
      <w:r w:rsidR="00FD6441">
        <w:t xml:space="preserve">. </w:t>
      </w:r>
      <w:r w:rsidR="00FD6441" w:rsidRPr="00FD6441">
        <w:t>Adaptado de Convolutional Neuronal Networs, por IBM International Business Machines, IBM (</w:t>
      </w:r>
      <w:hyperlink r:id="rId21" w:history="1">
        <w:r w:rsidR="00FD6441" w:rsidRPr="007D49DD">
          <w:rPr>
            <w:rStyle w:val="Hipervnculo"/>
          </w:rPr>
          <w:t>https://www.ibm.com/think/topics/convolutional-neural-networks</w:t>
        </w:r>
      </w:hyperlink>
      <w:r w:rsidR="00FD6441" w:rsidRPr="00FD6441">
        <w:t>)</w:t>
      </w:r>
      <w:r w:rsidR="00FD6441">
        <w:t xml:space="preserve">. CC by 2.0 </w:t>
      </w:r>
    </w:p>
    <w:p w14:paraId="5A684D0F" w14:textId="2E48713C" w:rsidR="0098203D" w:rsidRDefault="0098203D" w:rsidP="00A66678">
      <w:r>
        <w:t xml:space="preserve">Es importante señalar que en una capa convolucional no se emplea un único kernel, sino múltiples kernels entrenables en paralelo. Como se muestra en la </w:t>
      </w:r>
      <w:r>
        <w:fldChar w:fldCharType="begin"/>
      </w:r>
      <w:r>
        <w:instrText xml:space="preserve"> REF _Ref197847223 \h </w:instrText>
      </w:r>
      <w:r>
        <w:fldChar w:fldCharType="separate"/>
      </w:r>
      <w:r w:rsidR="00E137BB" w:rsidRPr="00846418">
        <w:rPr>
          <w:b/>
          <w:bCs/>
        </w:rPr>
        <w:t xml:space="preserve">Figura </w:t>
      </w:r>
      <w:r w:rsidR="00E137BB">
        <w:rPr>
          <w:b/>
          <w:bCs/>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4F639CA9" w:rsidR="003451DD" w:rsidRPr="00491970" w:rsidRDefault="0098203D" w:rsidP="00A66678">
      <w:r>
        <w:t xml:space="preserve">Además, para que la operación de convolución sea válida, el número de canales de entrada del filtro debe coincidir con el número de canales de la imagen de entrada. Por ejemplo, si la imagen 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w:t>
      </w:r>
      <w:r>
        <w:lastRenderedPageBreak/>
        <w:t xml:space="preserve">entonces cada kernel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E137BB" w:rsidRPr="00846418">
        <w:rPr>
          <w:b/>
          <w:bCs/>
        </w:rPr>
        <w:t xml:space="preserve">Figura </w:t>
      </w:r>
      <w:r w:rsidR="00E137BB">
        <w:rPr>
          <w:b/>
          <w:bCs/>
          <w:noProof/>
        </w:rPr>
        <w:t>10</w:t>
      </w:r>
      <w:r>
        <w:fldChar w:fldCharType="end"/>
      </w:r>
      <w:r>
        <w:t xml:space="preserve"> se muestra cómo se adapta esta operación en imágenes con múltiples canales, como las de color</w:t>
      </w:r>
      <w:r w:rsidR="003451DD">
        <w:t>.</w:t>
      </w:r>
    </w:p>
    <w:p w14:paraId="09FA72AB" w14:textId="7E3476F3" w:rsidR="002B7AC2" w:rsidRPr="002B7AC2" w:rsidRDefault="002B7AC2" w:rsidP="00846418">
      <w:pPr>
        <w:pStyle w:val="Esetilofigura"/>
      </w:pPr>
      <w:bookmarkStart w:id="56" w:name="_Ref197847223"/>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E137BB">
        <w:rPr>
          <w:b/>
          <w:bCs/>
          <w:noProof/>
        </w:rPr>
        <w:t>10</w:t>
      </w:r>
      <w:r w:rsidRPr="00846418">
        <w:rPr>
          <w:b/>
          <w:bCs/>
        </w:rPr>
        <w:fldChar w:fldCharType="end"/>
      </w:r>
      <w:bookmarkEnd w:id="56"/>
      <w:r w:rsidRPr="002B7AC2">
        <w:br/>
      </w:r>
      <w:r w:rsidRPr="00846418">
        <w:rPr>
          <w:i/>
          <w:iCs/>
        </w:rPr>
        <w:t>Operación de convolución</w:t>
      </w:r>
    </w:p>
    <w:p w14:paraId="0E78CDED" w14:textId="7226EDC4" w:rsidR="009C3247" w:rsidRDefault="00491970" w:rsidP="00C8325E">
      <w:pPr>
        <w:spacing w:after="0" w:line="240" w:lineRule="auto"/>
        <w:ind w:firstLine="0"/>
        <w:jc w:val="center"/>
      </w:pPr>
      <w:r>
        <w:rPr>
          <w:noProof/>
        </w:rPr>
        <w:drawing>
          <wp:inline distT="0" distB="0" distL="0" distR="0" wp14:anchorId="3B40088A" wp14:editId="28F2F7E2">
            <wp:extent cx="5652720" cy="2004060"/>
            <wp:effectExtent l="133350" t="114300" r="139065" b="1676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7772" cy="20200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26B5106D" w:rsidR="00965D45" w:rsidRDefault="002B7AC2" w:rsidP="00BA401A">
      <w:pPr>
        <w:pStyle w:val="EstiloNota"/>
      </w:pPr>
      <w:r w:rsidRPr="00B02FCB">
        <w:rPr>
          <w:i/>
          <w:iCs/>
        </w:rPr>
        <w:t>Nota.</w:t>
      </w:r>
      <w:r>
        <w:t xml:space="preserve"> </w:t>
      </w:r>
      <w:r w:rsidR="007D49DD">
        <w:t>–</w:t>
      </w:r>
      <w:r w:rsidR="001B34B0">
        <w:t xml:space="preserve"> O</w:t>
      </w:r>
      <w:r w:rsidR="007D49DD">
        <w:t xml:space="preserve">peración </w:t>
      </w:r>
      <w:r w:rsidR="00D57CC6">
        <w:t>de convolución que ocurre en una imagen RBG, donde tanto la profundidad de la imagen de entrada y los kernel tienen que ser las mismas</w:t>
      </w:r>
      <w:r w:rsidR="001B34B0">
        <w:t xml:space="preserve">. Adaptación de </w:t>
      </w:r>
      <w:r w:rsidR="001B34B0" w:rsidRPr="001B34B0">
        <w:t>Detailed understanding about convolution operation in a coloured image with the help of 3D kernels</w:t>
      </w:r>
      <w:r w:rsidR="001B34B0">
        <w:t xml:space="preserve">, por </w:t>
      </w:r>
      <w:r w:rsidR="001B34B0" w:rsidRPr="001B34B0">
        <w:t>Abhishek Jain</w:t>
      </w:r>
      <w:r w:rsidR="001B34B0">
        <w:t>, 2024, Medium (</w:t>
      </w:r>
      <w:r w:rsidR="001B34B0" w:rsidRPr="001B34B0">
        <w:t>https://medium.com/@abhishekjainindore24/detailed-understanding-about-convolution-operation-in-a-coloured-image-with-the-help-of-3d-kernels-16d698645988</w:t>
      </w:r>
      <w:r w:rsidR="001B34B0">
        <w:t>).</w:t>
      </w:r>
    </w:p>
    <w:p w14:paraId="26AE142E" w14:textId="33A876CF" w:rsidR="00A66678" w:rsidRDefault="00127EA1" w:rsidP="00C84B2F">
      <w:pPr>
        <w:pStyle w:val="Ttulo4"/>
        <w:numPr>
          <w:ilvl w:val="3"/>
          <w:numId w:val="28"/>
        </w:numPr>
      </w:pPr>
      <w:r w:rsidRPr="00A66678">
        <w:t xml:space="preserve">Capa </w:t>
      </w:r>
      <w:r w:rsidR="00A66678" w:rsidRPr="00A66678">
        <w:t>De Agrupación O Pooling Layer.</w:t>
      </w:r>
    </w:p>
    <w:p w14:paraId="478AC234" w14:textId="766F4B71" w:rsidR="00FC79E6" w:rsidRDefault="009C3247" w:rsidP="00A66678">
      <w:r>
        <w:t xml:space="preserve"> </w:t>
      </w:r>
      <w:r w:rsidR="00FC79E6">
        <w:t xml:space="preserve">También conocidas como capas de submuestreo o downsampling, permiten reducir progresivamente las dimensiones espaciales de los mapas de características (feature maps) generados por las capas convolucionales. Esta reducción tiene como principal objetivo disminuir </w:t>
      </w:r>
      <w:r w:rsidR="00FC79E6">
        <w:lastRenderedPageBreak/>
        <w:t>el costo computacional, la cantidad de parámetros, y mitigar el riesgo de sobreajuste (overfitting), todo esto sin perder información clave de los datos de entrada.</w:t>
      </w:r>
    </w:p>
    <w:p w14:paraId="4A499DD1" w14:textId="39983456" w:rsidR="00127EA1" w:rsidRDefault="00FC79E6" w:rsidP="00A66678">
      <w:r>
        <w:t xml:space="preserve">A diferencia de las capas convolucionales, las capas de pooling no aprenden parámetros durante el entrenamiento, ya que su operación está determinada por funciones matemáticas fijas que se aplican de forma independiente en cada región de la entrada. La operación de pooling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E137BB" w:rsidRPr="00846418">
        <w:rPr>
          <w:b/>
          <w:bCs/>
        </w:rPr>
        <w:t xml:space="preserve">Figura </w:t>
      </w:r>
      <w:r w:rsidR="00E137BB">
        <w:rPr>
          <w:b/>
          <w:bCs/>
          <w:noProof/>
        </w:rPr>
        <w:t>11</w:t>
      </w:r>
      <w:r>
        <w:fldChar w:fldCharType="end"/>
      </w:r>
      <w:r>
        <w:t>.</w:t>
      </w:r>
    </w:p>
    <w:p w14:paraId="77182B5D" w14:textId="22A7F95A" w:rsidR="00D57CC6" w:rsidRPr="00846418" w:rsidRDefault="00D57CC6" w:rsidP="00846418">
      <w:pPr>
        <w:pStyle w:val="Esetilofigura"/>
        <w:rPr>
          <w:i/>
          <w:iCs/>
        </w:rPr>
      </w:pPr>
      <w:bookmarkStart w:id="57" w:name="_Ref197847249"/>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E137BB">
        <w:rPr>
          <w:b/>
          <w:bCs/>
          <w:noProof/>
        </w:rPr>
        <w:t>11</w:t>
      </w:r>
      <w:r w:rsidRPr="00846418">
        <w:rPr>
          <w:b/>
          <w:bCs/>
        </w:rPr>
        <w:fldChar w:fldCharType="end"/>
      </w:r>
      <w:bookmarkEnd w:id="57"/>
      <w:r w:rsidRPr="00D57CC6">
        <w:br/>
      </w:r>
      <w:r w:rsidRPr="00846418">
        <w:rPr>
          <w:i/>
          <w:iCs/>
        </w:rPr>
        <w:t>Capa de agrupación</w:t>
      </w:r>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6E91D5F9">
            <wp:extent cx="4362450" cy="2961496"/>
            <wp:effectExtent l="133350" t="114300" r="133350" b="16319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18060" cy="2999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FEA3A8" w:rsidR="00275A17" w:rsidRDefault="00D57CC6" w:rsidP="00BA401A">
      <w:pPr>
        <w:pStyle w:val="EstiloNota"/>
      </w:pPr>
      <w:r w:rsidRPr="00B02FCB">
        <w:rPr>
          <w:i/>
          <w:iCs/>
        </w:rPr>
        <w:t>Nota.</w:t>
      </w:r>
      <w:r>
        <w:t xml:space="preserve"> – Adaptación de la capa de agrupación max y promedio,</w:t>
      </w:r>
      <w:r w:rsidR="00094DBF">
        <w:t xml:space="preserve"> por </w:t>
      </w:r>
      <w:r w:rsidR="00094DBF" w:rsidRPr="00094DBF">
        <w:t>Muhammad Shoaib Ali</w:t>
      </w:r>
      <w:r w:rsidR="00094DBF">
        <w:t>, 2022, Medium (</w:t>
      </w:r>
      <w:r w:rsidR="00094DBF" w:rsidRPr="00094DBF">
        <w:t>https://medium.com/@muhammadshoaibali/flattening-cnn-layers-for-neural-network-694a232eda6a</w:t>
      </w:r>
      <w:r w:rsidR="00094DBF">
        <w:t>).</w:t>
      </w:r>
    </w:p>
    <w:p w14:paraId="632621B9" w14:textId="56D29763" w:rsidR="00A66678" w:rsidRDefault="00A66678" w:rsidP="00A66678">
      <w:r>
        <w:t xml:space="preserve">Los tipos de pooling más comunes son el </w:t>
      </w:r>
      <w:r w:rsidRPr="00A66678">
        <w:rPr>
          <w:b/>
          <w:bCs/>
        </w:rPr>
        <w:t>max pooling</w:t>
      </w:r>
      <w:r>
        <w:t xml:space="preserve"> y el </w:t>
      </w:r>
      <w:r w:rsidRPr="00A66678">
        <w:rPr>
          <w:b/>
          <w:bCs/>
        </w:rPr>
        <w:t>average pooling</w:t>
      </w:r>
      <w:r w:rsidR="00EF0AF5">
        <w:t>:</w:t>
      </w:r>
    </w:p>
    <w:p w14:paraId="20912401" w14:textId="7E544074" w:rsidR="00A66678" w:rsidRDefault="00A66678" w:rsidP="00A66678">
      <w:r>
        <w:lastRenderedPageBreak/>
        <w:t xml:space="preserve">En el </w:t>
      </w:r>
      <w:r w:rsidRPr="00A66678">
        <w:rPr>
          <w:b/>
          <w:bCs/>
        </w:rPr>
        <w:t>max pooling</w:t>
      </w:r>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r w:rsidRPr="00A66678">
        <w:rPr>
          <w:b/>
          <w:bCs/>
        </w:rPr>
        <w:t>average pooling</w:t>
      </w:r>
      <w:r>
        <w:t>, en cambio, se calcula el valor promedio de cada región. Aunque puede ser útil en ciertos contextos donde se busca suavizar las características, generalmente se considera menos efectivo que el max pooling en la práctica.</w:t>
      </w:r>
    </w:p>
    <w:p w14:paraId="046FF0A8" w14:textId="46A1962D" w:rsidR="00A66678" w:rsidRDefault="00A66678" w:rsidP="00A66678">
      <w:r>
        <w:t>La principal ventaja del max pooling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No obstante, se debe tener especial cuidado al seleccionar el tamaño del filtro de pooling y el stride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numPr>
          <w:ilvl w:val="3"/>
          <w:numId w:val="28"/>
        </w:numPr>
      </w:pPr>
      <w:r>
        <w:t>Capa Totalmente Conectada o Fully-Connected Layer (FC)</w:t>
      </w:r>
      <w:r w:rsidRPr="00A66678">
        <w:t>.</w:t>
      </w:r>
    </w:p>
    <w:p w14:paraId="2BF4ECFA" w14:textId="1FFFEA96" w:rsidR="00C57319" w:rsidRDefault="00C57319" w:rsidP="00C57319">
      <w:r>
        <w:t>La capa totalmente conectada, también conocida como fully-connected layer o simplemente FC, es una de las etapas finales en la arquitectura de una red neuronal convolucional (CNN). Su función principal es realizar la tarea de clasificación basándose en las características previamente extraídas por las capas convolucionales y de pooling.</w:t>
      </w:r>
    </w:p>
    <w:p w14:paraId="5D8324D1" w14:textId="5EF2A319" w:rsidR="00C57319" w:rsidRDefault="00C57319" w:rsidP="00C57319">
      <w:r>
        <w:lastRenderedPageBreak/>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E137BB" w:rsidRPr="00A23A9A">
        <w:rPr>
          <w:b/>
          <w:bCs/>
        </w:rPr>
        <w:t xml:space="preserve">Figura </w:t>
      </w:r>
      <w:r w:rsidR="00E137BB">
        <w:rPr>
          <w:b/>
          <w:bCs/>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251952B5" w:rsidR="0028765C" w:rsidRDefault="0028765C" w:rsidP="0028765C">
      <w:pPr>
        <w:pStyle w:val="Esetilofigura"/>
        <w:rPr>
          <w:i/>
          <w:iCs/>
        </w:rPr>
      </w:pPr>
      <w:bookmarkStart w:id="58" w:name="_Ref198458818"/>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12</w:t>
      </w:r>
      <w:r w:rsidRPr="00A23A9A">
        <w:rPr>
          <w:b/>
          <w:bCs/>
        </w:rPr>
        <w:fldChar w:fldCharType="end"/>
      </w:r>
      <w:bookmarkEnd w:id="58"/>
      <w:r w:rsidRPr="00846418">
        <w:br/>
      </w:r>
      <w:r>
        <w:rPr>
          <w:i/>
          <w:iCs/>
        </w:rPr>
        <w:t>Capa totalmente conectada y procesos de capas anteriores</w:t>
      </w:r>
    </w:p>
    <w:p w14:paraId="09AABCD5" w14:textId="729168F1" w:rsidR="0028765C" w:rsidRDefault="0028765C" w:rsidP="0028765C">
      <w:pPr>
        <w:pStyle w:val="Esetilofigura"/>
        <w:spacing w:line="240" w:lineRule="auto"/>
        <w:jc w:val="center"/>
        <w:rPr>
          <w:i/>
          <w:iCs/>
        </w:rPr>
      </w:pPr>
      <w:r>
        <w:rPr>
          <w:noProof/>
        </w:rPr>
        <w:drawing>
          <wp:inline distT="0" distB="0" distL="0" distR="0" wp14:anchorId="4F73CFF3" wp14:editId="32366476">
            <wp:extent cx="4602480" cy="3459201"/>
            <wp:effectExtent l="171450" t="190500" r="198120" b="19875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13257" cy="346730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BA401A">
      <w:pPr>
        <w:pStyle w:val="EstiloNota"/>
      </w:pPr>
      <w:r w:rsidRPr="009146B2">
        <w:t xml:space="preserve">Nota. – </w:t>
      </w:r>
      <w:r>
        <w:t xml:space="preserve">Adaptación de </w:t>
      </w:r>
      <w:r w:rsidRPr="0028765C">
        <w:t>A Comprehensive Guide to Convolutional Neural Networks</w:t>
      </w:r>
      <w:r>
        <w:t xml:space="preserve">, por </w:t>
      </w:r>
      <w:r w:rsidRPr="0028765C">
        <w:t>Pragati Baheti</w:t>
      </w:r>
      <w:r>
        <w:t>, 2021, v7 labs (</w:t>
      </w:r>
      <w:r w:rsidRPr="0028765C">
        <w:t>https://www.v7labs.com/blog/convolutional-neural-networks-guide</w:t>
      </w:r>
      <w:r>
        <w:t>).</w:t>
      </w:r>
    </w:p>
    <w:p w14:paraId="22BE4CE5" w14:textId="6E525B14" w:rsidR="00C57319" w:rsidRDefault="00C57319" w:rsidP="00C57319">
      <w:r>
        <w:t xml:space="preserve">La información que llega a esta capa suele estar ya transformada en un vector unidimensional (flattened vector), producto del proceso de aplanamiento (flattening) que convierte </w:t>
      </w:r>
      <w:r>
        <w:lastRenderedPageBreak/>
        <w:t>los mapas de activación bidimensionales en un solo arreglo de valores. Estos valores representan un resumen de alto nivel de las características más significativas presentes en la imagen original, como formas, texturas o patrones complejos.</w:t>
      </w:r>
    </w:p>
    <w:p w14:paraId="706C8560" w14:textId="2B4417D0" w:rsidR="00C57319" w:rsidRDefault="00C57319" w:rsidP="00C57319">
      <w:r>
        <w:t>En cuanto a la función de activación, mientras que en las capas anteriores se utiliza comúnmente ReLU (Rectified Linear Unit) para introducir no linealidades, en las capas fully-connected finales es habitual emplear la función softmax,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dropout.</w:t>
      </w:r>
    </w:p>
    <w:p w14:paraId="11ABE940" w14:textId="056453A1" w:rsidR="00127EA1" w:rsidRDefault="00C57319" w:rsidP="00C57319">
      <w:r>
        <w:t>En resumen, la capa fully-connected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numPr>
          <w:ilvl w:val="3"/>
          <w:numId w:val="28"/>
        </w:numPr>
      </w:pPr>
      <w:r>
        <w:t>Capa Softmax o Softmax layer</w:t>
      </w:r>
      <w:r w:rsidRPr="00A66678">
        <w:t>.</w:t>
      </w:r>
    </w:p>
    <w:p w14:paraId="7BEF92DB" w14:textId="63AD9848" w:rsidR="00DA53BF" w:rsidRDefault="00DA53BF" w:rsidP="00C84B2F">
      <w:r>
        <w:t xml:space="preserve">La capa Softmax es una capa de salida comúnmente utilizada en redes neuronales cuando se trata de resolver problemas de clasificación multiclase. Su principal función es transformar un </w:t>
      </w:r>
      <w:r>
        <w:lastRenderedPageBreak/>
        <w:t>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49351197" w:rsidR="004B1B42" w:rsidRDefault="00DA53BF" w:rsidP="00DA53BF">
      <w:pPr>
        <w:rPr>
          <w:rFonts w:ascii="Cambria Math" w:hAnsi="Cambria Math" w:cs="Cambria Math"/>
        </w:rPr>
      </w:pPr>
      <w:r>
        <w:t xml:space="preserve">Matemáticamente, la función softmax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E137BB">
        <w:t>(</w:t>
      </w:r>
      <w:r w:rsidR="00E137BB">
        <w:rPr>
          <w:noProof/>
        </w:rPr>
        <w:t>8</w:t>
      </w:r>
      <w:r w:rsidR="00E137BB">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jc w:val="left"/>
            </w:pPr>
          </w:p>
        </w:tc>
        <w:tc>
          <w:tcPr>
            <w:tcW w:w="4000" w:type="pct"/>
          </w:tcPr>
          <w:p w14:paraId="78D28404" w14:textId="4D186A2F" w:rsidR="00FB48D8" w:rsidRPr="00FB48D8" w:rsidRDefault="00FB48D8" w:rsidP="00FB48D8">
            <w:pPr>
              <w:ind w:firstLine="0"/>
              <w:jc w:val="left"/>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023A93C0" w:rsidR="004B1B42" w:rsidRDefault="004B1B42" w:rsidP="00E00763">
            <w:pPr>
              <w:ind w:firstLine="0"/>
              <w:jc w:val="left"/>
            </w:pPr>
            <w:bookmarkStart w:id="59" w:name="_Ref198461126"/>
            <w:r>
              <w:t>(</w:t>
            </w:r>
            <w:r w:rsidR="00252AFD">
              <w:fldChar w:fldCharType="begin"/>
            </w:r>
            <w:r w:rsidR="00252AFD">
              <w:instrText xml:space="preserve"> SEQ Ecuación \* ARABIC </w:instrText>
            </w:r>
            <w:r w:rsidR="00252AFD">
              <w:fldChar w:fldCharType="separate"/>
            </w:r>
            <w:r w:rsidR="00E137BB">
              <w:rPr>
                <w:noProof/>
              </w:rPr>
              <w:t>8</w:t>
            </w:r>
            <w:r w:rsidR="00252AFD">
              <w:rPr>
                <w:noProof/>
              </w:rPr>
              <w:fldChar w:fldCharType="end"/>
            </w:r>
            <w:r>
              <w:t>)</w:t>
            </w:r>
            <w:bookmarkEnd w:id="59"/>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La capa softmax suele colocarse al final de la red, justo después de una o varias capas totalmente conectadas (fully-connected layers). Es en esta capa donde se realiza la decisión final del modelo, ya que el resultado de la función softmax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t>Una de las principales ventajas de utilizar softmax es que permite comparar directamente la confianza del modelo respecto a cada clase posible. Por ejemplo, si el modelo asigna una 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lastRenderedPageBreak/>
        <w:t>En resumen, la capa Softmax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numPr>
          <w:ilvl w:val="3"/>
          <w:numId w:val="28"/>
        </w:numPr>
      </w:pPr>
      <w:r>
        <w:t>Aplicación De La Redes Neuronales Convolucionales</w:t>
      </w:r>
      <w:r w:rsidRPr="00A66678">
        <w:t>.</w:t>
      </w:r>
    </w:p>
    <w:p w14:paraId="39A1EE0F" w14:textId="549AF69E" w:rsidR="0068489D" w:rsidRDefault="00423FA7" w:rsidP="00C84B2F">
      <w:r>
        <w:t>Las redes neuronales convolucionales son una parte muy importante en el Deep learning,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ResNet o DenseNet, reconocimiento de animales como iNaturalist, filtrado de contenido como en las redes sociales, detección de objetos como Yolo, Faster R-CNN son usados en Tesla, Waylo</w:t>
      </w:r>
      <w:r w:rsidR="002B177C">
        <w:t>.</w:t>
      </w:r>
    </w:p>
    <w:p w14:paraId="607E1567" w14:textId="4E4BABA7" w:rsidR="00423FA7" w:rsidRDefault="002B177C" w:rsidP="000E514B">
      <w:pPr>
        <w:pStyle w:val="Prrafodelista"/>
        <w:numPr>
          <w:ilvl w:val="0"/>
          <w:numId w:val="10"/>
        </w:numPr>
      </w:pPr>
      <w:r>
        <w:t>Procesamiento de señales y series temporales, tenemos detecciones médicas, análisis de audio con Conv1D como aplicaciones Siri, Alexa, detección de audio como Shazam y identificación de patrones en series temporales de la bolsa de valores.</w:t>
      </w:r>
    </w:p>
    <w:p w14:paraId="0F300409" w14:textId="5B22BF93" w:rsidR="002B177C" w:rsidRDefault="002B177C" w:rsidP="000E514B">
      <w:pPr>
        <w:pStyle w:val="Prrafodelista"/>
        <w:numPr>
          <w:ilvl w:val="0"/>
          <w:numId w:val="10"/>
        </w:numPr>
      </w:pPr>
      <w:r>
        <w:t>Procesamiento de lenguaje natural (NPL) aunque los transformer dominan el NPL, las CNN aun como textCNN, en aplicaciones twiter X, fake news, traducción automática CNN + RNN ejemplo Google translate.</w:t>
      </w:r>
    </w:p>
    <w:p w14:paraId="5F1C4510" w14:textId="4A306B59" w:rsidR="002B177C" w:rsidRPr="00CD0A34" w:rsidRDefault="002B177C" w:rsidP="000E514B">
      <w:pPr>
        <w:pStyle w:val="Prrafodelista"/>
        <w:numPr>
          <w:ilvl w:val="0"/>
          <w:numId w:val="10"/>
        </w:numPr>
      </w:pPr>
      <w:r>
        <w:t>Aplicaciones en dispositivos móviles y Edge computing. – modelos como MobileNet o EfficientNet usadas en apps fotográficas en sus mejoras de imagen y modo retrato usados ejemplo Google Pixel, o realidad aumentada como Snapchat filters, Pokemon Go y IOT internet de las cosas.</w:t>
      </w:r>
    </w:p>
    <w:p w14:paraId="56C4A41C" w14:textId="3238FB7E" w:rsidR="00CD0A34" w:rsidRDefault="00CD0A34" w:rsidP="00DE0866">
      <w:pPr>
        <w:pStyle w:val="Ttulo3"/>
      </w:pPr>
      <w:bookmarkStart w:id="60" w:name="_Toc199364175"/>
      <w:r>
        <w:lastRenderedPageBreak/>
        <w:t xml:space="preserve">Redes </w:t>
      </w:r>
      <w:r w:rsidR="008F304D">
        <w:t>Neuronales Recurrentes (</w:t>
      </w:r>
      <w:r w:rsidR="00AC2693">
        <w:t>R</w:t>
      </w:r>
      <w:r>
        <w:t>NN</w:t>
      </w:r>
      <w:r w:rsidR="008F304D">
        <w:t>).</w:t>
      </w:r>
      <w:bookmarkEnd w:id="60"/>
    </w:p>
    <w:p w14:paraId="0626693C" w14:textId="38E8C7E8" w:rsidR="002B177C" w:rsidRDefault="00C31C1C" w:rsidP="002B177C">
      <w:r>
        <w:t>La red neuronal recurrente</w:t>
      </w:r>
      <w:r w:rsidR="00BE4F47">
        <w:t xml:space="preserve"> o RNN se entrena con datos secuenciales o de series temporales para crear </w:t>
      </w:r>
      <w:r>
        <w:t>un modelo</w:t>
      </w:r>
      <w:r w:rsidR="00BE4F47">
        <w:t xml:space="preserve"> de machine learning (ML) y</w:t>
      </w:r>
      <w:r>
        <w:t>/o Deep learning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E137BB" w:rsidRPr="00846418">
        <w:rPr>
          <w:b/>
          <w:bCs/>
        </w:rPr>
        <w:t xml:space="preserve">Figura </w:t>
      </w:r>
      <w:r w:rsidR="00E137BB">
        <w:rPr>
          <w:b/>
          <w:bCs/>
          <w:noProof/>
        </w:rPr>
        <w:t>13</w:t>
      </w:r>
      <w:r w:rsidR="00017305">
        <w:fldChar w:fldCharType="end"/>
      </w:r>
      <w:r>
        <w:t>.</w:t>
      </w:r>
    </w:p>
    <w:p w14:paraId="5E8045FE" w14:textId="05EB5558" w:rsidR="00D57CC6" w:rsidRPr="00D57CC6" w:rsidRDefault="00D57CC6" w:rsidP="00846418">
      <w:pPr>
        <w:pStyle w:val="Esetilofigura"/>
      </w:pPr>
      <w:bookmarkStart w:id="61" w:name="_Ref197847270"/>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E137BB">
        <w:rPr>
          <w:b/>
          <w:bCs/>
          <w:noProof/>
        </w:rPr>
        <w:t>13</w:t>
      </w:r>
      <w:r w:rsidRPr="00846418">
        <w:rPr>
          <w:b/>
          <w:bCs/>
        </w:rPr>
        <w:fldChar w:fldCharType="end"/>
      </w:r>
      <w:bookmarkEnd w:id="61"/>
      <w:r w:rsidRPr="00D57CC6">
        <w:br/>
      </w:r>
      <w:r w:rsidRPr="00846418">
        <w:rPr>
          <w:i/>
          <w:iCs/>
        </w:rPr>
        <w:t>Neurona recurrente</w:t>
      </w:r>
    </w:p>
    <w:p w14:paraId="7F19042E" w14:textId="77777777" w:rsidR="00D57CC6" w:rsidRDefault="00D57CC6" w:rsidP="00C8325E">
      <w:pPr>
        <w:pStyle w:val="Esetilofigura"/>
        <w:spacing w:line="240" w:lineRule="auto"/>
        <w:jc w:val="center"/>
      </w:pPr>
      <w:r>
        <w:rPr>
          <w:noProof/>
        </w:rPr>
        <w:drawing>
          <wp:inline distT="0" distB="0" distL="0" distR="0" wp14:anchorId="4EE41810" wp14:editId="0285ECC8">
            <wp:extent cx="4869873" cy="2739952"/>
            <wp:effectExtent l="133350" t="114300" r="121285" b="1562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869873" cy="27399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BA401A">
      <w:pPr>
        <w:pStyle w:val="EstiloNota"/>
      </w:pPr>
      <w:r w:rsidRPr="00B02FCB">
        <w:rPr>
          <w:i/>
          <w:iCs/>
        </w:rPr>
        <w:t>Nota</w:t>
      </w:r>
      <w:r>
        <w:t xml:space="preserve">. – adaptada de una red neuronal recurrente </w:t>
      </w:r>
      <w:r w:rsidR="00F8063D">
        <w:t xml:space="preserve">y como esta se desarrolla en ciclos, </w:t>
      </w:r>
      <w:r w:rsidR="00CC307F">
        <w:t>por Ruben Cañadas, 2021, abdatum (</w:t>
      </w:r>
      <w:r w:rsidR="00CC307F" w:rsidRPr="00CC307F">
        <w:t>https://abdatum.com/tecnologia/redes-neuronales-recurrentes</w:t>
      </w:r>
      <w:r w:rsidR="00CC307F">
        <w:t>).</w:t>
      </w:r>
    </w:p>
    <w:p w14:paraId="366A7017" w14:textId="394116A3" w:rsidR="00C31C1C" w:rsidRDefault="00C31C1C" w:rsidP="002B177C">
      <w:r>
        <w:t>Al igual que las redes neuronales recurrentes utilizan datos de entrenamiento para aprender. Se distinguen por su memoria, ya que toman información de las entradas anteriores para que están influyan en la entrada y salida actuales.</w:t>
      </w:r>
    </w:p>
    <w:p w14:paraId="110E2A9B" w14:textId="77B6FB04"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w:t>
      </w:r>
      <w:r>
        <w:lastRenderedPageBreak/>
        <w:t>una secuencia en la que el orden importa, se rastrea el contexto manteniendo un estado oculto en cada paso temporal. Se crea un bucle de feedback al pasar el estado oculto de un paso temporal al siguiente. El estado oculto actúa como una memoria que almacena la información sobre entradas anteriores, en cada paso temporal, la red neuronal recurrente pr</w:t>
      </w:r>
      <w:r w:rsidR="00AC2693">
        <w:t>ocesa la entrada actual junto con es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4349DF9B" w:rsidR="00AC2693" w:rsidRDefault="00AC2693" w:rsidP="00AC2693">
      <w:r>
        <w:t>Las RNN utilizan algoritmos de propagación directa y retropropagacion en el tiempo (BPTT) para determinar los gradientes (o derivadas),</w:t>
      </w:r>
      <w:r w:rsidRPr="00AC2693">
        <w:t xml:space="preserve"> lo que difiere ligeramente de la retropropagación tradicional, ya que es específico de los datos de secuencia. Los principios de la BPTT son los mismos que los de la retropropagación tradicional, donde el modelo se entrena a sí 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076EC5C5" w:rsidR="00913D25" w:rsidRDefault="00614286" w:rsidP="00AC2693">
      <w:r w:rsidRPr="00614286">
        <w:t xml:space="preserve">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w:t>
      </w:r>
      <w:r w:rsidRPr="00614286">
        <w:lastRenderedPageBreak/>
        <w:t>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E137BB">
            <w:rPr>
              <w:noProof/>
              <w:lang w:val="es-ES"/>
            </w:rPr>
            <w:t xml:space="preserve"> (IBM International Business Machines Corporation, s.f.)</w:t>
          </w:r>
          <w:r>
            <w:fldChar w:fldCharType="end"/>
          </w:r>
        </w:sdtContent>
      </w:sdt>
      <w:r w:rsidRPr="00614286">
        <w:t>.</w:t>
      </w:r>
    </w:p>
    <w:p w14:paraId="6BF008E3" w14:textId="733A054E" w:rsidR="00C84B2F" w:rsidRDefault="00C84B2F" w:rsidP="00C84B2F">
      <w:pPr>
        <w:pStyle w:val="Ttulo4"/>
        <w:numPr>
          <w:ilvl w:val="3"/>
          <w:numId w:val="28"/>
        </w:numPr>
      </w:pPr>
      <w:r>
        <w:t>Redes Neuronales Recurrentes Estándar</w:t>
      </w:r>
      <w:r w:rsidRPr="00A66678">
        <w:t>.</w:t>
      </w:r>
    </w:p>
    <w:p w14:paraId="18645538" w14:textId="402BC9B1" w:rsidR="00913D25" w:rsidRDefault="00E149C6" w:rsidP="00C84B2F">
      <w:r w:rsidRPr="00E149C6">
        <w:t>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(hidden state)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E137BB">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numPr>
          <w:ilvl w:val="3"/>
          <w:numId w:val="28"/>
        </w:numPr>
      </w:pPr>
      <w:r>
        <w:t>Redes Neuronales Recurrentes Bidireccionales (BRNN)</w:t>
      </w:r>
      <w:r w:rsidRPr="00A66678">
        <w:t>.</w:t>
      </w:r>
    </w:p>
    <w:p w14:paraId="1D81CA1D" w14:textId="1B5060AC" w:rsidR="00913D25" w:rsidRDefault="00E149C6" w:rsidP="00C84B2F">
      <w:r w:rsidRPr="00E149C6">
        <w:t xml:space="preserve">Las Redes Neuronales Recurrentes Bidireccionales (BRNN) son una extensión de las RNN estándar que abordan algunas de sus limitaciones. La idea principal es procesar la secuencia de 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w:t>
      </w:r>
      <w:r w:rsidRPr="00E149C6">
        <w:lastRenderedPageBreak/>
        <w:t>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numPr>
          <w:ilvl w:val="3"/>
          <w:numId w:val="28"/>
        </w:numPr>
      </w:pPr>
      <w:r>
        <w:t>Memoria A Corto Plazo (LSTM)</w:t>
      </w:r>
      <w:r w:rsidRPr="00A66678">
        <w:t>.</w:t>
      </w:r>
    </w:p>
    <w:p w14:paraId="6247227D" w14:textId="20726D84" w:rsidR="00E149C6" w:rsidRDefault="00E149C6" w:rsidP="00C84B2F">
      <w:r>
        <w:t>Las LSTM (Long Short-Term Memory) son una variante avanzada de las redes neuronales recurrentes (RNN), introducidas por Sepp Hochreiter y Jürgen Schmidhuber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lastRenderedPageBreak/>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t>En predicción de series temporales financieras o meteorológicas, el comportamiento pasado es crucial para hacer pronósticos precisos.</w:t>
      </w:r>
    </w:p>
    <w:p w14:paraId="07FBF830" w14:textId="6B53630D" w:rsidR="00E149C6" w:rsidRDefault="00E149C6" w:rsidP="00E149C6">
      <w:r>
        <w:t>Además, las LSTM han demostrado un rendimiento sobresaliente cuando se integran en arquitecturas más complejas, como los modelos Encoder–Decoder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En resumen, las LSTM son un pilar fundamental en el desarrollo de redes neuronales que necesitan retener información contextual a través del tiempo, y su diseño estructural continúa 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numPr>
          <w:ilvl w:val="3"/>
          <w:numId w:val="28"/>
        </w:numPr>
      </w:pPr>
      <w:r>
        <w:t>Unidades Recurrentes Bloqueadas (GRU)</w:t>
      </w:r>
      <w:r w:rsidRPr="00A66678">
        <w:t>.</w:t>
      </w:r>
    </w:p>
    <w:p w14:paraId="7FCD9446" w14:textId="1D52679D" w:rsidR="00913D25" w:rsidRDefault="00E149C6" w:rsidP="00C84B2F">
      <w:r w:rsidRPr="00E149C6">
        <w:t xml:space="preserve">Las GRU (Gated Recurrent Units) son una versión simplificada y eficiente de las LSTM. Propuestas por Kyunghyun Cho y colegas en 2014, las GRU combinan las funcionalidades de las </w:t>
      </w:r>
      <w:r w:rsidRPr="00E149C6">
        <w:lastRenderedPageBreak/>
        <w:t>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numPr>
          <w:ilvl w:val="3"/>
          <w:numId w:val="28"/>
        </w:numPr>
      </w:pPr>
      <w:r>
        <w:t>Codificador-Decodificador RNN</w:t>
      </w:r>
      <w:r w:rsidRPr="00A66678">
        <w:t>.</w:t>
      </w:r>
    </w:p>
    <w:p w14:paraId="5B70DA29" w14:textId="0039FDFB" w:rsidR="00E149C6" w:rsidRDefault="00E149C6" w:rsidP="00C84B2F">
      <w:r>
        <w:t>El modelo Encoder-Decoder basado en RNN es una arquitectura central en tareas de secuencia a secuencia (seq2seq), como la traducción automática, resumen de texto, y chatbots. Este modelo está compuesto por dos partes principales:</w:t>
      </w:r>
    </w:p>
    <w:p w14:paraId="073917FD" w14:textId="51A40E40" w:rsidR="00E149C6" w:rsidRDefault="00E149C6" w:rsidP="00947C3A">
      <w:pPr>
        <w:pStyle w:val="Prrafodelista"/>
        <w:numPr>
          <w:ilvl w:val="0"/>
          <w:numId w:val="29"/>
        </w:numPr>
      </w:pPr>
      <w:r>
        <w:t>El codificador (encoder),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(decoder), que toma este vector de contexto y genera una secuencia de salida correspondiente (por ejemplo, la traducción en inglés).</w:t>
      </w:r>
    </w:p>
    <w:p w14:paraId="547E25ED" w14:textId="4F34C0E9" w:rsidR="00913D25" w:rsidRDefault="00E149C6" w:rsidP="00E149C6">
      <w:r>
        <w:t>Tanto el codificador como el decodificador suelen estar formados por RNN, LSTM o GRU, y a menudo se combinan con mecanismos adicionales como el mecanismo de atención (attention)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62" w:name="_Toc199364176"/>
      <w:r>
        <w:lastRenderedPageBreak/>
        <w:t>Yolov5</w:t>
      </w:r>
      <w:r w:rsidR="008F304D">
        <w:t>.</w:t>
      </w:r>
      <w:bookmarkEnd w:id="62"/>
    </w:p>
    <w:p w14:paraId="3DEC8F8D" w14:textId="6D9E5A04" w:rsidR="00BE0858" w:rsidRDefault="00BE0858" w:rsidP="00BE0858">
      <w:r>
        <w:t>YOLO (You Only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(bounding boxes) y un valor de probabilidad o confianza asociado a su clase. Esta característica lo hace sumamente rápido y adecuado para aplicaciones en tiempo real como videovigilancia, conducción autónoma, sistemas de asistencia y análisis de imágenes médicas, entre otros.</w:t>
      </w:r>
    </w:p>
    <w:p w14:paraId="763DD5E3" w14:textId="739CA6B3" w:rsidR="00BE0858" w:rsidRDefault="00BE0858" w:rsidP="00BE0858">
      <w:r>
        <w:t xml:space="preserve">A lo largo de su evolución, YOLO ha tenido varias versiones significativas. En particular, YOLOv5, desarrollado por Glenn Jocher y lanzado en 2020 bajo la empresa Ultralytics, representa una de las versiones más populares debido a su facilidad de uso, eficiencia y precisión como observamos en la </w:t>
      </w:r>
      <w:r>
        <w:fldChar w:fldCharType="begin"/>
      </w:r>
      <w:r>
        <w:instrText xml:space="preserve"> REF _Ref197847321 \h </w:instrText>
      </w:r>
      <w:r>
        <w:fldChar w:fldCharType="separate"/>
      </w:r>
      <w:r w:rsidR="00E137BB" w:rsidRPr="00846418">
        <w:rPr>
          <w:b/>
          <w:bCs/>
        </w:rPr>
        <w:t xml:space="preserve">Figura </w:t>
      </w:r>
      <w:r w:rsidR="00E137BB">
        <w:rPr>
          <w:b/>
          <w:bCs/>
          <w:noProof/>
        </w:rPr>
        <w:t>14</w:t>
      </w:r>
      <w:r>
        <w:fldChar w:fldCharType="end"/>
      </w:r>
      <w:r>
        <w:t>. A diferencia de sus predecesores, YOLOv5 fue implementado completamente en PyTorch, un framework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t>YOLOv5s (small): más rápido y ligero, ideal para dispositivos con recursos limitados.</w:t>
      </w:r>
    </w:p>
    <w:p w14:paraId="5AA99C96" w14:textId="1797A47F" w:rsidR="00BE0858" w:rsidRDefault="00BE0858" w:rsidP="00947C3A">
      <w:pPr>
        <w:pStyle w:val="Prrafodelista"/>
        <w:numPr>
          <w:ilvl w:val="0"/>
          <w:numId w:val="32"/>
        </w:numPr>
      </w:pPr>
      <w:r>
        <w:t>YOLOv5m (medium): un equilibrio entre velocidad y precisión.</w:t>
      </w:r>
    </w:p>
    <w:p w14:paraId="02B877CB" w14:textId="011B83B0" w:rsidR="00BE0858" w:rsidRDefault="00BE0858" w:rsidP="00947C3A">
      <w:pPr>
        <w:pStyle w:val="Prrafodelista"/>
        <w:numPr>
          <w:ilvl w:val="0"/>
          <w:numId w:val="32"/>
        </w:numPr>
      </w:pPr>
      <w:r>
        <w:t>YOLOv5l (large): mejor precisión con un mayor coste computacional.</w:t>
      </w:r>
    </w:p>
    <w:p w14:paraId="7C82C8F2" w14:textId="426A3FB9" w:rsidR="00BE0858" w:rsidRDefault="00BE0858" w:rsidP="00947C3A">
      <w:pPr>
        <w:pStyle w:val="Prrafodelista"/>
        <w:numPr>
          <w:ilvl w:val="0"/>
          <w:numId w:val="32"/>
        </w:numPr>
      </w:pPr>
      <w:r>
        <w:t>YOLOv5x (extra-large): el más preciso, pero también el más demandante en términos de procesamiento y tiempo de entrenamiento.</w:t>
      </w:r>
    </w:p>
    <w:p w14:paraId="13475980" w14:textId="4063EF1D" w:rsidR="00813DB0" w:rsidRDefault="00BE0858" w:rsidP="00BE0858">
      <w:r>
        <w:lastRenderedPageBreak/>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685512">
        <w:t xml:space="preserve">  </w:t>
      </w:r>
    </w:p>
    <w:p w14:paraId="334138C6" w14:textId="19E81B9C" w:rsidR="00813DB0" w:rsidRPr="00813DB0" w:rsidRDefault="00813DB0" w:rsidP="00846418">
      <w:pPr>
        <w:pStyle w:val="Esetilofigura"/>
      </w:pPr>
      <w:bookmarkStart w:id="63" w:name="_Ref197847321"/>
      <w:bookmarkStart w:id="64" w:name="_Ref198463618"/>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E137BB">
        <w:rPr>
          <w:b/>
          <w:bCs/>
          <w:noProof/>
        </w:rPr>
        <w:t>14</w:t>
      </w:r>
      <w:r w:rsidRPr="00846418">
        <w:rPr>
          <w:b/>
          <w:bCs/>
        </w:rPr>
        <w:fldChar w:fldCharType="end"/>
      </w:r>
      <w:bookmarkEnd w:id="63"/>
      <w:r w:rsidRPr="00813DB0">
        <w:br/>
      </w:r>
      <w:r w:rsidRPr="00846418">
        <w:rPr>
          <w:i/>
          <w:iCs/>
        </w:rPr>
        <w:t>YoloV5 grafica de rendimiento</w:t>
      </w:r>
      <w:bookmarkEnd w:id="64"/>
    </w:p>
    <w:p w14:paraId="6BE759FB" w14:textId="66A8E089" w:rsidR="00F97199" w:rsidRDefault="00685512" w:rsidP="00C8325E">
      <w:pPr>
        <w:spacing w:after="0" w:line="240" w:lineRule="auto"/>
        <w:ind w:firstLine="0"/>
        <w:jc w:val="center"/>
      </w:pPr>
      <w:r>
        <w:rPr>
          <w:noProof/>
        </w:rPr>
        <w:drawing>
          <wp:inline distT="0" distB="0" distL="0" distR="0" wp14:anchorId="3FEFAADD" wp14:editId="17C1E1B1">
            <wp:extent cx="5605780" cy="2802890"/>
            <wp:effectExtent l="133350" t="114300" r="147320" b="16891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5058" cy="28075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5BB410AB" w:rsidR="007B213E" w:rsidRDefault="00813DB0" w:rsidP="00BA401A">
      <w:pPr>
        <w:pStyle w:val="EstiloNota"/>
      </w:pPr>
      <w:r w:rsidRPr="00B02FCB">
        <w:rPr>
          <w:i/>
          <w:iCs/>
        </w:rPr>
        <w:t>Nota.</w:t>
      </w:r>
      <w:r>
        <w:t xml:space="preserve"> – Adaptacion de la </w:t>
      </w:r>
      <w:r w:rsidR="00C80C25">
        <w:t>gráfica</w:t>
      </w:r>
      <w:r>
        <w:t xml:space="preserve"> de rendimiento de yoloV5 en sus diferentes versiones, donde COCO AP val denota la precisión media (mAP)sobre la intersección de unin (IoU) y la velocidad de GPU mide el tiempo medio de inferencia por imagen en el conjunto datos COCO,</w:t>
      </w:r>
      <w:r w:rsidR="009A45AF">
        <w:t xml:space="preserve"> por Ultralitycs, 2020, Ultralytics (</w:t>
      </w:r>
      <w:hyperlink r:id="rId27" w:history="1">
        <w:r w:rsidR="009A45AF" w:rsidRPr="0078081A">
          <w:rPr>
            <w:rStyle w:val="Hipervnculo"/>
          </w:rPr>
          <w:t>https://github.com/ultralytics/yolov5</w:t>
        </w:r>
      </w:hyperlink>
      <w:r w:rsidR="009A45AF">
        <w:t>).</w:t>
      </w:r>
    </w:p>
    <w:p w14:paraId="3075D223" w14:textId="6F94522D" w:rsidR="00F97199" w:rsidRDefault="00F97199" w:rsidP="00DE0866">
      <w:pPr>
        <w:pStyle w:val="Ttulo3"/>
      </w:pPr>
      <w:bookmarkStart w:id="65" w:name="_Toc199364177"/>
      <w:r>
        <w:t>Tesseract OCR</w:t>
      </w:r>
      <w:r w:rsidR="001F0116">
        <w:t>.</w:t>
      </w:r>
      <w:bookmarkEnd w:id="65"/>
    </w:p>
    <w:p w14:paraId="04C376F8" w14:textId="42229D64" w:rsidR="0013065F" w:rsidRDefault="0013065F" w:rsidP="0013065F">
      <w:r>
        <w:t xml:space="preserve">Tesseract es un reconocido motor de reconocimiento óptico de caracteres (OCR) que permite la extracción de texto desde imágenes digitales, ya sean escaneos de documentos, fotografías de texto impreso o manuscrito, entre otros. Este sistema es capaz de identificar </w:t>
      </w:r>
      <w:r>
        <w:lastRenderedPageBreak/>
        <w:t>caracteres individuales, palabras y bloques de texto, facilitando la digitalización y estructuración de información contenida en documentos físicos.</w:t>
      </w:r>
    </w:p>
    <w:p w14:paraId="7AF986CF" w14:textId="7182CDEB" w:rsidR="0013065F" w:rsidRDefault="0013065F" w:rsidP="0013065F">
      <w:r>
        <w:t>Tesseract fue inicialmente desarrollado por los Hewlett-Packard Laboratories en Bristol, Reino Unido, y en Greeley, Colorado (EE. UU.) entre 1985 y 1994. Posteriormente, en 1996, se 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Actualmente, Tesseract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04549A">
      <w:pPr>
        <w:pStyle w:val="Ttulo2"/>
      </w:pPr>
      <w:bookmarkStart w:id="66" w:name="_Toc199364178"/>
      <w:r>
        <w:t>METODOLOGIA MOBILE-D</w:t>
      </w:r>
      <w:bookmarkEnd w:id="66"/>
    </w:p>
    <w:p w14:paraId="2F611B4F" w14:textId="69A1198E" w:rsidR="00522D32" w:rsidRPr="00522D32" w:rsidRDefault="00522D32" w:rsidP="00522D32">
      <w:bookmarkStart w:id="67" w:name="_Ref197847349"/>
      <w:r w:rsidRPr="00522D32">
        <w:t>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reconocidas, como Extreme Programming (XP), Crystal Methodologies y Rational Unified Process (RUP).</w:t>
      </w:r>
    </w:p>
    <w:p w14:paraId="24305C49" w14:textId="21F570ED" w:rsidR="00522D32" w:rsidRPr="00522D32" w:rsidRDefault="00522D32" w:rsidP="00522D32">
      <w:r w:rsidRPr="00522D32">
        <w:t xml:space="preserve">Mobile-D está especialmente orientada a equipos pequeños y a entornos donde la entrega temprana y continua del producto es prioritaria. Además, promueve una estrecha colaboración entre </w:t>
      </w:r>
      <w:r w:rsidRPr="00522D32">
        <w:lastRenderedPageBreak/>
        <w:t>los desarrolladores y los usuarios, permitiendo validar continuamente las funcionalidades y adaptarlas según las necesidades del proyecto.</w:t>
      </w:r>
    </w:p>
    <w:p w14:paraId="098C78F8" w14:textId="4D7BAFA1" w:rsidR="00522D32" w:rsidRDefault="00522D32" w:rsidP="00522D32">
      <w:r w:rsidRPr="00522D32">
        <w:t xml:space="preserve">Esta metodología se organiza en cinco fases clave, que permiten guiar de forma estructurada 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E137BB" w:rsidRPr="00846418">
        <w:rPr>
          <w:b/>
          <w:bCs/>
        </w:rPr>
        <w:t xml:space="preserve">Figura </w:t>
      </w:r>
      <w:r w:rsidR="00E137BB">
        <w:rPr>
          <w:b/>
          <w:bCs/>
          <w:noProof/>
        </w:rPr>
        <w:t>15</w:t>
      </w:r>
      <w:r>
        <w:fldChar w:fldCharType="end"/>
      </w:r>
      <w:r w:rsidRPr="00522D32">
        <w:t>.</w:t>
      </w:r>
    </w:p>
    <w:p w14:paraId="049E5D96" w14:textId="1260E0BA" w:rsidR="003A2AE4" w:rsidRDefault="003A2AE4" w:rsidP="00522D32">
      <w:pPr>
        <w:pStyle w:val="Esetilofigura"/>
      </w:pPr>
      <w:bookmarkStart w:id="68" w:name="_Ref198464617"/>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E137BB">
        <w:rPr>
          <w:b/>
          <w:bCs/>
          <w:noProof/>
        </w:rPr>
        <w:t>15</w:t>
      </w:r>
      <w:r w:rsidRPr="00846418">
        <w:rPr>
          <w:b/>
          <w:bCs/>
        </w:rPr>
        <w:fldChar w:fldCharType="end"/>
      </w:r>
      <w:bookmarkEnd w:id="67"/>
      <w:bookmarkEnd w:id="68"/>
      <w:r w:rsidRPr="003A2AE4">
        <w:br/>
      </w:r>
      <w:r w:rsidRPr="00846418">
        <w:rPr>
          <w:i/>
          <w:iCs/>
        </w:rPr>
        <w:t>Metodología Mobile-D</w:t>
      </w:r>
    </w:p>
    <w:p w14:paraId="1B2DF3CF" w14:textId="45BD276D" w:rsidR="000F5D1B" w:rsidRDefault="000F5D1B" w:rsidP="00C8325E">
      <w:pPr>
        <w:spacing w:after="0" w:line="240" w:lineRule="auto"/>
        <w:ind w:firstLine="0"/>
        <w:jc w:val="center"/>
      </w:pPr>
      <w:r>
        <w:rPr>
          <w:noProof/>
        </w:rPr>
        <w:drawing>
          <wp:inline distT="0" distB="0" distL="0" distR="0" wp14:anchorId="1C73C3AD" wp14:editId="5785DF61">
            <wp:extent cx="5464266" cy="2579896"/>
            <wp:effectExtent l="114300" t="114300" r="155575" b="16383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5470732" cy="25829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1D0D90C7" w:rsidR="003A2AE4" w:rsidRDefault="003A2AE4" w:rsidP="00BA401A">
      <w:pPr>
        <w:pStyle w:val="Esetilofigura"/>
      </w:pPr>
      <w:r w:rsidRPr="00B02FCB">
        <w:rPr>
          <w:i/>
          <w:iCs/>
        </w:rPr>
        <w:t>Notas</w:t>
      </w:r>
      <w:r>
        <w:t xml:space="preserve">. – Adaptación de la metodología Mobile-D, se muestra sus diferentes fases y etapas correspondiente para un </w:t>
      </w:r>
      <w:r w:rsidRPr="00BA401A">
        <w:t>mejor</w:t>
      </w:r>
      <w:r>
        <w:t xml:space="preserve"> entendimiento,</w:t>
      </w:r>
      <w:r w:rsidR="00E6521E">
        <w:t xml:space="preserve"> por Moramay Ramírez Hernández y Francisco León Pérez, 2023, Researchgate (</w:t>
      </w:r>
      <w:hyperlink r:id="rId29" w:history="1">
        <w:r w:rsidR="00E6521E" w:rsidRPr="00CB6763">
          <w:rPr>
            <w:rStyle w:val="Hipervnculo"/>
          </w:rPr>
          <w:t>https://www.researchgate.net/figure/Figura-1-Metodologia-Mobile-D_fig1_368555118</w:t>
        </w:r>
      </w:hyperlink>
      <w:r w:rsidR="00E6521E">
        <w:t xml:space="preserve">). </w:t>
      </w:r>
    </w:p>
    <w:p w14:paraId="5AFBA3E9" w14:textId="39EAD7B5" w:rsidR="000F5D1B" w:rsidRDefault="00522D32" w:rsidP="000F5D1B">
      <w:pPr>
        <w:jc w:val="left"/>
      </w:pPr>
      <w:r>
        <w:t>Fases</w:t>
      </w:r>
      <w:r w:rsidR="00D85F51">
        <w:t xml:space="preserve"> de la metodología Mobile-D:</w:t>
      </w:r>
    </w:p>
    <w:p w14:paraId="5E09DC38" w14:textId="7B6802B7" w:rsidR="00D85F51" w:rsidRDefault="00D85F51" w:rsidP="000E514B">
      <w:pPr>
        <w:pStyle w:val="Prrafodelista"/>
        <w:numPr>
          <w:ilvl w:val="0"/>
          <w:numId w:val="12"/>
        </w:numPr>
        <w:jc w:val="left"/>
      </w:pPr>
      <w:r>
        <w:t xml:space="preserve">Exploración. - </w:t>
      </w:r>
      <w:r w:rsidR="00522D32" w:rsidRPr="00522D32">
        <w:t xml:space="preserve">Esta fase inicial tiene como objetivo establecer una visión clara del proyecto. Se definen los conceptos fundamentales, el alcance general, los objetivos </w:t>
      </w:r>
      <w:r w:rsidR="00522D32" w:rsidRPr="00522D32">
        <w:lastRenderedPageBreak/>
        <w:t>del sistema, las funcionalidades deseadas, y se identifican los principales riesgos. Además, se planifican las siguientes fases del proyecto. Esta etapa resulta clave para 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jc w:val="left"/>
      </w:pPr>
      <w:r>
        <w:t xml:space="preserve">Inicialización. - </w:t>
      </w:r>
      <w:r w:rsidR="00522D32" w:rsidRPr="00522D32">
        <w:t>En esta etapa se identifican y organizan todos los recursos técnicos, humanos y de tiempo necesarios para el desarrollo de la aplicación. También se definen las herramientas, frameworks,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jc w:val="left"/>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Test-Driven Development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jc w:val="left"/>
      </w:pPr>
      <w:r>
        <w:t xml:space="preserve">Estabilización. - </w:t>
      </w:r>
      <w:r w:rsidR="00522D32" w:rsidRPr="00522D32">
        <w:t xml:space="preserve">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w:t>
      </w:r>
      <w:r w:rsidR="00522D32" w:rsidRPr="00522D32">
        <w:lastRenderedPageBreak/>
        <w:t>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jc w:val="left"/>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772CF695" w:rsidR="00D85F51" w:rsidRPr="00AA6758" w:rsidRDefault="00522D32" w:rsidP="00522D32">
      <w:pPr>
        <w:jc w:val="left"/>
      </w:pPr>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04549A">
      <w:pPr>
        <w:pStyle w:val="Estilo0"/>
      </w:pPr>
      <w:bookmarkStart w:id="69" w:name="_Toc199364179"/>
      <w:r w:rsidRPr="00C52A75">
        <w:lastRenderedPageBreak/>
        <w:t>CAPITULO III</w:t>
      </w:r>
      <w:bookmarkEnd w:id="69"/>
    </w:p>
    <w:p w14:paraId="6AE8363D" w14:textId="7F6C212D" w:rsidR="0028765C" w:rsidRPr="0028765C" w:rsidRDefault="00DB564F" w:rsidP="0004549A">
      <w:pPr>
        <w:pStyle w:val="Ttulo1"/>
      </w:pPr>
      <w:bookmarkStart w:id="70" w:name="_Toc199364180"/>
      <w:r>
        <w:t>MARCO APLICATIVO</w:t>
      </w:r>
      <w:bookmarkEnd w:id="70"/>
    </w:p>
    <w:p w14:paraId="54E7862F" w14:textId="0012EF1C" w:rsidR="0036087F" w:rsidRDefault="0036087F" w:rsidP="0004549A">
      <w:pPr>
        <w:pStyle w:val="Ttulo2"/>
      </w:pPr>
      <w:bookmarkStart w:id="71" w:name="_Toc199364181"/>
      <w:r>
        <w:t>INTRODUCCION</w:t>
      </w:r>
      <w:bookmarkEnd w:id="71"/>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04549A">
      <w:pPr>
        <w:pStyle w:val="Ttulo2"/>
      </w:pPr>
      <w:bookmarkStart w:id="72" w:name="_Toc199364182"/>
      <w:r>
        <w:t>FASE DE EXPLORACION</w:t>
      </w:r>
      <w:bookmarkEnd w:id="72"/>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(stakeholders),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73" w:name="_Toc199364183"/>
      <w:r>
        <w:t>Establecimiento De Grupo De Interés.</w:t>
      </w:r>
      <w:bookmarkEnd w:id="73"/>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implica la selección y configuración de las herramientas de desarrollo adecuadas (lenguajes de </w:t>
      </w:r>
      <w:r w:rsidR="005522F3" w:rsidRPr="005522F3">
        <w:lastRenderedPageBreak/>
        <w:t>programación, frameworks,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74" w:name="_Toc199364184"/>
      <w:r>
        <w:t>Requisitos Iniciales.</w:t>
      </w:r>
      <w:bookmarkEnd w:id="74"/>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Learning </w:t>
      </w:r>
      <w:r w:rsidR="00DF39B8">
        <w:t>y</w:t>
      </w:r>
      <w:r w:rsidRPr="00D87869">
        <w:t xml:space="preserve"> reconocimiento de texto manuscrito (Handwritten Text Recognition, HTR), para los 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75" w:name="_Toc199364185"/>
      <w:r>
        <w:lastRenderedPageBreak/>
        <w:t>Requerimientos Funcionales.</w:t>
      </w:r>
      <w:bookmarkEnd w:id="75"/>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2692ACA9" w:rsidR="003B5E98" w:rsidRDefault="003B5E98" w:rsidP="000E514B">
      <w:pPr>
        <w:pStyle w:val="Prrafodelista"/>
        <w:numPr>
          <w:ilvl w:val="0"/>
          <w:numId w:val="15"/>
        </w:numPr>
      </w:pPr>
      <w:r>
        <w:t xml:space="preserve">Requerimiento funcional N°1.- </w:t>
      </w:r>
      <w:r w:rsidR="00A44073" w:rsidRPr="00A44073">
        <w:t>La aplicación móvil debe permitir al usuario capturar una imagen de la nota de venta manuscrita, utilizando la cámara del dispositivo, para posteriormente iniciar el proceso de análisis y digitalización</w:t>
      </w:r>
      <w:r>
        <w:t>.</w:t>
      </w:r>
    </w:p>
    <w:p w14:paraId="6F2CA6FB" w14:textId="6B4A65A0" w:rsidR="003B5E98" w:rsidRDefault="003B5E98" w:rsidP="000E514B">
      <w:pPr>
        <w:pStyle w:val="Prrafodelista"/>
        <w:numPr>
          <w:ilvl w:val="0"/>
          <w:numId w:val="15"/>
        </w:numPr>
      </w:pPr>
      <w:r>
        <w:t xml:space="preserve">Requerimiento funcional N°2.- </w:t>
      </w:r>
      <w:r w:rsidR="00A44073" w:rsidRPr="00A44073">
        <w:t>La aplicación debe contar con un sistema de visión por computadora, que permita detectar automáticamente las áreas clave de la imagen (como fecha, nombre del cliente, productos, precios, totales), que serán procesadas por las redes neuronales para la lectura del texto</w:t>
      </w:r>
      <w:r>
        <w:t>.</w:t>
      </w:r>
    </w:p>
    <w:p w14:paraId="1F0EE864" w14:textId="77777777" w:rsidR="003B5E98" w:rsidRDefault="003B5E98" w:rsidP="000E514B">
      <w:pPr>
        <w:pStyle w:val="Prrafodelista"/>
        <w:numPr>
          <w:ilvl w:val="0"/>
          <w:numId w:val="15"/>
        </w:numPr>
      </w:pPr>
      <w:r>
        <w:t>Requerimientos funcional N°3.- la aplicación móvil debe poder facilitar al usuario ser verificada antes de almacenarse.</w:t>
      </w:r>
    </w:p>
    <w:p w14:paraId="19F60BE3" w14:textId="20298BA3" w:rsidR="003B5E98" w:rsidRDefault="008F304D" w:rsidP="00DE0866">
      <w:pPr>
        <w:pStyle w:val="Ttulo3"/>
      </w:pPr>
      <w:bookmarkStart w:id="76" w:name="_Toc199364186"/>
      <w:r>
        <w:t>Requerimientos No Funcionales.</w:t>
      </w:r>
      <w:bookmarkEnd w:id="76"/>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3926EC0F" w:rsidR="003B5E98" w:rsidRDefault="003B5E98" w:rsidP="000E514B">
      <w:pPr>
        <w:pStyle w:val="Prrafodelista"/>
        <w:numPr>
          <w:ilvl w:val="0"/>
          <w:numId w:val="16"/>
        </w:numPr>
      </w:pPr>
      <w:r>
        <w:t xml:space="preserve">Usabilidad: </w:t>
      </w:r>
      <w:r w:rsidR="00A44073" w:rsidRPr="00A44073">
        <w:t>La aplicación debe tener una interfaz simple e intuitiva, adecuada para usuarios sin conocimientos técnicos. Debe permitir realizar el proceso completo (captura, verificación y almacenamiento) sin requerir capacitación especializada</w:t>
      </w:r>
      <w:r>
        <w:t>.</w:t>
      </w:r>
    </w:p>
    <w:p w14:paraId="2A500E51" w14:textId="6F36A404" w:rsidR="003B5E98" w:rsidRDefault="003B5E98" w:rsidP="000E514B">
      <w:pPr>
        <w:pStyle w:val="Prrafodelista"/>
        <w:numPr>
          <w:ilvl w:val="0"/>
          <w:numId w:val="16"/>
        </w:numPr>
      </w:pPr>
      <w:r>
        <w:t xml:space="preserve">Fiabilidad: </w:t>
      </w:r>
      <w:r w:rsidR="00A44073" w:rsidRPr="00A44073">
        <w:t>La aplicación debe estar optimizada para funcionar en dispositivos Android de gama media, garantizando que el tiempo total de procesamiento de cada nota manuscrita no supere los 8 segundos, incluyendo análisis, reconocimiento y validación</w:t>
      </w:r>
      <w:r>
        <w:t>.</w:t>
      </w:r>
    </w:p>
    <w:p w14:paraId="5C41F8F7" w14:textId="3E8CE7C3" w:rsidR="003B5E98" w:rsidRDefault="003B5E98" w:rsidP="000E514B">
      <w:pPr>
        <w:pStyle w:val="Prrafodelista"/>
        <w:numPr>
          <w:ilvl w:val="0"/>
          <w:numId w:val="16"/>
        </w:numPr>
      </w:pPr>
      <w:r>
        <w:lastRenderedPageBreak/>
        <w:t xml:space="preserve">Visualización: </w:t>
      </w:r>
      <w:r w:rsidR="00A44073" w:rsidRPr="00A44073">
        <w:t>Durante el proceso de captura, se mostrará una previsualización en tiempo real, con herramientas básicas para ajustar brillo, contraste y enfoque.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77" w:name="_Toc199364187"/>
      <w:r>
        <w:t>Definición</w:t>
      </w:r>
      <w:r w:rsidR="008F304D">
        <w:t xml:space="preserve"> Del Alcance.</w:t>
      </w:r>
      <w:bookmarkEnd w:id="77"/>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p>
    <w:p w14:paraId="54C31CB2"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p>
    <w:p w14:paraId="559B553F"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p>
    <w:p w14:paraId="12CE9AE8"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p>
    <w:p w14:paraId="3A7F17B1"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p>
    <w:p w14:paraId="387027C3"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6F569DF9"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72ECE8F0"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7810FCBB"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60ACD827"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58BB19C1" w14:textId="71E15434" w:rsidR="00DE0866" w:rsidRDefault="00DE0866" w:rsidP="00DE0866">
      <w:pPr>
        <w:pStyle w:val="Ttulo4"/>
      </w:pPr>
      <w:r>
        <w:t>Limitaciones.</w:t>
      </w:r>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r>
        <w:t>Alcances</w:t>
      </w:r>
      <w:r w:rsidR="001F0116">
        <w:t>.</w:t>
      </w:r>
    </w:p>
    <w:p w14:paraId="0BFE2ED9" w14:textId="77777777" w:rsidR="00C32460" w:rsidRDefault="00C32460" w:rsidP="00505301">
      <w:pPr>
        <w:pStyle w:val="Prrafodelista"/>
        <w:numPr>
          <w:ilvl w:val="0"/>
          <w:numId w:val="3"/>
        </w:numPr>
      </w:pPr>
      <w:r>
        <w:t>Diseñar una aplicación móvil basado en Deep learning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lastRenderedPageBreak/>
        <w:t>Utilizar los recursos en Deep learning, cnn, htr,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78" w:name="_Toc199364188"/>
      <w:r>
        <w:t>Establecimiento De Tecnologías.</w:t>
      </w:r>
      <w:bookmarkEnd w:id="78"/>
    </w:p>
    <w:p w14:paraId="349EF170" w14:textId="79794130" w:rsidR="003D3E7E" w:rsidRDefault="00A44073" w:rsidP="003D3E7E">
      <w:r w:rsidRPr="00A44073">
        <w:t>A continuación, se describen las principales tecnologías y herramientas que se emplearán en el desarrollo de la aplicación móvil propuesta. Estas tecnologías han sido seleccionadas por su idoneidad para el procesamiento de imágenes, reconocimiento de texto manuscrito y desarrollo de aplicaciones móviles ligeras</w:t>
      </w:r>
      <w:r w:rsidR="00767E63">
        <w:t>:</w:t>
      </w:r>
    </w:p>
    <w:p w14:paraId="0C8369D8" w14:textId="069BACC0" w:rsidR="00767E63" w:rsidRDefault="00AF3EE5" w:rsidP="000E514B">
      <w:pPr>
        <w:pStyle w:val="Prrafodelista"/>
        <w:numPr>
          <w:ilvl w:val="0"/>
          <w:numId w:val="13"/>
        </w:numPr>
        <w:ind w:left="720"/>
      </w:pPr>
      <w:r w:rsidRPr="00AF3EE5">
        <w:t>V</w:t>
      </w:r>
      <w:r>
        <w:t>S C</w:t>
      </w:r>
      <w:r w:rsidRPr="00AF3EE5">
        <w:t>ode</w:t>
      </w:r>
      <w:r>
        <w:t xml:space="preserve"> </w:t>
      </w:r>
      <w:r w:rsidRPr="00AF3EE5">
        <w:t xml:space="preserve">(Visual Studio Code). - es </w:t>
      </w:r>
      <w:r>
        <w:t>un editor de código fuente desarrollado por Microsoft para diferentes sistemas operativos: Windows, Linux, MacOs, etc. Incluye soporte para depuración, control integrado de Git, respaldo de sintaxis, finalización inteligente de código, fragmentos y refactorización de código, siendo código fuente de licencia MIT, Freeware</w:t>
      </w:r>
      <w:r w:rsidR="00C52D5A">
        <w:t xml:space="preserve"> logo de la aplicación en la </w:t>
      </w:r>
      <w:r w:rsidR="00C52D5A">
        <w:fldChar w:fldCharType="begin"/>
      </w:r>
      <w:r w:rsidR="00C52D5A">
        <w:instrText xml:space="preserve"> REF _Ref197847505 \h </w:instrText>
      </w:r>
      <w:r w:rsidR="00C52D5A">
        <w:fldChar w:fldCharType="separate"/>
      </w:r>
      <w:r w:rsidR="00E137BB" w:rsidRPr="00A23A9A">
        <w:rPr>
          <w:b/>
          <w:bCs/>
        </w:rPr>
        <w:t xml:space="preserve">Figura </w:t>
      </w:r>
      <w:r w:rsidR="00E137BB">
        <w:rPr>
          <w:b/>
          <w:bCs/>
          <w:noProof/>
        </w:rPr>
        <w:t>16</w:t>
      </w:r>
      <w:r w:rsidR="00C52D5A">
        <w:fldChar w:fldCharType="end"/>
      </w:r>
      <w:r>
        <w:t>.</w:t>
      </w:r>
    </w:p>
    <w:p w14:paraId="28953A76" w14:textId="31A82F40" w:rsidR="009146B2" w:rsidRPr="009146B2" w:rsidRDefault="009146B2" w:rsidP="00A23A9A">
      <w:pPr>
        <w:pStyle w:val="Esetilofigura"/>
      </w:pPr>
      <w:bookmarkStart w:id="79" w:name="_Ref197847505"/>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16</w:t>
      </w:r>
      <w:r w:rsidRPr="00A23A9A">
        <w:rPr>
          <w:b/>
          <w:bCs/>
        </w:rPr>
        <w:fldChar w:fldCharType="end"/>
      </w:r>
      <w:bookmarkEnd w:id="79"/>
      <w:r w:rsidRPr="009146B2">
        <w:br/>
      </w:r>
      <w:r w:rsidRPr="00A23A9A">
        <w:rPr>
          <w:i/>
          <w:iCs/>
        </w:rPr>
        <w:t>Logo VsCode</w:t>
      </w:r>
    </w:p>
    <w:p w14:paraId="33C56F97" w14:textId="58D40CF0" w:rsidR="009146B2" w:rsidRDefault="00A800ED" w:rsidP="00C8325E">
      <w:pPr>
        <w:pStyle w:val="Esetilofigura"/>
        <w:spacing w:line="240" w:lineRule="auto"/>
        <w:jc w:val="center"/>
      </w:pPr>
      <w:r>
        <w:rPr>
          <w:noProof/>
        </w:rPr>
        <w:drawing>
          <wp:inline distT="0" distB="0" distL="0" distR="0" wp14:anchorId="6D1E816E" wp14:editId="2FDD8E35">
            <wp:extent cx="916517" cy="916517"/>
            <wp:effectExtent l="114300" t="114300" r="131445" b="15049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22920" cy="922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013FD5" w14:textId="3E77CD1B" w:rsidR="009146B2" w:rsidRPr="00DB3075" w:rsidRDefault="009146B2" w:rsidP="00D54D17">
      <w:pPr>
        <w:pStyle w:val="Esetilofigura"/>
        <w:rPr>
          <w:lang w:val="pt-BR"/>
        </w:rPr>
      </w:pPr>
      <w:r w:rsidRPr="003C2AE6">
        <w:rPr>
          <w:i/>
          <w:iCs/>
          <w:lang w:val="pt-BR"/>
        </w:rPr>
        <w:t>Nota</w:t>
      </w:r>
      <w:r w:rsidRPr="00DB3075">
        <w:rPr>
          <w:lang w:val="pt-BR"/>
        </w:rPr>
        <w:t xml:space="preserve">. – </w:t>
      </w:r>
      <w:r w:rsidR="00DB3075" w:rsidRPr="00DB3075">
        <w:rPr>
          <w:lang w:val="pt-BR"/>
        </w:rPr>
        <w:t>Microsoft</w:t>
      </w:r>
      <w:r w:rsidRPr="00DB3075">
        <w:rPr>
          <w:lang w:val="pt-BR"/>
        </w:rPr>
        <w:t>,</w:t>
      </w:r>
      <w:r w:rsidR="00DB3075" w:rsidRPr="00DB3075">
        <w:rPr>
          <w:lang w:val="pt-BR"/>
        </w:rPr>
        <w:t xml:space="preserve"> 2025, VsCode (</w:t>
      </w:r>
      <w:r w:rsidR="00DB3075">
        <w:rPr>
          <w:lang w:val="pt-BR"/>
        </w:rPr>
        <w:t>version 1.100.2</w:t>
      </w:r>
      <w:r w:rsidR="00DB3075" w:rsidRPr="00DB3075">
        <w:rPr>
          <w:lang w:val="pt-BR"/>
        </w:rPr>
        <w:t>)</w:t>
      </w:r>
      <w:r w:rsidR="00DB3075">
        <w:rPr>
          <w:lang w:val="pt-BR"/>
        </w:rPr>
        <w:t xml:space="preserve"> [Software de computadora], Visual Studio CODE (</w:t>
      </w:r>
      <w:r w:rsidRPr="00DB3075">
        <w:rPr>
          <w:lang w:val="pt-BR"/>
        </w:rPr>
        <w:t>https://code.visualstudio.com/</w:t>
      </w:r>
      <w:r w:rsidR="00DB3075">
        <w:rPr>
          <w:lang w:val="pt-BR"/>
        </w:rPr>
        <w:t>).</w:t>
      </w:r>
    </w:p>
    <w:p w14:paraId="4D97FB3E" w14:textId="700292A2" w:rsidR="00AF3EE5" w:rsidRDefault="00AF3EE5" w:rsidP="000E514B">
      <w:pPr>
        <w:pStyle w:val="Prrafodelista"/>
        <w:numPr>
          <w:ilvl w:val="0"/>
          <w:numId w:val="13"/>
        </w:numPr>
        <w:ind w:left="720"/>
      </w:pPr>
      <w:r>
        <w:lastRenderedPageBreak/>
        <w:t>Colab o Colaboraty. - es un servicio de Google que permite escribir y ejecutar código Python en un navegador, sin necesidad de ser instalado</w:t>
      </w:r>
      <w:r w:rsidR="00C52D5A">
        <w:t xml:space="preserve">, podemos ver el logo en la </w:t>
      </w:r>
      <w:r w:rsidR="00C52D5A">
        <w:fldChar w:fldCharType="begin"/>
      </w:r>
      <w:r w:rsidR="00C52D5A">
        <w:instrText xml:space="preserve"> REF _Ref197847549 \h </w:instrText>
      </w:r>
      <w:r w:rsidR="00C52D5A">
        <w:fldChar w:fldCharType="separate"/>
      </w:r>
      <w:r w:rsidR="00E137BB" w:rsidRPr="00A23A9A">
        <w:rPr>
          <w:b/>
          <w:bCs/>
        </w:rPr>
        <w:t xml:space="preserve">Figura </w:t>
      </w:r>
      <w:r w:rsidR="00E137BB">
        <w:rPr>
          <w:b/>
          <w:bCs/>
          <w:noProof/>
        </w:rPr>
        <w:t>17</w:t>
      </w:r>
      <w:r w:rsidR="00C52D5A">
        <w:fldChar w:fldCharType="end"/>
      </w:r>
      <w:r>
        <w:t>. Es una plataforma de aprendizaje automático, ciencia de datos y educación que ofrece acceso gratuito a recursos de computación con GPU´s y TPU´s.</w:t>
      </w:r>
    </w:p>
    <w:p w14:paraId="28488A6A" w14:textId="3D7DDB5B" w:rsidR="009146B2" w:rsidRPr="00A23A9A" w:rsidRDefault="009146B2" w:rsidP="00A23A9A">
      <w:pPr>
        <w:pStyle w:val="Esetilofigura"/>
        <w:rPr>
          <w:i/>
          <w:iCs/>
        </w:rPr>
      </w:pPr>
      <w:bookmarkStart w:id="80" w:name="_Ref197847549"/>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17</w:t>
      </w:r>
      <w:r w:rsidRPr="00A23A9A">
        <w:rPr>
          <w:b/>
          <w:bCs/>
        </w:rPr>
        <w:fldChar w:fldCharType="end"/>
      </w:r>
      <w:bookmarkEnd w:id="80"/>
      <w:r w:rsidRPr="009146B2">
        <w:br/>
      </w:r>
      <w:r w:rsidRPr="00A23A9A">
        <w:rPr>
          <w:i/>
          <w:iCs/>
        </w:rPr>
        <w:t>Logo Colab</w:t>
      </w:r>
    </w:p>
    <w:p w14:paraId="7F4663B5" w14:textId="020E244D" w:rsidR="009146B2" w:rsidRDefault="00A800ED" w:rsidP="00C8325E">
      <w:pPr>
        <w:pStyle w:val="Esetilofigura"/>
        <w:spacing w:line="240" w:lineRule="auto"/>
        <w:jc w:val="center"/>
      </w:pPr>
      <w:r>
        <w:rPr>
          <w:noProof/>
        </w:rPr>
        <w:drawing>
          <wp:inline distT="0" distB="0" distL="0" distR="0" wp14:anchorId="02D72BE2" wp14:editId="10DE1A9C">
            <wp:extent cx="1839383" cy="795156"/>
            <wp:effectExtent l="133350" t="114300" r="142240" b="1574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884683" cy="8147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3012DE" w14:textId="776645E7" w:rsidR="00A800ED" w:rsidRDefault="009146B2" w:rsidP="00C80C25">
      <w:pPr>
        <w:pStyle w:val="Esetilofigura"/>
      </w:pPr>
      <w:r w:rsidRPr="003C2AE6">
        <w:rPr>
          <w:i/>
          <w:iCs/>
        </w:rPr>
        <w:t>Nota</w:t>
      </w:r>
      <w:r w:rsidRPr="009146B2">
        <w:t xml:space="preserve">. – </w:t>
      </w:r>
      <w:r w:rsidR="003C2AE6" w:rsidRPr="003C2AE6">
        <w:t>Google LLC, 2025, C</w:t>
      </w:r>
      <w:r w:rsidR="003C2AE6">
        <w:t>ollaboraty</w:t>
      </w:r>
      <w:r w:rsidR="003C2AE6" w:rsidRPr="003C2AE6">
        <w:t xml:space="preserve"> (version 2025-04-09) [</w:t>
      </w:r>
      <w:r w:rsidR="003C2AE6">
        <w:t>Aplicación Web</w:t>
      </w:r>
      <w:r w:rsidR="003C2AE6" w:rsidRPr="003C2AE6">
        <w:t>], Google Colab (https://colab.research.google.com/</w:t>
      </w:r>
      <w:r w:rsidR="003C2AE6">
        <w:t>).</w:t>
      </w:r>
    </w:p>
    <w:p w14:paraId="65314E5B" w14:textId="77210D82" w:rsidR="00A800ED" w:rsidRDefault="001760F2" w:rsidP="000E6D3D">
      <w:pPr>
        <w:pStyle w:val="Prrafodelista"/>
        <w:numPr>
          <w:ilvl w:val="0"/>
          <w:numId w:val="13"/>
        </w:numPr>
        <w:ind w:left="720"/>
      </w:pPr>
      <w:r>
        <w:t>Android Studio. – es el entorno de desarrollo integrado (IDE) oficial de Google para crear aplicaciones para Android</w:t>
      </w:r>
      <w:r w:rsidR="00C52D5A">
        <w:t xml:space="preserve"> podemos ver el logo en la </w:t>
      </w:r>
      <w:r w:rsidR="00C52D5A">
        <w:fldChar w:fldCharType="begin"/>
      </w:r>
      <w:r w:rsidR="00C52D5A">
        <w:instrText xml:space="preserve"> REF _Ref197847572 \h </w:instrText>
      </w:r>
      <w:r w:rsidR="00C52D5A">
        <w:fldChar w:fldCharType="separate"/>
      </w:r>
      <w:r w:rsidR="00E137BB" w:rsidRPr="00A23A9A">
        <w:rPr>
          <w:b/>
          <w:bCs/>
        </w:rPr>
        <w:t xml:space="preserve">Figura </w:t>
      </w:r>
      <w:r w:rsidR="00E137BB">
        <w:rPr>
          <w:b/>
          <w:bCs/>
          <w:noProof/>
        </w:rPr>
        <w:t>18</w:t>
      </w:r>
      <w:r w:rsidR="00C52D5A">
        <w:fldChar w:fldCharType="end"/>
      </w:r>
      <w:r>
        <w:t>. Es una herramienta que se basa en intelliJ IDEA y ofrece funciones adicionales para mejorar la productividad en el desarrollo de aplicación Android.</w:t>
      </w:r>
    </w:p>
    <w:p w14:paraId="0506DD6B" w14:textId="153E6BC5" w:rsidR="005A45B3" w:rsidRPr="009146B2" w:rsidRDefault="005A45B3" w:rsidP="00A23A9A">
      <w:pPr>
        <w:pStyle w:val="Esetilofigura"/>
      </w:pPr>
      <w:bookmarkStart w:id="81" w:name="_Ref197847572"/>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18</w:t>
      </w:r>
      <w:r w:rsidRPr="00A23A9A">
        <w:rPr>
          <w:b/>
          <w:bCs/>
        </w:rPr>
        <w:fldChar w:fldCharType="end"/>
      </w:r>
      <w:bookmarkEnd w:id="81"/>
      <w:r w:rsidRPr="009146B2">
        <w:br/>
      </w:r>
      <w:r w:rsidRPr="00A23A9A">
        <w:rPr>
          <w:i/>
          <w:iCs/>
        </w:rPr>
        <w:t>Logo Android Studio</w:t>
      </w:r>
    </w:p>
    <w:p w14:paraId="73690FD5" w14:textId="277DB596" w:rsidR="005A45B3" w:rsidRDefault="005A45B3" w:rsidP="00C8325E">
      <w:pPr>
        <w:pStyle w:val="Esetilofigura"/>
        <w:spacing w:line="240" w:lineRule="auto"/>
        <w:jc w:val="center"/>
      </w:pPr>
      <w:r>
        <w:rPr>
          <w:noProof/>
        </w:rPr>
        <w:drawing>
          <wp:inline distT="0" distB="0" distL="0" distR="0" wp14:anchorId="2478F58A" wp14:editId="6276C85D">
            <wp:extent cx="1068493" cy="960200"/>
            <wp:effectExtent l="133350" t="114300" r="132080" b="1447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7662" cy="9774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59AB21" w14:textId="09C0F427" w:rsidR="005A45B3" w:rsidRDefault="005A45B3" w:rsidP="00D54D17">
      <w:pPr>
        <w:pStyle w:val="Esetilofigura"/>
      </w:pPr>
      <w:r w:rsidRPr="003C2AE6">
        <w:rPr>
          <w:i/>
          <w:iCs/>
        </w:rPr>
        <w:t>Nota</w:t>
      </w:r>
      <w:r w:rsidRPr="009146B2">
        <w:t xml:space="preserve">. – </w:t>
      </w:r>
      <w:r w:rsidR="003C2AE6" w:rsidRPr="003C2AE6">
        <w:t xml:space="preserve">Google LLC, 2025, </w:t>
      </w:r>
      <w:r w:rsidR="00A81822">
        <w:t>Android Studio</w:t>
      </w:r>
      <w:r w:rsidR="003C2AE6" w:rsidRPr="003C2AE6">
        <w:t xml:space="preserve"> (</w:t>
      </w:r>
      <w:r w:rsidR="00CE5D88" w:rsidRPr="003C2AE6">
        <w:t>versión</w:t>
      </w:r>
      <w:r w:rsidR="003C2AE6" w:rsidRPr="003C2AE6">
        <w:t xml:space="preserve"> </w:t>
      </w:r>
      <w:r w:rsidR="00CE5D88">
        <w:t>M</w:t>
      </w:r>
      <w:r w:rsidR="00A81822">
        <w:t>erkat 2024.3.2</w:t>
      </w:r>
      <w:r w:rsidR="003C2AE6" w:rsidRPr="003C2AE6">
        <w:t>) [</w:t>
      </w:r>
      <w:r w:rsidR="00CE5D88">
        <w:t>Software de computadora</w:t>
      </w:r>
      <w:r w:rsidR="003C2AE6" w:rsidRPr="003C2AE6">
        <w:t xml:space="preserve">], </w:t>
      </w:r>
      <w:r w:rsidR="00CE5D88">
        <w:t>Android Studio (</w:t>
      </w:r>
      <w:r w:rsidR="00CE5D88" w:rsidRPr="00CE5D88">
        <w:t>https://developer.android.com/studio?hl=es-419</w:t>
      </w:r>
      <w:r w:rsidR="003C2AE6">
        <w:t>).</w:t>
      </w:r>
    </w:p>
    <w:p w14:paraId="324A4192" w14:textId="72756E59" w:rsidR="001760F2" w:rsidRDefault="0037018C" w:rsidP="000E514B">
      <w:pPr>
        <w:pStyle w:val="Prrafodelista"/>
        <w:numPr>
          <w:ilvl w:val="0"/>
          <w:numId w:val="13"/>
        </w:numPr>
        <w:ind w:left="720"/>
      </w:pPr>
      <w:r>
        <w:lastRenderedPageBreak/>
        <w:t>Python. – es un lenguaje de programación de alto nivel, versátil y multiparadigma, interpretado y de código abierto, conocido por su sintaxis clara y legible</w:t>
      </w:r>
      <w:r w:rsidR="00C52D5A">
        <w:t xml:space="preserve"> podemos ver el logo en la </w:t>
      </w:r>
      <w:r w:rsidR="00C52D5A">
        <w:fldChar w:fldCharType="begin"/>
      </w:r>
      <w:r w:rsidR="00C52D5A">
        <w:instrText xml:space="preserve"> REF _Ref197847593 \h </w:instrText>
      </w:r>
      <w:r w:rsidR="00C52D5A">
        <w:fldChar w:fldCharType="separate"/>
      </w:r>
      <w:r w:rsidR="00E137BB" w:rsidRPr="00A23A9A">
        <w:rPr>
          <w:b/>
          <w:bCs/>
        </w:rPr>
        <w:t xml:space="preserve">Figura </w:t>
      </w:r>
      <w:r w:rsidR="00E137BB">
        <w:rPr>
          <w:b/>
          <w:bCs/>
          <w:noProof/>
        </w:rPr>
        <w:t>19</w:t>
      </w:r>
      <w:r w:rsidR="00C52D5A">
        <w:fldChar w:fldCharType="end"/>
      </w:r>
      <w:r>
        <w:t>. Es ampliamente utilizado en diversas áreas como desarrollo web, ciencia de datos, aprendizaje automático y automatización.</w:t>
      </w:r>
    </w:p>
    <w:p w14:paraId="6C77DD75" w14:textId="16D0D935" w:rsidR="00D83E79" w:rsidRPr="009146B2" w:rsidRDefault="00D83E79" w:rsidP="00A23A9A">
      <w:pPr>
        <w:pStyle w:val="Esetilofigura"/>
      </w:pPr>
      <w:bookmarkStart w:id="82" w:name="_Ref197847593"/>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19</w:t>
      </w:r>
      <w:r w:rsidRPr="00A23A9A">
        <w:rPr>
          <w:b/>
          <w:bCs/>
        </w:rPr>
        <w:fldChar w:fldCharType="end"/>
      </w:r>
      <w:bookmarkEnd w:id="82"/>
      <w:r w:rsidRPr="009146B2">
        <w:br/>
      </w:r>
      <w:r w:rsidR="00C52D5A">
        <w:rPr>
          <w:i/>
          <w:iCs/>
        </w:rPr>
        <w:t>Logo Python</w:t>
      </w:r>
    </w:p>
    <w:p w14:paraId="4D77C651" w14:textId="71D81260" w:rsidR="00D83E79" w:rsidRDefault="00D83E79" w:rsidP="00C8325E">
      <w:pPr>
        <w:pStyle w:val="Esetilofigura"/>
        <w:spacing w:line="240" w:lineRule="auto"/>
        <w:jc w:val="center"/>
      </w:pPr>
      <w:r>
        <w:rPr>
          <w:noProof/>
        </w:rPr>
        <w:drawing>
          <wp:inline distT="0" distB="0" distL="0" distR="0" wp14:anchorId="0BAB9DFB" wp14:editId="4EA160B3">
            <wp:extent cx="772583" cy="1004899"/>
            <wp:effectExtent l="133350" t="114300" r="104140" b="13843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779055" cy="10133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7E604F" w14:textId="5330C721" w:rsidR="00A800ED" w:rsidRDefault="00D83E79" w:rsidP="00D54D17">
      <w:pPr>
        <w:pStyle w:val="Esetilofigura"/>
      </w:pPr>
      <w:r w:rsidRPr="009146B2">
        <w:t xml:space="preserve">Nota. – </w:t>
      </w:r>
      <w:r w:rsidR="00CE5D88" w:rsidRPr="00CE5D88">
        <w:t xml:space="preserve">Python Software Foundation, 2025, </w:t>
      </w:r>
      <w:r w:rsidR="00CE5D88">
        <w:t>Python</w:t>
      </w:r>
      <w:r w:rsidR="00CE5D88" w:rsidRPr="00CE5D88">
        <w:t xml:space="preserve"> (version </w:t>
      </w:r>
      <w:r w:rsidR="00CE5D88">
        <w:t>8.3</w:t>
      </w:r>
      <w:r w:rsidR="00CE5D88" w:rsidRPr="00CE5D88">
        <w:t>) [Software de computadora]</w:t>
      </w:r>
      <w:r w:rsidR="00CE5D88">
        <w:t xml:space="preserve"> </w:t>
      </w:r>
      <w:r w:rsidR="00CE5D88" w:rsidRPr="00CE5D88">
        <w:t>(https://www.python.org/downloads/).</w:t>
      </w:r>
    </w:p>
    <w:p w14:paraId="3400152F" w14:textId="47FD1EE2" w:rsidR="0037018C" w:rsidRDefault="0037018C" w:rsidP="000E514B">
      <w:pPr>
        <w:pStyle w:val="Prrafodelista"/>
        <w:numPr>
          <w:ilvl w:val="0"/>
          <w:numId w:val="13"/>
        </w:numPr>
        <w:ind w:left="720"/>
      </w:pPr>
      <w:r>
        <w:t xml:space="preserve">YoloV5.- es un modelo de visión artificial para la detección de objetos, es una versión mejorada de los modelos Yolo anteriores y opera a </w:t>
      </w:r>
      <w:r w:rsidR="005A45B3">
        <w:t>alta</w:t>
      </w:r>
      <w:r>
        <w:t xml:space="preserve"> velocidad de inferencia, lo que hace eficaz para aplicaciones en tiempo real</w:t>
      </w:r>
      <w:r w:rsidR="00583F86">
        <w:t xml:space="preserve"> podemos ver el logo en la </w:t>
      </w:r>
      <w:r w:rsidR="00583F86">
        <w:fldChar w:fldCharType="begin"/>
      </w:r>
      <w:r w:rsidR="00583F86">
        <w:instrText xml:space="preserve"> REF _Ref197847666 \h </w:instrText>
      </w:r>
      <w:r w:rsidR="00583F86">
        <w:fldChar w:fldCharType="separate"/>
      </w:r>
      <w:r w:rsidR="00E137BB" w:rsidRPr="00A23A9A">
        <w:rPr>
          <w:b/>
          <w:bCs/>
        </w:rPr>
        <w:t xml:space="preserve">Figura </w:t>
      </w:r>
      <w:r w:rsidR="00E137BB">
        <w:rPr>
          <w:b/>
          <w:bCs/>
          <w:noProof/>
        </w:rPr>
        <w:t>20</w:t>
      </w:r>
      <w:r w:rsidR="00583F86">
        <w:fldChar w:fldCharType="end"/>
      </w:r>
      <w:r>
        <w:t>.</w:t>
      </w:r>
    </w:p>
    <w:p w14:paraId="07938B4D" w14:textId="72BACB0F" w:rsidR="00D54D17" w:rsidRPr="009146B2" w:rsidRDefault="00D54D17" w:rsidP="00A23A9A">
      <w:pPr>
        <w:pStyle w:val="Esetilofigura"/>
      </w:pPr>
      <w:bookmarkStart w:id="83" w:name="_Ref197847666"/>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20</w:t>
      </w:r>
      <w:r w:rsidRPr="00A23A9A">
        <w:rPr>
          <w:b/>
          <w:bCs/>
        </w:rPr>
        <w:fldChar w:fldCharType="end"/>
      </w:r>
      <w:bookmarkEnd w:id="83"/>
      <w:r w:rsidRPr="009146B2">
        <w:br/>
      </w:r>
      <w:r w:rsidRPr="00A23A9A">
        <w:rPr>
          <w:i/>
          <w:iCs/>
        </w:rPr>
        <w:t>Logo YoloV5</w:t>
      </w:r>
    </w:p>
    <w:p w14:paraId="4253C537" w14:textId="1CB0D927" w:rsidR="00D54D17" w:rsidRDefault="00D54D17" w:rsidP="00C8325E">
      <w:pPr>
        <w:pStyle w:val="Esetilofigura"/>
        <w:spacing w:line="240" w:lineRule="auto"/>
        <w:jc w:val="center"/>
      </w:pPr>
      <w:r>
        <w:rPr>
          <w:noProof/>
        </w:rPr>
        <w:drawing>
          <wp:inline distT="0" distB="0" distL="0" distR="0" wp14:anchorId="47877DA4" wp14:editId="3449E70C">
            <wp:extent cx="2738485" cy="935567"/>
            <wp:effectExtent l="133350" t="114300" r="100330" b="15049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783935" cy="951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305662E" w14:textId="6287CDB9" w:rsidR="00A800ED" w:rsidRDefault="00D54D17" w:rsidP="00D54D17">
      <w:pPr>
        <w:pStyle w:val="Esetilofigura"/>
      </w:pPr>
      <w:r w:rsidRPr="009146B2">
        <w:t xml:space="preserve">Nota. – </w:t>
      </w:r>
      <w:r w:rsidR="00CE5D88" w:rsidRPr="00CE5D88">
        <w:t>Ultralitycs, 2025, Y</w:t>
      </w:r>
      <w:r w:rsidR="00CE5D88">
        <w:t>oloV5</w:t>
      </w:r>
      <w:r w:rsidR="00CE5D88" w:rsidRPr="00CE5D88">
        <w:t xml:space="preserve"> (</w:t>
      </w:r>
      <w:r w:rsidR="00CE5D88">
        <w:t>version s</w:t>
      </w:r>
      <w:r w:rsidR="00CE5D88" w:rsidRPr="00CE5D88">
        <w:t>) [</w:t>
      </w:r>
      <w:r w:rsidR="00CE5D88">
        <w:t>Modelo de visión artificial</w:t>
      </w:r>
      <w:r w:rsidR="00CE5D88" w:rsidRPr="00CE5D88">
        <w:t xml:space="preserve">], </w:t>
      </w:r>
      <w:r w:rsidR="00CE5D88">
        <w:t>Ultralitycs</w:t>
      </w:r>
      <w:r w:rsidR="00CE5D88" w:rsidRPr="00CE5D88">
        <w:t xml:space="preserve"> (https://github.com/ultralytics/yolov5/wiki</w:t>
      </w:r>
      <w:r w:rsidR="00CE5D88">
        <w:t>).</w:t>
      </w:r>
    </w:p>
    <w:p w14:paraId="3B088161" w14:textId="68B9E002" w:rsidR="0037018C" w:rsidRDefault="0037018C" w:rsidP="000E514B">
      <w:pPr>
        <w:pStyle w:val="Prrafodelista"/>
        <w:numPr>
          <w:ilvl w:val="0"/>
          <w:numId w:val="13"/>
        </w:numPr>
        <w:ind w:left="720"/>
      </w:pPr>
      <w:r>
        <w:lastRenderedPageBreak/>
        <w:t>Tensor Flow. - es un sistema de computación numérica de código abierto de GoogleCLoud. Lo podemos encontrar en numerosos productos de Google Cloud ya que nos permite desarrollar algoritmos inteligentes</w:t>
      </w:r>
      <w:r w:rsidR="00583F86">
        <w:t xml:space="preserve"> podemos ver el logo en la </w:t>
      </w:r>
      <w:r w:rsidR="00583F86">
        <w:fldChar w:fldCharType="begin"/>
      </w:r>
      <w:r w:rsidR="00583F86">
        <w:instrText xml:space="preserve"> REF _Ref197847687 \h </w:instrText>
      </w:r>
      <w:r w:rsidR="00583F86">
        <w:fldChar w:fldCharType="separate"/>
      </w:r>
      <w:r w:rsidR="00E137BB" w:rsidRPr="00A23A9A">
        <w:rPr>
          <w:b/>
          <w:bCs/>
        </w:rPr>
        <w:t xml:space="preserve">Figura </w:t>
      </w:r>
      <w:r w:rsidR="00E137BB">
        <w:rPr>
          <w:b/>
          <w:bCs/>
          <w:noProof/>
        </w:rPr>
        <w:t>21</w:t>
      </w:r>
      <w:r w:rsidR="00583F86">
        <w:fldChar w:fldCharType="end"/>
      </w:r>
      <w:r>
        <w:t>.</w:t>
      </w:r>
    </w:p>
    <w:p w14:paraId="4E35E063" w14:textId="57203CFA" w:rsidR="00D54D17" w:rsidRPr="009146B2" w:rsidRDefault="00D54D17" w:rsidP="00A23A9A">
      <w:pPr>
        <w:pStyle w:val="Esetilofigura"/>
      </w:pPr>
      <w:bookmarkStart w:id="84" w:name="_Ref197847687"/>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21</w:t>
      </w:r>
      <w:r w:rsidRPr="00A23A9A">
        <w:rPr>
          <w:b/>
          <w:bCs/>
        </w:rPr>
        <w:fldChar w:fldCharType="end"/>
      </w:r>
      <w:bookmarkEnd w:id="84"/>
      <w:r w:rsidRPr="009146B2">
        <w:br/>
      </w:r>
      <w:r w:rsidRPr="00A23A9A">
        <w:rPr>
          <w:i/>
          <w:iCs/>
        </w:rPr>
        <w:t>Logo TensorFLow</w:t>
      </w:r>
    </w:p>
    <w:p w14:paraId="03EE1AE6" w14:textId="485DA8A4" w:rsidR="00D54D17" w:rsidRDefault="00D54D17" w:rsidP="00C8325E">
      <w:pPr>
        <w:pStyle w:val="Esetilofigura"/>
        <w:spacing w:line="240" w:lineRule="auto"/>
        <w:jc w:val="center"/>
      </w:pPr>
      <w:r>
        <w:rPr>
          <w:noProof/>
        </w:rPr>
        <w:drawing>
          <wp:inline distT="0" distB="0" distL="0" distR="0" wp14:anchorId="4C1B6F46" wp14:editId="26782481">
            <wp:extent cx="2220383" cy="1416998"/>
            <wp:effectExtent l="114300" t="114300" r="104140" b="1454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57260" cy="14405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46D6BB" w14:textId="6E6287B8" w:rsidR="00A800ED" w:rsidRDefault="00D54D17" w:rsidP="00A44073">
      <w:pPr>
        <w:pStyle w:val="Esetilofigura"/>
      </w:pPr>
      <w:r w:rsidRPr="009146B2">
        <w:t xml:space="preserve">Nota. – </w:t>
      </w:r>
      <w:r w:rsidR="00362D5B">
        <w:t>Google Brain</w:t>
      </w:r>
      <w:r w:rsidR="00362D5B" w:rsidRPr="00CE5D88">
        <w:t xml:space="preserve">, 2025, </w:t>
      </w:r>
      <w:r w:rsidR="00362D5B">
        <w:t>Tensorflow</w:t>
      </w:r>
      <w:r w:rsidR="00362D5B" w:rsidRPr="00CE5D88">
        <w:t xml:space="preserve"> (</w:t>
      </w:r>
      <w:r w:rsidR="00362D5B">
        <w:t>version 2.12.0</w:t>
      </w:r>
      <w:r w:rsidR="00362D5B" w:rsidRPr="00CE5D88">
        <w:t>) [</w:t>
      </w:r>
      <w:r w:rsidR="00F2720F">
        <w:t>biblioteca de software</w:t>
      </w:r>
      <w:r w:rsidR="00362D5B" w:rsidRPr="00CE5D88">
        <w:t xml:space="preserve">], </w:t>
      </w:r>
      <w:r w:rsidR="00F2720F">
        <w:t>google</w:t>
      </w:r>
      <w:r w:rsidR="00362D5B" w:rsidRPr="00CE5D88">
        <w:t xml:space="preserve"> (</w:t>
      </w:r>
      <w:r w:rsidR="00F2720F" w:rsidRPr="00F2720F">
        <w:t>https://www.tensorflow.org/</w:t>
      </w:r>
      <w:r w:rsidR="00362D5B">
        <w:t>).</w:t>
      </w:r>
    </w:p>
    <w:p w14:paraId="205DB0BC" w14:textId="61B76671" w:rsidR="0037018C" w:rsidRDefault="00F2720F" w:rsidP="000E514B">
      <w:pPr>
        <w:pStyle w:val="Prrafodelista"/>
        <w:numPr>
          <w:ilvl w:val="0"/>
          <w:numId w:val="13"/>
        </w:numPr>
        <w:ind w:left="720"/>
      </w:pPr>
      <w:r>
        <w:t>Kotlin</w:t>
      </w:r>
      <w:r w:rsidR="0037018C">
        <w:t xml:space="preserve">. – </w:t>
      </w:r>
      <w:r w:rsidRPr="00F2720F">
        <w:t xml:space="preserve">Es un lenguaje de programación moderno, multiplataforma y de código abierto, desarrollado por JetBrains </w:t>
      </w:r>
      <w:r w:rsidR="00583F86">
        <w:fldChar w:fldCharType="begin"/>
      </w:r>
      <w:r w:rsidR="00583F86">
        <w:instrText xml:space="preserve"> REF _Ref197847704 \h </w:instrText>
      </w:r>
      <w:r w:rsidR="00583F86">
        <w:fldChar w:fldCharType="separate"/>
      </w:r>
      <w:r w:rsidR="00E137BB" w:rsidRPr="00AC5D15">
        <w:rPr>
          <w:b/>
          <w:bCs/>
        </w:rPr>
        <w:t xml:space="preserve">Figura </w:t>
      </w:r>
      <w:r w:rsidR="00E137BB">
        <w:rPr>
          <w:b/>
          <w:bCs/>
          <w:noProof/>
        </w:rPr>
        <w:t>22</w:t>
      </w:r>
      <w:r w:rsidR="00583F86">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00F1EA19" w14:textId="55A76951" w:rsidR="00D54D17" w:rsidRPr="00AC5D15" w:rsidRDefault="00D54D17" w:rsidP="00A23A9A">
      <w:pPr>
        <w:pStyle w:val="Esetilofigura"/>
      </w:pPr>
      <w:bookmarkStart w:id="85" w:name="_Ref197847704"/>
      <w:r w:rsidRPr="00AC5D15">
        <w:rPr>
          <w:b/>
          <w:bCs/>
        </w:rPr>
        <w:t xml:space="preserve">Figura </w:t>
      </w:r>
      <w:r w:rsidRPr="00A23A9A">
        <w:rPr>
          <w:b/>
          <w:bCs/>
        </w:rPr>
        <w:fldChar w:fldCharType="begin"/>
      </w:r>
      <w:r w:rsidRPr="00AC5D15">
        <w:rPr>
          <w:b/>
          <w:bCs/>
        </w:rPr>
        <w:instrText xml:space="preserve"> SEQ Figura \* ARABIC </w:instrText>
      </w:r>
      <w:r w:rsidRPr="00A23A9A">
        <w:rPr>
          <w:b/>
          <w:bCs/>
        </w:rPr>
        <w:fldChar w:fldCharType="separate"/>
      </w:r>
      <w:r w:rsidR="00E137BB">
        <w:rPr>
          <w:b/>
          <w:bCs/>
          <w:noProof/>
        </w:rPr>
        <w:t>22</w:t>
      </w:r>
      <w:r w:rsidRPr="00A23A9A">
        <w:rPr>
          <w:b/>
          <w:bCs/>
        </w:rPr>
        <w:fldChar w:fldCharType="end"/>
      </w:r>
      <w:bookmarkEnd w:id="85"/>
      <w:r w:rsidRPr="00AC5D15">
        <w:br/>
      </w:r>
      <w:r w:rsidRPr="00AC5D15">
        <w:rPr>
          <w:i/>
          <w:iCs/>
        </w:rPr>
        <w:t xml:space="preserve">Logo </w:t>
      </w:r>
      <w:r w:rsidR="00F2720F" w:rsidRPr="00AC5D15">
        <w:rPr>
          <w:i/>
          <w:iCs/>
        </w:rPr>
        <w:t>Kotlin</w:t>
      </w:r>
    </w:p>
    <w:p w14:paraId="5BAE6DD0" w14:textId="78D57F57" w:rsidR="00D54D17" w:rsidRPr="00AC5D15" w:rsidRDefault="00F2720F" w:rsidP="00C8325E">
      <w:pPr>
        <w:pStyle w:val="Esetilofigura"/>
        <w:spacing w:line="240" w:lineRule="auto"/>
        <w:jc w:val="center"/>
      </w:pPr>
      <w:r>
        <w:rPr>
          <w:noProof/>
        </w:rPr>
        <w:drawing>
          <wp:inline distT="0" distB="0" distL="0" distR="0" wp14:anchorId="76E6728B" wp14:editId="0C96B612">
            <wp:extent cx="3030682" cy="1033378"/>
            <wp:effectExtent l="190500" t="171450" r="189230" b="1860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0019" cy="10365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Pr="00AC5D15">
        <w:rPr>
          <w:noProof/>
        </w:rPr>
        <w:t xml:space="preserve"> </w:t>
      </w:r>
    </w:p>
    <w:p w14:paraId="1BD5B8EF" w14:textId="48CF4218" w:rsidR="00A800ED" w:rsidRPr="00F2720F" w:rsidRDefault="00D54D17" w:rsidP="00955872">
      <w:pPr>
        <w:pStyle w:val="Esetilofigura"/>
      </w:pPr>
      <w:r w:rsidRPr="00F2720F">
        <w:t xml:space="preserve">Nota. – </w:t>
      </w:r>
      <w:r w:rsidR="00F2720F" w:rsidRPr="00F2720F">
        <w:t>JetBrains, 2025, Kotlin (version 1.7.20) [le</w:t>
      </w:r>
      <w:r w:rsidR="00F2720F">
        <w:t>nguaje de programacion</w:t>
      </w:r>
      <w:r w:rsidR="00F2720F" w:rsidRPr="00F2720F">
        <w:t xml:space="preserve">], </w:t>
      </w:r>
      <w:r w:rsidR="00F2720F">
        <w:t>Android Studio.</w:t>
      </w:r>
    </w:p>
    <w:p w14:paraId="4E22A178" w14:textId="003EE0BA" w:rsidR="00A800ED" w:rsidRDefault="00A800ED" w:rsidP="000E514B">
      <w:pPr>
        <w:pStyle w:val="Prrafodelista"/>
        <w:numPr>
          <w:ilvl w:val="0"/>
          <w:numId w:val="13"/>
        </w:numPr>
        <w:ind w:left="720"/>
      </w:pPr>
      <w:r>
        <w:lastRenderedPageBreak/>
        <w:t xml:space="preserve">Github. – es una plataforma en línea para alojamiento de código que permite a </w:t>
      </w:r>
      <w:r w:rsidR="00E07E80">
        <w:t>las desarrolladoras</w:t>
      </w:r>
      <w:r>
        <w:t xml:space="preserve"> almacenar, compartir y colaborar en proyectos de software utilizado el sistema de control de versiones Git</w:t>
      </w:r>
      <w:r w:rsidR="00583F86">
        <w:t xml:space="preserve">, podemos ver el logo en la </w:t>
      </w:r>
      <w:r w:rsidR="00583F86">
        <w:fldChar w:fldCharType="begin"/>
      </w:r>
      <w:r w:rsidR="00583F86">
        <w:instrText xml:space="preserve"> REF _Ref197847737 \h </w:instrText>
      </w:r>
      <w:r w:rsidR="00583F86">
        <w:fldChar w:fldCharType="separate"/>
      </w:r>
      <w:r w:rsidR="00E137BB" w:rsidRPr="00A23A9A">
        <w:rPr>
          <w:b/>
          <w:bCs/>
        </w:rPr>
        <w:t xml:space="preserve">Figura </w:t>
      </w:r>
      <w:r w:rsidR="00E137BB">
        <w:rPr>
          <w:b/>
          <w:bCs/>
          <w:noProof/>
        </w:rPr>
        <w:t>23</w:t>
      </w:r>
      <w:r w:rsidR="00583F86">
        <w:fldChar w:fldCharType="end"/>
      </w:r>
      <w:r>
        <w:t>. Es una herramienta esencial para el desarrollo de software, ya que facilita la gestión de versiones, la colaboración entre equipos y la distribución de código fuente.</w:t>
      </w:r>
    </w:p>
    <w:p w14:paraId="11B0C3D8" w14:textId="5D616F58" w:rsidR="00D54D17" w:rsidRPr="009146B2" w:rsidRDefault="00D54D17" w:rsidP="00A23A9A">
      <w:pPr>
        <w:pStyle w:val="Esetilofigura"/>
      </w:pPr>
      <w:bookmarkStart w:id="86" w:name="_Ref197847737"/>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23</w:t>
      </w:r>
      <w:r w:rsidRPr="00A23A9A">
        <w:rPr>
          <w:b/>
          <w:bCs/>
        </w:rPr>
        <w:fldChar w:fldCharType="end"/>
      </w:r>
      <w:bookmarkEnd w:id="86"/>
      <w:r w:rsidRPr="009146B2">
        <w:br/>
      </w:r>
      <w:r w:rsidRPr="00A23A9A">
        <w:rPr>
          <w:i/>
          <w:iCs/>
        </w:rPr>
        <w:t xml:space="preserve">Logo </w:t>
      </w:r>
      <w:r w:rsidR="00955872" w:rsidRPr="00A23A9A">
        <w:rPr>
          <w:i/>
          <w:iCs/>
        </w:rPr>
        <w:t>GitHub</w:t>
      </w:r>
    </w:p>
    <w:p w14:paraId="4555EF9D" w14:textId="464AAEE3" w:rsidR="00D54D17" w:rsidRDefault="00955872" w:rsidP="00C8325E">
      <w:pPr>
        <w:pStyle w:val="Esetilofigura"/>
        <w:spacing w:line="240" w:lineRule="auto"/>
        <w:jc w:val="center"/>
      </w:pPr>
      <w:r>
        <w:rPr>
          <w:noProof/>
        </w:rPr>
        <w:drawing>
          <wp:inline distT="0" distB="0" distL="0" distR="0" wp14:anchorId="3A2406E4" wp14:editId="50E539A8">
            <wp:extent cx="3395980" cy="1252313"/>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18828" cy="1260739"/>
                    </a:xfrm>
                    <a:prstGeom prst="rect">
                      <a:avLst/>
                    </a:prstGeom>
                    <a:noFill/>
                    <a:ln>
                      <a:noFill/>
                    </a:ln>
                  </pic:spPr>
                </pic:pic>
              </a:graphicData>
            </a:graphic>
          </wp:inline>
        </w:drawing>
      </w:r>
    </w:p>
    <w:p w14:paraId="170A9A5A" w14:textId="52D63FF3" w:rsidR="00F655AE" w:rsidRPr="00F655AE" w:rsidRDefault="00D54D17" w:rsidP="00955872">
      <w:pPr>
        <w:pStyle w:val="Esetilofigura"/>
      </w:pPr>
      <w:r w:rsidRPr="009146B2">
        <w:t xml:space="preserve">Nota. – </w:t>
      </w:r>
      <w:r w:rsidR="00FC0BEF" w:rsidRPr="00FC0BEF">
        <w:t>Awesome LLC</w:t>
      </w:r>
      <w:r w:rsidR="00FC0BEF" w:rsidRPr="00F2720F">
        <w:t xml:space="preserve">, 2025, </w:t>
      </w:r>
      <w:r w:rsidR="00FC0BEF">
        <w:t>Github</w:t>
      </w:r>
      <w:r w:rsidR="00FC0BEF" w:rsidRPr="00F2720F">
        <w:t xml:space="preserve"> [</w:t>
      </w:r>
      <w:r w:rsidR="00FC0BEF" w:rsidRPr="00FC0BEF">
        <w:t>Control de versiones colaborativo</w:t>
      </w:r>
      <w:r w:rsidR="00FC0BEF" w:rsidRPr="00F2720F">
        <w:t xml:space="preserve">], </w:t>
      </w:r>
      <w:r w:rsidR="00FC0BEF">
        <w:t>(</w:t>
      </w:r>
      <w:r w:rsidR="00FC0BEF" w:rsidRPr="00FC0BEF">
        <w:t>https://github.com/</w:t>
      </w:r>
      <w:r w:rsidR="00FC0BEF">
        <w:t>).</w:t>
      </w:r>
    </w:p>
    <w:p w14:paraId="25ED5D87" w14:textId="723ECAAF" w:rsidR="00233F21" w:rsidRDefault="00233F21" w:rsidP="0004549A">
      <w:pPr>
        <w:pStyle w:val="Ttulo2"/>
      </w:pPr>
      <w:bookmarkStart w:id="87" w:name="_Toc199364189"/>
      <w:r>
        <w:t>FASE DE INICIACION</w:t>
      </w:r>
      <w:bookmarkEnd w:id="87"/>
    </w:p>
    <w:p w14:paraId="546315F3" w14:textId="5554AFF2" w:rsidR="006C3B2E" w:rsidRDefault="006C3B2E" w:rsidP="006C3B2E">
      <w:r>
        <w:t>La fase de iniciación tiene como objetivo definir y establecer los elementos fundamentales que guiarán el desarrollo del proyecto. Durante esta etapa se detallará la configuración del ambiente 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88" w:name="_Toc199364190"/>
      <w:r>
        <w:t xml:space="preserve">Configuración </w:t>
      </w:r>
      <w:r w:rsidR="008F304D">
        <w:t>Del Ambiente De Desarrollo.</w:t>
      </w:r>
      <w:bookmarkEnd w:id="88"/>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2F8D2971" w:rsidR="00D17012" w:rsidRDefault="00D17012" w:rsidP="000E514B">
      <w:pPr>
        <w:pStyle w:val="Prrafodelista"/>
        <w:numPr>
          <w:ilvl w:val="0"/>
          <w:numId w:val="13"/>
        </w:numPr>
      </w:pPr>
      <w:r>
        <w:lastRenderedPageBreak/>
        <w:t>Tipo de proyecto: aplicación móvil</w:t>
      </w:r>
    </w:p>
    <w:p w14:paraId="5743CDED" w14:textId="14FA72CB" w:rsidR="00D17012" w:rsidRDefault="00917849" w:rsidP="000E514B">
      <w:pPr>
        <w:pStyle w:val="Prrafodelista"/>
        <w:numPr>
          <w:ilvl w:val="0"/>
          <w:numId w:val="13"/>
        </w:numPr>
      </w:pPr>
      <w:r>
        <w:t>Tecnologías: YoloV5, CRNN, TFlite</w:t>
      </w:r>
      <w:r w:rsidR="00490322">
        <w:t>, Python, Kotlin</w:t>
      </w:r>
    </w:p>
    <w:p w14:paraId="6549B718" w14:textId="1047963F" w:rsidR="00917849" w:rsidRDefault="00917849" w:rsidP="000E514B">
      <w:pPr>
        <w:pStyle w:val="Ttulo4"/>
      </w:pPr>
      <w:r>
        <w:t xml:space="preserve">Preparación </w:t>
      </w:r>
      <w:r w:rsidR="008F304D">
        <w:t>Del Ambiente.</w:t>
      </w:r>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t>Para ello, se procede a la instalación y validación de las versiones correspondientes de las siguientes herramientas</w:t>
      </w:r>
      <w:r w:rsidR="00917849">
        <w:t xml:space="preserve">: </w:t>
      </w:r>
    </w:p>
    <w:p w14:paraId="23E48FA8" w14:textId="139ADF96" w:rsidR="00917849" w:rsidRDefault="00917849" w:rsidP="000E514B">
      <w:pPr>
        <w:pStyle w:val="Prrafodelista"/>
        <w:numPr>
          <w:ilvl w:val="0"/>
          <w:numId w:val="18"/>
        </w:numPr>
      </w:pPr>
      <w:r>
        <w:t xml:space="preserve">Instalación de Visual Studio Code, descargar de la página oficial </w:t>
      </w:r>
      <w:r w:rsidR="00583F86">
        <w:t xml:space="preserve">podemos ver una captura en </w:t>
      </w:r>
      <w:r w:rsidR="00583F86">
        <w:fldChar w:fldCharType="begin"/>
      </w:r>
      <w:r w:rsidR="00583F86">
        <w:instrText xml:space="preserve"> REF _Ref197847774 \h </w:instrText>
      </w:r>
      <w:r w:rsidR="00583F86">
        <w:fldChar w:fldCharType="separate"/>
      </w:r>
      <w:r w:rsidR="00E137BB" w:rsidRPr="00A23A9A">
        <w:rPr>
          <w:b/>
          <w:bCs/>
        </w:rPr>
        <w:t xml:space="preserve">Figura </w:t>
      </w:r>
      <w:r w:rsidR="00E137BB">
        <w:rPr>
          <w:b/>
          <w:bCs/>
          <w:noProof/>
        </w:rPr>
        <w:t>24</w:t>
      </w:r>
      <w:r w:rsidR="00583F86">
        <w:fldChar w:fldCharType="end"/>
      </w:r>
      <w:r w:rsidR="00583F86">
        <w:t xml:space="preserve">, </w:t>
      </w:r>
      <w:r>
        <w:t xml:space="preserve">a </w:t>
      </w:r>
      <w:r w:rsidR="00F80C79">
        <w:t>continuación,</w:t>
      </w:r>
      <w:r w:rsidR="00583F86">
        <w:t xml:space="preserve"> el link</w:t>
      </w:r>
      <w:r>
        <w:t xml:space="preserve">: </w:t>
      </w:r>
      <w:hyperlink r:id="rId37" w:history="1">
        <w:r w:rsidRPr="006427CA">
          <w:rPr>
            <w:rStyle w:val="Hipervnculo"/>
          </w:rPr>
          <w:t>https://code.visualstudio.com/</w:t>
        </w:r>
      </w:hyperlink>
      <w:r>
        <w:t xml:space="preserve"> para Windows 64 bits, instalar extensiones Python.</w:t>
      </w:r>
    </w:p>
    <w:p w14:paraId="70EA2785" w14:textId="7A419021" w:rsidR="00B84E3E" w:rsidRPr="00B84E3E" w:rsidRDefault="00B84E3E" w:rsidP="00A23A9A">
      <w:pPr>
        <w:pStyle w:val="Esetilofigura"/>
      </w:pPr>
      <w:bookmarkStart w:id="89" w:name="_Ref197847774"/>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24</w:t>
      </w:r>
      <w:r w:rsidRPr="00A23A9A">
        <w:rPr>
          <w:b/>
          <w:bCs/>
        </w:rPr>
        <w:fldChar w:fldCharType="end"/>
      </w:r>
      <w:bookmarkEnd w:id="89"/>
      <w:r w:rsidRPr="00B84E3E">
        <w:br/>
      </w:r>
      <w:r w:rsidRPr="00A23A9A">
        <w:rPr>
          <w:i/>
          <w:iCs/>
        </w:rPr>
        <w:t>Imagen de descarga VsCode</w:t>
      </w:r>
    </w:p>
    <w:p w14:paraId="2397E2A9" w14:textId="77381045" w:rsidR="00917849" w:rsidRDefault="00917849" w:rsidP="00E36C72">
      <w:pPr>
        <w:pStyle w:val="Prrafodelista"/>
        <w:spacing w:after="0" w:line="240" w:lineRule="auto"/>
        <w:ind w:left="0" w:firstLine="0"/>
        <w:jc w:val="center"/>
      </w:pPr>
      <w:r>
        <w:rPr>
          <w:noProof/>
        </w:rPr>
        <w:drawing>
          <wp:inline distT="0" distB="0" distL="0" distR="0" wp14:anchorId="0B5A0248" wp14:editId="197E0B3B">
            <wp:extent cx="1898650" cy="1610542"/>
            <wp:effectExtent l="152400" t="114300" r="139700" b="1612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21815" cy="16301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D523E6" w14:textId="22367C89" w:rsidR="00B84E3E" w:rsidRDefault="00B84E3E" w:rsidP="00B84E3E">
      <w:pPr>
        <w:pStyle w:val="Esetilofigura"/>
      </w:pPr>
      <w:r w:rsidRPr="009146B2">
        <w:t xml:space="preserve">Nota. – Adaptación </w:t>
      </w:r>
      <w:r>
        <w:t xml:space="preserve">de la vista de la página de descarga Vscode editor de código, 2025, </w:t>
      </w:r>
      <w:r w:rsidRPr="00B84E3E">
        <w:t>https://code.visualstudio.com/download</w:t>
      </w:r>
    </w:p>
    <w:p w14:paraId="1836B796" w14:textId="378045A7" w:rsidR="00917849" w:rsidRDefault="00CE7BAA" w:rsidP="00B0512E">
      <w:pPr>
        <w:pStyle w:val="Prrafodelista"/>
        <w:numPr>
          <w:ilvl w:val="0"/>
          <w:numId w:val="18"/>
        </w:numPr>
        <w:ind w:left="1068"/>
      </w:pPr>
      <w:r>
        <w:lastRenderedPageBreak/>
        <w:t xml:space="preserve">Creación de una cuenta Github link a continuación </w:t>
      </w:r>
      <w:hyperlink r:id="rId39"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Para utilizar Google Colab en el proceso de entrenamiento de redes neuronales, es necesario contar con una cuenta de Google. Esta plataforma permite ejecutar código en la nube de manera gratuita, facilitando el desarrollo de modelos de aprendizaje 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Colab y ofrece un buen rendimiento para el entrenamiento de modelos de redes neuronales</w:t>
      </w:r>
      <w:r w:rsidR="00CE7BAA">
        <w:t>.</w:t>
      </w:r>
    </w:p>
    <w:p w14:paraId="450EAF2A" w14:textId="4EFCDF13"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40"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Android y herramientas como TensorFlow, TensorFlow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t>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Kotlin, debido a su integración nativa con Android y su creciente adopción como estándar para el desarrollo de aplicaciones en esta plataforma</w:t>
      </w:r>
      <w:r>
        <w:t>.</w:t>
      </w:r>
    </w:p>
    <w:p w14:paraId="21233576" w14:textId="34B8B660" w:rsidR="00EE4D01" w:rsidRDefault="00EE4D01" w:rsidP="00B0512E">
      <w:r>
        <w:lastRenderedPageBreak/>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r>
        <w:t xml:space="preserve">Fronted: </w:t>
      </w:r>
      <w:r w:rsidR="00EA7831">
        <w:t>kotlin</w:t>
      </w:r>
    </w:p>
    <w:p w14:paraId="7132408D" w14:textId="673BF273" w:rsidR="00EE4D01" w:rsidRDefault="00EE4D01" w:rsidP="00B0512E">
      <w:pPr>
        <w:pStyle w:val="Prrafodelista"/>
        <w:numPr>
          <w:ilvl w:val="0"/>
          <w:numId w:val="19"/>
        </w:numPr>
        <w:ind w:left="1428"/>
      </w:pPr>
      <w:r>
        <w:t>Backend Local: almacenamiento JSON</w:t>
      </w:r>
      <w:r w:rsidR="00490322">
        <w:t>, SqLite</w:t>
      </w:r>
    </w:p>
    <w:p w14:paraId="49AAAC77" w14:textId="6AE40903" w:rsidR="00EE4D01" w:rsidRDefault="00490322" w:rsidP="00B0512E">
      <w:pPr>
        <w:pStyle w:val="Prrafodelista"/>
        <w:numPr>
          <w:ilvl w:val="0"/>
          <w:numId w:val="19"/>
        </w:numPr>
        <w:ind w:left="1428"/>
      </w:pPr>
      <w:r>
        <w:t>DL</w:t>
      </w:r>
      <w:r w:rsidR="00EE4D01">
        <w:t>: Tensorflow lite para CRNN, YoloV5</w:t>
      </w:r>
    </w:p>
    <w:p w14:paraId="2E1B5338" w14:textId="42C07EE2" w:rsidR="00EE4D01" w:rsidRDefault="00EE4D01" w:rsidP="00B0512E">
      <w:pPr>
        <w:pStyle w:val="Prrafodelista"/>
        <w:numPr>
          <w:ilvl w:val="0"/>
          <w:numId w:val="19"/>
        </w:numPr>
        <w:ind w:left="1428"/>
      </w:pPr>
      <w:r>
        <w:t>Librerías: OpenCv, TFLite, YoloV5</w:t>
      </w:r>
      <w:r w:rsidR="00490322">
        <w:t>, TesseractOcr, Numpy, Pandas, Matplotlib, TensorFlow.</w:t>
      </w:r>
    </w:p>
    <w:p w14:paraId="0739B73D" w14:textId="7A2E8D16" w:rsidR="00EE4D01" w:rsidRDefault="00EE4D01" w:rsidP="00B0512E">
      <w:r>
        <w:t>Herramientas:</w:t>
      </w:r>
    </w:p>
    <w:p w14:paraId="66E7796E" w14:textId="73B33363" w:rsidR="00EE4D01" w:rsidRDefault="00EE4D01" w:rsidP="00B0512E">
      <w:pPr>
        <w:pStyle w:val="Prrafodelista"/>
        <w:numPr>
          <w:ilvl w:val="0"/>
          <w:numId w:val="20"/>
        </w:numPr>
        <w:ind w:left="1428"/>
      </w:pPr>
      <w:r>
        <w:t>Entrenamiento: Google Colab</w:t>
      </w:r>
      <w:r w:rsidR="00FE0681">
        <w:t>, requiere internet</w:t>
      </w:r>
      <w:r>
        <w:t xml:space="preserve"> / PC local</w:t>
      </w:r>
    </w:p>
    <w:p w14:paraId="35F1274A" w14:textId="172C5546" w:rsidR="00EE4D01" w:rsidRDefault="00EE4D01" w:rsidP="00B0512E">
      <w:pPr>
        <w:pStyle w:val="Prrafodelista"/>
        <w:numPr>
          <w:ilvl w:val="0"/>
          <w:numId w:val="20"/>
        </w:numPr>
        <w:ind w:left="1428"/>
      </w:pPr>
      <w:r>
        <w:t xml:space="preserve">Dataset: 1500 imágenes etiquetadas primera detección, segunda detección 6000 imágenes áreas, </w:t>
      </w:r>
      <w:r w:rsidR="005F4B9F">
        <w:t>tercera detección palabras 24000 + dataset externos.</w:t>
      </w:r>
    </w:p>
    <w:p w14:paraId="1AD00A0A" w14:textId="1F08770F" w:rsidR="005F4B9F" w:rsidRDefault="005F4B9F" w:rsidP="00B0512E">
      <w:pPr>
        <w:pStyle w:val="Prrafodelista"/>
        <w:numPr>
          <w:ilvl w:val="0"/>
          <w:numId w:val="20"/>
        </w:numPr>
        <w:ind w:left="1428"/>
      </w:pPr>
      <w:r>
        <w:t>Exportación: TFLite para ejecución en dispositivos móviles.</w:t>
      </w:r>
    </w:p>
    <w:p w14:paraId="614C3EF8" w14:textId="56E488FD" w:rsidR="00EE4D01" w:rsidRDefault="00EE4D01" w:rsidP="00DE0866">
      <w:pPr>
        <w:pStyle w:val="Ttulo3"/>
      </w:pPr>
      <w:bookmarkStart w:id="90" w:name="_Toc199364191"/>
      <w:r>
        <w:t xml:space="preserve">Planificación </w:t>
      </w:r>
      <w:r w:rsidR="008F304D">
        <w:t xml:space="preserve">De </w:t>
      </w:r>
      <w:r>
        <w:t>Fases</w:t>
      </w:r>
      <w:r w:rsidR="008F304D">
        <w:t>.</w:t>
      </w:r>
      <w:bookmarkEnd w:id="90"/>
    </w:p>
    <w:p w14:paraId="775B530F" w14:textId="24B1D30F" w:rsidR="004F7CA4" w:rsidRDefault="004F7CA4" w:rsidP="004F7CA4">
      <w:pPr>
        <w:pStyle w:val="Esetilofigura"/>
      </w:pPr>
      <w:r w:rsidRPr="004F7CA4">
        <w:rPr>
          <w:b/>
          <w:bCs/>
        </w:rPr>
        <w:t xml:space="preserve">Tabla </w:t>
      </w:r>
      <w:r w:rsidRPr="004F7CA4">
        <w:rPr>
          <w:b/>
          <w:bCs/>
        </w:rPr>
        <w:fldChar w:fldCharType="begin"/>
      </w:r>
      <w:r w:rsidRPr="004F7CA4">
        <w:rPr>
          <w:b/>
          <w:bCs/>
        </w:rPr>
        <w:instrText xml:space="preserve"> SEQ Tabla \* ARABIC </w:instrText>
      </w:r>
      <w:r w:rsidRPr="004F7CA4">
        <w:rPr>
          <w:b/>
          <w:bCs/>
        </w:rPr>
        <w:fldChar w:fldCharType="separate"/>
      </w:r>
      <w:r w:rsidR="00E137BB">
        <w:rPr>
          <w:b/>
          <w:bCs/>
          <w:noProof/>
        </w:rPr>
        <w:t>1</w:t>
      </w:r>
      <w:r w:rsidRPr="004F7CA4">
        <w:rPr>
          <w:b/>
          <w:bCs/>
        </w:rPr>
        <w:fldChar w:fldCharType="end"/>
      </w:r>
      <w:r>
        <w:br/>
      </w:r>
      <w:r w:rsidRPr="004F7CA4">
        <w:rPr>
          <w:i/>
          <w:iCs/>
        </w:rPr>
        <w:t>Diseño Mobile-D</w:t>
      </w:r>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jc w:val="left"/>
              <w:rPr>
                <w:b/>
                <w:bCs/>
              </w:rPr>
            </w:pPr>
            <w:r>
              <w:rPr>
                <w:b/>
                <w:bCs/>
              </w:rPr>
              <w:t>Fase</w:t>
            </w:r>
          </w:p>
        </w:tc>
        <w:tc>
          <w:tcPr>
            <w:tcW w:w="1415" w:type="dxa"/>
            <w:vAlign w:val="top"/>
          </w:tcPr>
          <w:p w14:paraId="7434EBBA" w14:textId="308AC59E" w:rsidR="00FA0C98" w:rsidRPr="005A3E64" w:rsidRDefault="00FA0C98" w:rsidP="00D259E3">
            <w:pPr>
              <w:ind w:firstLine="0"/>
              <w:jc w:val="left"/>
              <w:rPr>
                <w:b/>
                <w:bCs/>
              </w:rPr>
            </w:pPr>
            <w:r>
              <w:rPr>
                <w:b/>
                <w:bCs/>
              </w:rPr>
              <w:t>Iteración</w:t>
            </w:r>
          </w:p>
        </w:tc>
        <w:tc>
          <w:tcPr>
            <w:tcW w:w="4380" w:type="dxa"/>
            <w:vAlign w:val="top"/>
          </w:tcPr>
          <w:p w14:paraId="2D442453" w14:textId="6A3022DA" w:rsidR="00FA0C98" w:rsidRPr="005A3E64" w:rsidRDefault="00FA0C98" w:rsidP="00D259E3">
            <w:pPr>
              <w:ind w:firstLine="0"/>
              <w:jc w:val="left"/>
              <w:rPr>
                <w:b/>
                <w:bCs/>
              </w:rPr>
            </w:pPr>
            <w:r>
              <w:rPr>
                <w:b/>
                <w:bCs/>
              </w:rPr>
              <w:t>Descripción</w:t>
            </w:r>
          </w:p>
        </w:tc>
        <w:tc>
          <w:tcPr>
            <w:tcW w:w="1838" w:type="dxa"/>
            <w:vAlign w:val="top"/>
          </w:tcPr>
          <w:p w14:paraId="65A4B199" w14:textId="7C5A7F7D" w:rsidR="00FA0C98" w:rsidRDefault="007E02D7" w:rsidP="00D259E3">
            <w:pPr>
              <w:ind w:firstLine="0"/>
              <w:jc w:val="left"/>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jc w:val="left"/>
            </w:pPr>
            <w:r>
              <w:t xml:space="preserve">Exploración </w:t>
            </w:r>
          </w:p>
        </w:tc>
        <w:tc>
          <w:tcPr>
            <w:tcW w:w="1415" w:type="dxa"/>
            <w:vAlign w:val="top"/>
          </w:tcPr>
          <w:p w14:paraId="5F1161AC" w14:textId="5E8B4239" w:rsidR="00FA0C98" w:rsidRDefault="00FA0C98" w:rsidP="00D259E3">
            <w:pPr>
              <w:ind w:firstLine="0"/>
              <w:jc w:val="left"/>
            </w:pPr>
            <w:r>
              <w:t>Iteración 0</w:t>
            </w:r>
          </w:p>
        </w:tc>
        <w:tc>
          <w:tcPr>
            <w:tcW w:w="4380" w:type="dxa"/>
            <w:vAlign w:val="top"/>
          </w:tcPr>
          <w:p w14:paraId="240E6E80" w14:textId="77777777" w:rsidR="00FA0C98" w:rsidRDefault="00FA0C98" w:rsidP="00D259E3">
            <w:pPr>
              <w:pStyle w:val="Prrafodelista"/>
              <w:numPr>
                <w:ilvl w:val="0"/>
                <w:numId w:val="21"/>
              </w:numPr>
              <w:ind w:left="460"/>
              <w:jc w:val="left"/>
            </w:pPr>
            <w:r>
              <w:t>Establecimiento del proyecto.</w:t>
            </w:r>
          </w:p>
          <w:p w14:paraId="195A95C1" w14:textId="77777777" w:rsidR="00FA0C98" w:rsidRDefault="00FA0C98" w:rsidP="00D259E3">
            <w:pPr>
              <w:pStyle w:val="Prrafodelista"/>
              <w:numPr>
                <w:ilvl w:val="0"/>
                <w:numId w:val="21"/>
              </w:numPr>
              <w:ind w:left="460"/>
              <w:jc w:val="left"/>
            </w:pPr>
            <w:r>
              <w:t>Establecimiento de grupos de interés.</w:t>
            </w:r>
          </w:p>
          <w:p w14:paraId="354CF792" w14:textId="77777777" w:rsidR="00FA0C98" w:rsidRDefault="00FA0C98" w:rsidP="00D259E3">
            <w:pPr>
              <w:pStyle w:val="Prrafodelista"/>
              <w:numPr>
                <w:ilvl w:val="0"/>
                <w:numId w:val="21"/>
              </w:numPr>
              <w:ind w:left="460"/>
              <w:jc w:val="left"/>
            </w:pPr>
            <w:r>
              <w:t>Limitaciones y alcances</w:t>
            </w:r>
          </w:p>
          <w:p w14:paraId="38DCDF7F" w14:textId="4959A333" w:rsidR="00FA0C98" w:rsidRDefault="00FA0C98" w:rsidP="00D259E3">
            <w:pPr>
              <w:pStyle w:val="Prrafodelista"/>
              <w:numPr>
                <w:ilvl w:val="0"/>
                <w:numId w:val="21"/>
              </w:numPr>
              <w:ind w:left="460"/>
              <w:jc w:val="left"/>
            </w:pPr>
            <w:r>
              <w:t>Establecimiento de tecnologías.</w:t>
            </w:r>
          </w:p>
        </w:tc>
        <w:tc>
          <w:tcPr>
            <w:tcW w:w="1838" w:type="dxa"/>
            <w:vAlign w:val="top"/>
          </w:tcPr>
          <w:p w14:paraId="3AEFE16A" w14:textId="77777777" w:rsidR="00FA0C98" w:rsidRDefault="00FA0C98" w:rsidP="00D259E3">
            <w:pPr>
              <w:jc w:val="left"/>
            </w:pPr>
          </w:p>
        </w:tc>
      </w:tr>
      <w:tr w:rsidR="00FA0C98" w14:paraId="695D6321" w14:textId="1FA77CCC" w:rsidTr="00D259E3">
        <w:tc>
          <w:tcPr>
            <w:tcW w:w="1576" w:type="dxa"/>
            <w:vAlign w:val="top"/>
          </w:tcPr>
          <w:p w14:paraId="488B98DF" w14:textId="4349C2B8" w:rsidR="00FA0C98" w:rsidRDefault="00FA0C98" w:rsidP="00D259E3">
            <w:pPr>
              <w:ind w:firstLine="0"/>
              <w:jc w:val="left"/>
            </w:pPr>
            <w:r>
              <w:t>Inicialización</w:t>
            </w:r>
          </w:p>
        </w:tc>
        <w:tc>
          <w:tcPr>
            <w:tcW w:w="1415" w:type="dxa"/>
            <w:vAlign w:val="top"/>
          </w:tcPr>
          <w:p w14:paraId="2E747C1A" w14:textId="5C7F5FCA" w:rsidR="00FA0C98" w:rsidRDefault="00FA0C98" w:rsidP="00D259E3">
            <w:pPr>
              <w:ind w:firstLine="0"/>
              <w:jc w:val="left"/>
            </w:pPr>
            <w:r>
              <w:t>Iteración 0</w:t>
            </w:r>
          </w:p>
        </w:tc>
        <w:tc>
          <w:tcPr>
            <w:tcW w:w="4380" w:type="dxa"/>
            <w:vAlign w:val="top"/>
          </w:tcPr>
          <w:p w14:paraId="383016B1" w14:textId="29DD34B8" w:rsidR="00FA0C98" w:rsidRDefault="00FA0C98" w:rsidP="00D259E3">
            <w:pPr>
              <w:pStyle w:val="Prrafodelista"/>
              <w:numPr>
                <w:ilvl w:val="0"/>
                <w:numId w:val="22"/>
              </w:numPr>
              <w:ind w:left="460"/>
              <w:jc w:val="left"/>
            </w:pPr>
            <w:r>
              <w:t>Análisis y requisitos iniciales.</w:t>
            </w:r>
          </w:p>
          <w:p w14:paraId="1FD02B76" w14:textId="77777777" w:rsidR="00FA0C98" w:rsidRDefault="00FA0C98" w:rsidP="00D259E3">
            <w:pPr>
              <w:pStyle w:val="Prrafodelista"/>
              <w:numPr>
                <w:ilvl w:val="0"/>
                <w:numId w:val="22"/>
              </w:numPr>
              <w:ind w:left="460"/>
              <w:jc w:val="left"/>
            </w:pPr>
            <w:r>
              <w:t xml:space="preserve">Selección de herramientas </w:t>
            </w:r>
          </w:p>
          <w:p w14:paraId="45C9CA29" w14:textId="582D755B" w:rsidR="00FA0C98" w:rsidRDefault="00FA0C98" w:rsidP="00D259E3">
            <w:pPr>
              <w:pStyle w:val="Prrafodelista"/>
              <w:numPr>
                <w:ilvl w:val="0"/>
                <w:numId w:val="22"/>
              </w:numPr>
              <w:ind w:left="460"/>
              <w:jc w:val="left"/>
            </w:pPr>
            <w:r>
              <w:lastRenderedPageBreak/>
              <w:t>Planificación de dataset y pruebas.</w:t>
            </w:r>
          </w:p>
        </w:tc>
        <w:tc>
          <w:tcPr>
            <w:tcW w:w="1838" w:type="dxa"/>
            <w:vAlign w:val="top"/>
          </w:tcPr>
          <w:p w14:paraId="776B570D" w14:textId="77777777" w:rsidR="00FA0C98" w:rsidRDefault="00FA0C98" w:rsidP="00D259E3">
            <w:pPr>
              <w:jc w:val="left"/>
            </w:pPr>
          </w:p>
        </w:tc>
      </w:tr>
      <w:tr w:rsidR="002B5623" w14:paraId="2116D7FE" w14:textId="6BF78FB9" w:rsidTr="00D259E3">
        <w:tc>
          <w:tcPr>
            <w:tcW w:w="1576" w:type="dxa"/>
            <w:vMerge w:val="restart"/>
            <w:vAlign w:val="top"/>
          </w:tcPr>
          <w:p w14:paraId="3EB0D9D5" w14:textId="185EF7E2" w:rsidR="002B5623" w:rsidRDefault="002B5623" w:rsidP="00D259E3">
            <w:pPr>
              <w:ind w:firstLine="0"/>
              <w:jc w:val="left"/>
            </w:pPr>
            <w:r>
              <w:t xml:space="preserve">Producción </w:t>
            </w:r>
          </w:p>
        </w:tc>
        <w:tc>
          <w:tcPr>
            <w:tcW w:w="1415" w:type="dxa"/>
            <w:vAlign w:val="top"/>
          </w:tcPr>
          <w:p w14:paraId="21A188FD" w14:textId="5EC50838" w:rsidR="002B5623" w:rsidRDefault="002B5623" w:rsidP="00D259E3">
            <w:pPr>
              <w:ind w:firstLine="0"/>
              <w:jc w:val="left"/>
            </w:pPr>
            <w:r>
              <w:t>Iteración 1</w:t>
            </w:r>
          </w:p>
        </w:tc>
        <w:tc>
          <w:tcPr>
            <w:tcW w:w="4380" w:type="dxa"/>
            <w:vAlign w:val="top"/>
          </w:tcPr>
          <w:p w14:paraId="560C1A57" w14:textId="77777777" w:rsidR="002B5623" w:rsidRDefault="002B5623" w:rsidP="00D259E3">
            <w:pPr>
              <w:pStyle w:val="Prrafodelista"/>
              <w:numPr>
                <w:ilvl w:val="0"/>
                <w:numId w:val="23"/>
              </w:numPr>
              <w:ind w:left="460"/>
              <w:jc w:val="left"/>
            </w:pPr>
            <w:r>
              <w:t>Captura de las notas de ventas, para crear los dataset.</w:t>
            </w:r>
          </w:p>
          <w:p w14:paraId="4D1105C3" w14:textId="27BE6502" w:rsidR="002B5623" w:rsidRDefault="002B5623" w:rsidP="00D259E3">
            <w:pPr>
              <w:pStyle w:val="Prrafodelista"/>
              <w:numPr>
                <w:ilvl w:val="0"/>
                <w:numId w:val="23"/>
              </w:numPr>
              <w:ind w:left="460"/>
              <w:jc w:val="left"/>
            </w:pPr>
            <w:r>
              <w:t>Creación de códigos en Python para</w:t>
            </w:r>
            <w:r w:rsidR="00DD585C">
              <w:t xml:space="preserve"> generar dataset.</w:t>
            </w:r>
            <w:r>
              <w:t xml:space="preserve"> </w:t>
            </w:r>
          </w:p>
        </w:tc>
        <w:tc>
          <w:tcPr>
            <w:tcW w:w="1838" w:type="dxa"/>
            <w:vAlign w:val="top"/>
          </w:tcPr>
          <w:p w14:paraId="13518BBE" w14:textId="77777777" w:rsidR="002B5623" w:rsidRDefault="002B5623" w:rsidP="00D259E3">
            <w:pPr>
              <w:ind w:firstLine="0"/>
              <w:jc w:val="left"/>
            </w:pPr>
          </w:p>
        </w:tc>
      </w:tr>
      <w:tr w:rsidR="002B5623" w14:paraId="6C5BF430" w14:textId="3A6AC247" w:rsidTr="00D259E3">
        <w:tc>
          <w:tcPr>
            <w:tcW w:w="1576" w:type="dxa"/>
            <w:vMerge/>
            <w:vAlign w:val="top"/>
          </w:tcPr>
          <w:p w14:paraId="0468F010" w14:textId="77777777" w:rsidR="002B5623" w:rsidRDefault="002B5623" w:rsidP="00D259E3">
            <w:pPr>
              <w:ind w:firstLine="0"/>
              <w:jc w:val="left"/>
            </w:pPr>
          </w:p>
        </w:tc>
        <w:tc>
          <w:tcPr>
            <w:tcW w:w="1415" w:type="dxa"/>
            <w:vAlign w:val="top"/>
          </w:tcPr>
          <w:p w14:paraId="48CE3F8C" w14:textId="7FEF60FC" w:rsidR="002B5623" w:rsidRDefault="002B5623" w:rsidP="00D259E3">
            <w:pPr>
              <w:ind w:firstLine="0"/>
              <w:jc w:val="left"/>
            </w:pPr>
            <w:r>
              <w:t>Iteración 2</w:t>
            </w:r>
          </w:p>
        </w:tc>
        <w:tc>
          <w:tcPr>
            <w:tcW w:w="4380" w:type="dxa"/>
            <w:vAlign w:val="top"/>
          </w:tcPr>
          <w:p w14:paraId="2BCB0195" w14:textId="77777777" w:rsidR="002B5623" w:rsidRDefault="002B5623" w:rsidP="00D259E3">
            <w:pPr>
              <w:pStyle w:val="Prrafodelista"/>
              <w:numPr>
                <w:ilvl w:val="0"/>
                <w:numId w:val="23"/>
              </w:numPr>
              <w:ind w:left="460"/>
              <w:jc w:val="left"/>
            </w:pPr>
            <w:r>
              <w:t>Creación de códigos en Python para tratar las imágenes.</w:t>
            </w:r>
          </w:p>
          <w:p w14:paraId="2B68BE5E" w14:textId="7D026A80" w:rsidR="002B5623" w:rsidRDefault="002B5623" w:rsidP="00D259E3">
            <w:pPr>
              <w:pStyle w:val="Prrafodelista"/>
              <w:numPr>
                <w:ilvl w:val="0"/>
                <w:numId w:val="23"/>
              </w:numPr>
              <w:ind w:left="460"/>
              <w:jc w:val="left"/>
            </w:pPr>
            <w:r>
              <w:t>Detección de áreas en las notas ventas con YoloV5</w:t>
            </w:r>
            <w:r w:rsidR="00DD585C">
              <w:t>, mediante colab</w:t>
            </w:r>
            <w:r>
              <w:t>.</w:t>
            </w:r>
          </w:p>
        </w:tc>
        <w:tc>
          <w:tcPr>
            <w:tcW w:w="1838" w:type="dxa"/>
            <w:vAlign w:val="top"/>
          </w:tcPr>
          <w:p w14:paraId="2CABF7DC" w14:textId="77777777" w:rsidR="002B5623" w:rsidRDefault="002B5623" w:rsidP="00D259E3">
            <w:pPr>
              <w:ind w:firstLine="0"/>
              <w:jc w:val="left"/>
            </w:pPr>
          </w:p>
        </w:tc>
      </w:tr>
      <w:tr w:rsidR="002B5623" w14:paraId="4AF99053" w14:textId="5C507322" w:rsidTr="00D259E3">
        <w:tc>
          <w:tcPr>
            <w:tcW w:w="1576" w:type="dxa"/>
            <w:vMerge/>
            <w:vAlign w:val="top"/>
          </w:tcPr>
          <w:p w14:paraId="1EB3BFB0" w14:textId="77777777" w:rsidR="002B5623" w:rsidRDefault="002B5623" w:rsidP="00D259E3">
            <w:pPr>
              <w:ind w:firstLine="0"/>
              <w:jc w:val="left"/>
            </w:pPr>
          </w:p>
        </w:tc>
        <w:tc>
          <w:tcPr>
            <w:tcW w:w="1415" w:type="dxa"/>
            <w:vAlign w:val="top"/>
          </w:tcPr>
          <w:p w14:paraId="70CD8C4A" w14:textId="5C96CE3E" w:rsidR="002B5623" w:rsidRDefault="002B5623" w:rsidP="00D259E3">
            <w:pPr>
              <w:ind w:firstLine="0"/>
              <w:jc w:val="left"/>
            </w:pPr>
            <w:r>
              <w:t>Iteración 3</w:t>
            </w:r>
          </w:p>
        </w:tc>
        <w:tc>
          <w:tcPr>
            <w:tcW w:w="4380" w:type="dxa"/>
            <w:vAlign w:val="top"/>
          </w:tcPr>
          <w:p w14:paraId="790A318B" w14:textId="77777777" w:rsidR="002B5623" w:rsidRDefault="002B5623" w:rsidP="00D259E3">
            <w:pPr>
              <w:pStyle w:val="Prrafodelista"/>
              <w:numPr>
                <w:ilvl w:val="0"/>
                <w:numId w:val="23"/>
              </w:numPr>
              <w:ind w:left="460"/>
              <w:jc w:val="left"/>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jc w:val="left"/>
            </w:pPr>
            <w:r>
              <w:t>Mejorando el código Python, para etiquetar datos en YoloV5.</w:t>
            </w:r>
          </w:p>
          <w:p w14:paraId="188BEC6B" w14:textId="2F66ECE6" w:rsidR="002B5623" w:rsidRDefault="002B5623" w:rsidP="00D259E3">
            <w:pPr>
              <w:pStyle w:val="Prrafodelista"/>
              <w:numPr>
                <w:ilvl w:val="0"/>
                <w:numId w:val="23"/>
              </w:numPr>
              <w:ind w:left="460"/>
              <w:jc w:val="left"/>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jc w:val="left"/>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jc w:val="left"/>
            </w:pPr>
          </w:p>
        </w:tc>
        <w:tc>
          <w:tcPr>
            <w:tcW w:w="1415" w:type="dxa"/>
            <w:vMerge w:val="restart"/>
            <w:vAlign w:val="top"/>
          </w:tcPr>
          <w:p w14:paraId="284736A1" w14:textId="2ED04F6F" w:rsidR="00D259E3" w:rsidRDefault="00D259E3" w:rsidP="00D259E3">
            <w:pPr>
              <w:ind w:firstLine="0"/>
              <w:jc w:val="left"/>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jc w:val="left"/>
            </w:pPr>
            <w:r>
              <w:t>Códigos Python para generar el dataset para el CRNN</w:t>
            </w:r>
          </w:p>
          <w:p w14:paraId="4F078140" w14:textId="63980177" w:rsidR="00D259E3" w:rsidRPr="00212A13" w:rsidRDefault="00D259E3" w:rsidP="00D259E3">
            <w:pPr>
              <w:pStyle w:val="Prrafodelista"/>
              <w:numPr>
                <w:ilvl w:val="0"/>
                <w:numId w:val="23"/>
              </w:numPr>
              <w:ind w:left="460"/>
              <w:jc w:val="left"/>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jc w:val="left"/>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jc w:val="left"/>
            </w:pPr>
          </w:p>
        </w:tc>
        <w:tc>
          <w:tcPr>
            <w:tcW w:w="1415" w:type="dxa"/>
            <w:vMerge/>
            <w:vAlign w:val="top"/>
          </w:tcPr>
          <w:p w14:paraId="242E3A6E" w14:textId="402B9FFC" w:rsidR="00D259E3" w:rsidRPr="00212A13" w:rsidRDefault="00D259E3" w:rsidP="00D259E3">
            <w:pPr>
              <w:ind w:firstLine="0"/>
              <w:jc w:val="left"/>
            </w:pPr>
          </w:p>
        </w:tc>
        <w:tc>
          <w:tcPr>
            <w:tcW w:w="4380" w:type="dxa"/>
            <w:vMerge/>
            <w:vAlign w:val="top"/>
          </w:tcPr>
          <w:p w14:paraId="1C84536C" w14:textId="6B8F35B0" w:rsidR="00D259E3" w:rsidRPr="00212A13" w:rsidRDefault="00D259E3" w:rsidP="00D259E3">
            <w:pPr>
              <w:pStyle w:val="Prrafodelista"/>
              <w:numPr>
                <w:ilvl w:val="0"/>
                <w:numId w:val="23"/>
              </w:numPr>
              <w:ind w:left="460"/>
              <w:jc w:val="left"/>
            </w:pPr>
          </w:p>
        </w:tc>
        <w:tc>
          <w:tcPr>
            <w:tcW w:w="1838" w:type="dxa"/>
            <w:vAlign w:val="top"/>
          </w:tcPr>
          <w:p w14:paraId="1B811853" w14:textId="77777777" w:rsidR="00D259E3" w:rsidRPr="00212A13" w:rsidRDefault="00D259E3" w:rsidP="00D259E3">
            <w:pPr>
              <w:ind w:firstLine="0"/>
              <w:jc w:val="left"/>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jc w:val="left"/>
            </w:pPr>
          </w:p>
        </w:tc>
        <w:tc>
          <w:tcPr>
            <w:tcW w:w="1415" w:type="dxa"/>
            <w:vAlign w:val="top"/>
          </w:tcPr>
          <w:p w14:paraId="6C70D733" w14:textId="03FEDE04" w:rsidR="002B5623" w:rsidRPr="00212A13" w:rsidRDefault="00912AA9" w:rsidP="00D259E3">
            <w:pPr>
              <w:ind w:firstLine="0"/>
              <w:jc w:val="left"/>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jc w:val="left"/>
            </w:pPr>
            <w:r>
              <w:t>Corrección semántica haciendo uso de diccionario de palabras.</w:t>
            </w:r>
          </w:p>
          <w:p w14:paraId="3FFCA20F" w14:textId="4EF1ED78" w:rsidR="006312E4" w:rsidRPr="00212A13" w:rsidRDefault="006312E4" w:rsidP="00D259E3">
            <w:pPr>
              <w:pStyle w:val="Prrafodelista"/>
              <w:numPr>
                <w:ilvl w:val="0"/>
                <w:numId w:val="23"/>
              </w:numPr>
              <w:ind w:left="460"/>
              <w:jc w:val="left"/>
            </w:pPr>
            <w:r>
              <w:lastRenderedPageBreak/>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jc w:val="left"/>
            </w:pPr>
          </w:p>
        </w:tc>
      </w:tr>
      <w:tr w:rsidR="00BC636A" w:rsidRPr="00212A13" w14:paraId="787F5628" w14:textId="77777777" w:rsidTr="00D259E3">
        <w:tc>
          <w:tcPr>
            <w:tcW w:w="1576" w:type="dxa"/>
            <w:vMerge w:val="restart"/>
            <w:vAlign w:val="top"/>
          </w:tcPr>
          <w:p w14:paraId="3E4FDA3A" w14:textId="18C99AA5" w:rsidR="00BC636A" w:rsidRPr="00212A13" w:rsidRDefault="00BC636A" w:rsidP="00D259E3">
            <w:pPr>
              <w:ind w:firstLine="0"/>
              <w:jc w:val="left"/>
            </w:pPr>
            <w:r>
              <w:t xml:space="preserve">Estabilización </w:t>
            </w:r>
          </w:p>
        </w:tc>
        <w:tc>
          <w:tcPr>
            <w:tcW w:w="1415" w:type="dxa"/>
            <w:vAlign w:val="top"/>
          </w:tcPr>
          <w:p w14:paraId="1873B7BE" w14:textId="76BCFA9B" w:rsidR="00BC636A" w:rsidRPr="00212A13" w:rsidRDefault="00BC636A" w:rsidP="00D259E3">
            <w:pPr>
              <w:ind w:firstLine="0"/>
              <w:jc w:val="left"/>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jc w:val="left"/>
            </w:pPr>
            <w:r>
              <w:t>Conversión y optimización de modelos YoloV5 a TFLite.</w:t>
            </w:r>
          </w:p>
          <w:p w14:paraId="2A5CB13E" w14:textId="6A01A7C4" w:rsidR="006312E4" w:rsidRPr="00212A13" w:rsidRDefault="006312E4" w:rsidP="00D259E3">
            <w:pPr>
              <w:pStyle w:val="Prrafodelista"/>
              <w:numPr>
                <w:ilvl w:val="0"/>
                <w:numId w:val="23"/>
              </w:numPr>
              <w:ind w:left="460"/>
              <w:jc w:val="left"/>
            </w:pPr>
            <w:r>
              <w:t>Conversión y optimización del modelo CRNN a TFLite.</w:t>
            </w:r>
          </w:p>
        </w:tc>
        <w:tc>
          <w:tcPr>
            <w:tcW w:w="1838" w:type="dxa"/>
            <w:vAlign w:val="top"/>
          </w:tcPr>
          <w:p w14:paraId="41085A5C" w14:textId="77777777" w:rsidR="00BC636A" w:rsidRPr="00212A13" w:rsidRDefault="00BC636A" w:rsidP="00D259E3">
            <w:pPr>
              <w:ind w:firstLine="0"/>
              <w:jc w:val="left"/>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jc w:val="left"/>
            </w:pPr>
          </w:p>
        </w:tc>
        <w:tc>
          <w:tcPr>
            <w:tcW w:w="1415" w:type="dxa"/>
            <w:vAlign w:val="top"/>
          </w:tcPr>
          <w:p w14:paraId="67927C61" w14:textId="198D954F" w:rsidR="00BC636A" w:rsidRPr="00212A13" w:rsidRDefault="00BC636A" w:rsidP="00D259E3">
            <w:pPr>
              <w:ind w:firstLine="0"/>
              <w:jc w:val="left"/>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jc w:val="left"/>
            </w:pPr>
            <w:r>
              <w:t>Diseño de aplicación en Kotlin</w:t>
            </w:r>
          </w:p>
          <w:p w14:paraId="201AFA50" w14:textId="77777777" w:rsidR="006312E4" w:rsidRDefault="006312E4" w:rsidP="00D259E3">
            <w:pPr>
              <w:pStyle w:val="Prrafodelista"/>
              <w:numPr>
                <w:ilvl w:val="0"/>
                <w:numId w:val="23"/>
              </w:numPr>
              <w:ind w:left="460"/>
              <w:jc w:val="left"/>
            </w:pPr>
            <w:r>
              <w:t>Implementación de TFLite optimizados en código.</w:t>
            </w:r>
          </w:p>
          <w:p w14:paraId="79BA79CA" w14:textId="1508A8B1" w:rsidR="006312E4" w:rsidRPr="00212A13" w:rsidRDefault="006312E4" w:rsidP="00D259E3">
            <w:pPr>
              <w:pStyle w:val="Prrafodelista"/>
              <w:numPr>
                <w:ilvl w:val="0"/>
                <w:numId w:val="23"/>
              </w:numPr>
              <w:ind w:left="460"/>
              <w:jc w:val="left"/>
            </w:pPr>
            <w:r>
              <w:t>Manejo de datos tras captura.</w:t>
            </w:r>
          </w:p>
        </w:tc>
        <w:tc>
          <w:tcPr>
            <w:tcW w:w="1838" w:type="dxa"/>
            <w:vAlign w:val="top"/>
          </w:tcPr>
          <w:p w14:paraId="01DF3173" w14:textId="77777777" w:rsidR="00BC636A" w:rsidRPr="00212A13" w:rsidRDefault="00BC636A" w:rsidP="00D259E3">
            <w:pPr>
              <w:ind w:firstLine="0"/>
              <w:jc w:val="left"/>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jc w:val="left"/>
            </w:pPr>
            <w:r>
              <w:t xml:space="preserve">Finalización </w:t>
            </w:r>
          </w:p>
        </w:tc>
        <w:tc>
          <w:tcPr>
            <w:tcW w:w="1415" w:type="dxa"/>
            <w:vAlign w:val="top"/>
          </w:tcPr>
          <w:p w14:paraId="2ED7B481" w14:textId="58A4DA87" w:rsidR="00BC636A" w:rsidRDefault="00BC636A" w:rsidP="00D259E3">
            <w:pPr>
              <w:ind w:firstLine="0"/>
              <w:jc w:val="left"/>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jc w:val="left"/>
            </w:pPr>
            <w:r>
              <w:t>Versión instalable APK.</w:t>
            </w:r>
          </w:p>
          <w:p w14:paraId="243493C1" w14:textId="49077404" w:rsidR="00BC636A" w:rsidRDefault="00BC636A" w:rsidP="00D259E3">
            <w:pPr>
              <w:pStyle w:val="Prrafodelista"/>
              <w:numPr>
                <w:ilvl w:val="0"/>
                <w:numId w:val="23"/>
              </w:numPr>
              <w:ind w:left="460"/>
              <w:jc w:val="left"/>
            </w:pPr>
            <w:r>
              <w:t>Pruebas de usabilidad.</w:t>
            </w:r>
          </w:p>
        </w:tc>
        <w:tc>
          <w:tcPr>
            <w:tcW w:w="1838" w:type="dxa"/>
            <w:vAlign w:val="top"/>
          </w:tcPr>
          <w:p w14:paraId="10151341" w14:textId="77777777" w:rsidR="00BC636A" w:rsidRPr="00212A13" w:rsidRDefault="00BC636A" w:rsidP="00D259E3">
            <w:pPr>
              <w:ind w:firstLine="0"/>
              <w:jc w:val="left"/>
            </w:pPr>
          </w:p>
        </w:tc>
      </w:tr>
    </w:tbl>
    <w:p w14:paraId="0CD72223" w14:textId="37BE09C7" w:rsidR="00A5071E" w:rsidRDefault="00A5071E" w:rsidP="00DE0866">
      <w:pPr>
        <w:pStyle w:val="Ttulo3"/>
      </w:pPr>
      <w:bookmarkStart w:id="91" w:name="_Toc199364192"/>
      <w:r>
        <w:t xml:space="preserve">Diseño </w:t>
      </w:r>
      <w:r w:rsidR="008F304D">
        <w:t>De Aplicación.</w:t>
      </w:r>
      <w:bookmarkEnd w:id="91"/>
    </w:p>
    <w:p w14:paraId="41195EBF" w14:textId="6F074D4F" w:rsidR="00875003" w:rsidRPr="00212A13" w:rsidRDefault="001501FA" w:rsidP="00875003">
      <w:r w:rsidRPr="001501FA">
        <w:t>La aplicación está diseñada con un enfoque modular y basado en capas, integrando tecnologías de Deep Learning (DL) para el reconocimiento de escritura manuscrita y la digitalización de recibos. El sistema combina componentes de detección de regiones, reconocimiento de texto y almacenamiento estructurado de datos.</w:t>
      </w:r>
    </w:p>
    <w:p w14:paraId="4EB9986D" w14:textId="7C17E8B5" w:rsidR="00875003" w:rsidRPr="00875003" w:rsidRDefault="00875003" w:rsidP="00875003">
      <w:r>
        <w:t xml:space="preserve">Podemos aprecias los diferentes procesos simplificados en la </w:t>
      </w:r>
      <w:r>
        <w:fldChar w:fldCharType="begin"/>
      </w:r>
      <w:r>
        <w:instrText xml:space="preserve"> REF _Ref197847865 \h </w:instrText>
      </w:r>
      <w:r>
        <w:fldChar w:fldCharType="separate"/>
      </w:r>
      <w:r w:rsidR="00E137BB" w:rsidRPr="00A23A9A">
        <w:rPr>
          <w:b/>
          <w:bCs/>
        </w:rPr>
        <w:t xml:space="preserve">Figura </w:t>
      </w:r>
      <w:r w:rsidR="00E137BB">
        <w:rPr>
          <w:b/>
          <w:bCs/>
          <w:noProof/>
        </w:rPr>
        <w:t>25</w:t>
      </w:r>
      <w:r>
        <w:fldChar w:fldCharType="end"/>
      </w:r>
      <w:r>
        <w:t>.</w:t>
      </w:r>
      <w:r w:rsidR="002A7E0C">
        <w:t xml:space="preserve"> La imagen es capturada mediante el móvil Android, esta luego es procesada por la primera capa YoloV5 que detecta las áreas generales, posterior a esa esta áreas la área detalle es enviada a otroa capa YoloV5 donde esta es subdividida en subsecciones, cantidad, detalle, precioUnit y precioTotal, celda por </w:t>
      </w:r>
      <w:r w:rsidR="002A7E0C">
        <w:lastRenderedPageBreak/>
        <w:t>celda, para ser enviadas a la CRNN para la detección del texto manuscrito en la celda, el resultado es enviado un diccionario de palabras para la corrección de las palabras, y usando las posiciones devueltas por la segunda capa YoloV5 se organiza en posición, para su posterior almacenamiento en SQLite.</w:t>
      </w:r>
    </w:p>
    <w:p w14:paraId="51D2D700" w14:textId="551DD51E" w:rsidR="004F1762" w:rsidRPr="004F1762" w:rsidRDefault="004F1762" w:rsidP="00846418">
      <w:pPr>
        <w:pStyle w:val="Esetilofigura"/>
      </w:pPr>
      <w:bookmarkStart w:id="92" w:name="_Ref197847865"/>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25</w:t>
      </w:r>
      <w:r w:rsidRPr="00A23A9A">
        <w:rPr>
          <w:b/>
          <w:bCs/>
        </w:rPr>
        <w:fldChar w:fldCharType="end"/>
      </w:r>
      <w:bookmarkEnd w:id="92"/>
      <w:r w:rsidRPr="004F1762">
        <w:br/>
      </w:r>
      <w:r w:rsidRPr="00A23A9A">
        <w:rPr>
          <w:i/>
          <w:iCs/>
        </w:rPr>
        <w:t>Diseño de aplicación</w:t>
      </w:r>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494"/>
      </w:tblGrid>
      <w:tr w:rsidR="00886A3A" w14:paraId="7BDEC81B" w14:textId="77777777" w:rsidTr="001501FA">
        <w:trPr>
          <w:trHeight w:val="4764"/>
        </w:trPr>
        <w:tc>
          <w:tcPr>
            <w:tcW w:w="8494" w:type="dxa"/>
          </w:tcPr>
          <w:p w14:paraId="4BC75A86" w14:textId="2ECA1F75" w:rsidR="00886A3A" w:rsidRDefault="00886A3A" w:rsidP="00886A3A">
            <w:pPr>
              <w:ind w:firstLine="0"/>
              <w:jc w:val="left"/>
            </w:pPr>
            <w:r>
              <w:rPr>
                <w:noProof/>
              </w:rPr>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1B25A01A" w:rsidR="00886A3A" w:rsidRDefault="001501FA" w:rsidP="00886A3A">
            <w:pPr>
              <w:ind w:firstLine="0"/>
              <w:jc w:val="left"/>
              <w:rPr>
                <w:noProof/>
              </w:rPr>
            </w:pPr>
            <w:r>
              <w:rPr>
                <w:noProof/>
              </w:rPr>
              <w:drawing>
                <wp:anchor distT="0" distB="0" distL="114300" distR="114300" simplePos="0" relativeHeight="251662336" behindDoc="0" locked="0" layoutInCell="1" allowOverlap="1" wp14:anchorId="464A9E49" wp14:editId="167B0E6E">
                  <wp:simplePos x="0" y="0"/>
                  <wp:positionH relativeFrom="column">
                    <wp:posOffset>3887893</wp:posOffset>
                  </wp:positionH>
                  <wp:positionV relativeFrom="paragraph">
                    <wp:posOffset>26035</wp:posOffset>
                  </wp:positionV>
                  <wp:extent cx="1080135" cy="637540"/>
                  <wp:effectExtent l="0" t="0" r="5715" b="0"/>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1">
                            <a:extLst>
                              <a:ext uri="{28A0092B-C50C-407E-A947-70E740481C1C}">
                                <a14:useLocalDpi xmlns:a14="http://schemas.microsoft.com/office/drawing/2010/main" val="0"/>
                              </a:ext>
                            </a:extLst>
                          </a:blip>
                          <a:srcRect t="47177"/>
                          <a:stretch/>
                        </pic:blipFill>
                        <pic:spPr bwMode="auto">
                          <a:xfrm>
                            <a:off x="0" y="0"/>
                            <a:ext cx="1080135" cy="637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382959DB" wp14:editId="1EF1CECB">
                  <wp:simplePos x="0" y="0"/>
                  <wp:positionH relativeFrom="column">
                    <wp:posOffset>3361690</wp:posOffset>
                  </wp:positionH>
                  <wp:positionV relativeFrom="paragraph">
                    <wp:posOffset>349991</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CAFB19D" wp14:editId="31B64526">
                  <wp:simplePos x="0" y="0"/>
                  <wp:positionH relativeFrom="column">
                    <wp:posOffset>2057189</wp:posOffset>
                  </wp:positionH>
                  <wp:positionV relativeFrom="paragraph">
                    <wp:posOffset>32385</wp:posOffset>
                  </wp:positionV>
                  <wp:extent cx="838200" cy="83820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133F660" wp14:editId="198FBCEA">
                  <wp:simplePos x="0" y="0"/>
                  <wp:positionH relativeFrom="column">
                    <wp:posOffset>151765</wp:posOffset>
                  </wp:positionH>
                  <wp:positionV relativeFrom="paragraph">
                    <wp:posOffset>169545</wp:posOffset>
                  </wp:positionV>
                  <wp:extent cx="1066800" cy="70993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66800" cy="709930"/>
                          </a:xfrm>
                          <a:prstGeom prst="rect">
                            <a:avLst/>
                          </a:prstGeom>
                          <a:noFill/>
                          <a:ln>
                            <a:noFill/>
                          </a:ln>
                        </pic:spPr>
                      </pic:pic>
                    </a:graphicData>
                  </a:graphic>
                </wp:anchor>
              </w:drawing>
            </w:r>
          </w:p>
          <w:p w14:paraId="2AF2F08B" w14:textId="5AC0C2B4" w:rsidR="00886A3A" w:rsidRDefault="001501FA" w:rsidP="00886A3A">
            <w:pPr>
              <w:ind w:firstLine="0"/>
              <w:jc w:val="left"/>
            </w:pPr>
            <w:r>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60C14C49" w:rsidR="00886A3A" w:rsidRDefault="001501FA" w:rsidP="00886A3A">
            <w:pPr>
              <w:ind w:firstLine="0"/>
              <w:jc w:val="left"/>
            </w:pPr>
            <w:r>
              <w:rPr>
                <w:noProof/>
              </w:rPr>
              <mc:AlternateContent>
                <mc:Choice Requires="wps">
                  <w:drawing>
                    <wp:anchor distT="0" distB="0" distL="114300" distR="114300" simplePos="0" relativeHeight="251664384" behindDoc="0" locked="0" layoutInCell="1" allowOverlap="1" wp14:anchorId="1BFC1A74" wp14:editId="0BECF42B">
                      <wp:simplePos x="0" y="0"/>
                      <wp:positionH relativeFrom="column">
                        <wp:posOffset>4327949</wp:posOffset>
                      </wp:positionH>
                      <wp:positionV relativeFrom="paragraph">
                        <wp:posOffset>170180</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7E6F2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40.8pt;margin-top:13.4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" adj="12027" fillcolor="#4472c4 [3204]" strokecolor="#1f3763 [1604]" strokeweight="1pt"/>
                  </w:pict>
                </mc:Fallback>
              </mc:AlternateContent>
            </w:r>
          </w:p>
          <w:p w14:paraId="18972C3F" w14:textId="4A1EAFD1" w:rsidR="00886A3A" w:rsidRDefault="001501FA" w:rsidP="00886A3A">
            <w:pPr>
              <w:ind w:firstLine="0"/>
              <w:jc w:val="left"/>
            </w:pPr>
            <w:r>
              <w:rPr>
                <w:noProof/>
              </w:rPr>
              <w:drawing>
                <wp:anchor distT="0" distB="0" distL="114300" distR="114300" simplePos="0" relativeHeight="251665408" behindDoc="0" locked="0" layoutInCell="1" allowOverlap="1" wp14:anchorId="22BE688C" wp14:editId="74242863">
                  <wp:simplePos x="0" y="0"/>
                  <wp:positionH relativeFrom="column">
                    <wp:posOffset>3936577</wp:posOffset>
                  </wp:positionH>
                  <wp:positionV relativeFrom="paragraph">
                    <wp:posOffset>300567</wp:posOffset>
                  </wp:positionV>
                  <wp:extent cx="971517" cy="899160"/>
                  <wp:effectExtent l="0" t="0" r="63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04" b="39743"/>
                          <a:stretch/>
                        </pic:blipFill>
                        <pic:spPr bwMode="auto">
                          <a:xfrm>
                            <a:off x="0" y="0"/>
                            <a:ext cx="971517"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37770949" wp14:editId="0375370E">
                      <wp:simplePos x="0" y="0"/>
                      <wp:positionH relativeFrom="column">
                        <wp:posOffset>493395</wp:posOffset>
                      </wp:positionH>
                      <wp:positionV relativeFrom="paragraph">
                        <wp:posOffset>53551</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D14D50" id="Flecha: doblada 35" o:spid="_x0000_s1026" style="position:absolute;margin-left:38.85pt;margin-top:4.2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00E993BF">
                  <wp:simplePos x="0" y="0"/>
                  <wp:positionH relativeFrom="column">
                    <wp:posOffset>1211580</wp:posOffset>
                  </wp:positionH>
                  <wp:positionV relativeFrom="paragraph">
                    <wp:posOffset>242359</wp:posOffset>
                  </wp:positionV>
                  <wp:extent cx="844582" cy="890905"/>
                  <wp:effectExtent l="0" t="0" r="0" b="444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44582" cy="890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92F0C" w14:textId="729863F5" w:rsidR="00886A3A" w:rsidRDefault="001501FA" w:rsidP="00886A3A">
            <w:pPr>
              <w:ind w:firstLine="0"/>
              <w:jc w:val="left"/>
            </w:pPr>
            <w:r>
              <w:rPr>
                <w:noProof/>
              </w:rPr>
              <mc:AlternateContent>
                <mc:Choice Requires="wps">
                  <w:drawing>
                    <wp:anchor distT="0" distB="0" distL="114300" distR="114300" simplePos="0" relativeHeight="251667456" behindDoc="0" locked="0" layoutInCell="1" allowOverlap="1" wp14:anchorId="6F20D2B7" wp14:editId="1F090FC8">
                      <wp:simplePos x="0" y="0"/>
                      <wp:positionH relativeFrom="column">
                        <wp:posOffset>2724785</wp:posOffset>
                      </wp:positionH>
                      <wp:positionV relativeFrom="paragraph">
                        <wp:posOffset>71543</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4FD11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5.6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" adj="9600" fillcolor="#4472c4 [3204]" strokecolor="#1f3763 [1604]" strokeweight="1pt"/>
                  </w:pict>
                </mc:Fallback>
              </mc:AlternateContent>
            </w:r>
          </w:p>
        </w:tc>
      </w:tr>
    </w:tbl>
    <w:p w14:paraId="5FD4270B" w14:textId="318AA67A" w:rsidR="00233F21" w:rsidRDefault="00233F21" w:rsidP="0004549A">
      <w:pPr>
        <w:pStyle w:val="Ttulo2"/>
      </w:pPr>
      <w:bookmarkStart w:id="93" w:name="_Toc199364193"/>
      <w:r>
        <w:t>FASE DE PRODUCCION</w:t>
      </w:r>
      <w:bookmarkEnd w:id="93"/>
    </w:p>
    <w:p w14:paraId="2F215B8E" w14:textId="2470511A" w:rsidR="00A5071E" w:rsidRDefault="001501FA" w:rsidP="001501FA">
      <w:r w:rsidRPr="001501FA">
        <w:t>En esta fase se lleva a cabo el desarrollo funcional completo de la aplicación móvil, aplicando todos los requisitos definidos en las etapas previas. A través de un enfoque iterativo y ágil, propio de la metodología Mobile-D, se implementan las funcionalidades esenciales y complementarias, buscando asegurar que el producto cumpla con los criterios de calidad establecidos</w:t>
      </w:r>
      <w:r w:rsidR="0046016D">
        <w:t>.</w:t>
      </w:r>
    </w:p>
    <w:p w14:paraId="3E67B40F" w14:textId="51A32236" w:rsidR="00C71DAC" w:rsidRDefault="00C71DAC" w:rsidP="00DE0866">
      <w:pPr>
        <w:pStyle w:val="Ttulo3"/>
      </w:pPr>
      <w:bookmarkStart w:id="94" w:name="_Toc199364194"/>
      <w:r>
        <w:lastRenderedPageBreak/>
        <w:t xml:space="preserve">Iteración </w:t>
      </w:r>
      <w:r w:rsidR="008F304D">
        <w:t>1.</w:t>
      </w:r>
      <w:bookmarkEnd w:id="94"/>
    </w:p>
    <w:p w14:paraId="2D81183B" w14:textId="18A35DFD" w:rsidR="00C71DAC" w:rsidRDefault="005811F9" w:rsidP="000E514B">
      <w:pPr>
        <w:pStyle w:val="Ttulo4"/>
      </w:pPr>
      <w:r>
        <w:t xml:space="preserve">Captura </w:t>
      </w:r>
      <w:r w:rsidR="008F304D">
        <w:t xml:space="preserve">De </w:t>
      </w:r>
      <w:r>
        <w:t xml:space="preserve">Notas </w:t>
      </w:r>
      <w:r w:rsidR="008F304D">
        <w:t xml:space="preserve">De </w:t>
      </w:r>
      <w:r>
        <w:t>Venta</w:t>
      </w:r>
      <w:r w:rsidR="008F304D">
        <w:t>.</w:t>
      </w:r>
    </w:p>
    <w:p w14:paraId="242AB926" w14:textId="787A0EBD" w:rsidR="009F5716" w:rsidRPr="009F5716" w:rsidRDefault="009F5716" w:rsidP="009F5716">
      <w:r w:rsidRPr="009F5716">
        <w:t>En esta etapa se procede a la recolección de la mayor cantidad posible de notas de venta manuscritas, que servirán como base para el entrenamiento del modelo de reconocimiento de texto.</w:t>
      </w:r>
    </w:p>
    <w:p w14:paraId="23128BC3" w14:textId="7CC52347" w:rsidR="009F5716" w:rsidRPr="009F5716" w:rsidRDefault="009F5716" w:rsidP="009F5716">
      <w:r w:rsidRPr="009F5716">
        <w:t>Las notas recolectadas serán digitalizadas y etiquetadas adecuadamente para su posterior uso en el proceso de entrenamiento. Este conjunto de datos representa una parte crucial del proyecto, ya que impacta directamente en la capacidad del sistema para generalizar ante nuevas entradas.</w:t>
      </w:r>
    </w:p>
    <w:p w14:paraId="3194E720" w14:textId="18C9E5C4" w:rsidR="00875003" w:rsidRPr="00875003" w:rsidRDefault="009F5716" w:rsidP="009F5716">
      <w:r w:rsidRPr="009F5716">
        <w:t xml:space="preserve">A continuación, en la </w:t>
      </w:r>
      <w:r>
        <w:fldChar w:fldCharType="begin"/>
      </w:r>
      <w:r>
        <w:instrText xml:space="preserve"> REF _Ref197847946 \h </w:instrText>
      </w:r>
      <w:r>
        <w:fldChar w:fldCharType="separate"/>
      </w:r>
      <w:r w:rsidR="00E137BB" w:rsidRPr="00A23A9A">
        <w:rPr>
          <w:b/>
          <w:bCs/>
        </w:rPr>
        <w:t xml:space="preserve">Figura </w:t>
      </w:r>
      <w:r w:rsidR="00E137BB">
        <w:rPr>
          <w:b/>
          <w:bCs/>
          <w:noProof/>
        </w:rPr>
        <w:t>26</w:t>
      </w:r>
      <w:r>
        <w:fldChar w:fldCharType="end"/>
      </w:r>
      <w:r w:rsidRPr="009F5716">
        <w:t>, se presentan algunos ejemplos de las notas de venta utilizadas en esta fase.</w:t>
      </w:r>
    </w:p>
    <w:p w14:paraId="5C68EB0C" w14:textId="1C2FC100" w:rsidR="00846418" w:rsidRPr="00846418" w:rsidRDefault="00846418" w:rsidP="00A23A9A">
      <w:pPr>
        <w:pStyle w:val="Esetilofigura"/>
      </w:pPr>
      <w:bookmarkStart w:id="95" w:name="_Ref197847946"/>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26</w:t>
      </w:r>
      <w:r w:rsidRPr="00A23A9A">
        <w:rPr>
          <w:b/>
          <w:bCs/>
        </w:rPr>
        <w:fldChar w:fldCharType="end"/>
      </w:r>
      <w:bookmarkEnd w:id="95"/>
      <w:r w:rsidRPr="00846418">
        <w:br/>
      </w:r>
      <w:r w:rsidRPr="00A23A9A">
        <w:rPr>
          <w:i/>
          <w:iCs/>
        </w:rPr>
        <w:t>Notas de venta</w:t>
      </w:r>
    </w:p>
    <w:p w14:paraId="5BBD4C61" w14:textId="77777777" w:rsidR="002F0BA9" w:rsidRDefault="005811F9" w:rsidP="002F0BA9">
      <w:pPr>
        <w:spacing w:after="0" w:line="240" w:lineRule="auto"/>
        <w:ind w:firstLine="0"/>
        <w:jc w:val="center"/>
        <w:rPr>
          <w:noProof/>
        </w:rPr>
      </w:pPr>
      <w:r>
        <w:rPr>
          <w:noProof/>
        </w:rPr>
        <w:drawing>
          <wp:inline distT="0" distB="0" distL="0" distR="0" wp14:anchorId="0182F310" wp14:editId="3772E686">
            <wp:extent cx="3522133" cy="3229868"/>
            <wp:effectExtent l="152400" t="114300" r="154940" b="1422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7">
                      <a:extLst>
                        <a:ext uri="{28A0092B-C50C-407E-A947-70E740481C1C}">
                          <a14:useLocalDpi xmlns:a14="http://schemas.microsoft.com/office/drawing/2010/main" val="0"/>
                        </a:ext>
                      </a:extLst>
                    </a:blip>
                    <a:srcRect t="27960" b="20456"/>
                    <a:stretch/>
                  </pic:blipFill>
                  <pic:spPr bwMode="auto">
                    <a:xfrm>
                      <a:off x="0" y="0"/>
                      <a:ext cx="3522133" cy="32298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1C1F052" w14:textId="77777777" w:rsidR="002F0BA9" w:rsidRDefault="002F0BA9" w:rsidP="002F0BA9">
      <w:pPr>
        <w:spacing w:after="0" w:line="240" w:lineRule="auto"/>
        <w:ind w:firstLine="0"/>
        <w:jc w:val="center"/>
        <w:rPr>
          <w:noProof/>
        </w:rPr>
      </w:pPr>
    </w:p>
    <w:p w14:paraId="07BCFFD4" w14:textId="770D4CCB" w:rsidR="007708D4" w:rsidRDefault="007708D4" w:rsidP="007708D4">
      <w:pPr>
        <w:rPr>
          <w:noProof/>
        </w:rPr>
      </w:pPr>
      <w:r>
        <w:rPr>
          <w:noProof/>
        </w:rPr>
        <w:t>Utilizando la cámara de un teléfono celular, se capturaron fotografías de notas de venta manuscritas en diversos entornos y condiciones de iluminación, con el objetivo de obtener una amplia variedad de muestras representativas de situaciones reales. Esta diversidad en la calidad de las imágenes contribuye a que el modelo de reconocimiento de texto sea más robusto y adaptable a escenarios cotidianos.</w:t>
      </w:r>
    </w:p>
    <w:p w14:paraId="6F151595" w14:textId="21ACA39C" w:rsidR="007708D4" w:rsidRDefault="007708D4" w:rsidP="007708D4">
      <w:pPr>
        <w:rPr>
          <w:noProof/>
        </w:rPr>
      </w:pPr>
      <w:r>
        <w:rPr>
          <w:noProof/>
        </w:rPr>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42F5DE79"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E137BB" w:rsidRPr="00A23A9A">
        <w:rPr>
          <w:b/>
          <w:bCs/>
        </w:rPr>
        <w:t xml:space="preserve">Figura </w:t>
      </w:r>
      <w:r w:rsidR="00E137BB">
        <w:rPr>
          <w:b/>
          <w:bCs/>
          <w:noProof/>
        </w:rPr>
        <w:t>27</w:t>
      </w:r>
      <w:r>
        <w:rPr>
          <w:noProof/>
        </w:rPr>
        <w:fldChar w:fldCharType="end"/>
      </w:r>
      <w:r>
        <w:rPr>
          <w:noProof/>
        </w:rPr>
        <w:t xml:space="preserve"> se puede observar una vista general de la estructura de la carpeta que contiene las imágenes recopiladas.</w:t>
      </w:r>
    </w:p>
    <w:p w14:paraId="1119002B" w14:textId="28F08152" w:rsidR="00A23A9A" w:rsidRDefault="00A23A9A" w:rsidP="00A23A9A">
      <w:pPr>
        <w:pStyle w:val="Esetilofigura"/>
        <w:rPr>
          <w:i/>
          <w:iCs/>
        </w:rPr>
      </w:pPr>
      <w:bookmarkStart w:id="96" w:name="_Ref197847977"/>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27</w:t>
      </w:r>
      <w:r w:rsidRPr="00A23A9A">
        <w:rPr>
          <w:b/>
          <w:bCs/>
        </w:rPr>
        <w:fldChar w:fldCharType="end"/>
      </w:r>
      <w:bookmarkEnd w:id="96"/>
      <w:r w:rsidRPr="00846418">
        <w:br/>
      </w:r>
      <w:r w:rsidRPr="00A23A9A">
        <w:rPr>
          <w:i/>
          <w:iCs/>
        </w:rPr>
        <w:t>Notas de venta</w:t>
      </w:r>
      <w:r>
        <w:rPr>
          <w:i/>
          <w:iCs/>
        </w:rPr>
        <w:t xml:space="preserve"> capturadas</w:t>
      </w:r>
    </w:p>
    <w:p w14:paraId="2F9E5E77" w14:textId="66B43F59" w:rsidR="005811F9" w:rsidRPr="002F0BA9" w:rsidRDefault="00A23A9A" w:rsidP="002F0BA9">
      <w:pPr>
        <w:pStyle w:val="Esetilofigura"/>
        <w:spacing w:line="240" w:lineRule="auto"/>
        <w:jc w:val="center"/>
        <w:rPr>
          <w:i/>
          <w:iCs/>
        </w:rPr>
      </w:pPr>
      <w:r>
        <w:rPr>
          <w:noProof/>
        </w:rPr>
        <w:drawing>
          <wp:inline distT="0" distB="0" distL="0" distR="0" wp14:anchorId="6193B98A" wp14:editId="042A8BCF">
            <wp:extent cx="4189510" cy="2681817"/>
            <wp:effectExtent l="171450" t="171450" r="192405" b="17589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2637"/>
                    <a:stretch/>
                  </pic:blipFill>
                  <pic:spPr bwMode="auto">
                    <a:xfrm>
                      <a:off x="0" y="0"/>
                      <a:ext cx="4208338" cy="269386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7823987A" w:rsidR="00C02F76" w:rsidRDefault="00C02F76" w:rsidP="000E514B">
      <w:pPr>
        <w:pStyle w:val="Ttulo4"/>
      </w:pPr>
      <w:r>
        <w:lastRenderedPageBreak/>
        <w:t xml:space="preserve">Códigos Python </w:t>
      </w:r>
      <w:r w:rsidR="008F304D">
        <w:t xml:space="preserve">Para Tratar Las Capturas De Las </w:t>
      </w:r>
      <w:r>
        <w:t xml:space="preserve">Notas </w:t>
      </w:r>
      <w:r w:rsidR="008F304D">
        <w:t xml:space="preserve">De </w:t>
      </w:r>
      <w:r>
        <w:t>Venta</w:t>
      </w:r>
      <w:r w:rsidR="008F304D">
        <w:t>.</w:t>
      </w:r>
    </w:p>
    <w:p w14:paraId="4C5AA949" w14:textId="0295333C"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E137BB" w:rsidRPr="00A23A9A">
        <w:rPr>
          <w:b/>
          <w:bCs/>
        </w:rPr>
        <w:t xml:space="preserve">Figura </w:t>
      </w:r>
      <w:r w:rsidR="00E137BB">
        <w:rPr>
          <w:b/>
          <w:bCs/>
          <w:noProof/>
        </w:rPr>
        <w:t>28</w:t>
      </w:r>
      <w:r>
        <w:rPr>
          <w:noProof/>
        </w:rPr>
        <w:fldChar w:fldCharType="end"/>
      </w:r>
      <w:r w:rsidR="00A81451">
        <w:rPr>
          <w:noProof/>
        </w:rPr>
        <w:t>. Son cuatro áreas de interes, el de la fecha donde se hizo, el numero de serie que llevan impreso en la nota de venta, a quien se referia al nota de venta y el area mas importante en el cual se detalla la venta, la cantidad, nombre del producto, su precio unitario y su precio de cobro.</w:t>
      </w:r>
    </w:p>
    <w:p w14:paraId="6FF21257" w14:textId="1A662DEA" w:rsidR="00A23A9A" w:rsidRDefault="00A23A9A" w:rsidP="00A23A9A">
      <w:pPr>
        <w:pStyle w:val="Esetilofigura"/>
        <w:rPr>
          <w:i/>
          <w:iCs/>
        </w:rPr>
      </w:pPr>
      <w:bookmarkStart w:id="97" w:name="_Ref197848013"/>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28</w:t>
      </w:r>
      <w:r w:rsidRPr="00A23A9A">
        <w:rPr>
          <w:b/>
          <w:bCs/>
        </w:rPr>
        <w:fldChar w:fldCharType="end"/>
      </w:r>
      <w:bookmarkEnd w:id="97"/>
      <w:r w:rsidRPr="00846418">
        <w:br/>
      </w:r>
      <w:r w:rsidRPr="00A23A9A">
        <w:rPr>
          <w:i/>
          <w:iCs/>
        </w:rPr>
        <w:t>Notas de venta</w:t>
      </w:r>
      <w:r w:rsidR="000D0A7D">
        <w:rPr>
          <w:i/>
          <w:iCs/>
        </w:rPr>
        <w:t xml:space="preserve"> generación de</w:t>
      </w:r>
      <w:r>
        <w:rPr>
          <w:i/>
          <w:iCs/>
        </w:rPr>
        <w:t xml:space="preserve"> </w:t>
      </w:r>
      <w:r w:rsidR="000D0A7D">
        <w:rPr>
          <w:i/>
          <w:iCs/>
        </w:rPr>
        <w:t>bundingbox para el dataset</w:t>
      </w:r>
    </w:p>
    <w:p w14:paraId="3E7C734B" w14:textId="526C7639" w:rsidR="00DF642D" w:rsidRPr="002F0BA9" w:rsidRDefault="00A23A9A" w:rsidP="002F0BA9">
      <w:pPr>
        <w:pStyle w:val="Esetilofigura"/>
        <w:spacing w:line="240" w:lineRule="auto"/>
        <w:jc w:val="center"/>
        <w:rPr>
          <w:i/>
          <w:iCs/>
        </w:rPr>
      </w:pPr>
      <w:r>
        <w:rPr>
          <w:noProof/>
        </w:rPr>
        <w:drawing>
          <wp:inline distT="0" distB="0" distL="0" distR="0" wp14:anchorId="5DEBB0B5" wp14:editId="6FE754DF">
            <wp:extent cx="4654550" cy="3842826"/>
            <wp:effectExtent l="171450" t="171450" r="184150" b="1962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03283" cy="3883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3F4FCA05" w:rsidR="005D3223" w:rsidRDefault="005D3223" w:rsidP="005D3223">
      <w:pPr>
        <w:jc w:val="left"/>
        <w:rPr>
          <w:noProof/>
        </w:rPr>
      </w:pPr>
      <w:r>
        <w:rPr>
          <w:noProof/>
        </w:rPr>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E137BB" w:rsidRPr="00E137BB">
        <w:rPr>
          <w:b/>
          <w:bCs/>
        </w:rPr>
        <w:t xml:space="preserve">Figura </w:t>
      </w:r>
      <w:r w:rsidR="00E137BB" w:rsidRPr="00E137BB">
        <w:rPr>
          <w:b/>
          <w:bCs/>
          <w:noProof/>
        </w:rPr>
        <w:t>29</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3BBBB5EE" w:rsidR="00A23A9A" w:rsidRPr="000D0A7D" w:rsidRDefault="00A23A9A" w:rsidP="00A23A9A">
      <w:pPr>
        <w:pStyle w:val="Esetilofigura"/>
        <w:rPr>
          <w:i/>
          <w:iCs/>
          <w:lang w:val="pt-BR"/>
        </w:rPr>
      </w:pPr>
      <w:bookmarkStart w:id="98" w:name="_Ref197848032"/>
      <w:r w:rsidRPr="000D0A7D">
        <w:rPr>
          <w:b/>
          <w:bCs/>
          <w:lang w:val="pt-BR"/>
        </w:rPr>
        <w:lastRenderedPageBreak/>
        <w:t xml:space="preserve">Figura </w:t>
      </w:r>
      <w:r w:rsidRPr="00A23A9A">
        <w:rPr>
          <w:b/>
          <w:bCs/>
        </w:rPr>
        <w:fldChar w:fldCharType="begin"/>
      </w:r>
      <w:r w:rsidRPr="000D0A7D">
        <w:rPr>
          <w:b/>
          <w:bCs/>
          <w:lang w:val="pt-BR"/>
        </w:rPr>
        <w:instrText xml:space="preserve"> SEQ Figura \* ARABIC </w:instrText>
      </w:r>
      <w:r w:rsidRPr="00A23A9A">
        <w:rPr>
          <w:b/>
          <w:bCs/>
        </w:rPr>
        <w:fldChar w:fldCharType="separate"/>
      </w:r>
      <w:r w:rsidR="00E137BB">
        <w:rPr>
          <w:b/>
          <w:bCs/>
          <w:noProof/>
          <w:lang w:val="pt-BR"/>
        </w:rPr>
        <w:t>29</w:t>
      </w:r>
      <w:r w:rsidRPr="00A23A9A">
        <w:rPr>
          <w:b/>
          <w:bCs/>
        </w:rPr>
        <w:fldChar w:fldCharType="end"/>
      </w:r>
      <w:bookmarkEnd w:id="98"/>
      <w:r w:rsidRPr="000D0A7D">
        <w:rPr>
          <w:lang w:val="pt-BR"/>
        </w:rPr>
        <w:br/>
      </w:r>
      <w:r w:rsidR="000D0A7D" w:rsidRPr="000D0A7D">
        <w:rPr>
          <w:i/>
          <w:iCs/>
          <w:lang w:val="pt-BR"/>
        </w:rPr>
        <w:t xml:space="preserve">boundingbox csv de </w:t>
      </w:r>
      <w:r w:rsidR="000D0A7D">
        <w:rPr>
          <w:i/>
          <w:iCs/>
          <w:lang w:val="pt-BR"/>
        </w:rPr>
        <w:t>áreas para el dataset</w:t>
      </w:r>
    </w:p>
    <w:p w14:paraId="1D68F545" w14:textId="0573F2D3" w:rsidR="005D3223" w:rsidRPr="002F0BA9" w:rsidRDefault="00A23A9A" w:rsidP="002F0BA9">
      <w:pPr>
        <w:pStyle w:val="Esetilofigura"/>
        <w:spacing w:line="240" w:lineRule="auto"/>
        <w:jc w:val="center"/>
        <w:rPr>
          <w:i/>
          <w:iCs/>
        </w:rPr>
      </w:pPr>
      <w:r>
        <w:rPr>
          <w:noProof/>
        </w:rPr>
        <w:drawing>
          <wp:inline distT="0" distB="0" distL="0" distR="0" wp14:anchorId="77D74950" wp14:editId="4E578F1B">
            <wp:extent cx="5327864" cy="2654300"/>
            <wp:effectExtent l="133350" t="114300" r="139700" b="16510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57987" cy="26693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2B0BA293" w:rsidR="005D3223" w:rsidRDefault="00F30EDE" w:rsidP="005D3223">
      <w:pPr>
        <w:jc w:val="left"/>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E137BB" w:rsidRPr="00A23A9A">
        <w:rPr>
          <w:b/>
          <w:bCs/>
        </w:rPr>
        <w:t xml:space="preserve">Figura </w:t>
      </w:r>
      <w:r w:rsidR="00E137BB">
        <w:rPr>
          <w:b/>
          <w:bCs/>
          <w:noProof/>
        </w:rPr>
        <w:t>30</w:t>
      </w:r>
      <w:r w:rsidR="00875003">
        <w:rPr>
          <w:noProof/>
        </w:rPr>
        <w:fldChar w:fldCharType="end"/>
      </w:r>
      <w:r>
        <w:rPr>
          <w:noProof/>
        </w:rPr>
        <w:t>.</w:t>
      </w:r>
    </w:p>
    <w:p w14:paraId="2161863D" w14:textId="711E1C67" w:rsidR="00A23A9A" w:rsidRDefault="00A23A9A" w:rsidP="00A23A9A">
      <w:pPr>
        <w:pStyle w:val="Esetilofigura"/>
        <w:rPr>
          <w:i/>
          <w:iCs/>
        </w:rPr>
      </w:pPr>
      <w:bookmarkStart w:id="99" w:name="_Ref197848067"/>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30</w:t>
      </w:r>
      <w:r w:rsidRPr="00A23A9A">
        <w:rPr>
          <w:b/>
          <w:bCs/>
        </w:rPr>
        <w:fldChar w:fldCharType="end"/>
      </w:r>
      <w:bookmarkEnd w:id="99"/>
      <w:r w:rsidRPr="00846418">
        <w:br/>
      </w:r>
      <w:r w:rsidR="000D0A7D">
        <w:rPr>
          <w:i/>
          <w:iCs/>
        </w:rPr>
        <w:t>formato de dataset de las notas de ventas</w:t>
      </w:r>
    </w:p>
    <w:p w14:paraId="150C86DF" w14:textId="1136B446" w:rsidR="00F30EDE" w:rsidRDefault="00A23A9A" w:rsidP="002F0BA9">
      <w:pPr>
        <w:pStyle w:val="Esetilofigura"/>
        <w:spacing w:line="240" w:lineRule="auto"/>
        <w:jc w:val="center"/>
        <w:rPr>
          <w:noProof/>
        </w:rPr>
      </w:pPr>
      <w:r>
        <w:rPr>
          <w:noProof/>
        </w:rPr>
        <w:drawing>
          <wp:inline distT="0" distB="0" distL="0" distR="0" wp14:anchorId="50573891" wp14:editId="564F2CE4">
            <wp:extent cx="3206682" cy="1884218"/>
            <wp:effectExtent l="133350" t="114300" r="127635" b="17335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11383" cy="18869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7712BC61" w:rsidR="002E236A" w:rsidRDefault="002E236A" w:rsidP="00DE0866">
      <w:pPr>
        <w:pStyle w:val="Ttulo3"/>
      </w:pPr>
      <w:bookmarkStart w:id="100" w:name="_Toc199364195"/>
      <w:r>
        <w:lastRenderedPageBreak/>
        <w:t>Iteración 2</w:t>
      </w:r>
      <w:r w:rsidR="00DD45DA">
        <w:t>.</w:t>
      </w:r>
      <w:bookmarkEnd w:id="100"/>
    </w:p>
    <w:p w14:paraId="199A555F" w14:textId="135086C4" w:rsidR="002E236A" w:rsidRDefault="002E236A" w:rsidP="000E514B">
      <w:pPr>
        <w:pStyle w:val="Ttulo4"/>
      </w:pPr>
      <w:r>
        <w:t xml:space="preserve">Entrenamiento </w:t>
      </w:r>
      <w:r w:rsidR="008F304D">
        <w:t>De Detección De Áreas Con Yolov5</w:t>
      </w:r>
      <w:r w:rsidR="001F0116">
        <w:t>.</w:t>
      </w:r>
    </w:p>
    <w:p w14:paraId="40F29DD5" w14:textId="3DBDE51E" w:rsidR="002E236A" w:rsidRDefault="006B3176" w:rsidP="002E236A">
      <w:r w:rsidRPr="006B3176">
        <w:t>Para el entrenamiento del modelo de detección de áreas en notas de venta, se utilizó Google Colab como entorno de trabajo. Esta plataforma, ofrecida por Google, permite acceder gratuitamente a recursos computacionales avanzados, como GPUs Tesla T4, que superan significativamente la capacidad gráfica de un ordenador convencional. Gracias a estas prestaciones, es posible entrenar modelos de aprendizaje profundo con mayor eficiencia y en menor tiempo</w:t>
      </w:r>
      <w:r w:rsidR="002E236A">
        <w:t>.</w:t>
      </w:r>
    </w:p>
    <w:p w14:paraId="390B89D0" w14:textId="6140ACD2" w:rsidR="006B3176" w:rsidRDefault="00E26B2F" w:rsidP="002E236A">
      <w:r w:rsidRPr="00E26B2F">
        <w:t>En esta etapa del proyecto se empleó YOLOv5</w:t>
      </w:r>
      <w:r>
        <w:t>.</w:t>
      </w:r>
      <w:r w:rsidRPr="00E26B2F">
        <w:t xml:space="preserve"> Como se muestra en la </w:t>
      </w:r>
      <w:r>
        <w:fldChar w:fldCharType="begin"/>
      </w:r>
      <w:r>
        <w:instrText xml:space="preserve"> REF _Ref197848361 \h </w:instrText>
      </w:r>
      <w:r>
        <w:fldChar w:fldCharType="separate"/>
      </w:r>
      <w:r w:rsidR="00E137BB" w:rsidRPr="00A23A9A">
        <w:rPr>
          <w:b/>
          <w:bCs/>
        </w:rPr>
        <w:t xml:space="preserve">Figura </w:t>
      </w:r>
      <w:r w:rsidR="00E137BB">
        <w:rPr>
          <w:b/>
          <w:bCs/>
          <w:noProof/>
        </w:rPr>
        <w:t>31</w:t>
      </w:r>
      <w:r>
        <w:fldChar w:fldCharType="end"/>
      </w:r>
      <w:r w:rsidRPr="00E26B2F">
        <w:t>, el modelo logra identificar las distintas áreas de interés en una nota de venta, resultado que se alcanza tras realizar un entrenamiento con una base de datos considerablemente amplia y bien etiquetada.</w:t>
      </w:r>
    </w:p>
    <w:p w14:paraId="69545DD8" w14:textId="69A97EFB" w:rsidR="00A23A9A" w:rsidRDefault="00A23A9A" w:rsidP="00A23A9A">
      <w:pPr>
        <w:pStyle w:val="Esetilofigura"/>
        <w:rPr>
          <w:i/>
          <w:iCs/>
        </w:rPr>
      </w:pPr>
      <w:bookmarkStart w:id="101" w:name="_Ref197848361"/>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31</w:t>
      </w:r>
      <w:r w:rsidRPr="00A23A9A">
        <w:rPr>
          <w:b/>
          <w:bCs/>
        </w:rPr>
        <w:fldChar w:fldCharType="end"/>
      </w:r>
      <w:bookmarkEnd w:id="101"/>
      <w:r w:rsidRPr="00846418">
        <w:br/>
      </w:r>
      <w:r w:rsidR="000D0A7D">
        <w:rPr>
          <w:i/>
          <w:iCs/>
        </w:rPr>
        <w:t>Detección con YoloV5 de nota de venta</w:t>
      </w:r>
    </w:p>
    <w:p w14:paraId="34CC3858" w14:textId="72A4F3AF" w:rsidR="002E236A" w:rsidRPr="002F0BA9" w:rsidRDefault="00A23A9A" w:rsidP="002F0BA9">
      <w:pPr>
        <w:pStyle w:val="Esetilofigura"/>
        <w:spacing w:line="240" w:lineRule="auto"/>
        <w:jc w:val="center"/>
        <w:rPr>
          <w:i/>
          <w:iCs/>
        </w:rPr>
      </w:pPr>
      <w:r>
        <w:rPr>
          <w:noProof/>
        </w:rPr>
        <w:drawing>
          <wp:inline distT="0" distB="0" distL="0" distR="0" wp14:anchorId="064AAF7D" wp14:editId="2D7DB045">
            <wp:extent cx="4475018" cy="3314864"/>
            <wp:effectExtent l="133350" t="114300" r="116205" b="15240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83288" cy="3320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7C1F66" w14:textId="0A10F1CE" w:rsidR="00E26B2F" w:rsidRDefault="00E26B2F" w:rsidP="00E26B2F">
      <w:pPr>
        <w:jc w:val="left"/>
      </w:pPr>
      <w:r>
        <w:lastRenderedPageBreak/>
        <w:t>La calidad de las detecciones mejora directamente con el tamaño y la diversidad del conjunto de datos utilizado, así como con los ajustes realizados en los hiperparámetros del entrenamiento (como la tasa de aprendizaje, el número de épocas y el tamaño del lote). Si bien los resultados actuales son satisfactorios, se plantea la posibilidad de seguir ampliando el dataset o experimentar con diferentes configuraciones para incrementar aún más la precisión del modelo.</w:t>
      </w:r>
    </w:p>
    <w:p w14:paraId="1E5364EE" w14:textId="0DF981AD" w:rsidR="005A1F1F" w:rsidRDefault="00E26B2F" w:rsidP="00E26B2F">
      <w:pPr>
        <w:jc w:val="left"/>
      </w:pPr>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E137BB" w:rsidRPr="00A23A9A">
        <w:rPr>
          <w:b/>
          <w:bCs/>
        </w:rPr>
        <w:t xml:space="preserve">Figura </w:t>
      </w:r>
      <w:r w:rsidR="00E137BB">
        <w:rPr>
          <w:b/>
          <w:bCs/>
          <w:noProof/>
        </w:rPr>
        <w:t>32</w:t>
      </w:r>
      <w:r>
        <w:fldChar w:fldCharType="end"/>
      </w:r>
      <w:r>
        <w:t xml:space="preserve"> se ilustra cómo estos pesos se </w:t>
      </w:r>
      <w:r w:rsidR="00555226">
        <w:t>aplicarán</w:t>
      </w:r>
      <w:r>
        <w:t xml:space="preserve"> para validar el desempeño del modelo fuera del entorno de entrenamiento.</w:t>
      </w:r>
    </w:p>
    <w:p w14:paraId="2757CB3C" w14:textId="432032D6" w:rsidR="00A23A9A" w:rsidRDefault="00A23A9A" w:rsidP="00A23A9A">
      <w:pPr>
        <w:pStyle w:val="Esetilofigura"/>
        <w:rPr>
          <w:i/>
          <w:iCs/>
        </w:rPr>
      </w:pPr>
      <w:bookmarkStart w:id="102" w:name="_Ref197848372"/>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32</w:t>
      </w:r>
      <w:r w:rsidRPr="00A23A9A">
        <w:rPr>
          <w:b/>
          <w:bCs/>
        </w:rPr>
        <w:fldChar w:fldCharType="end"/>
      </w:r>
      <w:bookmarkEnd w:id="102"/>
      <w:r w:rsidRPr="00846418">
        <w:br/>
      </w:r>
      <w:r w:rsidR="000D0A7D">
        <w:rPr>
          <w:i/>
          <w:iCs/>
        </w:rPr>
        <w:t xml:space="preserve">Pesos de entrenamiento de YoloV5 </w:t>
      </w:r>
      <w:r w:rsidR="002F0BA9">
        <w:rPr>
          <w:i/>
          <w:iCs/>
        </w:rPr>
        <w:t>áreas</w:t>
      </w:r>
    </w:p>
    <w:p w14:paraId="5ED2DA6E" w14:textId="49861450" w:rsidR="005A1F1F" w:rsidRPr="002F0BA9" w:rsidRDefault="00A23A9A" w:rsidP="002F0BA9">
      <w:pPr>
        <w:pStyle w:val="Esetilofigura"/>
        <w:spacing w:line="240" w:lineRule="auto"/>
        <w:jc w:val="center"/>
        <w:rPr>
          <w:i/>
          <w:iCs/>
        </w:rP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24D1C46F" w:rsidR="00910A0F" w:rsidRDefault="00910A0F" w:rsidP="00DE0866">
      <w:pPr>
        <w:pStyle w:val="Ttulo3"/>
      </w:pPr>
      <w:bookmarkStart w:id="103" w:name="_Toc199364196"/>
      <w:r>
        <w:t>Iteración 3</w:t>
      </w:r>
      <w:r w:rsidR="00DD45DA">
        <w:t>.</w:t>
      </w:r>
      <w:bookmarkEnd w:id="103"/>
    </w:p>
    <w:p w14:paraId="5329DB09" w14:textId="3B035117" w:rsidR="00910A0F" w:rsidRDefault="00910A0F" w:rsidP="000E514B">
      <w:pPr>
        <w:pStyle w:val="Ttulo4"/>
      </w:pPr>
      <w:r>
        <w:t xml:space="preserve">Códigos Python </w:t>
      </w:r>
      <w:r w:rsidR="008F304D">
        <w:t>Para Tratar Las Subsecciones Con Yolov5.</w:t>
      </w:r>
    </w:p>
    <w:p w14:paraId="73B3D8DA" w14:textId="4D19B3FC" w:rsidR="00555226" w:rsidRDefault="00555226" w:rsidP="00992A89">
      <w:pPr>
        <w:rPr>
          <w:noProof/>
        </w:rPr>
      </w:pPr>
      <w:r>
        <w:rPr>
          <w:noProof/>
        </w:rPr>
        <w:t>En esta seccion se diseñara un script</w:t>
      </w:r>
      <w:r w:rsidR="009C0D0B">
        <w:rPr>
          <w:noProof/>
        </w:rPr>
        <w:t xml:space="preserve">, </w:t>
      </w:r>
      <w:r>
        <w:rPr>
          <w:noProof/>
        </w:rPr>
        <w:t xml:space="preserve">en el anterior iteracion </w:t>
      </w:r>
      <w:r w:rsidR="009C0D0B">
        <w:rPr>
          <w:noProof/>
        </w:rPr>
        <w:t>se</w:t>
      </w:r>
      <w:r>
        <w:rPr>
          <w:noProof/>
        </w:rPr>
        <w:t xml:space="preserve"> generar</w:t>
      </w:r>
      <w:r w:rsidR="009C0D0B">
        <w:rPr>
          <w:noProof/>
        </w:rPr>
        <w:t>o</w:t>
      </w:r>
      <w:r>
        <w:rPr>
          <w:noProof/>
        </w:rPr>
        <w:t xml:space="preserve"> boundiboxes para el entrenamiento de YoloV5</w:t>
      </w:r>
      <w:r w:rsidR="009C0D0B">
        <w:rPr>
          <w:noProof/>
        </w:rPr>
        <w:t>, para esta operación se utilizaran</w:t>
      </w:r>
      <w:r>
        <w:rPr>
          <w:noProof/>
        </w:rPr>
        <w:t xml:space="preserve"> la deteccion del area 3 que es la parte de detalle en la nota de venta manuscrita como se obserba en la </w:t>
      </w:r>
      <w:r>
        <w:rPr>
          <w:noProof/>
        </w:rPr>
        <w:fldChar w:fldCharType="begin"/>
      </w:r>
      <w:r>
        <w:rPr>
          <w:noProof/>
        </w:rPr>
        <w:instrText xml:space="preserve"> REF _Ref197848416 \h </w:instrText>
      </w:r>
      <w:r>
        <w:rPr>
          <w:noProof/>
        </w:rPr>
      </w:r>
      <w:r>
        <w:rPr>
          <w:noProof/>
        </w:rPr>
        <w:fldChar w:fldCharType="separate"/>
      </w:r>
      <w:r w:rsidR="00E137BB" w:rsidRPr="00A23A9A">
        <w:rPr>
          <w:b/>
          <w:bCs/>
        </w:rPr>
        <w:t xml:space="preserve">Figura </w:t>
      </w:r>
      <w:r w:rsidR="00E137BB">
        <w:rPr>
          <w:b/>
          <w:bCs/>
          <w:noProof/>
        </w:rPr>
        <w:t>33</w:t>
      </w:r>
      <w:r>
        <w:rPr>
          <w:noProof/>
        </w:rPr>
        <w:fldChar w:fldCharType="end"/>
      </w:r>
      <w:r>
        <w:rPr>
          <w:noProof/>
        </w:rPr>
        <w:t xml:space="preserve">, a diferencia de la anterior script este tendra la diferencia </w:t>
      </w:r>
      <w:r w:rsidR="009C0D0B">
        <w:rPr>
          <w:noProof/>
        </w:rPr>
        <w:t>tendra cuatro tipos de deteccion (cantitad, detalle, preciU y precioT) y tendra filas de una a veinte filas.</w:t>
      </w:r>
    </w:p>
    <w:p w14:paraId="0E788718" w14:textId="49CC4B12" w:rsidR="00A23A9A" w:rsidRDefault="00A23A9A" w:rsidP="00A23A9A">
      <w:pPr>
        <w:pStyle w:val="Esetilofigura"/>
        <w:rPr>
          <w:i/>
          <w:iCs/>
        </w:rPr>
      </w:pPr>
      <w:bookmarkStart w:id="104" w:name="_Ref197848416"/>
      <w:r w:rsidRPr="00A23A9A">
        <w:rPr>
          <w:b/>
          <w:bCs/>
        </w:rPr>
        <w:lastRenderedPageBreak/>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33</w:t>
      </w:r>
      <w:r w:rsidRPr="00A23A9A">
        <w:rPr>
          <w:b/>
          <w:bCs/>
        </w:rPr>
        <w:fldChar w:fldCharType="end"/>
      </w:r>
      <w:bookmarkEnd w:id="104"/>
      <w:r w:rsidRPr="00846418">
        <w:br/>
      </w:r>
      <w:r w:rsidRPr="00A23A9A">
        <w:rPr>
          <w:i/>
          <w:iCs/>
        </w:rPr>
        <w:t>Notas de venta</w:t>
      </w:r>
      <w:r>
        <w:rPr>
          <w:i/>
          <w:iCs/>
        </w:rPr>
        <w:t xml:space="preserve"> </w:t>
      </w:r>
      <w:r w:rsidR="000D0A7D">
        <w:rPr>
          <w:i/>
          <w:iCs/>
        </w:rPr>
        <w:t>detección de celdas del área detalle</w:t>
      </w:r>
    </w:p>
    <w:p w14:paraId="40E367AE" w14:textId="1FF13539" w:rsidR="00A23A9A" w:rsidRPr="002F0BA9" w:rsidRDefault="00A23A9A" w:rsidP="002F0BA9">
      <w:pPr>
        <w:pStyle w:val="Esetilofigura"/>
        <w:spacing w:line="240" w:lineRule="auto"/>
        <w:jc w:val="center"/>
        <w:rPr>
          <w:i/>
          <w:iCs/>
        </w:rPr>
      </w:pPr>
      <w:r>
        <w:rPr>
          <w:noProof/>
        </w:rPr>
        <w:drawing>
          <wp:inline distT="0" distB="0" distL="0" distR="0" wp14:anchorId="20109918" wp14:editId="3569C0D1">
            <wp:extent cx="5257800" cy="2848627"/>
            <wp:effectExtent l="114300" t="114300" r="152400" b="14224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64960" cy="28525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06B6BBDC" w:rsidR="00A23A9A" w:rsidRDefault="009C0D0B" w:rsidP="002F483E">
      <w:pPr>
        <w:jc w:val="left"/>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E137BB" w:rsidRPr="00A23A9A">
        <w:rPr>
          <w:b/>
          <w:bCs/>
        </w:rPr>
        <w:t xml:space="preserve">Figura </w:t>
      </w:r>
      <w:r w:rsidR="00E137BB">
        <w:rPr>
          <w:b/>
          <w:bCs/>
          <w:noProof/>
        </w:rPr>
        <w:t>34</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especificas para el entrenamiento, con el respectivo nombre de la imagen.</w:t>
      </w:r>
    </w:p>
    <w:p w14:paraId="728F7273" w14:textId="70711876" w:rsidR="00A23A9A" w:rsidRDefault="00A23A9A" w:rsidP="00A23A9A">
      <w:pPr>
        <w:pStyle w:val="Esetilofigura"/>
        <w:rPr>
          <w:i/>
          <w:iCs/>
        </w:rPr>
      </w:pPr>
      <w:bookmarkStart w:id="105" w:name="_Ref197848459"/>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34</w:t>
      </w:r>
      <w:r w:rsidRPr="00A23A9A">
        <w:rPr>
          <w:b/>
          <w:bCs/>
        </w:rPr>
        <w:fldChar w:fldCharType="end"/>
      </w:r>
      <w:bookmarkEnd w:id="105"/>
      <w:r w:rsidRPr="00846418">
        <w:br/>
      </w:r>
      <w:r w:rsidR="000D0A7D">
        <w:rPr>
          <w:i/>
          <w:iCs/>
        </w:rPr>
        <w:t xml:space="preserve">Áreas de detalle en csv </w:t>
      </w:r>
    </w:p>
    <w:p w14:paraId="1118A37E" w14:textId="3712524A" w:rsidR="00910A0F" w:rsidRDefault="00A23A9A" w:rsidP="002F0BA9">
      <w:pPr>
        <w:pStyle w:val="Esetilofigura"/>
        <w:spacing w:line="240" w:lineRule="auto"/>
        <w:jc w:val="center"/>
      </w:pPr>
      <w:r>
        <w:rPr>
          <w:noProof/>
        </w:rPr>
        <w:drawing>
          <wp:inline distT="0" distB="0" distL="0" distR="0" wp14:anchorId="2B9FFA51" wp14:editId="4B70CF19">
            <wp:extent cx="4748834" cy="2473036"/>
            <wp:effectExtent l="133350" t="114300" r="128270" b="1562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62473" cy="24801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652ECD" w14:textId="77777777" w:rsidR="009C0D0B" w:rsidRDefault="009C0D0B" w:rsidP="001F0A76">
      <w:pPr>
        <w:jc w:val="left"/>
        <w:rPr>
          <w:noProof/>
        </w:rPr>
      </w:pPr>
    </w:p>
    <w:p w14:paraId="4DE905AF" w14:textId="7F597AC8" w:rsidR="00F42FC2" w:rsidRDefault="009C0D0B" w:rsidP="00F42FC2">
      <w:pPr>
        <w:jc w:val="left"/>
      </w:pPr>
      <w:r>
        <w:lastRenderedPageBreak/>
        <w:t xml:space="preserve">Una vez finalizado el conjunto de dataset, esta debe configurarse en un orden requerido para el entrenamiento como se ve en la </w:t>
      </w:r>
      <w:r>
        <w:rPr>
          <w:noProof/>
        </w:rPr>
        <w:fldChar w:fldCharType="begin"/>
      </w:r>
      <w:r>
        <w:rPr>
          <w:noProof/>
        </w:rPr>
        <w:instrText xml:space="preserve"> REF _Ref197848481 \h </w:instrText>
      </w:r>
      <w:r>
        <w:rPr>
          <w:noProof/>
        </w:rPr>
      </w:r>
      <w:r>
        <w:rPr>
          <w:noProof/>
        </w:rPr>
        <w:fldChar w:fldCharType="separate"/>
      </w:r>
      <w:r w:rsidR="00E137BB" w:rsidRPr="00A23A9A">
        <w:rPr>
          <w:b/>
          <w:bCs/>
        </w:rPr>
        <w:t xml:space="preserve">Figura </w:t>
      </w:r>
      <w:r w:rsidR="00E137BB">
        <w:rPr>
          <w:b/>
          <w:bCs/>
          <w:noProof/>
        </w:rPr>
        <w:t>35</w:t>
      </w:r>
      <w:r>
        <w:rPr>
          <w:noProof/>
        </w:rPr>
        <w:fldChar w:fldCharType="end"/>
      </w:r>
      <w:r>
        <w:t xml:space="preserve"> se ilustra cómo se organizara en carpetas separadas una donde tenga las imágenes, otra donde este los laves que son txt con </w:t>
      </w:r>
      <w:r w:rsidR="00F42FC2">
        <w:t>las clases y coordenadas de coordenadas por imagen para el entrenamiento y el archivo *.yaml que tiene las direcciones de la carpeta, clases a entrenar, tamaño de las imágenes que son necesarios para el entrenamiento.</w:t>
      </w:r>
    </w:p>
    <w:p w14:paraId="6D3CC457" w14:textId="0BD52869" w:rsidR="00A23A9A" w:rsidRDefault="00A23A9A" w:rsidP="00A23A9A">
      <w:pPr>
        <w:pStyle w:val="Esetilofigura"/>
        <w:rPr>
          <w:i/>
          <w:iCs/>
        </w:rPr>
      </w:pPr>
      <w:bookmarkStart w:id="106" w:name="_Ref197848481"/>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35</w:t>
      </w:r>
      <w:r w:rsidRPr="00A23A9A">
        <w:rPr>
          <w:b/>
          <w:bCs/>
        </w:rPr>
        <w:fldChar w:fldCharType="end"/>
      </w:r>
      <w:bookmarkEnd w:id="106"/>
      <w:r w:rsidRPr="00846418">
        <w:br/>
      </w:r>
      <w:r w:rsidR="000D0A7D">
        <w:rPr>
          <w:i/>
          <w:iCs/>
        </w:rPr>
        <w:t xml:space="preserve">formato de dataset de detalle </w:t>
      </w:r>
    </w:p>
    <w:p w14:paraId="4100B4EE" w14:textId="5503651A" w:rsidR="00910A0F" w:rsidRPr="002F0BA9" w:rsidRDefault="00A23A9A" w:rsidP="002F0BA9">
      <w:pPr>
        <w:pStyle w:val="Esetilofigura"/>
        <w:spacing w:line="240" w:lineRule="auto"/>
        <w:jc w:val="center"/>
        <w:rPr>
          <w:i/>
          <w:iCs/>
        </w:rPr>
      </w:pPr>
      <w:r>
        <w:rPr>
          <w:noProof/>
        </w:rPr>
        <w:drawing>
          <wp:inline distT="0" distB="0" distL="0" distR="0" wp14:anchorId="2553219D" wp14:editId="4FF10E06">
            <wp:extent cx="3657600" cy="2199341"/>
            <wp:effectExtent l="152400" t="114300" r="152400" b="14414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63669" cy="22029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4627D14D" w:rsidR="00910A0F" w:rsidRPr="00910A0F" w:rsidRDefault="00910A0F" w:rsidP="000E514B">
      <w:pPr>
        <w:pStyle w:val="Ttulo4"/>
      </w:pPr>
      <w:r>
        <w:t xml:space="preserve">Entrenamiento </w:t>
      </w:r>
      <w:r w:rsidR="008F304D">
        <w:t>De Detección En Subáreas Con Yolov5.</w:t>
      </w:r>
    </w:p>
    <w:p w14:paraId="0109884E" w14:textId="3A7E15EA" w:rsidR="001F0A76" w:rsidRDefault="001F0A76" w:rsidP="001F0A76">
      <w:r>
        <w:t>Utilizando Colab para el entrenamiento en la detección de áreas con YoloV5 ya que al ser un servicio que permite Google con algunas configuraciones nos permite usar potencia grafica superior a la que contamos.</w:t>
      </w:r>
    </w:p>
    <w:p w14:paraId="121B7974" w14:textId="666F273D" w:rsidR="002F483E" w:rsidRDefault="002F483E" w:rsidP="002F0BA9">
      <w:pPr>
        <w:jc w:val="left"/>
      </w:pPr>
      <w:r>
        <w:t xml:space="preserve">La detección es posible, pero tenemos una taza de confianza promedio aceptable como se ve en la </w:t>
      </w:r>
      <w:r>
        <w:fldChar w:fldCharType="begin"/>
      </w:r>
      <w:r>
        <w:instrText xml:space="preserve"> REF _Ref197848563 \h </w:instrText>
      </w:r>
      <w:r>
        <w:fldChar w:fldCharType="separate"/>
      </w:r>
      <w:r w:rsidR="00E137BB" w:rsidRPr="00A23A9A">
        <w:rPr>
          <w:b/>
          <w:bCs/>
        </w:rPr>
        <w:t xml:space="preserve">Figura </w:t>
      </w:r>
      <w:r w:rsidR="00E137BB">
        <w:rPr>
          <w:b/>
          <w:bCs/>
          <w:noProof/>
        </w:rPr>
        <w:t>36</w:t>
      </w:r>
      <w:r>
        <w:fldChar w:fldCharType="end"/>
      </w:r>
      <w:r>
        <w:t>, debemos ampliar el dataset o cambiar la configuración en el aprendizaje, una vez ampliando y probando configuraciones se obtiene una confianza en la detección aceptable.</w:t>
      </w:r>
    </w:p>
    <w:p w14:paraId="3BD4DE20" w14:textId="0D71B4A4" w:rsidR="00A23A9A" w:rsidRDefault="00A23A9A" w:rsidP="00A23A9A">
      <w:pPr>
        <w:pStyle w:val="Esetilofigura"/>
        <w:rPr>
          <w:i/>
          <w:iCs/>
        </w:rPr>
      </w:pPr>
      <w:bookmarkStart w:id="107" w:name="_Ref197848563"/>
      <w:r w:rsidRPr="00A23A9A">
        <w:rPr>
          <w:b/>
          <w:bCs/>
        </w:rPr>
        <w:lastRenderedPageBreak/>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36</w:t>
      </w:r>
      <w:r w:rsidRPr="00A23A9A">
        <w:rPr>
          <w:b/>
          <w:bCs/>
        </w:rPr>
        <w:fldChar w:fldCharType="end"/>
      </w:r>
      <w:bookmarkEnd w:id="107"/>
      <w:r w:rsidRPr="00846418">
        <w:br/>
      </w:r>
      <w:r w:rsidR="000D0A7D">
        <w:rPr>
          <w:i/>
          <w:iCs/>
        </w:rPr>
        <w:t>Detección de YoloV5 celdas detalle</w:t>
      </w:r>
    </w:p>
    <w:p w14:paraId="65BEBF39" w14:textId="04EDC73A" w:rsidR="001F0A76" w:rsidRPr="002F0BA9" w:rsidRDefault="00073001" w:rsidP="002F0BA9">
      <w:pPr>
        <w:pStyle w:val="Esetilofigura"/>
        <w:spacing w:line="240" w:lineRule="auto"/>
        <w:jc w:val="center"/>
        <w:rPr>
          <w:i/>
          <w:iCs/>
        </w:rPr>
      </w:pPr>
      <w:r>
        <w:rPr>
          <w:noProof/>
        </w:rPr>
        <w:drawing>
          <wp:inline distT="0" distB="0" distL="0" distR="0" wp14:anchorId="652A1271" wp14:editId="3F8E853B">
            <wp:extent cx="5776205" cy="1917700"/>
            <wp:effectExtent l="0" t="0" r="0" b="63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79378" cy="1918753"/>
                    </a:xfrm>
                    <a:prstGeom prst="rect">
                      <a:avLst/>
                    </a:prstGeom>
                    <a:noFill/>
                    <a:ln>
                      <a:noFill/>
                    </a:ln>
                  </pic:spPr>
                </pic:pic>
              </a:graphicData>
            </a:graphic>
          </wp:inline>
        </w:drawing>
      </w:r>
    </w:p>
    <w:p w14:paraId="4FF6A5BC" w14:textId="27FB98E0" w:rsidR="00C17635" w:rsidRDefault="00C17635" w:rsidP="00C17635">
      <w:pPr>
        <w:jc w:val="left"/>
      </w:pPr>
      <w:r>
        <w:t xml:space="preserve">Una vez finalizado el entrenamiento, se exportan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E137BB" w:rsidRPr="00A23A9A">
        <w:rPr>
          <w:b/>
          <w:bCs/>
        </w:rPr>
        <w:t xml:space="preserve">Figura </w:t>
      </w:r>
      <w:r w:rsidR="00E137BB">
        <w:rPr>
          <w:b/>
          <w:bCs/>
          <w:noProof/>
        </w:rPr>
        <w:t>37</w:t>
      </w:r>
      <w:r>
        <w:fldChar w:fldCharType="end"/>
      </w:r>
      <w:r>
        <w:fldChar w:fldCharType="begin"/>
      </w:r>
      <w:r>
        <w:instrText xml:space="preserve"> REF _Ref197848372 \h </w:instrText>
      </w:r>
      <w:r>
        <w:fldChar w:fldCharType="separate"/>
      </w:r>
      <w:r w:rsidR="00E137BB" w:rsidRPr="00A23A9A">
        <w:rPr>
          <w:b/>
          <w:bCs/>
        </w:rPr>
        <w:t xml:space="preserve">Figura </w:t>
      </w:r>
      <w:r w:rsidR="00E137BB">
        <w:rPr>
          <w:b/>
          <w:bCs/>
          <w:noProof/>
        </w:rPr>
        <w:t>32</w:t>
      </w:r>
      <w:r>
        <w:fldChar w:fldCharType="end"/>
      </w:r>
      <w:r>
        <w:t>.</w:t>
      </w:r>
    </w:p>
    <w:p w14:paraId="320300D8" w14:textId="2BE0D8D7" w:rsidR="00ED5AA8" w:rsidRDefault="00ED5AA8" w:rsidP="00ED5AA8">
      <w:pPr>
        <w:pStyle w:val="Esetilofigura"/>
        <w:rPr>
          <w:i/>
          <w:iCs/>
        </w:rPr>
      </w:pPr>
      <w:bookmarkStart w:id="108" w:name="_Ref197848577"/>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37</w:t>
      </w:r>
      <w:r w:rsidRPr="00A23A9A">
        <w:rPr>
          <w:b/>
          <w:bCs/>
        </w:rPr>
        <w:fldChar w:fldCharType="end"/>
      </w:r>
      <w:bookmarkEnd w:id="108"/>
      <w:r w:rsidRPr="00846418">
        <w:br/>
      </w:r>
      <w:r>
        <w:rPr>
          <w:i/>
          <w:iCs/>
        </w:rPr>
        <w:t>Pesos de entrenamiento de área detalle</w:t>
      </w:r>
    </w:p>
    <w:p w14:paraId="0D1321C3" w14:textId="7B1B7238" w:rsidR="00ED5AA8" w:rsidRPr="002F0BA9" w:rsidRDefault="00ED5AA8" w:rsidP="002F0BA9">
      <w:pPr>
        <w:pStyle w:val="Esetilofigura"/>
        <w:spacing w:line="240" w:lineRule="auto"/>
        <w:jc w:val="center"/>
        <w:rPr>
          <w:i/>
          <w:iCs/>
        </w:rPr>
      </w:pPr>
      <w:r>
        <w:rPr>
          <w:noProof/>
        </w:rPr>
        <w:drawing>
          <wp:inline distT="0" distB="0" distL="0" distR="0" wp14:anchorId="3BE071DA" wp14:editId="6688DC32">
            <wp:extent cx="3432064" cy="1068070"/>
            <wp:effectExtent l="133350" t="114300" r="130810" b="15113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54252" cy="1074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7381EBCB" w:rsidR="00D7520A" w:rsidRDefault="00D7520A" w:rsidP="00DE0866">
      <w:pPr>
        <w:pStyle w:val="Ttulo3"/>
      </w:pPr>
      <w:bookmarkStart w:id="109" w:name="_Toc199364197"/>
      <w:r>
        <w:t>Iteración 4</w:t>
      </w:r>
      <w:r w:rsidR="001F0116">
        <w:t>.</w:t>
      </w:r>
      <w:bookmarkEnd w:id="109"/>
    </w:p>
    <w:p w14:paraId="5BD5287E" w14:textId="2006A4E1" w:rsidR="00D7520A" w:rsidRDefault="00D7520A" w:rsidP="000E514B">
      <w:pPr>
        <w:pStyle w:val="Ttulo4"/>
      </w:pPr>
      <w:r w:rsidRPr="00D7520A">
        <w:t xml:space="preserve">Códigos </w:t>
      </w:r>
      <w:r w:rsidR="008F304D">
        <w:t xml:space="preserve">En </w:t>
      </w:r>
      <w:r w:rsidRPr="00D7520A">
        <w:t xml:space="preserve">Python </w:t>
      </w:r>
      <w:r w:rsidR="008F304D" w:rsidRPr="00D7520A">
        <w:t>Para Generar</w:t>
      </w:r>
      <w:r w:rsidR="008F304D">
        <w:t xml:space="preserve"> El</w:t>
      </w:r>
      <w:r w:rsidR="008F304D" w:rsidRPr="00D7520A">
        <w:t xml:space="preserve"> Dataset </w:t>
      </w:r>
      <w:r w:rsidR="008F304D">
        <w:t>De</w:t>
      </w:r>
      <w:r w:rsidR="008F304D" w:rsidRPr="00D7520A">
        <w:t xml:space="preserve"> Entrenamiento </w:t>
      </w:r>
      <w:r w:rsidR="008F304D">
        <w:t>Para La</w:t>
      </w:r>
      <w:r w:rsidR="008F304D" w:rsidRPr="00D7520A">
        <w:t xml:space="preserve"> </w:t>
      </w:r>
      <w:r w:rsidRPr="00D7520A">
        <w:t>CRNN</w:t>
      </w:r>
      <w:r w:rsidR="001F0116">
        <w:t>.</w:t>
      </w:r>
    </w:p>
    <w:p w14:paraId="790430DE" w14:textId="77777777" w:rsidR="00E137BB" w:rsidRDefault="00B30541" w:rsidP="00F75BFB">
      <w:r>
        <w:t xml:space="preserve">En esta sección, utilizaremos la herramienta Vscode para desarrollar un script en Python que nos permitirá generar un </w:t>
      </w:r>
      <w:r w:rsidR="00C65089">
        <w:t>Txt</w:t>
      </w:r>
      <w:r w:rsidR="007F1BEC">
        <w:t>,</w:t>
      </w:r>
      <w:r>
        <w:t xml:space="preserve"> a partir de las imágenes </w:t>
      </w:r>
      <w:r w:rsidR="00C65089">
        <w:t>como se muestra en la</w:t>
      </w:r>
      <w:r w:rsidR="007F1BEC">
        <w:t xml:space="preserve"> (</w:t>
      </w:r>
      <w:r w:rsidR="007F1BEC">
        <w:fldChar w:fldCharType="begin"/>
      </w:r>
      <w:r w:rsidR="007F1BEC">
        <w:instrText xml:space="preserve"> REF _Ref197580686 \h </w:instrText>
      </w:r>
      <w:r w:rsidR="007F1BEC">
        <w:fldChar w:fldCharType="separate"/>
      </w:r>
    </w:p>
    <w:p w14:paraId="6887FF0B" w14:textId="42302A8A" w:rsidR="00F75BFB" w:rsidRDefault="00E137BB" w:rsidP="00F75BFB">
      <w:r w:rsidRPr="00A23A9A">
        <w:rPr>
          <w:b/>
          <w:bCs/>
        </w:rPr>
        <w:t xml:space="preserve">Figura </w:t>
      </w:r>
      <w:r>
        <w:rPr>
          <w:b/>
          <w:bCs/>
          <w:noProof/>
        </w:rPr>
        <w:t>38</w:t>
      </w:r>
      <w:r w:rsidR="007F1BEC">
        <w:fldChar w:fldCharType="end"/>
      </w:r>
      <w:r w:rsidR="007F1BEC">
        <w:t>)</w:t>
      </w:r>
      <w:r w:rsidR="00B30541">
        <w:t xml:space="preserve">, donde se </w:t>
      </w:r>
      <w:r w:rsidR="00C65089">
        <w:t>identifica el valor que hay en las imagenes</w:t>
      </w:r>
      <w:r w:rsidR="00B30541">
        <w:t xml:space="preserve">. </w:t>
      </w:r>
      <w:bookmarkStart w:id="110" w:name="_Ref197580686"/>
    </w:p>
    <w:p w14:paraId="7AE4F782" w14:textId="25FA1065" w:rsidR="004C01F6" w:rsidRDefault="004C01F6" w:rsidP="004C01F6">
      <w:pPr>
        <w:pStyle w:val="Esetilofigura"/>
        <w:rPr>
          <w:i/>
          <w:iCs/>
        </w:rPr>
      </w:pPr>
      <w:r w:rsidRPr="00A23A9A">
        <w:rPr>
          <w:b/>
          <w:bCs/>
        </w:rPr>
        <w:lastRenderedPageBreak/>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38</w:t>
      </w:r>
      <w:r w:rsidRPr="00A23A9A">
        <w:rPr>
          <w:b/>
          <w:bCs/>
        </w:rPr>
        <w:fldChar w:fldCharType="end"/>
      </w:r>
      <w:bookmarkEnd w:id="110"/>
      <w:r w:rsidRPr="00846418">
        <w:br/>
      </w:r>
      <w:r>
        <w:rPr>
          <w:i/>
          <w:iCs/>
        </w:rPr>
        <w:t>Captura de datos para el CRNN</w:t>
      </w:r>
    </w:p>
    <w:p w14:paraId="3CF8274B" w14:textId="77777777" w:rsidR="004C01F6" w:rsidRPr="002F0BA9" w:rsidRDefault="004C01F6" w:rsidP="004C01F6">
      <w:pPr>
        <w:pStyle w:val="Esetilofigura"/>
        <w:spacing w:line="240" w:lineRule="auto"/>
        <w:jc w:val="center"/>
        <w:rPr>
          <w:i/>
          <w:iCs/>
        </w:rPr>
      </w:pPr>
      <w:r>
        <w:rPr>
          <w:noProof/>
        </w:rPr>
        <w:drawing>
          <wp:inline distT="0" distB="0" distL="0" distR="0" wp14:anchorId="336BD133" wp14:editId="4A455CAE">
            <wp:extent cx="5195685" cy="2093595"/>
            <wp:effectExtent l="114300" t="114300" r="138430" b="1543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2992"/>
                    <a:stretch/>
                  </pic:blipFill>
                  <pic:spPr bwMode="auto">
                    <a:xfrm>
                      <a:off x="0" y="0"/>
                      <a:ext cx="5195685" cy="2093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3400CCE2" w:rsidR="00B30541" w:rsidRPr="00B30541" w:rsidRDefault="00C65089" w:rsidP="004C01F6">
      <w:r>
        <w:t>Los datos que se encuentran en el Txt como en la</w:t>
      </w:r>
      <w:r w:rsidR="007F1BEC">
        <w:t xml:space="preserve"> (</w:t>
      </w:r>
      <w:r w:rsidR="007F1BEC">
        <w:fldChar w:fldCharType="begin"/>
      </w:r>
      <w:r w:rsidR="007F1BEC">
        <w:instrText xml:space="preserve"> REF _Ref197580717 \h </w:instrText>
      </w:r>
      <w:r w:rsidR="007F1BEC">
        <w:fldChar w:fldCharType="separate"/>
      </w:r>
      <w:r w:rsidR="00E137BB" w:rsidRPr="00A23A9A">
        <w:rPr>
          <w:b/>
          <w:bCs/>
        </w:rPr>
        <w:t xml:space="preserve">Figura </w:t>
      </w:r>
      <w:r w:rsidR="00E137BB">
        <w:rPr>
          <w:b/>
          <w:bCs/>
          <w:noProof/>
        </w:rPr>
        <w:t>39</w:t>
      </w:r>
      <w:r w:rsidR="007F1BEC">
        <w:fldChar w:fldCharType="end"/>
      </w:r>
      <w:r w:rsidR="007F1BEC">
        <w:t>)</w:t>
      </w:r>
      <w:r w:rsidR="00B30541">
        <w:t xml:space="preserve">. </w:t>
      </w:r>
      <w:r>
        <w:t>Servirán para formar el dataset que se requiere para en entrenamiento del CRNN</w:t>
      </w:r>
      <w:r w:rsidR="00B30541">
        <w:t>.</w:t>
      </w:r>
    </w:p>
    <w:p w14:paraId="14CD92D2" w14:textId="68052473" w:rsidR="004D36E6" w:rsidRDefault="004D36E6" w:rsidP="004D36E6">
      <w:pPr>
        <w:pStyle w:val="Esetilofigura"/>
        <w:rPr>
          <w:i/>
          <w:iCs/>
        </w:rPr>
      </w:pPr>
      <w:bookmarkStart w:id="111" w:name="_Ref197580717"/>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39</w:t>
      </w:r>
      <w:r w:rsidRPr="00A23A9A">
        <w:rPr>
          <w:b/>
          <w:bCs/>
        </w:rPr>
        <w:fldChar w:fldCharType="end"/>
      </w:r>
      <w:bookmarkEnd w:id="111"/>
      <w:r w:rsidRPr="00846418">
        <w:br/>
      </w:r>
      <w:r>
        <w:rPr>
          <w:i/>
          <w:iCs/>
        </w:rPr>
        <w:t>Archivo Txt con datos capturados</w:t>
      </w:r>
    </w:p>
    <w:p w14:paraId="10031ACD" w14:textId="4AABD438" w:rsidR="004D36E6" w:rsidRPr="002F0BA9" w:rsidRDefault="004D36E6" w:rsidP="002F0BA9">
      <w:pPr>
        <w:pStyle w:val="Esetilofigura"/>
        <w:spacing w:line="240" w:lineRule="auto"/>
        <w:jc w:val="center"/>
        <w:rPr>
          <w:i/>
          <w:iCs/>
        </w:rPr>
      </w:pPr>
      <w:r>
        <w:rPr>
          <w:noProof/>
        </w:rPr>
        <w:drawing>
          <wp:inline distT="0" distB="0" distL="0" distR="0" wp14:anchorId="68E1D5D6" wp14:editId="5CC29BE9">
            <wp:extent cx="5491480" cy="2906327"/>
            <wp:effectExtent l="133350" t="114300" r="147320" b="1612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95273" cy="29083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29D572E5" w:rsidR="00D7520A" w:rsidRDefault="00C65089" w:rsidP="002F483E">
      <w:pPr>
        <w:jc w:val="left"/>
      </w:pPr>
      <w:r>
        <w:lastRenderedPageBreak/>
        <w:t>Haciendo uso de VSCode diseñamos un script en Python para formar el dataset con las configuraciones necesarias para el entrenamiento como se ve en la</w:t>
      </w:r>
      <w:r w:rsidR="002F483E">
        <w:t xml:space="preserve"> </w:t>
      </w:r>
      <w:r w:rsidR="002F483E">
        <w:fldChar w:fldCharType="begin"/>
      </w:r>
      <w:r w:rsidR="002F483E">
        <w:instrText xml:space="preserve"> REF _Ref197580765 \h </w:instrText>
      </w:r>
      <w:r w:rsidR="002F483E">
        <w:fldChar w:fldCharType="separate"/>
      </w:r>
      <w:r w:rsidR="00E137BB" w:rsidRPr="00BC1F58">
        <w:rPr>
          <w:b/>
          <w:bCs/>
        </w:rPr>
        <w:t xml:space="preserve">Figura </w:t>
      </w:r>
      <w:r w:rsidR="00E137BB">
        <w:rPr>
          <w:b/>
          <w:bCs/>
          <w:noProof/>
        </w:rPr>
        <w:t>40</w:t>
      </w:r>
      <w:r w:rsidR="002F483E">
        <w:fldChar w:fldCharType="end"/>
      </w:r>
      <w:r>
        <w:t xml:space="preserve">, se observa que consta de tres carpetas una de test, entrenamiento (train), val (validacion) y un archivo en txt que tendrá las letras, signos y símbolos que </w:t>
      </w:r>
      <w:r w:rsidR="004B2C07">
        <w:t>ayudará</w:t>
      </w:r>
      <w:r>
        <w:t xml:space="preserve"> al entrenamiento de la CRNN.</w:t>
      </w:r>
    </w:p>
    <w:p w14:paraId="3705331F" w14:textId="1EDD5160" w:rsidR="004D36E6" w:rsidRPr="00BC1F58" w:rsidRDefault="004D36E6" w:rsidP="004D36E6">
      <w:pPr>
        <w:pStyle w:val="Esetilofigura"/>
        <w:rPr>
          <w:i/>
          <w:iCs/>
        </w:rPr>
      </w:pPr>
      <w:bookmarkStart w:id="112" w:name="_Ref197580765"/>
      <w:r w:rsidRPr="00BC1F58">
        <w:rPr>
          <w:b/>
          <w:bCs/>
        </w:rPr>
        <w:t xml:space="preserve">Figura </w:t>
      </w:r>
      <w:r w:rsidRPr="00A23A9A">
        <w:rPr>
          <w:b/>
          <w:bCs/>
        </w:rPr>
        <w:fldChar w:fldCharType="begin"/>
      </w:r>
      <w:r w:rsidRPr="00BC1F58">
        <w:rPr>
          <w:b/>
          <w:bCs/>
        </w:rPr>
        <w:instrText xml:space="preserve"> SEQ Figura \* ARABIC </w:instrText>
      </w:r>
      <w:r w:rsidRPr="00A23A9A">
        <w:rPr>
          <w:b/>
          <w:bCs/>
        </w:rPr>
        <w:fldChar w:fldCharType="separate"/>
      </w:r>
      <w:r w:rsidR="00E137BB">
        <w:rPr>
          <w:b/>
          <w:bCs/>
          <w:noProof/>
        </w:rPr>
        <w:t>40</w:t>
      </w:r>
      <w:r w:rsidRPr="00A23A9A">
        <w:rPr>
          <w:b/>
          <w:bCs/>
        </w:rPr>
        <w:fldChar w:fldCharType="end"/>
      </w:r>
      <w:bookmarkEnd w:id="112"/>
      <w:r w:rsidRPr="00BC1F58">
        <w:br/>
      </w:r>
      <w:r w:rsidRPr="00BC1F58">
        <w:rPr>
          <w:i/>
          <w:iCs/>
        </w:rPr>
        <w:t>Formato de dataset para entrenamiento</w:t>
      </w:r>
    </w:p>
    <w:p w14:paraId="3DFBA13D" w14:textId="7A89D9E6" w:rsidR="00D7520A" w:rsidRDefault="004D36E6" w:rsidP="002F0BA9">
      <w:pPr>
        <w:pStyle w:val="Esetilofigura"/>
        <w:spacing w:line="240" w:lineRule="auto"/>
        <w:jc w:val="center"/>
      </w:pPr>
      <w:r>
        <w:rPr>
          <w:noProof/>
        </w:rPr>
        <w:drawing>
          <wp:inline distT="0" distB="0" distL="0" distR="0" wp14:anchorId="74A54F30" wp14:editId="04DBCF97">
            <wp:extent cx="2409524" cy="1838095"/>
            <wp:effectExtent l="133350" t="114300" r="143510" b="16256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09524" cy="1838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5C2685" w14:textId="50D7C379" w:rsidR="00D7520A" w:rsidRDefault="00D7520A" w:rsidP="009077D5">
      <w:pPr>
        <w:ind w:firstLine="0"/>
        <w:jc w:val="center"/>
      </w:pPr>
    </w:p>
    <w:p w14:paraId="0CADDC68" w14:textId="713DAD93" w:rsidR="00ED5AA8" w:rsidRDefault="00ED5AA8" w:rsidP="000E514B">
      <w:pPr>
        <w:pStyle w:val="Ttulo4"/>
      </w:pPr>
      <w:r>
        <w:t>Entrenamiento</w:t>
      </w:r>
      <w:r w:rsidRPr="00D7520A">
        <w:t xml:space="preserve"> </w:t>
      </w:r>
      <w:r w:rsidR="008F304D">
        <w:t xml:space="preserve">De La </w:t>
      </w:r>
      <w:r w:rsidRPr="00D7520A">
        <w:t>CRNN</w:t>
      </w:r>
      <w:r>
        <w:t xml:space="preserve"> </w:t>
      </w:r>
      <w:r w:rsidR="008F304D">
        <w:t>´Para La Detección De Letras Y Números Manuscritos.</w:t>
      </w:r>
    </w:p>
    <w:p w14:paraId="4DF4BB2D" w14:textId="0DFB1FEC" w:rsidR="00852559" w:rsidRDefault="00852559" w:rsidP="00852559">
      <w:r>
        <w:t xml:space="preserve">En esta sección se </w:t>
      </w:r>
      <w:r w:rsidR="00B9692D">
        <w:t>realizará</w:t>
      </w:r>
      <w:r>
        <w:t xml:space="preserve"> el entrenamiento de un modelo CRNN (Con</w:t>
      </w:r>
      <w:r w:rsidR="00ED6679">
        <w:t>v</w:t>
      </w:r>
      <w:r>
        <w:t>olutional Recurrent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ruta del</w:t>
      </w:r>
      <w:r w:rsidR="00ED6679">
        <w:t xml:space="preserve"> dataset, tamaño de lote, tasa de aprendizaje, dimensiones de las imágenes y numero de épocas.</w:t>
      </w:r>
    </w:p>
    <w:p w14:paraId="760463B8" w14:textId="29994E9F" w:rsidR="00247D63" w:rsidRDefault="00247D63" w:rsidP="00852559">
      <w:r>
        <w:t xml:space="preserve">La parte inicial del entrenamiento son las configuraciones como vemos en la </w:t>
      </w:r>
      <w:r>
        <w:fldChar w:fldCharType="begin"/>
      </w:r>
      <w:r>
        <w:instrText xml:space="preserve"> REF _Ref198568788 \h </w:instrText>
      </w:r>
      <w:r>
        <w:fldChar w:fldCharType="separate"/>
      </w:r>
      <w:r w:rsidR="00E137BB" w:rsidRPr="00A23A9A">
        <w:rPr>
          <w:b/>
          <w:bCs/>
        </w:rPr>
        <w:t xml:space="preserve">Figura </w:t>
      </w:r>
      <w:r w:rsidR="00E137BB">
        <w:rPr>
          <w:b/>
          <w:bCs/>
          <w:noProof/>
        </w:rPr>
        <w:t>41</w:t>
      </w:r>
      <w:r>
        <w:fldChar w:fldCharType="end"/>
      </w:r>
      <w:r>
        <w:t xml:space="preserve">, las partes </w:t>
      </w:r>
      <w:r w:rsidR="00F115D9">
        <w:t>más</w:t>
      </w:r>
      <w:r>
        <w:t xml:space="preserve"> importantes de la configuración son: el batch_size que es el tamaño de grupos de imágenes o lote de grupos de imágenes para el entrenamiento, lr (learning rate) que es la tasa de </w:t>
      </w:r>
      <w:r>
        <w:lastRenderedPageBreak/>
        <w:t>aprendizaje inicial, epochs las épocas que son las iteraciones de entrenamiento de lotes de imágenes</w:t>
      </w:r>
      <w:r w:rsidR="001903DC">
        <w:t xml:space="preserve"> son las configuraciones esenciales para el entrenamiento.</w:t>
      </w:r>
    </w:p>
    <w:p w14:paraId="5D3C6B02" w14:textId="3BFD6BCC" w:rsidR="00247D63" w:rsidRPr="00247D63" w:rsidRDefault="00247D63" w:rsidP="00247D63">
      <w:pPr>
        <w:pStyle w:val="Esetilofigura"/>
        <w:rPr>
          <w:i/>
          <w:iCs/>
        </w:rPr>
      </w:pPr>
      <w:bookmarkStart w:id="113" w:name="_Ref198568788"/>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41</w:t>
      </w:r>
      <w:r w:rsidRPr="00A23A9A">
        <w:rPr>
          <w:b/>
          <w:bCs/>
        </w:rPr>
        <w:fldChar w:fldCharType="end"/>
      </w:r>
      <w:bookmarkEnd w:id="113"/>
      <w:r w:rsidRPr="00846418">
        <w:br/>
      </w:r>
      <w:r>
        <w:rPr>
          <w:i/>
          <w:iCs/>
        </w:rPr>
        <w:t>Configuración inicial para el entrenamiento CRNN</w:t>
      </w:r>
    </w:p>
    <w:p w14:paraId="5DA9825B" w14:textId="7AD783F3" w:rsidR="00247D63" w:rsidRDefault="00247D63" w:rsidP="00247D63">
      <w:pPr>
        <w:ind w:firstLine="0"/>
        <w:jc w:val="center"/>
      </w:pPr>
      <w:r>
        <w:rPr>
          <w:noProof/>
        </w:rPr>
        <w:drawing>
          <wp:inline distT="0" distB="0" distL="0" distR="0" wp14:anchorId="75C4CC2D" wp14:editId="4CB92E12">
            <wp:extent cx="5469466" cy="153079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79041" cy="1533479"/>
                    </a:xfrm>
                    <a:prstGeom prst="rect">
                      <a:avLst/>
                    </a:prstGeom>
                  </pic:spPr>
                </pic:pic>
              </a:graphicData>
            </a:graphic>
          </wp:inline>
        </w:drawing>
      </w:r>
    </w:p>
    <w:p w14:paraId="38EE0334" w14:textId="34E2705F" w:rsidR="006C2DEC" w:rsidRDefault="006C2DEC" w:rsidP="006C2DEC">
      <w:r>
        <w:t>El modelo CRNN posteriormente toma las imágenes las convierte en grises, recorta y ajusta para tener un tamaño unico, agregando un padding sin deformar la imagen y luego configurar la estructura del CRNN.</w:t>
      </w:r>
    </w:p>
    <w:p w14:paraId="44B3E359" w14:textId="2A780FA8" w:rsidR="00D807EF" w:rsidRDefault="00D807EF" w:rsidP="00D807EF">
      <w:r>
        <w:t xml:space="preserve">La clase CRNN representa el componente más crucial del proceso de entrenamiento del modelo podemos ver su estructura en la </w:t>
      </w:r>
      <w:r>
        <w:fldChar w:fldCharType="begin"/>
      </w:r>
      <w:r>
        <w:instrText xml:space="preserve"> REF _Ref198571419 \h </w:instrText>
      </w:r>
      <w:r>
        <w:fldChar w:fldCharType="separate"/>
      </w:r>
      <w:r w:rsidR="00E137BB" w:rsidRPr="00E137BB">
        <w:rPr>
          <w:b/>
          <w:bCs/>
        </w:rPr>
        <w:t xml:space="preserve">Figura </w:t>
      </w:r>
      <w:r w:rsidR="00E137BB" w:rsidRPr="00E137BB">
        <w:rPr>
          <w:b/>
          <w:bCs/>
          <w:noProof/>
        </w:rPr>
        <w:t>42</w:t>
      </w:r>
      <w:r>
        <w:fldChar w:fldCharType="end"/>
      </w:r>
      <w:r>
        <w:t>, ya que define tanto la arquitectura como el flujo de información interno. En su constructor “__init__()”, se establece la secuencia de capas convolucionales para la extracción de características, una red recurrente LSTM bidireccional para el modelado secuencial, y una capa lineal final que proyecta las salidas a un espacio correspondiente al vocabulario definido.</w:t>
      </w:r>
    </w:p>
    <w:p w14:paraId="2A7A8DDE" w14:textId="5DCA2FEC" w:rsidR="00D807EF" w:rsidRDefault="00D807EF" w:rsidP="00D807EF">
      <w:r>
        <w:t>El método forward, por su parte, describe el recorrido que sigue una imagen de entrada a través de estas capas, transformándola progresivamente hasta obtener una secuencia de predicciones. Esta clase es ejecutada continuamente durante el entrenamiento, cada vez que se alimenta un lote de datos al modelo, y constituye la base sobre la cual se construye el proceso de aprendizaje supervisado mediante retropropagación.</w:t>
      </w:r>
    </w:p>
    <w:p w14:paraId="49CA7D42" w14:textId="61F691B3" w:rsidR="00D807EF" w:rsidRPr="00D807EF" w:rsidRDefault="00D807EF" w:rsidP="00D807EF">
      <w:pPr>
        <w:pStyle w:val="Esetilofigura"/>
        <w:rPr>
          <w:i/>
          <w:iCs/>
          <w:lang w:val="pt-BR"/>
        </w:rPr>
      </w:pPr>
      <w:bookmarkStart w:id="114" w:name="_Ref198571419"/>
      <w:r w:rsidRPr="00D807EF">
        <w:rPr>
          <w:b/>
          <w:bCs/>
          <w:lang w:val="pt-BR"/>
        </w:rPr>
        <w:lastRenderedPageBreak/>
        <w:t xml:space="preserve">Figura </w:t>
      </w:r>
      <w:r w:rsidRPr="00A23A9A">
        <w:rPr>
          <w:b/>
          <w:bCs/>
        </w:rPr>
        <w:fldChar w:fldCharType="begin"/>
      </w:r>
      <w:r w:rsidRPr="00D807EF">
        <w:rPr>
          <w:b/>
          <w:bCs/>
          <w:lang w:val="pt-BR"/>
        </w:rPr>
        <w:instrText xml:space="preserve"> SEQ Figura \* ARABIC </w:instrText>
      </w:r>
      <w:r w:rsidRPr="00A23A9A">
        <w:rPr>
          <w:b/>
          <w:bCs/>
        </w:rPr>
        <w:fldChar w:fldCharType="separate"/>
      </w:r>
      <w:r w:rsidR="00E137BB">
        <w:rPr>
          <w:b/>
          <w:bCs/>
          <w:noProof/>
          <w:lang w:val="pt-BR"/>
        </w:rPr>
        <w:t>42</w:t>
      </w:r>
      <w:r w:rsidRPr="00A23A9A">
        <w:rPr>
          <w:b/>
          <w:bCs/>
        </w:rPr>
        <w:fldChar w:fldCharType="end"/>
      </w:r>
      <w:bookmarkEnd w:id="114"/>
      <w:r w:rsidRPr="00D807EF">
        <w:rPr>
          <w:lang w:val="pt-BR"/>
        </w:rPr>
        <w:br/>
      </w:r>
      <w:r w:rsidRPr="00D807EF">
        <w:rPr>
          <w:i/>
          <w:iCs/>
          <w:lang w:val="pt-BR"/>
        </w:rPr>
        <w:t>Class CRNN arquitetura d</w:t>
      </w:r>
      <w:r>
        <w:rPr>
          <w:i/>
          <w:iCs/>
          <w:lang w:val="pt-BR"/>
        </w:rPr>
        <w:t>el modelo CRNN</w:t>
      </w:r>
    </w:p>
    <w:p w14:paraId="53314FDC" w14:textId="12AD50C7" w:rsidR="001903DC" w:rsidRDefault="00D807EF" w:rsidP="006C2DEC">
      <w:pPr>
        <w:ind w:firstLine="0"/>
        <w:jc w:val="center"/>
      </w:pPr>
      <w:r>
        <w:rPr>
          <w:noProof/>
        </w:rPr>
        <w:drawing>
          <wp:inline distT="0" distB="0" distL="0" distR="0" wp14:anchorId="1E00A8E1" wp14:editId="3DE11473">
            <wp:extent cx="5393266" cy="2881876"/>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18435" cy="2895325"/>
                    </a:xfrm>
                    <a:prstGeom prst="rect">
                      <a:avLst/>
                    </a:prstGeom>
                  </pic:spPr>
                </pic:pic>
              </a:graphicData>
            </a:graphic>
          </wp:inline>
        </w:drawing>
      </w:r>
    </w:p>
    <w:p w14:paraId="37357A49" w14:textId="794675B6" w:rsidR="00ED5AA8" w:rsidRPr="00D7520A" w:rsidRDefault="00ED6679" w:rsidP="00ED6679">
      <w:r>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E137BB" w:rsidRPr="00A23A9A">
        <w:rPr>
          <w:b/>
          <w:bCs/>
        </w:rPr>
        <w:t xml:space="preserve">Figura </w:t>
      </w:r>
      <w:r w:rsidR="00E137BB">
        <w:rPr>
          <w:b/>
          <w:bCs/>
          <w:noProof/>
        </w:rPr>
        <w:t>43</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69DEEC58" w:rsidR="00A23A9A" w:rsidRDefault="00A23A9A" w:rsidP="00A23A9A">
      <w:pPr>
        <w:pStyle w:val="Esetilofigura"/>
        <w:rPr>
          <w:i/>
          <w:iCs/>
        </w:rPr>
      </w:pPr>
      <w:bookmarkStart w:id="115" w:name="_Ref197581506"/>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43</w:t>
      </w:r>
      <w:r w:rsidRPr="00A23A9A">
        <w:rPr>
          <w:b/>
          <w:bCs/>
        </w:rPr>
        <w:fldChar w:fldCharType="end"/>
      </w:r>
      <w:bookmarkEnd w:id="115"/>
      <w:r w:rsidRPr="00846418">
        <w:br/>
      </w:r>
      <w:r w:rsidR="004D36E6">
        <w:rPr>
          <w:i/>
          <w:iCs/>
        </w:rPr>
        <w:t>Prueba de detección de entrenamiento de palabras en celda</w:t>
      </w:r>
    </w:p>
    <w:p w14:paraId="41311CFF" w14:textId="10773F98" w:rsidR="00A23A9A" w:rsidRPr="002F0BA9" w:rsidRDefault="004D36E6" w:rsidP="002F0BA9">
      <w:pPr>
        <w:pStyle w:val="Esetilofigura"/>
        <w:spacing w:line="240" w:lineRule="auto"/>
        <w:jc w:val="center"/>
        <w:rPr>
          <w:i/>
          <w:iCs/>
        </w:rPr>
      </w:pPr>
      <w:r>
        <w:rPr>
          <w:noProof/>
        </w:rPr>
        <w:drawing>
          <wp:inline distT="0" distB="0" distL="0" distR="0" wp14:anchorId="2C7FE77C" wp14:editId="7015665E">
            <wp:extent cx="5472430" cy="1437939"/>
            <wp:effectExtent l="133350" t="114300" r="147320" b="1435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78231" cy="14394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4BB01559" w:rsidR="007F4260" w:rsidRDefault="007F4260" w:rsidP="007F4260">
      <w:r>
        <w:t xml:space="preserve">Después del entrenamiento CRNN se extrae de colab los pesos como se ve en la </w:t>
      </w:r>
      <w:r>
        <w:fldChar w:fldCharType="begin"/>
      </w:r>
      <w:r>
        <w:instrText xml:space="preserve"> REF _Ref198573311 \h </w:instrText>
      </w:r>
      <w:r>
        <w:fldChar w:fldCharType="separate"/>
      </w:r>
      <w:r w:rsidR="00E137BB" w:rsidRPr="00A23A9A">
        <w:rPr>
          <w:b/>
          <w:bCs/>
        </w:rPr>
        <w:t xml:space="preserve">Figura </w:t>
      </w:r>
      <w:r w:rsidR="00E137BB">
        <w:rPr>
          <w:b/>
          <w:bCs/>
          <w:noProof/>
        </w:rPr>
        <w:t>44</w:t>
      </w:r>
      <w:r>
        <w:fldChar w:fldCharType="end"/>
      </w:r>
      <w:r>
        <w:t xml:space="preserve"> nos servirá para reentrenar o utilizar en la aplicación móvil.</w:t>
      </w:r>
    </w:p>
    <w:p w14:paraId="709A3E8B" w14:textId="1C38F333" w:rsidR="000350AE" w:rsidRDefault="000350AE" w:rsidP="000350AE">
      <w:pPr>
        <w:pStyle w:val="Esetilofigura"/>
        <w:rPr>
          <w:i/>
          <w:iCs/>
        </w:rPr>
      </w:pPr>
      <w:bookmarkStart w:id="116" w:name="_Ref198573311"/>
      <w:r w:rsidRPr="00A23A9A">
        <w:rPr>
          <w:b/>
          <w:bCs/>
        </w:rPr>
        <w:lastRenderedPageBreak/>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44</w:t>
      </w:r>
      <w:r w:rsidRPr="00A23A9A">
        <w:rPr>
          <w:b/>
          <w:bCs/>
        </w:rPr>
        <w:fldChar w:fldCharType="end"/>
      </w:r>
      <w:bookmarkEnd w:id="116"/>
      <w:r w:rsidRPr="00846418">
        <w:br/>
      </w:r>
      <w:r>
        <w:rPr>
          <w:i/>
          <w:iCs/>
        </w:rPr>
        <w:t>Pesos de entrenamiento de la CRNN</w:t>
      </w:r>
    </w:p>
    <w:p w14:paraId="067CBA32" w14:textId="1A0F45D6" w:rsidR="000350AE" w:rsidRPr="002F0BA9" w:rsidRDefault="000350AE" w:rsidP="002F0BA9">
      <w:pPr>
        <w:pStyle w:val="Esetilofigura"/>
        <w:spacing w:line="240" w:lineRule="auto"/>
        <w:jc w:val="center"/>
        <w:rPr>
          <w:i/>
          <w:iCs/>
        </w:rPr>
      </w:pPr>
      <w:r>
        <w:rPr>
          <w:noProof/>
        </w:rPr>
        <w:drawing>
          <wp:inline distT="0" distB="0" distL="0" distR="0" wp14:anchorId="0CF2038F" wp14:editId="25FA8543">
            <wp:extent cx="2457143" cy="1276190"/>
            <wp:effectExtent l="152400" t="171450" r="191135" b="1911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57143" cy="127619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4D529E88" w:rsidR="00A9661E" w:rsidRDefault="00A9661E" w:rsidP="00DE0866">
      <w:pPr>
        <w:pStyle w:val="Ttulo3"/>
      </w:pPr>
      <w:bookmarkStart w:id="117" w:name="_Toc199364198"/>
      <w:r>
        <w:t>Iteración 5</w:t>
      </w:r>
      <w:r w:rsidR="001F0116">
        <w:t>.</w:t>
      </w:r>
      <w:bookmarkEnd w:id="117"/>
    </w:p>
    <w:p w14:paraId="5EB383F0" w14:textId="6CFBEAF3" w:rsidR="00A9661E" w:rsidRDefault="00853469" w:rsidP="000E514B">
      <w:pPr>
        <w:pStyle w:val="Ttulo4"/>
      </w:pPr>
      <w:r>
        <w:t xml:space="preserve">Corrección Semántica </w:t>
      </w:r>
      <w:r w:rsidR="008F304D">
        <w:t xml:space="preserve">Mediante </w:t>
      </w:r>
      <w:r>
        <w:t xml:space="preserve">Diccionario </w:t>
      </w:r>
      <w:r w:rsidR="008F304D">
        <w:t xml:space="preserve">De </w:t>
      </w:r>
      <w:r>
        <w:t xml:space="preserve">Palabras </w:t>
      </w:r>
      <w:r w:rsidR="008F304D">
        <w:t xml:space="preserve">En </w:t>
      </w:r>
      <w:r>
        <w:t>Python</w:t>
      </w:r>
      <w:r w:rsidR="008F304D">
        <w:t>.</w:t>
      </w:r>
    </w:p>
    <w:p w14:paraId="56E8C3C2" w14:textId="215292F3" w:rsidR="00853469" w:rsidRDefault="00853469" w:rsidP="00853469">
      <w:r>
        <w:t>Dado que el modelo de reconocimiento de texto implementado (CRNN, Convolutional Recurrent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Esta etapa consiste en la utilización de un diccionario de palabras previamente definido, implementado en Python, con el objetivo de validar y corregir los términos extraídos por el modelo. Para ello, se emplean algoritmos de similitud léxica, como la distancia de Levenshtein o el método get_close_matches de la biblioteca difflib, que permiten identificar la palabra más próxima en el diccionario a partir del texto detectado.</w:t>
      </w:r>
    </w:p>
    <w:p w14:paraId="565C6684" w14:textId="59358E70" w:rsidR="00853469" w:rsidRDefault="00853469" w:rsidP="00853469">
      <w:r>
        <w:t xml:space="preserve">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w:t>
      </w:r>
      <w:r>
        <w:lastRenderedPageBreak/>
        <w:t>reconocimiento, sino también garantizar una mayor coherencia y legibilidad en los textos finales generados.</w:t>
      </w:r>
    </w:p>
    <w:p w14:paraId="6334F4CE" w14:textId="458D07A8" w:rsidR="00853469" w:rsidRDefault="006C0C6D" w:rsidP="000E514B">
      <w:pPr>
        <w:pStyle w:val="Ttulo4"/>
      </w:pPr>
      <w:r>
        <w:t xml:space="preserve">Estructuración </w:t>
      </w:r>
      <w:r w:rsidR="008F304D">
        <w:t xml:space="preserve">De Notas Digitales Mediante </w:t>
      </w:r>
      <w:r>
        <w:t xml:space="preserve">Detección </w:t>
      </w:r>
      <w:r w:rsidR="008F304D">
        <w:t xml:space="preserve">De </w:t>
      </w:r>
      <w:r>
        <w:t>Posiciones</w:t>
      </w:r>
      <w:r w:rsidR="008F304D">
        <w:t>.</w:t>
      </w:r>
    </w:p>
    <w:p w14:paraId="5860093B" w14:textId="4CBB2D70"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tipo JSON, que permita representar digitalmente la nota de manera coherente y reutilizable.</w:t>
      </w:r>
    </w:p>
    <w:p w14:paraId="2A5C17D6" w14:textId="53E67FA1" w:rsidR="006C0C6D" w:rsidRDefault="006C0C6D" w:rsidP="006C0C6D">
      <w:r>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EF5F11E" w14:textId="0F9FC19D" w:rsidR="000C47E4" w:rsidRPr="006C0C6D" w:rsidRDefault="000C47E4" w:rsidP="0004549A">
      <w:pPr>
        <w:pStyle w:val="Ttulo2"/>
      </w:pPr>
      <w:bookmarkStart w:id="118" w:name="_Toc199364199"/>
      <w:r>
        <w:lastRenderedPageBreak/>
        <w:t>FASE DE ESTABILIACION</w:t>
      </w:r>
      <w:bookmarkEnd w:id="118"/>
    </w:p>
    <w:p w14:paraId="25632B2F" w14:textId="712AB2FC" w:rsidR="008247FC" w:rsidRDefault="008247FC" w:rsidP="00DE0866">
      <w:pPr>
        <w:pStyle w:val="Ttulo3"/>
      </w:pPr>
      <w:bookmarkStart w:id="119" w:name="_Toc199364200"/>
      <w:r>
        <w:t>Iteración 6</w:t>
      </w:r>
      <w:r w:rsidR="001F0116">
        <w:t>.</w:t>
      </w:r>
      <w:bookmarkEnd w:id="119"/>
    </w:p>
    <w:p w14:paraId="687C742D" w14:textId="07330532" w:rsidR="008247FC" w:rsidRDefault="008247FC" w:rsidP="000E514B">
      <w:pPr>
        <w:pStyle w:val="Ttulo4"/>
      </w:pPr>
      <w:r w:rsidRPr="008247FC">
        <w:t xml:space="preserve">Conversión </w:t>
      </w:r>
      <w:r w:rsidR="008F304D" w:rsidRPr="008247FC">
        <w:t xml:space="preserve">Y </w:t>
      </w:r>
      <w:r w:rsidRPr="008247FC">
        <w:t xml:space="preserve">Optimización </w:t>
      </w:r>
      <w:r w:rsidR="008F304D" w:rsidRPr="008247FC">
        <w:t xml:space="preserve">De </w:t>
      </w:r>
      <w:r w:rsidRPr="008247FC">
        <w:t xml:space="preserve">Modelos </w:t>
      </w:r>
      <w:r w:rsidR="008F304D">
        <w:t xml:space="preserve">Yolov5 </w:t>
      </w:r>
      <w:r w:rsidR="008F304D" w:rsidRPr="008247FC">
        <w:t xml:space="preserve">Para </w:t>
      </w:r>
      <w:r w:rsidRPr="008247FC">
        <w:t xml:space="preserve">Implementación </w:t>
      </w:r>
      <w:r w:rsidR="008F304D" w:rsidRPr="008247FC">
        <w:t xml:space="preserve">En </w:t>
      </w:r>
      <w:r w:rsidRPr="008247FC">
        <w:t xml:space="preserve">Dispositivos Móviles </w:t>
      </w:r>
      <w:r w:rsidR="008F304D" w:rsidRPr="008247FC">
        <w:t xml:space="preserve">(Tflite + </w:t>
      </w:r>
      <w:r w:rsidR="00F11749">
        <w:t>Kotlin</w:t>
      </w:r>
      <w:r w:rsidR="008F304D" w:rsidRPr="008247FC">
        <w:t>)</w:t>
      </w:r>
      <w:r w:rsidR="008F304D">
        <w:t>.</w:t>
      </w:r>
    </w:p>
    <w:p w14:paraId="76A641BD" w14:textId="41A5E41D" w:rsidR="00853469" w:rsidRDefault="008247FC" w:rsidP="00853469">
      <w:r>
        <w:t xml:space="preserve">Los modelos de detección y reconocimiento utilizados en este proyecto fueron entrenados utilizando </w:t>
      </w:r>
      <w:r>
        <w:rPr>
          <w:rStyle w:val="Textoennegrita"/>
        </w:rPr>
        <w:t>Google Colab</w:t>
      </w:r>
      <w:r>
        <w:t xml:space="preserve">, ya que esta plataforma ofrece una mayor potencia computacional, especialmente útil para entrenamientos de modelos complejos como YOLOv5 y CRNN. Colab permite el uso de GPUs y TPUs, lo que optimiza significativamente los tiempos de entrenamiento y hace viable trabajar con grandes volúmenes de datos. Una vez completado el entrenamiento de los modelos —YOLOv5 para la detección de regiones clave y CRNN para el reconocimiento de texto, se procedió a su conversión y optimización a </w:t>
      </w:r>
      <w:r>
        <w:rPr>
          <w:rStyle w:val="Textoennegrita"/>
        </w:rPr>
        <w:t>TensorFlow Lite (.tflite)</w:t>
      </w:r>
      <w:r>
        <w:t xml:space="preserve">, un formato compatible con aplicaciones móviles desarrolladas en </w:t>
      </w:r>
      <w:r w:rsidR="00EA7831">
        <w:rPr>
          <w:rStyle w:val="Textoennegrita"/>
        </w:rPr>
        <w:t>Android Studio/ Kotlin</w:t>
      </w:r>
      <w:r>
        <w:t>.</w:t>
      </w:r>
    </w:p>
    <w:p w14:paraId="25FF2ADC" w14:textId="7A13FED5" w:rsidR="008247FC" w:rsidRPr="008247FC" w:rsidRDefault="008247FC" w:rsidP="003B15E6">
      <w:r w:rsidRPr="008247FC">
        <w:t>El modelo YOLOv5, entrenado para detectar secciones específicas de la nota de venta (como la fecha, el número de serie, el cliente y la tabla de detalle), debe ser convertido a un formato compatible con dispositivos móviles para su implementación en la aplicación. Dado que los intentos iniciales de conversión mediante ONNX presentaron conflictos de versiones y otras incompatibilidades, se optó por un proceso alternativo directo desde PyTorch a TensorFlow Lite, lo que permitió superar estos inconvenientes de manera eficiente.</w:t>
      </w:r>
    </w:p>
    <w:p w14:paraId="491C029B" w14:textId="77777777" w:rsidR="008247FC" w:rsidRPr="008247FC" w:rsidRDefault="008247FC" w:rsidP="008247FC">
      <w:r w:rsidRPr="008247FC">
        <w:t>El proceso de conversión se llevó a cabo en varias etapas:</w:t>
      </w:r>
    </w:p>
    <w:p w14:paraId="653E24A8" w14:textId="169A797C" w:rsidR="003B15E6" w:rsidRDefault="008247FC" w:rsidP="003B15E6">
      <w:r w:rsidRPr="008247FC">
        <w:t xml:space="preserve">Exportación directa a TensorFlow: Para evitar los problemas derivados de la conversión a ONNX, se utilizó una función de exportación directa desde PyTorch a TensorFlow. Este enfoque </w:t>
      </w:r>
      <w:r w:rsidRPr="008247FC">
        <w:lastRenderedPageBreak/>
        <w:t>optimiza el flujo de trabajo y garantiza que el modelo sea compatible con el formato TensorFlow. El código utilizado para este paso es el siguiente:</w:t>
      </w:r>
    </w:p>
    <w:p w14:paraId="3F333608" w14:textId="2BD2DE33" w:rsidR="00AD35E7" w:rsidRPr="00AD35E7" w:rsidRDefault="00AD35E7" w:rsidP="00AD35E7">
      <w:pPr>
        <w:pStyle w:val="Esetilofigura"/>
        <w:rPr>
          <w:i/>
          <w:iCs/>
        </w:rPr>
      </w:pPr>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45</w:t>
      </w:r>
      <w:r w:rsidRPr="00A23A9A">
        <w:rPr>
          <w:b/>
          <w:bCs/>
        </w:rPr>
        <w:fldChar w:fldCharType="end"/>
      </w:r>
      <w:r w:rsidRPr="00846418">
        <w:br/>
      </w:r>
      <w:r>
        <w:rPr>
          <w:i/>
          <w:iCs/>
        </w:rPr>
        <w:t xml:space="preserve">Carga de modelo YoloV5 </w:t>
      </w:r>
    </w:p>
    <w:p w14:paraId="5B683ED5" w14:textId="4235CD5B" w:rsidR="003B15E6" w:rsidRDefault="003B15E6" w:rsidP="003B15E6">
      <w:r>
        <w:rPr>
          <w:noProof/>
        </w:rPr>
        <w:drawing>
          <wp:inline distT="0" distB="0" distL="0" distR="0" wp14:anchorId="2513F1C7" wp14:editId="2326C0AC">
            <wp:extent cx="5086350" cy="479752"/>
            <wp:effectExtent l="171450" t="171450" r="171450" b="1682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42240" cy="48502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2FA2353" w14:textId="5EEDD62B" w:rsidR="008247FC" w:rsidRPr="008247FC" w:rsidRDefault="008247FC" w:rsidP="003B15E6">
      <w:r w:rsidRPr="008247FC">
        <w:t>Este comando genera un modelo en formato saved_model de TensorFlow, y simultáneamente crea una versión optimizada del modelo en formato TensorFlow Lite (.tflite), listo para su uso en dispositivos móviles.</w:t>
      </w:r>
    </w:p>
    <w:p w14:paraId="5129D9F4" w14:textId="4DE0CAF1" w:rsidR="008247FC" w:rsidRDefault="008247FC" w:rsidP="008247FC">
      <w:r w:rsidRPr="008247FC">
        <w:t>Exportación a TFLite: Una vez generado el modelo en formato TensorFlow, se utiliza el conversor oficial de TensorFlow para obtener el archivo .tflite que es compatible con dispositivos móviles. El código para realizar esta conversión es el siguiente:</w:t>
      </w:r>
    </w:p>
    <w:p w14:paraId="43D65232" w14:textId="274CD6EA" w:rsidR="00AD35E7" w:rsidRPr="00AD35E7" w:rsidRDefault="00AD35E7" w:rsidP="00AD35E7">
      <w:pPr>
        <w:pStyle w:val="Esetilofigura"/>
        <w:rPr>
          <w:i/>
          <w:iCs/>
        </w:rPr>
      </w:pPr>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46</w:t>
      </w:r>
      <w:r w:rsidRPr="00A23A9A">
        <w:rPr>
          <w:b/>
          <w:bCs/>
        </w:rPr>
        <w:fldChar w:fldCharType="end"/>
      </w:r>
      <w:r w:rsidRPr="00846418">
        <w:br/>
      </w:r>
      <w:r>
        <w:rPr>
          <w:i/>
          <w:iCs/>
        </w:rPr>
        <w:t>Conversion de modelo YoloV5 a TFLite</w:t>
      </w:r>
    </w:p>
    <w:p w14:paraId="0D34D04C" w14:textId="62C092FA" w:rsidR="003B15E6" w:rsidRPr="008247FC" w:rsidRDefault="003B15E6" w:rsidP="008247FC">
      <w:r>
        <w:rPr>
          <w:noProof/>
        </w:rPr>
        <w:drawing>
          <wp:inline distT="0" distB="0" distL="0" distR="0" wp14:anchorId="10D36D2B" wp14:editId="7B0807A6">
            <wp:extent cx="4876800" cy="1340550"/>
            <wp:effectExtent l="171450" t="171450" r="190500" b="18351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88536" cy="134377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F9CC859" w14:textId="77777777" w:rsidR="008247FC" w:rsidRPr="008247FC" w:rsidRDefault="008247FC" w:rsidP="008247FC">
      <w:r w:rsidRPr="008247FC">
        <w:t xml:space="preserve">Optimización: Durante la conversión, se aplicaron técnicas de optimización, como la cuantización, utilizando configuraciones como float16 o int8, lo que permitió reducir el tamaño del </w:t>
      </w:r>
      <w:r w:rsidRPr="008247FC">
        <w:lastRenderedPageBreak/>
        <w:t>modelo y acelerar el proceso de inferencia, sin que se viera afectada significativamente la precisión del modelo.</w:t>
      </w:r>
    </w:p>
    <w:p w14:paraId="09C88A22" w14:textId="309B685D" w:rsidR="003B15E6" w:rsidRDefault="003B15E6" w:rsidP="000E514B">
      <w:pPr>
        <w:pStyle w:val="Ttulo4"/>
      </w:pPr>
      <w:r w:rsidRPr="008247FC">
        <w:t xml:space="preserve">Conversión </w:t>
      </w:r>
      <w:r w:rsidR="008F304D" w:rsidRPr="008247FC">
        <w:t xml:space="preserve">Y </w:t>
      </w:r>
      <w:r w:rsidRPr="008247FC">
        <w:t xml:space="preserve">Optimización </w:t>
      </w:r>
      <w:r w:rsidR="008F304D" w:rsidRPr="008247FC">
        <w:t xml:space="preserve">De </w:t>
      </w:r>
      <w:r w:rsidRPr="008247FC">
        <w:t xml:space="preserve">Modelos </w:t>
      </w:r>
      <w:r>
        <w:t xml:space="preserve">CRNN </w:t>
      </w:r>
      <w:r w:rsidR="008F304D" w:rsidRPr="008247FC">
        <w:t xml:space="preserve">Para </w:t>
      </w:r>
      <w:r w:rsidRPr="008247FC">
        <w:t xml:space="preserve">Implementación </w:t>
      </w:r>
      <w:r w:rsidR="008F304D" w:rsidRPr="008247FC">
        <w:t xml:space="preserve">En </w:t>
      </w:r>
      <w:r w:rsidRPr="008247FC">
        <w:t xml:space="preserve">Dispositivos Móviles </w:t>
      </w:r>
      <w:r w:rsidR="008F304D" w:rsidRPr="008247FC">
        <w:t xml:space="preserve">(Tflite + </w:t>
      </w:r>
      <w:r w:rsidR="00F11749">
        <w:t>Kotlin</w:t>
      </w:r>
      <w:r w:rsidR="008F304D" w:rsidRPr="008247FC">
        <w:t>)</w:t>
      </w:r>
      <w:r w:rsidR="008F304D">
        <w:t>.</w:t>
      </w:r>
    </w:p>
    <w:p w14:paraId="049E4419" w14:textId="46A71F4A" w:rsidR="00BF5BD6" w:rsidRDefault="003B15E6" w:rsidP="00BF5BD6">
      <w:r>
        <w:t>El modelo CRNN (Convolutional Recurrent Neural Network), utilizado para el reconocimiento de texto en las notas de venta, fue entrenado originalmente en PyTorch. Al igual que con el modelo YOLOv5, la conversión del modelo CRNN al formato compatible con dispositivos móviles fue esencial para poder implementarlo en la aplicación móvil. Dado que el modelo estaba en formato .pth, se necesitaba convertirlo a TensorFlow Lite (.tflite) para su ejecución en dispositivos con recursos limitados</w:t>
      </w:r>
      <w:r w:rsidR="00BF5BD6">
        <w:t>.</w:t>
      </w:r>
    </w:p>
    <w:p w14:paraId="05B42D0F" w14:textId="1696B67C" w:rsidR="003B15E6" w:rsidRDefault="003B15E6" w:rsidP="003B15E6">
      <w:r>
        <w:t>El proceso de conversión se realizó en varias fases:</w:t>
      </w:r>
    </w:p>
    <w:p w14:paraId="28CDBC7A" w14:textId="16A76C0C" w:rsidR="008247FC" w:rsidRDefault="007F624B" w:rsidP="000E514B">
      <w:pPr>
        <w:pStyle w:val="Prrafodelista"/>
        <w:numPr>
          <w:ilvl w:val="0"/>
          <w:numId w:val="26"/>
        </w:numPr>
      </w:pPr>
      <w:r>
        <w:t xml:space="preserve">Adaptación del modelo CRNN a TFLITE </w:t>
      </w:r>
    </w:p>
    <w:p w14:paraId="2FE8CB92" w14:textId="69EBA4A6" w:rsidR="007F624B" w:rsidRDefault="007F624B" w:rsidP="009E64A1">
      <w:pPr>
        <w:pStyle w:val="Prrafodelista"/>
        <w:ind w:left="1080" w:firstLine="0"/>
      </w:pPr>
      <w:r>
        <w:t xml:space="preserve">El proceso de adaptación se detectaron problemas en el modelo original que impedían una correcta conversión detallados en la </w:t>
      </w:r>
      <w:r w:rsidR="009E64A1">
        <w:fldChar w:fldCharType="begin"/>
      </w:r>
      <w:r w:rsidR="009E64A1">
        <w:instrText xml:space="preserve"> REF _Ref198305842 \h </w:instrText>
      </w:r>
      <w:r w:rsidR="009E64A1">
        <w:fldChar w:fldCharType="separate"/>
      </w:r>
      <w:r w:rsidR="00E137BB" w:rsidRPr="009E64A1">
        <w:rPr>
          <w:b/>
          <w:bCs/>
        </w:rPr>
        <w:t xml:space="preserve">Tabla </w:t>
      </w:r>
      <w:r w:rsidR="00E137BB">
        <w:rPr>
          <w:b/>
          <w:bCs/>
          <w:noProof/>
        </w:rPr>
        <w:t>2</w:t>
      </w:r>
      <w:r w:rsidR="009E64A1">
        <w:fldChar w:fldCharType="end"/>
      </w:r>
      <w:r>
        <w:t xml:space="preserve">. </w:t>
      </w:r>
    </w:p>
    <w:p w14:paraId="1C488B8D" w14:textId="3632680B" w:rsidR="009E64A1" w:rsidRDefault="009E64A1" w:rsidP="009E64A1">
      <w:pPr>
        <w:pStyle w:val="Esetilofigura"/>
      </w:pPr>
      <w:bookmarkStart w:id="120" w:name="_Ref198305842"/>
      <w:r w:rsidRPr="009E64A1">
        <w:rPr>
          <w:b/>
          <w:bCs/>
        </w:rPr>
        <w:t xml:space="preserve">Tabla </w:t>
      </w:r>
      <w:r w:rsidRPr="009E64A1">
        <w:rPr>
          <w:b/>
          <w:bCs/>
        </w:rPr>
        <w:fldChar w:fldCharType="begin"/>
      </w:r>
      <w:r w:rsidRPr="009E64A1">
        <w:rPr>
          <w:b/>
          <w:bCs/>
        </w:rPr>
        <w:instrText xml:space="preserve"> SEQ Tabla \* ARABIC </w:instrText>
      </w:r>
      <w:r w:rsidRPr="009E64A1">
        <w:rPr>
          <w:b/>
          <w:bCs/>
        </w:rPr>
        <w:fldChar w:fldCharType="separate"/>
      </w:r>
      <w:r w:rsidR="00E137BB">
        <w:rPr>
          <w:b/>
          <w:bCs/>
          <w:noProof/>
        </w:rPr>
        <w:t>2</w:t>
      </w:r>
      <w:r w:rsidRPr="009E64A1">
        <w:rPr>
          <w:b/>
          <w:bCs/>
        </w:rPr>
        <w:fldChar w:fldCharType="end"/>
      </w:r>
      <w:bookmarkEnd w:id="120"/>
      <w:r>
        <w:br/>
      </w:r>
      <w:r w:rsidRPr="009E64A1">
        <w:rPr>
          <w:i/>
          <w:iCs/>
        </w:rPr>
        <w:t xml:space="preserve">Problemas en </w:t>
      </w:r>
      <w:r w:rsidR="00FE4E19" w:rsidRPr="009E64A1">
        <w:rPr>
          <w:i/>
          <w:iCs/>
        </w:rPr>
        <w:t>adaptación</w:t>
      </w:r>
      <w:r w:rsidRPr="009E64A1">
        <w:rPr>
          <w:i/>
          <w:iCs/>
        </w:rPr>
        <w:t xml:space="preserve"> CRNN a TFLITE</w:t>
      </w:r>
    </w:p>
    <w:tbl>
      <w:tblPr>
        <w:tblStyle w:val="EstiloTablaApa7"/>
        <w:tblW w:w="0" w:type="auto"/>
        <w:tblLook w:val="04A0" w:firstRow="1" w:lastRow="0" w:firstColumn="1" w:lastColumn="0" w:noHBand="0" w:noVBand="1"/>
      </w:tblPr>
      <w:tblGrid>
        <w:gridCol w:w="2612"/>
        <w:gridCol w:w="2847"/>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jc w:val="left"/>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jc w:val="left"/>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jc w:val="left"/>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jc w:val="left"/>
            </w:pPr>
            <w:r w:rsidRPr="009859B8">
              <w:t>AdaptiveAvgPool2d</w:t>
            </w:r>
            <w:r>
              <w:t xml:space="preserve"> </w:t>
            </w:r>
            <w:r w:rsidR="00FE4E19">
              <w:br/>
            </w:r>
            <w:r w:rsidRPr="009859B8">
              <w:t>((1, None))</w:t>
            </w:r>
          </w:p>
        </w:tc>
        <w:tc>
          <w:tcPr>
            <w:tcW w:w="2847" w:type="dxa"/>
          </w:tcPr>
          <w:p w14:paraId="278EFCC0" w14:textId="25D12583" w:rsidR="009859B8" w:rsidRDefault="009859B8" w:rsidP="009E64A1">
            <w:pPr>
              <w:pStyle w:val="Prrafodelista"/>
              <w:spacing w:line="360" w:lineRule="auto"/>
              <w:ind w:left="0" w:firstLine="0"/>
              <w:contextualSpacing w:val="0"/>
              <w:jc w:val="left"/>
            </w:pPr>
            <w:r w:rsidRPr="009859B8">
              <w:t>Dimensiones dinámicas en el pooling</w:t>
            </w:r>
          </w:p>
        </w:tc>
        <w:tc>
          <w:tcPr>
            <w:tcW w:w="3945" w:type="dxa"/>
          </w:tcPr>
          <w:p w14:paraId="33831513" w14:textId="0514C239" w:rsidR="009859B8" w:rsidRDefault="009859B8" w:rsidP="009E64A1">
            <w:pPr>
              <w:pStyle w:val="Prrafodelista"/>
              <w:spacing w:line="360" w:lineRule="auto"/>
              <w:ind w:left="0" w:firstLine="0"/>
              <w:contextualSpacing w:val="0"/>
              <w:jc w:val="left"/>
            </w:pPr>
            <w:r w:rsidRPr="009859B8">
              <w:t>Reemplazar por AvgPool2d(kernel_size=(16, 1))</w:t>
            </w:r>
          </w:p>
        </w:tc>
      </w:tr>
      <w:tr w:rsidR="009859B8"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jc w:val="left"/>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jc w:val="left"/>
            </w:pPr>
            <w:r w:rsidRPr="009859B8">
              <w:t>Soporte limitado en TFLite</w:t>
            </w:r>
          </w:p>
        </w:tc>
        <w:tc>
          <w:tcPr>
            <w:tcW w:w="3945" w:type="dxa"/>
          </w:tcPr>
          <w:p w14:paraId="13894788" w14:textId="086BC9F2" w:rsidR="009859B8" w:rsidRDefault="009859B8" w:rsidP="009E64A1">
            <w:pPr>
              <w:pStyle w:val="Prrafodelista"/>
              <w:spacing w:line="360" w:lineRule="auto"/>
              <w:ind w:left="0" w:firstLine="0"/>
              <w:contextualSpacing w:val="0"/>
              <w:jc w:val="left"/>
            </w:pPr>
            <w:r w:rsidRPr="009859B8">
              <w:t>Usar proj_size=0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jc w:val="left"/>
            </w:pPr>
            <w:r w:rsidRPr="009859B8">
              <w:lastRenderedPageBreak/>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jc w:val="left"/>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jc w:val="left"/>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9E64A1">
      <w:pPr>
        <w:pStyle w:val="EstiloNota"/>
        <w:rPr>
          <w:i/>
          <w:iCs/>
        </w:rPr>
      </w:pPr>
    </w:p>
    <w:p w14:paraId="681C098E" w14:textId="2BF37819" w:rsidR="007F624B" w:rsidRDefault="00FE4E19" w:rsidP="000E514B">
      <w:pPr>
        <w:pStyle w:val="Prrafodelista"/>
        <w:numPr>
          <w:ilvl w:val="0"/>
          <w:numId w:val="26"/>
        </w:numPr>
      </w:pPr>
      <w:r>
        <w:t>Exportación TorchScript</w:t>
      </w:r>
    </w:p>
    <w:p w14:paraId="0DBF60FB" w14:textId="40010717" w:rsidR="00FE4E19" w:rsidRDefault="00FE4E19" w:rsidP="00EA7831">
      <w:pPr>
        <w:pStyle w:val="Prrafodelista"/>
        <w:ind w:left="1416" w:hanging="336"/>
      </w:pPr>
      <w:r>
        <w:t xml:space="preserve">Una </w:t>
      </w:r>
      <w:r w:rsidR="002F0BA9">
        <w:t>vez</w:t>
      </w:r>
      <w:r>
        <w:t xml:space="preserve"> determinado los problemas que impiden la conversión a TFLITE procedemos a la conversión fijando una entrada estatica de dimensiones ( [ 1 , 1 , 64 , 384 ] ) para tener una compatibilidad con TFLITE</w:t>
      </w:r>
    </w:p>
    <w:p w14:paraId="0279C1EB" w14:textId="396A885F" w:rsidR="00AD35E7" w:rsidRPr="00AD35E7" w:rsidRDefault="00AD35E7" w:rsidP="00AD35E7">
      <w:pPr>
        <w:pStyle w:val="Esetilofigura"/>
        <w:rPr>
          <w:i/>
          <w:iCs/>
        </w:rPr>
      </w:pPr>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47</w:t>
      </w:r>
      <w:r w:rsidRPr="00A23A9A">
        <w:rPr>
          <w:b/>
          <w:bCs/>
        </w:rPr>
        <w:fldChar w:fldCharType="end"/>
      </w:r>
      <w:r w:rsidRPr="00846418">
        <w:br/>
      </w:r>
      <w:r w:rsidR="00834880">
        <w:rPr>
          <w:i/>
          <w:iCs/>
        </w:rPr>
        <w:t>Configuración de entrada dinámica a una estática</w:t>
      </w:r>
    </w:p>
    <w:p w14:paraId="0C2F51FD" w14:textId="7523EA63" w:rsidR="00E117F3" w:rsidRDefault="00E117F3" w:rsidP="00E117F3">
      <w:pPr>
        <w:ind w:firstLine="0"/>
        <w:jc w:val="center"/>
      </w:pPr>
      <w:r>
        <w:rPr>
          <w:noProof/>
        </w:rPr>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0F4F1B98" w:rsidR="00FE4E19" w:rsidRDefault="00E117F3" w:rsidP="000E514B">
      <w:pPr>
        <w:pStyle w:val="Prrafodelista"/>
        <w:numPr>
          <w:ilvl w:val="0"/>
          <w:numId w:val="26"/>
        </w:numPr>
      </w:pPr>
      <w:r>
        <w:t>Conversión a TFLITE con optimizaciones</w:t>
      </w:r>
    </w:p>
    <w:p w14:paraId="0A547DCC" w14:textId="6D1E2F29" w:rsidR="00273DD7" w:rsidRDefault="00273DD7" w:rsidP="00273DD7">
      <w:pPr>
        <w:pStyle w:val="Prrafodelista"/>
        <w:ind w:left="1080" w:firstLine="0"/>
      </w:pPr>
      <w:r>
        <w:t>Se empleó la herramienta TFLiteConverter para transformar el modelo CRNN previamente entrenado a su versión compatible con TensorFlow Lite. Durante esta fase, se especificó una forma de entrada fija ([1, 1, 64, 384]), la cual es representativa de las dimensiones que tendrá la entrada durante la inferencia en el dispositivo.</w:t>
      </w:r>
    </w:p>
    <w:p w14:paraId="6716AC8C" w14:textId="7DC135AB" w:rsidR="00273DD7" w:rsidRDefault="00273DD7" w:rsidP="00273DD7">
      <w:pPr>
        <w:pStyle w:val="Prrafodelista"/>
        <w:ind w:left="1080" w:firstLine="0"/>
      </w:pPr>
      <w:r>
        <w:t>Debido a que el modelo CRNN incluye componentes como capas LSTM bidireccionales, fue necesario activar operadores no nativos de TFLite mediante la opción SELECT_TF_OPS. Esta configuración permite que la inferencia utilice ciertas operaciones avanzadas disponibles en la versión estándar de TensorFlow, asegurando así la compatibilidad completa con la arquitectura del modelo.</w:t>
      </w:r>
    </w:p>
    <w:p w14:paraId="74F2E8D3" w14:textId="7834E332" w:rsidR="00273DD7" w:rsidRDefault="00273DD7" w:rsidP="00273DD7">
      <w:pPr>
        <w:pStyle w:val="Prrafodelista"/>
        <w:ind w:left="1080" w:firstLine="0"/>
      </w:pPr>
      <w:r>
        <w:lastRenderedPageBreak/>
        <w:t>Con el fin de reducir el tamaño del modelo y optimizar su ejecución en dispositivos con limitaciones de hardware (memoria y procesamiento), se aplicó cuantización post-entrenamiento utilizando la estrategia tf.lite.Optimize.DEFAULT. Esta técnica convierte los pesos y activaciones del modelo de precisión flotante (float32) a formatos de menor tamaño como int8 o float16, lo que típicamente resulta en una disminución del tamaño del archivo hasta en un 75%, con un impacto mínimo en la precisión del reconocimiento.</w:t>
      </w:r>
    </w:p>
    <w:p w14:paraId="1B9639D5" w14:textId="79102DCC" w:rsidR="00E117F3" w:rsidRDefault="00273DD7" w:rsidP="0055545E">
      <w:pPr>
        <w:pStyle w:val="Prrafodelista"/>
        <w:ind w:left="1080" w:firstLine="0"/>
      </w:pPr>
      <w:r>
        <w:t>Tras aplicar las configuraciones anteriores, el modelo resultante fue serializado y almacenado en un archivo .tflite, el cual puede ser embebido dentro de una aplicación móvil desarrollada en Kotlin. Este modelo está preparado para realizar inferencias eficientes directamente en el dispositivo, sin necesidad de conexión a internet ni recursos en la nube.</w:t>
      </w:r>
    </w:p>
    <w:p w14:paraId="1DFD62D6" w14:textId="5A1DEAA6" w:rsidR="000C47E4" w:rsidRPr="000C47E4" w:rsidRDefault="00BF5BD6" w:rsidP="00DE0866">
      <w:pPr>
        <w:pStyle w:val="Ttulo3"/>
      </w:pPr>
      <w:bookmarkStart w:id="121" w:name="_Toc199364201"/>
      <w:r>
        <w:t>Iteración 7</w:t>
      </w:r>
      <w:r w:rsidR="001F0116">
        <w:t>.</w:t>
      </w:r>
      <w:bookmarkEnd w:id="121"/>
    </w:p>
    <w:p w14:paraId="37539479" w14:textId="52257AB1" w:rsidR="009A4F5D" w:rsidRPr="009A4F5D" w:rsidRDefault="00CC5C2B" w:rsidP="000C47E4">
      <w:r w:rsidRPr="00CC5C2B">
        <w:t>En esta fase se desarrolla una aplicación móvil utilizando Android Studio con Kotlin como lenguaje principal, con el objetivo de integrar el flujo completo de procesamiento de notas de venta manuscritas mediante modelos previamente entrenados y convertidos a TensorFlow Lite. La aplicación se estructura en tres componentes funcionales: interfaz de usuario (frontend), procesamiento interno de datos tras la captura de la imagen, y presentación de estadísticas mediante una navegación intuitiva. El reconocimiento de texto y el procesamiento semántico se desarrollan completamente en Kotlin, utilizando estructuras de datos, algoritmos de corrección heurística y una base de datos local con SQLite para mejorar el rendimiento y la portabilidad en dispositivos de gama baja.</w:t>
      </w:r>
    </w:p>
    <w:p w14:paraId="2B19778F" w14:textId="1825B230" w:rsidR="009A4F5D" w:rsidRDefault="009A4F5D" w:rsidP="000E514B">
      <w:pPr>
        <w:pStyle w:val="Ttulo4"/>
        <w:numPr>
          <w:ilvl w:val="3"/>
          <w:numId w:val="24"/>
        </w:numPr>
      </w:pPr>
      <w:r>
        <w:lastRenderedPageBreak/>
        <w:t xml:space="preserve">Diseño </w:t>
      </w:r>
      <w:r w:rsidR="008F304D">
        <w:t>Fronted De La Aplicación.</w:t>
      </w:r>
    </w:p>
    <w:p w14:paraId="3A090F1C" w14:textId="3CB19088" w:rsidR="009A4F5D" w:rsidRDefault="009A4F5D" w:rsidP="009A4F5D">
      <w:r>
        <w:t xml:space="preserve">La interfaz de la aplicación está diseñada con un enfoque minimalista y funcional, centrado en </w:t>
      </w:r>
      <w:r w:rsidR="00CC5C2B" w:rsidRPr="00CC5C2B">
        <w:t>garantizar una experiencia fluida y adaptable a distintas resoluciones de pantalla. La pantalla principal presenta tres botones principales, dispuestos estratégicamente</w:t>
      </w:r>
      <w:r>
        <w:t>:</w:t>
      </w:r>
    </w:p>
    <w:p w14:paraId="6A6185D2" w14:textId="3A7C8B54" w:rsidR="009A4F5D" w:rsidRDefault="009A4F5D" w:rsidP="009A4F5D">
      <w:r>
        <w:t xml:space="preserve">Botón central: </w:t>
      </w:r>
      <w:r w:rsidR="00CC5C2B" w:rsidRPr="00CC5C2B">
        <w:t>ubicado en la parte inferior central, activa la cámara del dispositivo para capturar una imagen de la nota de venta manuscrita.</w:t>
      </w:r>
    </w:p>
    <w:p w14:paraId="5144C1B3" w14:textId="359D717B" w:rsidR="009A4F5D" w:rsidRDefault="009A4F5D" w:rsidP="009A4F5D">
      <w:r>
        <w:t>Botón izquierdo: accede a estadísticas de ventas según el rango de tiempo (por día, mes o año).</w:t>
      </w:r>
    </w:p>
    <w:p w14:paraId="6E10AA60" w14:textId="2B60A4C2" w:rsidR="009A4F5D" w:rsidRDefault="009A4F5D" w:rsidP="009A4F5D">
      <w:r>
        <w:t>Botón derecho: muestra estadísticas de ventas agrupadas por producto.</w:t>
      </w:r>
    </w:p>
    <w:p w14:paraId="12D0A780" w14:textId="46544ED2" w:rsidR="009A4F5D" w:rsidRDefault="009A4F5D" w:rsidP="009A4F5D">
      <w:r>
        <w:t>La interfaz también incluye una previsualización de la imagen capturada, una barra de progreso o estado de análisis y mensajes emergentes que informan al usuario sobre los resultados o errores detectados.</w:t>
      </w:r>
    </w:p>
    <w:p w14:paraId="1D10C3A0" w14:textId="494F56CA" w:rsidR="009A4F5D" w:rsidRPr="009A4F5D" w:rsidRDefault="00CC5C2B" w:rsidP="009A4F5D">
      <w:r w:rsidRPr="00CC5C2B">
        <w:t>Para su implementación se utilizaron herramientas como CameraX para la captura de imágenes, ConstraintLayout y RecyclerView para la disposición visual, asegurando una presentación clara y adaptativa.</w:t>
      </w:r>
    </w:p>
    <w:p w14:paraId="296148B1" w14:textId="1DF22D55" w:rsidR="009A4F5D" w:rsidRDefault="009A4F5D" w:rsidP="000E514B">
      <w:pPr>
        <w:pStyle w:val="Ttulo4"/>
      </w:pPr>
      <w:r>
        <w:t xml:space="preserve">Manejo </w:t>
      </w:r>
      <w:r w:rsidR="008F304D">
        <w:t>De Datos Tras Captura.</w:t>
      </w:r>
    </w:p>
    <w:p w14:paraId="04116CDD" w14:textId="25C585CC" w:rsidR="009A4F5D" w:rsidRDefault="009A4F5D" w:rsidP="009A4F5D">
      <w:r>
        <w:t>Una vez capturada la imagen de una nota de venta manuscrita, esta es preprocesada y enviada a los modelos TFLite en la app</w:t>
      </w:r>
      <w:r w:rsidR="00CC5C2B">
        <w:t>, siguiendo el siguiente flujo de procesos</w:t>
      </w:r>
      <w:r>
        <w:t>:</w:t>
      </w:r>
    </w:p>
    <w:p w14:paraId="674505C8" w14:textId="11FCAB54" w:rsidR="009A4F5D" w:rsidRDefault="009A4F5D" w:rsidP="000E514B">
      <w:pPr>
        <w:pStyle w:val="Prrafodelista"/>
        <w:numPr>
          <w:ilvl w:val="0"/>
          <w:numId w:val="25"/>
        </w:numPr>
      </w:pPr>
      <w:r>
        <w:t>Redimensionamiento de la imagen: para asegurar compatibilidad con el modelo YOLOv5.</w:t>
      </w:r>
    </w:p>
    <w:p w14:paraId="5C418F2D" w14:textId="27B73F2E" w:rsidR="009A4F5D" w:rsidRPr="009A4F5D" w:rsidRDefault="009A4F5D" w:rsidP="000E514B">
      <w:pPr>
        <w:pStyle w:val="Prrafodelista"/>
        <w:numPr>
          <w:ilvl w:val="0"/>
          <w:numId w:val="25"/>
        </w:numPr>
      </w:pPr>
      <w:r>
        <w:t>Primera detección con YOLOv5: se identifican las áreas principales del documento, como la fecha, el número de serie, el destinatario y la sección de detalle.</w:t>
      </w:r>
    </w:p>
    <w:p w14:paraId="79F4A452" w14:textId="0A56039C" w:rsidR="009A4F5D" w:rsidRDefault="009A4F5D" w:rsidP="000E514B">
      <w:pPr>
        <w:pStyle w:val="Prrafodelista"/>
        <w:numPr>
          <w:ilvl w:val="0"/>
          <w:numId w:val="25"/>
        </w:numPr>
      </w:pPr>
      <w:r>
        <w:lastRenderedPageBreak/>
        <w:t xml:space="preserve">Segunda detección (detalle): </w:t>
      </w:r>
      <w:r w:rsidR="00401C75" w:rsidRPr="00401C75">
        <w:t xml:space="preserve">si se identifica </w:t>
      </w:r>
      <w:r w:rsidR="00401C75">
        <w:t>el área de detalle</w:t>
      </w:r>
      <w:r w:rsidR="00401C75" w:rsidRPr="00401C75">
        <w:t xml:space="preserve"> de productos, esta es recortada y analizada mediante un segundo modelo YOLOv5 entrenado para detectar celdas individuales correspondientes a cantidad, descripción, precio unitario y</w:t>
      </w:r>
      <w:r w:rsidR="00401C75">
        <w:t xml:space="preserve"> precio</w:t>
      </w:r>
      <w:r w:rsidR="00401C75" w:rsidRPr="00401C75">
        <w:t xml:space="preserve"> total.</w:t>
      </w:r>
    </w:p>
    <w:p w14:paraId="6FC87AC7" w14:textId="68ACFF93" w:rsidR="009A4F5D" w:rsidRDefault="009A4F5D" w:rsidP="000E514B">
      <w:pPr>
        <w:pStyle w:val="Prrafodelista"/>
        <w:numPr>
          <w:ilvl w:val="0"/>
          <w:numId w:val="25"/>
        </w:numPr>
      </w:pPr>
      <w:r>
        <w:t>Reconocimiento de texto: cada celda (cantidad, descripción, precio unitario y total) es enviada al modelo CRNN (TFLite), que realiza el reconocimiento de texto manuscrito.</w:t>
      </w:r>
    </w:p>
    <w:p w14:paraId="1ECD2B0F" w14:textId="20D539D6" w:rsidR="009A4F5D" w:rsidRDefault="009A4F5D" w:rsidP="000E514B">
      <w:pPr>
        <w:pStyle w:val="Prrafodelista"/>
        <w:numPr>
          <w:ilvl w:val="0"/>
          <w:numId w:val="25"/>
        </w:numPr>
      </w:pPr>
      <w:r>
        <w:t>Corrección semántica: se aplica un diccionario de palabras clave y reglas heurísticas para corregir errores comunes de escritura o interpretación.</w:t>
      </w:r>
    </w:p>
    <w:p w14:paraId="2F188921" w14:textId="19865B00" w:rsidR="00401C75" w:rsidRDefault="00401C75" w:rsidP="000E514B">
      <w:pPr>
        <w:pStyle w:val="Prrafodelista"/>
        <w:numPr>
          <w:ilvl w:val="0"/>
          <w:numId w:val="25"/>
        </w:numPr>
      </w:pPr>
      <w:r>
        <w:t xml:space="preserve">Organización por posición: las coordenadas X y Y </w:t>
      </w:r>
      <w:r w:rsidR="005926A8">
        <w:t>proporcionadas por el modelo YOLO se utilizan para ordenar las celdas del detalle de producto de forma coherente, simulando una lectura de arriba hacia abajo y de izquierda a derecha.</w:t>
      </w:r>
    </w:p>
    <w:p w14:paraId="6762601C" w14:textId="423993B8" w:rsidR="009A4F5D" w:rsidRDefault="009A4F5D" w:rsidP="000E514B">
      <w:pPr>
        <w:pStyle w:val="Prrafodelista"/>
        <w:numPr>
          <w:ilvl w:val="0"/>
          <w:numId w:val="25"/>
        </w:numPr>
      </w:pPr>
      <w:r>
        <w:t xml:space="preserve">Generación </w:t>
      </w:r>
      <w:r w:rsidR="005926A8">
        <w:t>y almacenamiento de datos estructurados</w:t>
      </w:r>
      <w:r>
        <w:t xml:space="preserve">: </w:t>
      </w:r>
      <w:r w:rsidR="005926A8">
        <w:t xml:space="preserve">La información resultante se convierte en un objeto estructurado y se guarda localmente utilizando </w:t>
      </w:r>
      <w:r w:rsidR="005926A8">
        <w:rPr>
          <w:rStyle w:val="Textoennegrita"/>
        </w:rPr>
        <w:t>SQLite</w:t>
      </w:r>
      <w:r w:rsidR="005926A8">
        <w:t xml:space="preserve">. Cada nota de venta se almacena con su </w:t>
      </w:r>
      <w:r w:rsidR="00552958">
        <w:t>respectivo metadato</w:t>
      </w:r>
      <w:r w:rsidR="005926A8">
        <w:t xml:space="preserve"> (fecha, cliente, productos, totales), permitiendo una recuperación eficiente y rápida</w:t>
      </w:r>
      <w:r>
        <w:t>.</w:t>
      </w:r>
    </w:p>
    <w:p w14:paraId="5314945E" w14:textId="77777777" w:rsidR="005926A8" w:rsidRDefault="005926A8" w:rsidP="005926A8">
      <w:r>
        <w:t>Todos los procesos se ejecutan de forma local, sin necesidad de conexión a Internet, y están optimizados para funcionar en dispositivos de gama media y baja.</w:t>
      </w:r>
    </w:p>
    <w:p w14:paraId="0A59B977" w14:textId="4E43272A" w:rsidR="0046016D" w:rsidRPr="00A5071E" w:rsidRDefault="005926A8" w:rsidP="005926A8">
      <w:r>
        <w:t>El uso exclusivo de Kotlin junto con TensorFlow Lite y SQLite reduce la complejidad del sistema, mejora la estabilidad, el rendimiento y la portabilidad de la aplicación</w:t>
      </w:r>
      <w:r w:rsidR="009A4F5D">
        <w:t>.</w:t>
      </w:r>
    </w:p>
    <w:p w14:paraId="37B33DC7" w14:textId="018DACAE" w:rsidR="00233F21" w:rsidRDefault="00233F21" w:rsidP="0004549A">
      <w:pPr>
        <w:pStyle w:val="Ttulo2"/>
      </w:pPr>
      <w:bookmarkStart w:id="122" w:name="_Toc199364202"/>
      <w:r>
        <w:t xml:space="preserve">FASE DE </w:t>
      </w:r>
      <w:r w:rsidR="00CC0144">
        <w:t>FINALIZACION</w:t>
      </w:r>
      <w:bookmarkEnd w:id="122"/>
    </w:p>
    <w:p w14:paraId="6FE51B94" w14:textId="6448B3E9" w:rsidR="004D36E6" w:rsidRDefault="004D36E6" w:rsidP="004D36E6">
      <w:pPr>
        <w:pStyle w:val="Esetilofigura"/>
        <w:rPr>
          <w:i/>
          <w:iCs/>
        </w:rPr>
      </w:pPr>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48</w:t>
      </w:r>
      <w:r w:rsidRPr="00A23A9A">
        <w:rPr>
          <w:b/>
          <w:bCs/>
        </w:rPr>
        <w:fldChar w:fldCharType="end"/>
      </w:r>
      <w:r w:rsidRPr="00846418">
        <w:br/>
      </w:r>
      <w:r>
        <w:rPr>
          <w:i/>
          <w:iCs/>
        </w:rPr>
        <w:t>Pesos de entrenamiento de área detalle</w:t>
      </w:r>
    </w:p>
    <w:p w14:paraId="435FE3DE" w14:textId="77777777" w:rsidR="004D36E6" w:rsidRDefault="004D36E6" w:rsidP="004D36E6">
      <w:pPr>
        <w:pStyle w:val="Esetilofigura"/>
        <w:spacing w:line="240" w:lineRule="auto"/>
        <w:jc w:val="center"/>
        <w:rPr>
          <w:i/>
          <w:iCs/>
        </w:rPr>
      </w:pPr>
    </w:p>
    <w:p w14:paraId="6179A0DF" w14:textId="436CE9EE" w:rsidR="007E0186" w:rsidRDefault="004D36E6" w:rsidP="00635AA5">
      <w:pPr>
        <w:pStyle w:val="Esetilofigura"/>
      </w:pPr>
      <w:r w:rsidRPr="009146B2">
        <w:t xml:space="preserve">Nota. – </w:t>
      </w:r>
      <w:r>
        <w:t>Elaboración propia, 2025.</w:t>
      </w:r>
      <w:r w:rsidR="007E0186">
        <w:br w:type="page"/>
      </w:r>
    </w:p>
    <w:p w14:paraId="130D980A" w14:textId="61C449A7" w:rsidR="00955872" w:rsidRDefault="006606CA" w:rsidP="0004549A">
      <w:pPr>
        <w:pStyle w:val="Estilo0"/>
      </w:pPr>
      <w:bookmarkStart w:id="123" w:name="_Toc199364203"/>
      <w:r>
        <w:lastRenderedPageBreak/>
        <w:t>CAPITULO IV</w:t>
      </w:r>
      <w:bookmarkEnd w:id="123"/>
    </w:p>
    <w:p w14:paraId="7C84E026" w14:textId="211011BB" w:rsidR="007E0186" w:rsidRDefault="006606CA" w:rsidP="0004549A">
      <w:pPr>
        <w:pStyle w:val="Ttulo1"/>
      </w:pPr>
      <w:bookmarkStart w:id="124" w:name="_Toc199364204"/>
      <w:r>
        <w:t>EVALUACION DE RESULTADOS</w:t>
      </w:r>
      <w:bookmarkEnd w:id="124"/>
    </w:p>
    <w:p w14:paraId="6E668179" w14:textId="307A40C9"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E137BB" w:rsidRPr="00C52A75">
        <w:t>CAPITULO I</w:t>
      </w:r>
      <w:r>
        <w:fldChar w:fldCharType="end"/>
      </w:r>
      <w:r>
        <w:t xml:space="preserve"> proponía que una aplicación móvil basada en Deep Learning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Para ello, se han desarrollado una aplicación que hace uso de la inteligencia artificial, utilizando Deep Learning, Yolov5, CRNN, y se ha aplicado en un conjunto de imágenes de notas de venta manuscritas para evaluar su rendimiento.</w:t>
      </w:r>
    </w:p>
    <w:p w14:paraId="29CAB5B0" w14:textId="7159ACEA" w:rsidR="00CE5986" w:rsidRDefault="00353684" w:rsidP="0004549A">
      <w:pPr>
        <w:pStyle w:val="Ttulo2"/>
      </w:pPr>
      <w:bookmarkStart w:id="125" w:name="_Toc199364205"/>
      <w:r>
        <w:t>METODOLOGIAS DE EVALUACION</w:t>
      </w:r>
      <w:bookmarkEnd w:id="125"/>
    </w:p>
    <w:p w14:paraId="184B70DF" w14:textId="61F92454" w:rsidR="00353684" w:rsidRDefault="00353684" w:rsidP="00DE0866">
      <w:pPr>
        <w:pStyle w:val="Ttulo3"/>
      </w:pPr>
      <w:bookmarkStart w:id="126" w:name="_Toc199364206"/>
      <w:r>
        <w:t xml:space="preserve">Selección </w:t>
      </w:r>
      <w:r w:rsidR="008F304D">
        <w:t>De Estudio.</w:t>
      </w:r>
      <w:bookmarkEnd w:id="126"/>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43BD99D5" w:rsidR="0062376D" w:rsidRDefault="0062376D" w:rsidP="0062376D">
      <w:pPr>
        <w:pStyle w:val="Ttulo3"/>
      </w:pPr>
      <w:bookmarkStart w:id="127" w:name="_Toc199364207"/>
      <w:r>
        <w:t>Descripción De La Aplicación Móvil.</w:t>
      </w:r>
      <w:bookmarkEnd w:id="127"/>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31D4BBB3" w:rsidR="006606CA" w:rsidRDefault="003F0B76" w:rsidP="003F0B76">
      <w:pPr>
        <w:pStyle w:val="Ttulo3"/>
      </w:pPr>
      <w:bookmarkStart w:id="128" w:name="_Toc199364208"/>
      <w:r>
        <w:lastRenderedPageBreak/>
        <w:t>Proceso de Prueba.</w:t>
      </w:r>
      <w:bookmarkEnd w:id="128"/>
    </w:p>
    <w:p w14:paraId="55CB7509" w14:textId="56A585D3"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considerados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La aplicación móvil basada en Deep Learning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Learning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jc w:val="left"/>
        <w:outlineLvl w:val="3"/>
        <w:rPr>
          <w:rFonts w:eastAsiaTheme="majorEastAsia" w:cstheme="majorBidi"/>
          <w:b/>
          <w:i/>
          <w:iCs/>
          <w:vanish/>
        </w:rPr>
      </w:pPr>
    </w:p>
    <w:p w14:paraId="76EA8CA1" w14:textId="77777777" w:rsidR="00254895" w:rsidRPr="00254895" w:rsidRDefault="00254895" w:rsidP="00254895">
      <w:pPr>
        <w:pStyle w:val="Prrafodelista"/>
        <w:keepNext/>
        <w:keepLines/>
        <w:numPr>
          <w:ilvl w:val="1"/>
          <w:numId w:val="17"/>
        </w:numPr>
        <w:spacing w:before="240" w:after="120"/>
        <w:contextualSpacing w:val="0"/>
        <w:jc w:val="left"/>
        <w:outlineLvl w:val="3"/>
        <w:rPr>
          <w:rFonts w:eastAsiaTheme="majorEastAsia" w:cstheme="majorBidi"/>
          <w:b/>
          <w:i/>
          <w:iCs/>
          <w:vanish/>
        </w:rPr>
      </w:pPr>
    </w:p>
    <w:p w14:paraId="766C1E18"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17214647"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5FB3BDEE"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188DA98A" w14:textId="2D8C41B6" w:rsidR="00C6265C" w:rsidRDefault="00254895" w:rsidP="00254895">
      <w:pPr>
        <w:pStyle w:val="Ttulo4"/>
      </w:pPr>
      <w:r>
        <w:t>Preparación de Datos.</w:t>
      </w:r>
    </w:p>
    <w:p w14:paraId="08797E6C" w14:textId="1F43F7CE"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E137BB" w:rsidRPr="00A23A9A">
        <w:rPr>
          <w:b/>
          <w:bCs/>
        </w:rPr>
        <w:t xml:space="preserve">Figura </w:t>
      </w:r>
      <w:r w:rsidR="00E137BB">
        <w:rPr>
          <w:b/>
          <w:bCs/>
          <w:noProof/>
        </w:rPr>
        <w:t>49</w:t>
      </w:r>
      <w:r w:rsidR="0061254B">
        <w:fldChar w:fldCharType="end"/>
      </w:r>
      <w:r w:rsidRPr="00413CD9">
        <w:t xml:space="preserve"> en la prueba se tiene 78 recibos manuscritos</w:t>
      </w:r>
      <w:r w:rsidR="00243100">
        <w:t>.</w:t>
      </w:r>
    </w:p>
    <w:p w14:paraId="2131CF83" w14:textId="11CB501F" w:rsidR="00413CD9" w:rsidRDefault="00413CD9" w:rsidP="00413CD9">
      <w:pPr>
        <w:pStyle w:val="Esetilofigura"/>
        <w:rPr>
          <w:i/>
          <w:iCs/>
        </w:rPr>
      </w:pPr>
      <w:bookmarkStart w:id="129" w:name="_Ref199344780"/>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49</w:t>
      </w:r>
      <w:r w:rsidRPr="00A23A9A">
        <w:rPr>
          <w:b/>
          <w:bCs/>
        </w:rPr>
        <w:fldChar w:fldCharType="end"/>
      </w:r>
      <w:bookmarkEnd w:id="129"/>
      <w:r w:rsidRPr="00846418">
        <w:br/>
      </w:r>
      <w:r>
        <w:rPr>
          <w:i/>
          <w:iCs/>
        </w:rPr>
        <w:t>Matriz de confusión</w:t>
      </w:r>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6751A6C3">
            <wp:extent cx="4419600" cy="322493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26316" cy="3229837"/>
                    </a:xfrm>
                    <a:prstGeom prst="rect">
                      <a:avLst/>
                    </a:prstGeom>
                  </pic:spPr>
                </pic:pic>
              </a:graphicData>
            </a:graphic>
          </wp:inline>
        </w:drawing>
      </w:r>
    </w:p>
    <w:p w14:paraId="30008863" w14:textId="6D543908" w:rsidR="00413CD9" w:rsidRDefault="00413CD9" w:rsidP="00413CD9">
      <w:pPr>
        <w:pStyle w:val="Esetilofigura"/>
      </w:pPr>
      <w:r w:rsidRPr="00413CD9">
        <w:rPr>
          <w:i/>
          <w:iCs/>
        </w:rPr>
        <w:t>Nota</w:t>
      </w:r>
      <w:r>
        <w:t>. - la matriz de confusión diseñada a partir de valores predichos y valores reales.</w:t>
      </w:r>
    </w:p>
    <w:p w14:paraId="089FE4A7" w14:textId="0B207A6E"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E137BB" w:rsidRPr="008F539C">
        <w:rPr>
          <w:b/>
          <w:bCs/>
        </w:rPr>
        <w:t xml:space="preserve">Tabla </w:t>
      </w:r>
      <w:r w:rsidR="00E137BB">
        <w:rPr>
          <w:b/>
          <w:bCs/>
          <w:noProof/>
        </w:rPr>
        <w:t>3</w:t>
      </w:r>
      <w:r w:rsidR="00EB00E2">
        <w:fldChar w:fldCharType="end"/>
      </w:r>
      <w:r>
        <w:t xml:space="preserve"> .</w:t>
      </w:r>
    </w:p>
    <w:p w14:paraId="7431F72D" w14:textId="2D24686A" w:rsidR="008F539C" w:rsidRDefault="008F539C" w:rsidP="008F539C">
      <w:pPr>
        <w:pStyle w:val="Esetilofigura"/>
      </w:pPr>
      <w:bookmarkStart w:id="130" w:name="_Ref199347364"/>
      <w:r w:rsidRPr="008F539C">
        <w:rPr>
          <w:b/>
          <w:bCs/>
        </w:rPr>
        <w:t xml:space="preserve">Tabla </w:t>
      </w:r>
      <w:r w:rsidRPr="008F539C">
        <w:rPr>
          <w:b/>
          <w:bCs/>
        </w:rPr>
        <w:fldChar w:fldCharType="begin"/>
      </w:r>
      <w:r w:rsidRPr="008F539C">
        <w:rPr>
          <w:b/>
          <w:bCs/>
        </w:rPr>
        <w:instrText xml:space="preserve"> SEQ Tabla \* ARABIC </w:instrText>
      </w:r>
      <w:r w:rsidRPr="008F539C">
        <w:rPr>
          <w:b/>
          <w:bCs/>
        </w:rPr>
        <w:fldChar w:fldCharType="separate"/>
      </w:r>
      <w:r w:rsidR="00E137BB">
        <w:rPr>
          <w:b/>
          <w:bCs/>
          <w:noProof/>
        </w:rPr>
        <w:t>3</w:t>
      </w:r>
      <w:r w:rsidRPr="008F539C">
        <w:rPr>
          <w:b/>
          <w:bCs/>
        </w:rPr>
        <w:fldChar w:fldCharType="end"/>
      </w:r>
      <w:bookmarkEnd w:id="130"/>
      <w:r>
        <w:br/>
      </w:r>
      <w:r w:rsidRPr="008F539C">
        <w:rPr>
          <w:i/>
          <w:iCs/>
        </w:rPr>
        <w:t>Tabla generada atreves de la matriz de confusión</w:t>
      </w:r>
      <w:r>
        <w:t>.</w:t>
      </w:r>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E412664" w:rsidR="0022698D" w:rsidRDefault="0022698D" w:rsidP="0022698D">
      <w:pPr>
        <w:pStyle w:val="Ttulo4"/>
      </w:pPr>
      <w:r>
        <w:t>Cálculo de Chi Cuadrado de Bondad de Ajuste</w:t>
      </w:r>
      <w:r>
        <w:t>.</w:t>
      </w:r>
    </w:p>
    <w:p w14:paraId="746A8418" w14:textId="6BB9259B" w:rsidR="0022698D" w:rsidRDefault="00A61C6E" w:rsidP="00A61C6E">
      <w:r>
        <w:t xml:space="preserve">La prueba de </w:t>
      </w:r>
      <w:r w:rsidR="0022698D">
        <w:t xml:space="preserve">chi cuadrado de bondad de ajuste es una prueba </w:t>
      </w:r>
      <w:r w:rsidRPr="00A61C6E">
        <w:t xml:space="preserve">estadística no paramétrica que permite determinar si las frecuencias observadas en una muestra difieren significativamente de </w:t>
      </w:r>
      <w:r w:rsidRPr="00A61C6E">
        <w:lastRenderedPageBreak/>
        <w:t>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61C6E" w14:paraId="1074681C" w14:textId="77777777" w:rsidTr="00803348">
        <w:tc>
          <w:tcPr>
            <w:tcW w:w="500" w:type="pct"/>
          </w:tcPr>
          <w:p w14:paraId="7F7B1BFA" w14:textId="77777777" w:rsidR="00A61C6E" w:rsidRDefault="00A61C6E" w:rsidP="00803348">
            <w:pPr>
              <w:ind w:firstLine="0"/>
              <w:jc w:val="left"/>
            </w:pPr>
          </w:p>
        </w:tc>
        <w:tc>
          <w:tcPr>
            <w:tcW w:w="4000" w:type="pct"/>
          </w:tcPr>
          <w:p w14:paraId="30ED3BFC" w14:textId="2BE72B7D" w:rsidR="00A61C6E" w:rsidRDefault="00A61C6E" w:rsidP="00803348">
            <w:pPr>
              <w:ind w:firstLine="0"/>
              <w:jc w:val="left"/>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2CB44696" w:rsidR="00A61C6E" w:rsidRDefault="00A61C6E" w:rsidP="00803348">
            <w:pPr>
              <w:ind w:firstLine="0"/>
              <w:jc w:val="left"/>
            </w:pPr>
            <w:r>
              <w:t>(</w:t>
            </w:r>
            <w:r>
              <w:fldChar w:fldCharType="begin"/>
            </w:r>
            <w:r>
              <w:instrText xml:space="preserve"> SEQ Ecuación \* ARABIC </w:instrText>
            </w:r>
            <w:r>
              <w:fldChar w:fldCharType="separate"/>
            </w:r>
            <w:r w:rsidR="00E137BB">
              <w:rPr>
                <w:noProof/>
              </w:rPr>
              <w:t>9</w:t>
            </w:r>
            <w:r>
              <w:rPr>
                <w:noProof/>
              </w:rPr>
              <w:fldChar w:fldCharType="end"/>
            </w:r>
            <w:r>
              <w:t>)</w:t>
            </w:r>
          </w:p>
        </w:tc>
      </w:tr>
    </w:tbl>
    <w:p w14:paraId="3177E4AD" w14:textId="77777777" w:rsidR="00A61C6E" w:rsidRDefault="00A61C6E" w:rsidP="00A61C6E">
      <w:r>
        <w:t>Donde:</w:t>
      </w:r>
    </w:p>
    <w:p w14:paraId="4238C414" w14:textId="377E9C0F" w:rsidR="00A61C6E" w:rsidRDefault="00A61C6E"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t>: Frecuencia observada en la categoría i.</w:t>
      </w:r>
    </w:p>
    <w:p w14:paraId="38E489DE" w14:textId="2380521F" w:rsidR="00A61C6E" w:rsidRDefault="00A61C6E"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t>: Frecuencia esperada en la categoría i.</w:t>
      </w:r>
    </w:p>
    <w:p w14:paraId="0CDB3686" w14:textId="68781077" w:rsidR="00413CD9" w:rsidRDefault="004010C1" w:rsidP="00413CD9">
      <w:r>
        <w:t xml:space="preserve">Se procede a </w:t>
      </w:r>
      <w:r w:rsidR="004032AC">
        <w:t xml:space="preserve">hallar chi cuadrado como observamos en la </w:t>
      </w:r>
      <w:r w:rsidR="004032AC">
        <w:fldChar w:fldCharType="begin"/>
      </w:r>
      <w:r w:rsidR="004032AC">
        <w:instrText xml:space="preserve"> REF _Ref199348490 \h </w:instrText>
      </w:r>
      <w:r w:rsidR="004032AC">
        <w:fldChar w:fldCharType="separate"/>
      </w:r>
      <w:r w:rsidR="00E137BB" w:rsidRPr="004032AC">
        <w:rPr>
          <w:b/>
          <w:bCs/>
        </w:rPr>
        <w:t xml:space="preserve">Tabla </w:t>
      </w:r>
      <w:r w:rsidR="00E137BB">
        <w:rPr>
          <w:b/>
          <w:bCs/>
          <w:noProof/>
        </w:rPr>
        <w:t>4</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elevamos el resultado hallado por la diferencia, posteriormente dividimos por el acierto esperado, una vez concluidos estos cálculos podemos hacer la sumatoria de los valores de la ultima columna.</w:t>
      </w:r>
    </w:p>
    <w:p w14:paraId="36A8E029" w14:textId="39CC604D" w:rsidR="004032AC" w:rsidRDefault="004032AC" w:rsidP="004032AC">
      <w:pPr>
        <w:pStyle w:val="EstiloNota"/>
      </w:pPr>
      <w:bookmarkStart w:id="131" w:name="_Ref199348490"/>
      <w:r w:rsidRPr="004032AC">
        <w:rPr>
          <w:b/>
          <w:bCs/>
        </w:rPr>
        <w:t xml:space="preserve">Tabla </w:t>
      </w:r>
      <w:r w:rsidRPr="004032AC">
        <w:rPr>
          <w:b/>
          <w:bCs/>
        </w:rPr>
        <w:fldChar w:fldCharType="begin"/>
      </w:r>
      <w:r w:rsidRPr="004032AC">
        <w:rPr>
          <w:b/>
          <w:bCs/>
        </w:rPr>
        <w:instrText xml:space="preserve"> SEQ Tabla \* ARABIC </w:instrText>
      </w:r>
      <w:r w:rsidRPr="004032AC">
        <w:rPr>
          <w:b/>
          <w:bCs/>
        </w:rPr>
        <w:fldChar w:fldCharType="separate"/>
      </w:r>
      <w:r w:rsidR="00E137BB">
        <w:rPr>
          <w:b/>
          <w:bCs/>
          <w:noProof/>
        </w:rPr>
        <w:t>4</w:t>
      </w:r>
      <w:r w:rsidRPr="004032AC">
        <w:rPr>
          <w:b/>
          <w:bCs/>
        </w:rPr>
        <w:fldChar w:fldCharType="end"/>
      </w:r>
      <w:bookmarkEnd w:id="131"/>
      <w:r w:rsidRPr="004032AC">
        <w:rPr>
          <w:b/>
          <w:bCs/>
        </w:rPr>
        <w:br/>
      </w:r>
      <w:r w:rsidRPr="004032AC">
        <w:rPr>
          <w:i/>
          <w:iCs/>
        </w:rPr>
        <w:t>Tabla de cálculos para chi cuadrado</w:t>
      </w:r>
      <w:r>
        <w:rPr>
          <w:i/>
          <w:iCs/>
        </w:rPr>
        <w:t>.</w:t>
      </w:r>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7219A189" w14:textId="0D6602C8"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E137BB" w:rsidRPr="004032AC">
        <w:rPr>
          <w:b/>
          <w:bCs/>
        </w:rPr>
        <w:t xml:space="preserve">Tabla </w:t>
      </w:r>
      <w:r w:rsidR="00E137BB">
        <w:rPr>
          <w:b/>
          <w:bCs/>
          <w:noProof/>
        </w:rPr>
        <w:t>4</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E137BB">
        <w:t>(</w:t>
      </w:r>
      <w:r w:rsidR="00E137BB">
        <w:rPr>
          <w:noProof/>
        </w:rPr>
        <w:t>10</w:t>
      </w:r>
      <w:r w:rsidR="00E137BB">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A1ADA" w14:paraId="69E57887" w14:textId="77777777" w:rsidTr="00803348">
        <w:tc>
          <w:tcPr>
            <w:tcW w:w="500" w:type="pct"/>
          </w:tcPr>
          <w:p w14:paraId="5C56F409" w14:textId="77777777" w:rsidR="004A1ADA" w:rsidRDefault="004A1ADA" w:rsidP="00803348">
            <w:pPr>
              <w:ind w:firstLine="0"/>
              <w:jc w:val="left"/>
            </w:pPr>
          </w:p>
        </w:tc>
        <w:tc>
          <w:tcPr>
            <w:tcW w:w="4000" w:type="pct"/>
          </w:tcPr>
          <w:p w14:paraId="0EDCF36F" w14:textId="34F8A423" w:rsidR="004A1ADA" w:rsidRDefault="0014433F" w:rsidP="00803348">
            <w:pPr>
              <w:ind w:firstLine="0"/>
              <w:jc w:val="left"/>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62E72033" w:rsidR="004A1ADA" w:rsidRDefault="004A1ADA" w:rsidP="00803348">
            <w:pPr>
              <w:ind w:firstLine="0"/>
              <w:jc w:val="left"/>
            </w:pPr>
            <w:bookmarkStart w:id="132" w:name="_Ref199349689"/>
            <w:r>
              <w:t>(</w:t>
            </w:r>
            <w:r>
              <w:fldChar w:fldCharType="begin"/>
            </w:r>
            <w:r>
              <w:instrText xml:space="preserve"> SEQ Ecuación \* ARABIC </w:instrText>
            </w:r>
            <w:r>
              <w:fldChar w:fldCharType="separate"/>
            </w:r>
            <w:r w:rsidR="00E137BB">
              <w:rPr>
                <w:noProof/>
              </w:rPr>
              <w:t>10</w:t>
            </w:r>
            <w:r>
              <w:rPr>
                <w:noProof/>
              </w:rPr>
              <w:fldChar w:fldCharType="end"/>
            </w:r>
            <w:r>
              <w:t>)</w:t>
            </w:r>
            <w:bookmarkEnd w:id="132"/>
          </w:p>
        </w:tc>
      </w:tr>
    </w:tbl>
    <w:p w14:paraId="10D3A3E3" w14:textId="6D00ECA4"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w:t>
      </w:r>
      <w:r>
        <w:rPr>
          <w:rFonts w:eastAsia="Calibri" w:cs="Times New Roman"/>
        </w:rPr>
        <w:t xml:space="preserve"> es </w:t>
      </w:r>
      <w:r>
        <w:rPr>
          <w:rFonts w:eastAsia="Calibri" w:cs="Times New Roman"/>
        </w:rPr>
        <w:t>185,64</w:t>
      </w:r>
      <w:r>
        <w:rPr>
          <w:rFonts w:eastAsia="Calibri" w:cs="Times New Roman"/>
        </w:rPr>
        <w:t xml:space="preserve">, ahora se determinará </w:t>
      </w:r>
      <w:r>
        <w:rPr>
          <w:rFonts w:eastAsia="Calibri" w:cs="Times New Roman"/>
        </w:rPr>
        <w:t>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E137BB" w:rsidRPr="004032AC">
        <w:rPr>
          <w:b/>
          <w:bCs/>
        </w:rPr>
        <w:t xml:space="preserve">Tabla </w:t>
      </w:r>
      <w:r w:rsidR="00E137BB">
        <w:rPr>
          <w:b/>
          <w:bCs/>
          <w:noProof/>
        </w:rPr>
        <w:t>4</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E137BB">
        <w:t>(</w:t>
      </w:r>
      <w:r w:rsidR="00E137BB">
        <w:rPr>
          <w:noProof/>
        </w:rPr>
        <w:t>11</w:t>
      </w:r>
      <w:r w:rsidR="00E137BB">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15053CDC" w14:textId="77777777" w:rsidTr="00803348">
        <w:tc>
          <w:tcPr>
            <w:tcW w:w="500" w:type="pct"/>
          </w:tcPr>
          <w:p w14:paraId="66A946E4" w14:textId="77777777" w:rsidR="00601A4D" w:rsidRDefault="00601A4D" w:rsidP="00803348">
            <w:pPr>
              <w:ind w:firstLine="0"/>
              <w:jc w:val="left"/>
            </w:pPr>
          </w:p>
        </w:tc>
        <w:tc>
          <w:tcPr>
            <w:tcW w:w="4000" w:type="pct"/>
          </w:tcPr>
          <w:p w14:paraId="071174EB" w14:textId="3213D06F" w:rsidR="00601A4D" w:rsidRDefault="00601A4D" w:rsidP="00803348">
            <w:pPr>
              <w:ind w:firstLine="0"/>
              <w:jc w:val="left"/>
            </w:pPr>
            <m:oMathPara>
              <m:oMath>
                <m:r>
                  <m:rPr>
                    <m:sty m:val="b"/>
                  </m:rPr>
                  <w:rPr>
                    <w:rFonts w:ascii="Cambria Math" w:eastAsia="Times New Roman" w:hAnsi="Cambria Math" w:cs="Calibri"/>
                    <w:sz w:val="22"/>
                    <w:lang w:eastAsia="es-BO"/>
                  </w:rPr>
                  <m:t>gl=k-1</m:t>
                </m:r>
              </m:oMath>
            </m:oMathPara>
          </w:p>
        </w:tc>
        <w:tc>
          <w:tcPr>
            <w:tcW w:w="500" w:type="pct"/>
          </w:tcPr>
          <w:p w14:paraId="43BF17EA" w14:textId="02D8B8E3" w:rsidR="00601A4D" w:rsidRDefault="00601A4D" w:rsidP="00803348">
            <w:pPr>
              <w:ind w:firstLine="0"/>
              <w:jc w:val="left"/>
            </w:pPr>
            <w:bookmarkStart w:id="133" w:name="_Ref199349724"/>
            <w:r>
              <w:t>(</w:t>
            </w:r>
            <w:r>
              <w:fldChar w:fldCharType="begin"/>
            </w:r>
            <w:r>
              <w:instrText xml:space="preserve"> SEQ Ecuación \* ARABIC </w:instrText>
            </w:r>
            <w:r>
              <w:fldChar w:fldCharType="separate"/>
            </w:r>
            <w:r w:rsidR="00E137BB">
              <w:rPr>
                <w:noProof/>
              </w:rPr>
              <w:t>11</w:t>
            </w:r>
            <w:r>
              <w:rPr>
                <w:noProof/>
              </w:rPr>
              <w:fldChar w:fldCharType="end"/>
            </w:r>
            <w:r>
              <w:t>)</w:t>
            </w:r>
            <w:bookmarkEnd w:id="133"/>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7BCD60F1" w14:textId="77777777" w:rsidTr="00803348">
        <w:tc>
          <w:tcPr>
            <w:tcW w:w="500" w:type="pct"/>
          </w:tcPr>
          <w:p w14:paraId="51FB8E9D" w14:textId="77777777" w:rsidR="00601A4D" w:rsidRDefault="00601A4D" w:rsidP="00803348">
            <w:pPr>
              <w:ind w:firstLine="0"/>
              <w:jc w:val="left"/>
            </w:pPr>
          </w:p>
        </w:tc>
        <w:tc>
          <w:tcPr>
            <w:tcW w:w="4000" w:type="pct"/>
          </w:tcPr>
          <w:p w14:paraId="3A9B088F" w14:textId="455CD3E9" w:rsidR="00601A4D" w:rsidRDefault="00601A4D" w:rsidP="00803348">
            <w:pPr>
              <w:ind w:firstLine="0"/>
              <w:jc w:val="left"/>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685CB566" w:rsidR="00601A4D" w:rsidRDefault="00601A4D" w:rsidP="00803348">
            <w:pPr>
              <w:ind w:firstLine="0"/>
              <w:jc w:val="left"/>
            </w:pPr>
            <w:r>
              <w:t>(</w:t>
            </w:r>
            <w:r>
              <w:fldChar w:fldCharType="begin"/>
            </w:r>
            <w:r>
              <w:instrText xml:space="preserve"> SEQ Ecuación \* ARABIC </w:instrText>
            </w:r>
            <w:r>
              <w:fldChar w:fldCharType="separate"/>
            </w:r>
            <w:r w:rsidR="00E137BB">
              <w:rPr>
                <w:noProof/>
              </w:rPr>
              <w:t>12</w:t>
            </w:r>
            <w:r>
              <w:rPr>
                <w:noProof/>
              </w:rPr>
              <w:fldChar w:fldCharType="end"/>
            </w:r>
            <w:r>
              <w:t>)</w:t>
            </w:r>
          </w:p>
        </w:tc>
      </w:tr>
    </w:tbl>
    <w:p w14:paraId="78E3B09E" w14:textId="02BF1890"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crítico</w:t>
      </w:r>
      <w:r w:rsidR="0014433F">
        <w:rPr>
          <w:rFonts w:eastAsia="Calibri" w:cs="Times New Roman"/>
        </w:rPr>
        <w:t xml:space="preserve">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E137BB">
        <w:t>(</w:t>
      </w:r>
      <w:r w:rsidR="00E137BB">
        <w:rPr>
          <w:noProof/>
        </w:rPr>
        <w:t>13</w:t>
      </w:r>
      <w:r w:rsidR="00E137BB">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4433F" w14:paraId="107E5562" w14:textId="77777777" w:rsidTr="00803348">
        <w:tc>
          <w:tcPr>
            <w:tcW w:w="500" w:type="pct"/>
          </w:tcPr>
          <w:p w14:paraId="15E73D8B" w14:textId="77777777" w:rsidR="0014433F" w:rsidRDefault="0014433F" w:rsidP="00803348">
            <w:pPr>
              <w:ind w:firstLine="0"/>
              <w:jc w:val="left"/>
            </w:pPr>
          </w:p>
        </w:tc>
        <w:tc>
          <w:tcPr>
            <w:tcW w:w="4000" w:type="pct"/>
          </w:tcPr>
          <w:p w14:paraId="6330B0F8" w14:textId="2CD18399" w:rsidR="0014433F" w:rsidRDefault="0014433F" w:rsidP="00803348">
            <w:pPr>
              <w:ind w:firstLine="0"/>
              <w:jc w:val="left"/>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511FD3E2" w:rsidR="0014433F" w:rsidRDefault="0014433F" w:rsidP="00803348">
            <w:pPr>
              <w:ind w:firstLine="0"/>
              <w:jc w:val="left"/>
            </w:pPr>
            <w:bookmarkStart w:id="134" w:name="_Ref199350278"/>
            <w:r>
              <w:t>(</w:t>
            </w:r>
            <w:r>
              <w:fldChar w:fldCharType="begin"/>
            </w:r>
            <w:r>
              <w:instrText xml:space="preserve"> SEQ Ecuación \* ARABIC </w:instrText>
            </w:r>
            <w:r>
              <w:fldChar w:fldCharType="separate"/>
            </w:r>
            <w:r w:rsidR="00E137BB">
              <w:rPr>
                <w:noProof/>
              </w:rPr>
              <w:t>13</w:t>
            </w:r>
            <w:r>
              <w:rPr>
                <w:noProof/>
              </w:rPr>
              <w:fldChar w:fldCharType="end"/>
            </w:r>
            <w:r>
              <w:t>)</w:t>
            </w:r>
            <w:bookmarkEnd w:id="134"/>
          </w:p>
        </w:tc>
      </w:tr>
    </w:tbl>
    <w:p w14:paraId="3D418710" w14:textId="7B9DD54C" w:rsidR="0014433F" w:rsidRDefault="00816AB7" w:rsidP="00816AB7">
      <w:pPr>
        <w:rPr>
          <w:rFonts w:eastAsiaTheme="minorEastAsia"/>
          <w:lang w:eastAsia="es-BO"/>
        </w:rPr>
      </w:pPr>
      <w:r>
        <w:lastRenderedPageBreak/>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m:t>
            </m:r>
            <m:r>
              <w:rPr>
                <w:rFonts w:ascii="Cambria Math" w:hAnsi="Cambria Math"/>
                <w:lang w:eastAsia="es-BO"/>
              </w:rPr>
              <m:t>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m:t>
            </m:r>
            <m:r>
              <w:rPr>
                <w:rFonts w:ascii="Cambria Math" w:hAnsi="Cambria Math"/>
                <w:lang w:eastAsia="es-BO"/>
              </w:rPr>
              <m:t>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E137BB">
        <w:t>(</w:t>
      </w:r>
      <w:r w:rsidR="00E137BB">
        <w:rPr>
          <w:noProof/>
        </w:rPr>
        <w:t>10</w:t>
      </w:r>
      <w:r w:rsidR="00E137BB">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E137BB">
        <w:t>(</w:t>
      </w:r>
      <w:r w:rsidR="00E137BB">
        <w:rPr>
          <w:noProof/>
        </w:rPr>
        <w:t>13</w:t>
      </w:r>
      <w:r w:rsidR="00E137BB">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1F88ADFE"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E137BB" w:rsidRPr="00A23A9A">
        <w:rPr>
          <w:b/>
          <w:bCs/>
        </w:rPr>
        <w:t xml:space="preserve">Figura </w:t>
      </w:r>
      <w:r w:rsidR="00E137BB">
        <w:rPr>
          <w:b/>
          <w:bCs/>
          <w:noProof/>
        </w:rPr>
        <w:t>50</w:t>
      </w:r>
      <w:r w:rsidR="00D62C14">
        <w:fldChar w:fldCharType="end"/>
      </w:r>
      <w:r w:rsidRPr="00EF2261">
        <w:t>, lo que sugiere que el rendimiento del modelo varía significativamente entre los diferentes caracteres evaluados.</w:t>
      </w:r>
    </w:p>
    <w:p w14:paraId="46324965" w14:textId="61CF5D63" w:rsidR="00EF2261" w:rsidRDefault="00EF2261" w:rsidP="00EF2261">
      <w:pPr>
        <w:pStyle w:val="Esetilofigura"/>
        <w:rPr>
          <w:i/>
          <w:iCs/>
        </w:rPr>
      </w:pPr>
      <w:bookmarkStart w:id="135" w:name="_Ref199352113"/>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E137BB">
        <w:rPr>
          <w:b/>
          <w:bCs/>
          <w:noProof/>
        </w:rPr>
        <w:t>50</w:t>
      </w:r>
      <w:r w:rsidRPr="00A23A9A">
        <w:rPr>
          <w:b/>
          <w:bCs/>
        </w:rPr>
        <w:fldChar w:fldCharType="end"/>
      </w:r>
      <w:bookmarkEnd w:id="135"/>
      <w:r w:rsidRPr="00846418">
        <w:br/>
      </w:r>
      <w:r w:rsidR="000610FE">
        <w:rPr>
          <w:i/>
          <w:iCs/>
        </w:rPr>
        <w:t>Gráfico de distribución de error de chi cuadrado por carácter.</w:t>
      </w:r>
    </w:p>
    <w:p w14:paraId="21A96230" w14:textId="16E1A935" w:rsidR="000610FE" w:rsidRDefault="000610FE" w:rsidP="000610FE">
      <w:pPr>
        <w:pStyle w:val="Esetilofigura"/>
        <w:jc w:val="center"/>
        <w:rPr>
          <w:i/>
          <w:iCs/>
        </w:rPr>
      </w:pPr>
      <w:r>
        <w:rPr>
          <w:noProof/>
        </w:rPr>
        <w:drawing>
          <wp:inline distT="0" distB="0" distL="0" distR="0" wp14:anchorId="0FDE6344" wp14:editId="7CB6DF3D">
            <wp:extent cx="5377498" cy="274955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80746" cy="2751211"/>
                    </a:xfrm>
                    <a:prstGeom prst="rect">
                      <a:avLst/>
                    </a:prstGeom>
                    <a:noFill/>
                    <a:ln>
                      <a:noFill/>
                    </a:ln>
                  </pic:spPr>
                </pic:pic>
              </a:graphicData>
            </a:graphic>
          </wp:inline>
        </w:drawing>
      </w:r>
    </w:p>
    <w:p w14:paraId="10700722" w14:textId="7306E0E8" w:rsidR="000610FE" w:rsidRDefault="000610FE" w:rsidP="000610FE">
      <w:pPr>
        <w:pStyle w:val="Ttulo4"/>
      </w:pPr>
      <w:r>
        <w:t xml:space="preserve">Cálculo </w:t>
      </w:r>
      <w:r>
        <w:t>del Coeficiente Kappa de Cohen</w:t>
      </w:r>
      <w:r>
        <w:t>.</w:t>
      </w:r>
    </w:p>
    <w:p w14:paraId="69EF26CE" w14:textId="555DEBEB" w:rsidR="000610FE" w:rsidRPr="000610FE" w:rsidRDefault="00A2759A" w:rsidP="000610FE">
      <w:r w:rsidRPr="00A2759A">
        <w:t>El coeficiente Kappa de Cohen es una medida estadística del grado de concordancia entre dos evaluadores o clasificadores que asignan categorías a los mismos elementos.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2759A" w14:paraId="0DA937DF" w14:textId="77777777" w:rsidTr="00803348">
        <w:tc>
          <w:tcPr>
            <w:tcW w:w="500" w:type="pct"/>
          </w:tcPr>
          <w:p w14:paraId="5F8EC223" w14:textId="77777777" w:rsidR="00A2759A" w:rsidRDefault="00A2759A" w:rsidP="00803348">
            <w:pPr>
              <w:ind w:firstLine="0"/>
              <w:jc w:val="left"/>
            </w:pPr>
          </w:p>
        </w:tc>
        <w:tc>
          <w:tcPr>
            <w:tcW w:w="4000" w:type="pct"/>
          </w:tcPr>
          <w:p w14:paraId="02BA9029" w14:textId="137D7558" w:rsidR="00A2759A" w:rsidRDefault="00A2759A" w:rsidP="00803348">
            <w:pPr>
              <w:ind w:firstLine="0"/>
              <w:jc w:val="left"/>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7F3C76DC" w:rsidR="00A2759A" w:rsidRDefault="00A2759A" w:rsidP="00803348">
            <w:pPr>
              <w:ind w:firstLine="0"/>
              <w:jc w:val="left"/>
            </w:pPr>
            <w:r>
              <w:t>(</w:t>
            </w:r>
            <w:r>
              <w:fldChar w:fldCharType="begin"/>
            </w:r>
            <w:r>
              <w:instrText xml:space="preserve"> SEQ Ecuación \* ARABIC </w:instrText>
            </w:r>
            <w:r>
              <w:fldChar w:fldCharType="separate"/>
            </w:r>
            <w:r w:rsidR="00E137BB">
              <w:rPr>
                <w:noProof/>
              </w:rPr>
              <w:t>14</w:t>
            </w:r>
            <w:r>
              <w:rPr>
                <w:noProof/>
              </w:rPr>
              <w:fldChar w:fldCharType="end"/>
            </w:r>
            <w:r>
              <w:t>)</w:t>
            </w:r>
          </w:p>
        </w:tc>
      </w:tr>
    </w:tbl>
    <w:p w14:paraId="099DD7DF" w14:textId="77777777" w:rsidR="00A2759A" w:rsidRDefault="00A2759A" w:rsidP="00A2759A">
      <w:r>
        <w:t>Donde:</w:t>
      </w:r>
    </w:p>
    <w:p w14:paraId="076F451B" w14:textId="08AE6F5C" w:rsidR="00A2759A" w:rsidRDefault="00A2759A"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t xml:space="preserve">: </w:t>
      </w:r>
      <w:r>
        <w:t>Proporción de acuerdo a lo esperado</w:t>
      </w:r>
      <w:r w:rsidR="00080500">
        <w:t xml:space="preserve"> (OA)</w:t>
      </w:r>
      <w:r>
        <w:t>.</w:t>
      </w:r>
    </w:p>
    <w:p w14:paraId="52BACE09" w14:textId="1C04BD1A" w:rsidR="00A2759A" w:rsidRDefault="00A2759A"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t xml:space="preserve">: </w:t>
      </w:r>
      <w:r>
        <w:t>Proporción de acuerdo a lo esperado por azar</w:t>
      </w:r>
      <w:r>
        <w:t>.</w:t>
      </w:r>
    </w:p>
    <w:tbl>
      <w:tblPr>
        <w:tblStyle w:val="EstiloTablaApa7"/>
        <w:tblW w:w="4678"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757FE0">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673"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27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757FE0">
        <w:trPr>
          <w:trHeight w:val="288"/>
          <w:jc w:val="center"/>
        </w:trPr>
        <w:tc>
          <w:tcPr>
            <w:tcW w:w="1170" w:type="dxa"/>
            <w:noWrap/>
            <w:hideMark/>
          </w:tcPr>
          <w:p w14:paraId="0C11D80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673"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27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757FE0">
        <w:trPr>
          <w:trHeight w:val="288"/>
          <w:jc w:val="center"/>
        </w:trPr>
        <w:tc>
          <w:tcPr>
            <w:tcW w:w="1170" w:type="dxa"/>
            <w:noWrap/>
            <w:hideMark/>
          </w:tcPr>
          <w:p w14:paraId="150688B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673"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27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757FE0">
        <w:trPr>
          <w:trHeight w:val="288"/>
          <w:jc w:val="center"/>
        </w:trPr>
        <w:tc>
          <w:tcPr>
            <w:tcW w:w="1170" w:type="dxa"/>
            <w:noWrap/>
            <w:hideMark/>
          </w:tcPr>
          <w:p w14:paraId="3D67F10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673"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27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757FE0">
        <w:trPr>
          <w:trHeight w:val="288"/>
          <w:jc w:val="center"/>
        </w:trPr>
        <w:tc>
          <w:tcPr>
            <w:tcW w:w="1170" w:type="dxa"/>
            <w:noWrap/>
            <w:hideMark/>
          </w:tcPr>
          <w:p w14:paraId="26BF501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673"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27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757FE0">
        <w:trPr>
          <w:trHeight w:val="288"/>
          <w:jc w:val="center"/>
        </w:trPr>
        <w:tc>
          <w:tcPr>
            <w:tcW w:w="1170" w:type="dxa"/>
            <w:noWrap/>
            <w:hideMark/>
          </w:tcPr>
          <w:p w14:paraId="4E2761E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673"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27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757FE0">
        <w:trPr>
          <w:trHeight w:val="288"/>
          <w:jc w:val="center"/>
        </w:trPr>
        <w:tc>
          <w:tcPr>
            <w:tcW w:w="1170" w:type="dxa"/>
            <w:noWrap/>
            <w:hideMark/>
          </w:tcPr>
          <w:p w14:paraId="6C8D5CC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673"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27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757FE0">
        <w:trPr>
          <w:trHeight w:val="288"/>
          <w:jc w:val="center"/>
        </w:trPr>
        <w:tc>
          <w:tcPr>
            <w:tcW w:w="1170" w:type="dxa"/>
            <w:noWrap/>
            <w:hideMark/>
          </w:tcPr>
          <w:p w14:paraId="1408E75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673"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27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757FE0">
        <w:trPr>
          <w:trHeight w:val="288"/>
          <w:jc w:val="center"/>
        </w:trPr>
        <w:tc>
          <w:tcPr>
            <w:tcW w:w="1170" w:type="dxa"/>
            <w:noWrap/>
            <w:hideMark/>
          </w:tcPr>
          <w:p w14:paraId="1594BD1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673"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27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757FE0">
        <w:trPr>
          <w:trHeight w:val="288"/>
          <w:jc w:val="center"/>
        </w:trPr>
        <w:tc>
          <w:tcPr>
            <w:tcW w:w="1170" w:type="dxa"/>
            <w:noWrap/>
            <w:hideMark/>
          </w:tcPr>
          <w:p w14:paraId="19B9A69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673"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27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757FE0">
        <w:trPr>
          <w:trHeight w:val="288"/>
          <w:jc w:val="center"/>
        </w:trPr>
        <w:tc>
          <w:tcPr>
            <w:tcW w:w="1170" w:type="dxa"/>
            <w:noWrap/>
            <w:hideMark/>
          </w:tcPr>
          <w:p w14:paraId="2CC6CA0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673"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27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757FE0">
        <w:trPr>
          <w:trHeight w:val="288"/>
          <w:jc w:val="center"/>
        </w:trPr>
        <w:tc>
          <w:tcPr>
            <w:tcW w:w="1170" w:type="dxa"/>
            <w:noWrap/>
            <w:hideMark/>
          </w:tcPr>
          <w:p w14:paraId="3EBA1D3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673"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27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757FE0">
        <w:trPr>
          <w:trHeight w:val="288"/>
          <w:jc w:val="center"/>
        </w:trPr>
        <w:tc>
          <w:tcPr>
            <w:tcW w:w="1170" w:type="dxa"/>
            <w:noWrap/>
            <w:hideMark/>
          </w:tcPr>
          <w:p w14:paraId="5B3FC4C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673"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27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757FE0">
        <w:trPr>
          <w:trHeight w:val="288"/>
          <w:jc w:val="center"/>
        </w:trPr>
        <w:tc>
          <w:tcPr>
            <w:tcW w:w="1170" w:type="dxa"/>
            <w:noWrap/>
            <w:hideMark/>
          </w:tcPr>
          <w:p w14:paraId="7A885DD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673"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27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757FE0">
        <w:trPr>
          <w:trHeight w:val="288"/>
          <w:jc w:val="center"/>
        </w:trPr>
        <w:tc>
          <w:tcPr>
            <w:tcW w:w="1170" w:type="dxa"/>
            <w:noWrap/>
            <w:hideMark/>
          </w:tcPr>
          <w:p w14:paraId="4832699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673"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27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757FE0">
        <w:trPr>
          <w:trHeight w:val="288"/>
          <w:jc w:val="center"/>
        </w:trPr>
        <w:tc>
          <w:tcPr>
            <w:tcW w:w="1170" w:type="dxa"/>
            <w:noWrap/>
            <w:hideMark/>
          </w:tcPr>
          <w:p w14:paraId="1580B0D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673"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27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757FE0">
        <w:trPr>
          <w:trHeight w:val="288"/>
          <w:jc w:val="center"/>
        </w:trPr>
        <w:tc>
          <w:tcPr>
            <w:tcW w:w="1170" w:type="dxa"/>
            <w:noWrap/>
            <w:hideMark/>
          </w:tcPr>
          <w:p w14:paraId="21A4B40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673"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27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757FE0">
        <w:trPr>
          <w:trHeight w:val="288"/>
          <w:jc w:val="center"/>
        </w:trPr>
        <w:tc>
          <w:tcPr>
            <w:tcW w:w="1170" w:type="dxa"/>
            <w:noWrap/>
            <w:hideMark/>
          </w:tcPr>
          <w:p w14:paraId="514AD5A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673"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27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757FE0">
        <w:trPr>
          <w:trHeight w:val="288"/>
          <w:jc w:val="center"/>
        </w:trPr>
        <w:tc>
          <w:tcPr>
            <w:tcW w:w="1170" w:type="dxa"/>
            <w:noWrap/>
            <w:hideMark/>
          </w:tcPr>
          <w:p w14:paraId="2BCCF43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673"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27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757FE0">
        <w:trPr>
          <w:trHeight w:val="288"/>
          <w:jc w:val="center"/>
        </w:trPr>
        <w:tc>
          <w:tcPr>
            <w:tcW w:w="1170" w:type="dxa"/>
            <w:noWrap/>
            <w:hideMark/>
          </w:tcPr>
          <w:p w14:paraId="2E95CEE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673"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27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757FE0">
        <w:trPr>
          <w:trHeight w:val="288"/>
          <w:jc w:val="center"/>
        </w:trPr>
        <w:tc>
          <w:tcPr>
            <w:tcW w:w="1170" w:type="dxa"/>
            <w:noWrap/>
            <w:hideMark/>
          </w:tcPr>
          <w:p w14:paraId="58618A2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673"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27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757FE0">
        <w:trPr>
          <w:trHeight w:val="288"/>
          <w:jc w:val="center"/>
        </w:trPr>
        <w:tc>
          <w:tcPr>
            <w:tcW w:w="1170" w:type="dxa"/>
            <w:noWrap/>
            <w:hideMark/>
          </w:tcPr>
          <w:p w14:paraId="7C7AAAC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673"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27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757FE0">
        <w:trPr>
          <w:trHeight w:val="288"/>
          <w:jc w:val="center"/>
        </w:trPr>
        <w:tc>
          <w:tcPr>
            <w:tcW w:w="1170" w:type="dxa"/>
            <w:noWrap/>
            <w:hideMark/>
          </w:tcPr>
          <w:p w14:paraId="2D3FCC6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673"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27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757FE0">
        <w:trPr>
          <w:trHeight w:val="288"/>
          <w:jc w:val="center"/>
        </w:trPr>
        <w:tc>
          <w:tcPr>
            <w:tcW w:w="1170" w:type="dxa"/>
            <w:noWrap/>
            <w:hideMark/>
          </w:tcPr>
          <w:p w14:paraId="60F0F6E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673"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27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757FE0">
        <w:trPr>
          <w:trHeight w:val="288"/>
          <w:jc w:val="center"/>
        </w:trPr>
        <w:tc>
          <w:tcPr>
            <w:tcW w:w="1170" w:type="dxa"/>
            <w:noWrap/>
            <w:hideMark/>
          </w:tcPr>
          <w:p w14:paraId="76059BC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673"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27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757FE0">
        <w:trPr>
          <w:trHeight w:val="288"/>
          <w:jc w:val="center"/>
        </w:trPr>
        <w:tc>
          <w:tcPr>
            <w:tcW w:w="1170" w:type="dxa"/>
            <w:noWrap/>
            <w:hideMark/>
          </w:tcPr>
          <w:p w14:paraId="74048E4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673"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27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757FE0">
        <w:trPr>
          <w:trHeight w:val="288"/>
          <w:jc w:val="center"/>
        </w:trPr>
        <w:tc>
          <w:tcPr>
            <w:tcW w:w="1170" w:type="dxa"/>
            <w:noWrap/>
            <w:hideMark/>
          </w:tcPr>
          <w:p w14:paraId="1A5486E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673"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27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757FE0">
        <w:trPr>
          <w:trHeight w:val="288"/>
          <w:jc w:val="center"/>
        </w:trPr>
        <w:tc>
          <w:tcPr>
            <w:tcW w:w="1170" w:type="dxa"/>
            <w:noWrap/>
            <w:hideMark/>
          </w:tcPr>
          <w:p w14:paraId="5E8A099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673"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27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757FE0">
        <w:trPr>
          <w:trHeight w:val="288"/>
          <w:jc w:val="center"/>
        </w:trPr>
        <w:tc>
          <w:tcPr>
            <w:tcW w:w="1170" w:type="dxa"/>
            <w:noWrap/>
            <w:hideMark/>
          </w:tcPr>
          <w:p w14:paraId="1798A4F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673"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27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757FE0">
        <w:trPr>
          <w:trHeight w:val="288"/>
          <w:jc w:val="center"/>
        </w:trPr>
        <w:tc>
          <w:tcPr>
            <w:tcW w:w="1170" w:type="dxa"/>
            <w:noWrap/>
            <w:hideMark/>
          </w:tcPr>
          <w:p w14:paraId="71660C2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673"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27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757FE0">
        <w:trPr>
          <w:trHeight w:val="288"/>
          <w:jc w:val="center"/>
        </w:trPr>
        <w:tc>
          <w:tcPr>
            <w:tcW w:w="1170" w:type="dxa"/>
            <w:noWrap/>
            <w:hideMark/>
          </w:tcPr>
          <w:p w14:paraId="7599B0C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673"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27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757FE0">
        <w:trPr>
          <w:trHeight w:val="288"/>
          <w:jc w:val="center"/>
        </w:trPr>
        <w:tc>
          <w:tcPr>
            <w:tcW w:w="1170" w:type="dxa"/>
            <w:noWrap/>
            <w:hideMark/>
          </w:tcPr>
          <w:p w14:paraId="3E6BCDB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673"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27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757FE0">
        <w:trPr>
          <w:trHeight w:val="288"/>
          <w:jc w:val="center"/>
        </w:trPr>
        <w:tc>
          <w:tcPr>
            <w:tcW w:w="1170" w:type="dxa"/>
            <w:noWrap/>
            <w:hideMark/>
          </w:tcPr>
          <w:p w14:paraId="3C5BE0F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673"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27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757FE0">
        <w:trPr>
          <w:trHeight w:val="288"/>
          <w:jc w:val="center"/>
        </w:trPr>
        <w:tc>
          <w:tcPr>
            <w:tcW w:w="1170" w:type="dxa"/>
            <w:noWrap/>
            <w:hideMark/>
          </w:tcPr>
          <w:p w14:paraId="115271E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673"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27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757FE0">
        <w:trPr>
          <w:trHeight w:val="288"/>
          <w:jc w:val="center"/>
        </w:trPr>
        <w:tc>
          <w:tcPr>
            <w:tcW w:w="1170" w:type="dxa"/>
            <w:noWrap/>
            <w:hideMark/>
          </w:tcPr>
          <w:p w14:paraId="096C5C0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y</w:t>
            </w:r>
          </w:p>
        </w:tc>
        <w:tc>
          <w:tcPr>
            <w:tcW w:w="673"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27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757FE0">
        <w:trPr>
          <w:trHeight w:val="288"/>
          <w:jc w:val="center"/>
        </w:trPr>
        <w:tc>
          <w:tcPr>
            <w:tcW w:w="1170" w:type="dxa"/>
            <w:noWrap/>
            <w:hideMark/>
          </w:tcPr>
          <w:p w14:paraId="3625F16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673"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27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757FE0">
        <w:trPr>
          <w:trHeight w:val="288"/>
          <w:jc w:val="center"/>
        </w:trPr>
        <w:tc>
          <w:tcPr>
            <w:tcW w:w="1170" w:type="dxa"/>
            <w:noWrap/>
            <w:hideMark/>
          </w:tcPr>
          <w:p w14:paraId="12CCE24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673"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27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757FE0">
        <w:trPr>
          <w:trHeight w:val="288"/>
          <w:jc w:val="center"/>
        </w:trPr>
        <w:tc>
          <w:tcPr>
            <w:tcW w:w="1170" w:type="dxa"/>
            <w:noWrap/>
            <w:hideMark/>
          </w:tcPr>
          <w:p w14:paraId="2282FC3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673"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27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757FE0">
        <w:trPr>
          <w:trHeight w:val="288"/>
          <w:jc w:val="center"/>
        </w:trPr>
        <w:tc>
          <w:tcPr>
            <w:tcW w:w="1170" w:type="dxa"/>
            <w:noWrap/>
            <w:hideMark/>
          </w:tcPr>
          <w:p w14:paraId="23619A2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673"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27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757FE0">
        <w:trPr>
          <w:trHeight w:val="288"/>
          <w:jc w:val="center"/>
        </w:trPr>
        <w:tc>
          <w:tcPr>
            <w:tcW w:w="1170" w:type="dxa"/>
            <w:noWrap/>
            <w:hideMark/>
          </w:tcPr>
          <w:p w14:paraId="402F6DB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673"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27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757FE0">
        <w:trPr>
          <w:trHeight w:val="288"/>
          <w:jc w:val="center"/>
        </w:trPr>
        <w:tc>
          <w:tcPr>
            <w:tcW w:w="1170" w:type="dxa"/>
            <w:noWrap/>
            <w:hideMark/>
          </w:tcPr>
          <w:p w14:paraId="6E33BCD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673"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27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757FE0">
        <w:trPr>
          <w:trHeight w:val="288"/>
          <w:jc w:val="center"/>
        </w:trPr>
        <w:tc>
          <w:tcPr>
            <w:tcW w:w="1170" w:type="dxa"/>
            <w:noWrap/>
            <w:hideMark/>
          </w:tcPr>
          <w:p w14:paraId="71CA417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673"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27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757FE0">
        <w:trPr>
          <w:trHeight w:val="288"/>
          <w:jc w:val="center"/>
        </w:trPr>
        <w:tc>
          <w:tcPr>
            <w:tcW w:w="1170" w:type="dxa"/>
            <w:noWrap/>
            <w:hideMark/>
          </w:tcPr>
          <w:p w14:paraId="1ECA804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673"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27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757FE0">
        <w:trPr>
          <w:trHeight w:val="288"/>
          <w:jc w:val="center"/>
        </w:trPr>
        <w:tc>
          <w:tcPr>
            <w:tcW w:w="1170" w:type="dxa"/>
            <w:noWrap/>
            <w:hideMark/>
          </w:tcPr>
          <w:p w14:paraId="70A2FCD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673"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27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757FE0">
        <w:trPr>
          <w:trHeight w:val="288"/>
          <w:jc w:val="center"/>
        </w:trPr>
        <w:tc>
          <w:tcPr>
            <w:tcW w:w="1170" w:type="dxa"/>
            <w:noWrap/>
            <w:hideMark/>
          </w:tcPr>
          <w:p w14:paraId="0E62E74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673"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27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757FE0">
        <w:trPr>
          <w:trHeight w:val="288"/>
          <w:jc w:val="center"/>
        </w:trPr>
        <w:tc>
          <w:tcPr>
            <w:tcW w:w="1170" w:type="dxa"/>
            <w:noWrap/>
            <w:hideMark/>
          </w:tcPr>
          <w:p w14:paraId="193F195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673"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27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757FE0">
        <w:trPr>
          <w:trHeight w:val="288"/>
          <w:jc w:val="center"/>
        </w:trPr>
        <w:tc>
          <w:tcPr>
            <w:tcW w:w="1170" w:type="dxa"/>
            <w:noWrap/>
            <w:hideMark/>
          </w:tcPr>
          <w:p w14:paraId="3BB569A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673"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27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757FE0">
        <w:trPr>
          <w:trHeight w:val="288"/>
          <w:jc w:val="center"/>
        </w:trPr>
        <w:tc>
          <w:tcPr>
            <w:tcW w:w="1170" w:type="dxa"/>
            <w:noWrap/>
            <w:hideMark/>
          </w:tcPr>
          <w:p w14:paraId="018F5AA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673"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27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757FE0">
        <w:trPr>
          <w:trHeight w:val="288"/>
          <w:jc w:val="center"/>
        </w:trPr>
        <w:tc>
          <w:tcPr>
            <w:tcW w:w="1170" w:type="dxa"/>
            <w:noWrap/>
            <w:hideMark/>
          </w:tcPr>
          <w:p w14:paraId="51553A0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673"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27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757FE0">
        <w:trPr>
          <w:trHeight w:val="288"/>
          <w:jc w:val="center"/>
        </w:trPr>
        <w:tc>
          <w:tcPr>
            <w:tcW w:w="1170" w:type="dxa"/>
            <w:noWrap/>
            <w:hideMark/>
          </w:tcPr>
          <w:p w14:paraId="6CE0F22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673"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27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757FE0">
        <w:trPr>
          <w:trHeight w:val="288"/>
          <w:jc w:val="center"/>
        </w:trPr>
        <w:tc>
          <w:tcPr>
            <w:tcW w:w="1170" w:type="dxa"/>
            <w:noWrap/>
            <w:hideMark/>
          </w:tcPr>
          <w:p w14:paraId="4931EAB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673"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27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757FE0">
        <w:trPr>
          <w:trHeight w:val="288"/>
          <w:jc w:val="center"/>
        </w:trPr>
        <w:tc>
          <w:tcPr>
            <w:tcW w:w="1170" w:type="dxa"/>
            <w:noWrap/>
            <w:hideMark/>
          </w:tcPr>
          <w:p w14:paraId="0F59AF3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673"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27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757FE0">
        <w:trPr>
          <w:trHeight w:val="288"/>
          <w:jc w:val="center"/>
        </w:trPr>
        <w:tc>
          <w:tcPr>
            <w:tcW w:w="1170" w:type="dxa"/>
            <w:noWrap/>
            <w:hideMark/>
          </w:tcPr>
          <w:p w14:paraId="69AC41A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673"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27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757FE0">
        <w:trPr>
          <w:trHeight w:val="288"/>
          <w:jc w:val="center"/>
        </w:trPr>
        <w:tc>
          <w:tcPr>
            <w:tcW w:w="1170" w:type="dxa"/>
            <w:noWrap/>
            <w:hideMark/>
          </w:tcPr>
          <w:p w14:paraId="1DA48F1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673"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27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757FE0">
        <w:trPr>
          <w:trHeight w:val="288"/>
          <w:jc w:val="center"/>
        </w:trPr>
        <w:tc>
          <w:tcPr>
            <w:tcW w:w="1170" w:type="dxa"/>
            <w:noWrap/>
            <w:hideMark/>
          </w:tcPr>
          <w:p w14:paraId="11CDC75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673"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27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757FE0">
        <w:trPr>
          <w:trHeight w:val="288"/>
          <w:jc w:val="center"/>
        </w:trPr>
        <w:tc>
          <w:tcPr>
            <w:tcW w:w="1170" w:type="dxa"/>
            <w:noWrap/>
            <w:hideMark/>
          </w:tcPr>
          <w:p w14:paraId="40C0CEB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673"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27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757FE0">
        <w:trPr>
          <w:trHeight w:val="288"/>
          <w:jc w:val="center"/>
        </w:trPr>
        <w:tc>
          <w:tcPr>
            <w:tcW w:w="1170" w:type="dxa"/>
            <w:noWrap/>
            <w:hideMark/>
          </w:tcPr>
          <w:p w14:paraId="1FD8DE8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673"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27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757FE0">
        <w:trPr>
          <w:trHeight w:val="288"/>
          <w:jc w:val="center"/>
        </w:trPr>
        <w:tc>
          <w:tcPr>
            <w:tcW w:w="1170" w:type="dxa"/>
            <w:noWrap/>
            <w:hideMark/>
          </w:tcPr>
          <w:p w14:paraId="7598154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673"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27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757FE0">
        <w:trPr>
          <w:trHeight w:val="288"/>
          <w:jc w:val="center"/>
        </w:trPr>
        <w:tc>
          <w:tcPr>
            <w:tcW w:w="1170" w:type="dxa"/>
            <w:noWrap/>
            <w:hideMark/>
          </w:tcPr>
          <w:p w14:paraId="27FD67D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673"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27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757FE0">
        <w:trPr>
          <w:trHeight w:val="288"/>
          <w:jc w:val="center"/>
        </w:trPr>
        <w:tc>
          <w:tcPr>
            <w:tcW w:w="1170" w:type="dxa"/>
            <w:noWrap/>
            <w:hideMark/>
          </w:tcPr>
          <w:p w14:paraId="186D5BE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673"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27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757FE0">
        <w:trPr>
          <w:trHeight w:val="288"/>
          <w:jc w:val="center"/>
        </w:trPr>
        <w:tc>
          <w:tcPr>
            <w:tcW w:w="1170" w:type="dxa"/>
            <w:noWrap/>
            <w:hideMark/>
          </w:tcPr>
          <w:p w14:paraId="08F5F8A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673"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27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757FE0">
        <w:trPr>
          <w:trHeight w:val="288"/>
          <w:jc w:val="center"/>
        </w:trPr>
        <w:tc>
          <w:tcPr>
            <w:tcW w:w="1170" w:type="dxa"/>
            <w:noWrap/>
            <w:hideMark/>
          </w:tcPr>
          <w:p w14:paraId="0491A22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673"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27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757FE0">
        <w:trPr>
          <w:trHeight w:val="288"/>
          <w:jc w:val="center"/>
        </w:trPr>
        <w:tc>
          <w:tcPr>
            <w:tcW w:w="1170" w:type="dxa"/>
            <w:noWrap/>
            <w:hideMark/>
          </w:tcPr>
          <w:p w14:paraId="639577F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673"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27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757FE0">
        <w:trPr>
          <w:trHeight w:val="288"/>
          <w:jc w:val="center"/>
        </w:trPr>
        <w:tc>
          <w:tcPr>
            <w:tcW w:w="1170" w:type="dxa"/>
            <w:noWrap/>
            <w:hideMark/>
          </w:tcPr>
          <w:p w14:paraId="4A5D5C3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673"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27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757FE0">
        <w:trPr>
          <w:trHeight w:val="288"/>
          <w:jc w:val="center"/>
        </w:trPr>
        <w:tc>
          <w:tcPr>
            <w:tcW w:w="1170" w:type="dxa"/>
            <w:noWrap/>
            <w:hideMark/>
          </w:tcPr>
          <w:p w14:paraId="2581583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673"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27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757FE0">
        <w:trPr>
          <w:trHeight w:val="288"/>
          <w:jc w:val="center"/>
        </w:trPr>
        <w:tc>
          <w:tcPr>
            <w:tcW w:w="1170" w:type="dxa"/>
            <w:noWrap/>
            <w:hideMark/>
          </w:tcPr>
          <w:p w14:paraId="16AD033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673"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27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757FE0">
        <w:trPr>
          <w:trHeight w:val="288"/>
          <w:jc w:val="center"/>
        </w:trPr>
        <w:tc>
          <w:tcPr>
            <w:tcW w:w="1170" w:type="dxa"/>
            <w:noWrap/>
            <w:hideMark/>
          </w:tcPr>
          <w:p w14:paraId="43FAABA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673"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27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757FE0">
        <w:trPr>
          <w:trHeight w:val="288"/>
          <w:jc w:val="center"/>
        </w:trPr>
        <w:tc>
          <w:tcPr>
            <w:tcW w:w="1170" w:type="dxa"/>
            <w:noWrap/>
            <w:hideMark/>
          </w:tcPr>
          <w:p w14:paraId="603AB2C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673"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27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757FE0">
        <w:trPr>
          <w:trHeight w:val="288"/>
          <w:jc w:val="center"/>
        </w:trPr>
        <w:tc>
          <w:tcPr>
            <w:tcW w:w="1170" w:type="dxa"/>
            <w:noWrap/>
            <w:hideMark/>
          </w:tcPr>
          <w:p w14:paraId="6CC8A69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673"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27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757FE0">
        <w:trPr>
          <w:trHeight w:val="288"/>
          <w:jc w:val="center"/>
        </w:trPr>
        <w:tc>
          <w:tcPr>
            <w:tcW w:w="1170" w:type="dxa"/>
            <w:noWrap/>
            <w:hideMark/>
          </w:tcPr>
          <w:p w14:paraId="4A71B2F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673"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27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757FE0">
        <w:trPr>
          <w:trHeight w:val="288"/>
          <w:jc w:val="center"/>
        </w:trPr>
        <w:tc>
          <w:tcPr>
            <w:tcW w:w="1170" w:type="dxa"/>
            <w:noWrap/>
            <w:hideMark/>
          </w:tcPr>
          <w:p w14:paraId="4F2B498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673"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27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757FE0">
        <w:trPr>
          <w:trHeight w:val="288"/>
          <w:jc w:val="center"/>
        </w:trPr>
        <w:tc>
          <w:tcPr>
            <w:tcW w:w="1170" w:type="dxa"/>
            <w:noWrap/>
            <w:hideMark/>
          </w:tcPr>
          <w:p w14:paraId="6E53408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673"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27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CD73F85" w14:textId="77777777" w:rsidR="00757FE0" w:rsidRDefault="00757FE0" w:rsidP="00757FE0"/>
    <w:p w14:paraId="04B2DC84" w14:textId="7E5537CF" w:rsidR="000610FE" w:rsidRDefault="00080500" w:rsidP="000610FE">
      <w:r w:rsidRPr="00080500">
        <w:t>Overall Accuracy (OA)</w:t>
      </w:r>
      <w:r>
        <w:t>, es l</w:t>
      </w:r>
      <w:r w:rsidRPr="00080500">
        <w:t xml:space="preserve">a </w:t>
      </w:r>
      <w:r>
        <w:t>proporción de acuerdo a lo esperado</w:t>
      </w:r>
      <w:r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450466C7" w14:textId="77777777" w:rsidTr="00803348">
        <w:tc>
          <w:tcPr>
            <w:tcW w:w="500" w:type="pct"/>
          </w:tcPr>
          <w:p w14:paraId="18856F12" w14:textId="77777777" w:rsidR="00080500" w:rsidRDefault="00080500" w:rsidP="00803348">
            <w:pPr>
              <w:ind w:firstLine="0"/>
              <w:jc w:val="left"/>
            </w:pPr>
          </w:p>
        </w:tc>
        <w:tc>
          <w:tcPr>
            <w:tcW w:w="4000" w:type="pct"/>
          </w:tcPr>
          <w:p w14:paraId="5202B3B2" w14:textId="0A78E4BA" w:rsidR="00080500" w:rsidRDefault="00080500" w:rsidP="00803348">
            <w:pPr>
              <w:ind w:firstLine="0"/>
              <w:jc w:val="left"/>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m:t>
                    </m:r>
                    <m:r>
                      <m:rPr>
                        <m:sty m:val="bi"/>
                      </m:rPr>
                      <w:rPr>
                        <w:rFonts w:ascii="Cambria Math" w:eastAsia="Times New Roman" w:hAnsi="Cambria Math" w:cs="Calibri"/>
                        <w:sz w:val="22"/>
                        <w:lang w:eastAsia="es-BO"/>
                      </w:rPr>
                      <m:t xml:space="preserve"> = N</m:t>
                    </m:r>
                  </m:den>
                </m:f>
              </m:oMath>
            </m:oMathPara>
          </w:p>
        </w:tc>
        <w:tc>
          <w:tcPr>
            <w:tcW w:w="500" w:type="pct"/>
          </w:tcPr>
          <w:p w14:paraId="4CB4894F" w14:textId="10C5E2AE" w:rsidR="00080500" w:rsidRDefault="00080500" w:rsidP="00803348">
            <w:pPr>
              <w:ind w:firstLine="0"/>
              <w:jc w:val="left"/>
            </w:pPr>
            <w:r>
              <w:t>(</w:t>
            </w:r>
            <w:r>
              <w:fldChar w:fldCharType="begin"/>
            </w:r>
            <w:r>
              <w:instrText xml:space="preserve"> SEQ Ecuación \* ARABIC </w:instrText>
            </w:r>
            <w:r>
              <w:fldChar w:fldCharType="separate"/>
            </w:r>
            <w:r w:rsidR="00E137BB">
              <w:rPr>
                <w:noProof/>
              </w:rPr>
              <w:t>15</w:t>
            </w:r>
            <w:r>
              <w:rPr>
                <w:noProof/>
              </w:rPr>
              <w:fldChar w:fldCharType="end"/>
            </w:r>
            <w:r>
              <w:t>)</w:t>
            </w:r>
          </w:p>
        </w:tc>
      </w:tr>
    </w:tbl>
    <w:p w14:paraId="6DAB5EB2" w14:textId="66453D5F" w:rsidR="00080500" w:rsidRDefault="00080500" w:rsidP="000610FE">
      <w:r w:rsidRPr="00080500">
        <w:t>En una matriz de confusión, eso 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6DA490A7" w14:textId="77777777" w:rsidTr="00803348">
        <w:tc>
          <w:tcPr>
            <w:tcW w:w="500" w:type="pct"/>
          </w:tcPr>
          <w:p w14:paraId="4E3C4725" w14:textId="77777777" w:rsidR="00080500" w:rsidRDefault="00080500" w:rsidP="00803348">
            <w:pPr>
              <w:ind w:firstLine="0"/>
              <w:jc w:val="left"/>
            </w:pPr>
          </w:p>
        </w:tc>
        <w:tc>
          <w:tcPr>
            <w:tcW w:w="4000" w:type="pct"/>
          </w:tcPr>
          <w:p w14:paraId="798237B2" w14:textId="63902247" w:rsidR="00080500" w:rsidRDefault="00080500" w:rsidP="00803348">
            <w:pPr>
              <w:ind w:firstLine="0"/>
              <w:jc w:val="left"/>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r>
                              <m:rPr>
                                <m:sty m:val="bi"/>
                              </m:rPr>
                              <w:rPr>
                                <w:rFonts w:ascii="Cambria Math" w:eastAsia="Times New Roman" w:hAnsi="Cambria Math" w:cs="Calibri"/>
                                <w:sz w:val="22"/>
                                <w:lang w:eastAsia="es-BO"/>
                              </w:rPr>
                              <m:t xml:space="preserve">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m:t>
                                </m:r>
                                <m:r>
                                  <m:rPr>
                                    <m:sty m:val="bi"/>
                                  </m:rPr>
                                  <w:rPr>
                                    <w:rFonts w:ascii="Cambria Math" w:eastAsia="Times New Roman" w:hAnsi="Cambria Math" w:cs="Calibri"/>
                                    <w:sz w:val="22"/>
                                    <w:lang w:eastAsia="es-BO"/>
                                  </w:rPr>
                                  <m:t>j</m:t>
                                </m:r>
                              </m:sub>
                            </m:sSub>
                          </m:e>
                        </m:nary>
                      </m:e>
                    </m:nary>
                  </m:den>
                </m:f>
              </m:oMath>
            </m:oMathPara>
          </w:p>
        </w:tc>
        <w:tc>
          <w:tcPr>
            <w:tcW w:w="500" w:type="pct"/>
          </w:tcPr>
          <w:p w14:paraId="139F9F07" w14:textId="46AE46CC" w:rsidR="00080500" w:rsidRDefault="00080500" w:rsidP="00803348">
            <w:pPr>
              <w:ind w:firstLine="0"/>
              <w:jc w:val="left"/>
            </w:pPr>
            <w:r>
              <w:t>(</w:t>
            </w:r>
            <w:r>
              <w:fldChar w:fldCharType="begin"/>
            </w:r>
            <w:r>
              <w:instrText xml:space="preserve"> SEQ Ecuación \* ARABIC </w:instrText>
            </w:r>
            <w:r>
              <w:fldChar w:fldCharType="separate"/>
            </w:r>
            <w:r w:rsidR="00E137BB">
              <w:rPr>
                <w:noProof/>
              </w:rPr>
              <w:t>16</w:t>
            </w:r>
            <w:r>
              <w:rPr>
                <w:noProof/>
              </w:rPr>
              <w:fldChar w:fldCharType="end"/>
            </w:r>
            <w:r>
              <w:t>)</w:t>
            </w:r>
          </w:p>
        </w:tc>
      </w:tr>
    </w:tbl>
    <w:p w14:paraId="7C9AC5DD" w14:textId="77777777" w:rsidR="00757FE0" w:rsidRDefault="00757FE0" w:rsidP="00816AB7">
      <w:r>
        <w:t xml:space="preserve">De los calculos: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57FE0" w14:paraId="7DC90452" w14:textId="77777777" w:rsidTr="00803348">
        <w:tc>
          <w:tcPr>
            <w:tcW w:w="500" w:type="pct"/>
          </w:tcPr>
          <w:p w14:paraId="58A5AE5D" w14:textId="77777777" w:rsidR="00757FE0" w:rsidRDefault="00757FE0" w:rsidP="00803348">
            <w:pPr>
              <w:ind w:firstLine="0"/>
              <w:jc w:val="left"/>
            </w:pPr>
          </w:p>
        </w:tc>
        <w:tc>
          <w:tcPr>
            <w:tcW w:w="4000" w:type="pct"/>
          </w:tcPr>
          <w:p w14:paraId="671F1919" w14:textId="7D6F2DF5" w:rsidR="00757FE0" w:rsidRDefault="00757FE0" w:rsidP="00803348">
            <w:pPr>
              <w:ind w:firstLine="0"/>
              <w:jc w:val="left"/>
            </w:pPr>
            <m:oMathPara>
              <m:oMath>
                <m:r>
                  <m:rPr>
                    <m:sty m:val="b"/>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m:t>
                </m:r>
                <m:r>
                  <m:rPr>
                    <m:sty m:val="bi"/>
                  </m:rPr>
                  <w:rPr>
                    <w:rFonts w:ascii="Cambria Math" w:eastAsia="Times New Roman" w:hAnsi="Cambria Math" w:cs="Calibri"/>
                    <w:sz w:val="22"/>
                    <w:lang w:eastAsia="es-BO"/>
                  </w:rPr>
                  <m:t>0,904941472</m:t>
                </m:r>
                <m:r>
                  <m:rPr>
                    <m:sty m:val="bi"/>
                  </m:rPr>
                  <w:rPr>
                    <w:rFonts w:ascii="Cambria Math" w:eastAsia="Times New Roman" w:hAnsi="Cambria Math" w:cs="Calibri"/>
                    <w:sz w:val="22"/>
                    <w:lang w:eastAsia="es-BO"/>
                  </w:rPr>
                  <m:t xml:space="preserve">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4A68ADB2" w:rsidR="00757FE0" w:rsidRDefault="00757FE0" w:rsidP="00803348">
            <w:pPr>
              <w:ind w:firstLine="0"/>
              <w:jc w:val="left"/>
            </w:pPr>
            <w:r>
              <w:t>(</w:t>
            </w:r>
            <w:r>
              <w:fldChar w:fldCharType="begin"/>
            </w:r>
            <w:r>
              <w:instrText xml:space="preserve"> SEQ Ecuación \* ARABIC </w:instrText>
            </w:r>
            <w:r>
              <w:fldChar w:fldCharType="separate"/>
            </w:r>
            <w:r w:rsidR="00E137BB">
              <w:rPr>
                <w:noProof/>
              </w:rPr>
              <w:t>17</w:t>
            </w:r>
            <w:r>
              <w:rPr>
                <w:noProof/>
              </w:rPr>
              <w:fldChar w:fldCharType="end"/>
            </w:r>
            <w:r>
              <w:t>)</w:t>
            </w:r>
          </w:p>
        </w:tc>
      </w:tr>
    </w:tbl>
    <w:p w14:paraId="55A0F625" w14:textId="204AA8C1" w:rsidR="00EF2261" w:rsidRDefault="00757FE0" w:rsidP="00816AB7">
      <w:pPr>
        <w:rPr>
          <w:rFonts w:eastAsiaTheme="minorEastAsia"/>
          <w:b/>
          <w:bCs/>
          <w:sz w:val="22"/>
          <w:lang w:eastAsia="es-BO"/>
        </w:rPr>
      </w:pPr>
      <w:r>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5007E" w14:paraId="2B945561" w14:textId="77777777" w:rsidTr="00803348">
        <w:tc>
          <w:tcPr>
            <w:tcW w:w="500" w:type="pct"/>
          </w:tcPr>
          <w:p w14:paraId="700B0C2C" w14:textId="77777777" w:rsidR="0045007E" w:rsidRDefault="0045007E" w:rsidP="00803348">
            <w:pPr>
              <w:ind w:firstLine="0"/>
              <w:jc w:val="left"/>
            </w:pPr>
          </w:p>
        </w:tc>
        <w:tc>
          <w:tcPr>
            <w:tcW w:w="4000" w:type="pct"/>
          </w:tcPr>
          <w:p w14:paraId="72DEE9FE" w14:textId="35F276C5" w:rsidR="0045007E" w:rsidRDefault="0045007E" w:rsidP="00803348">
            <w:pPr>
              <w:ind w:firstLine="0"/>
              <w:jc w:val="left"/>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1075C73E" w:rsidR="0045007E" w:rsidRDefault="0045007E" w:rsidP="00803348">
            <w:pPr>
              <w:ind w:firstLine="0"/>
              <w:jc w:val="left"/>
            </w:pPr>
            <w:r>
              <w:t>(</w:t>
            </w:r>
            <w:r>
              <w:fldChar w:fldCharType="begin"/>
            </w:r>
            <w:r>
              <w:instrText xml:space="preserve"> SEQ Ecuación \* ARABIC </w:instrText>
            </w:r>
            <w:r>
              <w:fldChar w:fldCharType="separate"/>
            </w:r>
            <w:r w:rsidR="00E137BB">
              <w:rPr>
                <w:noProof/>
              </w:rPr>
              <w:t>18</w:t>
            </w:r>
            <w:r>
              <w:rPr>
                <w:noProof/>
              </w:rPr>
              <w:fldChar w:fldCharType="end"/>
            </w:r>
            <w:r>
              <w:t>)</w:t>
            </w:r>
          </w:p>
        </w:tc>
      </w:tr>
    </w:tbl>
    <w:p w14:paraId="6B38A9E9" w14:textId="3F975AA6" w:rsidR="0045007E" w:rsidRDefault="00856159" w:rsidP="00816AB7">
      <w:r>
        <w:t>De la tabla</w:t>
      </w:r>
      <w:r w:rsidR="00FA360B">
        <w:t xml:space="preserve">: </w:t>
      </w:r>
    </w:p>
    <w:tbl>
      <w:tblPr>
        <w:tblW w:w="8936" w:type="dxa"/>
        <w:tblCellMar>
          <w:left w:w="70" w:type="dxa"/>
          <w:right w:w="70" w:type="dxa"/>
        </w:tblCellMar>
        <w:tblLook w:val="04A0" w:firstRow="1" w:lastRow="0" w:firstColumn="1" w:lastColumn="0" w:noHBand="0" w:noVBand="1"/>
      </w:tblPr>
      <w:tblGrid>
        <w:gridCol w:w="473"/>
        <w:gridCol w:w="768"/>
        <w:gridCol w:w="678"/>
        <w:gridCol w:w="1014"/>
        <w:gridCol w:w="918"/>
        <w:gridCol w:w="1589"/>
        <w:gridCol w:w="1790"/>
        <w:gridCol w:w="1751"/>
      </w:tblGrid>
      <w:tr w:rsidR="0018738B" w:rsidRPr="0018738B" w14:paraId="647FC48E" w14:textId="77777777" w:rsidTr="0018738B">
        <w:trPr>
          <w:trHeight w:val="288"/>
        </w:trPr>
        <w:tc>
          <w:tcPr>
            <w:tcW w:w="473" w:type="dxa"/>
            <w:tcBorders>
              <w:top w:val="nil"/>
              <w:left w:val="nil"/>
              <w:bottom w:val="nil"/>
              <w:right w:val="nil"/>
            </w:tcBorders>
            <w:shd w:val="clear" w:color="auto" w:fill="auto"/>
            <w:noWrap/>
            <w:vAlign w:val="bottom"/>
            <w:hideMark/>
          </w:tcPr>
          <w:p w14:paraId="1BDE552D" w14:textId="5070F7E8"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p>
        </w:tc>
        <w:tc>
          <w:tcPr>
            <w:tcW w:w="723" w:type="dxa"/>
            <w:tcBorders>
              <w:top w:val="nil"/>
              <w:left w:val="nil"/>
              <w:bottom w:val="nil"/>
              <w:right w:val="nil"/>
            </w:tcBorders>
            <w:shd w:val="clear" w:color="auto" w:fill="auto"/>
            <w:noWrap/>
            <w:vAlign w:val="center"/>
            <w:hideMark/>
          </w:tcPr>
          <w:p w14:paraId="3B765020" w14:textId="2646BA4B"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Caract.</w:t>
            </w:r>
          </w:p>
        </w:tc>
        <w:tc>
          <w:tcPr>
            <w:tcW w:w="678" w:type="dxa"/>
            <w:tcBorders>
              <w:top w:val="nil"/>
              <w:left w:val="nil"/>
              <w:bottom w:val="nil"/>
              <w:right w:val="nil"/>
            </w:tcBorders>
            <w:shd w:val="clear" w:color="auto" w:fill="auto"/>
            <w:noWrap/>
            <w:vAlign w:val="center"/>
            <w:hideMark/>
          </w:tcPr>
          <w:p w14:paraId="44ECBEFB" w14:textId="39E08D7B"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14" w:type="dxa"/>
            <w:tcBorders>
              <w:top w:val="nil"/>
              <w:left w:val="nil"/>
              <w:bottom w:val="nil"/>
              <w:right w:val="nil"/>
            </w:tcBorders>
            <w:shd w:val="clear" w:color="auto" w:fill="auto"/>
            <w:noWrap/>
            <w:vAlign w:val="center"/>
            <w:hideMark/>
          </w:tcPr>
          <w:p w14:paraId="4967777A" w14:textId="46B65032"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 correctas</w:t>
            </w:r>
          </w:p>
        </w:tc>
        <w:tc>
          <w:tcPr>
            <w:tcW w:w="918" w:type="dxa"/>
            <w:tcBorders>
              <w:top w:val="nil"/>
              <w:left w:val="nil"/>
              <w:bottom w:val="nil"/>
              <w:right w:val="nil"/>
            </w:tcBorders>
            <w:shd w:val="clear" w:color="auto" w:fill="auto"/>
            <w:noWrap/>
            <w:vAlign w:val="center"/>
            <w:hideMark/>
          </w:tcPr>
          <w:p w14:paraId="215F6A6D" w14:textId="779E5AFA"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w:t>
            </w:r>
          </w:p>
        </w:tc>
        <w:tc>
          <w:tcPr>
            <w:tcW w:w="1589" w:type="dxa"/>
            <w:tcBorders>
              <w:top w:val="nil"/>
              <w:left w:val="nil"/>
              <w:bottom w:val="nil"/>
              <w:right w:val="nil"/>
            </w:tcBorders>
            <w:shd w:val="clear" w:color="auto" w:fill="auto"/>
            <w:noWrap/>
            <w:vAlign w:val="center"/>
            <w:hideMark/>
          </w:tcPr>
          <w:p w14:paraId="648288AC" w14:textId="22802B9C"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tcBorders>
              <w:top w:val="nil"/>
              <w:left w:val="nil"/>
              <w:bottom w:val="nil"/>
              <w:right w:val="nil"/>
            </w:tcBorders>
            <w:shd w:val="clear" w:color="auto" w:fill="auto"/>
            <w:noWrap/>
            <w:vAlign w:val="center"/>
            <w:hideMark/>
          </w:tcPr>
          <w:p w14:paraId="7EC22DB6" w14:textId="0F14D9B0"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m:t>
                    </m:r>
                    <m:r>
                      <m:rPr>
                        <m:sty m:val="bi"/>
                      </m:rPr>
                      <w:rPr>
                        <w:rFonts w:ascii="Cambria Math" w:eastAsia="Times New Roman" w:hAnsi="Cambria Math" w:cs="Calibri"/>
                        <w:sz w:val="22"/>
                        <w:lang w:eastAsia="es-BO"/>
                      </w:rPr>
                      <m:t>.</m:t>
                    </m:r>
                    <m:r>
                      <m:rPr>
                        <m:sty m:val="bi"/>
                      </m:rPr>
                      <w:rPr>
                        <w:rFonts w:ascii="Cambria Math" w:eastAsia="Times New Roman" w:hAnsi="Cambria Math" w:cs="Calibri"/>
                        <w:sz w:val="22"/>
                        <w:lang w:eastAsia="es-BO"/>
                      </w:rPr>
                      <m:t xml:space="preserve"> i</m:t>
                    </m:r>
                  </m:num>
                  <m:den>
                    <m:r>
                      <m:rPr>
                        <m:sty m:val="bi"/>
                      </m:rPr>
                      <w:rPr>
                        <w:rFonts w:ascii="Cambria Math" w:eastAsia="Times New Roman" w:hAnsi="Cambria Math" w:cs="Calibri"/>
                        <w:sz w:val="22"/>
                        <w:lang w:eastAsia="es-BO"/>
                      </w:rPr>
                      <m:t>N</m:t>
                    </m:r>
                  </m:den>
                </m:f>
              </m:oMath>
            </m:oMathPara>
          </w:p>
        </w:tc>
        <w:tc>
          <w:tcPr>
            <w:tcW w:w="1751" w:type="dxa"/>
            <w:tcBorders>
              <w:top w:val="nil"/>
              <w:left w:val="nil"/>
              <w:bottom w:val="nil"/>
              <w:right w:val="nil"/>
            </w:tcBorders>
            <w:shd w:val="clear" w:color="auto" w:fill="auto"/>
            <w:noWrap/>
            <w:vAlign w:val="center"/>
            <w:hideMark/>
          </w:tcPr>
          <w:p w14:paraId="7A60894A" w14:textId="1BE623C4"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bi"/>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m:t>
                    </m:r>
                    <m:r>
                      <m:rPr>
                        <m:sty m:val="bi"/>
                      </m:rPr>
                      <w:rPr>
                        <w:rFonts w:ascii="Cambria Math" w:eastAsia="Times New Roman" w:hAnsi="Cambria Math" w:cs="Calibri"/>
                        <w:sz w:val="22"/>
                        <w:lang w:eastAsia="es-BO"/>
                      </w:rPr>
                      <m:t>.</m:t>
                    </m:r>
                    <m:r>
                      <m:rPr>
                        <m:sty m:val="bi"/>
                      </m:rPr>
                      <w:rPr>
                        <w:rFonts w:ascii="Cambria Math" w:eastAsia="Times New Roman" w:hAnsi="Cambria Math" w:cs="Calibri"/>
                        <w:sz w:val="22"/>
                        <w:lang w:eastAsia="es-BO"/>
                      </w:rPr>
                      <m:t xml:space="preserve">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18738B">
        <w:trPr>
          <w:trHeight w:val="288"/>
        </w:trPr>
        <w:tc>
          <w:tcPr>
            <w:tcW w:w="473" w:type="dxa"/>
            <w:tcBorders>
              <w:top w:val="nil"/>
              <w:left w:val="nil"/>
              <w:bottom w:val="nil"/>
              <w:right w:val="nil"/>
            </w:tcBorders>
            <w:shd w:val="clear" w:color="auto" w:fill="auto"/>
            <w:noWrap/>
            <w:vAlign w:val="center"/>
            <w:hideMark/>
          </w:tcPr>
          <w:p w14:paraId="14A4725A"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23" w:type="dxa"/>
            <w:tcBorders>
              <w:top w:val="nil"/>
              <w:left w:val="nil"/>
              <w:bottom w:val="nil"/>
              <w:right w:val="nil"/>
            </w:tcBorders>
            <w:shd w:val="clear" w:color="auto" w:fill="auto"/>
            <w:noWrap/>
            <w:vAlign w:val="center"/>
            <w:hideMark/>
          </w:tcPr>
          <w:p w14:paraId="03C3965B"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678" w:type="dxa"/>
            <w:tcBorders>
              <w:top w:val="nil"/>
              <w:left w:val="nil"/>
              <w:bottom w:val="nil"/>
              <w:right w:val="nil"/>
            </w:tcBorders>
            <w:shd w:val="clear" w:color="auto" w:fill="auto"/>
            <w:noWrap/>
            <w:vAlign w:val="center"/>
            <w:hideMark/>
          </w:tcPr>
          <w:p w14:paraId="016BC24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14" w:type="dxa"/>
            <w:tcBorders>
              <w:top w:val="nil"/>
              <w:left w:val="nil"/>
              <w:bottom w:val="nil"/>
              <w:right w:val="nil"/>
            </w:tcBorders>
            <w:shd w:val="clear" w:color="auto" w:fill="auto"/>
            <w:noWrap/>
            <w:vAlign w:val="center"/>
            <w:hideMark/>
          </w:tcPr>
          <w:p w14:paraId="1E07FD0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tcBorders>
              <w:top w:val="nil"/>
              <w:left w:val="nil"/>
              <w:bottom w:val="nil"/>
              <w:right w:val="nil"/>
            </w:tcBorders>
            <w:shd w:val="clear" w:color="auto" w:fill="auto"/>
            <w:noWrap/>
            <w:vAlign w:val="center"/>
            <w:hideMark/>
          </w:tcPr>
          <w:p w14:paraId="3381A41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tcBorders>
              <w:top w:val="nil"/>
              <w:left w:val="nil"/>
              <w:bottom w:val="nil"/>
              <w:right w:val="nil"/>
            </w:tcBorders>
            <w:shd w:val="clear" w:color="auto" w:fill="auto"/>
            <w:noWrap/>
            <w:vAlign w:val="center"/>
            <w:hideMark/>
          </w:tcPr>
          <w:p w14:paraId="0F82044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tcBorders>
              <w:top w:val="nil"/>
              <w:left w:val="nil"/>
              <w:bottom w:val="nil"/>
              <w:right w:val="nil"/>
            </w:tcBorders>
            <w:shd w:val="clear" w:color="auto" w:fill="auto"/>
            <w:noWrap/>
            <w:vAlign w:val="center"/>
            <w:hideMark/>
          </w:tcPr>
          <w:p w14:paraId="09EBE7A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tcBorders>
              <w:top w:val="nil"/>
              <w:left w:val="nil"/>
              <w:bottom w:val="nil"/>
              <w:right w:val="nil"/>
            </w:tcBorders>
            <w:shd w:val="clear" w:color="auto" w:fill="auto"/>
            <w:noWrap/>
            <w:vAlign w:val="center"/>
            <w:hideMark/>
          </w:tcPr>
          <w:p w14:paraId="3A230CE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18738B">
        <w:trPr>
          <w:trHeight w:val="288"/>
        </w:trPr>
        <w:tc>
          <w:tcPr>
            <w:tcW w:w="473" w:type="dxa"/>
            <w:tcBorders>
              <w:top w:val="nil"/>
              <w:left w:val="nil"/>
              <w:bottom w:val="nil"/>
              <w:right w:val="nil"/>
            </w:tcBorders>
            <w:shd w:val="clear" w:color="auto" w:fill="auto"/>
            <w:noWrap/>
            <w:vAlign w:val="center"/>
            <w:hideMark/>
          </w:tcPr>
          <w:p w14:paraId="625F3595"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23" w:type="dxa"/>
            <w:tcBorders>
              <w:top w:val="nil"/>
              <w:left w:val="nil"/>
              <w:bottom w:val="nil"/>
              <w:right w:val="nil"/>
            </w:tcBorders>
            <w:shd w:val="clear" w:color="auto" w:fill="auto"/>
            <w:noWrap/>
            <w:vAlign w:val="center"/>
            <w:hideMark/>
          </w:tcPr>
          <w:p w14:paraId="79978E23"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678" w:type="dxa"/>
            <w:tcBorders>
              <w:top w:val="nil"/>
              <w:left w:val="nil"/>
              <w:bottom w:val="nil"/>
              <w:right w:val="nil"/>
            </w:tcBorders>
            <w:shd w:val="clear" w:color="auto" w:fill="auto"/>
            <w:noWrap/>
            <w:vAlign w:val="center"/>
            <w:hideMark/>
          </w:tcPr>
          <w:p w14:paraId="4634BBF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14" w:type="dxa"/>
            <w:tcBorders>
              <w:top w:val="nil"/>
              <w:left w:val="nil"/>
              <w:bottom w:val="nil"/>
              <w:right w:val="nil"/>
            </w:tcBorders>
            <w:shd w:val="clear" w:color="auto" w:fill="auto"/>
            <w:noWrap/>
            <w:vAlign w:val="center"/>
            <w:hideMark/>
          </w:tcPr>
          <w:p w14:paraId="701BD84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tcBorders>
              <w:top w:val="nil"/>
              <w:left w:val="nil"/>
              <w:bottom w:val="nil"/>
              <w:right w:val="nil"/>
            </w:tcBorders>
            <w:shd w:val="clear" w:color="auto" w:fill="auto"/>
            <w:noWrap/>
            <w:vAlign w:val="center"/>
            <w:hideMark/>
          </w:tcPr>
          <w:p w14:paraId="77443A8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tcBorders>
              <w:top w:val="nil"/>
              <w:left w:val="nil"/>
              <w:bottom w:val="nil"/>
              <w:right w:val="nil"/>
            </w:tcBorders>
            <w:shd w:val="clear" w:color="auto" w:fill="auto"/>
            <w:noWrap/>
            <w:vAlign w:val="center"/>
            <w:hideMark/>
          </w:tcPr>
          <w:p w14:paraId="0F867C9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tcBorders>
              <w:top w:val="nil"/>
              <w:left w:val="nil"/>
              <w:bottom w:val="nil"/>
              <w:right w:val="nil"/>
            </w:tcBorders>
            <w:shd w:val="clear" w:color="auto" w:fill="auto"/>
            <w:noWrap/>
            <w:vAlign w:val="center"/>
            <w:hideMark/>
          </w:tcPr>
          <w:p w14:paraId="3566E9E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tcBorders>
              <w:top w:val="nil"/>
              <w:left w:val="nil"/>
              <w:bottom w:val="nil"/>
              <w:right w:val="nil"/>
            </w:tcBorders>
            <w:shd w:val="clear" w:color="auto" w:fill="auto"/>
            <w:noWrap/>
            <w:vAlign w:val="center"/>
            <w:hideMark/>
          </w:tcPr>
          <w:p w14:paraId="4828011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18738B">
        <w:trPr>
          <w:trHeight w:val="288"/>
        </w:trPr>
        <w:tc>
          <w:tcPr>
            <w:tcW w:w="473" w:type="dxa"/>
            <w:tcBorders>
              <w:top w:val="nil"/>
              <w:left w:val="nil"/>
              <w:bottom w:val="nil"/>
              <w:right w:val="nil"/>
            </w:tcBorders>
            <w:shd w:val="clear" w:color="auto" w:fill="auto"/>
            <w:noWrap/>
            <w:vAlign w:val="center"/>
            <w:hideMark/>
          </w:tcPr>
          <w:p w14:paraId="65CDB98A"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23" w:type="dxa"/>
            <w:tcBorders>
              <w:top w:val="nil"/>
              <w:left w:val="nil"/>
              <w:bottom w:val="nil"/>
              <w:right w:val="nil"/>
            </w:tcBorders>
            <w:shd w:val="clear" w:color="auto" w:fill="auto"/>
            <w:noWrap/>
            <w:vAlign w:val="center"/>
            <w:hideMark/>
          </w:tcPr>
          <w:p w14:paraId="2053C092"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678" w:type="dxa"/>
            <w:tcBorders>
              <w:top w:val="nil"/>
              <w:left w:val="nil"/>
              <w:bottom w:val="nil"/>
              <w:right w:val="nil"/>
            </w:tcBorders>
            <w:shd w:val="clear" w:color="auto" w:fill="auto"/>
            <w:noWrap/>
            <w:vAlign w:val="center"/>
            <w:hideMark/>
          </w:tcPr>
          <w:p w14:paraId="480F67E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14" w:type="dxa"/>
            <w:tcBorders>
              <w:top w:val="nil"/>
              <w:left w:val="nil"/>
              <w:bottom w:val="nil"/>
              <w:right w:val="nil"/>
            </w:tcBorders>
            <w:shd w:val="clear" w:color="auto" w:fill="auto"/>
            <w:noWrap/>
            <w:vAlign w:val="center"/>
            <w:hideMark/>
          </w:tcPr>
          <w:p w14:paraId="12129C2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tcBorders>
              <w:top w:val="nil"/>
              <w:left w:val="nil"/>
              <w:bottom w:val="nil"/>
              <w:right w:val="nil"/>
            </w:tcBorders>
            <w:shd w:val="clear" w:color="auto" w:fill="auto"/>
            <w:noWrap/>
            <w:vAlign w:val="center"/>
            <w:hideMark/>
          </w:tcPr>
          <w:p w14:paraId="6EFC7E3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tcBorders>
              <w:top w:val="nil"/>
              <w:left w:val="nil"/>
              <w:bottom w:val="nil"/>
              <w:right w:val="nil"/>
            </w:tcBorders>
            <w:shd w:val="clear" w:color="auto" w:fill="auto"/>
            <w:noWrap/>
            <w:vAlign w:val="center"/>
            <w:hideMark/>
          </w:tcPr>
          <w:p w14:paraId="678226B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tcBorders>
              <w:top w:val="nil"/>
              <w:left w:val="nil"/>
              <w:bottom w:val="nil"/>
              <w:right w:val="nil"/>
            </w:tcBorders>
            <w:shd w:val="clear" w:color="auto" w:fill="auto"/>
            <w:noWrap/>
            <w:vAlign w:val="center"/>
            <w:hideMark/>
          </w:tcPr>
          <w:p w14:paraId="07134F1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tcBorders>
              <w:top w:val="nil"/>
              <w:left w:val="nil"/>
              <w:bottom w:val="nil"/>
              <w:right w:val="nil"/>
            </w:tcBorders>
            <w:shd w:val="clear" w:color="auto" w:fill="auto"/>
            <w:noWrap/>
            <w:vAlign w:val="center"/>
            <w:hideMark/>
          </w:tcPr>
          <w:p w14:paraId="0ACEB3D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18738B">
        <w:trPr>
          <w:trHeight w:val="288"/>
        </w:trPr>
        <w:tc>
          <w:tcPr>
            <w:tcW w:w="473" w:type="dxa"/>
            <w:tcBorders>
              <w:top w:val="nil"/>
              <w:left w:val="nil"/>
              <w:bottom w:val="nil"/>
              <w:right w:val="nil"/>
            </w:tcBorders>
            <w:shd w:val="clear" w:color="auto" w:fill="auto"/>
            <w:noWrap/>
            <w:vAlign w:val="center"/>
            <w:hideMark/>
          </w:tcPr>
          <w:p w14:paraId="586F1B85"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23" w:type="dxa"/>
            <w:tcBorders>
              <w:top w:val="nil"/>
              <w:left w:val="nil"/>
              <w:bottom w:val="nil"/>
              <w:right w:val="nil"/>
            </w:tcBorders>
            <w:shd w:val="clear" w:color="auto" w:fill="auto"/>
            <w:noWrap/>
            <w:vAlign w:val="center"/>
            <w:hideMark/>
          </w:tcPr>
          <w:p w14:paraId="397FA072"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678" w:type="dxa"/>
            <w:tcBorders>
              <w:top w:val="nil"/>
              <w:left w:val="nil"/>
              <w:bottom w:val="nil"/>
              <w:right w:val="nil"/>
            </w:tcBorders>
            <w:shd w:val="clear" w:color="auto" w:fill="auto"/>
            <w:noWrap/>
            <w:vAlign w:val="center"/>
            <w:hideMark/>
          </w:tcPr>
          <w:p w14:paraId="703B1B2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14" w:type="dxa"/>
            <w:tcBorders>
              <w:top w:val="nil"/>
              <w:left w:val="nil"/>
              <w:bottom w:val="nil"/>
              <w:right w:val="nil"/>
            </w:tcBorders>
            <w:shd w:val="clear" w:color="auto" w:fill="auto"/>
            <w:noWrap/>
            <w:vAlign w:val="center"/>
            <w:hideMark/>
          </w:tcPr>
          <w:p w14:paraId="268E0DB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tcBorders>
              <w:top w:val="nil"/>
              <w:left w:val="nil"/>
              <w:bottom w:val="nil"/>
              <w:right w:val="nil"/>
            </w:tcBorders>
            <w:shd w:val="clear" w:color="auto" w:fill="auto"/>
            <w:noWrap/>
            <w:vAlign w:val="center"/>
            <w:hideMark/>
          </w:tcPr>
          <w:p w14:paraId="32B1489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tcBorders>
              <w:top w:val="nil"/>
              <w:left w:val="nil"/>
              <w:bottom w:val="nil"/>
              <w:right w:val="nil"/>
            </w:tcBorders>
            <w:shd w:val="clear" w:color="auto" w:fill="auto"/>
            <w:noWrap/>
            <w:vAlign w:val="center"/>
            <w:hideMark/>
          </w:tcPr>
          <w:p w14:paraId="563AFFF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tcBorders>
              <w:top w:val="nil"/>
              <w:left w:val="nil"/>
              <w:bottom w:val="nil"/>
              <w:right w:val="nil"/>
            </w:tcBorders>
            <w:shd w:val="clear" w:color="auto" w:fill="auto"/>
            <w:noWrap/>
            <w:vAlign w:val="center"/>
            <w:hideMark/>
          </w:tcPr>
          <w:p w14:paraId="307B175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tcBorders>
              <w:top w:val="nil"/>
              <w:left w:val="nil"/>
              <w:bottom w:val="nil"/>
              <w:right w:val="nil"/>
            </w:tcBorders>
            <w:shd w:val="clear" w:color="auto" w:fill="auto"/>
            <w:noWrap/>
            <w:vAlign w:val="center"/>
            <w:hideMark/>
          </w:tcPr>
          <w:p w14:paraId="7D3AAE8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18738B">
        <w:trPr>
          <w:trHeight w:val="288"/>
        </w:trPr>
        <w:tc>
          <w:tcPr>
            <w:tcW w:w="473" w:type="dxa"/>
            <w:tcBorders>
              <w:top w:val="nil"/>
              <w:left w:val="nil"/>
              <w:bottom w:val="nil"/>
              <w:right w:val="nil"/>
            </w:tcBorders>
            <w:shd w:val="clear" w:color="auto" w:fill="auto"/>
            <w:noWrap/>
            <w:vAlign w:val="center"/>
            <w:hideMark/>
          </w:tcPr>
          <w:p w14:paraId="3920267E"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23" w:type="dxa"/>
            <w:tcBorders>
              <w:top w:val="nil"/>
              <w:left w:val="nil"/>
              <w:bottom w:val="nil"/>
              <w:right w:val="nil"/>
            </w:tcBorders>
            <w:shd w:val="clear" w:color="auto" w:fill="auto"/>
            <w:noWrap/>
            <w:vAlign w:val="center"/>
            <w:hideMark/>
          </w:tcPr>
          <w:p w14:paraId="21718E2F"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678" w:type="dxa"/>
            <w:tcBorders>
              <w:top w:val="nil"/>
              <w:left w:val="nil"/>
              <w:bottom w:val="nil"/>
              <w:right w:val="nil"/>
            </w:tcBorders>
            <w:shd w:val="clear" w:color="auto" w:fill="auto"/>
            <w:noWrap/>
            <w:vAlign w:val="center"/>
            <w:hideMark/>
          </w:tcPr>
          <w:p w14:paraId="1C6875D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14" w:type="dxa"/>
            <w:tcBorders>
              <w:top w:val="nil"/>
              <w:left w:val="nil"/>
              <w:bottom w:val="nil"/>
              <w:right w:val="nil"/>
            </w:tcBorders>
            <w:shd w:val="clear" w:color="auto" w:fill="auto"/>
            <w:noWrap/>
            <w:vAlign w:val="center"/>
            <w:hideMark/>
          </w:tcPr>
          <w:p w14:paraId="6E7CBD7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tcBorders>
              <w:top w:val="nil"/>
              <w:left w:val="nil"/>
              <w:bottom w:val="nil"/>
              <w:right w:val="nil"/>
            </w:tcBorders>
            <w:shd w:val="clear" w:color="auto" w:fill="auto"/>
            <w:noWrap/>
            <w:vAlign w:val="center"/>
            <w:hideMark/>
          </w:tcPr>
          <w:p w14:paraId="427DB00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tcBorders>
              <w:top w:val="nil"/>
              <w:left w:val="nil"/>
              <w:bottom w:val="nil"/>
              <w:right w:val="nil"/>
            </w:tcBorders>
            <w:shd w:val="clear" w:color="auto" w:fill="auto"/>
            <w:noWrap/>
            <w:vAlign w:val="center"/>
            <w:hideMark/>
          </w:tcPr>
          <w:p w14:paraId="6AD7247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tcBorders>
              <w:top w:val="nil"/>
              <w:left w:val="nil"/>
              <w:bottom w:val="nil"/>
              <w:right w:val="nil"/>
            </w:tcBorders>
            <w:shd w:val="clear" w:color="auto" w:fill="auto"/>
            <w:noWrap/>
            <w:vAlign w:val="center"/>
            <w:hideMark/>
          </w:tcPr>
          <w:p w14:paraId="5A9E788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tcBorders>
              <w:top w:val="nil"/>
              <w:left w:val="nil"/>
              <w:bottom w:val="nil"/>
              <w:right w:val="nil"/>
            </w:tcBorders>
            <w:shd w:val="clear" w:color="auto" w:fill="auto"/>
            <w:noWrap/>
            <w:vAlign w:val="center"/>
            <w:hideMark/>
          </w:tcPr>
          <w:p w14:paraId="0C823BE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18738B">
        <w:trPr>
          <w:trHeight w:val="288"/>
        </w:trPr>
        <w:tc>
          <w:tcPr>
            <w:tcW w:w="473" w:type="dxa"/>
            <w:tcBorders>
              <w:top w:val="nil"/>
              <w:left w:val="nil"/>
              <w:bottom w:val="nil"/>
              <w:right w:val="nil"/>
            </w:tcBorders>
            <w:shd w:val="clear" w:color="auto" w:fill="auto"/>
            <w:noWrap/>
            <w:vAlign w:val="center"/>
            <w:hideMark/>
          </w:tcPr>
          <w:p w14:paraId="71E76132"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23" w:type="dxa"/>
            <w:tcBorders>
              <w:top w:val="nil"/>
              <w:left w:val="nil"/>
              <w:bottom w:val="nil"/>
              <w:right w:val="nil"/>
            </w:tcBorders>
            <w:shd w:val="clear" w:color="auto" w:fill="auto"/>
            <w:noWrap/>
            <w:vAlign w:val="center"/>
            <w:hideMark/>
          </w:tcPr>
          <w:p w14:paraId="5488BA51"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678" w:type="dxa"/>
            <w:tcBorders>
              <w:top w:val="nil"/>
              <w:left w:val="nil"/>
              <w:bottom w:val="nil"/>
              <w:right w:val="nil"/>
            </w:tcBorders>
            <w:shd w:val="clear" w:color="auto" w:fill="auto"/>
            <w:noWrap/>
            <w:vAlign w:val="center"/>
            <w:hideMark/>
          </w:tcPr>
          <w:p w14:paraId="1C6098B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14" w:type="dxa"/>
            <w:tcBorders>
              <w:top w:val="nil"/>
              <w:left w:val="nil"/>
              <w:bottom w:val="nil"/>
              <w:right w:val="nil"/>
            </w:tcBorders>
            <w:shd w:val="clear" w:color="auto" w:fill="auto"/>
            <w:noWrap/>
            <w:vAlign w:val="center"/>
            <w:hideMark/>
          </w:tcPr>
          <w:p w14:paraId="40CF251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tcBorders>
              <w:top w:val="nil"/>
              <w:left w:val="nil"/>
              <w:bottom w:val="nil"/>
              <w:right w:val="nil"/>
            </w:tcBorders>
            <w:shd w:val="clear" w:color="auto" w:fill="auto"/>
            <w:noWrap/>
            <w:vAlign w:val="center"/>
            <w:hideMark/>
          </w:tcPr>
          <w:p w14:paraId="65CE5B7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tcBorders>
              <w:top w:val="nil"/>
              <w:left w:val="nil"/>
              <w:bottom w:val="nil"/>
              <w:right w:val="nil"/>
            </w:tcBorders>
            <w:shd w:val="clear" w:color="auto" w:fill="auto"/>
            <w:noWrap/>
            <w:vAlign w:val="center"/>
            <w:hideMark/>
          </w:tcPr>
          <w:p w14:paraId="3898A17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tcBorders>
              <w:top w:val="nil"/>
              <w:left w:val="nil"/>
              <w:bottom w:val="nil"/>
              <w:right w:val="nil"/>
            </w:tcBorders>
            <w:shd w:val="clear" w:color="auto" w:fill="auto"/>
            <w:noWrap/>
            <w:vAlign w:val="center"/>
            <w:hideMark/>
          </w:tcPr>
          <w:p w14:paraId="5277A1B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tcBorders>
              <w:top w:val="nil"/>
              <w:left w:val="nil"/>
              <w:bottom w:val="nil"/>
              <w:right w:val="nil"/>
            </w:tcBorders>
            <w:shd w:val="clear" w:color="auto" w:fill="auto"/>
            <w:noWrap/>
            <w:vAlign w:val="center"/>
            <w:hideMark/>
          </w:tcPr>
          <w:p w14:paraId="5283752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18738B">
        <w:trPr>
          <w:trHeight w:val="288"/>
        </w:trPr>
        <w:tc>
          <w:tcPr>
            <w:tcW w:w="473" w:type="dxa"/>
            <w:tcBorders>
              <w:top w:val="nil"/>
              <w:left w:val="nil"/>
              <w:bottom w:val="nil"/>
              <w:right w:val="nil"/>
            </w:tcBorders>
            <w:shd w:val="clear" w:color="auto" w:fill="auto"/>
            <w:noWrap/>
            <w:vAlign w:val="center"/>
            <w:hideMark/>
          </w:tcPr>
          <w:p w14:paraId="71C9064B"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23" w:type="dxa"/>
            <w:tcBorders>
              <w:top w:val="nil"/>
              <w:left w:val="nil"/>
              <w:bottom w:val="nil"/>
              <w:right w:val="nil"/>
            </w:tcBorders>
            <w:shd w:val="clear" w:color="auto" w:fill="auto"/>
            <w:noWrap/>
            <w:vAlign w:val="center"/>
            <w:hideMark/>
          </w:tcPr>
          <w:p w14:paraId="480358B7"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678" w:type="dxa"/>
            <w:tcBorders>
              <w:top w:val="nil"/>
              <w:left w:val="nil"/>
              <w:bottom w:val="nil"/>
              <w:right w:val="nil"/>
            </w:tcBorders>
            <w:shd w:val="clear" w:color="auto" w:fill="auto"/>
            <w:noWrap/>
            <w:vAlign w:val="center"/>
            <w:hideMark/>
          </w:tcPr>
          <w:p w14:paraId="436F4CD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14" w:type="dxa"/>
            <w:tcBorders>
              <w:top w:val="nil"/>
              <w:left w:val="nil"/>
              <w:bottom w:val="nil"/>
              <w:right w:val="nil"/>
            </w:tcBorders>
            <w:shd w:val="clear" w:color="auto" w:fill="auto"/>
            <w:noWrap/>
            <w:vAlign w:val="center"/>
            <w:hideMark/>
          </w:tcPr>
          <w:p w14:paraId="1FE4486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tcBorders>
              <w:top w:val="nil"/>
              <w:left w:val="nil"/>
              <w:bottom w:val="nil"/>
              <w:right w:val="nil"/>
            </w:tcBorders>
            <w:shd w:val="clear" w:color="auto" w:fill="auto"/>
            <w:noWrap/>
            <w:vAlign w:val="center"/>
            <w:hideMark/>
          </w:tcPr>
          <w:p w14:paraId="13B9440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tcBorders>
              <w:top w:val="nil"/>
              <w:left w:val="nil"/>
              <w:bottom w:val="nil"/>
              <w:right w:val="nil"/>
            </w:tcBorders>
            <w:shd w:val="clear" w:color="auto" w:fill="auto"/>
            <w:noWrap/>
            <w:vAlign w:val="center"/>
            <w:hideMark/>
          </w:tcPr>
          <w:p w14:paraId="45744A8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tcBorders>
              <w:top w:val="nil"/>
              <w:left w:val="nil"/>
              <w:bottom w:val="nil"/>
              <w:right w:val="nil"/>
            </w:tcBorders>
            <w:shd w:val="clear" w:color="auto" w:fill="auto"/>
            <w:noWrap/>
            <w:vAlign w:val="center"/>
            <w:hideMark/>
          </w:tcPr>
          <w:p w14:paraId="195C633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tcBorders>
              <w:top w:val="nil"/>
              <w:left w:val="nil"/>
              <w:bottom w:val="nil"/>
              <w:right w:val="nil"/>
            </w:tcBorders>
            <w:shd w:val="clear" w:color="auto" w:fill="auto"/>
            <w:noWrap/>
            <w:vAlign w:val="center"/>
            <w:hideMark/>
          </w:tcPr>
          <w:p w14:paraId="085792C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18738B">
        <w:trPr>
          <w:trHeight w:val="288"/>
        </w:trPr>
        <w:tc>
          <w:tcPr>
            <w:tcW w:w="473" w:type="dxa"/>
            <w:tcBorders>
              <w:top w:val="nil"/>
              <w:left w:val="nil"/>
              <w:bottom w:val="nil"/>
              <w:right w:val="nil"/>
            </w:tcBorders>
            <w:shd w:val="clear" w:color="auto" w:fill="auto"/>
            <w:noWrap/>
            <w:vAlign w:val="center"/>
            <w:hideMark/>
          </w:tcPr>
          <w:p w14:paraId="632CA336"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23" w:type="dxa"/>
            <w:tcBorders>
              <w:top w:val="nil"/>
              <w:left w:val="nil"/>
              <w:bottom w:val="nil"/>
              <w:right w:val="nil"/>
            </w:tcBorders>
            <w:shd w:val="clear" w:color="auto" w:fill="auto"/>
            <w:noWrap/>
            <w:vAlign w:val="center"/>
            <w:hideMark/>
          </w:tcPr>
          <w:p w14:paraId="427E4AC6"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678" w:type="dxa"/>
            <w:tcBorders>
              <w:top w:val="nil"/>
              <w:left w:val="nil"/>
              <w:bottom w:val="nil"/>
              <w:right w:val="nil"/>
            </w:tcBorders>
            <w:shd w:val="clear" w:color="auto" w:fill="auto"/>
            <w:noWrap/>
            <w:vAlign w:val="center"/>
            <w:hideMark/>
          </w:tcPr>
          <w:p w14:paraId="020766F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14" w:type="dxa"/>
            <w:tcBorders>
              <w:top w:val="nil"/>
              <w:left w:val="nil"/>
              <w:bottom w:val="nil"/>
              <w:right w:val="nil"/>
            </w:tcBorders>
            <w:shd w:val="clear" w:color="auto" w:fill="auto"/>
            <w:noWrap/>
            <w:vAlign w:val="center"/>
            <w:hideMark/>
          </w:tcPr>
          <w:p w14:paraId="710523A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tcBorders>
              <w:top w:val="nil"/>
              <w:left w:val="nil"/>
              <w:bottom w:val="nil"/>
              <w:right w:val="nil"/>
            </w:tcBorders>
            <w:shd w:val="clear" w:color="auto" w:fill="auto"/>
            <w:noWrap/>
            <w:vAlign w:val="center"/>
            <w:hideMark/>
          </w:tcPr>
          <w:p w14:paraId="6D35EAC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tcBorders>
              <w:top w:val="nil"/>
              <w:left w:val="nil"/>
              <w:bottom w:val="nil"/>
              <w:right w:val="nil"/>
            </w:tcBorders>
            <w:shd w:val="clear" w:color="auto" w:fill="auto"/>
            <w:noWrap/>
            <w:vAlign w:val="center"/>
            <w:hideMark/>
          </w:tcPr>
          <w:p w14:paraId="487BCF4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tcBorders>
              <w:top w:val="nil"/>
              <w:left w:val="nil"/>
              <w:bottom w:val="nil"/>
              <w:right w:val="nil"/>
            </w:tcBorders>
            <w:shd w:val="clear" w:color="auto" w:fill="auto"/>
            <w:noWrap/>
            <w:vAlign w:val="center"/>
            <w:hideMark/>
          </w:tcPr>
          <w:p w14:paraId="50CC60B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tcBorders>
              <w:top w:val="nil"/>
              <w:left w:val="nil"/>
              <w:bottom w:val="nil"/>
              <w:right w:val="nil"/>
            </w:tcBorders>
            <w:shd w:val="clear" w:color="auto" w:fill="auto"/>
            <w:noWrap/>
            <w:vAlign w:val="center"/>
            <w:hideMark/>
          </w:tcPr>
          <w:p w14:paraId="4BA7189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18738B">
        <w:trPr>
          <w:trHeight w:val="288"/>
        </w:trPr>
        <w:tc>
          <w:tcPr>
            <w:tcW w:w="473" w:type="dxa"/>
            <w:tcBorders>
              <w:top w:val="nil"/>
              <w:left w:val="nil"/>
              <w:bottom w:val="nil"/>
              <w:right w:val="nil"/>
            </w:tcBorders>
            <w:shd w:val="clear" w:color="auto" w:fill="auto"/>
            <w:noWrap/>
            <w:vAlign w:val="center"/>
            <w:hideMark/>
          </w:tcPr>
          <w:p w14:paraId="00347B45"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23" w:type="dxa"/>
            <w:tcBorders>
              <w:top w:val="nil"/>
              <w:left w:val="nil"/>
              <w:bottom w:val="nil"/>
              <w:right w:val="nil"/>
            </w:tcBorders>
            <w:shd w:val="clear" w:color="auto" w:fill="auto"/>
            <w:noWrap/>
            <w:vAlign w:val="center"/>
            <w:hideMark/>
          </w:tcPr>
          <w:p w14:paraId="7869B618"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678" w:type="dxa"/>
            <w:tcBorders>
              <w:top w:val="nil"/>
              <w:left w:val="nil"/>
              <w:bottom w:val="nil"/>
              <w:right w:val="nil"/>
            </w:tcBorders>
            <w:shd w:val="clear" w:color="auto" w:fill="auto"/>
            <w:noWrap/>
            <w:vAlign w:val="center"/>
            <w:hideMark/>
          </w:tcPr>
          <w:p w14:paraId="0A7BA11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14" w:type="dxa"/>
            <w:tcBorders>
              <w:top w:val="nil"/>
              <w:left w:val="nil"/>
              <w:bottom w:val="nil"/>
              <w:right w:val="nil"/>
            </w:tcBorders>
            <w:shd w:val="clear" w:color="auto" w:fill="auto"/>
            <w:noWrap/>
            <w:vAlign w:val="center"/>
            <w:hideMark/>
          </w:tcPr>
          <w:p w14:paraId="43E0E16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tcBorders>
              <w:top w:val="nil"/>
              <w:left w:val="nil"/>
              <w:bottom w:val="nil"/>
              <w:right w:val="nil"/>
            </w:tcBorders>
            <w:shd w:val="clear" w:color="auto" w:fill="auto"/>
            <w:noWrap/>
            <w:vAlign w:val="center"/>
            <w:hideMark/>
          </w:tcPr>
          <w:p w14:paraId="2534F12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tcBorders>
              <w:top w:val="nil"/>
              <w:left w:val="nil"/>
              <w:bottom w:val="nil"/>
              <w:right w:val="nil"/>
            </w:tcBorders>
            <w:shd w:val="clear" w:color="auto" w:fill="auto"/>
            <w:noWrap/>
            <w:vAlign w:val="center"/>
            <w:hideMark/>
          </w:tcPr>
          <w:p w14:paraId="7B146E3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tcBorders>
              <w:top w:val="nil"/>
              <w:left w:val="nil"/>
              <w:bottom w:val="nil"/>
              <w:right w:val="nil"/>
            </w:tcBorders>
            <w:shd w:val="clear" w:color="auto" w:fill="auto"/>
            <w:noWrap/>
            <w:vAlign w:val="center"/>
            <w:hideMark/>
          </w:tcPr>
          <w:p w14:paraId="59D4EFE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tcBorders>
              <w:top w:val="nil"/>
              <w:left w:val="nil"/>
              <w:bottom w:val="nil"/>
              <w:right w:val="nil"/>
            </w:tcBorders>
            <w:shd w:val="clear" w:color="auto" w:fill="auto"/>
            <w:noWrap/>
            <w:vAlign w:val="center"/>
            <w:hideMark/>
          </w:tcPr>
          <w:p w14:paraId="5905169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18738B">
        <w:trPr>
          <w:trHeight w:val="288"/>
        </w:trPr>
        <w:tc>
          <w:tcPr>
            <w:tcW w:w="473" w:type="dxa"/>
            <w:tcBorders>
              <w:top w:val="nil"/>
              <w:left w:val="nil"/>
              <w:bottom w:val="nil"/>
              <w:right w:val="nil"/>
            </w:tcBorders>
            <w:shd w:val="clear" w:color="auto" w:fill="auto"/>
            <w:noWrap/>
            <w:vAlign w:val="center"/>
            <w:hideMark/>
          </w:tcPr>
          <w:p w14:paraId="22478FCD"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723" w:type="dxa"/>
            <w:tcBorders>
              <w:top w:val="nil"/>
              <w:left w:val="nil"/>
              <w:bottom w:val="nil"/>
              <w:right w:val="nil"/>
            </w:tcBorders>
            <w:shd w:val="clear" w:color="auto" w:fill="auto"/>
            <w:noWrap/>
            <w:vAlign w:val="center"/>
            <w:hideMark/>
          </w:tcPr>
          <w:p w14:paraId="2E6468EA"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678" w:type="dxa"/>
            <w:tcBorders>
              <w:top w:val="nil"/>
              <w:left w:val="nil"/>
              <w:bottom w:val="nil"/>
              <w:right w:val="nil"/>
            </w:tcBorders>
            <w:shd w:val="clear" w:color="auto" w:fill="auto"/>
            <w:noWrap/>
            <w:vAlign w:val="center"/>
            <w:hideMark/>
          </w:tcPr>
          <w:p w14:paraId="5D19B0B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14" w:type="dxa"/>
            <w:tcBorders>
              <w:top w:val="nil"/>
              <w:left w:val="nil"/>
              <w:bottom w:val="nil"/>
              <w:right w:val="nil"/>
            </w:tcBorders>
            <w:shd w:val="clear" w:color="auto" w:fill="auto"/>
            <w:noWrap/>
            <w:vAlign w:val="center"/>
            <w:hideMark/>
          </w:tcPr>
          <w:p w14:paraId="3D9E842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tcBorders>
              <w:top w:val="nil"/>
              <w:left w:val="nil"/>
              <w:bottom w:val="nil"/>
              <w:right w:val="nil"/>
            </w:tcBorders>
            <w:shd w:val="clear" w:color="auto" w:fill="auto"/>
            <w:noWrap/>
            <w:vAlign w:val="center"/>
            <w:hideMark/>
          </w:tcPr>
          <w:p w14:paraId="053F995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tcBorders>
              <w:top w:val="nil"/>
              <w:left w:val="nil"/>
              <w:bottom w:val="nil"/>
              <w:right w:val="nil"/>
            </w:tcBorders>
            <w:shd w:val="clear" w:color="auto" w:fill="auto"/>
            <w:noWrap/>
            <w:vAlign w:val="center"/>
            <w:hideMark/>
          </w:tcPr>
          <w:p w14:paraId="73E97C2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tcBorders>
              <w:top w:val="nil"/>
              <w:left w:val="nil"/>
              <w:bottom w:val="nil"/>
              <w:right w:val="nil"/>
            </w:tcBorders>
            <w:shd w:val="clear" w:color="auto" w:fill="auto"/>
            <w:noWrap/>
            <w:vAlign w:val="center"/>
            <w:hideMark/>
          </w:tcPr>
          <w:p w14:paraId="5F4D128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tcBorders>
              <w:top w:val="nil"/>
              <w:left w:val="nil"/>
              <w:bottom w:val="nil"/>
              <w:right w:val="nil"/>
            </w:tcBorders>
            <w:shd w:val="clear" w:color="auto" w:fill="auto"/>
            <w:noWrap/>
            <w:vAlign w:val="center"/>
            <w:hideMark/>
          </w:tcPr>
          <w:p w14:paraId="2ACC929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18738B">
        <w:trPr>
          <w:trHeight w:val="288"/>
        </w:trPr>
        <w:tc>
          <w:tcPr>
            <w:tcW w:w="473" w:type="dxa"/>
            <w:tcBorders>
              <w:top w:val="nil"/>
              <w:left w:val="nil"/>
              <w:bottom w:val="nil"/>
              <w:right w:val="nil"/>
            </w:tcBorders>
            <w:shd w:val="clear" w:color="auto" w:fill="auto"/>
            <w:noWrap/>
            <w:vAlign w:val="center"/>
            <w:hideMark/>
          </w:tcPr>
          <w:p w14:paraId="514C5040"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723" w:type="dxa"/>
            <w:tcBorders>
              <w:top w:val="nil"/>
              <w:left w:val="nil"/>
              <w:bottom w:val="nil"/>
              <w:right w:val="nil"/>
            </w:tcBorders>
            <w:shd w:val="clear" w:color="auto" w:fill="auto"/>
            <w:noWrap/>
            <w:vAlign w:val="center"/>
            <w:hideMark/>
          </w:tcPr>
          <w:p w14:paraId="77AF84C2"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678" w:type="dxa"/>
            <w:tcBorders>
              <w:top w:val="nil"/>
              <w:left w:val="nil"/>
              <w:bottom w:val="nil"/>
              <w:right w:val="nil"/>
            </w:tcBorders>
            <w:shd w:val="clear" w:color="auto" w:fill="auto"/>
            <w:noWrap/>
            <w:vAlign w:val="center"/>
            <w:hideMark/>
          </w:tcPr>
          <w:p w14:paraId="2384FAB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14" w:type="dxa"/>
            <w:tcBorders>
              <w:top w:val="nil"/>
              <w:left w:val="nil"/>
              <w:bottom w:val="nil"/>
              <w:right w:val="nil"/>
            </w:tcBorders>
            <w:shd w:val="clear" w:color="auto" w:fill="auto"/>
            <w:noWrap/>
            <w:vAlign w:val="center"/>
            <w:hideMark/>
          </w:tcPr>
          <w:p w14:paraId="3F9227A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tcBorders>
              <w:top w:val="nil"/>
              <w:left w:val="nil"/>
              <w:bottom w:val="nil"/>
              <w:right w:val="nil"/>
            </w:tcBorders>
            <w:shd w:val="clear" w:color="auto" w:fill="auto"/>
            <w:noWrap/>
            <w:vAlign w:val="center"/>
            <w:hideMark/>
          </w:tcPr>
          <w:p w14:paraId="6507F2D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tcBorders>
              <w:top w:val="nil"/>
              <w:left w:val="nil"/>
              <w:bottom w:val="nil"/>
              <w:right w:val="nil"/>
            </w:tcBorders>
            <w:shd w:val="clear" w:color="auto" w:fill="auto"/>
            <w:noWrap/>
            <w:vAlign w:val="center"/>
            <w:hideMark/>
          </w:tcPr>
          <w:p w14:paraId="7CFC967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tcBorders>
              <w:top w:val="nil"/>
              <w:left w:val="nil"/>
              <w:bottom w:val="nil"/>
              <w:right w:val="nil"/>
            </w:tcBorders>
            <w:shd w:val="clear" w:color="auto" w:fill="auto"/>
            <w:noWrap/>
            <w:vAlign w:val="center"/>
            <w:hideMark/>
          </w:tcPr>
          <w:p w14:paraId="012479E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tcBorders>
              <w:top w:val="nil"/>
              <w:left w:val="nil"/>
              <w:bottom w:val="nil"/>
              <w:right w:val="nil"/>
            </w:tcBorders>
            <w:shd w:val="clear" w:color="auto" w:fill="auto"/>
            <w:noWrap/>
            <w:vAlign w:val="center"/>
            <w:hideMark/>
          </w:tcPr>
          <w:p w14:paraId="6F65F26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18738B">
        <w:trPr>
          <w:trHeight w:val="288"/>
        </w:trPr>
        <w:tc>
          <w:tcPr>
            <w:tcW w:w="473" w:type="dxa"/>
            <w:tcBorders>
              <w:top w:val="nil"/>
              <w:left w:val="nil"/>
              <w:bottom w:val="nil"/>
              <w:right w:val="nil"/>
            </w:tcBorders>
            <w:shd w:val="clear" w:color="auto" w:fill="auto"/>
            <w:noWrap/>
            <w:vAlign w:val="center"/>
            <w:hideMark/>
          </w:tcPr>
          <w:p w14:paraId="173223AE"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723" w:type="dxa"/>
            <w:tcBorders>
              <w:top w:val="nil"/>
              <w:left w:val="nil"/>
              <w:bottom w:val="nil"/>
              <w:right w:val="nil"/>
            </w:tcBorders>
            <w:shd w:val="clear" w:color="auto" w:fill="auto"/>
            <w:noWrap/>
            <w:vAlign w:val="center"/>
            <w:hideMark/>
          </w:tcPr>
          <w:p w14:paraId="798F8135"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678" w:type="dxa"/>
            <w:tcBorders>
              <w:top w:val="nil"/>
              <w:left w:val="nil"/>
              <w:bottom w:val="nil"/>
              <w:right w:val="nil"/>
            </w:tcBorders>
            <w:shd w:val="clear" w:color="auto" w:fill="auto"/>
            <w:noWrap/>
            <w:vAlign w:val="center"/>
            <w:hideMark/>
          </w:tcPr>
          <w:p w14:paraId="115CB48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14" w:type="dxa"/>
            <w:tcBorders>
              <w:top w:val="nil"/>
              <w:left w:val="nil"/>
              <w:bottom w:val="nil"/>
              <w:right w:val="nil"/>
            </w:tcBorders>
            <w:shd w:val="clear" w:color="auto" w:fill="auto"/>
            <w:noWrap/>
            <w:vAlign w:val="center"/>
            <w:hideMark/>
          </w:tcPr>
          <w:p w14:paraId="2C869D0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tcBorders>
              <w:top w:val="nil"/>
              <w:left w:val="nil"/>
              <w:bottom w:val="nil"/>
              <w:right w:val="nil"/>
            </w:tcBorders>
            <w:shd w:val="clear" w:color="auto" w:fill="auto"/>
            <w:noWrap/>
            <w:vAlign w:val="center"/>
            <w:hideMark/>
          </w:tcPr>
          <w:p w14:paraId="4341C97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tcBorders>
              <w:top w:val="nil"/>
              <w:left w:val="nil"/>
              <w:bottom w:val="nil"/>
              <w:right w:val="nil"/>
            </w:tcBorders>
            <w:shd w:val="clear" w:color="auto" w:fill="auto"/>
            <w:noWrap/>
            <w:vAlign w:val="center"/>
            <w:hideMark/>
          </w:tcPr>
          <w:p w14:paraId="4DD9AF9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tcBorders>
              <w:top w:val="nil"/>
              <w:left w:val="nil"/>
              <w:bottom w:val="nil"/>
              <w:right w:val="nil"/>
            </w:tcBorders>
            <w:shd w:val="clear" w:color="auto" w:fill="auto"/>
            <w:noWrap/>
            <w:vAlign w:val="center"/>
            <w:hideMark/>
          </w:tcPr>
          <w:p w14:paraId="333329C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tcBorders>
              <w:top w:val="nil"/>
              <w:left w:val="nil"/>
              <w:bottom w:val="nil"/>
              <w:right w:val="nil"/>
            </w:tcBorders>
            <w:shd w:val="clear" w:color="auto" w:fill="auto"/>
            <w:noWrap/>
            <w:vAlign w:val="center"/>
            <w:hideMark/>
          </w:tcPr>
          <w:p w14:paraId="4CD56D1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18738B">
        <w:trPr>
          <w:trHeight w:val="288"/>
        </w:trPr>
        <w:tc>
          <w:tcPr>
            <w:tcW w:w="473" w:type="dxa"/>
            <w:tcBorders>
              <w:top w:val="nil"/>
              <w:left w:val="nil"/>
              <w:bottom w:val="nil"/>
              <w:right w:val="nil"/>
            </w:tcBorders>
            <w:shd w:val="clear" w:color="auto" w:fill="auto"/>
            <w:noWrap/>
            <w:vAlign w:val="center"/>
            <w:hideMark/>
          </w:tcPr>
          <w:p w14:paraId="69A840C3"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723" w:type="dxa"/>
            <w:tcBorders>
              <w:top w:val="nil"/>
              <w:left w:val="nil"/>
              <w:bottom w:val="nil"/>
              <w:right w:val="nil"/>
            </w:tcBorders>
            <w:shd w:val="clear" w:color="auto" w:fill="auto"/>
            <w:noWrap/>
            <w:vAlign w:val="center"/>
            <w:hideMark/>
          </w:tcPr>
          <w:p w14:paraId="76C96AE1"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678" w:type="dxa"/>
            <w:tcBorders>
              <w:top w:val="nil"/>
              <w:left w:val="nil"/>
              <w:bottom w:val="nil"/>
              <w:right w:val="nil"/>
            </w:tcBorders>
            <w:shd w:val="clear" w:color="auto" w:fill="auto"/>
            <w:noWrap/>
            <w:vAlign w:val="center"/>
            <w:hideMark/>
          </w:tcPr>
          <w:p w14:paraId="2816251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14" w:type="dxa"/>
            <w:tcBorders>
              <w:top w:val="nil"/>
              <w:left w:val="nil"/>
              <w:bottom w:val="nil"/>
              <w:right w:val="nil"/>
            </w:tcBorders>
            <w:shd w:val="clear" w:color="auto" w:fill="auto"/>
            <w:noWrap/>
            <w:vAlign w:val="center"/>
            <w:hideMark/>
          </w:tcPr>
          <w:p w14:paraId="749A883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tcBorders>
              <w:top w:val="nil"/>
              <w:left w:val="nil"/>
              <w:bottom w:val="nil"/>
              <w:right w:val="nil"/>
            </w:tcBorders>
            <w:shd w:val="clear" w:color="auto" w:fill="auto"/>
            <w:noWrap/>
            <w:vAlign w:val="center"/>
            <w:hideMark/>
          </w:tcPr>
          <w:p w14:paraId="6769DA5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tcBorders>
              <w:top w:val="nil"/>
              <w:left w:val="nil"/>
              <w:bottom w:val="nil"/>
              <w:right w:val="nil"/>
            </w:tcBorders>
            <w:shd w:val="clear" w:color="auto" w:fill="auto"/>
            <w:noWrap/>
            <w:vAlign w:val="center"/>
            <w:hideMark/>
          </w:tcPr>
          <w:p w14:paraId="62EAF6D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tcBorders>
              <w:top w:val="nil"/>
              <w:left w:val="nil"/>
              <w:bottom w:val="nil"/>
              <w:right w:val="nil"/>
            </w:tcBorders>
            <w:shd w:val="clear" w:color="auto" w:fill="auto"/>
            <w:noWrap/>
            <w:vAlign w:val="center"/>
            <w:hideMark/>
          </w:tcPr>
          <w:p w14:paraId="6B0C031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tcBorders>
              <w:top w:val="nil"/>
              <w:left w:val="nil"/>
              <w:bottom w:val="nil"/>
              <w:right w:val="nil"/>
            </w:tcBorders>
            <w:shd w:val="clear" w:color="auto" w:fill="auto"/>
            <w:noWrap/>
            <w:vAlign w:val="center"/>
            <w:hideMark/>
          </w:tcPr>
          <w:p w14:paraId="46DEC47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18738B">
        <w:trPr>
          <w:trHeight w:val="288"/>
        </w:trPr>
        <w:tc>
          <w:tcPr>
            <w:tcW w:w="473" w:type="dxa"/>
            <w:tcBorders>
              <w:top w:val="nil"/>
              <w:left w:val="nil"/>
              <w:bottom w:val="nil"/>
              <w:right w:val="nil"/>
            </w:tcBorders>
            <w:shd w:val="clear" w:color="auto" w:fill="auto"/>
            <w:noWrap/>
            <w:vAlign w:val="center"/>
            <w:hideMark/>
          </w:tcPr>
          <w:p w14:paraId="09362495"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723" w:type="dxa"/>
            <w:tcBorders>
              <w:top w:val="nil"/>
              <w:left w:val="nil"/>
              <w:bottom w:val="nil"/>
              <w:right w:val="nil"/>
            </w:tcBorders>
            <w:shd w:val="clear" w:color="auto" w:fill="auto"/>
            <w:noWrap/>
            <w:vAlign w:val="center"/>
            <w:hideMark/>
          </w:tcPr>
          <w:p w14:paraId="7D261801"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678" w:type="dxa"/>
            <w:tcBorders>
              <w:top w:val="nil"/>
              <w:left w:val="nil"/>
              <w:bottom w:val="nil"/>
              <w:right w:val="nil"/>
            </w:tcBorders>
            <w:shd w:val="clear" w:color="auto" w:fill="auto"/>
            <w:noWrap/>
            <w:vAlign w:val="center"/>
            <w:hideMark/>
          </w:tcPr>
          <w:p w14:paraId="3973E13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14" w:type="dxa"/>
            <w:tcBorders>
              <w:top w:val="nil"/>
              <w:left w:val="nil"/>
              <w:bottom w:val="nil"/>
              <w:right w:val="nil"/>
            </w:tcBorders>
            <w:shd w:val="clear" w:color="auto" w:fill="auto"/>
            <w:noWrap/>
            <w:vAlign w:val="center"/>
            <w:hideMark/>
          </w:tcPr>
          <w:p w14:paraId="2D92CDF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tcBorders>
              <w:top w:val="nil"/>
              <w:left w:val="nil"/>
              <w:bottom w:val="nil"/>
              <w:right w:val="nil"/>
            </w:tcBorders>
            <w:shd w:val="clear" w:color="auto" w:fill="auto"/>
            <w:noWrap/>
            <w:vAlign w:val="center"/>
            <w:hideMark/>
          </w:tcPr>
          <w:p w14:paraId="73F493A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tcBorders>
              <w:top w:val="nil"/>
              <w:left w:val="nil"/>
              <w:bottom w:val="nil"/>
              <w:right w:val="nil"/>
            </w:tcBorders>
            <w:shd w:val="clear" w:color="auto" w:fill="auto"/>
            <w:noWrap/>
            <w:vAlign w:val="center"/>
            <w:hideMark/>
          </w:tcPr>
          <w:p w14:paraId="08D0A75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tcBorders>
              <w:top w:val="nil"/>
              <w:left w:val="nil"/>
              <w:bottom w:val="nil"/>
              <w:right w:val="nil"/>
            </w:tcBorders>
            <w:shd w:val="clear" w:color="auto" w:fill="auto"/>
            <w:noWrap/>
            <w:vAlign w:val="center"/>
            <w:hideMark/>
          </w:tcPr>
          <w:p w14:paraId="47AF6C7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tcBorders>
              <w:top w:val="nil"/>
              <w:left w:val="nil"/>
              <w:bottom w:val="nil"/>
              <w:right w:val="nil"/>
            </w:tcBorders>
            <w:shd w:val="clear" w:color="auto" w:fill="auto"/>
            <w:noWrap/>
            <w:vAlign w:val="center"/>
            <w:hideMark/>
          </w:tcPr>
          <w:p w14:paraId="2FE1319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18738B">
        <w:trPr>
          <w:trHeight w:val="288"/>
        </w:trPr>
        <w:tc>
          <w:tcPr>
            <w:tcW w:w="473" w:type="dxa"/>
            <w:tcBorders>
              <w:top w:val="nil"/>
              <w:left w:val="nil"/>
              <w:bottom w:val="nil"/>
              <w:right w:val="nil"/>
            </w:tcBorders>
            <w:shd w:val="clear" w:color="auto" w:fill="auto"/>
            <w:noWrap/>
            <w:vAlign w:val="center"/>
            <w:hideMark/>
          </w:tcPr>
          <w:p w14:paraId="103AA320"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723" w:type="dxa"/>
            <w:tcBorders>
              <w:top w:val="nil"/>
              <w:left w:val="nil"/>
              <w:bottom w:val="nil"/>
              <w:right w:val="nil"/>
            </w:tcBorders>
            <w:shd w:val="clear" w:color="auto" w:fill="auto"/>
            <w:noWrap/>
            <w:vAlign w:val="center"/>
            <w:hideMark/>
          </w:tcPr>
          <w:p w14:paraId="3490B1E8"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678" w:type="dxa"/>
            <w:tcBorders>
              <w:top w:val="nil"/>
              <w:left w:val="nil"/>
              <w:bottom w:val="nil"/>
              <w:right w:val="nil"/>
            </w:tcBorders>
            <w:shd w:val="clear" w:color="auto" w:fill="auto"/>
            <w:noWrap/>
            <w:vAlign w:val="center"/>
            <w:hideMark/>
          </w:tcPr>
          <w:p w14:paraId="2E05DC5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14" w:type="dxa"/>
            <w:tcBorders>
              <w:top w:val="nil"/>
              <w:left w:val="nil"/>
              <w:bottom w:val="nil"/>
              <w:right w:val="nil"/>
            </w:tcBorders>
            <w:shd w:val="clear" w:color="auto" w:fill="auto"/>
            <w:noWrap/>
            <w:vAlign w:val="center"/>
            <w:hideMark/>
          </w:tcPr>
          <w:p w14:paraId="31E38F6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tcBorders>
              <w:top w:val="nil"/>
              <w:left w:val="nil"/>
              <w:bottom w:val="nil"/>
              <w:right w:val="nil"/>
            </w:tcBorders>
            <w:shd w:val="clear" w:color="auto" w:fill="auto"/>
            <w:noWrap/>
            <w:vAlign w:val="center"/>
            <w:hideMark/>
          </w:tcPr>
          <w:p w14:paraId="02018EC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tcBorders>
              <w:top w:val="nil"/>
              <w:left w:val="nil"/>
              <w:bottom w:val="nil"/>
              <w:right w:val="nil"/>
            </w:tcBorders>
            <w:shd w:val="clear" w:color="auto" w:fill="auto"/>
            <w:noWrap/>
            <w:vAlign w:val="center"/>
            <w:hideMark/>
          </w:tcPr>
          <w:p w14:paraId="10CE534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tcBorders>
              <w:top w:val="nil"/>
              <w:left w:val="nil"/>
              <w:bottom w:val="nil"/>
              <w:right w:val="nil"/>
            </w:tcBorders>
            <w:shd w:val="clear" w:color="auto" w:fill="auto"/>
            <w:noWrap/>
            <w:vAlign w:val="center"/>
            <w:hideMark/>
          </w:tcPr>
          <w:p w14:paraId="565D005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tcBorders>
              <w:top w:val="nil"/>
              <w:left w:val="nil"/>
              <w:bottom w:val="nil"/>
              <w:right w:val="nil"/>
            </w:tcBorders>
            <w:shd w:val="clear" w:color="auto" w:fill="auto"/>
            <w:noWrap/>
            <w:vAlign w:val="center"/>
            <w:hideMark/>
          </w:tcPr>
          <w:p w14:paraId="48E1FF2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18738B">
        <w:trPr>
          <w:trHeight w:val="288"/>
        </w:trPr>
        <w:tc>
          <w:tcPr>
            <w:tcW w:w="473" w:type="dxa"/>
            <w:tcBorders>
              <w:top w:val="nil"/>
              <w:left w:val="nil"/>
              <w:bottom w:val="nil"/>
              <w:right w:val="nil"/>
            </w:tcBorders>
            <w:shd w:val="clear" w:color="auto" w:fill="auto"/>
            <w:noWrap/>
            <w:vAlign w:val="center"/>
            <w:hideMark/>
          </w:tcPr>
          <w:p w14:paraId="75DBF287"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723" w:type="dxa"/>
            <w:tcBorders>
              <w:top w:val="nil"/>
              <w:left w:val="nil"/>
              <w:bottom w:val="nil"/>
              <w:right w:val="nil"/>
            </w:tcBorders>
            <w:shd w:val="clear" w:color="auto" w:fill="auto"/>
            <w:noWrap/>
            <w:vAlign w:val="center"/>
            <w:hideMark/>
          </w:tcPr>
          <w:p w14:paraId="11F42300"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678" w:type="dxa"/>
            <w:tcBorders>
              <w:top w:val="nil"/>
              <w:left w:val="nil"/>
              <w:bottom w:val="nil"/>
              <w:right w:val="nil"/>
            </w:tcBorders>
            <w:shd w:val="clear" w:color="auto" w:fill="auto"/>
            <w:noWrap/>
            <w:vAlign w:val="center"/>
            <w:hideMark/>
          </w:tcPr>
          <w:p w14:paraId="5DEF778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14" w:type="dxa"/>
            <w:tcBorders>
              <w:top w:val="nil"/>
              <w:left w:val="nil"/>
              <w:bottom w:val="nil"/>
              <w:right w:val="nil"/>
            </w:tcBorders>
            <w:shd w:val="clear" w:color="auto" w:fill="auto"/>
            <w:noWrap/>
            <w:vAlign w:val="center"/>
            <w:hideMark/>
          </w:tcPr>
          <w:p w14:paraId="46C8C57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tcBorders>
              <w:top w:val="nil"/>
              <w:left w:val="nil"/>
              <w:bottom w:val="nil"/>
              <w:right w:val="nil"/>
            </w:tcBorders>
            <w:shd w:val="clear" w:color="auto" w:fill="auto"/>
            <w:noWrap/>
            <w:vAlign w:val="center"/>
            <w:hideMark/>
          </w:tcPr>
          <w:p w14:paraId="1F4D31A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tcBorders>
              <w:top w:val="nil"/>
              <w:left w:val="nil"/>
              <w:bottom w:val="nil"/>
              <w:right w:val="nil"/>
            </w:tcBorders>
            <w:shd w:val="clear" w:color="auto" w:fill="auto"/>
            <w:noWrap/>
            <w:vAlign w:val="center"/>
            <w:hideMark/>
          </w:tcPr>
          <w:p w14:paraId="6F76234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tcBorders>
              <w:top w:val="nil"/>
              <w:left w:val="nil"/>
              <w:bottom w:val="nil"/>
              <w:right w:val="nil"/>
            </w:tcBorders>
            <w:shd w:val="clear" w:color="auto" w:fill="auto"/>
            <w:noWrap/>
            <w:vAlign w:val="center"/>
            <w:hideMark/>
          </w:tcPr>
          <w:p w14:paraId="2233B48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tcBorders>
              <w:top w:val="nil"/>
              <w:left w:val="nil"/>
              <w:bottom w:val="nil"/>
              <w:right w:val="nil"/>
            </w:tcBorders>
            <w:shd w:val="clear" w:color="auto" w:fill="auto"/>
            <w:noWrap/>
            <w:vAlign w:val="center"/>
            <w:hideMark/>
          </w:tcPr>
          <w:p w14:paraId="34A099B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18738B">
        <w:trPr>
          <w:trHeight w:val="288"/>
        </w:trPr>
        <w:tc>
          <w:tcPr>
            <w:tcW w:w="473" w:type="dxa"/>
            <w:tcBorders>
              <w:top w:val="nil"/>
              <w:left w:val="nil"/>
              <w:bottom w:val="nil"/>
              <w:right w:val="nil"/>
            </w:tcBorders>
            <w:shd w:val="clear" w:color="auto" w:fill="auto"/>
            <w:noWrap/>
            <w:vAlign w:val="center"/>
            <w:hideMark/>
          </w:tcPr>
          <w:p w14:paraId="2A5D81ED"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723" w:type="dxa"/>
            <w:tcBorders>
              <w:top w:val="nil"/>
              <w:left w:val="nil"/>
              <w:bottom w:val="nil"/>
              <w:right w:val="nil"/>
            </w:tcBorders>
            <w:shd w:val="clear" w:color="auto" w:fill="auto"/>
            <w:noWrap/>
            <w:vAlign w:val="center"/>
            <w:hideMark/>
          </w:tcPr>
          <w:p w14:paraId="604E2C2D"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678" w:type="dxa"/>
            <w:tcBorders>
              <w:top w:val="nil"/>
              <w:left w:val="nil"/>
              <w:bottom w:val="nil"/>
              <w:right w:val="nil"/>
            </w:tcBorders>
            <w:shd w:val="clear" w:color="auto" w:fill="auto"/>
            <w:noWrap/>
            <w:vAlign w:val="center"/>
            <w:hideMark/>
          </w:tcPr>
          <w:p w14:paraId="3201945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14" w:type="dxa"/>
            <w:tcBorders>
              <w:top w:val="nil"/>
              <w:left w:val="nil"/>
              <w:bottom w:val="nil"/>
              <w:right w:val="nil"/>
            </w:tcBorders>
            <w:shd w:val="clear" w:color="auto" w:fill="auto"/>
            <w:noWrap/>
            <w:vAlign w:val="center"/>
            <w:hideMark/>
          </w:tcPr>
          <w:p w14:paraId="01A486D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tcBorders>
              <w:top w:val="nil"/>
              <w:left w:val="nil"/>
              <w:bottom w:val="nil"/>
              <w:right w:val="nil"/>
            </w:tcBorders>
            <w:shd w:val="clear" w:color="auto" w:fill="auto"/>
            <w:noWrap/>
            <w:vAlign w:val="center"/>
            <w:hideMark/>
          </w:tcPr>
          <w:p w14:paraId="1FD62A5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tcBorders>
              <w:top w:val="nil"/>
              <w:left w:val="nil"/>
              <w:bottom w:val="nil"/>
              <w:right w:val="nil"/>
            </w:tcBorders>
            <w:shd w:val="clear" w:color="auto" w:fill="auto"/>
            <w:noWrap/>
            <w:vAlign w:val="center"/>
            <w:hideMark/>
          </w:tcPr>
          <w:p w14:paraId="762340F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tcBorders>
              <w:top w:val="nil"/>
              <w:left w:val="nil"/>
              <w:bottom w:val="nil"/>
              <w:right w:val="nil"/>
            </w:tcBorders>
            <w:shd w:val="clear" w:color="auto" w:fill="auto"/>
            <w:noWrap/>
            <w:vAlign w:val="center"/>
            <w:hideMark/>
          </w:tcPr>
          <w:p w14:paraId="417F542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tcBorders>
              <w:top w:val="nil"/>
              <w:left w:val="nil"/>
              <w:bottom w:val="nil"/>
              <w:right w:val="nil"/>
            </w:tcBorders>
            <w:shd w:val="clear" w:color="auto" w:fill="auto"/>
            <w:noWrap/>
            <w:vAlign w:val="center"/>
            <w:hideMark/>
          </w:tcPr>
          <w:p w14:paraId="4CCB278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18738B">
        <w:trPr>
          <w:trHeight w:val="288"/>
        </w:trPr>
        <w:tc>
          <w:tcPr>
            <w:tcW w:w="473" w:type="dxa"/>
            <w:tcBorders>
              <w:top w:val="nil"/>
              <w:left w:val="nil"/>
              <w:bottom w:val="nil"/>
              <w:right w:val="nil"/>
            </w:tcBorders>
            <w:shd w:val="clear" w:color="auto" w:fill="auto"/>
            <w:noWrap/>
            <w:vAlign w:val="center"/>
            <w:hideMark/>
          </w:tcPr>
          <w:p w14:paraId="2E973527"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723" w:type="dxa"/>
            <w:tcBorders>
              <w:top w:val="nil"/>
              <w:left w:val="nil"/>
              <w:bottom w:val="nil"/>
              <w:right w:val="nil"/>
            </w:tcBorders>
            <w:shd w:val="clear" w:color="auto" w:fill="auto"/>
            <w:noWrap/>
            <w:vAlign w:val="center"/>
            <w:hideMark/>
          </w:tcPr>
          <w:p w14:paraId="79DEDDA6"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678" w:type="dxa"/>
            <w:tcBorders>
              <w:top w:val="nil"/>
              <w:left w:val="nil"/>
              <w:bottom w:val="nil"/>
              <w:right w:val="nil"/>
            </w:tcBorders>
            <w:shd w:val="clear" w:color="auto" w:fill="auto"/>
            <w:noWrap/>
            <w:vAlign w:val="center"/>
            <w:hideMark/>
          </w:tcPr>
          <w:p w14:paraId="75EA2A4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14" w:type="dxa"/>
            <w:tcBorders>
              <w:top w:val="nil"/>
              <w:left w:val="nil"/>
              <w:bottom w:val="nil"/>
              <w:right w:val="nil"/>
            </w:tcBorders>
            <w:shd w:val="clear" w:color="auto" w:fill="auto"/>
            <w:noWrap/>
            <w:vAlign w:val="center"/>
            <w:hideMark/>
          </w:tcPr>
          <w:p w14:paraId="3363F0A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tcBorders>
              <w:top w:val="nil"/>
              <w:left w:val="nil"/>
              <w:bottom w:val="nil"/>
              <w:right w:val="nil"/>
            </w:tcBorders>
            <w:shd w:val="clear" w:color="auto" w:fill="auto"/>
            <w:noWrap/>
            <w:vAlign w:val="center"/>
            <w:hideMark/>
          </w:tcPr>
          <w:p w14:paraId="1C1520C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tcBorders>
              <w:top w:val="nil"/>
              <w:left w:val="nil"/>
              <w:bottom w:val="nil"/>
              <w:right w:val="nil"/>
            </w:tcBorders>
            <w:shd w:val="clear" w:color="auto" w:fill="auto"/>
            <w:noWrap/>
            <w:vAlign w:val="center"/>
            <w:hideMark/>
          </w:tcPr>
          <w:p w14:paraId="719806E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tcBorders>
              <w:top w:val="nil"/>
              <w:left w:val="nil"/>
              <w:bottom w:val="nil"/>
              <w:right w:val="nil"/>
            </w:tcBorders>
            <w:shd w:val="clear" w:color="auto" w:fill="auto"/>
            <w:noWrap/>
            <w:vAlign w:val="center"/>
            <w:hideMark/>
          </w:tcPr>
          <w:p w14:paraId="704EA39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tcBorders>
              <w:top w:val="nil"/>
              <w:left w:val="nil"/>
              <w:bottom w:val="nil"/>
              <w:right w:val="nil"/>
            </w:tcBorders>
            <w:shd w:val="clear" w:color="auto" w:fill="auto"/>
            <w:noWrap/>
            <w:vAlign w:val="center"/>
            <w:hideMark/>
          </w:tcPr>
          <w:p w14:paraId="13E79F1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18738B">
        <w:trPr>
          <w:trHeight w:val="288"/>
        </w:trPr>
        <w:tc>
          <w:tcPr>
            <w:tcW w:w="473" w:type="dxa"/>
            <w:tcBorders>
              <w:top w:val="nil"/>
              <w:left w:val="nil"/>
              <w:bottom w:val="nil"/>
              <w:right w:val="nil"/>
            </w:tcBorders>
            <w:shd w:val="clear" w:color="auto" w:fill="auto"/>
            <w:noWrap/>
            <w:vAlign w:val="center"/>
            <w:hideMark/>
          </w:tcPr>
          <w:p w14:paraId="7C55C11F"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723" w:type="dxa"/>
            <w:tcBorders>
              <w:top w:val="nil"/>
              <w:left w:val="nil"/>
              <w:bottom w:val="nil"/>
              <w:right w:val="nil"/>
            </w:tcBorders>
            <w:shd w:val="clear" w:color="auto" w:fill="auto"/>
            <w:noWrap/>
            <w:vAlign w:val="center"/>
            <w:hideMark/>
          </w:tcPr>
          <w:p w14:paraId="00DEB056"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678" w:type="dxa"/>
            <w:tcBorders>
              <w:top w:val="nil"/>
              <w:left w:val="nil"/>
              <w:bottom w:val="nil"/>
              <w:right w:val="nil"/>
            </w:tcBorders>
            <w:shd w:val="clear" w:color="auto" w:fill="auto"/>
            <w:noWrap/>
            <w:vAlign w:val="center"/>
            <w:hideMark/>
          </w:tcPr>
          <w:p w14:paraId="7A1F804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14" w:type="dxa"/>
            <w:tcBorders>
              <w:top w:val="nil"/>
              <w:left w:val="nil"/>
              <w:bottom w:val="nil"/>
              <w:right w:val="nil"/>
            </w:tcBorders>
            <w:shd w:val="clear" w:color="auto" w:fill="auto"/>
            <w:noWrap/>
            <w:vAlign w:val="center"/>
            <w:hideMark/>
          </w:tcPr>
          <w:p w14:paraId="2588DDA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tcBorders>
              <w:top w:val="nil"/>
              <w:left w:val="nil"/>
              <w:bottom w:val="nil"/>
              <w:right w:val="nil"/>
            </w:tcBorders>
            <w:shd w:val="clear" w:color="auto" w:fill="auto"/>
            <w:noWrap/>
            <w:vAlign w:val="center"/>
            <w:hideMark/>
          </w:tcPr>
          <w:p w14:paraId="0EABA44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tcBorders>
              <w:top w:val="nil"/>
              <w:left w:val="nil"/>
              <w:bottom w:val="nil"/>
              <w:right w:val="nil"/>
            </w:tcBorders>
            <w:shd w:val="clear" w:color="auto" w:fill="auto"/>
            <w:noWrap/>
            <w:vAlign w:val="center"/>
            <w:hideMark/>
          </w:tcPr>
          <w:p w14:paraId="69CA57D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tcBorders>
              <w:top w:val="nil"/>
              <w:left w:val="nil"/>
              <w:bottom w:val="nil"/>
              <w:right w:val="nil"/>
            </w:tcBorders>
            <w:shd w:val="clear" w:color="auto" w:fill="auto"/>
            <w:noWrap/>
            <w:vAlign w:val="center"/>
            <w:hideMark/>
          </w:tcPr>
          <w:p w14:paraId="1298AC5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tcBorders>
              <w:top w:val="nil"/>
              <w:left w:val="nil"/>
              <w:bottom w:val="nil"/>
              <w:right w:val="nil"/>
            </w:tcBorders>
            <w:shd w:val="clear" w:color="auto" w:fill="auto"/>
            <w:noWrap/>
            <w:vAlign w:val="center"/>
            <w:hideMark/>
          </w:tcPr>
          <w:p w14:paraId="061892A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18738B">
        <w:trPr>
          <w:trHeight w:val="288"/>
        </w:trPr>
        <w:tc>
          <w:tcPr>
            <w:tcW w:w="473" w:type="dxa"/>
            <w:tcBorders>
              <w:top w:val="nil"/>
              <w:left w:val="nil"/>
              <w:bottom w:val="nil"/>
              <w:right w:val="nil"/>
            </w:tcBorders>
            <w:shd w:val="clear" w:color="auto" w:fill="auto"/>
            <w:noWrap/>
            <w:vAlign w:val="center"/>
            <w:hideMark/>
          </w:tcPr>
          <w:p w14:paraId="43592AB4"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20</w:t>
            </w:r>
          </w:p>
        </w:tc>
        <w:tc>
          <w:tcPr>
            <w:tcW w:w="723" w:type="dxa"/>
            <w:tcBorders>
              <w:top w:val="nil"/>
              <w:left w:val="nil"/>
              <w:bottom w:val="nil"/>
              <w:right w:val="nil"/>
            </w:tcBorders>
            <w:shd w:val="clear" w:color="auto" w:fill="auto"/>
            <w:noWrap/>
            <w:vAlign w:val="center"/>
            <w:hideMark/>
          </w:tcPr>
          <w:p w14:paraId="4EC82351"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678" w:type="dxa"/>
            <w:tcBorders>
              <w:top w:val="nil"/>
              <w:left w:val="nil"/>
              <w:bottom w:val="nil"/>
              <w:right w:val="nil"/>
            </w:tcBorders>
            <w:shd w:val="clear" w:color="auto" w:fill="auto"/>
            <w:noWrap/>
            <w:vAlign w:val="center"/>
            <w:hideMark/>
          </w:tcPr>
          <w:p w14:paraId="6EFFB1C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14" w:type="dxa"/>
            <w:tcBorders>
              <w:top w:val="nil"/>
              <w:left w:val="nil"/>
              <w:bottom w:val="nil"/>
              <w:right w:val="nil"/>
            </w:tcBorders>
            <w:shd w:val="clear" w:color="auto" w:fill="auto"/>
            <w:noWrap/>
            <w:vAlign w:val="center"/>
            <w:hideMark/>
          </w:tcPr>
          <w:p w14:paraId="62548AA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tcBorders>
              <w:top w:val="nil"/>
              <w:left w:val="nil"/>
              <w:bottom w:val="nil"/>
              <w:right w:val="nil"/>
            </w:tcBorders>
            <w:shd w:val="clear" w:color="auto" w:fill="auto"/>
            <w:noWrap/>
            <w:vAlign w:val="center"/>
            <w:hideMark/>
          </w:tcPr>
          <w:p w14:paraId="6057A3F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tcBorders>
              <w:top w:val="nil"/>
              <w:left w:val="nil"/>
              <w:bottom w:val="nil"/>
              <w:right w:val="nil"/>
            </w:tcBorders>
            <w:shd w:val="clear" w:color="auto" w:fill="auto"/>
            <w:noWrap/>
            <w:vAlign w:val="center"/>
            <w:hideMark/>
          </w:tcPr>
          <w:p w14:paraId="1D396A1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tcBorders>
              <w:top w:val="nil"/>
              <w:left w:val="nil"/>
              <w:bottom w:val="nil"/>
              <w:right w:val="nil"/>
            </w:tcBorders>
            <w:shd w:val="clear" w:color="auto" w:fill="auto"/>
            <w:noWrap/>
            <w:vAlign w:val="center"/>
            <w:hideMark/>
          </w:tcPr>
          <w:p w14:paraId="3EA87CE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tcBorders>
              <w:top w:val="nil"/>
              <w:left w:val="nil"/>
              <w:bottom w:val="nil"/>
              <w:right w:val="nil"/>
            </w:tcBorders>
            <w:shd w:val="clear" w:color="auto" w:fill="auto"/>
            <w:noWrap/>
            <w:vAlign w:val="center"/>
            <w:hideMark/>
          </w:tcPr>
          <w:p w14:paraId="60CD783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18738B">
        <w:trPr>
          <w:trHeight w:val="288"/>
        </w:trPr>
        <w:tc>
          <w:tcPr>
            <w:tcW w:w="473" w:type="dxa"/>
            <w:tcBorders>
              <w:top w:val="nil"/>
              <w:left w:val="nil"/>
              <w:bottom w:val="nil"/>
              <w:right w:val="nil"/>
            </w:tcBorders>
            <w:shd w:val="clear" w:color="auto" w:fill="auto"/>
            <w:noWrap/>
            <w:vAlign w:val="center"/>
            <w:hideMark/>
          </w:tcPr>
          <w:p w14:paraId="7EEBEB6D"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723" w:type="dxa"/>
            <w:tcBorders>
              <w:top w:val="nil"/>
              <w:left w:val="nil"/>
              <w:bottom w:val="nil"/>
              <w:right w:val="nil"/>
            </w:tcBorders>
            <w:shd w:val="clear" w:color="auto" w:fill="auto"/>
            <w:noWrap/>
            <w:vAlign w:val="center"/>
            <w:hideMark/>
          </w:tcPr>
          <w:p w14:paraId="3BB3A404"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678" w:type="dxa"/>
            <w:tcBorders>
              <w:top w:val="nil"/>
              <w:left w:val="nil"/>
              <w:bottom w:val="nil"/>
              <w:right w:val="nil"/>
            </w:tcBorders>
            <w:shd w:val="clear" w:color="auto" w:fill="auto"/>
            <w:noWrap/>
            <w:vAlign w:val="center"/>
            <w:hideMark/>
          </w:tcPr>
          <w:p w14:paraId="75A80B2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14" w:type="dxa"/>
            <w:tcBorders>
              <w:top w:val="nil"/>
              <w:left w:val="nil"/>
              <w:bottom w:val="nil"/>
              <w:right w:val="nil"/>
            </w:tcBorders>
            <w:shd w:val="clear" w:color="auto" w:fill="auto"/>
            <w:noWrap/>
            <w:vAlign w:val="center"/>
            <w:hideMark/>
          </w:tcPr>
          <w:p w14:paraId="4AC2133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tcBorders>
              <w:top w:val="nil"/>
              <w:left w:val="nil"/>
              <w:bottom w:val="nil"/>
              <w:right w:val="nil"/>
            </w:tcBorders>
            <w:shd w:val="clear" w:color="auto" w:fill="auto"/>
            <w:noWrap/>
            <w:vAlign w:val="center"/>
            <w:hideMark/>
          </w:tcPr>
          <w:p w14:paraId="1267283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tcBorders>
              <w:top w:val="nil"/>
              <w:left w:val="nil"/>
              <w:bottom w:val="nil"/>
              <w:right w:val="nil"/>
            </w:tcBorders>
            <w:shd w:val="clear" w:color="auto" w:fill="auto"/>
            <w:noWrap/>
            <w:vAlign w:val="center"/>
            <w:hideMark/>
          </w:tcPr>
          <w:p w14:paraId="1A7F025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tcBorders>
              <w:top w:val="nil"/>
              <w:left w:val="nil"/>
              <w:bottom w:val="nil"/>
              <w:right w:val="nil"/>
            </w:tcBorders>
            <w:shd w:val="clear" w:color="auto" w:fill="auto"/>
            <w:noWrap/>
            <w:vAlign w:val="center"/>
            <w:hideMark/>
          </w:tcPr>
          <w:p w14:paraId="158A02E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tcBorders>
              <w:top w:val="nil"/>
              <w:left w:val="nil"/>
              <w:bottom w:val="nil"/>
              <w:right w:val="nil"/>
            </w:tcBorders>
            <w:shd w:val="clear" w:color="auto" w:fill="auto"/>
            <w:noWrap/>
            <w:vAlign w:val="center"/>
            <w:hideMark/>
          </w:tcPr>
          <w:p w14:paraId="6A9E00F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18738B">
        <w:trPr>
          <w:trHeight w:val="288"/>
        </w:trPr>
        <w:tc>
          <w:tcPr>
            <w:tcW w:w="473" w:type="dxa"/>
            <w:tcBorders>
              <w:top w:val="nil"/>
              <w:left w:val="nil"/>
              <w:bottom w:val="nil"/>
              <w:right w:val="nil"/>
            </w:tcBorders>
            <w:shd w:val="clear" w:color="auto" w:fill="auto"/>
            <w:noWrap/>
            <w:vAlign w:val="center"/>
            <w:hideMark/>
          </w:tcPr>
          <w:p w14:paraId="5374915F"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723" w:type="dxa"/>
            <w:tcBorders>
              <w:top w:val="nil"/>
              <w:left w:val="nil"/>
              <w:bottom w:val="nil"/>
              <w:right w:val="nil"/>
            </w:tcBorders>
            <w:shd w:val="clear" w:color="auto" w:fill="auto"/>
            <w:noWrap/>
            <w:vAlign w:val="center"/>
            <w:hideMark/>
          </w:tcPr>
          <w:p w14:paraId="39F9D064"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678" w:type="dxa"/>
            <w:tcBorders>
              <w:top w:val="nil"/>
              <w:left w:val="nil"/>
              <w:bottom w:val="nil"/>
              <w:right w:val="nil"/>
            </w:tcBorders>
            <w:shd w:val="clear" w:color="auto" w:fill="auto"/>
            <w:noWrap/>
            <w:vAlign w:val="center"/>
            <w:hideMark/>
          </w:tcPr>
          <w:p w14:paraId="3FBC4ED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14" w:type="dxa"/>
            <w:tcBorders>
              <w:top w:val="nil"/>
              <w:left w:val="nil"/>
              <w:bottom w:val="nil"/>
              <w:right w:val="nil"/>
            </w:tcBorders>
            <w:shd w:val="clear" w:color="auto" w:fill="auto"/>
            <w:noWrap/>
            <w:vAlign w:val="center"/>
            <w:hideMark/>
          </w:tcPr>
          <w:p w14:paraId="362A598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tcBorders>
              <w:top w:val="nil"/>
              <w:left w:val="nil"/>
              <w:bottom w:val="nil"/>
              <w:right w:val="nil"/>
            </w:tcBorders>
            <w:shd w:val="clear" w:color="auto" w:fill="auto"/>
            <w:noWrap/>
            <w:vAlign w:val="center"/>
            <w:hideMark/>
          </w:tcPr>
          <w:p w14:paraId="11B8DFA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tcBorders>
              <w:top w:val="nil"/>
              <w:left w:val="nil"/>
              <w:bottom w:val="nil"/>
              <w:right w:val="nil"/>
            </w:tcBorders>
            <w:shd w:val="clear" w:color="auto" w:fill="auto"/>
            <w:noWrap/>
            <w:vAlign w:val="center"/>
            <w:hideMark/>
          </w:tcPr>
          <w:p w14:paraId="7C68636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tcBorders>
              <w:top w:val="nil"/>
              <w:left w:val="nil"/>
              <w:bottom w:val="nil"/>
              <w:right w:val="nil"/>
            </w:tcBorders>
            <w:shd w:val="clear" w:color="auto" w:fill="auto"/>
            <w:noWrap/>
            <w:vAlign w:val="center"/>
            <w:hideMark/>
          </w:tcPr>
          <w:p w14:paraId="4BB9610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tcBorders>
              <w:top w:val="nil"/>
              <w:left w:val="nil"/>
              <w:bottom w:val="nil"/>
              <w:right w:val="nil"/>
            </w:tcBorders>
            <w:shd w:val="clear" w:color="auto" w:fill="auto"/>
            <w:noWrap/>
            <w:vAlign w:val="center"/>
            <w:hideMark/>
          </w:tcPr>
          <w:p w14:paraId="21CCD6E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18738B">
        <w:trPr>
          <w:trHeight w:val="288"/>
        </w:trPr>
        <w:tc>
          <w:tcPr>
            <w:tcW w:w="473" w:type="dxa"/>
            <w:tcBorders>
              <w:top w:val="nil"/>
              <w:left w:val="nil"/>
              <w:bottom w:val="nil"/>
              <w:right w:val="nil"/>
            </w:tcBorders>
            <w:shd w:val="clear" w:color="auto" w:fill="auto"/>
            <w:noWrap/>
            <w:vAlign w:val="center"/>
            <w:hideMark/>
          </w:tcPr>
          <w:p w14:paraId="0060C0DA"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723" w:type="dxa"/>
            <w:tcBorders>
              <w:top w:val="nil"/>
              <w:left w:val="nil"/>
              <w:bottom w:val="nil"/>
              <w:right w:val="nil"/>
            </w:tcBorders>
            <w:shd w:val="clear" w:color="auto" w:fill="auto"/>
            <w:noWrap/>
            <w:vAlign w:val="center"/>
            <w:hideMark/>
          </w:tcPr>
          <w:p w14:paraId="1AD32258"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678" w:type="dxa"/>
            <w:tcBorders>
              <w:top w:val="nil"/>
              <w:left w:val="nil"/>
              <w:bottom w:val="nil"/>
              <w:right w:val="nil"/>
            </w:tcBorders>
            <w:shd w:val="clear" w:color="auto" w:fill="auto"/>
            <w:noWrap/>
            <w:vAlign w:val="center"/>
            <w:hideMark/>
          </w:tcPr>
          <w:p w14:paraId="30D957D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14" w:type="dxa"/>
            <w:tcBorders>
              <w:top w:val="nil"/>
              <w:left w:val="nil"/>
              <w:bottom w:val="nil"/>
              <w:right w:val="nil"/>
            </w:tcBorders>
            <w:shd w:val="clear" w:color="auto" w:fill="auto"/>
            <w:noWrap/>
            <w:vAlign w:val="center"/>
            <w:hideMark/>
          </w:tcPr>
          <w:p w14:paraId="1D0AF0F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tcBorders>
              <w:top w:val="nil"/>
              <w:left w:val="nil"/>
              <w:bottom w:val="nil"/>
              <w:right w:val="nil"/>
            </w:tcBorders>
            <w:shd w:val="clear" w:color="auto" w:fill="auto"/>
            <w:noWrap/>
            <w:vAlign w:val="center"/>
            <w:hideMark/>
          </w:tcPr>
          <w:p w14:paraId="47CA761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tcBorders>
              <w:top w:val="nil"/>
              <w:left w:val="nil"/>
              <w:bottom w:val="nil"/>
              <w:right w:val="nil"/>
            </w:tcBorders>
            <w:shd w:val="clear" w:color="auto" w:fill="auto"/>
            <w:noWrap/>
            <w:vAlign w:val="center"/>
            <w:hideMark/>
          </w:tcPr>
          <w:p w14:paraId="3D20313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tcBorders>
              <w:top w:val="nil"/>
              <w:left w:val="nil"/>
              <w:bottom w:val="nil"/>
              <w:right w:val="nil"/>
            </w:tcBorders>
            <w:shd w:val="clear" w:color="auto" w:fill="auto"/>
            <w:noWrap/>
            <w:vAlign w:val="center"/>
            <w:hideMark/>
          </w:tcPr>
          <w:p w14:paraId="170C9F9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tcBorders>
              <w:top w:val="nil"/>
              <w:left w:val="nil"/>
              <w:bottom w:val="nil"/>
              <w:right w:val="nil"/>
            </w:tcBorders>
            <w:shd w:val="clear" w:color="auto" w:fill="auto"/>
            <w:noWrap/>
            <w:vAlign w:val="center"/>
            <w:hideMark/>
          </w:tcPr>
          <w:p w14:paraId="5A53157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18738B">
        <w:trPr>
          <w:trHeight w:val="288"/>
        </w:trPr>
        <w:tc>
          <w:tcPr>
            <w:tcW w:w="473" w:type="dxa"/>
            <w:tcBorders>
              <w:top w:val="nil"/>
              <w:left w:val="nil"/>
              <w:bottom w:val="nil"/>
              <w:right w:val="nil"/>
            </w:tcBorders>
            <w:shd w:val="clear" w:color="auto" w:fill="auto"/>
            <w:noWrap/>
            <w:vAlign w:val="center"/>
            <w:hideMark/>
          </w:tcPr>
          <w:p w14:paraId="65D64858"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723" w:type="dxa"/>
            <w:tcBorders>
              <w:top w:val="nil"/>
              <w:left w:val="nil"/>
              <w:bottom w:val="nil"/>
              <w:right w:val="nil"/>
            </w:tcBorders>
            <w:shd w:val="clear" w:color="auto" w:fill="auto"/>
            <w:noWrap/>
            <w:vAlign w:val="center"/>
            <w:hideMark/>
          </w:tcPr>
          <w:p w14:paraId="68A24330"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678" w:type="dxa"/>
            <w:tcBorders>
              <w:top w:val="nil"/>
              <w:left w:val="nil"/>
              <w:bottom w:val="nil"/>
              <w:right w:val="nil"/>
            </w:tcBorders>
            <w:shd w:val="clear" w:color="auto" w:fill="auto"/>
            <w:noWrap/>
            <w:vAlign w:val="center"/>
            <w:hideMark/>
          </w:tcPr>
          <w:p w14:paraId="33F885D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14" w:type="dxa"/>
            <w:tcBorders>
              <w:top w:val="nil"/>
              <w:left w:val="nil"/>
              <w:bottom w:val="nil"/>
              <w:right w:val="nil"/>
            </w:tcBorders>
            <w:shd w:val="clear" w:color="auto" w:fill="auto"/>
            <w:noWrap/>
            <w:vAlign w:val="center"/>
            <w:hideMark/>
          </w:tcPr>
          <w:p w14:paraId="6034720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tcBorders>
              <w:top w:val="nil"/>
              <w:left w:val="nil"/>
              <w:bottom w:val="nil"/>
              <w:right w:val="nil"/>
            </w:tcBorders>
            <w:shd w:val="clear" w:color="auto" w:fill="auto"/>
            <w:noWrap/>
            <w:vAlign w:val="center"/>
            <w:hideMark/>
          </w:tcPr>
          <w:p w14:paraId="57079BA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tcBorders>
              <w:top w:val="nil"/>
              <w:left w:val="nil"/>
              <w:bottom w:val="nil"/>
              <w:right w:val="nil"/>
            </w:tcBorders>
            <w:shd w:val="clear" w:color="auto" w:fill="auto"/>
            <w:noWrap/>
            <w:vAlign w:val="center"/>
            <w:hideMark/>
          </w:tcPr>
          <w:p w14:paraId="59EC6F4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tcBorders>
              <w:top w:val="nil"/>
              <w:left w:val="nil"/>
              <w:bottom w:val="nil"/>
              <w:right w:val="nil"/>
            </w:tcBorders>
            <w:shd w:val="clear" w:color="auto" w:fill="auto"/>
            <w:noWrap/>
            <w:vAlign w:val="center"/>
            <w:hideMark/>
          </w:tcPr>
          <w:p w14:paraId="5E76B7E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tcBorders>
              <w:top w:val="nil"/>
              <w:left w:val="nil"/>
              <w:bottom w:val="nil"/>
              <w:right w:val="nil"/>
            </w:tcBorders>
            <w:shd w:val="clear" w:color="auto" w:fill="auto"/>
            <w:noWrap/>
            <w:vAlign w:val="center"/>
            <w:hideMark/>
          </w:tcPr>
          <w:p w14:paraId="0B7B394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18738B">
        <w:trPr>
          <w:trHeight w:val="288"/>
        </w:trPr>
        <w:tc>
          <w:tcPr>
            <w:tcW w:w="473" w:type="dxa"/>
            <w:tcBorders>
              <w:top w:val="nil"/>
              <w:left w:val="nil"/>
              <w:bottom w:val="nil"/>
              <w:right w:val="nil"/>
            </w:tcBorders>
            <w:shd w:val="clear" w:color="auto" w:fill="auto"/>
            <w:noWrap/>
            <w:vAlign w:val="center"/>
            <w:hideMark/>
          </w:tcPr>
          <w:p w14:paraId="0C3A00B5"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723" w:type="dxa"/>
            <w:tcBorders>
              <w:top w:val="nil"/>
              <w:left w:val="nil"/>
              <w:bottom w:val="nil"/>
              <w:right w:val="nil"/>
            </w:tcBorders>
            <w:shd w:val="clear" w:color="auto" w:fill="auto"/>
            <w:noWrap/>
            <w:vAlign w:val="center"/>
            <w:hideMark/>
          </w:tcPr>
          <w:p w14:paraId="2839DD0C"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678" w:type="dxa"/>
            <w:tcBorders>
              <w:top w:val="nil"/>
              <w:left w:val="nil"/>
              <w:bottom w:val="nil"/>
              <w:right w:val="nil"/>
            </w:tcBorders>
            <w:shd w:val="clear" w:color="auto" w:fill="auto"/>
            <w:noWrap/>
            <w:vAlign w:val="center"/>
            <w:hideMark/>
          </w:tcPr>
          <w:p w14:paraId="4EE1DF2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14" w:type="dxa"/>
            <w:tcBorders>
              <w:top w:val="nil"/>
              <w:left w:val="nil"/>
              <w:bottom w:val="nil"/>
              <w:right w:val="nil"/>
            </w:tcBorders>
            <w:shd w:val="clear" w:color="auto" w:fill="auto"/>
            <w:noWrap/>
            <w:vAlign w:val="center"/>
            <w:hideMark/>
          </w:tcPr>
          <w:p w14:paraId="4A3B24E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tcBorders>
              <w:top w:val="nil"/>
              <w:left w:val="nil"/>
              <w:bottom w:val="nil"/>
              <w:right w:val="nil"/>
            </w:tcBorders>
            <w:shd w:val="clear" w:color="auto" w:fill="auto"/>
            <w:noWrap/>
            <w:vAlign w:val="center"/>
            <w:hideMark/>
          </w:tcPr>
          <w:p w14:paraId="5A027E5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tcBorders>
              <w:top w:val="nil"/>
              <w:left w:val="nil"/>
              <w:bottom w:val="nil"/>
              <w:right w:val="nil"/>
            </w:tcBorders>
            <w:shd w:val="clear" w:color="auto" w:fill="auto"/>
            <w:noWrap/>
            <w:vAlign w:val="center"/>
            <w:hideMark/>
          </w:tcPr>
          <w:p w14:paraId="2CB4B43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tcBorders>
              <w:top w:val="nil"/>
              <w:left w:val="nil"/>
              <w:bottom w:val="nil"/>
              <w:right w:val="nil"/>
            </w:tcBorders>
            <w:shd w:val="clear" w:color="auto" w:fill="auto"/>
            <w:noWrap/>
            <w:vAlign w:val="center"/>
            <w:hideMark/>
          </w:tcPr>
          <w:p w14:paraId="2B72135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tcBorders>
              <w:top w:val="nil"/>
              <w:left w:val="nil"/>
              <w:bottom w:val="nil"/>
              <w:right w:val="nil"/>
            </w:tcBorders>
            <w:shd w:val="clear" w:color="auto" w:fill="auto"/>
            <w:noWrap/>
            <w:vAlign w:val="center"/>
            <w:hideMark/>
          </w:tcPr>
          <w:p w14:paraId="525DED3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18738B">
        <w:trPr>
          <w:trHeight w:val="288"/>
        </w:trPr>
        <w:tc>
          <w:tcPr>
            <w:tcW w:w="473" w:type="dxa"/>
            <w:tcBorders>
              <w:top w:val="nil"/>
              <w:left w:val="nil"/>
              <w:bottom w:val="nil"/>
              <w:right w:val="nil"/>
            </w:tcBorders>
            <w:shd w:val="clear" w:color="auto" w:fill="auto"/>
            <w:noWrap/>
            <w:vAlign w:val="center"/>
            <w:hideMark/>
          </w:tcPr>
          <w:p w14:paraId="10AEFC0C"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723" w:type="dxa"/>
            <w:tcBorders>
              <w:top w:val="nil"/>
              <w:left w:val="nil"/>
              <w:bottom w:val="nil"/>
              <w:right w:val="nil"/>
            </w:tcBorders>
            <w:shd w:val="clear" w:color="auto" w:fill="auto"/>
            <w:noWrap/>
            <w:vAlign w:val="center"/>
            <w:hideMark/>
          </w:tcPr>
          <w:p w14:paraId="240822EA"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678" w:type="dxa"/>
            <w:tcBorders>
              <w:top w:val="nil"/>
              <w:left w:val="nil"/>
              <w:bottom w:val="nil"/>
              <w:right w:val="nil"/>
            </w:tcBorders>
            <w:shd w:val="clear" w:color="auto" w:fill="auto"/>
            <w:noWrap/>
            <w:vAlign w:val="center"/>
            <w:hideMark/>
          </w:tcPr>
          <w:p w14:paraId="67303A9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14" w:type="dxa"/>
            <w:tcBorders>
              <w:top w:val="nil"/>
              <w:left w:val="nil"/>
              <w:bottom w:val="nil"/>
              <w:right w:val="nil"/>
            </w:tcBorders>
            <w:shd w:val="clear" w:color="auto" w:fill="auto"/>
            <w:noWrap/>
            <w:vAlign w:val="center"/>
            <w:hideMark/>
          </w:tcPr>
          <w:p w14:paraId="40443C3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tcBorders>
              <w:top w:val="nil"/>
              <w:left w:val="nil"/>
              <w:bottom w:val="nil"/>
              <w:right w:val="nil"/>
            </w:tcBorders>
            <w:shd w:val="clear" w:color="auto" w:fill="auto"/>
            <w:noWrap/>
            <w:vAlign w:val="center"/>
            <w:hideMark/>
          </w:tcPr>
          <w:p w14:paraId="14C7253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tcBorders>
              <w:top w:val="nil"/>
              <w:left w:val="nil"/>
              <w:bottom w:val="nil"/>
              <w:right w:val="nil"/>
            </w:tcBorders>
            <w:shd w:val="clear" w:color="auto" w:fill="auto"/>
            <w:noWrap/>
            <w:vAlign w:val="center"/>
            <w:hideMark/>
          </w:tcPr>
          <w:p w14:paraId="36EC300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tcBorders>
              <w:top w:val="nil"/>
              <w:left w:val="nil"/>
              <w:bottom w:val="nil"/>
              <w:right w:val="nil"/>
            </w:tcBorders>
            <w:shd w:val="clear" w:color="auto" w:fill="auto"/>
            <w:noWrap/>
            <w:vAlign w:val="center"/>
            <w:hideMark/>
          </w:tcPr>
          <w:p w14:paraId="1DFC914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tcBorders>
              <w:top w:val="nil"/>
              <w:left w:val="nil"/>
              <w:bottom w:val="nil"/>
              <w:right w:val="nil"/>
            </w:tcBorders>
            <w:shd w:val="clear" w:color="auto" w:fill="auto"/>
            <w:noWrap/>
            <w:vAlign w:val="center"/>
            <w:hideMark/>
          </w:tcPr>
          <w:p w14:paraId="7D5F3FB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18738B">
        <w:trPr>
          <w:trHeight w:val="288"/>
        </w:trPr>
        <w:tc>
          <w:tcPr>
            <w:tcW w:w="473" w:type="dxa"/>
            <w:tcBorders>
              <w:top w:val="nil"/>
              <w:left w:val="nil"/>
              <w:bottom w:val="nil"/>
              <w:right w:val="nil"/>
            </w:tcBorders>
            <w:shd w:val="clear" w:color="auto" w:fill="auto"/>
            <w:noWrap/>
            <w:vAlign w:val="center"/>
            <w:hideMark/>
          </w:tcPr>
          <w:p w14:paraId="38413FBE"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723" w:type="dxa"/>
            <w:tcBorders>
              <w:top w:val="nil"/>
              <w:left w:val="nil"/>
              <w:bottom w:val="nil"/>
              <w:right w:val="nil"/>
            </w:tcBorders>
            <w:shd w:val="clear" w:color="auto" w:fill="auto"/>
            <w:noWrap/>
            <w:vAlign w:val="center"/>
            <w:hideMark/>
          </w:tcPr>
          <w:p w14:paraId="3A372E98"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678" w:type="dxa"/>
            <w:tcBorders>
              <w:top w:val="nil"/>
              <w:left w:val="nil"/>
              <w:bottom w:val="nil"/>
              <w:right w:val="nil"/>
            </w:tcBorders>
            <w:shd w:val="clear" w:color="auto" w:fill="auto"/>
            <w:noWrap/>
            <w:vAlign w:val="center"/>
            <w:hideMark/>
          </w:tcPr>
          <w:p w14:paraId="72035D8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14" w:type="dxa"/>
            <w:tcBorders>
              <w:top w:val="nil"/>
              <w:left w:val="nil"/>
              <w:bottom w:val="nil"/>
              <w:right w:val="nil"/>
            </w:tcBorders>
            <w:shd w:val="clear" w:color="auto" w:fill="auto"/>
            <w:noWrap/>
            <w:vAlign w:val="center"/>
            <w:hideMark/>
          </w:tcPr>
          <w:p w14:paraId="0626E10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tcBorders>
              <w:top w:val="nil"/>
              <w:left w:val="nil"/>
              <w:bottom w:val="nil"/>
              <w:right w:val="nil"/>
            </w:tcBorders>
            <w:shd w:val="clear" w:color="auto" w:fill="auto"/>
            <w:noWrap/>
            <w:vAlign w:val="center"/>
            <w:hideMark/>
          </w:tcPr>
          <w:p w14:paraId="1C928D4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tcBorders>
              <w:top w:val="nil"/>
              <w:left w:val="nil"/>
              <w:bottom w:val="nil"/>
              <w:right w:val="nil"/>
            </w:tcBorders>
            <w:shd w:val="clear" w:color="auto" w:fill="auto"/>
            <w:noWrap/>
            <w:vAlign w:val="center"/>
            <w:hideMark/>
          </w:tcPr>
          <w:p w14:paraId="3D41985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tcBorders>
              <w:top w:val="nil"/>
              <w:left w:val="nil"/>
              <w:bottom w:val="nil"/>
              <w:right w:val="nil"/>
            </w:tcBorders>
            <w:shd w:val="clear" w:color="auto" w:fill="auto"/>
            <w:noWrap/>
            <w:vAlign w:val="center"/>
            <w:hideMark/>
          </w:tcPr>
          <w:p w14:paraId="187DC4A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tcBorders>
              <w:top w:val="nil"/>
              <w:left w:val="nil"/>
              <w:bottom w:val="nil"/>
              <w:right w:val="nil"/>
            </w:tcBorders>
            <w:shd w:val="clear" w:color="auto" w:fill="auto"/>
            <w:noWrap/>
            <w:vAlign w:val="center"/>
            <w:hideMark/>
          </w:tcPr>
          <w:p w14:paraId="2BEF0BD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18738B">
        <w:trPr>
          <w:trHeight w:val="288"/>
        </w:trPr>
        <w:tc>
          <w:tcPr>
            <w:tcW w:w="473" w:type="dxa"/>
            <w:tcBorders>
              <w:top w:val="nil"/>
              <w:left w:val="nil"/>
              <w:bottom w:val="nil"/>
              <w:right w:val="nil"/>
            </w:tcBorders>
            <w:shd w:val="clear" w:color="auto" w:fill="auto"/>
            <w:noWrap/>
            <w:vAlign w:val="center"/>
            <w:hideMark/>
          </w:tcPr>
          <w:p w14:paraId="61D80A05"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723" w:type="dxa"/>
            <w:tcBorders>
              <w:top w:val="nil"/>
              <w:left w:val="nil"/>
              <w:bottom w:val="nil"/>
              <w:right w:val="nil"/>
            </w:tcBorders>
            <w:shd w:val="clear" w:color="auto" w:fill="auto"/>
            <w:noWrap/>
            <w:vAlign w:val="center"/>
            <w:hideMark/>
          </w:tcPr>
          <w:p w14:paraId="38055F79"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678" w:type="dxa"/>
            <w:tcBorders>
              <w:top w:val="nil"/>
              <w:left w:val="nil"/>
              <w:bottom w:val="nil"/>
              <w:right w:val="nil"/>
            </w:tcBorders>
            <w:shd w:val="clear" w:color="auto" w:fill="auto"/>
            <w:noWrap/>
            <w:vAlign w:val="center"/>
            <w:hideMark/>
          </w:tcPr>
          <w:p w14:paraId="412C6FE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14" w:type="dxa"/>
            <w:tcBorders>
              <w:top w:val="nil"/>
              <w:left w:val="nil"/>
              <w:bottom w:val="nil"/>
              <w:right w:val="nil"/>
            </w:tcBorders>
            <w:shd w:val="clear" w:color="auto" w:fill="auto"/>
            <w:noWrap/>
            <w:vAlign w:val="center"/>
            <w:hideMark/>
          </w:tcPr>
          <w:p w14:paraId="60CD238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tcBorders>
              <w:top w:val="nil"/>
              <w:left w:val="nil"/>
              <w:bottom w:val="nil"/>
              <w:right w:val="nil"/>
            </w:tcBorders>
            <w:shd w:val="clear" w:color="auto" w:fill="auto"/>
            <w:noWrap/>
            <w:vAlign w:val="center"/>
            <w:hideMark/>
          </w:tcPr>
          <w:p w14:paraId="38D866C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tcBorders>
              <w:top w:val="nil"/>
              <w:left w:val="nil"/>
              <w:bottom w:val="nil"/>
              <w:right w:val="nil"/>
            </w:tcBorders>
            <w:shd w:val="clear" w:color="auto" w:fill="auto"/>
            <w:noWrap/>
            <w:vAlign w:val="center"/>
            <w:hideMark/>
          </w:tcPr>
          <w:p w14:paraId="60ECBD3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tcBorders>
              <w:top w:val="nil"/>
              <w:left w:val="nil"/>
              <w:bottom w:val="nil"/>
              <w:right w:val="nil"/>
            </w:tcBorders>
            <w:shd w:val="clear" w:color="auto" w:fill="auto"/>
            <w:noWrap/>
            <w:vAlign w:val="center"/>
            <w:hideMark/>
          </w:tcPr>
          <w:p w14:paraId="75247CD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tcBorders>
              <w:top w:val="nil"/>
              <w:left w:val="nil"/>
              <w:bottom w:val="nil"/>
              <w:right w:val="nil"/>
            </w:tcBorders>
            <w:shd w:val="clear" w:color="auto" w:fill="auto"/>
            <w:noWrap/>
            <w:vAlign w:val="center"/>
            <w:hideMark/>
          </w:tcPr>
          <w:p w14:paraId="13D5257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18738B">
        <w:trPr>
          <w:trHeight w:val="288"/>
        </w:trPr>
        <w:tc>
          <w:tcPr>
            <w:tcW w:w="473" w:type="dxa"/>
            <w:tcBorders>
              <w:top w:val="nil"/>
              <w:left w:val="nil"/>
              <w:bottom w:val="nil"/>
              <w:right w:val="nil"/>
            </w:tcBorders>
            <w:shd w:val="clear" w:color="auto" w:fill="auto"/>
            <w:noWrap/>
            <w:vAlign w:val="center"/>
            <w:hideMark/>
          </w:tcPr>
          <w:p w14:paraId="268AFC51"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723" w:type="dxa"/>
            <w:tcBorders>
              <w:top w:val="nil"/>
              <w:left w:val="nil"/>
              <w:bottom w:val="nil"/>
              <w:right w:val="nil"/>
            </w:tcBorders>
            <w:shd w:val="clear" w:color="auto" w:fill="auto"/>
            <w:noWrap/>
            <w:vAlign w:val="center"/>
            <w:hideMark/>
          </w:tcPr>
          <w:p w14:paraId="3CFE6AFF"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678" w:type="dxa"/>
            <w:tcBorders>
              <w:top w:val="nil"/>
              <w:left w:val="nil"/>
              <w:bottom w:val="nil"/>
              <w:right w:val="nil"/>
            </w:tcBorders>
            <w:shd w:val="clear" w:color="auto" w:fill="auto"/>
            <w:noWrap/>
            <w:vAlign w:val="center"/>
            <w:hideMark/>
          </w:tcPr>
          <w:p w14:paraId="075B7BA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14" w:type="dxa"/>
            <w:tcBorders>
              <w:top w:val="nil"/>
              <w:left w:val="nil"/>
              <w:bottom w:val="nil"/>
              <w:right w:val="nil"/>
            </w:tcBorders>
            <w:shd w:val="clear" w:color="auto" w:fill="auto"/>
            <w:noWrap/>
            <w:vAlign w:val="center"/>
            <w:hideMark/>
          </w:tcPr>
          <w:p w14:paraId="5BA26B6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tcBorders>
              <w:top w:val="nil"/>
              <w:left w:val="nil"/>
              <w:bottom w:val="nil"/>
              <w:right w:val="nil"/>
            </w:tcBorders>
            <w:shd w:val="clear" w:color="auto" w:fill="auto"/>
            <w:noWrap/>
            <w:vAlign w:val="center"/>
            <w:hideMark/>
          </w:tcPr>
          <w:p w14:paraId="0100780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tcBorders>
              <w:top w:val="nil"/>
              <w:left w:val="nil"/>
              <w:bottom w:val="nil"/>
              <w:right w:val="nil"/>
            </w:tcBorders>
            <w:shd w:val="clear" w:color="auto" w:fill="auto"/>
            <w:noWrap/>
            <w:vAlign w:val="center"/>
            <w:hideMark/>
          </w:tcPr>
          <w:p w14:paraId="0A08DA2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tcBorders>
              <w:top w:val="nil"/>
              <w:left w:val="nil"/>
              <w:bottom w:val="nil"/>
              <w:right w:val="nil"/>
            </w:tcBorders>
            <w:shd w:val="clear" w:color="auto" w:fill="auto"/>
            <w:noWrap/>
            <w:vAlign w:val="center"/>
            <w:hideMark/>
          </w:tcPr>
          <w:p w14:paraId="10A562C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tcBorders>
              <w:top w:val="nil"/>
              <w:left w:val="nil"/>
              <w:bottom w:val="nil"/>
              <w:right w:val="nil"/>
            </w:tcBorders>
            <w:shd w:val="clear" w:color="auto" w:fill="auto"/>
            <w:noWrap/>
            <w:vAlign w:val="center"/>
            <w:hideMark/>
          </w:tcPr>
          <w:p w14:paraId="33CA7CF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18738B">
        <w:trPr>
          <w:trHeight w:val="288"/>
        </w:trPr>
        <w:tc>
          <w:tcPr>
            <w:tcW w:w="473" w:type="dxa"/>
            <w:tcBorders>
              <w:top w:val="nil"/>
              <w:left w:val="nil"/>
              <w:bottom w:val="nil"/>
              <w:right w:val="nil"/>
            </w:tcBorders>
            <w:shd w:val="clear" w:color="auto" w:fill="auto"/>
            <w:noWrap/>
            <w:vAlign w:val="center"/>
            <w:hideMark/>
          </w:tcPr>
          <w:p w14:paraId="2F325016"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723" w:type="dxa"/>
            <w:tcBorders>
              <w:top w:val="nil"/>
              <w:left w:val="nil"/>
              <w:bottom w:val="nil"/>
              <w:right w:val="nil"/>
            </w:tcBorders>
            <w:shd w:val="clear" w:color="auto" w:fill="auto"/>
            <w:noWrap/>
            <w:vAlign w:val="center"/>
            <w:hideMark/>
          </w:tcPr>
          <w:p w14:paraId="3837220D"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678" w:type="dxa"/>
            <w:tcBorders>
              <w:top w:val="nil"/>
              <w:left w:val="nil"/>
              <w:bottom w:val="nil"/>
              <w:right w:val="nil"/>
            </w:tcBorders>
            <w:shd w:val="clear" w:color="auto" w:fill="auto"/>
            <w:noWrap/>
            <w:vAlign w:val="center"/>
            <w:hideMark/>
          </w:tcPr>
          <w:p w14:paraId="3622203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14" w:type="dxa"/>
            <w:tcBorders>
              <w:top w:val="nil"/>
              <w:left w:val="nil"/>
              <w:bottom w:val="nil"/>
              <w:right w:val="nil"/>
            </w:tcBorders>
            <w:shd w:val="clear" w:color="auto" w:fill="auto"/>
            <w:noWrap/>
            <w:vAlign w:val="center"/>
            <w:hideMark/>
          </w:tcPr>
          <w:p w14:paraId="5639DEF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tcBorders>
              <w:top w:val="nil"/>
              <w:left w:val="nil"/>
              <w:bottom w:val="nil"/>
              <w:right w:val="nil"/>
            </w:tcBorders>
            <w:shd w:val="clear" w:color="auto" w:fill="auto"/>
            <w:noWrap/>
            <w:vAlign w:val="center"/>
            <w:hideMark/>
          </w:tcPr>
          <w:p w14:paraId="052BFB3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tcBorders>
              <w:top w:val="nil"/>
              <w:left w:val="nil"/>
              <w:bottom w:val="nil"/>
              <w:right w:val="nil"/>
            </w:tcBorders>
            <w:shd w:val="clear" w:color="auto" w:fill="auto"/>
            <w:noWrap/>
            <w:vAlign w:val="center"/>
            <w:hideMark/>
          </w:tcPr>
          <w:p w14:paraId="0351DB2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tcBorders>
              <w:top w:val="nil"/>
              <w:left w:val="nil"/>
              <w:bottom w:val="nil"/>
              <w:right w:val="nil"/>
            </w:tcBorders>
            <w:shd w:val="clear" w:color="auto" w:fill="auto"/>
            <w:noWrap/>
            <w:vAlign w:val="center"/>
            <w:hideMark/>
          </w:tcPr>
          <w:p w14:paraId="765237E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tcBorders>
              <w:top w:val="nil"/>
              <w:left w:val="nil"/>
              <w:bottom w:val="nil"/>
              <w:right w:val="nil"/>
            </w:tcBorders>
            <w:shd w:val="clear" w:color="auto" w:fill="auto"/>
            <w:noWrap/>
            <w:vAlign w:val="center"/>
            <w:hideMark/>
          </w:tcPr>
          <w:p w14:paraId="4B37314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18738B">
        <w:trPr>
          <w:trHeight w:val="288"/>
        </w:trPr>
        <w:tc>
          <w:tcPr>
            <w:tcW w:w="473" w:type="dxa"/>
            <w:tcBorders>
              <w:top w:val="nil"/>
              <w:left w:val="nil"/>
              <w:bottom w:val="nil"/>
              <w:right w:val="nil"/>
            </w:tcBorders>
            <w:shd w:val="clear" w:color="auto" w:fill="auto"/>
            <w:noWrap/>
            <w:vAlign w:val="center"/>
            <w:hideMark/>
          </w:tcPr>
          <w:p w14:paraId="43E1D50D"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723" w:type="dxa"/>
            <w:tcBorders>
              <w:top w:val="nil"/>
              <w:left w:val="nil"/>
              <w:bottom w:val="nil"/>
              <w:right w:val="nil"/>
            </w:tcBorders>
            <w:shd w:val="clear" w:color="auto" w:fill="auto"/>
            <w:noWrap/>
            <w:vAlign w:val="center"/>
            <w:hideMark/>
          </w:tcPr>
          <w:p w14:paraId="49B7349B"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678" w:type="dxa"/>
            <w:tcBorders>
              <w:top w:val="nil"/>
              <w:left w:val="nil"/>
              <w:bottom w:val="nil"/>
              <w:right w:val="nil"/>
            </w:tcBorders>
            <w:shd w:val="clear" w:color="auto" w:fill="auto"/>
            <w:noWrap/>
            <w:vAlign w:val="center"/>
            <w:hideMark/>
          </w:tcPr>
          <w:p w14:paraId="1469F2D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14" w:type="dxa"/>
            <w:tcBorders>
              <w:top w:val="nil"/>
              <w:left w:val="nil"/>
              <w:bottom w:val="nil"/>
              <w:right w:val="nil"/>
            </w:tcBorders>
            <w:shd w:val="clear" w:color="auto" w:fill="auto"/>
            <w:noWrap/>
            <w:vAlign w:val="center"/>
            <w:hideMark/>
          </w:tcPr>
          <w:p w14:paraId="3F9584A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tcBorders>
              <w:top w:val="nil"/>
              <w:left w:val="nil"/>
              <w:bottom w:val="nil"/>
              <w:right w:val="nil"/>
            </w:tcBorders>
            <w:shd w:val="clear" w:color="auto" w:fill="auto"/>
            <w:noWrap/>
            <w:vAlign w:val="center"/>
            <w:hideMark/>
          </w:tcPr>
          <w:p w14:paraId="660F127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tcBorders>
              <w:top w:val="nil"/>
              <w:left w:val="nil"/>
              <w:bottom w:val="nil"/>
              <w:right w:val="nil"/>
            </w:tcBorders>
            <w:shd w:val="clear" w:color="auto" w:fill="auto"/>
            <w:noWrap/>
            <w:vAlign w:val="center"/>
            <w:hideMark/>
          </w:tcPr>
          <w:p w14:paraId="6B4485F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tcBorders>
              <w:top w:val="nil"/>
              <w:left w:val="nil"/>
              <w:bottom w:val="nil"/>
              <w:right w:val="nil"/>
            </w:tcBorders>
            <w:shd w:val="clear" w:color="auto" w:fill="auto"/>
            <w:noWrap/>
            <w:vAlign w:val="center"/>
            <w:hideMark/>
          </w:tcPr>
          <w:p w14:paraId="3ED3748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tcBorders>
              <w:top w:val="nil"/>
              <w:left w:val="nil"/>
              <w:bottom w:val="nil"/>
              <w:right w:val="nil"/>
            </w:tcBorders>
            <w:shd w:val="clear" w:color="auto" w:fill="auto"/>
            <w:noWrap/>
            <w:vAlign w:val="center"/>
            <w:hideMark/>
          </w:tcPr>
          <w:p w14:paraId="512A09D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18738B">
        <w:trPr>
          <w:trHeight w:val="288"/>
        </w:trPr>
        <w:tc>
          <w:tcPr>
            <w:tcW w:w="473" w:type="dxa"/>
            <w:tcBorders>
              <w:top w:val="nil"/>
              <w:left w:val="nil"/>
              <w:bottom w:val="nil"/>
              <w:right w:val="nil"/>
            </w:tcBorders>
            <w:shd w:val="clear" w:color="auto" w:fill="auto"/>
            <w:noWrap/>
            <w:vAlign w:val="center"/>
            <w:hideMark/>
          </w:tcPr>
          <w:p w14:paraId="11DC4CFC"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723" w:type="dxa"/>
            <w:tcBorders>
              <w:top w:val="nil"/>
              <w:left w:val="nil"/>
              <w:bottom w:val="nil"/>
              <w:right w:val="nil"/>
            </w:tcBorders>
            <w:shd w:val="clear" w:color="auto" w:fill="auto"/>
            <w:noWrap/>
            <w:vAlign w:val="center"/>
            <w:hideMark/>
          </w:tcPr>
          <w:p w14:paraId="4B8228AD"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678" w:type="dxa"/>
            <w:tcBorders>
              <w:top w:val="nil"/>
              <w:left w:val="nil"/>
              <w:bottom w:val="nil"/>
              <w:right w:val="nil"/>
            </w:tcBorders>
            <w:shd w:val="clear" w:color="auto" w:fill="auto"/>
            <w:noWrap/>
            <w:vAlign w:val="center"/>
            <w:hideMark/>
          </w:tcPr>
          <w:p w14:paraId="5B5F597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14" w:type="dxa"/>
            <w:tcBorders>
              <w:top w:val="nil"/>
              <w:left w:val="nil"/>
              <w:bottom w:val="nil"/>
              <w:right w:val="nil"/>
            </w:tcBorders>
            <w:shd w:val="clear" w:color="auto" w:fill="auto"/>
            <w:noWrap/>
            <w:vAlign w:val="center"/>
            <w:hideMark/>
          </w:tcPr>
          <w:p w14:paraId="73F874F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tcBorders>
              <w:top w:val="nil"/>
              <w:left w:val="nil"/>
              <w:bottom w:val="nil"/>
              <w:right w:val="nil"/>
            </w:tcBorders>
            <w:shd w:val="clear" w:color="auto" w:fill="auto"/>
            <w:noWrap/>
            <w:vAlign w:val="center"/>
            <w:hideMark/>
          </w:tcPr>
          <w:p w14:paraId="1DACD55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tcBorders>
              <w:top w:val="nil"/>
              <w:left w:val="nil"/>
              <w:bottom w:val="nil"/>
              <w:right w:val="nil"/>
            </w:tcBorders>
            <w:shd w:val="clear" w:color="auto" w:fill="auto"/>
            <w:noWrap/>
            <w:vAlign w:val="center"/>
            <w:hideMark/>
          </w:tcPr>
          <w:p w14:paraId="0A80625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tcBorders>
              <w:top w:val="nil"/>
              <w:left w:val="nil"/>
              <w:bottom w:val="nil"/>
              <w:right w:val="nil"/>
            </w:tcBorders>
            <w:shd w:val="clear" w:color="auto" w:fill="auto"/>
            <w:noWrap/>
            <w:vAlign w:val="center"/>
            <w:hideMark/>
          </w:tcPr>
          <w:p w14:paraId="7A48616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tcBorders>
              <w:top w:val="nil"/>
              <w:left w:val="nil"/>
              <w:bottom w:val="nil"/>
              <w:right w:val="nil"/>
            </w:tcBorders>
            <w:shd w:val="clear" w:color="auto" w:fill="auto"/>
            <w:noWrap/>
            <w:vAlign w:val="center"/>
            <w:hideMark/>
          </w:tcPr>
          <w:p w14:paraId="45CD1A5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18738B">
        <w:trPr>
          <w:trHeight w:val="288"/>
        </w:trPr>
        <w:tc>
          <w:tcPr>
            <w:tcW w:w="473" w:type="dxa"/>
            <w:tcBorders>
              <w:top w:val="nil"/>
              <w:left w:val="nil"/>
              <w:bottom w:val="nil"/>
              <w:right w:val="nil"/>
            </w:tcBorders>
            <w:shd w:val="clear" w:color="auto" w:fill="auto"/>
            <w:noWrap/>
            <w:vAlign w:val="center"/>
            <w:hideMark/>
          </w:tcPr>
          <w:p w14:paraId="097EEE03"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723" w:type="dxa"/>
            <w:tcBorders>
              <w:top w:val="nil"/>
              <w:left w:val="nil"/>
              <w:bottom w:val="nil"/>
              <w:right w:val="nil"/>
            </w:tcBorders>
            <w:shd w:val="clear" w:color="auto" w:fill="auto"/>
            <w:noWrap/>
            <w:vAlign w:val="center"/>
            <w:hideMark/>
          </w:tcPr>
          <w:p w14:paraId="657DB0CB"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678" w:type="dxa"/>
            <w:tcBorders>
              <w:top w:val="nil"/>
              <w:left w:val="nil"/>
              <w:bottom w:val="nil"/>
              <w:right w:val="nil"/>
            </w:tcBorders>
            <w:shd w:val="clear" w:color="auto" w:fill="auto"/>
            <w:noWrap/>
            <w:vAlign w:val="center"/>
            <w:hideMark/>
          </w:tcPr>
          <w:p w14:paraId="21F4556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14" w:type="dxa"/>
            <w:tcBorders>
              <w:top w:val="nil"/>
              <w:left w:val="nil"/>
              <w:bottom w:val="nil"/>
              <w:right w:val="nil"/>
            </w:tcBorders>
            <w:shd w:val="clear" w:color="auto" w:fill="auto"/>
            <w:noWrap/>
            <w:vAlign w:val="center"/>
            <w:hideMark/>
          </w:tcPr>
          <w:p w14:paraId="357E363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tcBorders>
              <w:top w:val="nil"/>
              <w:left w:val="nil"/>
              <w:bottom w:val="nil"/>
              <w:right w:val="nil"/>
            </w:tcBorders>
            <w:shd w:val="clear" w:color="auto" w:fill="auto"/>
            <w:noWrap/>
            <w:vAlign w:val="center"/>
            <w:hideMark/>
          </w:tcPr>
          <w:p w14:paraId="45F2292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tcBorders>
              <w:top w:val="nil"/>
              <w:left w:val="nil"/>
              <w:bottom w:val="nil"/>
              <w:right w:val="nil"/>
            </w:tcBorders>
            <w:shd w:val="clear" w:color="auto" w:fill="auto"/>
            <w:noWrap/>
            <w:vAlign w:val="center"/>
            <w:hideMark/>
          </w:tcPr>
          <w:p w14:paraId="76229DB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tcBorders>
              <w:top w:val="nil"/>
              <w:left w:val="nil"/>
              <w:bottom w:val="nil"/>
              <w:right w:val="nil"/>
            </w:tcBorders>
            <w:shd w:val="clear" w:color="auto" w:fill="auto"/>
            <w:noWrap/>
            <w:vAlign w:val="center"/>
            <w:hideMark/>
          </w:tcPr>
          <w:p w14:paraId="2908F3F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tcBorders>
              <w:top w:val="nil"/>
              <w:left w:val="nil"/>
              <w:bottom w:val="nil"/>
              <w:right w:val="nil"/>
            </w:tcBorders>
            <w:shd w:val="clear" w:color="auto" w:fill="auto"/>
            <w:noWrap/>
            <w:vAlign w:val="center"/>
            <w:hideMark/>
          </w:tcPr>
          <w:p w14:paraId="5784CC1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18738B">
        <w:trPr>
          <w:trHeight w:val="288"/>
        </w:trPr>
        <w:tc>
          <w:tcPr>
            <w:tcW w:w="473" w:type="dxa"/>
            <w:tcBorders>
              <w:top w:val="nil"/>
              <w:left w:val="nil"/>
              <w:bottom w:val="nil"/>
              <w:right w:val="nil"/>
            </w:tcBorders>
            <w:shd w:val="clear" w:color="auto" w:fill="auto"/>
            <w:noWrap/>
            <w:vAlign w:val="center"/>
            <w:hideMark/>
          </w:tcPr>
          <w:p w14:paraId="6D87F107"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723" w:type="dxa"/>
            <w:tcBorders>
              <w:top w:val="nil"/>
              <w:left w:val="nil"/>
              <w:bottom w:val="nil"/>
              <w:right w:val="nil"/>
            </w:tcBorders>
            <w:shd w:val="clear" w:color="auto" w:fill="auto"/>
            <w:noWrap/>
            <w:vAlign w:val="center"/>
            <w:hideMark/>
          </w:tcPr>
          <w:p w14:paraId="133687D7"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678" w:type="dxa"/>
            <w:tcBorders>
              <w:top w:val="nil"/>
              <w:left w:val="nil"/>
              <w:bottom w:val="nil"/>
              <w:right w:val="nil"/>
            </w:tcBorders>
            <w:shd w:val="clear" w:color="auto" w:fill="auto"/>
            <w:noWrap/>
            <w:vAlign w:val="center"/>
            <w:hideMark/>
          </w:tcPr>
          <w:p w14:paraId="2E0604F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14" w:type="dxa"/>
            <w:tcBorders>
              <w:top w:val="nil"/>
              <w:left w:val="nil"/>
              <w:bottom w:val="nil"/>
              <w:right w:val="nil"/>
            </w:tcBorders>
            <w:shd w:val="clear" w:color="auto" w:fill="auto"/>
            <w:noWrap/>
            <w:vAlign w:val="center"/>
            <w:hideMark/>
          </w:tcPr>
          <w:p w14:paraId="37F96AF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tcBorders>
              <w:top w:val="nil"/>
              <w:left w:val="nil"/>
              <w:bottom w:val="nil"/>
              <w:right w:val="nil"/>
            </w:tcBorders>
            <w:shd w:val="clear" w:color="auto" w:fill="auto"/>
            <w:noWrap/>
            <w:vAlign w:val="center"/>
            <w:hideMark/>
          </w:tcPr>
          <w:p w14:paraId="768993D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tcBorders>
              <w:top w:val="nil"/>
              <w:left w:val="nil"/>
              <w:bottom w:val="nil"/>
              <w:right w:val="nil"/>
            </w:tcBorders>
            <w:shd w:val="clear" w:color="auto" w:fill="auto"/>
            <w:noWrap/>
            <w:vAlign w:val="center"/>
            <w:hideMark/>
          </w:tcPr>
          <w:p w14:paraId="16FA9B7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tcBorders>
              <w:top w:val="nil"/>
              <w:left w:val="nil"/>
              <w:bottom w:val="nil"/>
              <w:right w:val="nil"/>
            </w:tcBorders>
            <w:shd w:val="clear" w:color="auto" w:fill="auto"/>
            <w:noWrap/>
            <w:vAlign w:val="center"/>
            <w:hideMark/>
          </w:tcPr>
          <w:p w14:paraId="272A183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tcBorders>
              <w:top w:val="nil"/>
              <w:left w:val="nil"/>
              <w:bottom w:val="nil"/>
              <w:right w:val="nil"/>
            </w:tcBorders>
            <w:shd w:val="clear" w:color="auto" w:fill="auto"/>
            <w:noWrap/>
            <w:vAlign w:val="center"/>
            <w:hideMark/>
          </w:tcPr>
          <w:p w14:paraId="14EED6F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18738B">
        <w:trPr>
          <w:trHeight w:val="288"/>
        </w:trPr>
        <w:tc>
          <w:tcPr>
            <w:tcW w:w="473" w:type="dxa"/>
            <w:tcBorders>
              <w:top w:val="nil"/>
              <w:left w:val="nil"/>
              <w:bottom w:val="nil"/>
              <w:right w:val="nil"/>
            </w:tcBorders>
            <w:shd w:val="clear" w:color="auto" w:fill="auto"/>
            <w:noWrap/>
            <w:vAlign w:val="center"/>
            <w:hideMark/>
          </w:tcPr>
          <w:p w14:paraId="6AC713DD"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723" w:type="dxa"/>
            <w:tcBorders>
              <w:top w:val="nil"/>
              <w:left w:val="nil"/>
              <w:bottom w:val="nil"/>
              <w:right w:val="nil"/>
            </w:tcBorders>
            <w:shd w:val="clear" w:color="auto" w:fill="auto"/>
            <w:noWrap/>
            <w:vAlign w:val="center"/>
            <w:hideMark/>
          </w:tcPr>
          <w:p w14:paraId="7251E950"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678" w:type="dxa"/>
            <w:tcBorders>
              <w:top w:val="nil"/>
              <w:left w:val="nil"/>
              <w:bottom w:val="nil"/>
              <w:right w:val="nil"/>
            </w:tcBorders>
            <w:shd w:val="clear" w:color="auto" w:fill="auto"/>
            <w:noWrap/>
            <w:vAlign w:val="center"/>
            <w:hideMark/>
          </w:tcPr>
          <w:p w14:paraId="4B708EC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14" w:type="dxa"/>
            <w:tcBorders>
              <w:top w:val="nil"/>
              <w:left w:val="nil"/>
              <w:bottom w:val="nil"/>
              <w:right w:val="nil"/>
            </w:tcBorders>
            <w:shd w:val="clear" w:color="auto" w:fill="auto"/>
            <w:noWrap/>
            <w:vAlign w:val="center"/>
            <w:hideMark/>
          </w:tcPr>
          <w:p w14:paraId="38227E1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tcBorders>
              <w:top w:val="nil"/>
              <w:left w:val="nil"/>
              <w:bottom w:val="nil"/>
              <w:right w:val="nil"/>
            </w:tcBorders>
            <w:shd w:val="clear" w:color="auto" w:fill="auto"/>
            <w:noWrap/>
            <w:vAlign w:val="center"/>
            <w:hideMark/>
          </w:tcPr>
          <w:p w14:paraId="1E4B7C9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tcBorders>
              <w:top w:val="nil"/>
              <w:left w:val="nil"/>
              <w:bottom w:val="nil"/>
              <w:right w:val="nil"/>
            </w:tcBorders>
            <w:shd w:val="clear" w:color="auto" w:fill="auto"/>
            <w:noWrap/>
            <w:vAlign w:val="center"/>
            <w:hideMark/>
          </w:tcPr>
          <w:p w14:paraId="50F67C1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tcBorders>
              <w:top w:val="nil"/>
              <w:left w:val="nil"/>
              <w:bottom w:val="nil"/>
              <w:right w:val="nil"/>
            </w:tcBorders>
            <w:shd w:val="clear" w:color="auto" w:fill="auto"/>
            <w:noWrap/>
            <w:vAlign w:val="center"/>
            <w:hideMark/>
          </w:tcPr>
          <w:p w14:paraId="1B03B87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tcBorders>
              <w:top w:val="nil"/>
              <w:left w:val="nil"/>
              <w:bottom w:val="nil"/>
              <w:right w:val="nil"/>
            </w:tcBorders>
            <w:shd w:val="clear" w:color="auto" w:fill="auto"/>
            <w:noWrap/>
            <w:vAlign w:val="center"/>
            <w:hideMark/>
          </w:tcPr>
          <w:p w14:paraId="78C901A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18738B">
        <w:trPr>
          <w:trHeight w:val="288"/>
        </w:trPr>
        <w:tc>
          <w:tcPr>
            <w:tcW w:w="473" w:type="dxa"/>
            <w:tcBorders>
              <w:top w:val="nil"/>
              <w:left w:val="nil"/>
              <w:bottom w:val="nil"/>
              <w:right w:val="nil"/>
            </w:tcBorders>
            <w:shd w:val="clear" w:color="auto" w:fill="auto"/>
            <w:noWrap/>
            <w:vAlign w:val="center"/>
            <w:hideMark/>
          </w:tcPr>
          <w:p w14:paraId="11699949"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723" w:type="dxa"/>
            <w:tcBorders>
              <w:top w:val="nil"/>
              <w:left w:val="nil"/>
              <w:bottom w:val="nil"/>
              <w:right w:val="nil"/>
            </w:tcBorders>
            <w:shd w:val="clear" w:color="auto" w:fill="auto"/>
            <w:noWrap/>
            <w:vAlign w:val="center"/>
            <w:hideMark/>
          </w:tcPr>
          <w:p w14:paraId="1B2A3A6C"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678" w:type="dxa"/>
            <w:tcBorders>
              <w:top w:val="nil"/>
              <w:left w:val="nil"/>
              <w:bottom w:val="nil"/>
              <w:right w:val="nil"/>
            </w:tcBorders>
            <w:shd w:val="clear" w:color="auto" w:fill="auto"/>
            <w:noWrap/>
            <w:vAlign w:val="center"/>
            <w:hideMark/>
          </w:tcPr>
          <w:p w14:paraId="3E0FFDD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14" w:type="dxa"/>
            <w:tcBorders>
              <w:top w:val="nil"/>
              <w:left w:val="nil"/>
              <w:bottom w:val="nil"/>
              <w:right w:val="nil"/>
            </w:tcBorders>
            <w:shd w:val="clear" w:color="auto" w:fill="auto"/>
            <w:noWrap/>
            <w:vAlign w:val="center"/>
            <w:hideMark/>
          </w:tcPr>
          <w:p w14:paraId="068A6C0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tcBorders>
              <w:top w:val="nil"/>
              <w:left w:val="nil"/>
              <w:bottom w:val="nil"/>
              <w:right w:val="nil"/>
            </w:tcBorders>
            <w:shd w:val="clear" w:color="auto" w:fill="auto"/>
            <w:noWrap/>
            <w:vAlign w:val="center"/>
            <w:hideMark/>
          </w:tcPr>
          <w:p w14:paraId="075E847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tcBorders>
              <w:top w:val="nil"/>
              <w:left w:val="nil"/>
              <w:bottom w:val="nil"/>
              <w:right w:val="nil"/>
            </w:tcBorders>
            <w:shd w:val="clear" w:color="auto" w:fill="auto"/>
            <w:noWrap/>
            <w:vAlign w:val="center"/>
            <w:hideMark/>
          </w:tcPr>
          <w:p w14:paraId="500B6BE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tcBorders>
              <w:top w:val="nil"/>
              <w:left w:val="nil"/>
              <w:bottom w:val="nil"/>
              <w:right w:val="nil"/>
            </w:tcBorders>
            <w:shd w:val="clear" w:color="auto" w:fill="auto"/>
            <w:noWrap/>
            <w:vAlign w:val="center"/>
            <w:hideMark/>
          </w:tcPr>
          <w:p w14:paraId="6136F44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tcBorders>
              <w:top w:val="nil"/>
              <w:left w:val="nil"/>
              <w:bottom w:val="nil"/>
              <w:right w:val="nil"/>
            </w:tcBorders>
            <w:shd w:val="clear" w:color="auto" w:fill="auto"/>
            <w:noWrap/>
            <w:vAlign w:val="center"/>
            <w:hideMark/>
          </w:tcPr>
          <w:p w14:paraId="14470C1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18738B">
        <w:trPr>
          <w:trHeight w:val="288"/>
        </w:trPr>
        <w:tc>
          <w:tcPr>
            <w:tcW w:w="473" w:type="dxa"/>
            <w:tcBorders>
              <w:top w:val="nil"/>
              <w:left w:val="nil"/>
              <w:bottom w:val="nil"/>
              <w:right w:val="nil"/>
            </w:tcBorders>
            <w:shd w:val="clear" w:color="auto" w:fill="auto"/>
            <w:noWrap/>
            <w:vAlign w:val="center"/>
            <w:hideMark/>
          </w:tcPr>
          <w:p w14:paraId="243BD2F5"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723" w:type="dxa"/>
            <w:tcBorders>
              <w:top w:val="nil"/>
              <w:left w:val="nil"/>
              <w:bottom w:val="nil"/>
              <w:right w:val="nil"/>
            </w:tcBorders>
            <w:shd w:val="clear" w:color="auto" w:fill="auto"/>
            <w:noWrap/>
            <w:vAlign w:val="center"/>
            <w:hideMark/>
          </w:tcPr>
          <w:p w14:paraId="2618BE39"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678" w:type="dxa"/>
            <w:tcBorders>
              <w:top w:val="nil"/>
              <w:left w:val="nil"/>
              <w:bottom w:val="nil"/>
              <w:right w:val="nil"/>
            </w:tcBorders>
            <w:shd w:val="clear" w:color="auto" w:fill="auto"/>
            <w:noWrap/>
            <w:vAlign w:val="center"/>
            <w:hideMark/>
          </w:tcPr>
          <w:p w14:paraId="1E46538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14" w:type="dxa"/>
            <w:tcBorders>
              <w:top w:val="nil"/>
              <w:left w:val="nil"/>
              <w:bottom w:val="nil"/>
              <w:right w:val="nil"/>
            </w:tcBorders>
            <w:shd w:val="clear" w:color="auto" w:fill="auto"/>
            <w:noWrap/>
            <w:vAlign w:val="center"/>
            <w:hideMark/>
          </w:tcPr>
          <w:p w14:paraId="0AFFD63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tcBorders>
              <w:top w:val="nil"/>
              <w:left w:val="nil"/>
              <w:bottom w:val="nil"/>
              <w:right w:val="nil"/>
            </w:tcBorders>
            <w:shd w:val="clear" w:color="auto" w:fill="auto"/>
            <w:noWrap/>
            <w:vAlign w:val="center"/>
            <w:hideMark/>
          </w:tcPr>
          <w:p w14:paraId="13CA945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tcBorders>
              <w:top w:val="nil"/>
              <w:left w:val="nil"/>
              <w:bottom w:val="nil"/>
              <w:right w:val="nil"/>
            </w:tcBorders>
            <w:shd w:val="clear" w:color="auto" w:fill="auto"/>
            <w:noWrap/>
            <w:vAlign w:val="center"/>
            <w:hideMark/>
          </w:tcPr>
          <w:p w14:paraId="5DAA821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tcBorders>
              <w:top w:val="nil"/>
              <w:left w:val="nil"/>
              <w:bottom w:val="nil"/>
              <w:right w:val="nil"/>
            </w:tcBorders>
            <w:shd w:val="clear" w:color="auto" w:fill="auto"/>
            <w:noWrap/>
            <w:vAlign w:val="center"/>
            <w:hideMark/>
          </w:tcPr>
          <w:p w14:paraId="714D58B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tcBorders>
              <w:top w:val="nil"/>
              <w:left w:val="nil"/>
              <w:bottom w:val="nil"/>
              <w:right w:val="nil"/>
            </w:tcBorders>
            <w:shd w:val="clear" w:color="auto" w:fill="auto"/>
            <w:noWrap/>
            <w:vAlign w:val="center"/>
            <w:hideMark/>
          </w:tcPr>
          <w:p w14:paraId="3F512C5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18738B">
        <w:trPr>
          <w:trHeight w:val="288"/>
        </w:trPr>
        <w:tc>
          <w:tcPr>
            <w:tcW w:w="473" w:type="dxa"/>
            <w:tcBorders>
              <w:top w:val="nil"/>
              <w:left w:val="nil"/>
              <w:bottom w:val="nil"/>
              <w:right w:val="nil"/>
            </w:tcBorders>
            <w:shd w:val="clear" w:color="auto" w:fill="auto"/>
            <w:noWrap/>
            <w:vAlign w:val="center"/>
            <w:hideMark/>
          </w:tcPr>
          <w:p w14:paraId="3ECE9F5E"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723" w:type="dxa"/>
            <w:tcBorders>
              <w:top w:val="nil"/>
              <w:left w:val="nil"/>
              <w:bottom w:val="nil"/>
              <w:right w:val="nil"/>
            </w:tcBorders>
            <w:shd w:val="clear" w:color="auto" w:fill="auto"/>
            <w:noWrap/>
            <w:vAlign w:val="center"/>
            <w:hideMark/>
          </w:tcPr>
          <w:p w14:paraId="17C4BC6E"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678" w:type="dxa"/>
            <w:tcBorders>
              <w:top w:val="nil"/>
              <w:left w:val="nil"/>
              <w:bottom w:val="nil"/>
              <w:right w:val="nil"/>
            </w:tcBorders>
            <w:shd w:val="clear" w:color="auto" w:fill="auto"/>
            <w:noWrap/>
            <w:vAlign w:val="center"/>
            <w:hideMark/>
          </w:tcPr>
          <w:p w14:paraId="717D954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14" w:type="dxa"/>
            <w:tcBorders>
              <w:top w:val="nil"/>
              <w:left w:val="nil"/>
              <w:bottom w:val="nil"/>
              <w:right w:val="nil"/>
            </w:tcBorders>
            <w:shd w:val="clear" w:color="auto" w:fill="auto"/>
            <w:noWrap/>
            <w:vAlign w:val="center"/>
            <w:hideMark/>
          </w:tcPr>
          <w:p w14:paraId="79D4FCB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tcBorders>
              <w:top w:val="nil"/>
              <w:left w:val="nil"/>
              <w:bottom w:val="nil"/>
              <w:right w:val="nil"/>
            </w:tcBorders>
            <w:shd w:val="clear" w:color="auto" w:fill="auto"/>
            <w:noWrap/>
            <w:vAlign w:val="center"/>
            <w:hideMark/>
          </w:tcPr>
          <w:p w14:paraId="7AF0DC2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tcBorders>
              <w:top w:val="nil"/>
              <w:left w:val="nil"/>
              <w:bottom w:val="nil"/>
              <w:right w:val="nil"/>
            </w:tcBorders>
            <w:shd w:val="clear" w:color="auto" w:fill="auto"/>
            <w:noWrap/>
            <w:vAlign w:val="center"/>
            <w:hideMark/>
          </w:tcPr>
          <w:p w14:paraId="053B1AB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tcBorders>
              <w:top w:val="nil"/>
              <w:left w:val="nil"/>
              <w:bottom w:val="nil"/>
              <w:right w:val="nil"/>
            </w:tcBorders>
            <w:shd w:val="clear" w:color="auto" w:fill="auto"/>
            <w:noWrap/>
            <w:vAlign w:val="center"/>
            <w:hideMark/>
          </w:tcPr>
          <w:p w14:paraId="477BAD4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tcBorders>
              <w:top w:val="nil"/>
              <w:left w:val="nil"/>
              <w:bottom w:val="nil"/>
              <w:right w:val="nil"/>
            </w:tcBorders>
            <w:shd w:val="clear" w:color="auto" w:fill="auto"/>
            <w:noWrap/>
            <w:vAlign w:val="center"/>
            <w:hideMark/>
          </w:tcPr>
          <w:p w14:paraId="6EB3406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18738B">
        <w:trPr>
          <w:trHeight w:val="288"/>
        </w:trPr>
        <w:tc>
          <w:tcPr>
            <w:tcW w:w="473" w:type="dxa"/>
            <w:tcBorders>
              <w:top w:val="nil"/>
              <w:left w:val="nil"/>
              <w:bottom w:val="nil"/>
              <w:right w:val="nil"/>
            </w:tcBorders>
            <w:shd w:val="clear" w:color="auto" w:fill="auto"/>
            <w:noWrap/>
            <w:vAlign w:val="center"/>
            <w:hideMark/>
          </w:tcPr>
          <w:p w14:paraId="04C6529F"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723" w:type="dxa"/>
            <w:tcBorders>
              <w:top w:val="nil"/>
              <w:left w:val="nil"/>
              <w:bottom w:val="nil"/>
              <w:right w:val="nil"/>
            </w:tcBorders>
            <w:shd w:val="clear" w:color="auto" w:fill="auto"/>
            <w:noWrap/>
            <w:vAlign w:val="center"/>
            <w:hideMark/>
          </w:tcPr>
          <w:p w14:paraId="475C507D"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678" w:type="dxa"/>
            <w:tcBorders>
              <w:top w:val="nil"/>
              <w:left w:val="nil"/>
              <w:bottom w:val="nil"/>
              <w:right w:val="nil"/>
            </w:tcBorders>
            <w:shd w:val="clear" w:color="auto" w:fill="auto"/>
            <w:noWrap/>
            <w:vAlign w:val="center"/>
            <w:hideMark/>
          </w:tcPr>
          <w:p w14:paraId="3B88A42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14" w:type="dxa"/>
            <w:tcBorders>
              <w:top w:val="nil"/>
              <w:left w:val="nil"/>
              <w:bottom w:val="nil"/>
              <w:right w:val="nil"/>
            </w:tcBorders>
            <w:shd w:val="clear" w:color="auto" w:fill="auto"/>
            <w:noWrap/>
            <w:vAlign w:val="center"/>
            <w:hideMark/>
          </w:tcPr>
          <w:p w14:paraId="040D3BD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tcBorders>
              <w:top w:val="nil"/>
              <w:left w:val="nil"/>
              <w:bottom w:val="nil"/>
              <w:right w:val="nil"/>
            </w:tcBorders>
            <w:shd w:val="clear" w:color="auto" w:fill="auto"/>
            <w:noWrap/>
            <w:vAlign w:val="center"/>
            <w:hideMark/>
          </w:tcPr>
          <w:p w14:paraId="0ABE57C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tcBorders>
              <w:top w:val="nil"/>
              <w:left w:val="nil"/>
              <w:bottom w:val="nil"/>
              <w:right w:val="nil"/>
            </w:tcBorders>
            <w:shd w:val="clear" w:color="auto" w:fill="auto"/>
            <w:noWrap/>
            <w:vAlign w:val="center"/>
            <w:hideMark/>
          </w:tcPr>
          <w:p w14:paraId="4339C2C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tcBorders>
              <w:top w:val="nil"/>
              <w:left w:val="nil"/>
              <w:bottom w:val="nil"/>
              <w:right w:val="nil"/>
            </w:tcBorders>
            <w:shd w:val="clear" w:color="auto" w:fill="auto"/>
            <w:noWrap/>
            <w:vAlign w:val="center"/>
            <w:hideMark/>
          </w:tcPr>
          <w:p w14:paraId="19F3596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tcBorders>
              <w:top w:val="nil"/>
              <w:left w:val="nil"/>
              <w:bottom w:val="nil"/>
              <w:right w:val="nil"/>
            </w:tcBorders>
            <w:shd w:val="clear" w:color="auto" w:fill="auto"/>
            <w:noWrap/>
            <w:vAlign w:val="center"/>
            <w:hideMark/>
          </w:tcPr>
          <w:p w14:paraId="27BA05A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18738B">
        <w:trPr>
          <w:trHeight w:val="288"/>
        </w:trPr>
        <w:tc>
          <w:tcPr>
            <w:tcW w:w="473" w:type="dxa"/>
            <w:tcBorders>
              <w:top w:val="nil"/>
              <w:left w:val="nil"/>
              <w:bottom w:val="nil"/>
              <w:right w:val="nil"/>
            </w:tcBorders>
            <w:shd w:val="clear" w:color="auto" w:fill="auto"/>
            <w:noWrap/>
            <w:vAlign w:val="center"/>
            <w:hideMark/>
          </w:tcPr>
          <w:p w14:paraId="613959CF"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723" w:type="dxa"/>
            <w:tcBorders>
              <w:top w:val="nil"/>
              <w:left w:val="nil"/>
              <w:bottom w:val="nil"/>
              <w:right w:val="nil"/>
            </w:tcBorders>
            <w:shd w:val="clear" w:color="auto" w:fill="auto"/>
            <w:noWrap/>
            <w:vAlign w:val="center"/>
            <w:hideMark/>
          </w:tcPr>
          <w:p w14:paraId="70373AB4"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678" w:type="dxa"/>
            <w:tcBorders>
              <w:top w:val="nil"/>
              <w:left w:val="nil"/>
              <w:bottom w:val="nil"/>
              <w:right w:val="nil"/>
            </w:tcBorders>
            <w:shd w:val="clear" w:color="auto" w:fill="auto"/>
            <w:noWrap/>
            <w:vAlign w:val="center"/>
            <w:hideMark/>
          </w:tcPr>
          <w:p w14:paraId="11D409C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14" w:type="dxa"/>
            <w:tcBorders>
              <w:top w:val="nil"/>
              <w:left w:val="nil"/>
              <w:bottom w:val="nil"/>
              <w:right w:val="nil"/>
            </w:tcBorders>
            <w:shd w:val="clear" w:color="auto" w:fill="auto"/>
            <w:noWrap/>
            <w:vAlign w:val="center"/>
            <w:hideMark/>
          </w:tcPr>
          <w:p w14:paraId="0E889B1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tcBorders>
              <w:top w:val="nil"/>
              <w:left w:val="nil"/>
              <w:bottom w:val="nil"/>
              <w:right w:val="nil"/>
            </w:tcBorders>
            <w:shd w:val="clear" w:color="auto" w:fill="auto"/>
            <w:noWrap/>
            <w:vAlign w:val="center"/>
            <w:hideMark/>
          </w:tcPr>
          <w:p w14:paraId="29B1D1B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tcBorders>
              <w:top w:val="nil"/>
              <w:left w:val="nil"/>
              <w:bottom w:val="nil"/>
              <w:right w:val="nil"/>
            </w:tcBorders>
            <w:shd w:val="clear" w:color="auto" w:fill="auto"/>
            <w:noWrap/>
            <w:vAlign w:val="center"/>
            <w:hideMark/>
          </w:tcPr>
          <w:p w14:paraId="25C71A9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tcBorders>
              <w:top w:val="nil"/>
              <w:left w:val="nil"/>
              <w:bottom w:val="nil"/>
              <w:right w:val="nil"/>
            </w:tcBorders>
            <w:shd w:val="clear" w:color="auto" w:fill="auto"/>
            <w:noWrap/>
            <w:vAlign w:val="center"/>
            <w:hideMark/>
          </w:tcPr>
          <w:p w14:paraId="62540D2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tcBorders>
              <w:top w:val="nil"/>
              <w:left w:val="nil"/>
              <w:bottom w:val="nil"/>
              <w:right w:val="nil"/>
            </w:tcBorders>
            <w:shd w:val="clear" w:color="auto" w:fill="auto"/>
            <w:noWrap/>
            <w:vAlign w:val="center"/>
            <w:hideMark/>
          </w:tcPr>
          <w:p w14:paraId="4D88E25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18738B">
        <w:trPr>
          <w:trHeight w:val="288"/>
        </w:trPr>
        <w:tc>
          <w:tcPr>
            <w:tcW w:w="473" w:type="dxa"/>
            <w:tcBorders>
              <w:top w:val="nil"/>
              <w:left w:val="nil"/>
              <w:bottom w:val="nil"/>
              <w:right w:val="nil"/>
            </w:tcBorders>
            <w:shd w:val="clear" w:color="auto" w:fill="auto"/>
            <w:noWrap/>
            <w:vAlign w:val="center"/>
            <w:hideMark/>
          </w:tcPr>
          <w:p w14:paraId="558592E0"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723" w:type="dxa"/>
            <w:tcBorders>
              <w:top w:val="nil"/>
              <w:left w:val="nil"/>
              <w:bottom w:val="nil"/>
              <w:right w:val="nil"/>
            </w:tcBorders>
            <w:shd w:val="clear" w:color="auto" w:fill="auto"/>
            <w:noWrap/>
            <w:vAlign w:val="center"/>
            <w:hideMark/>
          </w:tcPr>
          <w:p w14:paraId="006070CC"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678" w:type="dxa"/>
            <w:tcBorders>
              <w:top w:val="nil"/>
              <w:left w:val="nil"/>
              <w:bottom w:val="nil"/>
              <w:right w:val="nil"/>
            </w:tcBorders>
            <w:shd w:val="clear" w:color="auto" w:fill="auto"/>
            <w:noWrap/>
            <w:vAlign w:val="center"/>
            <w:hideMark/>
          </w:tcPr>
          <w:p w14:paraId="0ED3F84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14" w:type="dxa"/>
            <w:tcBorders>
              <w:top w:val="nil"/>
              <w:left w:val="nil"/>
              <w:bottom w:val="nil"/>
              <w:right w:val="nil"/>
            </w:tcBorders>
            <w:shd w:val="clear" w:color="auto" w:fill="auto"/>
            <w:noWrap/>
            <w:vAlign w:val="center"/>
            <w:hideMark/>
          </w:tcPr>
          <w:p w14:paraId="74E8C88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tcBorders>
              <w:top w:val="nil"/>
              <w:left w:val="nil"/>
              <w:bottom w:val="nil"/>
              <w:right w:val="nil"/>
            </w:tcBorders>
            <w:shd w:val="clear" w:color="auto" w:fill="auto"/>
            <w:noWrap/>
            <w:vAlign w:val="center"/>
            <w:hideMark/>
          </w:tcPr>
          <w:p w14:paraId="2161101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tcBorders>
              <w:top w:val="nil"/>
              <w:left w:val="nil"/>
              <w:bottom w:val="nil"/>
              <w:right w:val="nil"/>
            </w:tcBorders>
            <w:shd w:val="clear" w:color="auto" w:fill="auto"/>
            <w:noWrap/>
            <w:vAlign w:val="center"/>
            <w:hideMark/>
          </w:tcPr>
          <w:p w14:paraId="23B2AE0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tcBorders>
              <w:top w:val="nil"/>
              <w:left w:val="nil"/>
              <w:bottom w:val="nil"/>
              <w:right w:val="nil"/>
            </w:tcBorders>
            <w:shd w:val="clear" w:color="auto" w:fill="auto"/>
            <w:noWrap/>
            <w:vAlign w:val="center"/>
            <w:hideMark/>
          </w:tcPr>
          <w:p w14:paraId="18CBF9F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tcBorders>
              <w:top w:val="nil"/>
              <w:left w:val="nil"/>
              <w:bottom w:val="nil"/>
              <w:right w:val="nil"/>
            </w:tcBorders>
            <w:shd w:val="clear" w:color="auto" w:fill="auto"/>
            <w:noWrap/>
            <w:vAlign w:val="center"/>
            <w:hideMark/>
          </w:tcPr>
          <w:p w14:paraId="64408ED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18738B">
        <w:trPr>
          <w:trHeight w:val="288"/>
        </w:trPr>
        <w:tc>
          <w:tcPr>
            <w:tcW w:w="473" w:type="dxa"/>
            <w:tcBorders>
              <w:top w:val="nil"/>
              <w:left w:val="nil"/>
              <w:bottom w:val="nil"/>
              <w:right w:val="nil"/>
            </w:tcBorders>
            <w:shd w:val="clear" w:color="auto" w:fill="auto"/>
            <w:noWrap/>
            <w:vAlign w:val="center"/>
            <w:hideMark/>
          </w:tcPr>
          <w:p w14:paraId="1591C119"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723" w:type="dxa"/>
            <w:tcBorders>
              <w:top w:val="nil"/>
              <w:left w:val="nil"/>
              <w:bottom w:val="nil"/>
              <w:right w:val="nil"/>
            </w:tcBorders>
            <w:shd w:val="clear" w:color="auto" w:fill="auto"/>
            <w:noWrap/>
            <w:vAlign w:val="center"/>
            <w:hideMark/>
          </w:tcPr>
          <w:p w14:paraId="13A996D4"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678" w:type="dxa"/>
            <w:tcBorders>
              <w:top w:val="nil"/>
              <w:left w:val="nil"/>
              <w:bottom w:val="nil"/>
              <w:right w:val="nil"/>
            </w:tcBorders>
            <w:shd w:val="clear" w:color="auto" w:fill="auto"/>
            <w:noWrap/>
            <w:vAlign w:val="center"/>
            <w:hideMark/>
          </w:tcPr>
          <w:p w14:paraId="6C0C061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14" w:type="dxa"/>
            <w:tcBorders>
              <w:top w:val="nil"/>
              <w:left w:val="nil"/>
              <w:bottom w:val="nil"/>
              <w:right w:val="nil"/>
            </w:tcBorders>
            <w:shd w:val="clear" w:color="auto" w:fill="auto"/>
            <w:noWrap/>
            <w:vAlign w:val="center"/>
            <w:hideMark/>
          </w:tcPr>
          <w:p w14:paraId="2451F68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tcBorders>
              <w:top w:val="nil"/>
              <w:left w:val="nil"/>
              <w:bottom w:val="nil"/>
              <w:right w:val="nil"/>
            </w:tcBorders>
            <w:shd w:val="clear" w:color="auto" w:fill="auto"/>
            <w:noWrap/>
            <w:vAlign w:val="center"/>
            <w:hideMark/>
          </w:tcPr>
          <w:p w14:paraId="776C253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tcBorders>
              <w:top w:val="nil"/>
              <w:left w:val="nil"/>
              <w:bottom w:val="nil"/>
              <w:right w:val="nil"/>
            </w:tcBorders>
            <w:shd w:val="clear" w:color="auto" w:fill="auto"/>
            <w:noWrap/>
            <w:vAlign w:val="center"/>
            <w:hideMark/>
          </w:tcPr>
          <w:p w14:paraId="0ADC65F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tcBorders>
              <w:top w:val="nil"/>
              <w:left w:val="nil"/>
              <w:bottom w:val="nil"/>
              <w:right w:val="nil"/>
            </w:tcBorders>
            <w:shd w:val="clear" w:color="auto" w:fill="auto"/>
            <w:noWrap/>
            <w:vAlign w:val="center"/>
            <w:hideMark/>
          </w:tcPr>
          <w:p w14:paraId="44410E3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tcBorders>
              <w:top w:val="nil"/>
              <w:left w:val="nil"/>
              <w:bottom w:val="nil"/>
              <w:right w:val="nil"/>
            </w:tcBorders>
            <w:shd w:val="clear" w:color="auto" w:fill="auto"/>
            <w:noWrap/>
            <w:vAlign w:val="center"/>
            <w:hideMark/>
          </w:tcPr>
          <w:p w14:paraId="0ECC6C5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18738B">
        <w:trPr>
          <w:trHeight w:val="288"/>
        </w:trPr>
        <w:tc>
          <w:tcPr>
            <w:tcW w:w="473" w:type="dxa"/>
            <w:tcBorders>
              <w:top w:val="nil"/>
              <w:left w:val="nil"/>
              <w:bottom w:val="nil"/>
              <w:right w:val="nil"/>
            </w:tcBorders>
            <w:shd w:val="clear" w:color="auto" w:fill="auto"/>
            <w:noWrap/>
            <w:vAlign w:val="center"/>
            <w:hideMark/>
          </w:tcPr>
          <w:p w14:paraId="691DEDF7"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723" w:type="dxa"/>
            <w:tcBorders>
              <w:top w:val="nil"/>
              <w:left w:val="nil"/>
              <w:bottom w:val="nil"/>
              <w:right w:val="nil"/>
            </w:tcBorders>
            <w:shd w:val="clear" w:color="auto" w:fill="auto"/>
            <w:noWrap/>
            <w:vAlign w:val="center"/>
            <w:hideMark/>
          </w:tcPr>
          <w:p w14:paraId="3C3EFEAA"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678" w:type="dxa"/>
            <w:tcBorders>
              <w:top w:val="nil"/>
              <w:left w:val="nil"/>
              <w:bottom w:val="nil"/>
              <w:right w:val="nil"/>
            </w:tcBorders>
            <w:shd w:val="clear" w:color="auto" w:fill="auto"/>
            <w:noWrap/>
            <w:vAlign w:val="center"/>
            <w:hideMark/>
          </w:tcPr>
          <w:p w14:paraId="57BC82B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14" w:type="dxa"/>
            <w:tcBorders>
              <w:top w:val="nil"/>
              <w:left w:val="nil"/>
              <w:bottom w:val="nil"/>
              <w:right w:val="nil"/>
            </w:tcBorders>
            <w:shd w:val="clear" w:color="auto" w:fill="auto"/>
            <w:noWrap/>
            <w:vAlign w:val="center"/>
            <w:hideMark/>
          </w:tcPr>
          <w:p w14:paraId="75F09BB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tcBorders>
              <w:top w:val="nil"/>
              <w:left w:val="nil"/>
              <w:bottom w:val="nil"/>
              <w:right w:val="nil"/>
            </w:tcBorders>
            <w:shd w:val="clear" w:color="auto" w:fill="auto"/>
            <w:noWrap/>
            <w:vAlign w:val="center"/>
            <w:hideMark/>
          </w:tcPr>
          <w:p w14:paraId="2A91F25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tcBorders>
              <w:top w:val="nil"/>
              <w:left w:val="nil"/>
              <w:bottom w:val="nil"/>
              <w:right w:val="nil"/>
            </w:tcBorders>
            <w:shd w:val="clear" w:color="auto" w:fill="auto"/>
            <w:noWrap/>
            <w:vAlign w:val="center"/>
            <w:hideMark/>
          </w:tcPr>
          <w:p w14:paraId="3C0B35B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tcBorders>
              <w:top w:val="nil"/>
              <w:left w:val="nil"/>
              <w:bottom w:val="nil"/>
              <w:right w:val="nil"/>
            </w:tcBorders>
            <w:shd w:val="clear" w:color="auto" w:fill="auto"/>
            <w:noWrap/>
            <w:vAlign w:val="center"/>
            <w:hideMark/>
          </w:tcPr>
          <w:p w14:paraId="1519AC1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tcBorders>
              <w:top w:val="nil"/>
              <w:left w:val="nil"/>
              <w:bottom w:val="nil"/>
              <w:right w:val="nil"/>
            </w:tcBorders>
            <w:shd w:val="clear" w:color="auto" w:fill="auto"/>
            <w:noWrap/>
            <w:vAlign w:val="center"/>
            <w:hideMark/>
          </w:tcPr>
          <w:p w14:paraId="14EACD3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18738B">
        <w:trPr>
          <w:trHeight w:val="288"/>
        </w:trPr>
        <w:tc>
          <w:tcPr>
            <w:tcW w:w="473" w:type="dxa"/>
            <w:tcBorders>
              <w:top w:val="nil"/>
              <w:left w:val="nil"/>
              <w:bottom w:val="nil"/>
              <w:right w:val="nil"/>
            </w:tcBorders>
            <w:shd w:val="clear" w:color="auto" w:fill="auto"/>
            <w:noWrap/>
            <w:vAlign w:val="center"/>
            <w:hideMark/>
          </w:tcPr>
          <w:p w14:paraId="1FA1F86A"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723" w:type="dxa"/>
            <w:tcBorders>
              <w:top w:val="nil"/>
              <w:left w:val="nil"/>
              <w:bottom w:val="nil"/>
              <w:right w:val="nil"/>
            </w:tcBorders>
            <w:shd w:val="clear" w:color="auto" w:fill="auto"/>
            <w:noWrap/>
            <w:vAlign w:val="center"/>
            <w:hideMark/>
          </w:tcPr>
          <w:p w14:paraId="23C3AD50"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678" w:type="dxa"/>
            <w:tcBorders>
              <w:top w:val="nil"/>
              <w:left w:val="nil"/>
              <w:bottom w:val="nil"/>
              <w:right w:val="nil"/>
            </w:tcBorders>
            <w:shd w:val="clear" w:color="auto" w:fill="auto"/>
            <w:noWrap/>
            <w:vAlign w:val="center"/>
            <w:hideMark/>
          </w:tcPr>
          <w:p w14:paraId="24DC8F6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14" w:type="dxa"/>
            <w:tcBorders>
              <w:top w:val="nil"/>
              <w:left w:val="nil"/>
              <w:bottom w:val="nil"/>
              <w:right w:val="nil"/>
            </w:tcBorders>
            <w:shd w:val="clear" w:color="auto" w:fill="auto"/>
            <w:noWrap/>
            <w:vAlign w:val="center"/>
            <w:hideMark/>
          </w:tcPr>
          <w:p w14:paraId="3C757AB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tcBorders>
              <w:top w:val="nil"/>
              <w:left w:val="nil"/>
              <w:bottom w:val="nil"/>
              <w:right w:val="nil"/>
            </w:tcBorders>
            <w:shd w:val="clear" w:color="auto" w:fill="auto"/>
            <w:noWrap/>
            <w:vAlign w:val="center"/>
            <w:hideMark/>
          </w:tcPr>
          <w:p w14:paraId="01F1AFB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tcBorders>
              <w:top w:val="nil"/>
              <w:left w:val="nil"/>
              <w:bottom w:val="nil"/>
              <w:right w:val="nil"/>
            </w:tcBorders>
            <w:shd w:val="clear" w:color="auto" w:fill="auto"/>
            <w:noWrap/>
            <w:vAlign w:val="center"/>
            <w:hideMark/>
          </w:tcPr>
          <w:p w14:paraId="2FEE2B1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tcBorders>
              <w:top w:val="nil"/>
              <w:left w:val="nil"/>
              <w:bottom w:val="nil"/>
              <w:right w:val="nil"/>
            </w:tcBorders>
            <w:shd w:val="clear" w:color="auto" w:fill="auto"/>
            <w:noWrap/>
            <w:vAlign w:val="center"/>
            <w:hideMark/>
          </w:tcPr>
          <w:p w14:paraId="5EF8BD2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tcBorders>
              <w:top w:val="nil"/>
              <w:left w:val="nil"/>
              <w:bottom w:val="nil"/>
              <w:right w:val="nil"/>
            </w:tcBorders>
            <w:shd w:val="clear" w:color="auto" w:fill="auto"/>
            <w:noWrap/>
            <w:vAlign w:val="center"/>
            <w:hideMark/>
          </w:tcPr>
          <w:p w14:paraId="077D1B7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18738B">
        <w:trPr>
          <w:trHeight w:val="288"/>
        </w:trPr>
        <w:tc>
          <w:tcPr>
            <w:tcW w:w="473" w:type="dxa"/>
            <w:tcBorders>
              <w:top w:val="nil"/>
              <w:left w:val="nil"/>
              <w:bottom w:val="nil"/>
              <w:right w:val="nil"/>
            </w:tcBorders>
            <w:shd w:val="clear" w:color="auto" w:fill="auto"/>
            <w:noWrap/>
            <w:vAlign w:val="center"/>
            <w:hideMark/>
          </w:tcPr>
          <w:p w14:paraId="6AB0B829"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723" w:type="dxa"/>
            <w:tcBorders>
              <w:top w:val="nil"/>
              <w:left w:val="nil"/>
              <w:bottom w:val="nil"/>
              <w:right w:val="nil"/>
            </w:tcBorders>
            <w:shd w:val="clear" w:color="auto" w:fill="auto"/>
            <w:noWrap/>
            <w:vAlign w:val="center"/>
            <w:hideMark/>
          </w:tcPr>
          <w:p w14:paraId="1895E6B2"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678" w:type="dxa"/>
            <w:tcBorders>
              <w:top w:val="nil"/>
              <w:left w:val="nil"/>
              <w:bottom w:val="nil"/>
              <w:right w:val="nil"/>
            </w:tcBorders>
            <w:shd w:val="clear" w:color="auto" w:fill="auto"/>
            <w:noWrap/>
            <w:vAlign w:val="center"/>
            <w:hideMark/>
          </w:tcPr>
          <w:p w14:paraId="49C0006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14" w:type="dxa"/>
            <w:tcBorders>
              <w:top w:val="nil"/>
              <w:left w:val="nil"/>
              <w:bottom w:val="nil"/>
              <w:right w:val="nil"/>
            </w:tcBorders>
            <w:shd w:val="clear" w:color="auto" w:fill="auto"/>
            <w:noWrap/>
            <w:vAlign w:val="center"/>
            <w:hideMark/>
          </w:tcPr>
          <w:p w14:paraId="65DD0D3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tcBorders>
              <w:top w:val="nil"/>
              <w:left w:val="nil"/>
              <w:bottom w:val="nil"/>
              <w:right w:val="nil"/>
            </w:tcBorders>
            <w:shd w:val="clear" w:color="auto" w:fill="auto"/>
            <w:noWrap/>
            <w:vAlign w:val="center"/>
            <w:hideMark/>
          </w:tcPr>
          <w:p w14:paraId="6C50087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tcBorders>
              <w:top w:val="nil"/>
              <w:left w:val="nil"/>
              <w:bottom w:val="nil"/>
              <w:right w:val="nil"/>
            </w:tcBorders>
            <w:shd w:val="clear" w:color="auto" w:fill="auto"/>
            <w:noWrap/>
            <w:vAlign w:val="center"/>
            <w:hideMark/>
          </w:tcPr>
          <w:p w14:paraId="556173C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tcBorders>
              <w:top w:val="nil"/>
              <w:left w:val="nil"/>
              <w:bottom w:val="nil"/>
              <w:right w:val="nil"/>
            </w:tcBorders>
            <w:shd w:val="clear" w:color="auto" w:fill="auto"/>
            <w:noWrap/>
            <w:vAlign w:val="center"/>
            <w:hideMark/>
          </w:tcPr>
          <w:p w14:paraId="16A37C2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tcBorders>
              <w:top w:val="nil"/>
              <w:left w:val="nil"/>
              <w:bottom w:val="nil"/>
              <w:right w:val="nil"/>
            </w:tcBorders>
            <w:shd w:val="clear" w:color="auto" w:fill="auto"/>
            <w:noWrap/>
            <w:vAlign w:val="center"/>
            <w:hideMark/>
          </w:tcPr>
          <w:p w14:paraId="18DDA18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18738B">
        <w:trPr>
          <w:trHeight w:val="288"/>
        </w:trPr>
        <w:tc>
          <w:tcPr>
            <w:tcW w:w="473" w:type="dxa"/>
            <w:tcBorders>
              <w:top w:val="nil"/>
              <w:left w:val="nil"/>
              <w:bottom w:val="nil"/>
              <w:right w:val="nil"/>
            </w:tcBorders>
            <w:shd w:val="clear" w:color="auto" w:fill="auto"/>
            <w:noWrap/>
            <w:vAlign w:val="center"/>
            <w:hideMark/>
          </w:tcPr>
          <w:p w14:paraId="021CA39A"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723" w:type="dxa"/>
            <w:tcBorders>
              <w:top w:val="nil"/>
              <w:left w:val="nil"/>
              <w:bottom w:val="nil"/>
              <w:right w:val="nil"/>
            </w:tcBorders>
            <w:shd w:val="clear" w:color="auto" w:fill="auto"/>
            <w:noWrap/>
            <w:vAlign w:val="center"/>
            <w:hideMark/>
          </w:tcPr>
          <w:p w14:paraId="1FBCEFBD"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678" w:type="dxa"/>
            <w:tcBorders>
              <w:top w:val="nil"/>
              <w:left w:val="nil"/>
              <w:bottom w:val="nil"/>
              <w:right w:val="nil"/>
            </w:tcBorders>
            <w:shd w:val="clear" w:color="auto" w:fill="auto"/>
            <w:noWrap/>
            <w:vAlign w:val="center"/>
            <w:hideMark/>
          </w:tcPr>
          <w:p w14:paraId="2E45E04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14" w:type="dxa"/>
            <w:tcBorders>
              <w:top w:val="nil"/>
              <w:left w:val="nil"/>
              <w:bottom w:val="nil"/>
              <w:right w:val="nil"/>
            </w:tcBorders>
            <w:shd w:val="clear" w:color="auto" w:fill="auto"/>
            <w:noWrap/>
            <w:vAlign w:val="center"/>
            <w:hideMark/>
          </w:tcPr>
          <w:p w14:paraId="49B9101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tcBorders>
              <w:top w:val="nil"/>
              <w:left w:val="nil"/>
              <w:bottom w:val="nil"/>
              <w:right w:val="nil"/>
            </w:tcBorders>
            <w:shd w:val="clear" w:color="auto" w:fill="auto"/>
            <w:noWrap/>
            <w:vAlign w:val="center"/>
            <w:hideMark/>
          </w:tcPr>
          <w:p w14:paraId="5BABA44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tcBorders>
              <w:top w:val="nil"/>
              <w:left w:val="nil"/>
              <w:bottom w:val="nil"/>
              <w:right w:val="nil"/>
            </w:tcBorders>
            <w:shd w:val="clear" w:color="auto" w:fill="auto"/>
            <w:noWrap/>
            <w:vAlign w:val="center"/>
            <w:hideMark/>
          </w:tcPr>
          <w:p w14:paraId="62C990F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tcBorders>
              <w:top w:val="nil"/>
              <w:left w:val="nil"/>
              <w:bottom w:val="nil"/>
              <w:right w:val="nil"/>
            </w:tcBorders>
            <w:shd w:val="clear" w:color="auto" w:fill="auto"/>
            <w:noWrap/>
            <w:vAlign w:val="center"/>
            <w:hideMark/>
          </w:tcPr>
          <w:p w14:paraId="69CBC39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tcBorders>
              <w:top w:val="nil"/>
              <w:left w:val="nil"/>
              <w:bottom w:val="nil"/>
              <w:right w:val="nil"/>
            </w:tcBorders>
            <w:shd w:val="clear" w:color="auto" w:fill="auto"/>
            <w:noWrap/>
            <w:vAlign w:val="center"/>
            <w:hideMark/>
          </w:tcPr>
          <w:p w14:paraId="491AC8C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18738B">
        <w:trPr>
          <w:trHeight w:val="288"/>
        </w:trPr>
        <w:tc>
          <w:tcPr>
            <w:tcW w:w="473" w:type="dxa"/>
            <w:tcBorders>
              <w:top w:val="nil"/>
              <w:left w:val="nil"/>
              <w:bottom w:val="nil"/>
              <w:right w:val="nil"/>
            </w:tcBorders>
            <w:shd w:val="clear" w:color="auto" w:fill="auto"/>
            <w:noWrap/>
            <w:vAlign w:val="center"/>
            <w:hideMark/>
          </w:tcPr>
          <w:p w14:paraId="54E06564"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723" w:type="dxa"/>
            <w:tcBorders>
              <w:top w:val="nil"/>
              <w:left w:val="nil"/>
              <w:bottom w:val="nil"/>
              <w:right w:val="nil"/>
            </w:tcBorders>
            <w:shd w:val="clear" w:color="auto" w:fill="auto"/>
            <w:noWrap/>
            <w:vAlign w:val="center"/>
            <w:hideMark/>
          </w:tcPr>
          <w:p w14:paraId="3F9E819F"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678" w:type="dxa"/>
            <w:tcBorders>
              <w:top w:val="nil"/>
              <w:left w:val="nil"/>
              <w:bottom w:val="nil"/>
              <w:right w:val="nil"/>
            </w:tcBorders>
            <w:shd w:val="clear" w:color="auto" w:fill="auto"/>
            <w:noWrap/>
            <w:vAlign w:val="center"/>
            <w:hideMark/>
          </w:tcPr>
          <w:p w14:paraId="3EDF97D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14" w:type="dxa"/>
            <w:tcBorders>
              <w:top w:val="nil"/>
              <w:left w:val="nil"/>
              <w:bottom w:val="nil"/>
              <w:right w:val="nil"/>
            </w:tcBorders>
            <w:shd w:val="clear" w:color="auto" w:fill="auto"/>
            <w:noWrap/>
            <w:vAlign w:val="center"/>
            <w:hideMark/>
          </w:tcPr>
          <w:p w14:paraId="22D1D0B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tcBorders>
              <w:top w:val="nil"/>
              <w:left w:val="nil"/>
              <w:bottom w:val="nil"/>
              <w:right w:val="nil"/>
            </w:tcBorders>
            <w:shd w:val="clear" w:color="auto" w:fill="auto"/>
            <w:noWrap/>
            <w:vAlign w:val="center"/>
            <w:hideMark/>
          </w:tcPr>
          <w:p w14:paraId="6641486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tcBorders>
              <w:top w:val="nil"/>
              <w:left w:val="nil"/>
              <w:bottom w:val="nil"/>
              <w:right w:val="nil"/>
            </w:tcBorders>
            <w:shd w:val="clear" w:color="auto" w:fill="auto"/>
            <w:noWrap/>
            <w:vAlign w:val="center"/>
            <w:hideMark/>
          </w:tcPr>
          <w:p w14:paraId="7184B47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tcBorders>
              <w:top w:val="nil"/>
              <w:left w:val="nil"/>
              <w:bottom w:val="nil"/>
              <w:right w:val="nil"/>
            </w:tcBorders>
            <w:shd w:val="clear" w:color="auto" w:fill="auto"/>
            <w:noWrap/>
            <w:vAlign w:val="center"/>
            <w:hideMark/>
          </w:tcPr>
          <w:p w14:paraId="0B0D54B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tcBorders>
              <w:top w:val="nil"/>
              <w:left w:val="nil"/>
              <w:bottom w:val="nil"/>
              <w:right w:val="nil"/>
            </w:tcBorders>
            <w:shd w:val="clear" w:color="auto" w:fill="auto"/>
            <w:noWrap/>
            <w:vAlign w:val="center"/>
            <w:hideMark/>
          </w:tcPr>
          <w:p w14:paraId="1978A00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18738B">
        <w:trPr>
          <w:trHeight w:val="288"/>
        </w:trPr>
        <w:tc>
          <w:tcPr>
            <w:tcW w:w="473" w:type="dxa"/>
            <w:tcBorders>
              <w:top w:val="nil"/>
              <w:left w:val="nil"/>
              <w:bottom w:val="nil"/>
              <w:right w:val="nil"/>
            </w:tcBorders>
            <w:shd w:val="clear" w:color="auto" w:fill="auto"/>
            <w:noWrap/>
            <w:vAlign w:val="center"/>
            <w:hideMark/>
          </w:tcPr>
          <w:p w14:paraId="5AE2A16D"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723" w:type="dxa"/>
            <w:tcBorders>
              <w:top w:val="nil"/>
              <w:left w:val="nil"/>
              <w:bottom w:val="nil"/>
              <w:right w:val="nil"/>
            </w:tcBorders>
            <w:shd w:val="clear" w:color="auto" w:fill="auto"/>
            <w:noWrap/>
            <w:vAlign w:val="center"/>
            <w:hideMark/>
          </w:tcPr>
          <w:p w14:paraId="4357C17E"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678" w:type="dxa"/>
            <w:tcBorders>
              <w:top w:val="nil"/>
              <w:left w:val="nil"/>
              <w:bottom w:val="nil"/>
              <w:right w:val="nil"/>
            </w:tcBorders>
            <w:shd w:val="clear" w:color="auto" w:fill="auto"/>
            <w:noWrap/>
            <w:vAlign w:val="center"/>
            <w:hideMark/>
          </w:tcPr>
          <w:p w14:paraId="18A6D20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14" w:type="dxa"/>
            <w:tcBorders>
              <w:top w:val="nil"/>
              <w:left w:val="nil"/>
              <w:bottom w:val="nil"/>
              <w:right w:val="nil"/>
            </w:tcBorders>
            <w:shd w:val="clear" w:color="auto" w:fill="auto"/>
            <w:noWrap/>
            <w:vAlign w:val="center"/>
            <w:hideMark/>
          </w:tcPr>
          <w:p w14:paraId="52D3DC1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tcBorders>
              <w:top w:val="nil"/>
              <w:left w:val="nil"/>
              <w:bottom w:val="nil"/>
              <w:right w:val="nil"/>
            </w:tcBorders>
            <w:shd w:val="clear" w:color="auto" w:fill="auto"/>
            <w:noWrap/>
            <w:vAlign w:val="center"/>
            <w:hideMark/>
          </w:tcPr>
          <w:p w14:paraId="24AF22C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tcBorders>
              <w:top w:val="nil"/>
              <w:left w:val="nil"/>
              <w:bottom w:val="nil"/>
              <w:right w:val="nil"/>
            </w:tcBorders>
            <w:shd w:val="clear" w:color="auto" w:fill="auto"/>
            <w:noWrap/>
            <w:vAlign w:val="center"/>
            <w:hideMark/>
          </w:tcPr>
          <w:p w14:paraId="6DD58CD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tcBorders>
              <w:top w:val="nil"/>
              <w:left w:val="nil"/>
              <w:bottom w:val="nil"/>
              <w:right w:val="nil"/>
            </w:tcBorders>
            <w:shd w:val="clear" w:color="auto" w:fill="auto"/>
            <w:noWrap/>
            <w:vAlign w:val="center"/>
            <w:hideMark/>
          </w:tcPr>
          <w:p w14:paraId="3488496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tcBorders>
              <w:top w:val="nil"/>
              <w:left w:val="nil"/>
              <w:bottom w:val="nil"/>
              <w:right w:val="nil"/>
            </w:tcBorders>
            <w:shd w:val="clear" w:color="auto" w:fill="auto"/>
            <w:noWrap/>
            <w:vAlign w:val="center"/>
            <w:hideMark/>
          </w:tcPr>
          <w:p w14:paraId="6B74CAA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18738B">
        <w:trPr>
          <w:trHeight w:val="288"/>
        </w:trPr>
        <w:tc>
          <w:tcPr>
            <w:tcW w:w="473" w:type="dxa"/>
            <w:tcBorders>
              <w:top w:val="nil"/>
              <w:left w:val="nil"/>
              <w:bottom w:val="nil"/>
              <w:right w:val="nil"/>
            </w:tcBorders>
            <w:shd w:val="clear" w:color="auto" w:fill="auto"/>
            <w:noWrap/>
            <w:vAlign w:val="center"/>
            <w:hideMark/>
          </w:tcPr>
          <w:p w14:paraId="70DB5E17"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723" w:type="dxa"/>
            <w:tcBorders>
              <w:top w:val="nil"/>
              <w:left w:val="nil"/>
              <w:bottom w:val="nil"/>
              <w:right w:val="nil"/>
            </w:tcBorders>
            <w:shd w:val="clear" w:color="auto" w:fill="auto"/>
            <w:noWrap/>
            <w:vAlign w:val="center"/>
            <w:hideMark/>
          </w:tcPr>
          <w:p w14:paraId="2AB588F9"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678" w:type="dxa"/>
            <w:tcBorders>
              <w:top w:val="nil"/>
              <w:left w:val="nil"/>
              <w:bottom w:val="nil"/>
              <w:right w:val="nil"/>
            </w:tcBorders>
            <w:shd w:val="clear" w:color="auto" w:fill="auto"/>
            <w:noWrap/>
            <w:vAlign w:val="center"/>
            <w:hideMark/>
          </w:tcPr>
          <w:p w14:paraId="1154929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14" w:type="dxa"/>
            <w:tcBorders>
              <w:top w:val="nil"/>
              <w:left w:val="nil"/>
              <w:bottom w:val="nil"/>
              <w:right w:val="nil"/>
            </w:tcBorders>
            <w:shd w:val="clear" w:color="auto" w:fill="auto"/>
            <w:noWrap/>
            <w:vAlign w:val="center"/>
            <w:hideMark/>
          </w:tcPr>
          <w:p w14:paraId="7488BEC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tcBorders>
              <w:top w:val="nil"/>
              <w:left w:val="nil"/>
              <w:bottom w:val="nil"/>
              <w:right w:val="nil"/>
            </w:tcBorders>
            <w:shd w:val="clear" w:color="auto" w:fill="auto"/>
            <w:noWrap/>
            <w:vAlign w:val="center"/>
            <w:hideMark/>
          </w:tcPr>
          <w:p w14:paraId="3D0B2E1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tcBorders>
              <w:top w:val="nil"/>
              <w:left w:val="nil"/>
              <w:bottom w:val="nil"/>
              <w:right w:val="nil"/>
            </w:tcBorders>
            <w:shd w:val="clear" w:color="auto" w:fill="auto"/>
            <w:noWrap/>
            <w:vAlign w:val="center"/>
            <w:hideMark/>
          </w:tcPr>
          <w:p w14:paraId="70F4B7F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tcBorders>
              <w:top w:val="nil"/>
              <w:left w:val="nil"/>
              <w:bottom w:val="nil"/>
              <w:right w:val="nil"/>
            </w:tcBorders>
            <w:shd w:val="clear" w:color="auto" w:fill="auto"/>
            <w:noWrap/>
            <w:vAlign w:val="center"/>
            <w:hideMark/>
          </w:tcPr>
          <w:p w14:paraId="7742901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tcBorders>
              <w:top w:val="nil"/>
              <w:left w:val="nil"/>
              <w:bottom w:val="nil"/>
              <w:right w:val="nil"/>
            </w:tcBorders>
            <w:shd w:val="clear" w:color="auto" w:fill="auto"/>
            <w:noWrap/>
            <w:vAlign w:val="center"/>
            <w:hideMark/>
          </w:tcPr>
          <w:p w14:paraId="4F9EAAE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18738B">
        <w:trPr>
          <w:trHeight w:val="288"/>
        </w:trPr>
        <w:tc>
          <w:tcPr>
            <w:tcW w:w="473" w:type="dxa"/>
            <w:tcBorders>
              <w:top w:val="nil"/>
              <w:left w:val="nil"/>
              <w:bottom w:val="nil"/>
              <w:right w:val="nil"/>
            </w:tcBorders>
            <w:shd w:val="clear" w:color="auto" w:fill="auto"/>
            <w:noWrap/>
            <w:vAlign w:val="center"/>
            <w:hideMark/>
          </w:tcPr>
          <w:p w14:paraId="63E80C92"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723" w:type="dxa"/>
            <w:tcBorders>
              <w:top w:val="nil"/>
              <w:left w:val="nil"/>
              <w:bottom w:val="nil"/>
              <w:right w:val="nil"/>
            </w:tcBorders>
            <w:shd w:val="clear" w:color="auto" w:fill="auto"/>
            <w:noWrap/>
            <w:vAlign w:val="center"/>
            <w:hideMark/>
          </w:tcPr>
          <w:p w14:paraId="58372A35"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678" w:type="dxa"/>
            <w:tcBorders>
              <w:top w:val="nil"/>
              <w:left w:val="nil"/>
              <w:bottom w:val="nil"/>
              <w:right w:val="nil"/>
            </w:tcBorders>
            <w:shd w:val="clear" w:color="auto" w:fill="auto"/>
            <w:noWrap/>
            <w:vAlign w:val="center"/>
            <w:hideMark/>
          </w:tcPr>
          <w:p w14:paraId="575B260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14" w:type="dxa"/>
            <w:tcBorders>
              <w:top w:val="nil"/>
              <w:left w:val="nil"/>
              <w:bottom w:val="nil"/>
              <w:right w:val="nil"/>
            </w:tcBorders>
            <w:shd w:val="clear" w:color="auto" w:fill="auto"/>
            <w:noWrap/>
            <w:vAlign w:val="center"/>
            <w:hideMark/>
          </w:tcPr>
          <w:p w14:paraId="5ECF585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tcBorders>
              <w:top w:val="nil"/>
              <w:left w:val="nil"/>
              <w:bottom w:val="nil"/>
              <w:right w:val="nil"/>
            </w:tcBorders>
            <w:shd w:val="clear" w:color="auto" w:fill="auto"/>
            <w:noWrap/>
            <w:vAlign w:val="center"/>
            <w:hideMark/>
          </w:tcPr>
          <w:p w14:paraId="537C4A4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tcBorders>
              <w:top w:val="nil"/>
              <w:left w:val="nil"/>
              <w:bottom w:val="nil"/>
              <w:right w:val="nil"/>
            </w:tcBorders>
            <w:shd w:val="clear" w:color="auto" w:fill="auto"/>
            <w:noWrap/>
            <w:vAlign w:val="center"/>
            <w:hideMark/>
          </w:tcPr>
          <w:p w14:paraId="623B909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tcBorders>
              <w:top w:val="nil"/>
              <w:left w:val="nil"/>
              <w:bottom w:val="nil"/>
              <w:right w:val="nil"/>
            </w:tcBorders>
            <w:shd w:val="clear" w:color="auto" w:fill="auto"/>
            <w:noWrap/>
            <w:vAlign w:val="center"/>
            <w:hideMark/>
          </w:tcPr>
          <w:p w14:paraId="2226CD2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tcBorders>
              <w:top w:val="nil"/>
              <w:left w:val="nil"/>
              <w:bottom w:val="nil"/>
              <w:right w:val="nil"/>
            </w:tcBorders>
            <w:shd w:val="clear" w:color="auto" w:fill="auto"/>
            <w:noWrap/>
            <w:vAlign w:val="center"/>
            <w:hideMark/>
          </w:tcPr>
          <w:p w14:paraId="4599BC1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18738B">
        <w:trPr>
          <w:trHeight w:val="288"/>
        </w:trPr>
        <w:tc>
          <w:tcPr>
            <w:tcW w:w="473" w:type="dxa"/>
            <w:tcBorders>
              <w:top w:val="nil"/>
              <w:left w:val="nil"/>
              <w:bottom w:val="nil"/>
              <w:right w:val="nil"/>
            </w:tcBorders>
            <w:shd w:val="clear" w:color="auto" w:fill="auto"/>
            <w:noWrap/>
            <w:vAlign w:val="center"/>
            <w:hideMark/>
          </w:tcPr>
          <w:p w14:paraId="24D697C5"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723" w:type="dxa"/>
            <w:tcBorders>
              <w:top w:val="nil"/>
              <w:left w:val="nil"/>
              <w:bottom w:val="nil"/>
              <w:right w:val="nil"/>
            </w:tcBorders>
            <w:shd w:val="clear" w:color="auto" w:fill="auto"/>
            <w:noWrap/>
            <w:vAlign w:val="center"/>
            <w:hideMark/>
          </w:tcPr>
          <w:p w14:paraId="57892B32"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678" w:type="dxa"/>
            <w:tcBorders>
              <w:top w:val="nil"/>
              <w:left w:val="nil"/>
              <w:bottom w:val="nil"/>
              <w:right w:val="nil"/>
            </w:tcBorders>
            <w:shd w:val="clear" w:color="auto" w:fill="auto"/>
            <w:noWrap/>
            <w:vAlign w:val="center"/>
            <w:hideMark/>
          </w:tcPr>
          <w:p w14:paraId="444AF3B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14" w:type="dxa"/>
            <w:tcBorders>
              <w:top w:val="nil"/>
              <w:left w:val="nil"/>
              <w:bottom w:val="nil"/>
              <w:right w:val="nil"/>
            </w:tcBorders>
            <w:shd w:val="clear" w:color="auto" w:fill="auto"/>
            <w:noWrap/>
            <w:vAlign w:val="center"/>
            <w:hideMark/>
          </w:tcPr>
          <w:p w14:paraId="0A7438B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tcBorders>
              <w:top w:val="nil"/>
              <w:left w:val="nil"/>
              <w:bottom w:val="nil"/>
              <w:right w:val="nil"/>
            </w:tcBorders>
            <w:shd w:val="clear" w:color="auto" w:fill="auto"/>
            <w:noWrap/>
            <w:vAlign w:val="center"/>
            <w:hideMark/>
          </w:tcPr>
          <w:p w14:paraId="27B1067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tcBorders>
              <w:top w:val="nil"/>
              <w:left w:val="nil"/>
              <w:bottom w:val="nil"/>
              <w:right w:val="nil"/>
            </w:tcBorders>
            <w:shd w:val="clear" w:color="auto" w:fill="auto"/>
            <w:noWrap/>
            <w:vAlign w:val="center"/>
            <w:hideMark/>
          </w:tcPr>
          <w:p w14:paraId="4D520DB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tcBorders>
              <w:top w:val="nil"/>
              <w:left w:val="nil"/>
              <w:bottom w:val="nil"/>
              <w:right w:val="nil"/>
            </w:tcBorders>
            <w:shd w:val="clear" w:color="auto" w:fill="auto"/>
            <w:noWrap/>
            <w:vAlign w:val="center"/>
            <w:hideMark/>
          </w:tcPr>
          <w:p w14:paraId="5FE4594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tcBorders>
              <w:top w:val="nil"/>
              <w:left w:val="nil"/>
              <w:bottom w:val="nil"/>
              <w:right w:val="nil"/>
            </w:tcBorders>
            <w:shd w:val="clear" w:color="auto" w:fill="auto"/>
            <w:noWrap/>
            <w:vAlign w:val="center"/>
            <w:hideMark/>
          </w:tcPr>
          <w:p w14:paraId="5641DD0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18738B">
        <w:trPr>
          <w:trHeight w:val="288"/>
        </w:trPr>
        <w:tc>
          <w:tcPr>
            <w:tcW w:w="473" w:type="dxa"/>
            <w:tcBorders>
              <w:top w:val="nil"/>
              <w:left w:val="nil"/>
              <w:bottom w:val="nil"/>
              <w:right w:val="nil"/>
            </w:tcBorders>
            <w:shd w:val="clear" w:color="auto" w:fill="auto"/>
            <w:noWrap/>
            <w:vAlign w:val="center"/>
            <w:hideMark/>
          </w:tcPr>
          <w:p w14:paraId="591E06DF"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723" w:type="dxa"/>
            <w:tcBorders>
              <w:top w:val="nil"/>
              <w:left w:val="nil"/>
              <w:bottom w:val="nil"/>
              <w:right w:val="nil"/>
            </w:tcBorders>
            <w:shd w:val="clear" w:color="auto" w:fill="auto"/>
            <w:noWrap/>
            <w:vAlign w:val="center"/>
            <w:hideMark/>
          </w:tcPr>
          <w:p w14:paraId="6FFA74F2"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678" w:type="dxa"/>
            <w:tcBorders>
              <w:top w:val="nil"/>
              <w:left w:val="nil"/>
              <w:bottom w:val="nil"/>
              <w:right w:val="nil"/>
            </w:tcBorders>
            <w:shd w:val="clear" w:color="auto" w:fill="auto"/>
            <w:noWrap/>
            <w:vAlign w:val="center"/>
            <w:hideMark/>
          </w:tcPr>
          <w:p w14:paraId="7665633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14" w:type="dxa"/>
            <w:tcBorders>
              <w:top w:val="nil"/>
              <w:left w:val="nil"/>
              <w:bottom w:val="nil"/>
              <w:right w:val="nil"/>
            </w:tcBorders>
            <w:shd w:val="clear" w:color="auto" w:fill="auto"/>
            <w:noWrap/>
            <w:vAlign w:val="center"/>
            <w:hideMark/>
          </w:tcPr>
          <w:p w14:paraId="2A9D412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tcBorders>
              <w:top w:val="nil"/>
              <w:left w:val="nil"/>
              <w:bottom w:val="nil"/>
              <w:right w:val="nil"/>
            </w:tcBorders>
            <w:shd w:val="clear" w:color="auto" w:fill="auto"/>
            <w:noWrap/>
            <w:vAlign w:val="center"/>
            <w:hideMark/>
          </w:tcPr>
          <w:p w14:paraId="6DD84F5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tcBorders>
              <w:top w:val="nil"/>
              <w:left w:val="nil"/>
              <w:bottom w:val="nil"/>
              <w:right w:val="nil"/>
            </w:tcBorders>
            <w:shd w:val="clear" w:color="auto" w:fill="auto"/>
            <w:noWrap/>
            <w:vAlign w:val="center"/>
            <w:hideMark/>
          </w:tcPr>
          <w:p w14:paraId="1E690AA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tcBorders>
              <w:top w:val="nil"/>
              <w:left w:val="nil"/>
              <w:bottom w:val="nil"/>
              <w:right w:val="nil"/>
            </w:tcBorders>
            <w:shd w:val="clear" w:color="auto" w:fill="auto"/>
            <w:noWrap/>
            <w:vAlign w:val="center"/>
            <w:hideMark/>
          </w:tcPr>
          <w:p w14:paraId="3ECABCA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tcBorders>
              <w:top w:val="nil"/>
              <w:left w:val="nil"/>
              <w:bottom w:val="nil"/>
              <w:right w:val="nil"/>
            </w:tcBorders>
            <w:shd w:val="clear" w:color="auto" w:fill="auto"/>
            <w:noWrap/>
            <w:vAlign w:val="center"/>
            <w:hideMark/>
          </w:tcPr>
          <w:p w14:paraId="02B4228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18738B">
        <w:trPr>
          <w:trHeight w:val="288"/>
        </w:trPr>
        <w:tc>
          <w:tcPr>
            <w:tcW w:w="473" w:type="dxa"/>
            <w:tcBorders>
              <w:top w:val="nil"/>
              <w:left w:val="nil"/>
              <w:bottom w:val="nil"/>
              <w:right w:val="nil"/>
            </w:tcBorders>
            <w:shd w:val="clear" w:color="auto" w:fill="auto"/>
            <w:noWrap/>
            <w:vAlign w:val="center"/>
            <w:hideMark/>
          </w:tcPr>
          <w:p w14:paraId="6E90757C"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723" w:type="dxa"/>
            <w:tcBorders>
              <w:top w:val="nil"/>
              <w:left w:val="nil"/>
              <w:bottom w:val="nil"/>
              <w:right w:val="nil"/>
            </w:tcBorders>
            <w:shd w:val="clear" w:color="auto" w:fill="auto"/>
            <w:noWrap/>
            <w:vAlign w:val="center"/>
            <w:hideMark/>
          </w:tcPr>
          <w:p w14:paraId="36F8162D"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678" w:type="dxa"/>
            <w:tcBorders>
              <w:top w:val="nil"/>
              <w:left w:val="nil"/>
              <w:bottom w:val="nil"/>
              <w:right w:val="nil"/>
            </w:tcBorders>
            <w:shd w:val="clear" w:color="auto" w:fill="auto"/>
            <w:noWrap/>
            <w:vAlign w:val="center"/>
            <w:hideMark/>
          </w:tcPr>
          <w:p w14:paraId="6677873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14" w:type="dxa"/>
            <w:tcBorders>
              <w:top w:val="nil"/>
              <w:left w:val="nil"/>
              <w:bottom w:val="nil"/>
              <w:right w:val="nil"/>
            </w:tcBorders>
            <w:shd w:val="clear" w:color="auto" w:fill="auto"/>
            <w:noWrap/>
            <w:vAlign w:val="center"/>
            <w:hideMark/>
          </w:tcPr>
          <w:p w14:paraId="128A9AF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tcBorders>
              <w:top w:val="nil"/>
              <w:left w:val="nil"/>
              <w:bottom w:val="nil"/>
              <w:right w:val="nil"/>
            </w:tcBorders>
            <w:shd w:val="clear" w:color="auto" w:fill="auto"/>
            <w:noWrap/>
            <w:vAlign w:val="center"/>
            <w:hideMark/>
          </w:tcPr>
          <w:p w14:paraId="6A682E6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tcBorders>
              <w:top w:val="nil"/>
              <w:left w:val="nil"/>
              <w:bottom w:val="nil"/>
              <w:right w:val="nil"/>
            </w:tcBorders>
            <w:shd w:val="clear" w:color="auto" w:fill="auto"/>
            <w:noWrap/>
            <w:vAlign w:val="center"/>
            <w:hideMark/>
          </w:tcPr>
          <w:p w14:paraId="39CA01F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tcBorders>
              <w:top w:val="nil"/>
              <w:left w:val="nil"/>
              <w:bottom w:val="nil"/>
              <w:right w:val="nil"/>
            </w:tcBorders>
            <w:shd w:val="clear" w:color="auto" w:fill="auto"/>
            <w:noWrap/>
            <w:vAlign w:val="center"/>
            <w:hideMark/>
          </w:tcPr>
          <w:p w14:paraId="15BAFA1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tcBorders>
              <w:top w:val="nil"/>
              <w:left w:val="nil"/>
              <w:bottom w:val="nil"/>
              <w:right w:val="nil"/>
            </w:tcBorders>
            <w:shd w:val="clear" w:color="auto" w:fill="auto"/>
            <w:noWrap/>
            <w:vAlign w:val="center"/>
            <w:hideMark/>
          </w:tcPr>
          <w:p w14:paraId="4118FA2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18738B">
        <w:trPr>
          <w:trHeight w:val="288"/>
        </w:trPr>
        <w:tc>
          <w:tcPr>
            <w:tcW w:w="473" w:type="dxa"/>
            <w:tcBorders>
              <w:top w:val="nil"/>
              <w:left w:val="nil"/>
              <w:bottom w:val="nil"/>
              <w:right w:val="nil"/>
            </w:tcBorders>
            <w:shd w:val="clear" w:color="auto" w:fill="auto"/>
            <w:noWrap/>
            <w:vAlign w:val="center"/>
            <w:hideMark/>
          </w:tcPr>
          <w:p w14:paraId="4CD936B9"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723" w:type="dxa"/>
            <w:tcBorders>
              <w:top w:val="nil"/>
              <w:left w:val="nil"/>
              <w:bottom w:val="nil"/>
              <w:right w:val="nil"/>
            </w:tcBorders>
            <w:shd w:val="clear" w:color="auto" w:fill="auto"/>
            <w:noWrap/>
            <w:vAlign w:val="center"/>
            <w:hideMark/>
          </w:tcPr>
          <w:p w14:paraId="4415310C"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678" w:type="dxa"/>
            <w:tcBorders>
              <w:top w:val="nil"/>
              <w:left w:val="nil"/>
              <w:bottom w:val="nil"/>
              <w:right w:val="nil"/>
            </w:tcBorders>
            <w:shd w:val="clear" w:color="auto" w:fill="auto"/>
            <w:noWrap/>
            <w:vAlign w:val="center"/>
            <w:hideMark/>
          </w:tcPr>
          <w:p w14:paraId="7C076B0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14" w:type="dxa"/>
            <w:tcBorders>
              <w:top w:val="nil"/>
              <w:left w:val="nil"/>
              <w:bottom w:val="nil"/>
              <w:right w:val="nil"/>
            </w:tcBorders>
            <w:shd w:val="clear" w:color="auto" w:fill="auto"/>
            <w:noWrap/>
            <w:vAlign w:val="center"/>
            <w:hideMark/>
          </w:tcPr>
          <w:p w14:paraId="43A1EB4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tcBorders>
              <w:top w:val="nil"/>
              <w:left w:val="nil"/>
              <w:bottom w:val="nil"/>
              <w:right w:val="nil"/>
            </w:tcBorders>
            <w:shd w:val="clear" w:color="auto" w:fill="auto"/>
            <w:noWrap/>
            <w:vAlign w:val="center"/>
            <w:hideMark/>
          </w:tcPr>
          <w:p w14:paraId="35CC90E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tcBorders>
              <w:top w:val="nil"/>
              <w:left w:val="nil"/>
              <w:bottom w:val="nil"/>
              <w:right w:val="nil"/>
            </w:tcBorders>
            <w:shd w:val="clear" w:color="auto" w:fill="auto"/>
            <w:noWrap/>
            <w:vAlign w:val="center"/>
            <w:hideMark/>
          </w:tcPr>
          <w:p w14:paraId="03E00D5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tcBorders>
              <w:top w:val="nil"/>
              <w:left w:val="nil"/>
              <w:bottom w:val="nil"/>
              <w:right w:val="nil"/>
            </w:tcBorders>
            <w:shd w:val="clear" w:color="auto" w:fill="auto"/>
            <w:noWrap/>
            <w:vAlign w:val="center"/>
            <w:hideMark/>
          </w:tcPr>
          <w:p w14:paraId="456D970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tcBorders>
              <w:top w:val="nil"/>
              <w:left w:val="nil"/>
              <w:bottom w:val="nil"/>
              <w:right w:val="nil"/>
            </w:tcBorders>
            <w:shd w:val="clear" w:color="auto" w:fill="auto"/>
            <w:noWrap/>
            <w:vAlign w:val="center"/>
            <w:hideMark/>
          </w:tcPr>
          <w:p w14:paraId="1846E29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18738B">
        <w:trPr>
          <w:trHeight w:val="288"/>
        </w:trPr>
        <w:tc>
          <w:tcPr>
            <w:tcW w:w="473" w:type="dxa"/>
            <w:tcBorders>
              <w:top w:val="nil"/>
              <w:left w:val="nil"/>
              <w:bottom w:val="nil"/>
              <w:right w:val="nil"/>
            </w:tcBorders>
            <w:shd w:val="clear" w:color="auto" w:fill="auto"/>
            <w:noWrap/>
            <w:vAlign w:val="center"/>
            <w:hideMark/>
          </w:tcPr>
          <w:p w14:paraId="6A52FFE0"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723" w:type="dxa"/>
            <w:tcBorders>
              <w:top w:val="nil"/>
              <w:left w:val="nil"/>
              <w:bottom w:val="nil"/>
              <w:right w:val="nil"/>
            </w:tcBorders>
            <w:shd w:val="clear" w:color="auto" w:fill="auto"/>
            <w:noWrap/>
            <w:vAlign w:val="center"/>
            <w:hideMark/>
          </w:tcPr>
          <w:p w14:paraId="0D2F27B1"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678" w:type="dxa"/>
            <w:tcBorders>
              <w:top w:val="nil"/>
              <w:left w:val="nil"/>
              <w:bottom w:val="nil"/>
              <w:right w:val="nil"/>
            </w:tcBorders>
            <w:shd w:val="clear" w:color="auto" w:fill="auto"/>
            <w:noWrap/>
            <w:vAlign w:val="center"/>
            <w:hideMark/>
          </w:tcPr>
          <w:p w14:paraId="651279A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14" w:type="dxa"/>
            <w:tcBorders>
              <w:top w:val="nil"/>
              <w:left w:val="nil"/>
              <w:bottom w:val="nil"/>
              <w:right w:val="nil"/>
            </w:tcBorders>
            <w:shd w:val="clear" w:color="auto" w:fill="auto"/>
            <w:noWrap/>
            <w:vAlign w:val="center"/>
            <w:hideMark/>
          </w:tcPr>
          <w:p w14:paraId="10D2F3E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tcBorders>
              <w:top w:val="nil"/>
              <w:left w:val="nil"/>
              <w:bottom w:val="nil"/>
              <w:right w:val="nil"/>
            </w:tcBorders>
            <w:shd w:val="clear" w:color="auto" w:fill="auto"/>
            <w:noWrap/>
            <w:vAlign w:val="center"/>
            <w:hideMark/>
          </w:tcPr>
          <w:p w14:paraId="07E2FF9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tcBorders>
              <w:top w:val="nil"/>
              <w:left w:val="nil"/>
              <w:bottom w:val="nil"/>
              <w:right w:val="nil"/>
            </w:tcBorders>
            <w:shd w:val="clear" w:color="auto" w:fill="auto"/>
            <w:noWrap/>
            <w:vAlign w:val="center"/>
            <w:hideMark/>
          </w:tcPr>
          <w:p w14:paraId="2A75140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tcBorders>
              <w:top w:val="nil"/>
              <w:left w:val="nil"/>
              <w:bottom w:val="nil"/>
              <w:right w:val="nil"/>
            </w:tcBorders>
            <w:shd w:val="clear" w:color="auto" w:fill="auto"/>
            <w:noWrap/>
            <w:vAlign w:val="center"/>
            <w:hideMark/>
          </w:tcPr>
          <w:p w14:paraId="688F5E1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tcBorders>
              <w:top w:val="nil"/>
              <w:left w:val="nil"/>
              <w:bottom w:val="nil"/>
              <w:right w:val="nil"/>
            </w:tcBorders>
            <w:shd w:val="clear" w:color="auto" w:fill="auto"/>
            <w:noWrap/>
            <w:vAlign w:val="center"/>
            <w:hideMark/>
          </w:tcPr>
          <w:p w14:paraId="5F1A502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18738B">
        <w:trPr>
          <w:trHeight w:val="288"/>
        </w:trPr>
        <w:tc>
          <w:tcPr>
            <w:tcW w:w="473" w:type="dxa"/>
            <w:tcBorders>
              <w:top w:val="nil"/>
              <w:left w:val="nil"/>
              <w:bottom w:val="nil"/>
              <w:right w:val="nil"/>
            </w:tcBorders>
            <w:shd w:val="clear" w:color="auto" w:fill="auto"/>
            <w:noWrap/>
            <w:vAlign w:val="center"/>
            <w:hideMark/>
          </w:tcPr>
          <w:p w14:paraId="62215046"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723" w:type="dxa"/>
            <w:tcBorders>
              <w:top w:val="nil"/>
              <w:left w:val="nil"/>
              <w:bottom w:val="nil"/>
              <w:right w:val="nil"/>
            </w:tcBorders>
            <w:shd w:val="clear" w:color="auto" w:fill="auto"/>
            <w:noWrap/>
            <w:vAlign w:val="center"/>
            <w:hideMark/>
          </w:tcPr>
          <w:p w14:paraId="33117F2C"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678" w:type="dxa"/>
            <w:tcBorders>
              <w:top w:val="nil"/>
              <w:left w:val="nil"/>
              <w:bottom w:val="nil"/>
              <w:right w:val="nil"/>
            </w:tcBorders>
            <w:shd w:val="clear" w:color="auto" w:fill="auto"/>
            <w:noWrap/>
            <w:vAlign w:val="center"/>
            <w:hideMark/>
          </w:tcPr>
          <w:p w14:paraId="41488A7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14" w:type="dxa"/>
            <w:tcBorders>
              <w:top w:val="nil"/>
              <w:left w:val="nil"/>
              <w:bottom w:val="nil"/>
              <w:right w:val="nil"/>
            </w:tcBorders>
            <w:shd w:val="clear" w:color="auto" w:fill="auto"/>
            <w:noWrap/>
            <w:vAlign w:val="center"/>
            <w:hideMark/>
          </w:tcPr>
          <w:p w14:paraId="16F5862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tcBorders>
              <w:top w:val="nil"/>
              <w:left w:val="nil"/>
              <w:bottom w:val="nil"/>
              <w:right w:val="nil"/>
            </w:tcBorders>
            <w:shd w:val="clear" w:color="auto" w:fill="auto"/>
            <w:noWrap/>
            <w:vAlign w:val="center"/>
            <w:hideMark/>
          </w:tcPr>
          <w:p w14:paraId="642918A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tcBorders>
              <w:top w:val="nil"/>
              <w:left w:val="nil"/>
              <w:bottom w:val="nil"/>
              <w:right w:val="nil"/>
            </w:tcBorders>
            <w:shd w:val="clear" w:color="auto" w:fill="auto"/>
            <w:noWrap/>
            <w:vAlign w:val="center"/>
            <w:hideMark/>
          </w:tcPr>
          <w:p w14:paraId="17A2BFB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tcBorders>
              <w:top w:val="nil"/>
              <w:left w:val="nil"/>
              <w:bottom w:val="nil"/>
              <w:right w:val="nil"/>
            </w:tcBorders>
            <w:shd w:val="clear" w:color="auto" w:fill="auto"/>
            <w:noWrap/>
            <w:vAlign w:val="center"/>
            <w:hideMark/>
          </w:tcPr>
          <w:p w14:paraId="59A29B0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tcBorders>
              <w:top w:val="nil"/>
              <w:left w:val="nil"/>
              <w:bottom w:val="nil"/>
              <w:right w:val="nil"/>
            </w:tcBorders>
            <w:shd w:val="clear" w:color="auto" w:fill="auto"/>
            <w:noWrap/>
            <w:vAlign w:val="center"/>
            <w:hideMark/>
          </w:tcPr>
          <w:p w14:paraId="4E229F4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18738B">
        <w:trPr>
          <w:trHeight w:val="288"/>
        </w:trPr>
        <w:tc>
          <w:tcPr>
            <w:tcW w:w="473" w:type="dxa"/>
            <w:tcBorders>
              <w:top w:val="nil"/>
              <w:left w:val="nil"/>
              <w:bottom w:val="nil"/>
              <w:right w:val="nil"/>
            </w:tcBorders>
            <w:shd w:val="clear" w:color="auto" w:fill="auto"/>
            <w:noWrap/>
            <w:vAlign w:val="center"/>
            <w:hideMark/>
          </w:tcPr>
          <w:p w14:paraId="58DE4853"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723" w:type="dxa"/>
            <w:tcBorders>
              <w:top w:val="nil"/>
              <w:left w:val="nil"/>
              <w:bottom w:val="nil"/>
              <w:right w:val="nil"/>
            </w:tcBorders>
            <w:shd w:val="clear" w:color="auto" w:fill="auto"/>
            <w:noWrap/>
            <w:vAlign w:val="center"/>
            <w:hideMark/>
          </w:tcPr>
          <w:p w14:paraId="62898505"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678" w:type="dxa"/>
            <w:tcBorders>
              <w:top w:val="nil"/>
              <w:left w:val="nil"/>
              <w:bottom w:val="nil"/>
              <w:right w:val="nil"/>
            </w:tcBorders>
            <w:shd w:val="clear" w:color="auto" w:fill="auto"/>
            <w:noWrap/>
            <w:vAlign w:val="center"/>
            <w:hideMark/>
          </w:tcPr>
          <w:p w14:paraId="50C10E1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14" w:type="dxa"/>
            <w:tcBorders>
              <w:top w:val="nil"/>
              <w:left w:val="nil"/>
              <w:bottom w:val="nil"/>
              <w:right w:val="nil"/>
            </w:tcBorders>
            <w:shd w:val="clear" w:color="auto" w:fill="auto"/>
            <w:noWrap/>
            <w:vAlign w:val="center"/>
            <w:hideMark/>
          </w:tcPr>
          <w:p w14:paraId="1946A38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tcBorders>
              <w:top w:val="nil"/>
              <w:left w:val="nil"/>
              <w:bottom w:val="nil"/>
              <w:right w:val="nil"/>
            </w:tcBorders>
            <w:shd w:val="clear" w:color="auto" w:fill="auto"/>
            <w:noWrap/>
            <w:vAlign w:val="center"/>
            <w:hideMark/>
          </w:tcPr>
          <w:p w14:paraId="45FC791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tcBorders>
              <w:top w:val="nil"/>
              <w:left w:val="nil"/>
              <w:bottom w:val="nil"/>
              <w:right w:val="nil"/>
            </w:tcBorders>
            <w:shd w:val="clear" w:color="auto" w:fill="auto"/>
            <w:noWrap/>
            <w:vAlign w:val="center"/>
            <w:hideMark/>
          </w:tcPr>
          <w:p w14:paraId="01BD40C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tcBorders>
              <w:top w:val="nil"/>
              <w:left w:val="nil"/>
              <w:bottom w:val="nil"/>
              <w:right w:val="nil"/>
            </w:tcBorders>
            <w:shd w:val="clear" w:color="auto" w:fill="auto"/>
            <w:noWrap/>
            <w:vAlign w:val="center"/>
            <w:hideMark/>
          </w:tcPr>
          <w:p w14:paraId="546B676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tcBorders>
              <w:top w:val="nil"/>
              <w:left w:val="nil"/>
              <w:bottom w:val="nil"/>
              <w:right w:val="nil"/>
            </w:tcBorders>
            <w:shd w:val="clear" w:color="auto" w:fill="auto"/>
            <w:noWrap/>
            <w:vAlign w:val="center"/>
            <w:hideMark/>
          </w:tcPr>
          <w:p w14:paraId="376A314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18738B">
        <w:trPr>
          <w:trHeight w:val="288"/>
        </w:trPr>
        <w:tc>
          <w:tcPr>
            <w:tcW w:w="473" w:type="dxa"/>
            <w:tcBorders>
              <w:top w:val="nil"/>
              <w:left w:val="nil"/>
              <w:bottom w:val="nil"/>
              <w:right w:val="nil"/>
            </w:tcBorders>
            <w:shd w:val="clear" w:color="auto" w:fill="auto"/>
            <w:noWrap/>
            <w:vAlign w:val="center"/>
            <w:hideMark/>
          </w:tcPr>
          <w:p w14:paraId="71963E1C"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723" w:type="dxa"/>
            <w:tcBorders>
              <w:top w:val="nil"/>
              <w:left w:val="nil"/>
              <w:bottom w:val="nil"/>
              <w:right w:val="nil"/>
            </w:tcBorders>
            <w:shd w:val="clear" w:color="auto" w:fill="auto"/>
            <w:noWrap/>
            <w:vAlign w:val="center"/>
            <w:hideMark/>
          </w:tcPr>
          <w:p w14:paraId="2BD9AAE3"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678" w:type="dxa"/>
            <w:tcBorders>
              <w:top w:val="nil"/>
              <w:left w:val="nil"/>
              <w:bottom w:val="nil"/>
              <w:right w:val="nil"/>
            </w:tcBorders>
            <w:shd w:val="clear" w:color="auto" w:fill="auto"/>
            <w:noWrap/>
            <w:vAlign w:val="center"/>
            <w:hideMark/>
          </w:tcPr>
          <w:p w14:paraId="587DA3E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14" w:type="dxa"/>
            <w:tcBorders>
              <w:top w:val="nil"/>
              <w:left w:val="nil"/>
              <w:bottom w:val="nil"/>
              <w:right w:val="nil"/>
            </w:tcBorders>
            <w:shd w:val="clear" w:color="auto" w:fill="auto"/>
            <w:noWrap/>
            <w:vAlign w:val="center"/>
            <w:hideMark/>
          </w:tcPr>
          <w:p w14:paraId="67059BC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tcBorders>
              <w:top w:val="nil"/>
              <w:left w:val="nil"/>
              <w:bottom w:val="nil"/>
              <w:right w:val="nil"/>
            </w:tcBorders>
            <w:shd w:val="clear" w:color="auto" w:fill="auto"/>
            <w:noWrap/>
            <w:vAlign w:val="center"/>
            <w:hideMark/>
          </w:tcPr>
          <w:p w14:paraId="5D36DAD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tcBorders>
              <w:top w:val="nil"/>
              <w:left w:val="nil"/>
              <w:bottom w:val="nil"/>
              <w:right w:val="nil"/>
            </w:tcBorders>
            <w:shd w:val="clear" w:color="auto" w:fill="auto"/>
            <w:noWrap/>
            <w:vAlign w:val="center"/>
            <w:hideMark/>
          </w:tcPr>
          <w:p w14:paraId="1C7756D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tcBorders>
              <w:top w:val="nil"/>
              <w:left w:val="nil"/>
              <w:bottom w:val="nil"/>
              <w:right w:val="nil"/>
            </w:tcBorders>
            <w:shd w:val="clear" w:color="auto" w:fill="auto"/>
            <w:noWrap/>
            <w:vAlign w:val="center"/>
            <w:hideMark/>
          </w:tcPr>
          <w:p w14:paraId="294BF21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tcBorders>
              <w:top w:val="nil"/>
              <w:left w:val="nil"/>
              <w:bottom w:val="nil"/>
              <w:right w:val="nil"/>
            </w:tcBorders>
            <w:shd w:val="clear" w:color="auto" w:fill="auto"/>
            <w:noWrap/>
            <w:vAlign w:val="center"/>
            <w:hideMark/>
          </w:tcPr>
          <w:p w14:paraId="619330B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18738B">
        <w:trPr>
          <w:trHeight w:val="288"/>
        </w:trPr>
        <w:tc>
          <w:tcPr>
            <w:tcW w:w="473" w:type="dxa"/>
            <w:tcBorders>
              <w:top w:val="nil"/>
              <w:left w:val="nil"/>
              <w:bottom w:val="nil"/>
              <w:right w:val="nil"/>
            </w:tcBorders>
            <w:shd w:val="clear" w:color="auto" w:fill="auto"/>
            <w:noWrap/>
            <w:vAlign w:val="center"/>
            <w:hideMark/>
          </w:tcPr>
          <w:p w14:paraId="18A6D21E"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723" w:type="dxa"/>
            <w:tcBorders>
              <w:top w:val="nil"/>
              <w:left w:val="nil"/>
              <w:bottom w:val="nil"/>
              <w:right w:val="nil"/>
            </w:tcBorders>
            <w:shd w:val="clear" w:color="auto" w:fill="auto"/>
            <w:noWrap/>
            <w:vAlign w:val="center"/>
            <w:hideMark/>
          </w:tcPr>
          <w:p w14:paraId="52D77BC6"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678" w:type="dxa"/>
            <w:tcBorders>
              <w:top w:val="nil"/>
              <w:left w:val="nil"/>
              <w:bottom w:val="nil"/>
              <w:right w:val="nil"/>
            </w:tcBorders>
            <w:shd w:val="clear" w:color="auto" w:fill="auto"/>
            <w:noWrap/>
            <w:vAlign w:val="center"/>
            <w:hideMark/>
          </w:tcPr>
          <w:p w14:paraId="2FB4419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14" w:type="dxa"/>
            <w:tcBorders>
              <w:top w:val="nil"/>
              <w:left w:val="nil"/>
              <w:bottom w:val="nil"/>
              <w:right w:val="nil"/>
            </w:tcBorders>
            <w:shd w:val="clear" w:color="auto" w:fill="auto"/>
            <w:noWrap/>
            <w:vAlign w:val="center"/>
            <w:hideMark/>
          </w:tcPr>
          <w:p w14:paraId="3144C52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tcBorders>
              <w:top w:val="nil"/>
              <w:left w:val="nil"/>
              <w:bottom w:val="nil"/>
              <w:right w:val="nil"/>
            </w:tcBorders>
            <w:shd w:val="clear" w:color="auto" w:fill="auto"/>
            <w:noWrap/>
            <w:vAlign w:val="center"/>
            <w:hideMark/>
          </w:tcPr>
          <w:p w14:paraId="364B27D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tcBorders>
              <w:top w:val="nil"/>
              <w:left w:val="nil"/>
              <w:bottom w:val="nil"/>
              <w:right w:val="nil"/>
            </w:tcBorders>
            <w:shd w:val="clear" w:color="auto" w:fill="auto"/>
            <w:noWrap/>
            <w:vAlign w:val="center"/>
            <w:hideMark/>
          </w:tcPr>
          <w:p w14:paraId="7C44BE1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tcBorders>
              <w:top w:val="nil"/>
              <w:left w:val="nil"/>
              <w:bottom w:val="nil"/>
              <w:right w:val="nil"/>
            </w:tcBorders>
            <w:shd w:val="clear" w:color="auto" w:fill="auto"/>
            <w:noWrap/>
            <w:vAlign w:val="center"/>
            <w:hideMark/>
          </w:tcPr>
          <w:p w14:paraId="743E82A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tcBorders>
              <w:top w:val="nil"/>
              <w:left w:val="nil"/>
              <w:bottom w:val="nil"/>
              <w:right w:val="nil"/>
            </w:tcBorders>
            <w:shd w:val="clear" w:color="auto" w:fill="auto"/>
            <w:noWrap/>
            <w:vAlign w:val="center"/>
            <w:hideMark/>
          </w:tcPr>
          <w:p w14:paraId="1D262C8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18738B">
        <w:trPr>
          <w:trHeight w:val="288"/>
        </w:trPr>
        <w:tc>
          <w:tcPr>
            <w:tcW w:w="473" w:type="dxa"/>
            <w:tcBorders>
              <w:top w:val="nil"/>
              <w:left w:val="nil"/>
              <w:bottom w:val="nil"/>
              <w:right w:val="nil"/>
            </w:tcBorders>
            <w:shd w:val="clear" w:color="auto" w:fill="auto"/>
            <w:noWrap/>
            <w:vAlign w:val="center"/>
            <w:hideMark/>
          </w:tcPr>
          <w:p w14:paraId="4F898211"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723" w:type="dxa"/>
            <w:tcBorders>
              <w:top w:val="nil"/>
              <w:left w:val="nil"/>
              <w:bottom w:val="nil"/>
              <w:right w:val="nil"/>
            </w:tcBorders>
            <w:shd w:val="clear" w:color="auto" w:fill="auto"/>
            <w:noWrap/>
            <w:vAlign w:val="center"/>
            <w:hideMark/>
          </w:tcPr>
          <w:p w14:paraId="694FB60B"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678" w:type="dxa"/>
            <w:tcBorders>
              <w:top w:val="nil"/>
              <w:left w:val="nil"/>
              <w:bottom w:val="nil"/>
              <w:right w:val="nil"/>
            </w:tcBorders>
            <w:shd w:val="clear" w:color="auto" w:fill="auto"/>
            <w:noWrap/>
            <w:vAlign w:val="center"/>
            <w:hideMark/>
          </w:tcPr>
          <w:p w14:paraId="3207A51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14" w:type="dxa"/>
            <w:tcBorders>
              <w:top w:val="nil"/>
              <w:left w:val="nil"/>
              <w:bottom w:val="nil"/>
              <w:right w:val="nil"/>
            </w:tcBorders>
            <w:shd w:val="clear" w:color="auto" w:fill="auto"/>
            <w:noWrap/>
            <w:vAlign w:val="center"/>
            <w:hideMark/>
          </w:tcPr>
          <w:p w14:paraId="6A55BFD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tcBorders>
              <w:top w:val="nil"/>
              <w:left w:val="nil"/>
              <w:bottom w:val="nil"/>
              <w:right w:val="nil"/>
            </w:tcBorders>
            <w:shd w:val="clear" w:color="auto" w:fill="auto"/>
            <w:noWrap/>
            <w:vAlign w:val="center"/>
            <w:hideMark/>
          </w:tcPr>
          <w:p w14:paraId="76AE974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tcBorders>
              <w:top w:val="nil"/>
              <w:left w:val="nil"/>
              <w:bottom w:val="nil"/>
              <w:right w:val="nil"/>
            </w:tcBorders>
            <w:shd w:val="clear" w:color="auto" w:fill="auto"/>
            <w:noWrap/>
            <w:vAlign w:val="center"/>
            <w:hideMark/>
          </w:tcPr>
          <w:p w14:paraId="22EEE47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tcBorders>
              <w:top w:val="nil"/>
              <w:left w:val="nil"/>
              <w:bottom w:val="nil"/>
              <w:right w:val="nil"/>
            </w:tcBorders>
            <w:shd w:val="clear" w:color="auto" w:fill="auto"/>
            <w:noWrap/>
            <w:vAlign w:val="center"/>
            <w:hideMark/>
          </w:tcPr>
          <w:p w14:paraId="41BEDF4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tcBorders>
              <w:top w:val="nil"/>
              <w:left w:val="nil"/>
              <w:bottom w:val="nil"/>
              <w:right w:val="nil"/>
            </w:tcBorders>
            <w:shd w:val="clear" w:color="auto" w:fill="auto"/>
            <w:noWrap/>
            <w:vAlign w:val="center"/>
            <w:hideMark/>
          </w:tcPr>
          <w:p w14:paraId="528875E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18738B">
        <w:trPr>
          <w:trHeight w:val="288"/>
        </w:trPr>
        <w:tc>
          <w:tcPr>
            <w:tcW w:w="473" w:type="dxa"/>
            <w:tcBorders>
              <w:top w:val="nil"/>
              <w:left w:val="nil"/>
              <w:bottom w:val="nil"/>
              <w:right w:val="nil"/>
            </w:tcBorders>
            <w:shd w:val="clear" w:color="auto" w:fill="auto"/>
            <w:noWrap/>
            <w:vAlign w:val="center"/>
            <w:hideMark/>
          </w:tcPr>
          <w:p w14:paraId="7381FFB4"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w:t>
            </w:r>
          </w:p>
        </w:tc>
        <w:tc>
          <w:tcPr>
            <w:tcW w:w="723" w:type="dxa"/>
            <w:tcBorders>
              <w:top w:val="nil"/>
              <w:left w:val="nil"/>
              <w:bottom w:val="nil"/>
              <w:right w:val="nil"/>
            </w:tcBorders>
            <w:shd w:val="clear" w:color="auto" w:fill="auto"/>
            <w:noWrap/>
            <w:vAlign w:val="center"/>
            <w:hideMark/>
          </w:tcPr>
          <w:p w14:paraId="5D3B81C4"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678" w:type="dxa"/>
            <w:tcBorders>
              <w:top w:val="nil"/>
              <w:left w:val="nil"/>
              <w:bottom w:val="nil"/>
              <w:right w:val="nil"/>
            </w:tcBorders>
            <w:shd w:val="clear" w:color="auto" w:fill="auto"/>
            <w:noWrap/>
            <w:vAlign w:val="center"/>
            <w:hideMark/>
          </w:tcPr>
          <w:p w14:paraId="4EEE334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14" w:type="dxa"/>
            <w:tcBorders>
              <w:top w:val="nil"/>
              <w:left w:val="nil"/>
              <w:bottom w:val="nil"/>
              <w:right w:val="nil"/>
            </w:tcBorders>
            <w:shd w:val="clear" w:color="auto" w:fill="auto"/>
            <w:noWrap/>
            <w:vAlign w:val="center"/>
            <w:hideMark/>
          </w:tcPr>
          <w:p w14:paraId="2331833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tcBorders>
              <w:top w:val="nil"/>
              <w:left w:val="nil"/>
              <w:bottom w:val="nil"/>
              <w:right w:val="nil"/>
            </w:tcBorders>
            <w:shd w:val="clear" w:color="auto" w:fill="auto"/>
            <w:noWrap/>
            <w:vAlign w:val="center"/>
            <w:hideMark/>
          </w:tcPr>
          <w:p w14:paraId="3D844BD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tcBorders>
              <w:top w:val="nil"/>
              <w:left w:val="nil"/>
              <w:bottom w:val="nil"/>
              <w:right w:val="nil"/>
            </w:tcBorders>
            <w:shd w:val="clear" w:color="auto" w:fill="auto"/>
            <w:noWrap/>
            <w:vAlign w:val="center"/>
            <w:hideMark/>
          </w:tcPr>
          <w:p w14:paraId="175F70E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tcBorders>
              <w:top w:val="nil"/>
              <w:left w:val="nil"/>
              <w:bottom w:val="nil"/>
              <w:right w:val="nil"/>
            </w:tcBorders>
            <w:shd w:val="clear" w:color="auto" w:fill="auto"/>
            <w:noWrap/>
            <w:vAlign w:val="center"/>
            <w:hideMark/>
          </w:tcPr>
          <w:p w14:paraId="437AD49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tcBorders>
              <w:top w:val="nil"/>
              <w:left w:val="nil"/>
              <w:bottom w:val="nil"/>
              <w:right w:val="nil"/>
            </w:tcBorders>
            <w:shd w:val="clear" w:color="auto" w:fill="auto"/>
            <w:noWrap/>
            <w:vAlign w:val="center"/>
            <w:hideMark/>
          </w:tcPr>
          <w:p w14:paraId="5A3A5EB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18738B">
        <w:trPr>
          <w:trHeight w:val="288"/>
        </w:trPr>
        <w:tc>
          <w:tcPr>
            <w:tcW w:w="473" w:type="dxa"/>
            <w:tcBorders>
              <w:top w:val="nil"/>
              <w:left w:val="nil"/>
              <w:bottom w:val="nil"/>
              <w:right w:val="nil"/>
            </w:tcBorders>
            <w:shd w:val="clear" w:color="auto" w:fill="auto"/>
            <w:noWrap/>
            <w:vAlign w:val="center"/>
            <w:hideMark/>
          </w:tcPr>
          <w:p w14:paraId="6EA6D151"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723" w:type="dxa"/>
            <w:tcBorders>
              <w:top w:val="nil"/>
              <w:left w:val="nil"/>
              <w:bottom w:val="nil"/>
              <w:right w:val="nil"/>
            </w:tcBorders>
            <w:shd w:val="clear" w:color="auto" w:fill="auto"/>
            <w:noWrap/>
            <w:vAlign w:val="center"/>
            <w:hideMark/>
          </w:tcPr>
          <w:p w14:paraId="10B8FE80"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678" w:type="dxa"/>
            <w:tcBorders>
              <w:top w:val="nil"/>
              <w:left w:val="nil"/>
              <w:bottom w:val="nil"/>
              <w:right w:val="nil"/>
            </w:tcBorders>
            <w:shd w:val="clear" w:color="auto" w:fill="auto"/>
            <w:noWrap/>
            <w:vAlign w:val="center"/>
            <w:hideMark/>
          </w:tcPr>
          <w:p w14:paraId="2408218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14" w:type="dxa"/>
            <w:tcBorders>
              <w:top w:val="nil"/>
              <w:left w:val="nil"/>
              <w:bottom w:val="nil"/>
              <w:right w:val="nil"/>
            </w:tcBorders>
            <w:shd w:val="clear" w:color="auto" w:fill="auto"/>
            <w:noWrap/>
            <w:vAlign w:val="center"/>
            <w:hideMark/>
          </w:tcPr>
          <w:p w14:paraId="66FB3E9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tcBorders>
              <w:top w:val="nil"/>
              <w:left w:val="nil"/>
              <w:bottom w:val="nil"/>
              <w:right w:val="nil"/>
            </w:tcBorders>
            <w:shd w:val="clear" w:color="auto" w:fill="auto"/>
            <w:noWrap/>
            <w:vAlign w:val="center"/>
            <w:hideMark/>
          </w:tcPr>
          <w:p w14:paraId="4F9DEF91"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tcBorders>
              <w:top w:val="nil"/>
              <w:left w:val="nil"/>
              <w:bottom w:val="nil"/>
              <w:right w:val="nil"/>
            </w:tcBorders>
            <w:shd w:val="clear" w:color="auto" w:fill="auto"/>
            <w:noWrap/>
            <w:vAlign w:val="center"/>
            <w:hideMark/>
          </w:tcPr>
          <w:p w14:paraId="78FC620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tcBorders>
              <w:top w:val="nil"/>
              <w:left w:val="nil"/>
              <w:bottom w:val="nil"/>
              <w:right w:val="nil"/>
            </w:tcBorders>
            <w:shd w:val="clear" w:color="auto" w:fill="auto"/>
            <w:noWrap/>
            <w:vAlign w:val="center"/>
            <w:hideMark/>
          </w:tcPr>
          <w:p w14:paraId="054A2E1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tcBorders>
              <w:top w:val="nil"/>
              <w:left w:val="nil"/>
              <w:bottom w:val="nil"/>
              <w:right w:val="nil"/>
            </w:tcBorders>
            <w:shd w:val="clear" w:color="auto" w:fill="auto"/>
            <w:noWrap/>
            <w:vAlign w:val="center"/>
            <w:hideMark/>
          </w:tcPr>
          <w:p w14:paraId="09D6159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18738B">
        <w:trPr>
          <w:trHeight w:val="288"/>
        </w:trPr>
        <w:tc>
          <w:tcPr>
            <w:tcW w:w="473" w:type="dxa"/>
            <w:tcBorders>
              <w:top w:val="nil"/>
              <w:left w:val="nil"/>
              <w:bottom w:val="nil"/>
              <w:right w:val="nil"/>
            </w:tcBorders>
            <w:shd w:val="clear" w:color="auto" w:fill="auto"/>
            <w:noWrap/>
            <w:vAlign w:val="center"/>
            <w:hideMark/>
          </w:tcPr>
          <w:p w14:paraId="10F3ED6C"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723" w:type="dxa"/>
            <w:tcBorders>
              <w:top w:val="nil"/>
              <w:left w:val="nil"/>
              <w:bottom w:val="nil"/>
              <w:right w:val="nil"/>
            </w:tcBorders>
            <w:shd w:val="clear" w:color="auto" w:fill="auto"/>
            <w:noWrap/>
            <w:vAlign w:val="center"/>
            <w:hideMark/>
          </w:tcPr>
          <w:p w14:paraId="78E7F650"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678" w:type="dxa"/>
            <w:tcBorders>
              <w:top w:val="nil"/>
              <w:left w:val="nil"/>
              <w:bottom w:val="nil"/>
              <w:right w:val="nil"/>
            </w:tcBorders>
            <w:shd w:val="clear" w:color="auto" w:fill="auto"/>
            <w:noWrap/>
            <w:vAlign w:val="center"/>
            <w:hideMark/>
          </w:tcPr>
          <w:p w14:paraId="75E1501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14" w:type="dxa"/>
            <w:tcBorders>
              <w:top w:val="nil"/>
              <w:left w:val="nil"/>
              <w:bottom w:val="nil"/>
              <w:right w:val="nil"/>
            </w:tcBorders>
            <w:shd w:val="clear" w:color="auto" w:fill="auto"/>
            <w:noWrap/>
            <w:vAlign w:val="center"/>
            <w:hideMark/>
          </w:tcPr>
          <w:p w14:paraId="5FCAC4CB"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tcBorders>
              <w:top w:val="nil"/>
              <w:left w:val="nil"/>
              <w:bottom w:val="nil"/>
              <w:right w:val="nil"/>
            </w:tcBorders>
            <w:shd w:val="clear" w:color="auto" w:fill="auto"/>
            <w:noWrap/>
            <w:vAlign w:val="center"/>
            <w:hideMark/>
          </w:tcPr>
          <w:p w14:paraId="00EC876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tcBorders>
              <w:top w:val="nil"/>
              <w:left w:val="nil"/>
              <w:bottom w:val="nil"/>
              <w:right w:val="nil"/>
            </w:tcBorders>
            <w:shd w:val="clear" w:color="auto" w:fill="auto"/>
            <w:noWrap/>
            <w:vAlign w:val="center"/>
            <w:hideMark/>
          </w:tcPr>
          <w:p w14:paraId="0D12295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tcBorders>
              <w:top w:val="nil"/>
              <w:left w:val="nil"/>
              <w:bottom w:val="nil"/>
              <w:right w:val="nil"/>
            </w:tcBorders>
            <w:shd w:val="clear" w:color="auto" w:fill="auto"/>
            <w:noWrap/>
            <w:vAlign w:val="center"/>
            <w:hideMark/>
          </w:tcPr>
          <w:p w14:paraId="0CC9DD8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tcBorders>
              <w:top w:val="nil"/>
              <w:left w:val="nil"/>
              <w:bottom w:val="nil"/>
              <w:right w:val="nil"/>
            </w:tcBorders>
            <w:shd w:val="clear" w:color="auto" w:fill="auto"/>
            <w:noWrap/>
            <w:vAlign w:val="center"/>
            <w:hideMark/>
          </w:tcPr>
          <w:p w14:paraId="37447C5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18738B">
        <w:trPr>
          <w:trHeight w:val="288"/>
        </w:trPr>
        <w:tc>
          <w:tcPr>
            <w:tcW w:w="473" w:type="dxa"/>
            <w:tcBorders>
              <w:top w:val="nil"/>
              <w:left w:val="nil"/>
              <w:bottom w:val="nil"/>
              <w:right w:val="nil"/>
            </w:tcBorders>
            <w:shd w:val="clear" w:color="auto" w:fill="auto"/>
            <w:noWrap/>
            <w:vAlign w:val="center"/>
            <w:hideMark/>
          </w:tcPr>
          <w:p w14:paraId="443F41E9"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64</w:t>
            </w:r>
          </w:p>
        </w:tc>
        <w:tc>
          <w:tcPr>
            <w:tcW w:w="723" w:type="dxa"/>
            <w:tcBorders>
              <w:top w:val="nil"/>
              <w:left w:val="nil"/>
              <w:bottom w:val="nil"/>
              <w:right w:val="nil"/>
            </w:tcBorders>
            <w:shd w:val="clear" w:color="auto" w:fill="auto"/>
            <w:noWrap/>
            <w:vAlign w:val="center"/>
            <w:hideMark/>
          </w:tcPr>
          <w:p w14:paraId="49D06B60"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678" w:type="dxa"/>
            <w:tcBorders>
              <w:top w:val="nil"/>
              <w:left w:val="nil"/>
              <w:bottom w:val="nil"/>
              <w:right w:val="nil"/>
            </w:tcBorders>
            <w:shd w:val="clear" w:color="auto" w:fill="auto"/>
            <w:noWrap/>
            <w:vAlign w:val="center"/>
            <w:hideMark/>
          </w:tcPr>
          <w:p w14:paraId="5BB412A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14" w:type="dxa"/>
            <w:tcBorders>
              <w:top w:val="nil"/>
              <w:left w:val="nil"/>
              <w:bottom w:val="nil"/>
              <w:right w:val="nil"/>
            </w:tcBorders>
            <w:shd w:val="clear" w:color="auto" w:fill="auto"/>
            <w:noWrap/>
            <w:vAlign w:val="center"/>
            <w:hideMark/>
          </w:tcPr>
          <w:p w14:paraId="263C3CC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tcBorders>
              <w:top w:val="nil"/>
              <w:left w:val="nil"/>
              <w:bottom w:val="nil"/>
              <w:right w:val="nil"/>
            </w:tcBorders>
            <w:shd w:val="clear" w:color="auto" w:fill="auto"/>
            <w:noWrap/>
            <w:vAlign w:val="center"/>
            <w:hideMark/>
          </w:tcPr>
          <w:p w14:paraId="6FF55DC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tcBorders>
              <w:top w:val="nil"/>
              <w:left w:val="nil"/>
              <w:bottom w:val="nil"/>
              <w:right w:val="nil"/>
            </w:tcBorders>
            <w:shd w:val="clear" w:color="auto" w:fill="auto"/>
            <w:noWrap/>
            <w:vAlign w:val="center"/>
            <w:hideMark/>
          </w:tcPr>
          <w:p w14:paraId="331BD5A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tcBorders>
              <w:top w:val="nil"/>
              <w:left w:val="nil"/>
              <w:bottom w:val="nil"/>
              <w:right w:val="nil"/>
            </w:tcBorders>
            <w:shd w:val="clear" w:color="auto" w:fill="auto"/>
            <w:noWrap/>
            <w:vAlign w:val="center"/>
            <w:hideMark/>
          </w:tcPr>
          <w:p w14:paraId="4DDFC487"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tcBorders>
              <w:top w:val="nil"/>
              <w:left w:val="nil"/>
              <w:bottom w:val="nil"/>
              <w:right w:val="nil"/>
            </w:tcBorders>
            <w:shd w:val="clear" w:color="auto" w:fill="auto"/>
            <w:noWrap/>
            <w:vAlign w:val="center"/>
            <w:hideMark/>
          </w:tcPr>
          <w:p w14:paraId="1C83419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18738B">
        <w:trPr>
          <w:trHeight w:val="288"/>
        </w:trPr>
        <w:tc>
          <w:tcPr>
            <w:tcW w:w="473" w:type="dxa"/>
            <w:tcBorders>
              <w:top w:val="nil"/>
              <w:left w:val="nil"/>
              <w:bottom w:val="nil"/>
              <w:right w:val="nil"/>
            </w:tcBorders>
            <w:shd w:val="clear" w:color="auto" w:fill="auto"/>
            <w:noWrap/>
            <w:vAlign w:val="center"/>
            <w:hideMark/>
          </w:tcPr>
          <w:p w14:paraId="27A780ED"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65</w:t>
            </w:r>
          </w:p>
        </w:tc>
        <w:tc>
          <w:tcPr>
            <w:tcW w:w="723" w:type="dxa"/>
            <w:tcBorders>
              <w:top w:val="nil"/>
              <w:left w:val="nil"/>
              <w:bottom w:val="nil"/>
              <w:right w:val="nil"/>
            </w:tcBorders>
            <w:shd w:val="clear" w:color="auto" w:fill="auto"/>
            <w:noWrap/>
            <w:vAlign w:val="center"/>
            <w:hideMark/>
          </w:tcPr>
          <w:p w14:paraId="6009D458"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678" w:type="dxa"/>
            <w:tcBorders>
              <w:top w:val="nil"/>
              <w:left w:val="nil"/>
              <w:bottom w:val="nil"/>
              <w:right w:val="nil"/>
            </w:tcBorders>
            <w:shd w:val="clear" w:color="auto" w:fill="auto"/>
            <w:noWrap/>
            <w:vAlign w:val="center"/>
            <w:hideMark/>
          </w:tcPr>
          <w:p w14:paraId="7424226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14" w:type="dxa"/>
            <w:tcBorders>
              <w:top w:val="nil"/>
              <w:left w:val="nil"/>
              <w:bottom w:val="nil"/>
              <w:right w:val="nil"/>
            </w:tcBorders>
            <w:shd w:val="clear" w:color="auto" w:fill="auto"/>
            <w:noWrap/>
            <w:vAlign w:val="center"/>
            <w:hideMark/>
          </w:tcPr>
          <w:p w14:paraId="29490C4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tcBorders>
              <w:top w:val="nil"/>
              <w:left w:val="nil"/>
              <w:bottom w:val="nil"/>
              <w:right w:val="nil"/>
            </w:tcBorders>
            <w:shd w:val="clear" w:color="auto" w:fill="auto"/>
            <w:noWrap/>
            <w:vAlign w:val="center"/>
            <w:hideMark/>
          </w:tcPr>
          <w:p w14:paraId="7269F76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tcBorders>
              <w:top w:val="nil"/>
              <w:left w:val="nil"/>
              <w:bottom w:val="nil"/>
              <w:right w:val="nil"/>
            </w:tcBorders>
            <w:shd w:val="clear" w:color="auto" w:fill="auto"/>
            <w:noWrap/>
            <w:vAlign w:val="center"/>
            <w:hideMark/>
          </w:tcPr>
          <w:p w14:paraId="66454046"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tcBorders>
              <w:top w:val="nil"/>
              <w:left w:val="nil"/>
              <w:bottom w:val="nil"/>
              <w:right w:val="nil"/>
            </w:tcBorders>
            <w:shd w:val="clear" w:color="auto" w:fill="auto"/>
            <w:noWrap/>
            <w:vAlign w:val="center"/>
            <w:hideMark/>
          </w:tcPr>
          <w:p w14:paraId="09BFA210"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tcBorders>
              <w:top w:val="nil"/>
              <w:left w:val="nil"/>
              <w:bottom w:val="nil"/>
              <w:right w:val="nil"/>
            </w:tcBorders>
            <w:shd w:val="clear" w:color="auto" w:fill="auto"/>
            <w:noWrap/>
            <w:vAlign w:val="center"/>
            <w:hideMark/>
          </w:tcPr>
          <w:p w14:paraId="17B8F11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18738B">
        <w:trPr>
          <w:trHeight w:val="288"/>
        </w:trPr>
        <w:tc>
          <w:tcPr>
            <w:tcW w:w="473" w:type="dxa"/>
            <w:tcBorders>
              <w:top w:val="nil"/>
              <w:left w:val="nil"/>
              <w:bottom w:val="nil"/>
              <w:right w:val="nil"/>
            </w:tcBorders>
            <w:shd w:val="clear" w:color="auto" w:fill="auto"/>
            <w:noWrap/>
            <w:vAlign w:val="center"/>
            <w:hideMark/>
          </w:tcPr>
          <w:p w14:paraId="79E53525"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723" w:type="dxa"/>
            <w:tcBorders>
              <w:top w:val="nil"/>
              <w:left w:val="nil"/>
              <w:bottom w:val="nil"/>
              <w:right w:val="nil"/>
            </w:tcBorders>
            <w:shd w:val="clear" w:color="auto" w:fill="auto"/>
            <w:noWrap/>
            <w:vAlign w:val="center"/>
            <w:hideMark/>
          </w:tcPr>
          <w:p w14:paraId="6934B62A"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678" w:type="dxa"/>
            <w:tcBorders>
              <w:top w:val="nil"/>
              <w:left w:val="nil"/>
              <w:bottom w:val="nil"/>
              <w:right w:val="nil"/>
            </w:tcBorders>
            <w:shd w:val="clear" w:color="auto" w:fill="auto"/>
            <w:noWrap/>
            <w:vAlign w:val="center"/>
            <w:hideMark/>
          </w:tcPr>
          <w:p w14:paraId="263D4E7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14" w:type="dxa"/>
            <w:tcBorders>
              <w:top w:val="nil"/>
              <w:left w:val="nil"/>
              <w:bottom w:val="nil"/>
              <w:right w:val="nil"/>
            </w:tcBorders>
            <w:shd w:val="clear" w:color="auto" w:fill="auto"/>
            <w:noWrap/>
            <w:vAlign w:val="center"/>
            <w:hideMark/>
          </w:tcPr>
          <w:p w14:paraId="18F8D41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tcBorders>
              <w:top w:val="nil"/>
              <w:left w:val="nil"/>
              <w:bottom w:val="nil"/>
              <w:right w:val="nil"/>
            </w:tcBorders>
            <w:shd w:val="clear" w:color="auto" w:fill="auto"/>
            <w:noWrap/>
            <w:vAlign w:val="center"/>
            <w:hideMark/>
          </w:tcPr>
          <w:p w14:paraId="1CED8FE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tcBorders>
              <w:top w:val="nil"/>
              <w:left w:val="nil"/>
              <w:bottom w:val="nil"/>
              <w:right w:val="nil"/>
            </w:tcBorders>
            <w:shd w:val="clear" w:color="auto" w:fill="auto"/>
            <w:noWrap/>
            <w:vAlign w:val="center"/>
            <w:hideMark/>
          </w:tcPr>
          <w:p w14:paraId="60B5B1E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tcBorders>
              <w:top w:val="nil"/>
              <w:left w:val="nil"/>
              <w:bottom w:val="nil"/>
              <w:right w:val="nil"/>
            </w:tcBorders>
            <w:shd w:val="clear" w:color="auto" w:fill="auto"/>
            <w:noWrap/>
            <w:vAlign w:val="center"/>
            <w:hideMark/>
          </w:tcPr>
          <w:p w14:paraId="3577053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tcBorders>
              <w:top w:val="nil"/>
              <w:left w:val="nil"/>
              <w:bottom w:val="nil"/>
              <w:right w:val="nil"/>
            </w:tcBorders>
            <w:shd w:val="clear" w:color="auto" w:fill="auto"/>
            <w:noWrap/>
            <w:vAlign w:val="center"/>
            <w:hideMark/>
          </w:tcPr>
          <w:p w14:paraId="320F28E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18738B">
        <w:trPr>
          <w:trHeight w:val="288"/>
        </w:trPr>
        <w:tc>
          <w:tcPr>
            <w:tcW w:w="473" w:type="dxa"/>
            <w:tcBorders>
              <w:top w:val="nil"/>
              <w:left w:val="nil"/>
              <w:bottom w:val="nil"/>
              <w:right w:val="nil"/>
            </w:tcBorders>
            <w:shd w:val="clear" w:color="auto" w:fill="auto"/>
            <w:noWrap/>
            <w:vAlign w:val="center"/>
            <w:hideMark/>
          </w:tcPr>
          <w:p w14:paraId="037A11C6"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723" w:type="dxa"/>
            <w:tcBorders>
              <w:top w:val="nil"/>
              <w:left w:val="nil"/>
              <w:bottom w:val="nil"/>
              <w:right w:val="nil"/>
            </w:tcBorders>
            <w:shd w:val="clear" w:color="auto" w:fill="auto"/>
            <w:noWrap/>
            <w:vAlign w:val="center"/>
            <w:hideMark/>
          </w:tcPr>
          <w:p w14:paraId="7D08806A"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678" w:type="dxa"/>
            <w:tcBorders>
              <w:top w:val="nil"/>
              <w:left w:val="nil"/>
              <w:bottom w:val="nil"/>
              <w:right w:val="nil"/>
            </w:tcBorders>
            <w:shd w:val="clear" w:color="auto" w:fill="auto"/>
            <w:noWrap/>
            <w:vAlign w:val="center"/>
            <w:hideMark/>
          </w:tcPr>
          <w:p w14:paraId="4A33582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14" w:type="dxa"/>
            <w:tcBorders>
              <w:top w:val="nil"/>
              <w:left w:val="nil"/>
              <w:bottom w:val="nil"/>
              <w:right w:val="nil"/>
            </w:tcBorders>
            <w:shd w:val="clear" w:color="auto" w:fill="auto"/>
            <w:noWrap/>
            <w:vAlign w:val="center"/>
            <w:hideMark/>
          </w:tcPr>
          <w:p w14:paraId="2EC9642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tcBorders>
              <w:top w:val="nil"/>
              <w:left w:val="nil"/>
              <w:bottom w:val="nil"/>
              <w:right w:val="nil"/>
            </w:tcBorders>
            <w:shd w:val="clear" w:color="auto" w:fill="auto"/>
            <w:noWrap/>
            <w:vAlign w:val="center"/>
            <w:hideMark/>
          </w:tcPr>
          <w:p w14:paraId="7F14D8E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tcBorders>
              <w:top w:val="nil"/>
              <w:left w:val="nil"/>
              <w:bottom w:val="nil"/>
              <w:right w:val="nil"/>
            </w:tcBorders>
            <w:shd w:val="clear" w:color="auto" w:fill="auto"/>
            <w:noWrap/>
            <w:vAlign w:val="center"/>
            <w:hideMark/>
          </w:tcPr>
          <w:p w14:paraId="5DD3005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tcBorders>
              <w:top w:val="nil"/>
              <w:left w:val="nil"/>
              <w:bottom w:val="nil"/>
              <w:right w:val="nil"/>
            </w:tcBorders>
            <w:shd w:val="clear" w:color="auto" w:fill="auto"/>
            <w:noWrap/>
            <w:vAlign w:val="center"/>
            <w:hideMark/>
          </w:tcPr>
          <w:p w14:paraId="02C120B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tcBorders>
              <w:top w:val="nil"/>
              <w:left w:val="nil"/>
              <w:bottom w:val="nil"/>
              <w:right w:val="nil"/>
            </w:tcBorders>
            <w:shd w:val="clear" w:color="auto" w:fill="auto"/>
            <w:noWrap/>
            <w:vAlign w:val="center"/>
            <w:hideMark/>
          </w:tcPr>
          <w:p w14:paraId="4611B44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18738B">
        <w:trPr>
          <w:trHeight w:val="288"/>
        </w:trPr>
        <w:tc>
          <w:tcPr>
            <w:tcW w:w="473" w:type="dxa"/>
            <w:tcBorders>
              <w:top w:val="nil"/>
              <w:left w:val="nil"/>
              <w:bottom w:val="nil"/>
              <w:right w:val="nil"/>
            </w:tcBorders>
            <w:shd w:val="clear" w:color="auto" w:fill="auto"/>
            <w:noWrap/>
            <w:vAlign w:val="center"/>
            <w:hideMark/>
          </w:tcPr>
          <w:p w14:paraId="6E7119B1"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723" w:type="dxa"/>
            <w:tcBorders>
              <w:top w:val="nil"/>
              <w:left w:val="nil"/>
              <w:bottom w:val="nil"/>
              <w:right w:val="nil"/>
            </w:tcBorders>
            <w:shd w:val="clear" w:color="auto" w:fill="auto"/>
            <w:noWrap/>
            <w:vAlign w:val="center"/>
            <w:hideMark/>
          </w:tcPr>
          <w:p w14:paraId="03F380E8"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678" w:type="dxa"/>
            <w:tcBorders>
              <w:top w:val="nil"/>
              <w:left w:val="nil"/>
              <w:bottom w:val="nil"/>
              <w:right w:val="nil"/>
            </w:tcBorders>
            <w:shd w:val="clear" w:color="auto" w:fill="auto"/>
            <w:noWrap/>
            <w:vAlign w:val="center"/>
            <w:hideMark/>
          </w:tcPr>
          <w:p w14:paraId="2FA5037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14" w:type="dxa"/>
            <w:tcBorders>
              <w:top w:val="nil"/>
              <w:left w:val="nil"/>
              <w:bottom w:val="nil"/>
              <w:right w:val="nil"/>
            </w:tcBorders>
            <w:shd w:val="clear" w:color="auto" w:fill="auto"/>
            <w:noWrap/>
            <w:vAlign w:val="center"/>
            <w:hideMark/>
          </w:tcPr>
          <w:p w14:paraId="68820AF9"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tcBorders>
              <w:top w:val="nil"/>
              <w:left w:val="nil"/>
              <w:bottom w:val="nil"/>
              <w:right w:val="nil"/>
            </w:tcBorders>
            <w:shd w:val="clear" w:color="auto" w:fill="auto"/>
            <w:noWrap/>
            <w:vAlign w:val="center"/>
            <w:hideMark/>
          </w:tcPr>
          <w:p w14:paraId="5FEBD52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tcBorders>
              <w:top w:val="nil"/>
              <w:left w:val="nil"/>
              <w:bottom w:val="nil"/>
              <w:right w:val="nil"/>
            </w:tcBorders>
            <w:shd w:val="clear" w:color="auto" w:fill="auto"/>
            <w:noWrap/>
            <w:vAlign w:val="center"/>
            <w:hideMark/>
          </w:tcPr>
          <w:p w14:paraId="755C820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tcBorders>
              <w:top w:val="nil"/>
              <w:left w:val="nil"/>
              <w:bottom w:val="nil"/>
              <w:right w:val="nil"/>
            </w:tcBorders>
            <w:shd w:val="clear" w:color="auto" w:fill="auto"/>
            <w:noWrap/>
            <w:vAlign w:val="center"/>
            <w:hideMark/>
          </w:tcPr>
          <w:p w14:paraId="78F4DFA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tcBorders>
              <w:top w:val="nil"/>
              <w:left w:val="nil"/>
              <w:bottom w:val="nil"/>
              <w:right w:val="nil"/>
            </w:tcBorders>
            <w:shd w:val="clear" w:color="auto" w:fill="auto"/>
            <w:noWrap/>
            <w:vAlign w:val="center"/>
            <w:hideMark/>
          </w:tcPr>
          <w:p w14:paraId="65349115"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18738B">
        <w:trPr>
          <w:trHeight w:val="288"/>
        </w:trPr>
        <w:tc>
          <w:tcPr>
            <w:tcW w:w="473" w:type="dxa"/>
            <w:tcBorders>
              <w:top w:val="nil"/>
              <w:left w:val="nil"/>
              <w:bottom w:val="nil"/>
              <w:right w:val="nil"/>
            </w:tcBorders>
            <w:shd w:val="clear" w:color="auto" w:fill="auto"/>
            <w:noWrap/>
            <w:vAlign w:val="center"/>
            <w:hideMark/>
          </w:tcPr>
          <w:p w14:paraId="49C40816"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723" w:type="dxa"/>
            <w:tcBorders>
              <w:top w:val="nil"/>
              <w:left w:val="nil"/>
              <w:bottom w:val="nil"/>
              <w:right w:val="nil"/>
            </w:tcBorders>
            <w:shd w:val="clear" w:color="auto" w:fill="auto"/>
            <w:noWrap/>
            <w:vAlign w:val="center"/>
            <w:hideMark/>
          </w:tcPr>
          <w:p w14:paraId="007707FE"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678" w:type="dxa"/>
            <w:tcBorders>
              <w:top w:val="nil"/>
              <w:left w:val="nil"/>
              <w:bottom w:val="nil"/>
              <w:right w:val="nil"/>
            </w:tcBorders>
            <w:shd w:val="clear" w:color="auto" w:fill="auto"/>
            <w:noWrap/>
            <w:vAlign w:val="center"/>
            <w:hideMark/>
          </w:tcPr>
          <w:p w14:paraId="717A402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14" w:type="dxa"/>
            <w:tcBorders>
              <w:top w:val="nil"/>
              <w:left w:val="nil"/>
              <w:bottom w:val="nil"/>
              <w:right w:val="nil"/>
            </w:tcBorders>
            <w:shd w:val="clear" w:color="auto" w:fill="auto"/>
            <w:noWrap/>
            <w:vAlign w:val="center"/>
            <w:hideMark/>
          </w:tcPr>
          <w:p w14:paraId="79FB66A3"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tcBorders>
              <w:top w:val="nil"/>
              <w:left w:val="nil"/>
              <w:bottom w:val="nil"/>
              <w:right w:val="nil"/>
            </w:tcBorders>
            <w:shd w:val="clear" w:color="auto" w:fill="auto"/>
            <w:noWrap/>
            <w:vAlign w:val="center"/>
            <w:hideMark/>
          </w:tcPr>
          <w:p w14:paraId="3C9D848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tcBorders>
              <w:top w:val="nil"/>
              <w:left w:val="nil"/>
              <w:bottom w:val="nil"/>
              <w:right w:val="nil"/>
            </w:tcBorders>
            <w:shd w:val="clear" w:color="auto" w:fill="auto"/>
            <w:noWrap/>
            <w:vAlign w:val="center"/>
            <w:hideMark/>
          </w:tcPr>
          <w:p w14:paraId="01F339D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tcBorders>
              <w:top w:val="nil"/>
              <w:left w:val="nil"/>
              <w:bottom w:val="nil"/>
              <w:right w:val="nil"/>
            </w:tcBorders>
            <w:shd w:val="clear" w:color="auto" w:fill="auto"/>
            <w:noWrap/>
            <w:vAlign w:val="center"/>
            <w:hideMark/>
          </w:tcPr>
          <w:p w14:paraId="6AFEC96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tcBorders>
              <w:top w:val="nil"/>
              <w:left w:val="nil"/>
              <w:bottom w:val="nil"/>
              <w:right w:val="nil"/>
            </w:tcBorders>
            <w:shd w:val="clear" w:color="auto" w:fill="auto"/>
            <w:noWrap/>
            <w:vAlign w:val="center"/>
            <w:hideMark/>
          </w:tcPr>
          <w:p w14:paraId="4B81DF5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18738B">
        <w:trPr>
          <w:trHeight w:val="288"/>
        </w:trPr>
        <w:tc>
          <w:tcPr>
            <w:tcW w:w="473" w:type="dxa"/>
            <w:tcBorders>
              <w:top w:val="nil"/>
              <w:left w:val="nil"/>
              <w:bottom w:val="nil"/>
              <w:right w:val="nil"/>
            </w:tcBorders>
            <w:shd w:val="clear" w:color="auto" w:fill="auto"/>
            <w:noWrap/>
            <w:vAlign w:val="center"/>
            <w:hideMark/>
          </w:tcPr>
          <w:p w14:paraId="3A52FD51"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723" w:type="dxa"/>
            <w:tcBorders>
              <w:top w:val="nil"/>
              <w:left w:val="nil"/>
              <w:bottom w:val="nil"/>
              <w:right w:val="nil"/>
            </w:tcBorders>
            <w:shd w:val="clear" w:color="auto" w:fill="auto"/>
            <w:noWrap/>
            <w:vAlign w:val="center"/>
            <w:hideMark/>
          </w:tcPr>
          <w:p w14:paraId="1CCCD7E2"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678" w:type="dxa"/>
            <w:tcBorders>
              <w:top w:val="nil"/>
              <w:left w:val="nil"/>
              <w:bottom w:val="nil"/>
              <w:right w:val="nil"/>
            </w:tcBorders>
            <w:shd w:val="clear" w:color="auto" w:fill="auto"/>
            <w:noWrap/>
            <w:vAlign w:val="center"/>
            <w:hideMark/>
          </w:tcPr>
          <w:p w14:paraId="7982A93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14" w:type="dxa"/>
            <w:tcBorders>
              <w:top w:val="nil"/>
              <w:left w:val="nil"/>
              <w:bottom w:val="nil"/>
              <w:right w:val="nil"/>
            </w:tcBorders>
            <w:shd w:val="clear" w:color="auto" w:fill="auto"/>
            <w:noWrap/>
            <w:vAlign w:val="center"/>
            <w:hideMark/>
          </w:tcPr>
          <w:p w14:paraId="24A2214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tcBorders>
              <w:top w:val="nil"/>
              <w:left w:val="nil"/>
              <w:bottom w:val="nil"/>
              <w:right w:val="nil"/>
            </w:tcBorders>
            <w:shd w:val="clear" w:color="auto" w:fill="auto"/>
            <w:noWrap/>
            <w:vAlign w:val="center"/>
            <w:hideMark/>
          </w:tcPr>
          <w:p w14:paraId="7AE2B412"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tcBorders>
              <w:top w:val="nil"/>
              <w:left w:val="nil"/>
              <w:bottom w:val="nil"/>
              <w:right w:val="nil"/>
            </w:tcBorders>
            <w:shd w:val="clear" w:color="auto" w:fill="auto"/>
            <w:noWrap/>
            <w:vAlign w:val="center"/>
            <w:hideMark/>
          </w:tcPr>
          <w:p w14:paraId="6623013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tcBorders>
              <w:top w:val="nil"/>
              <w:left w:val="nil"/>
              <w:bottom w:val="nil"/>
              <w:right w:val="nil"/>
            </w:tcBorders>
            <w:shd w:val="clear" w:color="auto" w:fill="auto"/>
            <w:noWrap/>
            <w:vAlign w:val="center"/>
            <w:hideMark/>
          </w:tcPr>
          <w:p w14:paraId="67F34DC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tcBorders>
              <w:top w:val="nil"/>
              <w:left w:val="nil"/>
              <w:bottom w:val="nil"/>
              <w:right w:val="nil"/>
            </w:tcBorders>
            <w:shd w:val="clear" w:color="auto" w:fill="auto"/>
            <w:noWrap/>
            <w:vAlign w:val="center"/>
            <w:hideMark/>
          </w:tcPr>
          <w:p w14:paraId="7BFCF76E"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18738B">
        <w:trPr>
          <w:trHeight w:val="288"/>
        </w:trPr>
        <w:tc>
          <w:tcPr>
            <w:tcW w:w="473" w:type="dxa"/>
            <w:tcBorders>
              <w:top w:val="nil"/>
              <w:left w:val="nil"/>
              <w:bottom w:val="nil"/>
              <w:right w:val="nil"/>
            </w:tcBorders>
            <w:shd w:val="clear" w:color="auto" w:fill="auto"/>
            <w:noWrap/>
            <w:vAlign w:val="center"/>
            <w:hideMark/>
          </w:tcPr>
          <w:p w14:paraId="398EDEFD" w14:textId="77777777" w:rsidR="0018738B" w:rsidRPr="0018738B" w:rsidRDefault="0018738B" w:rsidP="0018738B">
            <w:pPr>
              <w:spacing w:after="0"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723" w:type="dxa"/>
            <w:tcBorders>
              <w:top w:val="nil"/>
              <w:left w:val="nil"/>
              <w:bottom w:val="nil"/>
              <w:right w:val="nil"/>
            </w:tcBorders>
            <w:shd w:val="clear" w:color="auto" w:fill="auto"/>
            <w:noWrap/>
            <w:vAlign w:val="center"/>
            <w:hideMark/>
          </w:tcPr>
          <w:p w14:paraId="390D68A0" w14:textId="77777777" w:rsidR="0018738B" w:rsidRPr="0018738B" w:rsidRDefault="0018738B" w:rsidP="0018738B">
            <w:pPr>
              <w:spacing w:after="0"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678" w:type="dxa"/>
            <w:tcBorders>
              <w:top w:val="nil"/>
              <w:left w:val="nil"/>
              <w:bottom w:val="nil"/>
              <w:right w:val="nil"/>
            </w:tcBorders>
            <w:shd w:val="clear" w:color="auto" w:fill="auto"/>
            <w:noWrap/>
            <w:vAlign w:val="center"/>
            <w:hideMark/>
          </w:tcPr>
          <w:p w14:paraId="52739E5C"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14" w:type="dxa"/>
            <w:tcBorders>
              <w:top w:val="nil"/>
              <w:left w:val="nil"/>
              <w:bottom w:val="nil"/>
              <w:right w:val="nil"/>
            </w:tcBorders>
            <w:shd w:val="clear" w:color="auto" w:fill="auto"/>
            <w:noWrap/>
            <w:vAlign w:val="center"/>
            <w:hideMark/>
          </w:tcPr>
          <w:p w14:paraId="388F2044"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tcBorders>
              <w:top w:val="nil"/>
              <w:left w:val="nil"/>
              <w:bottom w:val="nil"/>
              <w:right w:val="nil"/>
            </w:tcBorders>
            <w:shd w:val="clear" w:color="auto" w:fill="auto"/>
            <w:noWrap/>
            <w:vAlign w:val="center"/>
            <w:hideMark/>
          </w:tcPr>
          <w:p w14:paraId="65D5994F"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tcBorders>
              <w:top w:val="nil"/>
              <w:left w:val="nil"/>
              <w:bottom w:val="nil"/>
              <w:right w:val="nil"/>
            </w:tcBorders>
            <w:shd w:val="clear" w:color="auto" w:fill="auto"/>
            <w:noWrap/>
            <w:vAlign w:val="center"/>
            <w:hideMark/>
          </w:tcPr>
          <w:p w14:paraId="4E6745EA"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tcBorders>
              <w:top w:val="nil"/>
              <w:left w:val="nil"/>
              <w:bottom w:val="nil"/>
              <w:right w:val="nil"/>
            </w:tcBorders>
            <w:shd w:val="clear" w:color="auto" w:fill="auto"/>
            <w:noWrap/>
            <w:vAlign w:val="center"/>
            <w:hideMark/>
          </w:tcPr>
          <w:p w14:paraId="6AF1F028"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tcBorders>
              <w:top w:val="nil"/>
              <w:left w:val="nil"/>
              <w:bottom w:val="nil"/>
              <w:right w:val="nil"/>
            </w:tcBorders>
            <w:shd w:val="clear" w:color="auto" w:fill="auto"/>
            <w:noWrap/>
            <w:vAlign w:val="center"/>
            <w:hideMark/>
          </w:tcPr>
          <w:p w14:paraId="5E9719AD" w14:textId="77777777" w:rsidR="0018738B" w:rsidRPr="0018738B" w:rsidRDefault="0018738B" w:rsidP="0018738B">
            <w:pPr>
              <w:spacing w:after="0"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3E70E02E" w:rsidR="00FA360B" w:rsidRDefault="00FA360B" w:rsidP="00816AB7">
      <w:r>
        <w:t>Tenemos: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8738B" w14:paraId="4667EA9C" w14:textId="77777777" w:rsidTr="00803348">
        <w:tc>
          <w:tcPr>
            <w:tcW w:w="500" w:type="pct"/>
          </w:tcPr>
          <w:p w14:paraId="5BA73736" w14:textId="77777777" w:rsidR="0018738B" w:rsidRDefault="0018738B" w:rsidP="00803348">
            <w:pPr>
              <w:ind w:firstLine="0"/>
              <w:jc w:val="left"/>
            </w:pPr>
          </w:p>
        </w:tc>
        <w:tc>
          <w:tcPr>
            <w:tcW w:w="4000" w:type="pct"/>
          </w:tcPr>
          <w:p w14:paraId="38FE0329" w14:textId="45F54A8F" w:rsidR="0018738B" w:rsidRDefault="0018738B" w:rsidP="00803348">
            <w:pPr>
              <w:ind w:firstLine="0"/>
              <w:jc w:val="left"/>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xml:space="preserve">= </m:t>
                </m:r>
                <m:r>
                  <m:rPr>
                    <m:sty m:val="bi"/>
                  </m:rPr>
                  <w:rPr>
                    <w:rFonts w:ascii="Cambria Math" w:eastAsia="Times New Roman" w:hAnsi="Cambria Math" w:cs="Calibri"/>
                    <w:sz w:val="22"/>
                    <w:lang w:eastAsia="es-BO"/>
                  </w:rPr>
                  <m:t>0,043307911</m:t>
                </m:r>
              </m:oMath>
            </m:oMathPara>
          </w:p>
        </w:tc>
        <w:tc>
          <w:tcPr>
            <w:tcW w:w="500" w:type="pct"/>
          </w:tcPr>
          <w:p w14:paraId="03CC0EFE" w14:textId="50F0CBF7" w:rsidR="0018738B" w:rsidRDefault="0018738B" w:rsidP="00803348">
            <w:pPr>
              <w:ind w:firstLine="0"/>
              <w:jc w:val="left"/>
            </w:pPr>
            <w:r>
              <w:t>(</w:t>
            </w:r>
            <w:r>
              <w:fldChar w:fldCharType="begin"/>
            </w:r>
            <w:r>
              <w:instrText xml:space="preserve"> SEQ Ecuación \* ARABIC </w:instrText>
            </w:r>
            <w:r>
              <w:fldChar w:fldCharType="separate"/>
            </w:r>
            <w:r w:rsidR="00E137BB">
              <w:rPr>
                <w:noProof/>
              </w:rPr>
              <w:t>19</w:t>
            </w:r>
            <w:r>
              <w:rPr>
                <w:noProof/>
              </w:rPr>
              <w:fldChar w:fldCharType="end"/>
            </w:r>
            <w:r>
              <w:t>)</w:t>
            </w:r>
          </w:p>
        </w:tc>
      </w:tr>
    </w:tbl>
    <w:p w14:paraId="0B551F87" w14:textId="430BECC1" w:rsidR="0018738B" w:rsidRDefault="007B7B90" w:rsidP="00816AB7">
      <w:r>
        <w:t xml:space="preserve">Ahora podemos: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B7B90" w14:paraId="615C4130" w14:textId="77777777" w:rsidTr="00803348">
        <w:tc>
          <w:tcPr>
            <w:tcW w:w="500" w:type="pct"/>
          </w:tcPr>
          <w:p w14:paraId="7A78D65C" w14:textId="77777777" w:rsidR="007B7B90" w:rsidRDefault="007B7B90" w:rsidP="00803348">
            <w:pPr>
              <w:ind w:firstLine="0"/>
              <w:jc w:val="left"/>
            </w:pPr>
          </w:p>
        </w:tc>
        <w:tc>
          <w:tcPr>
            <w:tcW w:w="4000" w:type="pct"/>
          </w:tcPr>
          <w:p w14:paraId="08C492B8" w14:textId="24FF7D32" w:rsidR="007B7B90" w:rsidRDefault="007B7B90" w:rsidP="00803348">
            <w:pPr>
              <w:ind w:firstLine="0"/>
              <w:jc w:val="left"/>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0,904941472- 0,043307911</m:t>
                    </m:r>
                  </m:num>
                  <m:den>
                    <m:r>
                      <m:rPr>
                        <m:sty m:val="p"/>
                      </m:rPr>
                      <w:rPr>
                        <w:rFonts w:ascii="Cambria Math" w:eastAsia="Times New Roman" w:hAnsi="Cambria Math" w:cs="Calibri"/>
                        <w:sz w:val="22"/>
                        <w:lang w:eastAsia="es-BO"/>
                      </w:rPr>
                      <m:t>1- 0,043307911</m:t>
                    </m:r>
                  </m:den>
                </m:f>
                <m:r>
                  <m:rPr>
                    <m:sty m:val="bi"/>
                  </m:rPr>
                  <w:rPr>
                    <w:rFonts w:ascii="Cambria Math" w:eastAsia="Times New Roman" w:hAnsi="Cambria Math" w:cs="Calibri"/>
                    <w:sz w:val="22"/>
                    <w:lang w:eastAsia="es-BO"/>
                  </w:rPr>
                  <m:t xml:space="preserve"> = </m:t>
                </m:r>
                <m:r>
                  <m:rPr>
                    <m:sty m:val="bi"/>
                  </m:rPr>
                  <w:rPr>
                    <w:rFonts w:ascii="Cambria Math" w:eastAsia="Times New Roman" w:hAnsi="Cambria Math" w:cs="Calibri"/>
                    <w:sz w:val="22"/>
                    <w:lang w:eastAsia="es-BO"/>
                  </w:rPr>
                  <m:t>0,900638326</m:t>
                </m:r>
              </m:oMath>
            </m:oMathPara>
          </w:p>
        </w:tc>
        <w:tc>
          <w:tcPr>
            <w:tcW w:w="500" w:type="pct"/>
          </w:tcPr>
          <w:p w14:paraId="783D43BA" w14:textId="2E0A9B44" w:rsidR="007B7B90" w:rsidRDefault="007B7B90" w:rsidP="00803348">
            <w:pPr>
              <w:ind w:firstLine="0"/>
              <w:jc w:val="left"/>
            </w:pPr>
            <w:r>
              <w:t>(</w:t>
            </w:r>
            <w:r>
              <w:fldChar w:fldCharType="begin"/>
            </w:r>
            <w:r>
              <w:instrText xml:space="preserve"> SEQ Ecuación \* ARABIC </w:instrText>
            </w:r>
            <w:r>
              <w:fldChar w:fldCharType="separate"/>
            </w:r>
            <w:r w:rsidR="00E137BB">
              <w:rPr>
                <w:noProof/>
              </w:rPr>
              <w:t>20</w:t>
            </w:r>
            <w:r>
              <w:rPr>
                <w:noProof/>
              </w:rPr>
              <w:fldChar w:fldCharType="end"/>
            </w:r>
            <w:r>
              <w:t>)</w:t>
            </w:r>
          </w:p>
        </w:tc>
      </w:tr>
    </w:tbl>
    <w:p w14:paraId="62B794F9" w14:textId="77777777" w:rsidR="00E137BB" w:rsidRPr="00E137BB" w:rsidRDefault="00E137BB" w:rsidP="00E137BB">
      <w:r w:rsidRPr="00E137BB">
        <w:t>Un valor de κ = 0.9049 indica una muy alta concordancia entre tu sistema de clasificación (CRNN) y los datos reales. Aquí te dejo un resumen rápido para interpretar ese resultado:</w:t>
      </w:r>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E137BB">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E137BB">
            <w:pPr>
              <w:spacing w:line="24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E137BB">
            <w:pPr>
              <w:spacing w:line="24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E137BB">
        <w:trPr>
          <w:jc w:val="center"/>
        </w:trPr>
        <w:tc>
          <w:tcPr>
            <w:tcW w:w="0" w:type="auto"/>
            <w:hideMark/>
          </w:tcPr>
          <w:p w14:paraId="323E1295" w14:textId="77777777" w:rsidR="00E137BB" w:rsidRPr="00E137BB" w:rsidRDefault="00E137BB" w:rsidP="00E137BB">
            <w:pPr>
              <w:spacing w:line="240" w:lineRule="auto"/>
              <w:ind w:firstLine="0"/>
              <w:jc w:val="left"/>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E137BB">
            <w:pPr>
              <w:spacing w:line="240" w:lineRule="auto"/>
              <w:ind w:firstLine="0"/>
              <w:jc w:val="left"/>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E137BB">
        <w:trPr>
          <w:jc w:val="center"/>
        </w:trPr>
        <w:tc>
          <w:tcPr>
            <w:tcW w:w="0" w:type="auto"/>
            <w:hideMark/>
          </w:tcPr>
          <w:p w14:paraId="12D734E0" w14:textId="77777777" w:rsidR="00E137BB" w:rsidRPr="00E137BB" w:rsidRDefault="00E137BB" w:rsidP="00E137BB">
            <w:pPr>
              <w:spacing w:line="240" w:lineRule="auto"/>
              <w:ind w:firstLine="0"/>
              <w:jc w:val="left"/>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E137BB">
            <w:pPr>
              <w:spacing w:line="240" w:lineRule="auto"/>
              <w:ind w:firstLine="0"/>
              <w:jc w:val="left"/>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E137BB">
        <w:trPr>
          <w:jc w:val="center"/>
        </w:trPr>
        <w:tc>
          <w:tcPr>
            <w:tcW w:w="0" w:type="auto"/>
            <w:hideMark/>
          </w:tcPr>
          <w:p w14:paraId="2462D465" w14:textId="77777777" w:rsidR="00E137BB" w:rsidRPr="00E137BB" w:rsidRDefault="00E137BB" w:rsidP="00E137BB">
            <w:pPr>
              <w:spacing w:line="240" w:lineRule="auto"/>
              <w:ind w:firstLine="0"/>
              <w:jc w:val="left"/>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E137BB">
            <w:pPr>
              <w:spacing w:line="240" w:lineRule="auto"/>
              <w:ind w:firstLine="0"/>
              <w:jc w:val="left"/>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E137BB">
        <w:trPr>
          <w:jc w:val="center"/>
        </w:trPr>
        <w:tc>
          <w:tcPr>
            <w:tcW w:w="0" w:type="auto"/>
            <w:hideMark/>
          </w:tcPr>
          <w:p w14:paraId="680E568B" w14:textId="77777777" w:rsidR="00E137BB" w:rsidRPr="00E137BB" w:rsidRDefault="00E137BB" w:rsidP="00E137BB">
            <w:pPr>
              <w:spacing w:line="240" w:lineRule="auto"/>
              <w:ind w:firstLine="0"/>
              <w:jc w:val="left"/>
              <w:rPr>
                <w:rFonts w:eastAsia="Times New Roman" w:cs="Times New Roman"/>
                <w:szCs w:val="24"/>
                <w:lang w:eastAsia="es-BO"/>
              </w:rPr>
            </w:pPr>
            <w:r w:rsidRPr="00E137BB">
              <w:rPr>
                <w:rFonts w:eastAsia="Times New Roman" w:cs="Times New Roman"/>
                <w:szCs w:val="24"/>
                <w:lang w:eastAsia="es-BO"/>
              </w:rPr>
              <w:t>0.41 – 0.60</w:t>
            </w:r>
          </w:p>
        </w:tc>
        <w:tc>
          <w:tcPr>
            <w:tcW w:w="0" w:type="auto"/>
            <w:hideMark/>
          </w:tcPr>
          <w:p w14:paraId="091B13D3" w14:textId="77777777" w:rsidR="00E137BB" w:rsidRPr="00E137BB" w:rsidRDefault="00E137BB" w:rsidP="00E137BB">
            <w:pPr>
              <w:spacing w:line="240" w:lineRule="auto"/>
              <w:ind w:firstLine="0"/>
              <w:jc w:val="left"/>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E137BB">
        <w:trPr>
          <w:jc w:val="center"/>
        </w:trPr>
        <w:tc>
          <w:tcPr>
            <w:tcW w:w="0" w:type="auto"/>
            <w:hideMark/>
          </w:tcPr>
          <w:p w14:paraId="619196C6" w14:textId="77777777" w:rsidR="00E137BB" w:rsidRPr="00E137BB" w:rsidRDefault="00E137BB" w:rsidP="00E137BB">
            <w:pPr>
              <w:spacing w:line="240" w:lineRule="auto"/>
              <w:ind w:firstLine="0"/>
              <w:jc w:val="left"/>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E137BB">
            <w:pPr>
              <w:spacing w:line="240" w:lineRule="auto"/>
              <w:ind w:firstLine="0"/>
              <w:jc w:val="left"/>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E137BB">
        <w:trPr>
          <w:jc w:val="center"/>
        </w:trPr>
        <w:tc>
          <w:tcPr>
            <w:tcW w:w="0" w:type="auto"/>
            <w:hideMark/>
          </w:tcPr>
          <w:p w14:paraId="13CFA452" w14:textId="77777777" w:rsidR="00E137BB" w:rsidRPr="00E137BB" w:rsidRDefault="00E137BB" w:rsidP="00E137BB">
            <w:pPr>
              <w:spacing w:line="240" w:lineRule="auto"/>
              <w:ind w:firstLine="0"/>
              <w:jc w:val="left"/>
              <w:rPr>
                <w:rFonts w:eastAsia="Times New Roman" w:cs="Times New Roman"/>
                <w:szCs w:val="24"/>
                <w:lang w:eastAsia="es-BO"/>
              </w:rPr>
            </w:pPr>
            <w:r w:rsidRPr="00E137BB">
              <w:rPr>
                <w:rFonts w:eastAsia="Times New Roman" w:cs="Times New Roman"/>
                <w:szCs w:val="24"/>
                <w:lang w:eastAsia="es-BO"/>
              </w:rPr>
              <w:t>0.81 – 1.00</w:t>
            </w:r>
          </w:p>
        </w:tc>
        <w:tc>
          <w:tcPr>
            <w:tcW w:w="0" w:type="auto"/>
            <w:hideMark/>
          </w:tcPr>
          <w:p w14:paraId="1FDF8E0C" w14:textId="77777777" w:rsidR="00E137BB" w:rsidRPr="00E137BB" w:rsidRDefault="00E137BB" w:rsidP="00E137BB">
            <w:pPr>
              <w:spacing w:line="240" w:lineRule="auto"/>
              <w:ind w:firstLine="0"/>
              <w:jc w:val="left"/>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1C02B124" w14:textId="59439CD8" w:rsidR="00E137BB" w:rsidRDefault="00E137BB" w:rsidP="00E137BB">
      <w:r>
        <w:t xml:space="preserve">El </w:t>
      </w:r>
      <w:r>
        <w:t>sistema tiene una precisión significativamente mejor que el azar, y podrías respaldar tu hipótesis de que el modelo CRNN tiene un rendimiento superior al 70%.</w:t>
      </w:r>
    </w:p>
    <w:p w14:paraId="3B868E64" w14:textId="2E526A47" w:rsidR="007B7B90" w:rsidRPr="00816AB7" w:rsidRDefault="00E137BB" w:rsidP="00E137BB">
      <w:r>
        <w:t>También puedes acompañarlo con el OA (Overall Accuracy) y mostrar que tanto la exactitud general como la calidad del acuerdo son altas.</w:t>
      </w:r>
    </w:p>
    <w:p w14:paraId="218785BA" w14:textId="6F13A442" w:rsidR="0022698D" w:rsidRDefault="00816AB7" w:rsidP="00254895">
      <w:r>
        <w:t xml:space="preserve"> </w:t>
      </w:r>
      <w:r w:rsidR="00A61C6E">
        <w:t>Lasldlsldas</w:t>
      </w:r>
    </w:p>
    <w:p w14:paraId="38BDF22B" w14:textId="35BE9725" w:rsidR="00A61C6E" w:rsidRDefault="00A61C6E" w:rsidP="00254895">
      <w:r>
        <w:t>Jasjdjasd</w:t>
      </w:r>
    </w:p>
    <w:p w14:paraId="1EEE64C8" w14:textId="77777777" w:rsidR="00A61C6E" w:rsidRDefault="00A61C6E" w:rsidP="00254895"/>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AA77F4" w:rsidRPr="009B6F4D" w14:paraId="080635A2" w14:textId="77777777" w:rsidTr="00AA77F4">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48CEA964" w14:textId="5EC7285F" w:rsidR="009B6F4D" w:rsidRPr="009B6F4D" w:rsidRDefault="009B6F4D" w:rsidP="00AA77F4">
            <w:pPr>
              <w:spacing w:line="240" w:lineRule="auto"/>
              <w:ind w:firstLine="0"/>
              <w:jc w:val="center"/>
              <w:rPr>
                <w:rFonts w:ascii="Calibri" w:eastAsia="Times New Roman" w:hAnsi="Calibri" w:cs="Calibri"/>
                <w:b/>
                <w:bCs/>
                <w:sz w:val="22"/>
                <w:lang w:eastAsia="es-BO"/>
              </w:rPr>
            </w:pPr>
          </w:p>
        </w:tc>
        <w:tc>
          <w:tcPr>
            <w:tcW w:w="986" w:type="dxa"/>
            <w:noWrap/>
            <w:hideMark/>
          </w:tcPr>
          <w:p w14:paraId="3B4545BC" w14:textId="29E234DB" w:rsidR="009B6F4D" w:rsidRPr="009B6F4D" w:rsidRDefault="00944868" w:rsidP="00AA77F4">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6B91000E" w14:textId="0F0A257C" w:rsidR="009B6F4D" w:rsidRPr="009B6F4D" w:rsidRDefault="00944868" w:rsidP="00AA77F4">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Acierto de</w:t>
            </w:r>
            <w:r w:rsidR="00413CD9">
              <w:rPr>
                <w:rFonts w:ascii="Calibri" w:eastAsia="Times New Roman" w:hAnsi="Calibri" w:cs="Calibri"/>
                <w:b/>
                <w:bCs/>
                <w:sz w:val="22"/>
                <w:lang w:eastAsia="es-BO"/>
              </w:rPr>
              <w:t>l</w:t>
            </w:r>
            <w:r>
              <w:rPr>
                <w:rFonts w:ascii="Calibri" w:eastAsia="Times New Roman" w:hAnsi="Calibri" w:cs="Calibri"/>
                <w:b/>
                <w:bCs/>
                <w:sz w:val="22"/>
                <w:lang w:eastAsia="es-BO"/>
              </w:rPr>
              <w:t xml:space="preserve"> modelo</w:t>
            </w:r>
            <w:r w:rsidR="00AA77F4">
              <w:rPr>
                <w:rFonts w:ascii="Calibri" w:eastAsia="Times New Roman" w:hAnsi="Calibri" w:cs="Calibri"/>
                <w:b/>
                <w:bCs/>
                <w:sz w:val="22"/>
                <w:lang w:eastAsia="es-BO"/>
              </w:rPr>
              <w:t xml:space="preserve">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34BC1338" w14:textId="6D86E5FA" w:rsidR="009B6F4D" w:rsidRPr="009B6F4D" w:rsidRDefault="00944868" w:rsidP="00AA77F4">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Acierto esperado</w:t>
            </w:r>
            <w:r w:rsidR="00AA77F4">
              <w:rPr>
                <w:rFonts w:ascii="Calibri" w:eastAsia="Times New Roman" w:hAnsi="Calibri" w:cs="Calibri"/>
                <w:b/>
                <w:bCs/>
                <w:sz w:val="22"/>
                <w:lang w:eastAsia="es-BO"/>
              </w:rPr>
              <w:t xml:space="preserve">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2E3A282E" w14:textId="6F4AC8F3" w:rsidR="009B6F4D" w:rsidRPr="009B6F4D" w:rsidRDefault="00947C3A" w:rsidP="00AA77F4">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08244894" w14:textId="11192537" w:rsidR="009B6F4D" w:rsidRPr="009B6F4D" w:rsidRDefault="00947C3A" w:rsidP="00AA77F4">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7300FD66" w14:textId="060FCD58" w:rsidR="009B6F4D" w:rsidRPr="009B6F4D" w:rsidRDefault="00947C3A" w:rsidP="00AA77F4">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CF4FD7" w:rsidRPr="009B6F4D" w14:paraId="794A04F1" w14:textId="77777777" w:rsidTr="00AE4E1B">
        <w:trPr>
          <w:trHeight w:val="288"/>
        </w:trPr>
        <w:tc>
          <w:tcPr>
            <w:tcW w:w="440" w:type="dxa"/>
            <w:noWrap/>
            <w:hideMark/>
          </w:tcPr>
          <w:p w14:paraId="714439D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16B59C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6E5FE02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6F277FE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59638AD3" w14:textId="2DF56B3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5AD1B7DD" w14:textId="33B2459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3A8772C0" w14:textId="119ED5B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CF4FD7" w:rsidRPr="009B6F4D" w14:paraId="65B18CEC" w14:textId="77777777" w:rsidTr="00AE4E1B">
        <w:trPr>
          <w:trHeight w:val="288"/>
        </w:trPr>
        <w:tc>
          <w:tcPr>
            <w:tcW w:w="440" w:type="dxa"/>
            <w:noWrap/>
            <w:hideMark/>
          </w:tcPr>
          <w:p w14:paraId="27AC7F8C"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1FA5EA37"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B16F6F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7B0DBB1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58CF8599" w14:textId="7FF0C06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2C451E6B" w14:textId="370EC05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72ACAE8F" w14:textId="21511CE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CF4FD7" w:rsidRPr="009B6F4D" w14:paraId="5A64508C" w14:textId="77777777" w:rsidTr="00AE4E1B">
        <w:trPr>
          <w:trHeight w:val="288"/>
        </w:trPr>
        <w:tc>
          <w:tcPr>
            <w:tcW w:w="440" w:type="dxa"/>
            <w:noWrap/>
            <w:hideMark/>
          </w:tcPr>
          <w:p w14:paraId="67782601"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0756E044"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2AE6336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5C4E875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4BAB637B" w14:textId="571ED83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09145315" w14:textId="507A6B1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6BC40798" w14:textId="71A4A31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CF4FD7" w:rsidRPr="009B6F4D" w14:paraId="5D46A352" w14:textId="77777777" w:rsidTr="00AE4E1B">
        <w:trPr>
          <w:trHeight w:val="288"/>
        </w:trPr>
        <w:tc>
          <w:tcPr>
            <w:tcW w:w="440" w:type="dxa"/>
            <w:noWrap/>
            <w:hideMark/>
          </w:tcPr>
          <w:p w14:paraId="5572EE4A"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352C6825"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03A4366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C8A50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2570B911" w14:textId="6F285B0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707896BE" w14:textId="624D873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5D3BE17F" w14:textId="22FE137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CF4FD7" w:rsidRPr="009B6F4D" w14:paraId="743D4C97" w14:textId="77777777" w:rsidTr="00AE4E1B">
        <w:trPr>
          <w:trHeight w:val="288"/>
        </w:trPr>
        <w:tc>
          <w:tcPr>
            <w:tcW w:w="440" w:type="dxa"/>
            <w:noWrap/>
            <w:hideMark/>
          </w:tcPr>
          <w:p w14:paraId="79F466FD"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301FEED3"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5419D25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7DA65A1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71DA4CE9" w14:textId="48D0C22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5EC587E5" w14:textId="669362B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5AFB42C4" w14:textId="4647D90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CF4FD7" w:rsidRPr="009B6F4D" w14:paraId="7D4619D4" w14:textId="77777777" w:rsidTr="00AE4E1B">
        <w:trPr>
          <w:trHeight w:val="288"/>
        </w:trPr>
        <w:tc>
          <w:tcPr>
            <w:tcW w:w="440" w:type="dxa"/>
            <w:noWrap/>
            <w:hideMark/>
          </w:tcPr>
          <w:p w14:paraId="6EB03291"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7890CC4C"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5FA87E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573C925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49C70340" w14:textId="39EBC4C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72D47A73" w14:textId="73920A1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5C6A8390" w14:textId="0E7FB22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CF4FD7" w:rsidRPr="009B6F4D" w14:paraId="094D2A77" w14:textId="77777777" w:rsidTr="00AE4E1B">
        <w:trPr>
          <w:trHeight w:val="288"/>
        </w:trPr>
        <w:tc>
          <w:tcPr>
            <w:tcW w:w="440" w:type="dxa"/>
            <w:noWrap/>
            <w:hideMark/>
          </w:tcPr>
          <w:p w14:paraId="0559D726"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986" w:type="dxa"/>
            <w:noWrap/>
            <w:hideMark/>
          </w:tcPr>
          <w:p w14:paraId="629F8D77"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1E03051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74E63A2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3F5220B2" w14:textId="028A9E3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4CBD126C" w14:textId="73F9B7F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0C789733" w14:textId="4062F1D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CF4FD7" w:rsidRPr="009B6F4D" w14:paraId="3A9A3E6A" w14:textId="77777777" w:rsidTr="00AE4E1B">
        <w:trPr>
          <w:trHeight w:val="288"/>
        </w:trPr>
        <w:tc>
          <w:tcPr>
            <w:tcW w:w="440" w:type="dxa"/>
            <w:noWrap/>
            <w:hideMark/>
          </w:tcPr>
          <w:p w14:paraId="7062CDC7"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197D2E20"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725F4B9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4CE3515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47B387A3" w14:textId="0C0733E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4D6751AE" w14:textId="69AD6BD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0FB55568" w14:textId="7D6451F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CF4FD7" w:rsidRPr="009B6F4D" w14:paraId="25367F8D" w14:textId="77777777" w:rsidTr="00AE4E1B">
        <w:trPr>
          <w:trHeight w:val="288"/>
        </w:trPr>
        <w:tc>
          <w:tcPr>
            <w:tcW w:w="440" w:type="dxa"/>
            <w:noWrap/>
            <w:hideMark/>
          </w:tcPr>
          <w:p w14:paraId="4A5934DC"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5B4DB948"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FC9E56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0F73AAD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636DD9F0" w14:textId="37EB8AE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084EB23E" w14:textId="6F27EBE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E18B722" w14:textId="2EC59D5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CF4FD7" w:rsidRPr="009B6F4D" w14:paraId="7757B4B5" w14:textId="77777777" w:rsidTr="00AE4E1B">
        <w:trPr>
          <w:trHeight w:val="288"/>
        </w:trPr>
        <w:tc>
          <w:tcPr>
            <w:tcW w:w="440" w:type="dxa"/>
            <w:noWrap/>
            <w:hideMark/>
          </w:tcPr>
          <w:p w14:paraId="36C802CA"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321FCC8F"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8F7673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1640481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B1B0F72" w14:textId="3A0A341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182C67E0" w14:textId="379973F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7A99BF95" w14:textId="29CAE67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CF4FD7" w:rsidRPr="009B6F4D" w14:paraId="637FD65F" w14:textId="77777777" w:rsidTr="00AE4E1B">
        <w:trPr>
          <w:trHeight w:val="288"/>
        </w:trPr>
        <w:tc>
          <w:tcPr>
            <w:tcW w:w="440" w:type="dxa"/>
            <w:noWrap/>
            <w:hideMark/>
          </w:tcPr>
          <w:p w14:paraId="7ABC6E1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29D7C584"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55C1211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6D2005F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0090AF11" w14:textId="61EB994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4998E1C9" w14:textId="1817FA9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091AC839" w14:textId="347F4A2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CF4FD7" w:rsidRPr="009B6F4D" w14:paraId="0E77C8A5" w14:textId="77777777" w:rsidTr="00AE4E1B">
        <w:trPr>
          <w:trHeight w:val="288"/>
        </w:trPr>
        <w:tc>
          <w:tcPr>
            <w:tcW w:w="440" w:type="dxa"/>
            <w:noWrap/>
            <w:hideMark/>
          </w:tcPr>
          <w:p w14:paraId="3A4FE609"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2638B3D9"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85857BB"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202AA13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1E776D42" w14:textId="3AAFA1A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6A7523E" w14:textId="0E3CA68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3C0B097D" w14:textId="04F69AD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CF4FD7" w:rsidRPr="009B6F4D" w14:paraId="58D07E13" w14:textId="77777777" w:rsidTr="00AE4E1B">
        <w:trPr>
          <w:trHeight w:val="288"/>
        </w:trPr>
        <w:tc>
          <w:tcPr>
            <w:tcW w:w="440" w:type="dxa"/>
            <w:noWrap/>
            <w:hideMark/>
          </w:tcPr>
          <w:p w14:paraId="24591951"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092CF4D2"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B8DF3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7B57893B"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6838973D" w14:textId="76C020D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5E0EF446" w14:textId="4646A4B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7EBDF798" w14:textId="50626A5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CF4FD7" w:rsidRPr="009B6F4D" w14:paraId="6F685E5D" w14:textId="77777777" w:rsidTr="00AE4E1B">
        <w:trPr>
          <w:trHeight w:val="288"/>
        </w:trPr>
        <w:tc>
          <w:tcPr>
            <w:tcW w:w="440" w:type="dxa"/>
            <w:noWrap/>
            <w:hideMark/>
          </w:tcPr>
          <w:p w14:paraId="5181827B"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707791E1"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362465D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2D63C1B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670C91A7" w14:textId="3E7866D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683CA8A1" w14:textId="1836434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7A1E1714" w14:textId="76A1D4D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CF4FD7" w:rsidRPr="009B6F4D" w14:paraId="3FBC0475" w14:textId="77777777" w:rsidTr="00AE4E1B">
        <w:trPr>
          <w:trHeight w:val="288"/>
        </w:trPr>
        <w:tc>
          <w:tcPr>
            <w:tcW w:w="440" w:type="dxa"/>
            <w:noWrap/>
            <w:hideMark/>
          </w:tcPr>
          <w:p w14:paraId="11F8F89E"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986" w:type="dxa"/>
            <w:noWrap/>
            <w:hideMark/>
          </w:tcPr>
          <w:p w14:paraId="17668F5B"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5496544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262AEBF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57AA94CE" w14:textId="08F9D83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461B8045" w14:textId="43F4FFF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814C450" w14:textId="6F823C5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CF4FD7" w:rsidRPr="009B6F4D" w14:paraId="409A5517" w14:textId="77777777" w:rsidTr="00AE4E1B">
        <w:trPr>
          <w:trHeight w:val="288"/>
        </w:trPr>
        <w:tc>
          <w:tcPr>
            <w:tcW w:w="440" w:type="dxa"/>
            <w:noWrap/>
            <w:hideMark/>
          </w:tcPr>
          <w:p w14:paraId="2B03DCB7"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4E3714A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321FF8A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0F93CC8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341B36E8" w14:textId="62858C6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13163B86" w14:textId="331C000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56F643F8" w14:textId="34E75C8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CF4FD7" w:rsidRPr="009B6F4D" w14:paraId="3CA7B2C7" w14:textId="77777777" w:rsidTr="00AE4E1B">
        <w:trPr>
          <w:trHeight w:val="288"/>
        </w:trPr>
        <w:tc>
          <w:tcPr>
            <w:tcW w:w="440" w:type="dxa"/>
            <w:noWrap/>
            <w:hideMark/>
          </w:tcPr>
          <w:p w14:paraId="7BBF1E95"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6E05220D"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5F84A8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314FF5F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639C8F53" w14:textId="5F6D055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083347A3" w14:textId="0516128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324FDB95" w14:textId="0E4BF78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CF4FD7" w:rsidRPr="009B6F4D" w14:paraId="40649BAC" w14:textId="77777777" w:rsidTr="00AE4E1B">
        <w:trPr>
          <w:trHeight w:val="288"/>
        </w:trPr>
        <w:tc>
          <w:tcPr>
            <w:tcW w:w="440" w:type="dxa"/>
            <w:noWrap/>
            <w:hideMark/>
          </w:tcPr>
          <w:p w14:paraId="0882595C"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0BAAC277"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30F310DE"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77DAF2FB"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25A87B53" w14:textId="0F4F0CB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4B8FE79C" w14:textId="53B86EF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6AB517F2" w14:textId="55DF4A1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CF4FD7" w:rsidRPr="009B6F4D" w14:paraId="2EB71E80" w14:textId="77777777" w:rsidTr="00AE4E1B">
        <w:trPr>
          <w:trHeight w:val="288"/>
        </w:trPr>
        <w:tc>
          <w:tcPr>
            <w:tcW w:w="440" w:type="dxa"/>
            <w:noWrap/>
            <w:hideMark/>
          </w:tcPr>
          <w:p w14:paraId="6EB4D984"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B099A7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A775DE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405B751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0FA7AFFA" w14:textId="46ED419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2F16BB46" w14:textId="3B7C0BE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161B41C7" w14:textId="02E6958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CF4FD7" w:rsidRPr="009B6F4D" w14:paraId="6348D76A" w14:textId="77777777" w:rsidTr="00AE4E1B">
        <w:trPr>
          <w:trHeight w:val="288"/>
        </w:trPr>
        <w:tc>
          <w:tcPr>
            <w:tcW w:w="440" w:type="dxa"/>
            <w:noWrap/>
            <w:hideMark/>
          </w:tcPr>
          <w:p w14:paraId="4219D89C"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7497B6C7"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7B4BF5E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C25009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2293CBAA" w14:textId="2A8B1EF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1AF8FE72" w14:textId="72B0A2E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D460C0B" w14:textId="0C69A54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CF4FD7" w:rsidRPr="009B6F4D" w14:paraId="11698FA5" w14:textId="77777777" w:rsidTr="00AE4E1B">
        <w:trPr>
          <w:trHeight w:val="288"/>
        </w:trPr>
        <w:tc>
          <w:tcPr>
            <w:tcW w:w="440" w:type="dxa"/>
            <w:noWrap/>
            <w:hideMark/>
          </w:tcPr>
          <w:p w14:paraId="7C7CDA0A"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5CC5BE59"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29243AF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6DF6FF6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7B00A6D" w14:textId="24F6A20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778CB782" w14:textId="6DE07C2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6C68F41B" w14:textId="1F8BECF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CF4FD7" w:rsidRPr="009B6F4D" w14:paraId="38A24C77" w14:textId="77777777" w:rsidTr="00AE4E1B">
        <w:trPr>
          <w:trHeight w:val="288"/>
        </w:trPr>
        <w:tc>
          <w:tcPr>
            <w:tcW w:w="440" w:type="dxa"/>
            <w:noWrap/>
            <w:hideMark/>
          </w:tcPr>
          <w:p w14:paraId="19B86CB5"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532F2555"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52B815F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7B2F16F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58900B91" w14:textId="0386288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2918A8CC" w14:textId="636D55D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32105BE6" w14:textId="04C2690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CF4FD7" w:rsidRPr="009B6F4D" w14:paraId="08596455" w14:textId="77777777" w:rsidTr="00AE4E1B">
        <w:trPr>
          <w:trHeight w:val="288"/>
        </w:trPr>
        <w:tc>
          <w:tcPr>
            <w:tcW w:w="440" w:type="dxa"/>
            <w:noWrap/>
            <w:hideMark/>
          </w:tcPr>
          <w:p w14:paraId="455C36C4"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7DADC641"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9BAFA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05ADDC2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79E39922" w14:textId="2FDC49C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2B76ACCE" w14:textId="7D5926F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02D033A1" w14:textId="19B09A7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CF4FD7" w:rsidRPr="009B6F4D" w14:paraId="53DE6501" w14:textId="77777777" w:rsidTr="00AE4E1B">
        <w:trPr>
          <w:trHeight w:val="288"/>
        </w:trPr>
        <w:tc>
          <w:tcPr>
            <w:tcW w:w="440" w:type="dxa"/>
            <w:noWrap/>
            <w:hideMark/>
          </w:tcPr>
          <w:p w14:paraId="686AD73D"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65D01F22"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C47400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547137B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16737792" w14:textId="10043BC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66BEDAD4" w14:textId="7CE94D0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2DDD919" w14:textId="454F4D6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CF4FD7" w:rsidRPr="009B6F4D" w14:paraId="518A33E7" w14:textId="77777777" w:rsidTr="00AE4E1B">
        <w:trPr>
          <w:trHeight w:val="288"/>
        </w:trPr>
        <w:tc>
          <w:tcPr>
            <w:tcW w:w="440" w:type="dxa"/>
            <w:noWrap/>
            <w:hideMark/>
          </w:tcPr>
          <w:p w14:paraId="15D5B7CD"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42F8DE2F"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6070791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5E1E37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55DFEE9F" w14:textId="746B9C6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0AD231EA" w14:textId="6812FD2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CD1A3EB" w14:textId="51B44DD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CF4FD7" w:rsidRPr="009B6F4D" w14:paraId="40D0F379" w14:textId="77777777" w:rsidTr="00AE4E1B">
        <w:trPr>
          <w:trHeight w:val="288"/>
        </w:trPr>
        <w:tc>
          <w:tcPr>
            <w:tcW w:w="440" w:type="dxa"/>
            <w:noWrap/>
            <w:hideMark/>
          </w:tcPr>
          <w:p w14:paraId="3DF61456"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247704E8"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0503EDB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2C2FFC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0DDBA35B" w14:textId="5927F7A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3E168BAA" w14:textId="033ABBA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01F8CCAE" w14:textId="1D217F6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CF4FD7" w:rsidRPr="009B6F4D" w14:paraId="74457E2C" w14:textId="77777777" w:rsidTr="00AE4E1B">
        <w:trPr>
          <w:trHeight w:val="288"/>
        </w:trPr>
        <w:tc>
          <w:tcPr>
            <w:tcW w:w="440" w:type="dxa"/>
            <w:noWrap/>
            <w:hideMark/>
          </w:tcPr>
          <w:p w14:paraId="2B192EA5"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001F3794"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48A3CEC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4F3F9F7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56D5D99F" w14:textId="2CCB87C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650A7B7B" w14:textId="6000A8F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E300BE7" w14:textId="1CCFA7B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CF4FD7" w:rsidRPr="009B6F4D" w14:paraId="5861CE09" w14:textId="77777777" w:rsidTr="00AE4E1B">
        <w:trPr>
          <w:trHeight w:val="288"/>
        </w:trPr>
        <w:tc>
          <w:tcPr>
            <w:tcW w:w="440" w:type="dxa"/>
            <w:noWrap/>
            <w:hideMark/>
          </w:tcPr>
          <w:p w14:paraId="29065559"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7304F871"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20BC015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678C048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01958E8D" w14:textId="6909258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618A67D9" w14:textId="3E62F9C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15BEEB9E" w14:textId="05FA7CB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CF4FD7" w:rsidRPr="009B6F4D" w14:paraId="0D501487" w14:textId="77777777" w:rsidTr="00AE4E1B">
        <w:trPr>
          <w:trHeight w:val="288"/>
        </w:trPr>
        <w:tc>
          <w:tcPr>
            <w:tcW w:w="440" w:type="dxa"/>
            <w:noWrap/>
            <w:hideMark/>
          </w:tcPr>
          <w:p w14:paraId="3B2A0D9B"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758C115"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02F4314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6D14155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36827CB3" w14:textId="03EBB98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46F6B951" w14:textId="2B03DA6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02302D8C" w14:textId="70B764C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CF4FD7" w:rsidRPr="009B6F4D" w14:paraId="60460CA4" w14:textId="77777777" w:rsidTr="00AE4E1B">
        <w:trPr>
          <w:trHeight w:val="288"/>
        </w:trPr>
        <w:tc>
          <w:tcPr>
            <w:tcW w:w="440" w:type="dxa"/>
            <w:noWrap/>
            <w:hideMark/>
          </w:tcPr>
          <w:p w14:paraId="54302927"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56A7B12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7A43D04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699121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095823D3" w14:textId="3879F82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156307DB" w14:textId="03500EC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13312ADD" w14:textId="771A2F3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CF4FD7" w:rsidRPr="009B6F4D" w14:paraId="1CE7F915" w14:textId="77777777" w:rsidTr="00AE4E1B">
        <w:trPr>
          <w:trHeight w:val="288"/>
        </w:trPr>
        <w:tc>
          <w:tcPr>
            <w:tcW w:w="440" w:type="dxa"/>
            <w:noWrap/>
            <w:hideMark/>
          </w:tcPr>
          <w:p w14:paraId="7A5FDDCB"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4ACCBC5E"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2B63334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17B3B99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4E37433" w14:textId="6CF17F4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04EDB806" w14:textId="0AAE529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EB97C72" w14:textId="4FD66C7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CF4FD7" w:rsidRPr="009B6F4D" w14:paraId="3C48020F" w14:textId="77777777" w:rsidTr="00AE4E1B">
        <w:trPr>
          <w:trHeight w:val="288"/>
        </w:trPr>
        <w:tc>
          <w:tcPr>
            <w:tcW w:w="440" w:type="dxa"/>
            <w:noWrap/>
            <w:hideMark/>
          </w:tcPr>
          <w:p w14:paraId="0A4B620A"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08FCD115"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5EDD5F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7037301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103BB7E6" w14:textId="0E5B075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5E0A9D30" w14:textId="23CEA7F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583D21D6" w14:textId="2A0A612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CF4FD7" w:rsidRPr="009B6F4D" w14:paraId="45AFF565" w14:textId="77777777" w:rsidTr="00AE4E1B">
        <w:trPr>
          <w:trHeight w:val="288"/>
        </w:trPr>
        <w:tc>
          <w:tcPr>
            <w:tcW w:w="440" w:type="dxa"/>
            <w:noWrap/>
            <w:hideMark/>
          </w:tcPr>
          <w:p w14:paraId="3183C1D5"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6AFCDB0"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172B37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685B2CC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0CD28F24" w14:textId="66964C5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04CA0351" w14:textId="5A644A9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4EDE67C" w14:textId="71CF49A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CF4FD7" w:rsidRPr="009B6F4D" w14:paraId="2605E39C" w14:textId="77777777" w:rsidTr="00AE4E1B">
        <w:trPr>
          <w:trHeight w:val="288"/>
        </w:trPr>
        <w:tc>
          <w:tcPr>
            <w:tcW w:w="440" w:type="dxa"/>
            <w:noWrap/>
            <w:hideMark/>
          </w:tcPr>
          <w:p w14:paraId="0A65EF1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0391550B"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9782FC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12CCF82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5C57A496" w14:textId="55F24A1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2951FAD7" w14:textId="61D1A85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910D69B" w14:textId="250815F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CF4FD7" w:rsidRPr="009B6F4D" w14:paraId="050D8F1D" w14:textId="77777777" w:rsidTr="00AE4E1B">
        <w:trPr>
          <w:trHeight w:val="288"/>
        </w:trPr>
        <w:tc>
          <w:tcPr>
            <w:tcW w:w="440" w:type="dxa"/>
            <w:noWrap/>
            <w:hideMark/>
          </w:tcPr>
          <w:p w14:paraId="4AF98F58"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62FCFB3C"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1E3F059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72C62EB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37FA4F63" w14:textId="371EBCB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18C45206" w14:textId="11D1D61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E8B677A" w14:textId="7744A76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CF4FD7" w:rsidRPr="009B6F4D" w14:paraId="450826C0" w14:textId="77777777" w:rsidTr="00AE4E1B">
        <w:trPr>
          <w:trHeight w:val="288"/>
        </w:trPr>
        <w:tc>
          <w:tcPr>
            <w:tcW w:w="440" w:type="dxa"/>
            <w:noWrap/>
            <w:hideMark/>
          </w:tcPr>
          <w:p w14:paraId="7437EC3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206D683A"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20442AC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7228CBA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2218F56C" w14:textId="11FB557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328BF58B" w14:textId="0982354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E57B003" w14:textId="2BB93D1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CF4FD7" w:rsidRPr="009B6F4D" w14:paraId="20F911D2" w14:textId="77777777" w:rsidTr="00AE4E1B">
        <w:trPr>
          <w:trHeight w:val="288"/>
        </w:trPr>
        <w:tc>
          <w:tcPr>
            <w:tcW w:w="440" w:type="dxa"/>
            <w:noWrap/>
            <w:hideMark/>
          </w:tcPr>
          <w:p w14:paraId="64C36E69"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386FAA1B"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2EDDA03B"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0758C9C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7441C908" w14:textId="7814AA8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1ACA2DC5" w14:textId="6844116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594AADC4" w14:textId="022692E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CF4FD7" w:rsidRPr="009B6F4D" w14:paraId="2A45A253" w14:textId="77777777" w:rsidTr="00AE4E1B">
        <w:trPr>
          <w:trHeight w:val="288"/>
        </w:trPr>
        <w:tc>
          <w:tcPr>
            <w:tcW w:w="440" w:type="dxa"/>
            <w:noWrap/>
            <w:hideMark/>
          </w:tcPr>
          <w:p w14:paraId="0E2D620F"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7E1798D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6A4F3D3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7CEBF0A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7BD458" w14:textId="164E86E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638DE4BF" w14:textId="26A33D1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58D56BE" w14:textId="54A50C7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CF4FD7" w:rsidRPr="009B6F4D" w14:paraId="70ADE832" w14:textId="77777777" w:rsidTr="00AE4E1B">
        <w:trPr>
          <w:trHeight w:val="288"/>
        </w:trPr>
        <w:tc>
          <w:tcPr>
            <w:tcW w:w="440" w:type="dxa"/>
            <w:noWrap/>
            <w:hideMark/>
          </w:tcPr>
          <w:p w14:paraId="4C7101D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265FD3EB"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551B72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6AEC831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E6E42CE" w14:textId="66AD521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3705A1E4" w14:textId="41BBA5A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E20857C" w14:textId="4F7D53A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CF4FD7" w:rsidRPr="009B6F4D" w14:paraId="14CEA6B3" w14:textId="77777777" w:rsidTr="00AE4E1B">
        <w:trPr>
          <w:trHeight w:val="288"/>
        </w:trPr>
        <w:tc>
          <w:tcPr>
            <w:tcW w:w="440" w:type="dxa"/>
            <w:noWrap/>
            <w:hideMark/>
          </w:tcPr>
          <w:p w14:paraId="5AB1B3A2"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6E453639"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703E29E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1BD9A2A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7411179" w14:textId="7129766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664802A8" w14:textId="3FD2015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739ACD9B" w14:textId="50561C5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CF4FD7" w:rsidRPr="009B6F4D" w14:paraId="6AFDB261" w14:textId="77777777" w:rsidTr="00AE4E1B">
        <w:trPr>
          <w:trHeight w:val="288"/>
        </w:trPr>
        <w:tc>
          <w:tcPr>
            <w:tcW w:w="440" w:type="dxa"/>
            <w:noWrap/>
            <w:hideMark/>
          </w:tcPr>
          <w:p w14:paraId="56DDF060"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41</w:t>
            </w:r>
          </w:p>
        </w:tc>
        <w:tc>
          <w:tcPr>
            <w:tcW w:w="986" w:type="dxa"/>
            <w:noWrap/>
            <w:hideMark/>
          </w:tcPr>
          <w:p w14:paraId="1B5B7A6E"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1F74827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53BEB58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5647A848" w14:textId="425D367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60FA5A1" w14:textId="2DF0BF5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7151D24C" w14:textId="7352A0F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CF4FD7" w:rsidRPr="009B6F4D" w14:paraId="28C6F5EE" w14:textId="77777777" w:rsidTr="00AE4E1B">
        <w:trPr>
          <w:trHeight w:val="288"/>
        </w:trPr>
        <w:tc>
          <w:tcPr>
            <w:tcW w:w="440" w:type="dxa"/>
            <w:noWrap/>
            <w:hideMark/>
          </w:tcPr>
          <w:p w14:paraId="21B12E59"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254BD098"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688E1CE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EF7A0E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CE4E00F" w14:textId="54B09AD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374A25A" w14:textId="1556EF2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4C8516C2" w14:textId="58B2F79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CF4FD7" w:rsidRPr="009B6F4D" w14:paraId="769108A5" w14:textId="77777777" w:rsidTr="00AE4E1B">
        <w:trPr>
          <w:trHeight w:val="288"/>
        </w:trPr>
        <w:tc>
          <w:tcPr>
            <w:tcW w:w="440" w:type="dxa"/>
            <w:noWrap/>
            <w:hideMark/>
          </w:tcPr>
          <w:p w14:paraId="73D5830D"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111708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7516A69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0102980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5B8EE0A4" w14:textId="2D2FDFF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34CD1D8" w14:textId="69EFB16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51AF761" w14:textId="71337DB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CF4FD7" w:rsidRPr="009B6F4D" w14:paraId="19DAD4D3" w14:textId="77777777" w:rsidTr="00AE4E1B">
        <w:trPr>
          <w:trHeight w:val="288"/>
        </w:trPr>
        <w:tc>
          <w:tcPr>
            <w:tcW w:w="440" w:type="dxa"/>
            <w:noWrap/>
            <w:hideMark/>
          </w:tcPr>
          <w:p w14:paraId="35059BED"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33BA1D9"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1BCD80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14B74D7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5724BE47" w14:textId="2CDFFEC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37A48C06" w14:textId="756901D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3E9CA10A" w14:textId="0ECC294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CF4FD7" w:rsidRPr="009B6F4D" w14:paraId="43B5E248" w14:textId="77777777" w:rsidTr="00AE4E1B">
        <w:trPr>
          <w:trHeight w:val="288"/>
        </w:trPr>
        <w:tc>
          <w:tcPr>
            <w:tcW w:w="440" w:type="dxa"/>
            <w:noWrap/>
            <w:hideMark/>
          </w:tcPr>
          <w:p w14:paraId="7B237479"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1A382D49"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82E0F9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1A18743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7300920" w14:textId="0A5ADCD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8DAD69C" w14:textId="2ECEFB4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E67EB2D" w14:textId="5E3A071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CF4FD7" w:rsidRPr="009B6F4D" w14:paraId="3E8307C2" w14:textId="77777777" w:rsidTr="00AE4E1B">
        <w:trPr>
          <w:trHeight w:val="288"/>
        </w:trPr>
        <w:tc>
          <w:tcPr>
            <w:tcW w:w="440" w:type="dxa"/>
            <w:noWrap/>
            <w:hideMark/>
          </w:tcPr>
          <w:p w14:paraId="33B6C231"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0544AA12"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3D26F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630CB4E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7986218B" w14:textId="4225736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29C1C0D7" w14:textId="18C6D5C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90FCEF3" w14:textId="679E30A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CF4FD7" w:rsidRPr="009B6F4D" w14:paraId="420D94E6" w14:textId="77777777" w:rsidTr="00AE4E1B">
        <w:trPr>
          <w:trHeight w:val="288"/>
        </w:trPr>
        <w:tc>
          <w:tcPr>
            <w:tcW w:w="440" w:type="dxa"/>
            <w:noWrap/>
            <w:hideMark/>
          </w:tcPr>
          <w:p w14:paraId="43CD8241"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E0ADD37"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1D56C8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33B095C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186F22B4" w14:textId="0A8FEAD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7A930F54" w14:textId="71B9883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6C015B4" w14:textId="74F6BB8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CF4FD7" w:rsidRPr="009B6F4D" w14:paraId="17A31C33" w14:textId="77777777" w:rsidTr="00AE4E1B">
        <w:trPr>
          <w:trHeight w:val="288"/>
        </w:trPr>
        <w:tc>
          <w:tcPr>
            <w:tcW w:w="440" w:type="dxa"/>
            <w:noWrap/>
            <w:hideMark/>
          </w:tcPr>
          <w:p w14:paraId="1E1614CC"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5028966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401E9B0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712F0CF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3510AE34" w14:textId="6DFC3C3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5BF7D855" w14:textId="64EB226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E330DBE" w14:textId="745C678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CF4FD7" w:rsidRPr="009B6F4D" w14:paraId="7F886256" w14:textId="77777777" w:rsidTr="00AE4E1B">
        <w:trPr>
          <w:trHeight w:val="288"/>
        </w:trPr>
        <w:tc>
          <w:tcPr>
            <w:tcW w:w="440" w:type="dxa"/>
            <w:noWrap/>
            <w:hideMark/>
          </w:tcPr>
          <w:p w14:paraId="677D92C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5774328F"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FC46B1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4D4E4F9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504F3635" w14:textId="6E1C12B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09DF6281" w14:textId="42EB2F1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59D29AC5" w14:textId="46A960B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CF4FD7" w:rsidRPr="009B6F4D" w14:paraId="0EA09525" w14:textId="77777777" w:rsidTr="00AE4E1B">
        <w:trPr>
          <w:trHeight w:val="288"/>
        </w:trPr>
        <w:tc>
          <w:tcPr>
            <w:tcW w:w="440" w:type="dxa"/>
            <w:noWrap/>
            <w:hideMark/>
          </w:tcPr>
          <w:p w14:paraId="2E31773A"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986" w:type="dxa"/>
            <w:noWrap/>
            <w:hideMark/>
          </w:tcPr>
          <w:p w14:paraId="3AB7BAD2"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586E07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125DBE0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314EC325" w14:textId="2F0E56B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35A11E4F" w14:textId="26EEF7A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1149B90" w14:textId="70A4868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CF4FD7" w:rsidRPr="009B6F4D" w14:paraId="5BA6A312" w14:textId="77777777" w:rsidTr="00AE4E1B">
        <w:trPr>
          <w:trHeight w:val="288"/>
        </w:trPr>
        <w:tc>
          <w:tcPr>
            <w:tcW w:w="440" w:type="dxa"/>
            <w:noWrap/>
            <w:hideMark/>
          </w:tcPr>
          <w:p w14:paraId="418657E7"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59E70562"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0EC6554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9C21BA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56AB7224" w14:textId="28CBC3C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0A46A9D2" w14:textId="4512E9B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3ED8F7D" w14:textId="27FABFC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CF4FD7" w:rsidRPr="009B6F4D" w14:paraId="44E5D04C" w14:textId="77777777" w:rsidTr="00AE4E1B">
        <w:trPr>
          <w:trHeight w:val="288"/>
        </w:trPr>
        <w:tc>
          <w:tcPr>
            <w:tcW w:w="440" w:type="dxa"/>
            <w:noWrap/>
            <w:hideMark/>
          </w:tcPr>
          <w:p w14:paraId="22CAE2A0"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5C64DBFB"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24580D7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6108790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1D18A8C3" w14:textId="3C9F6A2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0F0DCA" w14:textId="087911A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90ED21" w14:textId="35214CE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CF4FD7" w:rsidRPr="009B6F4D" w14:paraId="6F3A47E2" w14:textId="77777777" w:rsidTr="00AE4E1B">
        <w:trPr>
          <w:trHeight w:val="288"/>
        </w:trPr>
        <w:tc>
          <w:tcPr>
            <w:tcW w:w="440" w:type="dxa"/>
            <w:noWrap/>
            <w:hideMark/>
          </w:tcPr>
          <w:p w14:paraId="3F74CE20"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F146548"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4C7E7C2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B6EE8D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58E6A0A5" w14:textId="762D70A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2ADCA69" w14:textId="5A20C8E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03AEA47" w14:textId="48B0754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CF4FD7" w:rsidRPr="009B6F4D" w14:paraId="3FB84D95" w14:textId="77777777" w:rsidTr="00AE4E1B">
        <w:trPr>
          <w:trHeight w:val="288"/>
        </w:trPr>
        <w:tc>
          <w:tcPr>
            <w:tcW w:w="440" w:type="dxa"/>
            <w:noWrap/>
            <w:hideMark/>
          </w:tcPr>
          <w:p w14:paraId="29E49BBF"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4237ACCD"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6CED1A1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5F0E306E"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3E64CA99" w14:textId="6E9BE37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3BBD12DE" w14:textId="642200E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5F89ACD5" w14:textId="4A18A82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CF4FD7" w:rsidRPr="009B6F4D" w14:paraId="204B255D" w14:textId="77777777" w:rsidTr="00AE4E1B">
        <w:trPr>
          <w:trHeight w:val="288"/>
        </w:trPr>
        <w:tc>
          <w:tcPr>
            <w:tcW w:w="440" w:type="dxa"/>
            <w:noWrap/>
            <w:hideMark/>
          </w:tcPr>
          <w:p w14:paraId="1C851DAE"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39D059CD"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911F32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0A9E54E"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60CE9569" w14:textId="08925CF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7046C032" w14:textId="22EEBD8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6548434F" w14:textId="17870F5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CF4FD7" w:rsidRPr="009B6F4D" w14:paraId="096478A9" w14:textId="77777777" w:rsidTr="00AE4E1B">
        <w:trPr>
          <w:trHeight w:val="288"/>
        </w:trPr>
        <w:tc>
          <w:tcPr>
            <w:tcW w:w="440" w:type="dxa"/>
            <w:noWrap/>
            <w:hideMark/>
          </w:tcPr>
          <w:p w14:paraId="7DE51754"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58BCFAB5"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64EAE21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21EFB11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369B66C" w14:textId="08AE743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0987F267" w14:textId="10B32A1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3F6B107E" w14:textId="137D2B4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CF4FD7" w:rsidRPr="009B6F4D" w14:paraId="24D8EF50" w14:textId="77777777" w:rsidTr="00AE4E1B">
        <w:trPr>
          <w:trHeight w:val="288"/>
        </w:trPr>
        <w:tc>
          <w:tcPr>
            <w:tcW w:w="440" w:type="dxa"/>
            <w:noWrap/>
            <w:hideMark/>
          </w:tcPr>
          <w:p w14:paraId="6E75986D"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30656DCF"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E325A5E"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2CC19C8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1A9E6207" w14:textId="2BE1EA1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9235380" w14:textId="043B573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6B472EBD" w14:textId="2A54E6B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CF4FD7" w:rsidRPr="009B6F4D" w14:paraId="22807A3E" w14:textId="77777777" w:rsidTr="00AE4E1B">
        <w:trPr>
          <w:trHeight w:val="288"/>
        </w:trPr>
        <w:tc>
          <w:tcPr>
            <w:tcW w:w="440" w:type="dxa"/>
            <w:noWrap/>
            <w:hideMark/>
          </w:tcPr>
          <w:p w14:paraId="3161A435"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09E55E6C"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F640E8E"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7C8F35B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1D0C053F" w14:textId="1847A6D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132070B" w14:textId="1E66BFA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274523F0" w14:textId="5968CC7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CF4FD7" w:rsidRPr="009B6F4D" w14:paraId="379C5E3B" w14:textId="77777777" w:rsidTr="00AE4E1B">
        <w:trPr>
          <w:trHeight w:val="288"/>
        </w:trPr>
        <w:tc>
          <w:tcPr>
            <w:tcW w:w="440" w:type="dxa"/>
            <w:noWrap/>
            <w:hideMark/>
          </w:tcPr>
          <w:p w14:paraId="35DE5E0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2EC9697D"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7FE0B66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6AC3618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6480F0C6" w14:textId="56B4E63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1A1C461" w14:textId="46E9991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F79F04" w14:textId="438434D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6395A3D5" w14:textId="77777777" w:rsidTr="00AE4E1B">
        <w:trPr>
          <w:trHeight w:val="288"/>
        </w:trPr>
        <w:tc>
          <w:tcPr>
            <w:tcW w:w="440" w:type="dxa"/>
            <w:noWrap/>
            <w:hideMark/>
          </w:tcPr>
          <w:p w14:paraId="04D7C7FE"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986" w:type="dxa"/>
            <w:noWrap/>
            <w:hideMark/>
          </w:tcPr>
          <w:p w14:paraId="6520047B"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1858DF2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2475369B"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FBC9992" w14:textId="04720CF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15C57E5" w14:textId="5C125B6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EA4CE93" w14:textId="06ABDBF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032D5A99" w14:textId="77777777" w:rsidTr="00AE4E1B">
        <w:trPr>
          <w:trHeight w:val="288"/>
        </w:trPr>
        <w:tc>
          <w:tcPr>
            <w:tcW w:w="440" w:type="dxa"/>
            <w:noWrap/>
            <w:hideMark/>
          </w:tcPr>
          <w:p w14:paraId="7EBB18B0"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6AAF10DF"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59271B7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4C54B57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8C3446A" w14:textId="61DA9AA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62485B4" w14:textId="60A6E58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22A1325" w14:textId="3C60D3F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31DD10AE" w14:textId="77777777" w:rsidTr="00AE4E1B">
        <w:trPr>
          <w:trHeight w:val="288"/>
        </w:trPr>
        <w:tc>
          <w:tcPr>
            <w:tcW w:w="440" w:type="dxa"/>
            <w:noWrap/>
            <w:hideMark/>
          </w:tcPr>
          <w:p w14:paraId="7DF93F20"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5DF79A8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EEFE6C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5476952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6443C543" w14:textId="4878394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6F396F9" w14:textId="11D716B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9F39D0F" w14:textId="41C5C06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637ED279" w14:textId="77777777" w:rsidTr="00AE4E1B">
        <w:trPr>
          <w:trHeight w:val="288"/>
        </w:trPr>
        <w:tc>
          <w:tcPr>
            <w:tcW w:w="440" w:type="dxa"/>
            <w:noWrap/>
            <w:hideMark/>
          </w:tcPr>
          <w:p w14:paraId="08D5C0F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0B57E6AC"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4639176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17435F6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0EAFA081" w14:textId="7DC04A3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2AD1D2E" w14:textId="662A38E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4645168C" w14:textId="24644ED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2DA3DF41" w14:textId="77777777" w:rsidTr="00AE4E1B">
        <w:trPr>
          <w:trHeight w:val="288"/>
        </w:trPr>
        <w:tc>
          <w:tcPr>
            <w:tcW w:w="440" w:type="dxa"/>
            <w:noWrap/>
            <w:hideMark/>
          </w:tcPr>
          <w:p w14:paraId="135D6618"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1225D0C"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E583CE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A25FFFB"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5EDA01C8" w14:textId="08E73C6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8343A6" w14:textId="3277828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2C72A06" w14:textId="5F2A026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370854F3" w14:textId="77777777" w:rsidTr="00AE4E1B">
        <w:trPr>
          <w:trHeight w:val="288"/>
        </w:trPr>
        <w:tc>
          <w:tcPr>
            <w:tcW w:w="440" w:type="dxa"/>
            <w:noWrap/>
            <w:hideMark/>
          </w:tcPr>
          <w:p w14:paraId="02B88780"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7C32FD88"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4B3547E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614B00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72B0E197" w14:textId="03A5B9A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6CB45C9" w14:textId="6D5613B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40E119" w14:textId="7CA4D1A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491C4279" w14:textId="77777777" w:rsidTr="00AE4E1B">
        <w:trPr>
          <w:trHeight w:val="288"/>
        </w:trPr>
        <w:tc>
          <w:tcPr>
            <w:tcW w:w="440" w:type="dxa"/>
            <w:noWrap/>
            <w:hideMark/>
          </w:tcPr>
          <w:p w14:paraId="55AFB216"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504FDE97"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31B369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6609789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4636AB5" w14:textId="0F0C064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5016A49" w14:textId="726EA06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25745C3" w14:textId="375B496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3D7AF3D6" w14:textId="77777777" w:rsidTr="00AE4E1B">
        <w:trPr>
          <w:trHeight w:val="288"/>
        </w:trPr>
        <w:tc>
          <w:tcPr>
            <w:tcW w:w="440" w:type="dxa"/>
            <w:noWrap/>
            <w:hideMark/>
          </w:tcPr>
          <w:p w14:paraId="5C2F06BA"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1322078E"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B88A15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A2366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0E2FA3" w14:textId="683D758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84663B7" w14:textId="5FECC65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C6C13" w14:textId="51E0672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4C86442B" w14:textId="77777777" w:rsidTr="00AE4E1B">
        <w:trPr>
          <w:trHeight w:val="288"/>
        </w:trPr>
        <w:tc>
          <w:tcPr>
            <w:tcW w:w="440" w:type="dxa"/>
            <w:noWrap/>
            <w:hideMark/>
          </w:tcPr>
          <w:p w14:paraId="30E937E7"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7E12669D"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22F7A31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138DEE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DCC488A" w14:textId="054909D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07C34E" w14:textId="0B3D68C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DC53C4" w14:textId="1DC350A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416B868D" w14:textId="77777777" w:rsidTr="00AE4E1B">
        <w:trPr>
          <w:trHeight w:val="288"/>
        </w:trPr>
        <w:tc>
          <w:tcPr>
            <w:tcW w:w="440" w:type="dxa"/>
            <w:noWrap/>
            <w:hideMark/>
          </w:tcPr>
          <w:p w14:paraId="55F207C7"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4121352F"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3202286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7D42F6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22BB9FE" w14:textId="3C46570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28B1FDD" w14:textId="2F05819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4E522BEA" w14:textId="2175217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52750ECB" w14:textId="77777777" w:rsidTr="00AE4E1B">
        <w:trPr>
          <w:trHeight w:val="288"/>
        </w:trPr>
        <w:tc>
          <w:tcPr>
            <w:tcW w:w="440" w:type="dxa"/>
            <w:noWrap/>
            <w:hideMark/>
          </w:tcPr>
          <w:p w14:paraId="5515A131"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39D5CA10"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59B5ABE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99123A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0106F04" w14:textId="7A39A38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17FC7A4" w14:textId="2B27969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2E1ABA97" w14:textId="676EBB6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6834A1AF" w14:textId="77777777" w:rsidTr="00AE4E1B">
        <w:trPr>
          <w:trHeight w:val="288"/>
        </w:trPr>
        <w:tc>
          <w:tcPr>
            <w:tcW w:w="440" w:type="dxa"/>
            <w:noWrap/>
            <w:hideMark/>
          </w:tcPr>
          <w:p w14:paraId="6FC556B6"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009C8393" w14:textId="0D850454"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0F7050D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2D9B83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557D3491" w14:textId="17182D8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F567658" w14:textId="112E0C5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06D55F" w14:textId="4EE407A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6B363A92" w14:textId="2B29D91E" w:rsidR="005274B8" w:rsidRDefault="00A61C6E" w:rsidP="00A61C6E">
      <w:r>
        <w:t>Dasdsadsadsadsa</w:t>
      </w:r>
    </w:p>
    <w:p w14:paraId="1802E16F" w14:textId="77777777" w:rsidR="00A61C6E" w:rsidRDefault="00A61C6E" w:rsidP="00A61C6E"/>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A77F4" w14:paraId="01B7F3E6" w14:textId="77777777" w:rsidTr="00A3274B">
        <w:tc>
          <w:tcPr>
            <w:tcW w:w="500" w:type="pct"/>
          </w:tcPr>
          <w:p w14:paraId="3381F67E" w14:textId="77777777" w:rsidR="00AA77F4" w:rsidRDefault="00AA77F4" w:rsidP="00A3274B">
            <w:pPr>
              <w:ind w:firstLine="0"/>
              <w:jc w:val="left"/>
            </w:pPr>
          </w:p>
        </w:tc>
        <w:tc>
          <w:tcPr>
            <w:tcW w:w="4000" w:type="pct"/>
          </w:tcPr>
          <w:p w14:paraId="1BDA186B" w14:textId="4D14BA66" w:rsidR="00AA77F4" w:rsidRDefault="00947C3A" w:rsidP="00A3274B">
            <w:pPr>
              <w:ind w:firstLine="0"/>
              <w:jc w:val="left"/>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18E76FC7" w14:textId="755DC726" w:rsidR="00AA77F4" w:rsidRDefault="00AA77F4" w:rsidP="00A3274B">
            <w:pPr>
              <w:ind w:firstLine="0"/>
              <w:jc w:val="left"/>
            </w:pPr>
            <w:r>
              <w:t>(</w:t>
            </w:r>
            <w:r>
              <w:fldChar w:fldCharType="begin"/>
            </w:r>
            <w:r>
              <w:instrText xml:space="preserve"> SEQ Ecuación \* ARABIC </w:instrText>
            </w:r>
            <w:r>
              <w:fldChar w:fldCharType="separate"/>
            </w:r>
            <w:r w:rsidR="00E137BB">
              <w:rPr>
                <w:noProof/>
              </w:rPr>
              <w:t>21</w:t>
            </w:r>
            <w:r>
              <w:rPr>
                <w:noProof/>
              </w:rPr>
              <w:fldChar w:fldCharType="end"/>
            </w:r>
            <w:r>
              <w:t>)</w:t>
            </w:r>
          </w:p>
        </w:tc>
      </w:tr>
      <w:tr w:rsidR="00AA77F4" w14:paraId="55A63277" w14:textId="77777777" w:rsidTr="00A3274B">
        <w:tc>
          <w:tcPr>
            <w:tcW w:w="500" w:type="pct"/>
          </w:tcPr>
          <w:p w14:paraId="0914606D" w14:textId="77777777" w:rsidR="00AA77F4" w:rsidRDefault="00AA77F4" w:rsidP="00A3274B">
            <w:pPr>
              <w:ind w:firstLine="0"/>
              <w:jc w:val="left"/>
            </w:pPr>
          </w:p>
        </w:tc>
        <w:tc>
          <w:tcPr>
            <w:tcW w:w="4000" w:type="pct"/>
          </w:tcPr>
          <w:p w14:paraId="6DC3ECF8" w14:textId="77777777" w:rsidR="00AA77F4" w:rsidRDefault="00AA77F4" w:rsidP="00A3274B">
            <w:pPr>
              <w:ind w:firstLine="0"/>
              <w:jc w:val="left"/>
              <w:rPr>
                <w:rFonts w:eastAsia="Calibri" w:cs="Times New Roman"/>
              </w:rPr>
            </w:pPr>
          </w:p>
        </w:tc>
        <w:tc>
          <w:tcPr>
            <w:tcW w:w="500" w:type="pct"/>
          </w:tcPr>
          <w:p w14:paraId="1066DFD9" w14:textId="77777777" w:rsidR="00AA77F4" w:rsidRDefault="00AA77F4" w:rsidP="00A3274B">
            <w:pPr>
              <w:ind w:firstLine="0"/>
              <w:jc w:val="left"/>
            </w:pPr>
          </w:p>
        </w:tc>
      </w:tr>
    </w:tbl>
    <w:p w14:paraId="053D57C6" w14:textId="5D1D93B6" w:rsidR="005274B8" w:rsidRDefault="005274B8" w:rsidP="00254895"/>
    <w:p w14:paraId="18B5F9E7" w14:textId="4303C0FD" w:rsidR="005274B8" w:rsidRDefault="00715836" w:rsidP="00715836">
      <w:pPr>
        <w:ind w:firstLine="0"/>
      </w:pPr>
      <w:r>
        <w:rPr>
          <w:noProof/>
        </w:rPr>
        <w:lastRenderedPageBreak/>
        <w:drawing>
          <wp:inline distT="0" distB="0" distL="0" distR="0" wp14:anchorId="5B0CEFDE" wp14:editId="1ECCC2E8">
            <wp:extent cx="5971540" cy="288544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71540" cy="2885440"/>
                    </a:xfrm>
                    <a:prstGeom prst="rect">
                      <a:avLst/>
                    </a:prstGeom>
                  </pic:spPr>
                </pic:pic>
              </a:graphicData>
            </a:graphic>
          </wp:inline>
        </w:drawing>
      </w:r>
    </w:p>
    <w:p w14:paraId="020F85C7" w14:textId="5FFDDF0A" w:rsidR="00CF4FD7" w:rsidRDefault="00CF4FD7" w:rsidP="00CF4FD7">
      <w:r>
        <w:t xml:space="preserve">Las 5 primeras letras </w:t>
      </w:r>
      <w:r w:rsidR="00D404AC">
        <w:t>“l, a, i , u, o” son el 60% de errores en las predicciones</w:t>
      </w:r>
    </w:p>
    <w:p w14:paraId="64D42DA8" w14:textId="77777777" w:rsidR="00E25CB0" w:rsidRDefault="00E25CB0" w:rsidP="00E25CB0">
      <w:pPr>
        <w:pStyle w:val="Ttulo4"/>
      </w:pPr>
      <w:r>
        <w:rPr>
          <w:rStyle w:val="CdigoHTML"/>
          <w:rFonts w:eastAsiaTheme="majorEastAsia"/>
        </w:rPr>
        <w:t>self.cnn = nn.Sequential(...)</w:t>
      </w:r>
    </w:p>
    <w:p w14:paraId="3AE86AE3" w14:textId="77777777" w:rsidR="00E25CB0" w:rsidRDefault="00E25CB0" w:rsidP="00947C3A">
      <w:pPr>
        <w:pStyle w:val="NormalWeb"/>
        <w:numPr>
          <w:ilvl w:val="0"/>
          <w:numId w:val="37"/>
        </w:numPr>
        <w:jc w:val="left"/>
      </w:pPr>
      <w:r>
        <w:t xml:space="preserve">Esta parte </w:t>
      </w:r>
      <w:r>
        <w:rPr>
          <w:rStyle w:val="Textoennegrita"/>
        </w:rPr>
        <w:t>convierte la imagen manuscrita en un conjunto de características visuales</w:t>
      </w:r>
      <w:r>
        <w:t>.</w:t>
      </w:r>
    </w:p>
    <w:p w14:paraId="01594CAD" w14:textId="77777777" w:rsidR="00E25CB0" w:rsidRDefault="00E25CB0" w:rsidP="00947C3A">
      <w:pPr>
        <w:pStyle w:val="NormalWeb"/>
        <w:numPr>
          <w:ilvl w:val="0"/>
          <w:numId w:val="37"/>
        </w:numPr>
        <w:jc w:val="left"/>
      </w:pPr>
      <w:r>
        <w:t>Utiliza capas:</w:t>
      </w:r>
    </w:p>
    <w:p w14:paraId="59DF43E4" w14:textId="77777777" w:rsidR="00E25CB0" w:rsidRDefault="00E25CB0" w:rsidP="00947C3A">
      <w:pPr>
        <w:pStyle w:val="NormalWeb"/>
        <w:numPr>
          <w:ilvl w:val="1"/>
          <w:numId w:val="37"/>
        </w:numPr>
        <w:jc w:val="left"/>
      </w:pPr>
      <w:r>
        <w:rPr>
          <w:rStyle w:val="CdigoHTML"/>
          <w:rFonts w:eastAsiaTheme="majorEastAsia"/>
        </w:rPr>
        <w:t>Conv2d</w:t>
      </w:r>
      <w:r>
        <w:t>: detecta bordes, curvas y trazos.</w:t>
      </w:r>
    </w:p>
    <w:p w14:paraId="653C60C3" w14:textId="77777777" w:rsidR="00E25CB0" w:rsidRDefault="00E25CB0" w:rsidP="00947C3A">
      <w:pPr>
        <w:pStyle w:val="NormalWeb"/>
        <w:numPr>
          <w:ilvl w:val="1"/>
          <w:numId w:val="37"/>
        </w:numPr>
        <w:jc w:val="left"/>
      </w:pPr>
      <w:r>
        <w:rPr>
          <w:rStyle w:val="CdigoHTML"/>
          <w:rFonts w:eastAsiaTheme="majorEastAsia"/>
        </w:rPr>
        <w:t>ReLU</w:t>
      </w:r>
      <w:r>
        <w:t>: activa las neuronas de forma no lineal.</w:t>
      </w:r>
    </w:p>
    <w:p w14:paraId="58590376" w14:textId="77777777" w:rsidR="00E25CB0" w:rsidRDefault="00E25CB0" w:rsidP="00947C3A">
      <w:pPr>
        <w:pStyle w:val="NormalWeb"/>
        <w:numPr>
          <w:ilvl w:val="1"/>
          <w:numId w:val="37"/>
        </w:numPr>
        <w:jc w:val="left"/>
      </w:pPr>
      <w:r>
        <w:rPr>
          <w:rStyle w:val="CdigoHTML"/>
          <w:rFonts w:eastAsiaTheme="majorEastAsia"/>
        </w:rPr>
        <w:t>MaxPool2d</w:t>
      </w:r>
      <w:r>
        <w:t>: reduce el tamaño y mantiene las características importantes.</w:t>
      </w:r>
    </w:p>
    <w:p w14:paraId="69E6B1E9" w14:textId="77777777" w:rsidR="00E25CB0" w:rsidRDefault="00E25CB0" w:rsidP="00947C3A">
      <w:pPr>
        <w:pStyle w:val="NormalWeb"/>
        <w:numPr>
          <w:ilvl w:val="1"/>
          <w:numId w:val="37"/>
        </w:numPr>
        <w:jc w:val="left"/>
      </w:pPr>
      <w:r>
        <w:rPr>
          <w:rStyle w:val="CdigoHTML"/>
          <w:rFonts w:eastAsiaTheme="majorEastAsia"/>
        </w:rPr>
        <w:t>BatchNorm2d</w:t>
      </w:r>
      <w:r>
        <w:t>: estabiliza el aprendizaje.</w:t>
      </w:r>
    </w:p>
    <w:p w14:paraId="52443500" w14:textId="77777777" w:rsidR="00E25CB0" w:rsidRDefault="00E25CB0" w:rsidP="00947C3A">
      <w:pPr>
        <w:pStyle w:val="NormalWeb"/>
        <w:numPr>
          <w:ilvl w:val="1"/>
          <w:numId w:val="37"/>
        </w:numPr>
        <w:jc w:val="left"/>
      </w:pPr>
      <w:r>
        <w:rPr>
          <w:rStyle w:val="CdigoHTML"/>
          <w:rFonts w:eastAsiaTheme="majorEastAsia"/>
        </w:rPr>
        <w:t>AdaptiveAvgPool2d((1, None))</w:t>
      </w:r>
      <w:r>
        <w:t xml:space="preserve">: </w:t>
      </w:r>
      <w:r>
        <w:rPr>
          <w:rStyle w:val="Textoennegrita"/>
        </w:rPr>
        <w:t>colapsa la altura</w:t>
      </w:r>
      <w:r>
        <w:t xml:space="preserve"> a 1, dejando una secuencia horizontal de vectores.</w:t>
      </w:r>
    </w:p>
    <w:p w14:paraId="1DB2166C" w14:textId="77777777" w:rsidR="00E25CB0" w:rsidRDefault="00E25CB0" w:rsidP="00E25CB0">
      <w:pPr>
        <w:pStyle w:val="Ttulo4"/>
      </w:pPr>
      <w:r>
        <w:rPr>
          <w:rStyle w:val="CdigoHTML"/>
          <w:rFonts w:eastAsiaTheme="majorEastAsia"/>
        </w:rPr>
        <w:t>self.rnn = nn.LSTM(...)</w:t>
      </w:r>
    </w:p>
    <w:p w14:paraId="5412E368" w14:textId="77777777" w:rsidR="00E25CB0" w:rsidRDefault="00E25CB0" w:rsidP="00947C3A">
      <w:pPr>
        <w:pStyle w:val="NormalWeb"/>
        <w:numPr>
          <w:ilvl w:val="0"/>
          <w:numId w:val="38"/>
        </w:numPr>
        <w:jc w:val="left"/>
      </w:pPr>
      <w:r>
        <w:t xml:space="preserve">Aquí el modelo </w:t>
      </w:r>
      <w:r>
        <w:rPr>
          <w:rStyle w:val="Textoennegrita"/>
        </w:rPr>
        <w:t>lee horizontalmente la secuencia</w:t>
      </w:r>
      <w:r>
        <w:t xml:space="preserve"> generada por la CNN.</w:t>
      </w:r>
    </w:p>
    <w:p w14:paraId="73AAF321" w14:textId="77777777" w:rsidR="00E25CB0" w:rsidRDefault="00E25CB0" w:rsidP="00947C3A">
      <w:pPr>
        <w:pStyle w:val="NormalWeb"/>
        <w:numPr>
          <w:ilvl w:val="0"/>
          <w:numId w:val="38"/>
        </w:numPr>
        <w:jc w:val="left"/>
      </w:pPr>
      <w:r>
        <w:t xml:space="preserve">Usa un </w:t>
      </w:r>
      <w:r>
        <w:rPr>
          <w:rStyle w:val="Textoennegrita"/>
        </w:rPr>
        <w:t>LSTM bidireccional</w:t>
      </w:r>
      <w:r>
        <w:t xml:space="preserve">, lo que significa que </w:t>
      </w:r>
      <w:r>
        <w:rPr>
          <w:rStyle w:val="Textoennegrita"/>
        </w:rPr>
        <w:t>lee de izquierda a derecha y también de derecha a izquierda</w:t>
      </w:r>
      <w:r>
        <w:t>.</w:t>
      </w:r>
    </w:p>
    <w:p w14:paraId="003E3DD7" w14:textId="77777777" w:rsidR="00E25CB0" w:rsidRDefault="00E25CB0" w:rsidP="00947C3A">
      <w:pPr>
        <w:pStyle w:val="NormalWeb"/>
        <w:numPr>
          <w:ilvl w:val="0"/>
          <w:numId w:val="38"/>
        </w:numPr>
        <w:jc w:val="left"/>
      </w:pPr>
      <w:r>
        <w:t>Tiene 2 capas, lo que le da mayor capacidad de entender contextos complejos (por ejemplo, diferenciar entre una “o” y una “a” según lo que hay antes y después).</w:t>
      </w:r>
    </w:p>
    <w:p w14:paraId="6ED71687" w14:textId="77777777" w:rsidR="00E25CB0" w:rsidRPr="00E25CB0" w:rsidRDefault="00E25CB0" w:rsidP="00E25CB0">
      <w:pPr>
        <w:pStyle w:val="Ttulo4"/>
        <w:rPr>
          <w:lang w:val="pt-BR"/>
        </w:rPr>
      </w:pPr>
      <w:r w:rsidRPr="00E25CB0">
        <w:rPr>
          <w:rStyle w:val="CdigoHTML"/>
          <w:rFonts w:eastAsiaTheme="majorEastAsia"/>
          <w:lang w:val="pt-BR"/>
        </w:rPr>
        <w:t>self.fc = nn.Linear(512, vocab_size)</w:t>
      </w:r>
    </w:p>
    <w:p w14:paraId="4C882670" w14:textId="77777777" w:rsidR="00E25CB0" w:rsidRDefault="00E25CB0" w:rsidP="00947C3A">
      <w:pPr>
        <w:pStyle w:val="NormalWeb"/>
        <w:numPr>
          <w:ilvl w:val="0"/>
          <w:numId w:val="39"/>
        </w:numPr>
        <w:jc w:val="left"/>
      </w:pPr>
      <w:r>
        <w:t xml:space="preserve">Esta capa </w:t>
      </w:r>
      <w:r>
        <w:rPr>
          <w:rStyle w:val="Textoennegrita"/>
        </w:rPr>
        <w:t>transforma cada vector de salida del RNN en una probabilidad de ser cada carácter posible del vocabulario</w:t>
      </w:r>
      <w:r>
        <w:t xml:space="preserve"> (a, b, c, 1, 2, etc.).</w:t>
      </w:r>
    </w:p>
    <w:p w14:paraId="1E378668" w14:textId="77777777" w:rsidR="00E25CB0" w:rsidRDefault="00E25CB0" w:rsidP="00947C3A">
      <w:pPr>
        <w:pStyle w:val="NormalWeb"/>
        <w:numPr>
          <w:ilvl w:val="0"/>
          <w:numId w:val="39"/>
        </w:numPr>
        <w:jc w:val="left"/>
      </w:pPr>
      <w:r>
        <w:lastRenderedPageBreak/>
        <w:t xml:space="preserve">El tamaño </w:t>
      </w:r>
      <w:r>
        <w:rPr>
          <w:rStyle w:val="CdigoHTML"/>
          <w:rFonts w:eastAsiaTheme="majorEastAsia"/>
        </w:rPr>
        <w:t>512</w:t>
      </w:r>
      <w:r>
        <w:t xml:space="preserve"> viene de las salidas combinadas del LSTM bidireccional (256 por dirección).</w:t>
      </w:r>
    </w:p>
    <w:p w14:paraId="532C16F3" w14:textId="77777777" w:rsidR="00E25CB0" w:rsidRDefault="00947C3A" w:rsidP="00E25CB0">
      <w:r>
        <w:pict w14:anchorId="50CC4003">
          <v:rect id="_x0000_i1025" style="width:0;height:1.5pt" o:hralign="center" o:hrstd="t" o:hr="t" fillcolor="#a0a0a0" stroked="f"/>
        </w:pict>
      </w:r>
    </w:p>
    <w:p w14:paraId="5D7959F1" w14:textId="77777777" w:rsidR="00E25CB0" w:rsidRDefault="00E25CB0" w:rsidP="00E25CB0">
      <w:pPr>
        <w:pStyle w:val="Ttulo3"/>
      </w:pPr>
      <w:bookmarkStart w:id="136" w:name="_Toc199364209"/>
      <w:r>
        <w:rPr>
          <w:rFonts w:ascii="Segoe UI Emoji" w:hAnsi="Segoe UI Emoji" w:cs="Segoe UI Emoji"/>
        </w:rPr>
        <w:t>🔄</w:t>
      </w:r>
      <w:r>
        <w:t xml:space="preserve"> En el método </w:t>
      </w:r>
      <w:r>
        <w:rPr>
          <w:rStyle w:val="CdigoHTML"/>
          <w:rFonts w:eastAsiaTheme="majorEastAsia"/>
        </w:rPr>
        <w:t>forward(...)</w:t>
      </w:r>
      <w:r>
        <w:t>:</w:t>
      </w:r>
      <w:bookmarkEnd w:id="136"/>
    </w:p>
    <w:p w14:paraId="137C6173" w14:textId="77777777" w:rsidR="00E25CB0" w:rsidRDefault="00E25CB0" w:rsidP="00947C3A">
      <w:pPr>
        <w:pStyle w:val="NormalWeb"/>
        <w:numPr>
          <w:ilvl w:val="0"/>
          <w:numId w:val="40"/>
        </w:numPr>
        <w:jc w:val="left"/>
      </w:pPr>
      <w:r>
        <w:rPr>
          <w:rStyle w:val="CdigoHTML"/>
          <w:rFonts w:eastAsiaTheme="majorEastAsia"/>
          <w:b/>
          <w:bCs/>
        </w:rPr>
        <w:t>x = self.cnn(x)</w:t>
      </w:r>
      <w:r>
        <w:br/>
        <w:t>Extrae las características visuales de la imagen.</w:t>
      </w:r>
    </w:p>
    <w:p w14:paraId="25B325A9" w14:textId="77777777" w:rsidR="00E25CB0" w:rsidRDefault="00E25CB0" w:rsidP="00947C3A">
      <w:pPr>
        <w:pStyle w:val="NormalWeb"/>
        <w:numPr>
          <w:ilvl w:val="0"/>
          <w:numId w:val="40"/>
        </w:numPr>
        <w:jc w:val="left"/>
      </w:pPr>
      <w:r>
        <w:rPr>
          <w:rStyle w:val="CdigoHTML"/>
          <w:rFonts w:eastAsiaTheme="majorEastAsia"/>
          <w:b/>
          <w:bCs/>
        </w:rPr>
        <w:t>x.squeeze(2).permute(2, 0, 1)</w:t>
      </w:r>
      <w:r>
        <w:br/>
        <w:t>Reorganiza la forma del tensor para que pueda ser procesado como una secuencia por el LSTM.</w:t>
      </w:r>
    </w:p>
    <w:p w14:paraId="64B896AA" w14:textId="77777777" w:rsidR="00E25CB0" w:rsidRDefault="00E25CB0" w:rsidP="00947C3A">
      <w:pPr>
        <w:pStyle w:val="NormalWeb"/>
        <w:numPr>
          <w:ilvl w:val="0"/>
          <w:numId w:val="40"/>
        </w:numPr>
        <w:jc w:val="left"/>
      </w:pPr>
      <w:r>
        <w:rPr>
          <w:rStyle w:val="CdigoHTML"/>
          <w:rFonts w:eastAsiaTheme="majorEastAsia"/>
          <w:b/>
          <w:bCs/>
        </w:rPr>
        <w:t>x, _ = self.rnn(x)</w:t>
      </w:r>
      <w:r>
        <w:br/>
        <w:t>Lee la secuencia en ambas direcciones y aprende qué letra hay en cada posición.</w:t>
      </w:r>
    </w:p>
    <w:p w14:paraId="1878E289" w14:textId="77777777" w:rsidR="00E25CB0" w:rsidRDefault="00E25CB0" w:rsidP="00947C3A">
      <w:pPr>
        <w:pStyle w:val="NormalWeb"/>
        <w:numPr>
          <w:ilvl w:val="0"/>
          <w:numId w:val="40"/>
        </w:numPr>
        <w:jc w:val="left"/>
      </w:pPr>
      <w:r>
        <w:rPr>
          <w:rStyle w:val="CdigoHTML"/>
          <w:rFonts w:eastAsiaTheme="majorEastAsia"/>
          <w:b/>
          <w:bCs/>
        </w:rPr>
        <w:t>return self.fc(x)</w:t>
      </w:r>
      <w:r>
        <w:br/>
        <w:t>Genera una predicción por cada posición de la secuencia.</w:t>
      </w:r>
    </w:p>
    <w:p w14:paraId="70974F06" w14:textId="77777777" w:rsidR="00E25CB0" w:rsidRDefault="00947C3A" w:rsidP="00E25CB0">
      <w:r>
        <w:pict w14:anchorId="46C092FF">
          <v:rect id="_x0000_i1026" style="width:0;height:1.5pt" o:hralign="center" o:hrstd="t" o:hr="t" fillcolor="#a0a0a0" stroked="f"/>
        </w:pict>
      </w:r>
    </w:p>
    <w:p w14:paraId="77BF8E4A" w14:textId="77777777" w:rsidR="00E25CB0" w:rsidRDefault="00E25CB0" w:rsidP="00E25CB0">
      <w:pPr>
        <w:pStyle w:val="Ttulo3"/>
      </w:pPr>
      <w:bookmarkStart w:id="137" w:name="_Toc199364210"/>
      <w:r>
        <w:rPr>
          <w:rFonts w:ascii="Segoe UI Emoji" w:hAnsi="Segoe UI Emoji" w:cs="Segoe UI Emoji"/>
        </w:rPr>
        <w:t>✅</w:t>
      </w:r>
      <w:r>
        <w:t xml:space="preserve"> En resumen:</w:t>
      </w:r>
      <w:bookmarkEnd w:id="137"/>
    </w:p>
    <w:p w14:paraId="0AC2A97E" w14:textId="77777777" w:rsidR="00E25CB0" w:rsidRDefault="00E25CB0" w:rsidP="00E25CB0">
      <w:pPr>
        <w:pStyle w:val="NormalWeb"/>
      </w:pPr>
      <w:r>
        <w:t>Este modelo funciona como un lector humano:</w:t>
      </w:r>
    </w:p>
    <w:p w14:paraId="68ECFCF2" w14:textId="77777777" w:rsidR="00E25CB0" w:rsidRDefault="00E25CB0" w:rsidP="00947C3A">
      <w:pPr>
        <w:pStyle w:val="NormalWeb"/>
        <w:numPr>
          <w:ilvl w:val="0"/>
          <w:numId w:val="41"/>
        </w:numPr>
        <w:jc w:val="left"/>
      </w:pPr>
      <w:r>
        <w:rPr>
          <w:rStyle w:val="Textoennegrita"/>
        </w:rPr>
        <w:t>Mira la imagen (CNN)</w:t>
      </w:r>
      <w:r>
        <w:t>,</w:t>
      </w:r>
    </w:p>
    <w:p w14:paraId="66B0B644" w14:textId="77777777" w:rsidR="00E25CB0" w:rsidRDefault="00E25CB0" w:rsidP="00947C3A">
      <w:pPr>
        <w:pStyle w:val="NormalWeb"/>
        <w:numPr>
          <w:ilvl w:val="0"/>
          <w:numId w:val="41"/>
        </w:numPr>
        <w:jc w:val="left"/>
      </w:pPr>
      <w:r>
        <w:rPr>
          <w:rStyle w:val="Textoennegrita"/>
        </w:rPr>
        <w:t>Lee la secuencia (RNN)</w:t>
      </w:r>
      <w:r>
        <w:t>,</w:t>
      </w:r>
    </w:p>
    <w:p w14:paraId="244D2D31" w14:textId="77777777" w:rsidR="00E25CB0" w:rsidRDefault="00E25CB0" w:rsidP="00947C3A">
      <w:pPr>
        <w:pStyle w:val="NormalWeb"/>
        <w:numPr>
          <w:ilvl w:val="0"/>
          <w:numId w:val="41"/>
        </w:numPr>
        <w:jc w:val="left"/>
      </w:pPr>
      <w:r>
        <w:rPr>
          <w:rStyle w:val="Textoennegrita"/>
        </w:rPr>
        <w:t>Adivina letra por letra (FC)</w:t>
      </w:r>
      <w:r>
        <w:t>.</w:t>
      </w:r>
    </w:p>
    <w:p w14:paraId="3FCB6626" w14:textId="77777777" w:rsidR="00E25CB0" w:rsidRDefault="00E25CB0" w:rsidP="00E25CB0">
      <w:pPr>
        <w:pStyle w:val="NormalWeb"/>
      </w:pPr>
      <w:r>
        <w:t xml:space="preserve">Este enfoque es </w:t>
      </w:r>
      <w:r>
        <w:rPr>
          <w:rStyle w:val="Textoennegrita"/>
        </w:rPr>
        <w:t>robusto contra diferentes estilos de escritura</w:t>
      </w:r>
      <w:r>
        <w:t xml:space="preserve"> y </w:t>
      </w:r>
      <w:r>
        <w:rPr>
          <w:rStyle w:val="Textoennegrita"/>
        </w:rPr>
        <w:t>funciona bien con imágenes difíciles o sucias</w:t>
      </w:r>
      <w:r>
        <w:t>, por eso fue usado para tu aplicación móvil que detecta texto manuscrito de las notas de venta.</w:t>
      </w:r>
    </w:p>
    <w:p w14:paraId="7497AD2A" w14:textId="77777777" w:rsidR="00E25CB0" w:rsidRDefault="00E25CB0" w:rsidP="00715836">
      <w:pPr>
        <w:ind w:firstLine="0"/>
      </w:pPr>
    </w:p>
    <w:p w14:paraId="38BAB340" w14:textId="77777777" w:rsidR="008F7F3D" w:rsidRDefault="008F7F3D" w:rsidP="008F7F3D">
      <w:pPr>
        <w:pStyle w:val="Ttulo2"/>
        <w:rPr>
          <w:sz w:val="36"/>
        </w:rPr>
      </w:pPr>
      <w:bookmarkStart w:id="138" w:name="_Toc199364211"/>
      <w:r>
        <w:t xml:space="preserve">¿Qué significa un valor </w:t>
      </w:r>
      <w:r>
        <w:rPr>
          <w:rStyle w:val="Textoennegrita"/>
          <w:b/>
          <w:bCs w:val="0"/>
        </w:rPr>
        <w:t>muy alto</w:t>
      </w:r>
      <w:r>
        <w:t xml:space="preserve"> de </w:t>
      </w:r>
      <w:r>
        <w:rPr>
          <w:rStyle w:val="katex-mathml"/>
        </w:rPr>
        <w:t>χ2\chi^2</w:t>
      </w:r>
      <w:r>
        <w:rPr>
          <w:rStyle w:val="mord"/>
        </w:rPr>
        <w:t>χ2</w:t>
      </w:r>
      <w:r>
        <w:t>?</w:t>
      </w:r>
      <w:bookmarkEnd w:id="138"/>
    </w:p>
    <w:p w14:paraId="6D7B697A" w14:textId="77777777" w:rsidR="008F7F3D" w:rsidRDefault="008F7F3D" w:rsidP="008F7F3D">
      <w:pPr>
        <w:pStyle w:val="NormalWeb"/>
      </w:pPr>
      <w:r>
        <w:t xml:space="preserve">Un valor alto de </w:t>
      </w:r>
      <w:r>
        <w:rPr>
          <w:rStyle w:val="katex-mathml"/>
        </w:rPr>
        <w:t>χ2\chi^2</w:t>
      </w:r>
      <w:r>
        <w:rPr>
          <w:rStyle w:val="mord"/>
        </w:rPr>
        <w:t>χ2</w:t>
      </w:r>
      <w:r>
        <w:t xml:space="preserve"> indica que </w:t>
      </w:r>
      <w:r>
        <w:rPr>
          <w:rStyle w:val="Textoennegrita"/>
          <w:rFonts w:eastAsiaTheme="majorEastAsia"/>
        </w:rPr>
        <w:t>hay mucha diferencia entre lo observado y lo esperado</w:t>
      </w:r>
      <w:r>
        <w:t>, es decir:</w:t>
      </w:r>
    </w:p>
    <w:p w14:paraId="328A553F" w14:textId="77777777" w:rsidR="008F7F3D" w:rsidRDefault="008F7F3D" w:rsidP="00947C3A">
      <w:pPr>
        <w:pStyle w:val="NormalWeb"/>
        <w:numPr>
          <w:ilvl w:val="0"/>
          <w:numId w:val="34"/>
        </w:numPr>
        <w:jc w:val="left"/>
      </w:pPr>
      <w:r>
        <w:t xml:space="preserve">El modelo </w:t>
      </w:r>
      <w:r>
        <w:rPr>
          <w:rStyle w:val="Textoennegrita"/>
          <w:rFonts w:eastAsiaTheme="majorEastAsia"/>
        </w:rPr>
        <w:t>reconoce bien unos caracteres</w:t>
      </w:r>
      <w:r>
        <w:t xml:space="preserve">, pero </w:t>
      </w:r>
      <w:r>
        <w:rPr>
          <w:rStyle w:val="Textoennegrita"/>
          <w:rFonts w:eastAsiaTheme="majorEastAsia"/>
        </w:rPr>
        <w:t>mal otros</w:t>
      </w:r>
      <w:r>
        <w:t>.</w:t>
      </w:r>
    </w:p>
    <w:p w14:paraId="7FF52953" w14:textId="77777777" w:rsidR="008F7F3D" w:rsidRDefault="008F7F3D" w:rsidP="00947C3A">
      <w:pPr>
        <w:pStyle w:val="NormalWeb"/>
        <w:numPr>
          <w:ilvl w:val="0"/>
          <w:numId w:val="34"/>
        </w:numPr>
        <w:jc w:val="left"/>
      </w:pPr>
      <w:r>
        <w:rPr>
          <w:rStyle w:val="Textoennegrita"/>
          <w:rFonts w:eastAsiaTheme="majorEastAsia"/>
        </w:rPr>
        <w:t>La distribución de aciertos no es homogénea</w:t>
      </w:r>
      <w:r>
        <w:t>.</w:t>
      </w:r>
    </w:p>
    <w:p w14:paraId="7B3F5461" w14:textId="5F9A7104" w:rsidR="008F7F3D" w:rsidRDefault="008F7F3D" w:rsidP="008F7F3D">
      <w:pPr>
        <w:pStyle w:val="NormalWeb"/>
      </w:pPr>
      <w:r>
        <w:lastRenderedPageBreak/>
        <w:t xml:space="preserve">Esto </w:t>
      </w:r>
      <w:r>
        <w:rPr>
          <w:rStyle w:val="Textoennegrita"/>
          <w:rFonts w:eastAsiaTheme="majorEastAsia"/>
        </w:rPr>
        <w:t>no siempre es malo</w:t>
      </w:r>
      <w:r>
        <w:t xml:space="preserve">, pero </w:t>
      </w:r>
      <w:r>
        <w:rPr>
          <w:rStyle w:val="Textoennegrita"/>
          <w:rFonts w:eastAsiaTheme="majorEastAsia"/>
        </w:rPr>
        <w:t>sí significa que hay sesgo</w:t>
      </w:r>
      <w:r>
        <w:t xml:space="preserve"> o falta de balance en el rendimiento.</w:t>
      </w:r>
    </w:p>
    <w:p w14:paraId="5426BE9F" w14:textId="5914E6D0" w:rsidR="008F7F3D" w:rsidRPr="008F7F3D" w:rsidRDefault="008F7F3D" w:rsidP="008F7F3D">
      <w:pPr>
        <w:pStyle w:val="NormalWeb"/>
      </w:pPr>
      <w:r w:rsidRPr="008F7F3D">
        <w:t>El Chi-cuadrado de bondad de ajuste es una prueba estadística utilizada para determinar si los datos observados (aciertos del modelo) se ajustan a una distribución esperada (aciertos esperados).</w:t>
      </w:r>
    </w:p>
    <w:p w14:paraId="42EE89BC" w14:textId="11E79547" w:rsidR="008F7F3D" w:rsidRPr="00E137BB" w:rsidRDefault="008F7F3D" w:rsidP="008F7F3D">
      <w:pPr>
        <w:spacing w:before="100" w:beforeAutospacing="1" w:after="100" w:afterAutospacing="1" w:line="240" w:lineRule="auto"/>
        <w:ind w:firstLine="0"/>
        <w:jc w:val="left"/>
        <w:rPr>
          <w:rFonts w:eastAsia="Times New Roman" w:cs="Times New Roman"/>
          <w:szCs w:val="24"/>
          <w:lang w:eastAsia="es-BO"/>
        </w:rPr>
      </w:pPr>
      <w:r w:rsidRPr="00E137BB">
        <w:rPr>
          <w:rFonts w:eastAsia="Times New Roman" w:cs="Times New Roman"/>
          <w:szCs w:val="24"/>
          <w:lang w:eastAsia="es-BO"/>
        </w:rPr>
        <w:t>La fórmula utilizada es:</w:t>
      </w:r>
    </w:p>
    <w:p w14:paraId="3EDCCE10" w14:textId="34B33993" w:rsidR="008F7F3D" w:rsidRPr="00E137BB" w:rsidRDefault="008F7F3D" w:rsidP="008F7F3D">
      <w:pPr>
        <w:pStyle w:val="NormalWeb"/>
      </w:pPr>
      <w:r>
        <w:rPr>
          <w:noProof/>
        </w:rPr>
        <w:drawing>
          <wp:inline distT="0" distB="0" distL="0" distR="0" wp14:anchorId="02B23858" wp14:editId="0A282C77">
            <wp:extent cx="2876190" cy="1314286"/>
            <wp:effectExtent l="0" t="0" r="635"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876190" cy="1314286"/>
                    </a:xfrm>
                    <a:prstGeom prst="rect">
                      <a:avLst/>
                    </a:prstGeom>
                  </pic:spPr>
                </pic:pic>
              </a:graphicData>
            </a:graphic>
          </wp:inline>
        </w:drawing>
      </w:r>
      <w:r w:rsidRPr="008F7F3D">
        <w:t xml:space="preserve"> </w:t>
      </w:r>
    </w:p>
    <w:p w14:paraId="451E7219" w14:textId="77777777" w:rsidR="008F7F3D" w:rsidRPr="008F7F3D" w:rsidRDefault="008F7F3D" w:rsidP="008F7F3D">
      <w:pPr>
        <w:spacing w:before="100" w:beforeAutospacing="1" w:after="100" w:afterAutospacing="1" w:line="240" w:lineRule="auto"/>
        <w:ind w:firstLine="0"/>
        <w:jc w:val="left"/>
        <w:rPr>
          <w:rFonts w:eastAsia="Times New Roman" w:cs="Times New Roman"/>
          <w:szCs w:val="24"/>
          <w:lang w:eastAsia="es-BO"/>
        </w:rPr>
      </w:pPr>
      <w:r w:rsidRPr="008F7F3D">
        <w:rPr>
          <w:rFonts w:eastAsia="Times New Roman" w:cs="Times New Roman"/>
          <w:szCs w:val="24"/>
          <w:lang w:eastAsia="es-BO"/>
        </w:rPr>
        <w:t>Donde:</w:t>
      </w:r>
    </w:p>
    <w:p w14:paraId="3C0C01DF" w14:textId="77777777" w:rsidR="008F7F3D" w:rsidRPr="008F7F3D" w:rsidRDefault="008F7F3D" w:rsidP="00947C3A">
      <w:pPr>
        <w:numPr>
          <w:ilvl w:val="0"/>
          <w:numId w:val="35"/>
        </w:numPr>
        <w:spacing w:before="100" w:beforeAutospacing="1" w:after="100" w:afterAutospacing="1" w:line="240" w:lineRule="auto"/>
        <w:jc w:val="left"/>
        <w:rPr>
          <w:rFonts w:eastAsia="Times New Roman" w:cs="Times New Roman"/>
          <w:szCs w:val="24"/>
          <w:lang w:eastAsia="es-BO"/>
        </w:rPr>
      </w:pPr>
      <w:r w:rsidRPr="008F7F3D">
        <w:rPr>
          <w:rFonts w:eastAsia="Times New Roman" w:cs="Times New Roman"/>
          <w:szCs w:val="24"/>
          <w:lang w:eastAsia="es-BO"/>
        </w:rPr>
        <w:t>OiO_iOi​: frecuencia observada (aciertos del modelo)</w:t>
      </w:r>
    </w:p>
    <w:p w14:paraId="33B0AB38" w14:textId="77777777" w:rsidR="008F7F3D" w:rsidRPr="008F7F3D" w:rsidRDefault="008F7F3D" w:rsidP="00947C3A">
      <w:pPr>
        <w:numPr>
          <w:ilvl w:val="0"/>
          <w:numId w:val="35"/>
        </w:numPr>
        <w:spacing w:before="100" w:beforeAutospacing="1" w:after="100" w:afterAutospacing="1" w:line="240" w:lineRule="auto"/>
        <w:jc w:val="left"/>
        <w:rPr>
          <w:rFonts w:eastAsia="Times New Roman" w:cs="Times New Roman"/>
          <w:szCs w:val="24"/>
          <w:lang w:eastAsia="es-BO"/>
        </w:rPr>
      </w:pPr>
      <w:r w:rsidRPr="008F7F3D">
        <w:rPr>
          <w:rFonts w:eastAsia="Times New Roman" w:cs="Times New Roman"/>
          <w:szCs w:val="24"/>
          <w:lang w:eastAsia="es-BO"/>
        </w:rPr>
        <w:t>EiE_iEi​: frecuencia esperada (aciertos esperados)</w:t>
      </w:r>
    </w:p>
    <w:p w14:paraId="5B6FBA6E" w14:textId="77777777" w:rsidR="008F7F3D" w:rsidRDefault="008F7F3D" w:rsidP="008F7F3D">
      <w:pPr>
        <w:pStyle w:val="Ttulo3"/>
        <w:rPr>
          <w:sz w:val="27"/>
        </w:rPr>
      </w:pPr>
      <w:bookmarkStart w:id="139" w:name="_Toc199364212"/>
      <w:r>
        <w:rPr>
          <w:rStyle w:val="Textoennegrita"/>
          <w:b/>
          <w:bCs w:val="0"/>
        </w:rPr>
        <w:t>c) Análisis de la Prueba de Hipótesis</w:t>
      </w:r>
      <w:bookmarkEnd w:id="139"/>
    </w:p>
    <w:p w14:paraId="684FF8A8" w14:textId="77777777" w:rsidR="008F7F3D" w:rsidRDefault="008F7F3D" w:rsidP="008F7F3D">
      <w:pPr>
        <w:pStyle w:val="NormalWeb"/>
      </w:pPr>
      <w:r>
        <w:t>Esta actividad tiene cuatro fases:</w:t>
      </w:r>
    </w:p>
    <w:p w14:paraId="5F03380B" w14:textId="77777777" w:rsidR="008F7F3D" w:rsidRDefault="008F7F3D" w:rsidP="00947C3A">
      <w:pPr>
        <w:pStyle w:val="NormalWeb"/>
        <w:numPr>
          <w:ilvl w:val="0"/>
          <w:numId w:val="36"/>
        </w:numPr>
        <w:jc w:val="left"/>
      </w:pPr>
      <w:r>
        <w:rPr>
          <w:rStyle w:val="Textoennegrita"/>
          <w:rFonts w:eastAsiaTheme="majorEastAsia"/>
        </w:rPr>
        <w:t>Significación</w:t>
      </w:r>
      <w:r>
        <w:t xml:space="preserve">: Se toma un nivel de significancia común de </w:t>
      </w:r>
      <w:r>
        <w:rPr>
          <w:rStyle w:val="katex-mathml"/>
        </w:rPr>
        <w:t>α=0.05\alpha = 0.05</w:t>
      </w:r>
      <w:r>
        <w:rPr>
          <w:rStyle w:val="mord"/>
        </w:rPr>
        <w:t>α</w:t>
      </w:r>
      <w:r>
        <w:rPr>
          <w:rStyle w:val="mrel"/>
        </w:rPr>
        <w:t>=</w:t>
      </w:r>
      <w:r>
        <w:rPr>
          <w:rStyle w:val="mord"/>
        </w:rPr>
        <w:t>0.05</w:t>
      </w:r>
    </w:p>
    <w:p w14:paraId="1989F73C" w14:textId="77777777" w:rsidR="008F7F3D" w:rsidRDefault="008F7F3D" w:rsidP="00947C3A">
      <w:pPr>
        <w:pStyle w:val="NormalWeb"/>
        <w:numPr>
          <w:ilvl w:val="0"/>
          <w:numId w:val="36"/>
        </w:numPr>
        <w:jc w:val="left"/>
      </w:pPr>
      <w:r>
        <w:rPr>
          <w:rStyle w:val="Textoennegrita"/>
          <w:rFonts w:eastAsiaTheme="majorEastAsia"/>
        </w:rPr>
        <w:t>Estadística de Prueba</w:t>
      </w:r>
      <w:r>
        <w:t>:</w:t>
      </w:r>
    </w:p>
    <w:p w14:paraId="5CDE683A" w14:textId="77777777" w:rsidR="008F7F3D" w:rsidRDefault="008F7F3D" w:rsidP="00947C3A">
      <w:pPr>
        <w:pStyle w:val="NormalWeb"/>
        <w:numPr>
          <w:ilvl w:val="1"/>
          <w:numId w:val="36"/>
        </w:numPr>
        <w:jc w:val="left"/>
      </w:pPr>
      <w:r>
        <w:t xml:space="preserve">Valor calculado del estadístico de prueba: </w:t>
      </w:r>
      <w:r>
        <w:rPr>
          <w:rStyle w:val="Textoennegrita"/>
          <w:rFonts w:eastAsiaTheme="majorEastAsia"/>
        </w:rPr>
        <w:t>152.01</w:t>
      </w:r>
    </w:p>
    <w:p w14:paraId="5B515215" w14:textId="77777777" w:rsidR="008F7F3D" w:rsidRDefault="008F7F3D" w:rsidP="00947C3A">
      <w:pPr>
        <w:pStyle w:val="NormalWeb"/>
        <w:numPr>
          <w:ilvl w:val="0"/>
          <w:numId w:val="36"/>
        </w:numPr>
        <w:jc w:val="left"/>
      </w:pPr>
      <w:r>
        <w:rPr>
          <w:rStyle w:val="Textoennegrita"/>
          <w:rFonts w:eastAsiaTheme="majorEastAsia"/>
        </w:rPr>
        <w:t>Grados de libertad</w:t>
      </w:r>
      <w:r>
        <w:t>:</w:t>
      </w:r>
    </w:p>
    <w:p w14:paraId="59C6E7BD" w14:textId="77777777" w:rsidR="008F7F3D" w:rsidRDefault="008F7F3D" w:rsidP="00947C3A">
      <w:pPr>
        <w:pStyle w:val="NormalWeb"/>
        <w:numPr>
          <w:ilvl w:val="1"/>
          <w:numId w:val="36"/>
        </w:numPr>
        <w:jc w:val="left"/>
      </w:pPr>
      <w:r>
        <w:rPr>
          <w:rStyle w:val="katex-mathml"/>
        </w:rPr>
        <w:t>df=k−1=25−1=24df = k - 1 = 25 - 1 = 24</w:t>
      </w:r>
      <w:r>
        <w:rPr>
          <w:rStyle w:val="mord"/>
        </w:rPr>
        <w:t>df</w:t>
      </w:r>
      <w:r>
        <w:rPr>
          <w:rStyle w:val="mrel"/>
        </w:rPr>
        <w:t>=</w:t>
      </w:r>
      <w:r>
        <w:rPr>
          <w:rStyle w:val="mord"/>
        </w:rPr>
        <w:t>k</w:t>
      </w:r>
      <w:r>
        <w:rPr>
          <w:rStyle w:val="mbin"/>
        </w:rPr>
        <w:t>−</w:t>
      </w:r>
      <w:r>
        <w:rPr>
          <w:rStyle w:val="mord"/>
        </w:rPr>
        <w:t>1</w:t>
      </w:r>
      <w:r>
        <w:rPr>
          <w:rStyle w:val="mrel"/>
        </w:rPr>
        <w:t>=</w:t>
      </w:r>
      <w:r>
        <w:rPr>
          <w:rStyle w:val="mord"/>
        </w:rPr>
        <w:t>25</w:t>
      </w:r>
      <w:r>
        <w:rPr>
          <w:rStyle w:val="mbin"/>
        </w:rPr>
        <w:t>−</w:t>
      </w:r>
      <w:r>
        <w:rPr>
          <w:rStyle w:val="mord"/>
        </w:rPr>
        <w:t>1</w:t>
      </w:r>
      <w:r>
        <w:rPr>
          <w:rStyle w:val="mrel"/>
        </w:rPr>
        <w:t>=</w:t>
      </w:r>
      <w:r>
        <w:rPr>
          <w:rStyle w:val="mord"/>
        </w:rPr>
        <w:t>24</w:t>
      </w:r>
    </w:p>
    <w:p w14:paraId="3EB51E05" w14:textId="77777777" w:rsidR="008F7F3D" w:rsidRDefault="008F7F3D" w:rsidP="00947C3A">
      <w:pPr>
        <w:pStyle w:val="NormalWeb"/>
        <w:numPr>
          <w:ilvl w:val="0"/>
          <w:numId w:val="36"/>
        </w:numPr>
        <w:jc w:val="left"/>
      </w:pPr>
      <w:r>
        <w:rPr>
          <w:rStyle w:val="Textoennegrita"/>
          <w:rFonts w:eastAsiaTheme="majorEastAsia"/>
        </w:rPr>
        <w:t>Valor crítico de chi-cuadrado</w:t>
      </w:r>
      <w:r>
        <w:t>:</w:t>
      </w:r>
    </w:p>
    <w:p w14:paraId="454D6FEC" w14:textId="40A4CC35" w:rsidR="008F7F3D" w:rsidRPr="008F7F3D" w:rsidRDefault="008F7F3D" w:rsidP="00947C3A">
      <w:pPr>
        <w:pStyle w:val="NormalWeb"/>
        <w:numPr>
          <w:ilvl w:val="1"/>
          <w:numId w:val="36"/>
        </w:numPr>
        <w:jc w:val="left"/>
        <w:rPr>
          <w:rStyle w:val="Textoennegrita"/>
          <w:b w:val="0"/>
          <w:bCs w:val="0"/>
        </w:rPr>
      </w:pPr>
      <w:r>
        <w:t xml:space="preserve">Con </w:t>
      </w:r>
      <w:r>
        <w:rPr>
          <w:rStyle w:val="katex-mathml"/>
        </w:rPr>
        <w:t>α=0.05\alpha = 0.05</w:t>
      </w:r>
      <w:r>
        <w:rPr>
          <w:rStyle w:val="mord"/>
        </w:rPr>
        <w:t>α</w:t>
      </w:r>
      <w:r>
        <w:rPr>
          <w:rStyle w:val="mrel"/>
        </w:rPr>
        <w:t>=</w:t>
      </w:r>
      <w:r>
        <w:rPr>
          <w:rStyle w:val="mord"/>
        </w:rPr>
        <w:t>0.05</w:t>
      </w:r>
      <w:r>
        <w:t xml:space="preserve"> y </w:t>
      </w:r>
      <w:r>
        <w:rPr>
          <w:rStyle w:val="katex-mathml"/>
        </w:rPr>
        <w:t>df=24df = 24</w:t>
      </w:r>
      <w:r>
        <w:rPr>
          <w:rStyle w:val="mord"/>
        </w:rPr>
        <w:t>df</w:t>
      </w:r>
      <w:r>
        <w:rPr>
          <w:rStyle w:val="mrel"/>
        </w:rPr>
        <w:t>=</w:t>
      </w:r>
      <w:r>
        <w:rPr>
          <w:rStyle w:val="mord"/>
        </w:rPr>
        <w:t>24</w:t>
      </w:r>
      <w:r>
        <w:t>, el valor crítico es aproximadamente:</w:t>
      </w:r>
      <w:r>
        <w:br/>
      </w:r>
      <w:r>
        <w:rPr>
          <w:rStyle w:val="Textoennegrita"/>
          <w:rFonts w:eastAsiaTheme="majorEastAsia"/>
        </w:rPr>
        <w:t>36.415</w:t>
      </w:r>
    </w:p>
    <w:p w14:paraId="0D3AE17A" w14:textId="037DE125" w:rsidR="008F7F3D" w:rsidRDefault="008F7F3D" w:rsidP="00947C3A">
      <w:pPr>
        <w:pStyle w:val="NormalWeb"/>
        <w:numPr>
          <w:ilvl w:val="1"/>
          <w:numId w:val="36"/>
        </w:numPr>
        <w:jc w:val="left"/>
      </w:pPr>
      <w:r>
        <w:rPr>
          <w:noProof/>
        </w:rPr>
        <w:lastRenderedPageBreak/>
        <w:drawing>
          <wp:inline distT="0" distB="0" distL="0" distR="0" wp14:anchorId="0F3307C2" wp14:editId="30622A9A">
            <wp:extent cx="5971540" cy="350647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71540" cy="3506470"/>
                    </a:xfrm>
                    <a:prstGeom prst="rect">
                      <a:avLst/>
                    </a:prstGeom>
                  </pic:spPr>
                </pic:pic>
              </a:graphicData>
            </a:graphic>
          </wp:inline>
        </w:drawing>
      </w:r>
    </w:p>
    <w:p w14:paraId="46CB7CDD" w14:textId="77777777" w:rsidR="008F7F3D" w:rsidRDefault="00947C3A" w:rsidP="008F7F3D">
      <w:r>
        <w:pict w14:anchorId="34F2A34E">
          <v:rect id="_x0000_i1027" style="width:0;height:1.5pt" o:hralign="center" o:hrstd="t" o:hr="t" fillcolor="#a0a0a0" stroked="f"/>
        </w:pict>
      </w:r>
    </w:p>
    <w:p w14:paraId="0781F2BF" w14:textId="77777777" w:rsidR="008F7F3D" w:rsidRDefault="008F7F3D" w:rsidP="008F7F3D">
      <w:pPr>
        <w:pStyle w:val="Ttulo3"/>
      </w:pPr>
      <w:bookmarkStart w:id="140" w:name="_Toc199364213"/>
      <w:r>
        <w:rPr>
          <w:rStyle w:val="Textoennegrita"/>
          <w:b/>
          <w:bCs w:val="0"/>
        </w:rPr>
        <w:t>d) Conclusión</w:t>
      </w:r>
      <w:bookmarkEnd w:id="140"/>
    </w:p>
    <w:p w14:paraId="1F4A2F4E" w14:textId="77777777" w:rsidR="008F7F3D" w:rsidRDefault="008F7F3D" w:rsidP="008F7F3D">
      <w:pPr>
        <w:pStyle w:val="NormalWeb"/>
      </w:pPr>
      <w:r>
        <w:t>Dado que:</w:t>
      </w:r>
    </w:p>
    <w:p w14:paraId="7C05735D" w14:textId="77777777" w:rsidR="008F7F3D" w:rsidRDefault="008F7F3D" w:rsidP="008F7F3D">
      <w:r>
        <w:rPr>
          <w:rStyle w:val="katex-mathml"/>
        </w:rPr>
        <w:t>χcalculado2=152.01&gt;χcrıˊtico2=36.415\chi^2_{\text{calculado}} = 152.01 &gt; \chi^2_{\text{crítico}} = 36.415</w:t>
      </w:r>
      <w:r>
        <w:rPr>
          <w:rStyle w:val="mord"/>
        </w:rPr>
        <w:t>χcalculado2</w:t>
      </w:r>
      <w:r>
        <w:rPr>
          <w:rStyle w:val="vlist-s"/>
        </w:rPr>
        <w:t>​</w:t>
      </w:r>
      <w:r>
        <w:rPr>
          <w:rStyle w:val="mrel"/>
        </w:rPr>
        <w:t>=</w:t>
      </w:r>
      <w:r>
        <w:rPr>
          <w:rStyle w:val="mord"/>
        </w:rPr>
        <w:t>152.01</w:t>
      </w:r>
      <w:r>
        <w:rPr>
          <w:rStyle w:val="mrel"/>
        </w:rPr>
        <w:t>&gt;</w:t>
      </w:r>
      <w:r>
        <w:rPr>
          <w:rStyle w:val="mord"/>
        </w:rPr>
        <w:t>χcrıˊtico2</w:t>
      </w:r>
      <w:r>
        <w:rPr>
          <w:rStyle w:val="vlist-s"/>
        </w:rPr>
        <w:t>​</w:t>
      </w:r>
      <w:r>
        <w:rPr>
          <w:rStyle w:val="mrel"/>
        </w:rPr>
        <w:t>=</w:t>
      </w:r>
      <w:r>
        <w:rPr>
          <w:rStyle w:val="mord"/>
        </w:rPr>
        <w:t>36.415</w:t>
      </w:r>
      <w:r>
        <w:t xml:space="preserve"> </w:t>
      </w:r>
    </w:p>
    <w:p w14:paraId="7827A12E" w14:textId="77777777" w:rsidR="008F7F3D" w:rsidRDefault="008F7F3D" w:rsidP="008F7F3D">
      <w:pPr>
        <w:pStyle w:val="NormalWeb"/>
      </w:pPr>
      <w:r>
        <w:t xml:space="preserve">Se </w:t>
      </w:r>
      <w:r>
        <w:rPr>
          <w:rStyle w:val="Textoennegrita"/>
          <w:rFonts w:eastAsiaTheme="majorEastAsia"/>
        </w:rPr>
        <w:t>rechaza la hipótesis nula (H₀)</w:t>
      </w:r>
      <w:r>
        <w:t>.</w:t>
      </w:r>
    </w:p>
    <w:p w14:paraId="235F5F38" w14:textId="77777777" w:rsidR="008F7F3D" w:rsidRDefault="008F7F3D" w:rsidP="008F7F3D">
      <w:pPr>
        <w:pStyle w:val="NormalWeb"/>
      </w:pPr>
      <w:r>
        <w:t xml:space="preserve">Esto indica que la distribución de los aciertos del modelo </w:t>
      </w:r>
      <w:r>
        <w:rPr>
          <w:rStyle w:val="Textoennegrita"/>
          <w:rFonts w:eastAsiaTheme="majorEastAsia"/>
        </w:rPr>
        <w:t>no se ajusta a la distribución esperada</w:t>
      </w:r>
      <w:r>
        <w:t xml:space="preserve">. Por tanto, hay </w:t>
      </w:r>
      <w:r>
        <w:rPr>
          <w:rStyle w:val="Textoennegrita"/>
          <w:rFonts w:eastAsiaTheme="majorEastAsia"/>
        </w:rPr>
        <w:t>diferencias estadísticamente significativas</w:t>
      </w:r>
      <w:r>
        <w:t xml:space="preserve"> entre los aciertos del modelo y lo esperado para cada carácter, lo que sugiere que el modelo tiene un rendimiento desigual según el carácter evaluado.</w:t>
      </w:r>
    </w:p>
    <w:p w14:paraId="336DBD8D" w14:textId="77777777" w:rsidR="008F7F3D" w:rsidRDefault="008F7F3D" w:rsidP="008F7F3D">
      <w:pPr>
        <w:pStyle w:val="Ttulo3"/>
        <w:rPr>
          <w:sz w:val="27"/>
        </w:rPr>
      </w:pPr>
      <w:bookmarkStart w:id="141" w:name="_Toc199364214"/>
      <w:r>
        <w:rPr>
          <w:rFonts w:ascii="Segoe UI Emoji" w:hAnsi="Segoe UI Emoji" w:cs="Segoe UI Emoji"/>
        </w:rPr>
        <w:t>✅</w:t>
      </w:r>
      <w:r>
        <w:t xml:space="preserve"> Opción 1: </w:t>
      </w:r>
      <w:r>
        <w:rPr>
          <w:rStyle w:val="Textoennegrita"/>
          <w:b/>
          <w:bCs w:val="0"/>
        </w:rPr>
        <w:t>Estilo técnico-formal (muy común en tesis)</w:t>
      </w:r>
      <w:bookmarkEnd w:id="141"/>
    </w:p>
    <w:p w14:paraId="140DA291" w14:textId="77777777" w:rsidR="008F7F3D" w:rsidRDefault="008F7F3D" w:rsidP="008F7F3D">
      <w:pPr>
        <w:pStyle w:val="NormalWeb"/>
      </w:pPr>
      <w:r>
        <w:t>Dado que el valor calculado del estadístico de prueba (</w:t>
      </w:r>
      <w:r>
        <w:rPr>
          <w:rStyle w:val="katex-mathml"/>
        </w:rPr>
        <w:t>χ2=152.01\chi^2 = 152.01</w:t>
      </w:r>
      <w:r>
        <w:rPr>
          <w:rStyle w:val="mord"/>
        </w:rPr>
        <w:t>χ2</w:t>
      </w:r>
      <w:r>
        <w:rPr>
          <w:rStyle w:val="mrel"/>
        </w:rPr>
        <w:t>=</w:t>
      </w:r>
      <w:r>
        <w:rPr>
          <w:rStyle w:val="mord"/>
        </w:rPr>
        <w:t>152.01</w:t>
      </w:r>
      <w:r>
        <w:t xml:space="preserve">) excede significativamente el valor crítico para 24 grados de libertad a un nivel </w:t>
      </w:r>
      <w:r>
        <w:lastRenderedPageBreak/>
        <w:t>de significancia de 0.05 (</w:t>
      </w:r>
      <w:r>
        <w:rPr>
          <w:rStyle w:val="katex-mathml"/>
        </w:rPr>
        <w:t>χ0.05,242=36.415\chi^2_{0.05,24} = 36.415</w:t>
      </w:r>
      <w:r>
        <w:rPr>
          <w:rStyle w:val="mord"/>
        </w:rPr>
        <w:t>χ0.05</w:t>
      </w:r>
      <w:r>
        <w:rPr>
          <w:rStyle w:val="mpunct"/>
        </w:rPr>
        <w:t>,</w:t>
      </w:r>
      <w:r>
        <w:rPr>
          <w:rStyle w:val="mord"/>
        </w:rPr>
        <w:t>242</w:t>
      </w:r>
      <w:r>
        <w:rPr>
          <w:rStyle w:val="vlist-s"/>
        </w:rPr>
        <w:t>​</w:t>
      </w:r>
      <w:r>
        <w:rPr>
          <w:rStyle w:val="mrel"/>
        </w:rPr>
        <w:t>=</w:t>
      </w:r>
      <w:r>
        <w:rPr>
          <w:rStyle w:val="mord"/>
        </w:rPr>
        <w:t>36.415</w:t>
      </w:r>
      <w:r>
        <w:t>), se rechaza la hipótesis nula. Esto indica que existe una diferencia estadísticamente significativa entre los aciertos observados y los esperados por carácter.</w:t>
      </w:r>
    </w:p>
    <w:p w14:paraId="6A224E12" w14:textId="77777777" w:rsidR="008F7F3D" w:rsidRDefault="00947C3A" w:rsidP="008F7F3D">
      <w:r>
        <w:pict w14:anchorId="3F59171F">
          <v:rect id="_x0000_i1028" style="width:0;height:1.5pt" o:hralign="center" o:hrstd="t" o:hr="t" fillcolor="#a0a0a0" stroked="f"/>
        </w:pict>
      </w:r>
    </w:p>
    <w:p w14:paraId="4119E7A0" w14:textId="77777777" w:rsidR="008F7F3D" w:rsidRDefault="008F7F3D" w:rsidP="008F7F3D">
      <w:pPr>
        <w:pStyle w:val="Ttulo3"/>
      </w:pPr>
      <w:bookmarkStart w:id="142" w:name="_Toc199364215"/>
      <w:r>
        <w:rPr>
          <w:rFonts w:ascii="Segoe UI Emoji" w:hAnsi="Segoe UI Emoji" w:cs="Segoe UI Emoji"/>
        </w:rPr>
        <w:t>✅</w:t>
      </w:r>
      <w:r>
        <w:t xml:space="preserve"> Opción 2: </w:t>
      </w:r>
      <w:r>
        <w:rPr>
          <w:rStyle w:val="Textoennegrita"/>
          <w:b/>
          <w:bCs w:val="0"/>
        </w:rPr>
        <w:t>Estilo explicativo-académico</w:t>
      </w:r>
      <w:bookmarkEnd w:id="142"/>
    </w:p>
    <w:p w14:paraId="19D7ABDC" w14:textId="77777777" w:rsidR="008F7F3D" w:rsidRDefault="008F7F3D" w:rsidP="008F7F3D">
      <w:pPr>
        <w:pStyle w:val="NormalWeb"/>
      </w:pPr>
      <w:r>
        <w:t>El valor del estadístico chi-cuadrado obtenido (152.01) supera ampliamente el valor crítico de 36.415, correspondiente a 24 grados de libertad con un nivel de significancia del 5%. Esta diferencia implica que los datos observados no se ajustan a la distribución esperada de manera uniforme, lo que sugiere que el rendimiento del modelo varía significativamente entre los diferentes caracteres evaluados.</w:t>
      </w:r>
    </w:p>
    <w:p w14:paraId="01E8DC62" w14:textId="77777777" w:rsidR="008F7F3D" w:rsidRDefault="00947C3A" w:rsidP="008F7F3D">
      <w:r>
        <w:pict w14:anchorId="57D8CE43">
          <v:rect id="_x0000_i1029" style="width:0;height:1.5pt" o:hralign="center" o:hrstd="t" o:hr="t" fillcolor="#a0a0a0" stroked="f"/>
        </w:pict>
      </w:r>
    </w:p>
    <w:p w14:paraId="5D5B5DB0" w14:textId="77777777" w:rsidR="008F7F3D" w:rsidRDefault="008F7F3D" w:rsidP="008F7F3D">
      <w:pPr>
        <w:pStyle w:val="Ttulo3"/>
      </w:pPr>
      <w:bookmarkStart w:id="143" w:name="_Toc199364216"/>
      <w:r>
        <w:rPr>
          <w:rFonts w:ascii="Segoe UI Emoji" w:hAnsi="Segoe UI Emoji" w:cs="Segoe UI Emoji"/>
        </w:rPr>
        <w:t>✅</w:t>
      </w:r>
      <w:r>
        <w:t xml:space="preserve"> Opción 3: </w:t>
      </w:r>
      <w:r>
        <w:rPr>
          <w:rStyle w:val="Textoennegrita"/>
          <w:b/>
          <w:bCs w:val="0"/>
        </w:rPr>
        <w:t>Estilo interpretativo con lenguaje claro</w:t>
      </w:r>
      <w:bookmarkEnd w:id="143"/>
    </w:p>
    <w:p w14:paraId="15260AB9" w14:textId="7D8724E1" w:rsidR="008F7F3D" w:rsidRDefault="008F7F3D" w:rsidP="008F7F3D">
      <w:pPr>
        <w:pStyle w:val="NormalWeb"/>
      </w:pPr>
      <w:r>
        <w:t xml:space="preserve">La prueba estadística de bondad de ajuste arrojó un valor de </w:t>
      </w:r>
      <w:r>
        <w:rPr>
          <w:rStyle w:val="katex-mathml"/>
        </w:rPr>
        <w:t>χ2=152.01\chi^2 = 152.01</w:t>
      </w:r>
      <w:r>
        <w:rPr>
          <w:rStyle w:val="mord"/>
        </w:rPr>
        <w:t>χ2</w:t>
      </w:r>
      <w:r>
        <w:rPr>
          <w:rStyle w:val="mrel"/>
        </w:rPr>
        <w:t>=</w:t>
      </w:r>
      <w:r>
        <w:rPr>
          <w:rStyle w:val="mord"/>
        </w:rPr>
        <w:t>152.01</w:t>
      </w:r>
      <w:r>
        <w:t>, que está por encima del umbral requerido para considerar que las diferencias son debidas al azar (</w:t>
      </w:r>
      <w:r>
        <w:rPr>
          <w:rStyle w:val="katex-mathml"/>
        </w:rPr>
        <w:t>χ0.05,242=36.415\chi^2_{0.05,24} = 36.415</w:t>
      </w:r>
      <w:r>
        <w:rPr>
          <w:rStyle w:val="mord"/>
        </w:rPr>
        <w:t>χ0.05</w:t>
      </w:r>
      <w:r>
        <w:rPr>
          <w:rStyle w:val="mpunct"/>
        </w:rPr>
        <w:t>,</w:t>
      </w:r>
      <w:r>
        <w:rPr>
          <w:rStyle w:val="mord"/>
        </w:rPr>
        <w:t>242</w:t>
      </w:r>
      <w:r>
        <w:rPr>
          <w:rStyle w:val="vlist-s"/>
        </w:rPr>
        <w:t>​</w:t>
      </w:r>
      <w:r>
        <w:rPr>
          <w:rStyle w:val="mrel"/>
        </w:rPr>
        <w:t>=</w:t>
      </w:r>
      <w:r>
        <w:rPr>
          <w:rStyle w:val="mord"/>
        </w:rPr>
        <w:t>36.415</w:t>
      </w:r>
      <w:r>
        <w:t>). Esto evidencia que el desempeño del modelo no es homogéneo para todos los caracteres, y que existen desviaciones significativas respecto a lo esperado.</w:t>
      </w:r>
    </w:p>
    <w:p w14:paraId="449ECF16" w14:textId="5C7E7006" w:rsidR="008F7F3D" w:rsidRPr="008F7F3D" w:rsidRDefault="008F7F3D" w:rsidP="008F7F3D">
      <w:pPr>
        <w:pStyle w:val="NormalWeb"/>
        <w:rPr>
          <w:lang w:val="pt-BR"/>
        </w:rPr>
      </w:pPr>
      <w:r w:rsidRPr="008F7F3D">
        <w:rPr>
          <w:lang w:val="pt-BR"/>
        </w:rPr>
        <w:t>Código py para calcular c</w:t>
      </w:r>
      <w:r>
        <w:rPr>
          <w:lang w:val="pt-BR"/>
        </w:rPr>
        <w:t xml:space="preserve">hi </w:t>
      </w:r>
    </w:p>
    <w:p w14:paraId="75486729" w14:textId="77777777" w:rsidR="008F7F3D" w:rsidRPr="008F7F3D" w:rsidRDefault="008F7F3D" w:rsidP="008F7F3D">
      <w:pPr>
        <w:ind w:firstLine="0"/>
        <w:rPr>
          <w:lang w:val="pt-BR"/>
        </w:rPr>
      </w:pPr>
      <w:r w:rsidRPr="008F7F3D">
        <w:rPr>
          <w:lang w:val="pt-BR"/>
        </w:rPr>
        <w:t>from scipy.stats import chi2</w:t>
      </w:r>
    </w:p>
    <w:p w14:paraId="75AA8920" w14:textId="77777777" w:rsidR="008F7F3D" w:rsidRPr="008F7F3D" w:rsidRDefault="008F7F3D" w:rsidP="008F7F3D">
      <w:pPr>
        <w:ind w:firstLine="0"/>
        <w:rPr>
          <w:lang w:val="pt-BR"/>
        </w:rPr>
      </w:pPr>
    </w:p>
    <w:p w14:paraId="2A5B8CEF" w14:textId="77777777" w:rsidR="008F7F3D" w:rsidRPr="008F7F3D" w:rsidRDefault="008F7F3D" w:rsidP="008F7F3D">
      <w:pPr>
        <w:ind w:firstLine="0"/>
        <w:rPr>
          <w:lang w:val="pt-BR"/>
        </w:rPr>
      </w:pPr>
      <w:r w:rsidRPr="008F7F3D">
        <w:rPr>
          <w:lang w:val="pt-BR"/>
        </w:rPr>
        <w:t>valor_critico = chi2.ppf(0.95, df=1)</w:t>
      </w:r>
    </w:p>
    <w:p w14:paraId="2B43D5F6" w14:textId="799C7EED" w:rsidR="008F7F3D" w:rsidRDefault="008F7F3D" w:rsidP="008F7F3D">
      <w:pPr>
        <w:ind w:firstLine="0"/>
      </w:pPr>
      <w:r>
        <w:t>print(valor_critico)</w:t>
      </w:r>
    </w:p>
    <w:p w14:paraId="03BE47C2" w14:textId="72FE0F16" w:rsidR="008F7F3D" w:rsidRDefault="008F7F3D" w:rsidP="008F7F3D">
      <w:pPr>
        <w:ind w:firstLine="0"/>
      </w:pPr>
      <w:r>
        <w:rPr>
          <w:noProof/>
        </w:rPr>
        <w:lastRenderedPageBreak/>
        <w:drawing>
          <wp:inline distT="0" distB="0" distL="0" distR="0" wp14:anchorId="1DF8D5B0" wp14:editId="3892CE38">
            <wp:extent cx="5971540" cy="1687830"/>
            <wp:effectExtent l="0" t="0" r="0" b="762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71540" cy="1687830"/>
                    </a:xfrm>
                    <a:prstGeom prst="rect">
                      <a:avLst/>
                    </a:prstGeom>
                  </pic:spPr>
                </pic:pic>
              </a:graphicData>
            </a:graphic>
          </wp:inline>
        </w:drawing>
      </w:r>
    </w:p>
    <w:p w14:paraId="408D0DCA" w14:textId="77777777" w:rsidR="008F7F3D" w:rsidRDefault="008F7F3D" w:rsidP="008F7F3D">
      <w:pPr>
        <w:pStyle w:val="Ttulo3"/>
        <w:rPr>
          <w:sz w:val="27"/>
        </w:rPr>
      </w:pPr>
      <w:bookmarkStart w:id="144" w:name="_Toc199364217"/>
      <w:r>
        <w:rPr>
          <w:rFonts w:ascii="Segoe UI Emoji" w:hAnsi="Segoe UI Emoji" w:cs="Segoe UI Emoji"/>
        </w:rPr>
        <w:t>📌</w:t>
      </w:r>
      <w:r>
        <w:t xml:space="preserve"> </w:t>
      </w:r>
      <w:r>
        <w:rPr>
          <w:rStyle w:val="Textoennegrita"/>
          <w:b/>
          <w:bCs w:val="0"/>
        </w:rPr>
        <w:t>Modelos HTR no comerciales (académicos o de código abierto)</w:t>
      </w:r>
      <w:bookmarkEnd w:id="14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2187"/>
        <w:gridCol w:w="4703"/>
      </w:tblGrid>
      <w:tr w:rsidR="008F7F3D" w14:paraId="55A5113F" w14:textId="77777777" w:rsidTr="008F7F3D">
        <w:trPr>
          <w:tblHeader/>
          <w:tblCellSpacing w:w="15" w:type="dxa"/>
        </w:trPr>
        <w:tc>
          <w:tcPr>
            <w:tcW w:w="0" w:type="auto"/>
            <w:vAlign w:val="center"/>
            <w:hideMark/>
          </w:tcPr>
          <w:p w14:paraId="7E56D9F1" w14:textId="77777777" w:rsidR="008F7F3D" w:rsidRDefault="008F7F3D">
            <w:pPr>
              <w:jc w:val="center"/>
              <w:rPr>
                <w:b/>
                <w:bCs/>
              </w:rPr>
            </w:pPr>
            <w:r>
              <w:rPr>
                <w:b/>
                <w:bCs/>
              </w:rPr>
              <w:t>Sistema / Modelo</w:t>
            </w:r>
          </w:p>
        </w:tc>
        <w:tc>
          <w:tcPr>
            <w:tcW w:w="0" w:type="auto"/>
            <w:vAlign w:val="center"/>
            <w:hideMark/>
          </w:tcPr>
          <w:p w14:paraId="64F3F167" w14:textId="77777777" w:rsidR="008F7F3D" w:rsidRDefault="008F7F3D">
            <w:pPr>
              <w:jc w:val="center"/>
              <w:rPr>
                <w:b/>
                <w:bCs/>
              </w:rPr>
            </w:pPr>
            <w:r>
              <w:rPr>
                <w:b/>
                <w:bCs/>
              </w:rPr>
              <w:t>Precisión manuscrita (%)</w:t>
            </w:r>
          </w:p>
        </w:tc>
        <w:tc>
          <w:tcPr>
            <w:tcW w:w="0" w:type="auto"/>
            <w:vAlign w:val="center"/>
            <w:hideMark/>
          </w:tcPr>
          <w:p w14:paraId="7D80EA2F" w14:textId="77777777" w:rsidR="008F7F3D" w:rsidRDefault="008F7F3D">
            <w:pPr>
              <w:jc w:val="center"/>
              <w:rPr>
                <w:b/>
                <w:bCs/>
              </w:rPr>
            </w:pPr>
            <w:r>
              <w:rPr>
                <w:b/>
                <w:bCs/>
              </w:rPr>
              <w:t>Observaciones</w:t>
            </w:r>
          </w:p>
        </w:tc>
      </w:tr>
      <w:tr w:rsidR="008F7F3D" w14:paraId="48184D38" w14:textId="77777777" w:rsidTr="008F7F3D">
        <w:trPr>
          <w:tblCellSpacing w:w="15" w:type="dxa"/>
        </w:trPr>
        <w:tc>
          <w:tcPr>
            <w:tcW w:w="0" w:type="auto"/>
            <w:vAlign w:val="center"/>
            <w:hideMark/>
          </w:tcPr>
          <w:p w14:paraId="3893879C" w14:textId="77777777" w:rsidR="008F7F3D" w:rsidRDefault="008F7F3D">
            <w:pPr>
              <w:jc w:val="left"/>
            </w:pPr>
            <w:r>
              <w:rPr>
                <w:rStyle w:val="Textoennegrita"/>
              </w:rPr>
              <w:t>IAM HTR baseline (TensorFlow CRNN)</w:t>
            </w:r>
          </w:p>
        </w:tc>
        <w:tc>
          <w:tcPr>
            <w:tcW w:w="0" w:type="auto"/>
            <w:vAlign w:val="center"/>
            <w:hideMark/>
          </w:tcPr>
          <w:p w14:paraId="0EC650D4" w14:textId="77777777" w:rsidR="008F7F3D" w:rsidRDefault="008F7F3D">
            <w:r>
              <w:t>78–85%</w:t>
            </w:r>
          </w:p>
        </w:tc>
        <w:tc>
          <w:tcPr>
            <w:tcW w:w="0" w:type="auto"/>
            <w:vAlign w:val="center"/>
            <w:hideMark/>
          </w:tcPr>
          <w:p w14:paraId="691790BB" w14:textId="77777777" w:rsidR="008F7F3D" w:rsidRDefault="008F7F3D">
            <w:r>
              <w:t>Entrenado con el dataset IAM de escritura inglesa, caligráfica. Rendimiento base para líneas completas.</w:t>
            </w:r>
          </w:p>
        </w:tc>
      </w:tr>
      <w:tr w:rsidR="008F7F3D" w14:paraId="4FF6995C" w14:textId="77777777" w:rsidTr="008F7F3D">
        <w:trPr>
          <w:tblCellSpacing w:w="15" w:type="dxa"/>
        </w:trPr>
        <w:tc>
          <w:tcPr>
            <w:tcW w:w="0" w:type="auto"/>
            <w:vAlign w:val="center"/>
            <w:hideMark/>
          </w:tcPr>
          <w:p w14:paraId="67573DC6" w14:textId="77777777" w:rsidR="008F7F3D" w:rsidRDefault="008F7F3D">
            <w:r>
              <w:rPr>
                <w:rStyle w:val="Textoennegrita"/>
              </w:rPr>
              <w:t>HTR-United (Transkribus, PyLaia, etc.)</w:t>
            </w:r>
          </w:p>
        </w:tc>
        <w:tc>
          <w:tcPr>
            <w:tcW w:w="0" w:type="auto"/>
            <w:vAlign w:val="center"/>
            <w:hideMark/>
          </w:tcPr>
          <w:p w14:paraId="18E9CC5E" w14:textId="77777777" w:rsidR="008F7F3D" w:rsidRDefault="008F7F3D">
            <w:r>
              <w:t>83–87%</w:t>
            </w:r>
          </w:p>
        </w:tc>
        <w:tc>
          <w:tcPr>
            <w:tcW w:w="0" w:type="auto"/>
            <w:vAlign w:val="center"/>
            <w:hideMark/>
          </w:tcPr>
          <w:p w14:paraId="5C51FA27" w14:textId="77777777" w:rsidR="008F7F3D" w:rsidRDefault="008F7F3D">
            <w:r>
              <w:t>Modelos entrenados en manuscritos históricos y modernos, depende mucho del corpus y preprocesamiento.</w:t>
            </w:r>
          </w:p>
        </w:tc>
      </w:tr>
      <w:tr w:rsidR="008F7F3D" w14:paraId="2A02A67F" w14:textId="77777777" w:rsidTr="008F7F3D">
        <w:trPr>
          <w:tblCellSpacing w:w="15" w:type="dxa"/>
        </w:trPr>
        <w:tc>
          <w:tcPr>
            <w:tcW w:w="0" w:type="auto"/>
            <w:vAlign w:val="center"/>
            <w:hideMark/>
          </w:tcPr>
          <w:p w14:paraId="42664D8A" w14:textId="77777777" w:rsidR="008F7F3D" w:rsidRDefault="008F7F3D">
            <w:r>
              <w:rPr>
                <w:rStyle w:val="Textoennegrita"/>
              </w:rPr>
              <w:t>READ project (EU)</w:t>
            </w:r>
          </w:p>
        </w:tc>
        <w:tc>
          <w:tcPr>
            <w:tcW w:w="0" w:type="auto"/>
            <w:vAlign w:val="center"/>
            <w:hideMark/>
          </w:tcPr>
          <w:p w14:paraId="69B98F48" w14:textId="77777777" w:rsidR="008F7F3D" w:rsidRDefault="008F7F3D">
            <w:r>
              <w:t>80–88%</w:t>
            </w:r>
          </w:p>
        </w:tc>
        <w:tc>
          <w:tcPr>
            <w:tcW w:w="0" w:type="auto"/>
            <w:vAlign w:val="center"/>
            <w:hideMark/>
          </w:tcPr>
          <w:p w14:paraId="0EBAA96E" w14:textId="77777777" w:rsidR="008F7F3D" w:rsidRDefault="008F7F3D">
            <w:r>
              <w:t>Excelente rendimiento con estructuras y guías de línea, usado en archivos históricos.</w:t>
            </w:r>
          </w:p>
        </w:tc>
      </w:tr>
      <w:tr w:rsidR="008F7F3D" w14:paraId="79934E23" w14:textId="77777777" w:rsidTr="008F7F3D">
        <w:trPr>
          <w:tblCellSpacing w:w="15" w:type="dxa"/>
        </w:trPr>
        <w:tc>
          <w:tcPr>
            <w:tcW w:w="0" w:type="auto"/>
            <w:vAlign w:val="center"/>
            <w:hideMark/>
          </w:tcPr>
          <w:p w14:paraId="42BA1F31" w14:textId="77777777" w:rsidR="008F7F3D" w:rsidRDefault="008F7F3D">
            <w:r>
              <w:rPr>
                <w:rStyle w:val="Textoennegrita"/>
              </w:rPr>
              <w:t>Kraken (OCR/HTR open source)</w:t>
            </w:r>
          </w:p>
        </w:tc>
        <w:tc>
          <w:tcPr>
            <w:tcW w:w="0" w:type="auto"/>
            <w:vAlign w:val="center"/>
            <w:hideMark/>
          </w:tcPr>
          <w:p w14:paraId="794B7875" w14:textId="77777777" w:rsidR="008F7F3D" w:rsidRDefault="008F7F3D">
            <w:r>
              <w:t>76–83%</w:t>
            </w:r>
          </w:p>
        </w:tc>
        <w:tc>
          <w:tcPr>
            <w:tcW w:w="0" w:type="auto"/>
            <w:vAlign w:val="center"/>
            <w:hideMark/>
          </w:tcPr>
          <w:p w14:paraId="5F5922A7" w14:textId="77777777" w:rsidR="008F7F3D" w:rsidRDefault="008F7F3D">
            <w:r>
              <w:t>Código abierto, especializado en textos históricos y escritura libre.</w:t>
            </w:r>
          </w:p>
        </w:tc>
      </w:tr>
    </w:tbl>
    <w:p w14:paraId="1795A98B" w14:textId="3298AAD9" w:rsidR="008F7F3D" w:rsidRDefault="00AB6715" w:rsidP="008F7F3D">
      <w:pPr>
        <w:ind w:firstLine="0"/>
      </w:pPr>
      <w:r>
        <w:rPr>
          <w:noProof/>
        </w:rPr>
        <w:lastRenderedPageBreak/>
        <w:drawing>
          <wp:inline distT="0" distB="0" distL="0" distR="0" wp14:anchorId="3043C247" wp14:editId="6851399B">
            <wp:extent cx="5971540" cy="258064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71540" cy="2580640"/>
                    </a:xfrm>
                    <a:prstGeom prst="rect">
                      <a:avLst/>
                    </a:prstGeom>
                  </pic:spPr>
                </pic:pic>
              </a:graphicData>
            </a:graphic>
          </wp:inline>
        </w:drawing>
      </w:r>
    </w:p>
    <w:p w14:paraId="25DF03D3" w14:textId="4A0353F3" w:rsidR="002B2BC7" w:rsidRDefault="002B2BC7" w:rsidP="008F7F3D">
      <w:pPr>
        <w:ind w:firstLine="0"/>
      </w:pPr>
      <w:r>
        <w:rPr>
          <w:noProof/>
        </w:rPr>
        <w:drawing>
          <wp:inline distT="0" distB="0" distL="0" distR="0" wp14:anchorId="3AEF38C5" wp14:editId="5C79DC3F">
            <wp:extent cx="5971540" cy="4526280"/>
            <wp:effectExtent l="0" t="0" r="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71540" cy="4526280"/>
                    </a:xfrm>
                    <a:prstGeom prst="rect">
                      <a:avLst/>
                    </a:prstGeom>
                  </pic:spPr>
                </pic:pic>
              </a:graphicData>
            </a:graphic>
          </wp:inline>
        </w:drawing>
      </w:r>
    </w:p>
    <w:p w14:paraId="7CB85CCD" w14:textId="6BF40596" w:rsidR="002B2BC7" w:rsidRDefault="002B2BC7" w:rsidP="008F7F3D">
      <w:pPr>
        <w:ind w:firstLine="0"/>
      </w:pPr>
      <w:r>
        <w:rPr>
          <w:noProof/>
        </w:rPr>
        <w:lastRenderedPageBreak/>
        <w:drawing>
          <wp:inline distT="0" distB="0" distL="0" distR="0" wp14:anchorId="3CA65030" wp14:editId="6020F8C2">
            <wp:extent cx="5971540" cy="423799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71540" cy="4237990"/>
                    </a:xfrm>
                    <a:prstGeom prst="rect">
                      <a:avLst/>
                    </a:prstGeom>
                  </pic:spPr>
                </pic:pic>
              </a:graphicData>
            </a:graphic>
          </wp:inline>
        </w:drawing>
      </w:r>
    </w:p>
    <w:p w14:paraId="0B8746E7" w14:textId="4A3C95BE" w:rsidR="002B2BC7" w:rsidRPr="00254895" w:rsidRDefault="002B2BC7" w:rsidP="008F7F3D">
      <w:pPr>
        <w:ind w:firstLine="0"/>
      </w:pPr>
      <w:r>
        <w:rPr>
          <w:noProof/>
        </w:rPr>
        <w:lastRenderedPageBreak/>
        <w:drawing>
          <wp:inline distT="0" distB="0" distL="0" distR="0" wp14:anchorId="11497956" wp14:editId="70DEB41A">
            <wp:extent cx="5971540" cy="4854575"/>
            <wp:effectExtent l="0" t="0" r="0" b="317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71540" cy="4854575"/>
                    </a:xfrm>
                    <a:prstGeom prst="rect">
                      <a:avLst/>
                    </a:prstGeom>
                  </pic:spPr>
                </pic:pic>
              </a:graphicData>
            </a:graphic>
          </wp:inline>
        </w:drawing>
      </w:r>
    </w:p>
    <w:sectPr w:rsidR="002B2BC7" w:rsidRPr="00254895" w:rsidSect="00373A52">
      <w:headerReference w:type="default" r:id="rId78"/>
      <w:footerReference w:type="default" r:id="rId79"/>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96595" w14:textId="77777777" w:rsidR="00947C3A" w:rsidRDefault="00947C3A" w:rsidP="001B6505">
      <w:pPr>
        <w:spacing w:after="0" w:line="240" w:lineRule="auto"/>
      </w:pPr>
      <w:r>
        <w:separator/>
      </w:r>
    </w:p>
  </w:endnote>
  <w:endnote w:type="continuationSeparator" w:id="0">
    <w:p w14:paraId="22FBB34D" w14:textId="77777777" w:rsidR="00947C3A" w:rsidRDefault="00947C3A" w:rsidP="001B6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jc w:val="left"/>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EA9EC" w14:textId="77777777" w:rsidR="00947C3A" w:rsidRDefault="00947C3A" w:rsidP="001B6505">
      <w:pPr>
        <w:spacing w:after="0" w:line="240" w:lineRule="auto"/>
      </w:pPr>
      <w:r>
        <w:separator/>
      </w:r>
    </w:p>
  </w:footnote>
  <w:footnote w:type="continuationSeparator" w:id="0">
    <w:p w14:paraId="0E294C40" w14:textId="77777777" w:rsidR="00947C3A" w:rsidRDefault="00947C3A" w:rsidP="001B6505">
      <w:pPr>
        <w:spacing w:after="0" w:line="240" w:lineRule="auto"/>
      </w:pPr>
      <w:r>
        <w:continuationSeparator/>
      </w:r>
    </w:p>
  </w:footnote>
  <w:footnote w:id="1">
    <w:p w14:paraId="589A3B34" w14:textId="0AB0E1B8" w:rsidR="00ED5B6E" w:rsidRPr="00ED5B6E" w:rsidRDefault="00ED5B6E" w:rsidP="00ED5B6E">
      <w:pPr>
        <w:pStyle w:val="Textonotapie"/>
        <w:ind w:firstLine="0"/>
        <w:jc w:val="left"/>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41A56EF3" w:rsidR="00ED5B6E" w:rsidRPr="00ED5B6E" w:rsidRDefault="00ED5B6E" w:rsidP="00ED5B6E">
      <w:pPr>
        <w:pStyle w:val="Textonotapie"/>
        <w:ind w:firstLine="0"/>
        <w:jc w:val="left"/>
        <w:rPr>
          <w:lang w:val="es-ES"/>
        </w:rPr>
      </w:pPr>
      <w:r>
        <w:rPr>
          <w:rStyle w:val="Refdenotaalpie"/>
        </w:rPr>
        <w:footnoteRef/>
      </w:r>
      <w:r>
        <w:t xml:space="preserve"> CRNN</w:t>
      </w:r>
      <w:r w:rsidRPr="00ED5B6E">
        <w:t xml:space="preserve"> Convolutional Recurrent Neural Networks </w:t>
      </w:r>
      <w:r>
        <w:t>es la conbinacion de dos tipos de redes neuronales</w:t>
      </w:r>
      <w:r w:rsidRPr="00ED5B6E">
        <w:t>, CNN</w:t>
      </w:r>
      <w:r w:rsidR="00A72DCB">
        <w:t xml:space="preserve"> </w:t>
      </w:r>
      <w:r w:rsidRPr="00ED5B6E">
        <w:t xml:space="preserve">(convolutional neural network) </w:t>
      </w:r>
      <w:r w:rsidR="00A72DCB">
        <w:t xml:space="preserve">y </w:t>
      </w:r>
      <w:r w:rsidR="00A72DCB" w:rsidRPr="00ED5B6E">
        <w:t>RNN</w:t>
      </w:r>
      <w:r w:rsidR="00A72DCB">
        <w:t xml:space="preserve"> </w:t>
      </w:r>
      <w:r w:rsidRPr="00ED5B6E">
        <w:t>(Recurrent neural networks).</w:t>
      </w:r>
    </w:p>
  </w:footnote>
  <w:footnote w:id="3">
    <w:p w14:paraId="50F876F1" w14:textId="684BA795" w:rsidR="00ED5B6E" w:rsidRPr="00ED5B6E" w:rsidRDefault="00ED5B6E" w:rsidP="00ED5B6E">
      <w:pPr>
        <w:pStyle w:val="Textonotapie"/>
        <w:ind w:firstLine="0"/>
        <w:jc w:val="left"/>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jc w:val="left"/>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jc w:val="left"/>
        <w:rPr>
          <w:lang w:val="es-ES"/>
        </w:rPr>
      </w:pPr>
      <w:r>
        <w:rPr>
          <w:rStyle w:val="Refdenotaalpie"/>
        </w:rPr>
        <w:footnoteRef/>
      </w:r>
      <w:r w:rsidR="00102D56">
        <w:t xml:space="preserve"> </w:t>
      </w:r>
      <w:r>
        <w:rPr>
          <w:lang w:val="es-ES"/>
        </w:rPr>
        <w:t xml:space="preserve">HTR siglas de </w:t>
      </w:r>
      <w:r w:rsidRPr="00A72DCB">
        <w:rPr>
          <w:lang w:val="es-ES"/>
        </w:rPr>
        <w:t>Handwriting Text Recognition</w:t>
      </w:r>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jc w:val="left"/>
        <w:rPr>
          <w:lang w:val="es-ES"/>
        </w:rPr>
      </w:pPr>
      <w:r>
        <w:rPr>
          <w:rStyle w:val="Refdenotaalpie"/>
        </w:rPr>
        <w:footnoteRef/>
      </w:r>
      <w:r>
        <w:t xml:space="preserve"> </w:t>
      </w:r>
      <w:r w:rsidRPr="00A72DCB">
        <w:t>OCR (Optical Character Recognition)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jc w:val="left"/>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jc w:val="left"/>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jc w:val="left"/>
        <w:rPr>
          <w:lang w:val="es-ES"/>
        </w:rPr>
      </w:pPr>
      <w:r>
        <w:rPr>
          <w:rStyle w:val="Refdenotaalpie"/>
        </w:rPr>
        <w:footnoteRef/>
      </w:r>
      <w:r>
        <w:t xml:space="preserve"> ICR (</w:t>
      </w:r>
      <w:r w:rsidRPr="00102D56">
        <w:t>optical character recognition</w:t>
      </w:r>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jc w:val="left"/>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Learning significa </w:t>
      </w:r>
      <w:r w:rsidRPr="00357485">
        <w:t>aprendizaje profundo, es un subconjunto del Machine Learning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Handwriting Text Recognition</w:t>
      </w:r>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jc w:val="left"/>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jc w:val="left"/>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jc w:val="left"/>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43C1132D"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70117A8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16D05F2D"/>
    <w:multiLevelType w:val="multilevel"/>
    <w:tmpl w:val="EA98583A"/>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Ttulo4"/>
      <w:isLg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7"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3"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4"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29"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1"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2" w15:restartNumberingAfterBreak="0">
    <w:nsid w:val="6114130E"/>
    <w:multiLevelType w:val="multilevel"/>
    <w:tmpl w:val="A9BC3130"/>
    <w:numStyleLink w:val="NumApa7"/>
  </w:abstractNum>
  <w:abstractNum w:abstractNumId="33"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7"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0" w15:restartNumberingAfterBreak="0">
    <w:nsid w:val="7BCA4DA6"/>
    <w:multiLevelType w:val="multilevel"/>
    <w:tmpl w:val="A9BC3130"/>
    <w:numStyleLink w:val="NumApa7"/>
  </w:abstractNum>
  <w:num w:numId="1">
    <w:abstractNumId w:val="5"/>
  </w:num>
  <w:num w:numId="2">
    <w:abstractNumId w:val="38"/>
  </w:num>
  <w:num w:numId="3">
    <w:abstractNumId w:val="27"/>
  </w:num>
  <w:num w:numId="4">
    <w:abstractNumId w:val="26"/>
  </w:num>
  <w:num w:numId="5">
    <w:abstractNumId w:val="19"/>
  </w:num>
  <w:num w:numId="6">
    <w:abstractNumId w:val="29"/>
  </w:num>
  <w:num w:numId="7">
    <w:abstractNumId w:val="6"/>
  </w:num>
  <w:num w:numId="8">
    <w:abstractNumId w:val="0"/>
  </w:num>
  <w:num w:numId="9">
    <w:abstractNumId w:val="13"/>
  </w:num>
  <w:num w:numId="10">
    <w:abstractNumId w:val="23"/>
  </w:num>
  <w:num w:numId="11">
    <w:abstractNumId w:val="30"/>
  </w:num>
  <w:num w:numId="12">
    <w:abstractNumId w:val="16"/>
  </w:num>
  <w:num w:numId="13">
    <w:abstractNumId w:val="18"/>
  </w:num>
  <w:num w:numId="14">
    <w:abstractNumId w:val="4"/>
  </w:num>
  <w:num w:numId="15">
    <w:abstractNumId w:val="10"/>
  </w:num>
  <w:num w:numId="16">
    <w:abstractNumId w:val="9"/>
  </w:num>
  <w:num w:numId="17">
    <w:abstractNumId w:val="7"/>
  </w:num>
  <w:num w:numId="18">
    <w:abstractNumId w:val="24"/>
  </w:num>
  <w:num w:numId="19">
    <w:abstractNumId w:val="22"/>
  </w:num>
  <w:num w:numId="20">
    <w:abstractNumId w:val="2"/>
  </w:num>
  <w:num w:numId="21">
    <w:abstractNumId w:val="8"/>
  </w:num>
  <w:num w:numId="22">
    <w:abstractNumId w:val="37"/>
  </w:num>
  <w:num w:numId="23">
    <w:abstractNumId w:val="39"/>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28"/>
  </w:num>
  <w:num w:numId="27">
    <w:abstractNumId w:val="21"/>
  </w:num>
  <w:num w:numId="28">
    <w:abstractNumId w:val="32"/>
  </w:num>
  <w:num w:numId="29">
    <w:abstractNumId w:val="17"/>
  </w:num>
  <w:num w:numId="30">
    <w:abstractNumId w:val="31"/>
  </w:num>
  <w:num w:numId="31">
    <w:abstractNumId w:val="1"/>
  </w:num>
  <w:num w:numId="32">
    <w:abstractNumId w:val="36"/>
  </w:num>
  <w:num w:numId="33">
    <w:abstractNumId w:val="40"/>
  </w:num>
  <w:num w:numId="34">
    <w:abstractNumId w:val="35"/>
  </w:num>
  <w:num w:numId="35">
    <w:abstractNumId w:val="14"/>
  </w:num>
  <w:num w:numId="36">
    <w:abstractNumId w:val="20"/>
  </w:num>
  <w:num w:numId="37">
    <w:abstractNumId w:val="25"/>
  </w:num>
  <w:num w:numId="38">
    <w:abstractNumId w:val="12"/>
  </w:num>
  <w:num w:numId="39">
    <w:abstractNumId w:val="11"/>
  </w:num>
  <w:num w:numId="40">
    <w:abstractNumId w:val="33"/>
  </w:num>
  <w:num w:numId="41">
    <w:abstractNumId w:val="3"/>
  </w:num>
  <w:num w:numId="42">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581D"/>
    <w:rsid w:val="00017305"/>
    <w:rsid w:val="00025988"/>
    <w:rsid w:val="00025BE1"/>
    <w:rsid w:val="000350AE"/>
    <w:rsid w:val="00035A88"/>
    <w:rsid w:val="000432D8"/>
    <w:rsid w:val="0004549A"/>
    <w:rsid w:val="00053123"/>
    <w:rsid w:val="000556A1"/>
    <w:rsid w:val="00060944"/>
    <w:rsid w:val="000610FE"/>
    <w:rsid w:val="00065C0F"/>
    <w:rsid w:val="00066C5B"/>
    <w:rsid w:val="00073001"/>
    <w:rsid w:val="00080500"/>
    <w:rsid w:val="0008489F"/>
    <w:rsid w:val="0008707A"/>
    <w:rsid w:val="000921C5"/>
    <w:rsid w:val="00094DBF"/>
    <w:rsid w:val="000A5447"/>
    <w:rsid w:val="000B0986"/>
    <w:rsid w:val="000B099A"/>
    <w:rsid w:val="000B3776"/>
    <w:rsid w:val="000C47E4"/>
    <w:rsid w:val="000D0A7D"/>
    <w:rsid w:val="000D7558"/>
    <w:rsid w:val="000E12CE"/>
    <w:rsid w:val="000E514B"/>
    <w:rsid w:val="000E6D3D"/>
    <w:rsid w:val="000F5D1B"/>
    <w:rsid w:val="000F795B"/>
    <w:rsid w:val="00102D56"/>
    <w:rsid w:val="00104593"/>
    <w:rsid w:val="0011194E"/>
    <w:rsid w:val="0011477E"/>
    <w:rsid w:val="00114AC5"/>
    <w:rsid w:val="00127EA1"/>
    <w:rsid w:val="0013065F"/>
    <w:rsid w:val="0013070E"/>
    <w:rsid w:val="001314FA"/>
    <w:rsid w:val="0013197A"/>
    <w:rsid w:val="0014433F"/>
    <w:rsid w:val="001501FA"/>
    <w:rsid w:val="00151C31"/>
    <w:rsid w:val="0016311E"/>
    <w:rsid w:val="00163D78"/>
    <w:rsid w:val="00171AAC"/>
    <w:rsid w:val="00175BDD"/>
    <w:rsid w:val="001760F2"/>
    <w:rsid w:val="0018530E"/>
    <w:rsid w:val="00185B4B"/>
    <w:rsid w:val="0018738B"/>
    <w:rsid w:val="001903DC"/>
    <w:rsid w:val="00192290"/>
    <w:rsid w:val="001926C2"/>
    <w:rsid w:val="001A6871"/>
    <w:rsid w:val="001B34B0"/>
    <w:rsid w:val="001B6505"/>
    <w:rsid w:val="001C4A6D"/>
    <w:rsid w:val="001C5255"/>
    <w:rsid w:val="001C6BF5"/>
    <w:rsid w:val="001D0B5C"/>
    <w:rsid w:val="001F0116"/>
    <w:rsid w:val="001F0A76"/>
    <w:rsid w:val="00200B3E"/>
    <w:rsid w:val="002033F7"/>
    <w:rsid w:val="002067FF"/>
    <w:rsid w:val="002070D5"/>
    <w:rsid w:val="0021035D"/>
    <w:rsid w:val="00212A13"/>
    <w:rsid w:val="00216F7B"/>
    <w:rsid w:val="0022698D"/>
    <w:rsid w:val="00233F21"/>
    <w:rsid w:val="00243100"/>
    <w:rsid w:val="0024491B"/>
    <w:rsid w:val="00247D63"/>
    <w:rsid w:val="00252AFD"/>
    <w:rsid w:val="00253958"/>
    <w:rsid w:val="00254895"/>
    <w:rsid w:val="0026096F"/>
    <w:rsid w:val="00260C28"/>
    <w:rsid w:val="00261908"/>
    <w:rsid w:val="00267C9A"/>
    <w:rsid w:val="00273DD7"/>
    <w:rsid w:val="00275A17"/>
    <w:rsid w:val="002767AD"/>
    <w:rsid w:val="00281934"/>
    <w:rsid w:val="0028765C"/>
    <w:rsid w:val="00290E1E"/>
    <w:rsid w:val="00291416"/>
    <w:rsid w:val="00292798"/>
    <w:rsid w:val="002A7E0C"/>
    <w:rsid w:val="002B0552"/>
    <w:rsid w:val="002B11B8"/>
    <w:rsid w:val="002B177C"/>
    <w:rsid w:val="002B2BC7"/>
    <w:rsid w:val="002B4733"/>
    <w:rsid w:val="002B5623"/>
    <w:rsid w:val="002B7AC2"/>
    <w:rsid w:val="002C01AC"/>
    <w:rsid w:val="002C1305"/>
    <w:rsid w:val="002C6623"/>
    <w:rsid w:val="002E0AF8"/>
    <w:rsid w:val="002E236A"/>
    <w:rsid w:val="002E7240"/>
    <w:rsid w:val="002E744F"/>
    <w:rsid w:val="002F0BA9"/>
    <w:rsid w:val="002F483E"/>
    <w:rsid w:val="002F669A"/>
    <w:rsid w:val="002F7529"/>
    <w:rsid w:val="00303A28"/>
    <w:rsid w:val="0032024D"/>
    <w:rsid w:val="0033452A"/>
    <w:rsid w:val="00340DED"/>
    <w:rsid w:val="003451DD"/>
    <w:rsid w:val="00353684"/>
    <w:rsid w:val="00355524"/>
    <w:rsid w:val="00357485"/>
    <w:rsid w:val="0036087F"/>
    <w:rsid w:val="003617CF"/>
    <w:rsid w:val="00362D5B"/>
    <w:rsid w:val="00364843"/>
    <w:rsid w:val="003653A1"/>
    <w:rsid w:val="00366553"/>
    <w:rsid w:val="0037018C"/>
    <w:rsid w:val="00373A52"/>
    <w:rsid w:val="003747EB"/>
    <w:rsid w:val="0038018B"/>
    <w:rsid w:val="00382756"/>
    <w:rsid w:val="003865FD"/>
    <w:rsid w:val="0038717D"/>
    <w:rsid w:val="00390F29"/>
    <w:rsid w:val="00393772"/>
    <w:rsid w:val="003969E3"/>
    <w:rsid w:val="003A1EC2"/>
    <w:rsid w:val="003A2AE4"/>
    <w:rsid w:val="003A3212"/>
    <w:rsid w:val="003B15E6"/>
    <w:rsid w:val="003B5E98"/>
    <w:rsid w:val="003C2AE6"/>
    <w:rsid w:val="003C507A"/>
    <w:rsid w:val="003C55A2"/>
    <w:rsid w:val="003D3E7E"/>
    <w:rsid w:val="003E2B8C"/>
    <w:rsid w:val="003F0B76"/>
    <w:rsid w:val="003F2653"/>
    <w:rsid w:val="004010C1"/>
    <w:rsid w:val="00401C75"/>
    <w:rsid w:val="004032AC"/>
    <w:rsid w:val="00404979"/>
    <w:rsid w:val="0040617F"/>
    <w:rsid w:val="00406C43"/>
    <w:rsid w:val="00410D5C"/>
    <w:rsid w:val="004134BA"/>
    <w:rsid w:val="00413CD9"/>
    <w:rsid w:val="00417EFF"/>
    <w:rsid w:val="00420329"/>
    <w:rsid w:val="00423FA7"/>
    <w:rsid w:val="00427D44"/>
    <w:rsid w:val="004345C2"/>
    <w:rsid w:val="004407D9"/>
    <w:rsid w:val="0044551A"/>
    <w:rsid w:val="0045007E"/>
    <w:rsid w:val="0045171C"/>
    <w:rsid w:val="0046016D"/>
    <w:rsid w:val="00466C3C"/>
    <w:rsid w:val="00470B3C"/>
    <w:rsid w:val="004833A1"/>
    <w:rsid w:val="00490322"/>
    <w:rsid w:val="00490AD9"/>
    <w:rsid w:val="00491970"/>
    <w:rsid w:val="004A187C"/>
    <w:rsid w:val="004A1ADA"/>
    <w:rsid w:val="004A2642"/>
    <w:rsid w:val="004A4EBE"/>
    <w:rsid w:val="004B1B42"/>
    <w:rsid w:val="004B2C07"/>
    <w:rsid w:val="004B4A34"/>
    <w:rsid w:val="004B6B4D"/>
    <w:rsid w:val="004C01F6"/>
    <w:rsid w:val="004C097C"/>
    <w:rsid w:val="004D2583"/>
    <w:rsid w:val="004D36E6"/>
    <w:rsid w:val="004F1762"/>
    <w:rsid w:val="004F2366"/>
    <w:rsid w:val="004F7CA4"/>
    <w:rsid w:val="0050347A"/>
    <w:rsid w:val="00505301"/>
    <w:rsid w:val="00505DD0"/>
    <w:rsid w:val="00512FB7"/>
    <w:rsid w:val="00522D32"/>
    <w:rsid w:val="00523046"/>
    <w:rsid w:val="005274B8"/>
    <w:rsid w:val="00532357"/>
    <w:rsid w:val="0053262C"/>
    <w:rsid w:val="0054172D"/>
    <w:rsid w:val="00541AA9"/>
    <w:rsid w:val="00545170"/>
    <w:rsid w:val="005522F3"/>
    <w:rsid w:val="00552958"/>
    <w:rsid w:val="0055418F"/>
    <w:rsid w:val="00555226"/>
    <w:rsid w:val="0055545E"/>
    <w:rsid w:val="005573CC"/>
    <w:rsid w:val="00563838"/>
    <w:rsid w:val="005710CC"/>
    <w:rsid w:val="00571B82"/>
    <w:rsid w:val="00576759"/>
    <w:rsid w:val="005811F9"/>
    <w:rsid w:val="00583F86"/>
    <w:rsid w:val="005864D5"/>
    <w:rsid w:val="00587A02"/>
    <w:rsid w:val="00587DF0"/>
    <w:rsid w:val="00591EDE"/>
    <w:rsid w:val="005926A8"/>
    <w:rsid w:val="00595EEE"/>
    <w:rsid w:val="005A1323"/>
    <w:rsid w:val="005A1716"/>
    <w:rsid w:val="005A1F1F"/>
    <w:rsid w:val="005A3E64"/>
    <w:rsid w:val="005A45B3"/>
    <w:rsid w:val="005A52D4"/>
    <w:rsid w:val="005A697E"/>
    <w:rsid w:val="005B027A"/>
    <w:rsid w:val="005B567E"/>
    <w:rsid w:val="005C508B"/>
    <w:rsid w:val="005C74DB"/>
    <w:rsid w:val="005D3223"/>
    <w:rsid w:val="005D3849"/>
    <w:rsid w:val="005D7B18"/>
    <w:rsid w:val="005F4B9F"/>
    <w:rsid w:val="00601A4D"/>
    <w:rsid w:val="00605295"/>
    <w:rsid w:val="0061254B"/>
    <w:rsid w:val="00614286"/>
    <w:rsid w:val="0062376D"/>
    <w:rsid w:val="006264F4"/>
    <w:rsid w:val="00630B43"/>
    <w:rsid w:val="006312E4"/>
    <w:rsid w:val="00633A69"/>
    <w:rsid w:val="00635AA5"/>
    <w:rsid w:val="006422A4"/>
    <w:rsid w:val="00643D92"/>
    <w:rsid w:val="00647D2E"/>
    <w:rsid w:val="006606CA"/>
    <w:rsid w:val="006736F2"/>
    <w:rsid w:val="00681C94"/>
    <w:rsid w:val="0068489D"/>
    <w:rsid w:val="00685512"/>
    <w:rsid w:val="00686E0F"/>
    <w:rsid w:val="006A0C29"/>
    <w:rsid w:val="006A3AF4"/>
    <w:rsid w:val="006A3CD3"/>
    <w:rsid w:val="006B3176"/>
    <w:rsid w:val="006B6CF8"/>
    <w:rsid w:val="006B7C6A"/>
    <w:rsid w:val="006C0C6D"/>
    <w:rsid w:val="006C2DEC"/>
    <w:rsid w:val="006C3B2E"/>
    <w:rsid w:val="006C7AB8"/>
    <w:rsid w:val="006D281D"/>
    <w:rsid w:val="006D7FBC"/>
    <w:rsid w:val="006E0C62"/>
    <w:rsid w:val="006E2545"/>
    <w:rsid w:val="006E2A8D"/>
    <w:rsid w:val="006F10DC"/>
    <w:rsid w:val="006F129E"/>
    <w:rsid w:val="006F2D2C"/>
    <w:rsid w:val="00702D3E"/>
    <w:rsid w:val="00710AB5"/>
    <w:rsid w:val="00711F3D"/>
    <w:rsid w:val="00712BF7"/>
    <w:rsid w:val="00712C44"/>
    <w:rsid w:val="00715836"/>
    <w:rsid w:val="00725744"/>
    <w:rsid w:val="00726141"/>
    <w:rsid w:val="007311A7"/>
    <w:rsid w:val="00733BAE"/>
    <w:rsid w:val="00734ADE"/>
    <w:rsid w:val="00734BD8"/>
    <w:rsid w:val="00735ED2"/>
    <w:rsid w:val="0073658A"/>
    <w:rsid w:val="00753B9B"/>
    <w:rsid w:val="0075521E"/>
    <w:rsid w:val="00757FE0"/>
    <w:rsid w:val="0076084F"/>
    <w:rsid w:val="007610D7"/>
    <w:rsid w:val="00764C93"/>
    <w:rsid w:val="00764CFF"/>
    <w:rsid w:val="00767E63"/>
    <w:rsid w:val="007708D4"/>
    <w:rsid w:val="00775190"/>
    <w:rsid w:val="007755C1"/>
    <w:rsid w:val="00776935"/>
    <w:rsid w:val="007817EC"/>
    <w:rsid w:val="007936C1"/>
    <w:rsid w:val="00795AF1"/>
    <w:rsid w:val="007A4C85"/>
    <w:rsid w:val="007B0D07"/>
    <w:rsid w:val="007B213E"/>
    <w:rsid w:val="007B5333"/>
    <w:rsid w:val="007B6733"/>
    <w:rsid w:val="007B6994"/>
    <w:rsid w:val="007B7B90"/>
    <w:rsid w:val="007C4FD0"/>
    <w:rsid w:val="007C79E6"/>
    <w:rsid w:val="007D07CC"/>
    <w:rsid w:val="007D0E0B"/>
    <w:rsid w:val="007D0F73"/>
    <w:rsid w:val="007D49DD"/>
    <w:rsid w:val="007E007C"/>
    <w:rsid w:val="007E0186"/>
    <w:rsid w:val="007E02D7"/>
    <w:rsid w:val="007E5073"/>
    <w:rsid w:val="007E54B3"/>
    <w:rsid w:val="007E6E7E"/>
    <w:rsid w:val="007F1BEC"/>
    <w:rsid w:val="007F4260"/>
    <w:rsid w:val="007F624B"/>
    <w:rsid w:val="00804D67"/>
    <w:rsid w:val="008124A7"/>
    <w:rsid w:val="00813DB0"/>
    <w:rsid w:val="00816AB7"/>
    <w:rsid w:val="00820CD9"/>
    <w:rsid w:val="0082211D"/>
    <w:rsid w:val="008247FC"/>
    <w:rsid w:val="00827C69"/>
    <w:rsid w:val="008304D6"/>
    <w:rsid w:val="00831A6D"/>
    <w:rsid w:val="00834880"/>
    <w:rsid w:val="00837F38"/>
    <w:rsid w:val="00846418"/>
    <w:rsid w:val="00851E86"/>
    <w:rsid w:val="00852559"/>
    <w:rsid w:val="00853469"/>
    <w:rsid w:val="00856159"/>
    <w:rsid w:val="00860BCA"/>
    <w:rsid w:val="008703FF"/>
    <w:rsid w:val="00875003"/>
    <w:rsid w:val="00877D95"/>
    <w:rsid w:val="0088254B"/>
    <w:rsid w:val="00886A3A"/>
    <w:rsid w:val="008949B7"/>
    <w:rsid w:val="008957C8"/>
    <w:rsid w:val="008A0A9D"/>
    <w:rsid w:val="008A1ADF"/>
    <w:rsid w:val="008A1F74"/>
    <w:rsid w:val="008B07F5"/>
    <w:rsid w:val="008C28AC"/>
    <w:rsid w:val="008C3F88"/>
    <w:rsid w:val="008D15C1"/>
    <w:rsid w:val="008D2659"/>
    <w:rsid w:val="008F01E5"/>
    <w:rsid w:val="008F304D"/>
    <w:rsid w:val="008F424C"/>
    <w:rsid w:val="008F539C"/>
    <w:rsid w:val="008F67AE"/>
    <w:rsid w:val="008F7F3D"/>
    <w:rsid w:val="009077D5"/>
    <w:rsid w:val="0091046B"/>
    <w:rsid w:val="00910A0F"/>
    <w:rsid w:val="00910E0E"/>
    <w:rsid w:val="00912AA9"/>
    <w:rsid w:val="00913D25"/>
    <w:rsid w:val="009146B2"/>
    <w:rsid w:val="00916376"/>
    <w:rsid w:val="00917849"/>
    <w:rsid w:val="0092078E"/>
    <w:rsid w:val="009343AB"/>
    <w:rsid w:val="00944868"/>
    <w:rsid w:val="009452B0"/>
    <w:rsid w:val="00947C3A"/>
    <w:rsid w:val="009526EE"/>
    <w:rsid w:val="00955872"/>
    <w:rsid w:val="009574D6"/>
    <w:rsid w:val="009612C7"/>
    <w:rsid w:val="00965D45"/>
    <w:rsid w:val="00966756"/>
    <w:rsid w:val="00974048"/>
    <w:rsid w:val="00977FED"/>
    <w:rsid w:val="0098203D"/>
    <w:rsid w:val="00984034"/>
    <w:rsid w:val="009859B8"/>
    <w:rsid w:val="0099000F"/>
    <w:rsid w:val="00992A89"/>
    <w:rsid w:val="00994120"/>
    <w:rsid w:val="00994510"/>
    <w:rsid w:val="00994767"/>
    <w:rsid w:val="009A3671"/>
    <w:rsid w:val="009A45AF"/>
    <w:rsid w:val="009A4F5D"/>
    <w:rsid w:val="009B4D16"/>
    <w:rsid w:val="009B64F9"/>
    <w:rsid w:val="009B6E43"/>
    <w:rsid w:val="009B6F4D"/>
    <w:rsid w:val="009C0213"/>
    <w:rsid w:val="009C0D0B"/>
    <w:rsid w:val="009C3247"/>
    <w:rsid w:val="009C4DD8"/>
    <w:rsid w:val="009C57B7"/>
    <w:rsid w:val="009D09D6"/>
    <w:rsid w:val="009D7017"/>
    <w:rsid w:val="009E0DE9"/>
    <w:rsid w:val="009E24CD"/>
    <w:rsid w:val="009E64A1"/>
    <w:rsid w:val="009E6BF6"/>
    <w:rsid w:val="009E7A5E"/>
    <w:rsid w:val="009F049D"/>
    <w:rsid w:val="009F28F3"/>
    <w:rsid w:val="009F4B1C"/>
    <w:rsid w:val="009F5716"/>
    <w:rsid w:val="00A02F7A"/>
    <w:rsid w:val="00A10A53"/>
    <w:rsid w:val="00A12163"/>
    <w:rsid w:val="00A23A9A"/>
    <w:rsid w:val="00A26494"/>
    <w:rsid w:val="00A2759A"/>
    <w:rsid w:val="00A40CA8"/>
    <w:rsid w:val="00A44073"/>
    <w:rsid w:val="00A5071E"/>
    <w:rsid w:val="00A52C1C"/>
    <w:rsid w:val="00A53F73"/>
    <w:rsid w:val="00A61C6E"/>
    <w:rsid w:val="00A64824"/>
    <w:rsid w:val="00A6620F"/>
    <w:rsid w:val="00A66678"/>
    <w:rsid w:val="00A67C0C"/>
    <w:rsid w:val="00A72DCB"/>
    <w:rsid w:val="00A75E24"/>
    <w:rsid w:val="00A77BE7"/>
    <w:rsid w:val="00A800ED"/>
    <w:rsid w:val="00A81451"/>
    <w:rsid w:val="00A81822"/>
    <w:rsid w:val="00A823B0"/>
    <w:rsid w:val="00A82B0A"/>
    <w:rsid w:val="00A961BE"/>
    <w:rsid w:val="00A9661E"/>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D2367"/>
    <w:rsid w:val="00AD35E7"/>
    <w:rsid w:val="00AE19B3"/>
    <w:rsid w:val="00AE1F9A"/>
    <w:rsid w:val="00AE4BF7"/>
    <w:rsid w:val="00AF3EE5"/>
    <w:rsid w:val="00B02FCB"/>
    <w:rsid w:val="00B0512E"/>
    <w:rsid w:val="00B11D5F"/>
    <w:rsid w:val="00B209CD"/>
    <w:rsid w:val="00B22F5E"/>
    <w:rsid w:val="00B30541"/>
    <w:rsid w:val="00B32F33"/>
    <w:rsid w:val="00B524D6"/>
    <w:rsid w:val="00B658D5"/>
    <w:rsid w:val="00B663C0"/>
    <w:rsid w:val="00B70585"/>
    <w:rsid w:val="00B81A08"/>
    <w:rsid w:val="00B82A14"/>
    <w:rsid w:val="00B83A5C"/>
    <w:rsid w:val="00B84E3E"/>
    <w:rsid w:val="00B872E5"/>
    <w:rsid w:val="00B932A2"/>
    <w:rsid w:val="00B9692D"/>
    <w:rsid w:val="00B9723C"/>
    <w:rsid w:val="00BA401A"/>
    <w:rsid w:val="00BC155A"/>
    <w:rsid w:val="00BC1F58"/>
    <w:rsid w:val="00BC3E58"/>
    <w:rsid w:val="00BC636A"/>
    <w:rsid w:val="00BD717C"/>
    <w:rsid w:val="00BE0858"/>
    <w:rsid w:val="00BE1D28"/>
    <w:rsid w:val="00BE39A0"/>
    <w:rsid w:val="00BE4F47"/>
    <w:rsid w:val="00BE64CE"/>
    <w:rsid w:val="00BE76BF"/>
    <w:rsid w:val="00BF45B0"/>
    <w:rsid w:val="00BF5BD6"/>
    <w:rsid w:val="00C02F76"/>
    <w:rsid w:val="00C07487"/>
    <w:rsid w:val="00C12F29"/>
    <w:rsid w:val="00C17450"/>
    <w:rsid w:val="00C17635"/>
    <w:rsid w:val="00C264E9"/>
    <w:rsid w:val="00C31C1C"/>
    <w:rsid w:val="00C32460"/>
    <w:rsid w:val="00C33EE2"/>
    <w:rsid w:val="00C37CF8"/>
    <w:rsid w:val="00C41BCB"/>
    <w:rsid w:val="00C43912"/>
    <w:rsid w:val="00C47CD9"/>
    <w:rsid w:val="00C522E0"/>
    <w:rsid w:val="00C52A75"/>
    <w:rsid w:val="00C52D5A"/>
    <w:rsid w:val="00C55F9D"/>
    <w:rsid w:val="00C57319"/>
    <w:rsid w:val="00C62399"/>
    <w:rsid w:val="00C6265C"/>
    <w:rsid w:val="00C65089"/>
    <w:rsid w:val="00C71DAC"/>
    <w:rsid w:val="00C72D20"/>
    <w:rsid w:val="00C80C25"/>
    <w:rsid w:val="00C8325E"/>
    <w:rsid w:val="00C84B2F"/>
    <w:rsid w:val="00C97952"/>
    <w:rsid w:val="00CA174A"/>
    <w:rsid w:val="00CA2768"/>
    <w:rsid w:val="00CA4346"/>
    <w:rsid w:val="00CA61C3"/>
    <w:rsid w:val="00CA7BFB"/>
    <w:rsid w:val="00CB5C17"/>
    <w:rsid w:val="00CC0144"/>
    <w:rsid w:val="00CC2D42"/>
    <w:rsid w:val="00CC307F"/>
    <w:rsid w:val="00CC4604"/>
    <w:rsid w:val="00CC5C2B"/>
    <w:rsid w:val="00CD0A34"/>
    <w:rsid w:val="00CD32E9"/>
    <w:rsid w:val="00CE5986"/>
    <w:rsid w:val="00CE5D88"/>
    <w:rsid w:val="00CE7BAA"/>
    <w:rsid w:val="00CF4FD7"/>
    <w:rsid w:val="00CF5B0E"/>
    <w:rsid w:val="00D028E3"/>
    <w:rsid w:val="00D03373"/>
    <w:rsid w:val="00D03A04"/>
    <w:rsid w:val="00D0403F"/>
    <w:rsid w:val="00D048D9"/>
    <w:rsid w:val="00D04DC5"/>
    <w:rsid w:val="00D101F6"/>
    <w:rsid w:val="00D10FC3"/>
    <w:rsid w:val="00D17012"/>
    <w:rsid w:val="00D24C66"/>
    <w:rsid w:val="00D2541F"/>
    <w:rsid w:val="00D259E3"/>
    <w:rsid w:val="00D338D2"/>
    <w:rsid w:val="00D34D23"/>
    <w:rsid w:val="00D404AC"/>
    <w:rsid w:val="00D54D17"/>
    <w:rsid w:val="00D5624E"/>
    <w:rsid w:val="00D57CC6"/>
    <w:rsid w:val="00D62C14"/>
    <w:rsid w:val="00D6312A"/>
    <w:rsid w:val="00D65C18"/>
    <w:rsid w:val="00D730F4"/>
    <w:rsid w:val="00D7520A"/>
    <w:rsid w:val="00D76357"/>
    <w:rsid w:val="00D807EF"/>
    <w:rsid w:val="00D83E79"/>
    <w:rsid w:val="00D85F51"/>
    <w:rsid w:val="00D87869"/>
    <w:rsid w:val="00D91130"/>
    <w:rsid w:val="00D944F1"/>
    <w:rsid w:val="00DA1EA8"/>
    <w:rsid w:val="00DA4AD2"/>
    <w:rsid w:val="00DA53BF"/>
    <w:rsid w:val="00DB1085"/>
    <w:rsid w:val="00DB3075"/>
    <w:rsid w:val="00DB387A"/>
    <w:rsid w:val="00DB564F"/>
    <w:rsid w:val="00DC41DA"/>
    <w:rsid w:val="00DC705A"/>
    <w:rsid w:val="00DD127B"/>
    <w:rsid w:val="00DD12D5"/>
    <w:rsid w:val="00DD1E9A"/>
    <w:rsid w:val="00DD20FB"/>
    <w:rsid w:val="00DD2B4E"/>
    <w:rsid w:val="00DD45DA"/>
    <w:rsid w:val="00DD585C"/>
    <w:rsid w:val="00DE0866"/>
    <w:rsid w:val="00DF39B8"/>
    <w:rsid w:val="00DF5CB2"/>
    <w:rsid w:val="00DF642D"/>
    <w:rsid w:val="00E03CC8"/>
    <w:rsid w:val="00E0404D"/>
    <w:rsid w:val="00E0526A"/>
    <w:rsid w:val="00E07E80"/>
    <w:rsid w:val="00E117F3"/>
    <w:rsid w:val="00E137BB"/>
    <w:rsid w:val="00E149C6"/>
    <w:rsid w:val="00E25CB0"/>
    <w:rsid w:val="00E26B2F"/>
    <w:rsid w:val="00E36C72"/>
    <w:rsid w:val="00E4255C"/>
    <w:rsid w:val="00E433A1"/>
    <w:rsid w:val="00E536C5"/>
    <w:rsid w:val="00E55D4D"/>
    <w:rsid w:val="00E6164C"/>
    <w:rsid w:val="00E61BC7"/>
    <w:rsid w:val="00E64B63"/>
    <w:rsid w:val="00E6521E"/>
    <w:rsid w:val="00E670C1"/>
    <w:rsid w:val="00E72100"/>
    <w:rsid w:val="00E806D7"/>
    <w:rsid w:val="00E8152E"/>
    <w:rsid w:val="00E914CC"/>
    <w:rsid w:val="00EA0B2D"/>
    <w:rsid w:val="00EA53CE"/>
    <w:rsid w:val="00EA7831"/>
    <w:rsid w:val="00EB00E2"/>
    <w:rsid w:val="00EB7F7F"/>
    <w:rsid w:val="00EC052E"/>
    <w:rsid w:val="00EC3E8A"/>
    <w:rsid w:val="00ED5AA8"/>
    <w:rsid w:val="00ED5B6E"/>
    <w:rsid w:val="00ED6679"/>
    <w:rsid w:val="00EE2488"/>
    <w:rsid w:val="00EE4D01"/>
    <w:rsid w:val="00EE707C"/>
    <w:rsid w:val="00EF0AF5"/>
    <w:rsid w:val="00EF2261"/>
    <w:rsid w:val="00EF4DE5"/>
    <w:rsid w:val="00EF551D"/>
    <w:rsid w:val="00EF5A2D"/>
    <w:rsid w:val="00F115D9"/>
    <w:rsid w:val="00F11749"/>
    <w:rsid w:val="00F139D7"/>
    <w:rsid w:val="00F1491E"/>
    <w:rsid w:val="00F16908"/>
    <w:rsid w:val="00F17247"/>
    <w:rsid w:val="00F2720F"/>
    <w:rsid w:val="00F30EDE"/>
    <w:rsid w:val="00F3338D"/>
    <w:rsid w:val="00F35451"/>
    <w:rsid w:val="00F3676E"/>
    <w:rsid w:val="00F42FC2"/>
    <w:rsid w:val="00F505B6"/>
    <w:rsid w:val="00F55F7A"/>
    <w:rsid w:val="00F5611A"/>
    <w:rsid w:val="00F6083E"/>
    <w:rsid w:val="00F626E7"/>
    <w:rsid w:val="00F6454F"/>
    <w:rsid w:val="00F655AE"/>
    <w:rsid w:val="00F75BFB"/>
    <w:rsid w:val="00F8063D"/>
    <w:rsid w:val="00F80C79"/>
    <w:rsid w:val="00F856C1"/>
    <w:rsid w:val="00F8630B"/>
    <w:rsid w:val="00F951F3"/>
    <w:rsid w:val="00F97199"/>
    <w:rsid w:val="00FA0C98"/>
    <w:rsid w:val="00FA360B"/>
    <w:rsid w:val="00FA3E32"/>
    <w:rsid w:val="00FB0BAD"/>
    <w:rsid w:val="00FB48D8"/>
    <w:rsid w:val="00FB6617"/>
    <w:rsid w:val="00FC0320"/>
    <w:rsid w:val="00FC0926"/>
    <w:rsid w:val="00FC0BEF"/>
    <w:rsid w:val="00FC0DD3"/>
    <w:rsid w:val="00FC79E6"/>
    <w:rsid w:val="00FD1E1D"/>
    <w:rsid w:val="00FD3E67"/>
    <w:rsid w:val="00FD6441"/>
    <w:rsid w:val="00FE0681"/>
    <w:rsid w:val="00FE23B9"/>
    <w:rsid w:val="00FE4E19"/>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59A"/>
    <w:pPr>
      <w:spacing w:line="480" w:lineRule="auto"/>
      <w:ind w:firstLine="720"/>
      <w:jc w:val="both"/>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jc w:val="left"/>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04549A"/>
    <w:pPr>
      <w:keepNext/>
      <w:keepLines/>
      <w:numPr>
        <w:ilvl w:val="1"/>
        <w:numId w:val="33"/>
      </w:numPr>
      <w:spacing w:before="240" w:after="120"/>
      <w:jc w:val="left"/>
      <w:outlineLvl w:val="1"/>
    </w:pPr>
    <w:rPr>
      <w:rFonts w:eastAsiaTheme="majorEastAsia" w:cstheme="majorBidi"/>
      <w:b/>
      <w:i/>
      <w:caps/>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17"/>
      </w:numPr>
      <w:spacing w:before="240" w:after="120"/>
      <w:jc w:val="left"/>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04549A"/>
    <w:rPr>
      <w:rFonts w:ascii="Times New Roman" w:eastAsiaTheme="majorEastAsia" w:hAnsi="Times New Roman" w:cstheme="majorBidi"/>
      <w:b/>
      <w:i/>
      <w:caps/>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304D6"/>
    <w:pPr>
      <w:tabs>
        <w:tab w:val="right" w:leader="dot" w:pos="9394"/>
      </w:tabs>
      <w:spacing w:after="100"/>
    </w:pPr>
  </w:style>
  <w:style w:type="paragraph" w:styleId="TDC2">
    <w:name w:val="toc 2"/>
    <w:basedOn w:val="Normal"/>
    <w:next w:val="Normal"/>
    <w:autoRedefine/>
    <w:uiPriority w:val="39"/>
    <w:unhideWhenUsed/>
    <w:rsid w:val="00EC3E8A"/>
    <w:pPr>
      <w:spacing w:after="100"/>
      <w:ind w:left="220"/>
    </w:pPr>
  </w:style>
  <w:style w:type="paragraph" w:styleId="TDC3">
    <w:name w:val="toc 3"/>
    <w:basedOn w:val="Normal"/>
    <w:next w:val="Normal"/>
    <w:autoRedefine/>
    <w:uiPriority w:val="39"/>
    <w:unhideWhenUsed/>
    <w:rsid w:val="00EC3E8A"/>
    <w:pPr>
      <w:spacing w:after="100"/>
      <w:ind w:left="440"/>
    </w:p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BA401A"/>
    <w:pPr>
      <w:spacing w:after="0"/>
      <w:ind w:firstLine="0"/>
      <w:jc w:val="left"/>
    </w:pPr>
    <w:rPr>
      <w:color w:val="44546A" w:themeColor="text2"/>
    </w:rPr>
  </w:style>
  <w:style w:type="character" w:customStyle="1" w:styleId="EsetilofiguraCar">
    <w:name w:val="Esetilofigura Car"/>
    <w:basedOn w:val="Fuentedeprrafopredeter"/>
    <w:link w:val="Esetilofigura"/>
    <w:rsid w:val="00BA401A"/>
    <w:rPr>
      <w:rFonts w:ascii="Times New Roman" w:hAnsi="Times New Roman"/>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D0403F"/>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D0403F"/>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image" Target="media/image26.png"/><Relationship Id="rId47" Type="http://schemas.openxmlformats.org/officeDocument/2006/relationships/image" Target="media/image31.jpe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9.jpeg"/><Relationship Id="rId37" Type="http://schemas.openxmlformats.org/officeDocument/2006/relationships/hyperlink" Target="https://code.visualstudio.com/" TargetMode="External"/><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github.com/ultralytics/yolov5" TargetMode="External"/><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png"/><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5.jpe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header" Target="header2.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github.com" TargetMode="External"/><Relationship Id="rId34" Type="http://schemas.openxmlformats.org/officeDocument/2006/relationships/image" Target="media/image21.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 Id="rId24" Type="http://schemas.openxmlformats.org/officeDocument/2006/relationships/image" Target="media/image13.png"/><Relationship Id="rId40" Type="http://schemas.openxmlformats.org/officeDocument/2006/relationships/hyperlink" Target="https://www.python.org/" TargetMode="External"/><Relationship Id="rId45" Type="http://schemas.openxmlformats.org/officeDocument/2006/relationships/image" Target="media/image29.jpeg"/><Relationship Id="rId66" Type="http://schemas.openxmlformats.org/officeDocument/2006/relationships/image" Target="media/image5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116</Pages>
  <Words>21315</Words>
  <Characters>117235</Characters>
  <Application>Microsoft Office Word</Application>
  <DocSecurity>0</DocSecurity>
  <Lines>976</Lines>
  <Paragraphs>276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11</cp:revision>
  <cp:lastPrinted>2024-12-04T18:56:00Z</cp:lastPrinted>
  <dcterms:created xsi:type="dcterms:W3CDTF">2025-05-28T21:56:00Z</dcterms:created>
  <dcterms:modified xsi:type="dcterms:W3CDTF">2025-05-29T02:42:00Z</dcterms:modified>
</cp:coreProperties>
</file>