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A359F" w:rsidP="003A35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1487">
        <w:rPr>
          <w:rFonts w:ascii="Times New Roman" w:hAnsi="Times New Roman" w:cs="Times New Roman"/>
          <w:sz w:val="28"/>
          <w:szCs w:val="28"/>
        </w:rPr>
        <w:t>Ангел-метал</w:t>
      </w:r>
      <w:proofErr w:type="gramEnd"/>
    </w:p>
    <w:p w:rsidR="0043171C" w:rsidRPr="00C63DE9" w:rsidRDefault="0043171C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71C">
        <w:rPr>
          <w:rFonts w:ascii="Times New Roman" w:hAnsi="Times New Roman" w:cs="Times New Roman"/>
          <w:sz w:val="28"/>
          <w:szCs w:val="28"/>
        </w:rPr>
        <w:t>angelus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DD568E" w:rsidRPr="002E6CA7" w:rsidRDefault="002E6CA7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ангелий</w:t>
      </w:r>
      <w:proofErr w:type="spellEnd"/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250-300 градусов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яркое белое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свечения температура резко падает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не прекращается до прекращения подачи</w:t>
      </w:r>
      <w:r w:rsidR="00061487">
        <w:rPr>
          <w:rFonts w:ascii="Times New Roman" w:hAnsi="Times New Roman" w:cs="Times New Roman"/>
          <w:sz w:val="28"/>
          <w:szCs w:val="28"/>
        </w:rPr>
        <w:t xml:space="preserve"> достаточного количества </w:t>
      </w:r>
      <w:r>
        <w:rPr>
          <w:rFonts w:ascii="Times New Roman" w:hAnsi="Times New Roman" w:cs="Times New Roman"/>
          <w:sz w:val="28"/>
          <w:szCs w:val="28"/>
        </w:rPr>
        <w:t>тепла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 Рай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галактическом ядре, более подробной информации нет.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системе из 3 звезд. Голубого гиганта и 2 звезд солнечного типа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температура на планете на 10 градусов ниже земной. 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раза в 2 больше, чем на земле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Гравитация на 30% больше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в полтора раза больше земного</w:t>
      </w:r>
    </w:p>
    <w:p w:rsidR="00C63DE9" w:rsidRDefault="00F24E4C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Комфортные температуры для людей располагаются близ экватора, полоса  около четверти диаметра.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Приемлемые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ангелов распространяются до 2/3 диаметра. В этих пределах вода остается жидкой. Далее идут полярные шапки</w:t>
      </w:r>
    </w:p>
    <w:p w:rsidR="00F24E4C" w:rsidRDefault="00F24E4C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 океаническая. Материков больше, но они меньше, разделены меньшими объемами воды. Так же присутствует множество морей и меньших водоемов, делая планету похожей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островную.</w:t>
      </w:r>
    </w:p>
    <w:p w:rsidR="00F24E4C" w:rsidRDefault="00F24E4C" w:rsidP="003A359F">
      <w:pPr>
        <w:rPr>
          <w:rFonts w:ascii="Times New Roman" w:hAnsi="Times New Roman" w:cs="Times New Roman"/>
          <w:sz w:val="28"/>
          <w:szCs w:val="28"/>
        </w:rPr>
      </w:pPr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Кожа (дерма) способна поглощать видимый и ультрафиолетовый, не отраженный свет, преобразуя его в химические соединения – фотосинтез, не изменяя естественный цвет кожи. Так же в коже присутствуют клетки, способные преобразовывать питательные вещества в свет видимого и ультрафиолетового спектров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повышен, в несколько раз по сравнению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обычным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человеческим</w:t>
      </w:r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Волосы белого цвета</w:t>
      </w:r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Радужная оболочка глаз имеет цвет от белого, до </w:t>
      </w:r>
      <w:proofErr w:type="gramStart"/>
      <w:r>
        <w:rPr>
          <w:rFonts w:ascii="Times New Roman" w:hAnsi="Times New Roman" w:cs="Times New Roman"/>
          <w:sz w:val="28"/>
          <w:szCs w:val="28"/>
        </w:rPr>
        <w:t>желтого</w:t>
      </w:r>
      <w:proofErr w:type="gramEnd"/>
      <w:r>
        <w:rPr>
          <w:rFonts w:ascii="Times New Roman" w:hAnsi="Times New Roman" w:cs="Times New Roman"/>
          <w:sz w:val="28"/>
          <w:szCs w:val="28"/>
        </w:rPr>
        <w:t>/оранжевого, в зависимости от ранга. Так же повышается светимость радужной оболочки</w:t>
      </w:r>
    </w:p>
    <w:p w:rsidR="00F51A7D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мышц и костей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увеличены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преобразованы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более легкий, но прочных и легких элементов, совместимы с человеческими.</w:t>
      </w:r>
    </w:p>
    <w:p w:rsidR="00F51A7D" w:rsidRDefault="00F51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1A7D" w:rsidRPr="004E7A21" w:rsidRDefault="00F51A7D" w:rsidP="00F51A7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Уровень сил</w:t>
      </w:r>
      <w:r w:rsidR="004E7A2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4E7A21">
        <w:rPr>
          <w:rFonts w:ascii="Times New Roman" w:hAnsi="Times New Roman" w:cs="Times New Roman"/>
          <w:b/>
          <w:sz w:val="40"/>
          <w:szCs w:val="40"/>
        </w:rPr>
        <w:t>Ангелы</w:t>
      </w:r>
    </w:p>
    <w:tbl>
      <w:tblPr>
        <w:tblStyle w:val="a3"/>
        <w:tblW w:w="11488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273"/>
        <w:gridCol w:w="1133"/>
        <w:gridCol w:w="1279"/>
        <w:gridCol w:w="1276"/>
        <w:gridCol w:w="1276"/>
      </w:tblGrid>
      <w:tr w:rsidR="00F51A7D" w:rsidTr="00F51A7D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4B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Светопроводность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4B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Исцеляющий фактор</w:t>
            </w:r>
            <w:r w:rsidR="00DF0D1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F51A7D" w:rsidTr="00F51A7D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Ангел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F51A7D" w:rsidTr="00EF17E6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1A7D" w:rsidTr="00542FB4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51A7D" w:rsidTr="00F51A7D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51A7D" w:rsidTr="00542FB4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51A7D" w:rsidTr="00542FB4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Pr="00EF17E6" w:rsidRDefault="00F51A7D" w:rsidP="00EF1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Архангел </w:t>
            </w:r>
            <w:proofErr w:type="gramStart"/>
            <w:r w:rsidR="00EF17E6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F51A7D" w:rsidTr="00F51A7D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Михаил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F17E6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1kkk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500AC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</w:tr>
    </w:tbl>
    <w:p w:rsidR="0091044B" w:rsidRPr="004E7A21" w:rsidRDefault="0091044B" w:rsidP="009104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Падшие</w:t>
      </w:r>
      <w:proofErr w:type="gramEnd"/>
    </w:p>
    <w:tbl>
      <w:tblPr>
        <w:tblStyle w:val="a3"/>
        <w:tblW w:w="11488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273"/>
        <w:gridCol w:w="1133"/>
        <w:gridCol w:w="1279"/>
        <w:gridCol w:w="1276"/>
        <w:gridCol w:w="1276"/>
      </w:tblGrid>
      <w:tr w:rsidR="0091044B" w:rsidTr="00350890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Светопроводность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Исцеляющий фактор*</w:t>
            </w:r>
          </w:p>
        </w:tc>
      </w:tr>
      <w:tr w:rsidR="0091044B" w:rsidTr="00BF3825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</w:t>
            </w:r>
            <w:r w:rsidRPr="00BF3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</w:rPr>
              <w:t>нгел</w:t>
            </w:r>
            <w:proofErr w:type="spellEnd"/>
            <w:r w:rsidR="0091044B">
              <w:rPr>
                <w:rFonts w:ascii="Times New Roman" w:hAnsi="Times New Roman" w:cs="Times New Roman"/>
                <w:sz w:val="28"/>
                <w:szCs w:val="28"/>
              </w:rPr>
              <w:t xml:space="preserve">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91044B" w:rsidTr="00BF3825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044B" w:rsidTr="00BF3825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1044B" w:rsidTr="00BF3825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1044B" w:rsidTr="00BF3825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91044B" w:rsidTr="00BF3825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Pr="00EF17E6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сахем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</w:tbl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</w:p>
    <w:p w:rsidR="00F51A7D" w:rsidRDefault="00F51A7D" w:rsidP="00F51A7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4B5A85" w:rsidRPr="00542FB4" w:rsidRDefault="004B5A85" w:rsidP="00F51A7D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Энергоемкость </w:t>
      </w:r>
      <w:r w:rsidR="00542FB4">
        <w:rPr>
          <w:sz w:val="32"/>
          <w:szCs w:val="32"/>
        </w:rPr>
        <w:t>–</w:t>
      </w:r>
      <w:r w:rsidR="00542FB4">
        <w:rPr>
          <w:sz w:val="32"/>
          <w:szCs w:val="32"/>
          <w:lang w:val="en-US"/>
        </w:rPr>
        <w:t xml:space="preserve"> </w:t>
      </w:r>
      <w:proofErr w:type="gramStart"/>
      <w:r w:rsidR="00542FB4">
        <w:rPr>
          <w:sz w:val="32"/>
          <w:szCs w:val="32"/>
        </w:rPr>
        <w:t>Дж</w:t>
      </w:r>
      <w:proofErr w:type="gramEnd"/>
    </w:p>
    <w:p w:rsidR="00EF17E6" w:rsidRDefault="004B5A85" w:rsidP="00F51A7D">
      <w:pPr>
        <w:pStyle w:val="a4"/>
        <w:ind w:left="-993"/>
        <w:rPr>
          <w:sz w:val="32"/>
          <w:szCs w:val="32"/>
        </w:rPr>
      </w:pPr>
      <w:proofErr w:type="spellStart"/>
      <w:r>
        <w:rPr>
          <w:sz w:val="32"/>
          <w:szCs w:val="32"/>
        </w:rPr>
        <w:t>Светопроводность</w:t>
      </w:r>
      <w:proofErr w:type="spellEnd"/>
      <w:r w:rsidR="00EF17E6">
        <w:rPr>
          <w:sz w:val="32"/>
          <w:szCs w:val="32"/>
        </w:rPr>
        <w:t xml:space="preserve"> – световой поток</w:t>
      </w:r>
      <w:r>
        <w:rPr>
          <w:sz w:val="32"/>
          <w:szCs w:val="32"/>
        </w:rPr>
        <w:t xml:space="preserve"> поглощенного и испускаемого света</w:t>
      </w:r>
      <w:r w:rsidR="00EF17E6">
        <w:rPr>
          <w:sz w:val="32"/>
          <w:szCs w:val="32"/>
        </w:rPr>
        <w:t>, люмен</w:t>
      </w:r>
    </w:p>
    <w:p w:rsidR="00EF17E6" w:rsidRPr="00500AC4" w:rsidRDefault="00B06E6C" w:rsidP="00F51A7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</w:t>
      </w:r>
      <w:r w:rsidR="00EF17E6">
        <w:rPr>
          <w:sz w:val="32"/>
          <w:szCs w:val="32"/>
        </w:rPr>
        <w:t xml:space="preserve"> фактор</w:t>
      </w:r>
      <w:r w:rsidR="00500AC4">
        <w:rPr>
          <w:sz w:val="32"/>
          <w:szCs w:val="32"/>
        </w:rPr>
        <w:t xml:space="preserve"> – объем наращённых тканей</w:t>
      </w:r>
      <w:r w:rsidR="00500AC4" w:rsidRPr="00500AC4">
        <w:rPr>
          <w:sz w:val="32"/>
          <w:szCs w:val="32"/>
        </w:rPr>
        <w:t xml:space="preserve"> </w:t>
      </w:r>
      <w:r w:rsidR="00500AC4" w:rsidRPr="00B06E6C">
        <w:rPr>
          <w:sz w:val="32"/>
          <w:szCs w:val="32"/>
        </w:rPr>
        <w:t>в секунду</w:t>
      </w:r>
      <w:r w:rsidR="00500AC4">
        <w:rPr>
          <w:sz w:val="32"/>
          <w:szCs w:val="32"/>
        </w:rPr>
        <w:t>, см</w:t>
      </w:r>
      <w:r w:rsidR="00500AC4" w:rsidRPr="00500AC4">
        <w:rPr>
          <w:sz w:val="32"/>
          <w:szCs w:val="32"/>
          <w:vertAlign w:val="superscript"/>
        </w:rPr>
        <w:t>3</w:t>
      </w:r>
      <w:r w:rsidR="00500AC4">
        <w:rPr>
          <w:sz w:val="32"/>
          <w:szCs w:val="32"/>
        </w:rPr>
        <w:t>/</w:t>
      </w:r>
      <w:proofErr w:type="gramStart"/>
      <w:r w:rsidR="00500AC4">
        <w:rPr>
          <w:sz w:val="32"/>
          <w:szCs w:val="32"/>
        </w:rPr>
        <w:t>с</w:t>
      </w:r>
      <w:proofErr w:type="gramEnd"/>
    </w:p>
    <w:p w:rsidR="00F51A7D" w:rsidRDefault="00F51A7D" w:rsidP="00F51A7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F51A7D" w:rsidRDefault="00F51A7D" w:rsidP="00F51A7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F51A7D" w:rsidRDefault="00F51A7D" w:rsidP="00F51A7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 14 секунд 100 метров за 1</w:t>
      </w:r>
    </w:p>
    <w:p w:rsidR="00F51A7D" w:rsidRDefault="00F51A7D" w:rsidP="00F51A7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lastRenderedPageBreak/>
        <w:t>Выносливость измеряется в часах тренировки</w:t>
      </w:r>
    </w:p>
    <w:p w:rsidR="00F51A7D" w:rsidRDefault="00F51A7D" w:rsidP="00F51A7D">
      <w:pPr>
        <w:pStyle w:val="a4"/>
        <w:ind w:left="-993"/>
        <w:rPr>
          <w:sz w:val="32"/>
          <w:szCs w:val="32"/>
        </w:rPr>
      </w:pPr>
    </w:p>
    <w:p w:rsidR="00F51A7D" w:rsidRDefault="00F51A7D" w:rsidP="00F51A7D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F51A7D" w:rsidRDefault="00F51A7D" w:rsidP="00F51A7D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F51A7D" w:rsidRDefault="00F51A7D" w:rsidP="00F51A7D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F51A7D" w:rsidRDefault="00F51A7D" w:rsidP="00F51A7D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F51A7D" w:rsidRDefault="00F51A7D" w:rsidP="00F51A7D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 – 5.45 x 39 AP, 5.56 x 45 AP, .308</w:t>
      </w:r>
    </w:p>
    <w:p w:rsidR="00F51A7D" w:rsidRDefault="00F51A7D" w:rsidP="00F51A7D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IV+ - .308 AP</w:t>
      </w:r>
    </w:p>
    <w:p w:rsidR="00F51A7D" w:rsidRDefault="00F51A7D" w:rsidP="00F51A7D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- &gt; .308 AP</w:t>
      </w:r>
    </w:p>
    <w:p w:rsidR="00F51A7D" w:rsidRPr="003A359F" w:rsidRDefault="00F51A7D" w:rsidP="003A359F">
      <w:pPr>
        <w:rPr>
          <w:rFonts w:ascii="Times New Roman" w:hAnsi="Times New Roman" w:cs="Times New Roman"/>
          <w:sz w:val="28"/>
          <w:szCs w:val="28"/>
        </w:rPr>
      </w:pPr>
    </w:p>
    <w:sectPr w:rsidR="00F51A7D" w:rsidRPr="003A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7C"/>
    <w:rsid w:val="00061487"/>
    <w:rsid w:val="00090F26"/>
    <w:rsid w:val="00175ED2"/>
    <w:rsid w:val="002C607C"/>
    <w:rsid w:val="002E6CA7"/>
    <w:rsid w:val="003A359F"/>
    <w:rsid w:val="0043171C"/>
    <w:rsid w:val="00491502"/>
    <w:rsid w:val="004B5A85"/>
    <w:rsid w:val="004E7A21"/>
    <w:rsid w:val="00500AC4"/>
    <w:rsid w:val="00542FB4"/>
    <w:rsid w:val="006315A4"/>
    <w:rsid w:val="0074648B"/>
    <w:rsid w:val="007C0D26"/>
    <w:rsid w:val="007C6B6A"/>
    <w:rsid w:val="0091044B"/>
    <w:rsid w:val="009A3ADF"/>
    <w:rsid w:val="009B76CA"/>
    <w:rsid w:val="00B06E6C"/>
    <w:rsid w:val="00B720C6"/>
    <w:rsid w:val="00BF3825"/>
    <w:rsid w:val="00C63DE9"/>
    <w:rsid w:val="00CC43B3"/>
    <w:rsid w:val="00DD0D99"/>
    <w:rsid w:val="00DD568E"/>
    <w:rsid w:val="00DF0D14"/>
    <w:rsid w:val="00E00256"/>
    <w:rsid w:val="00EF17E6"/>
    <w:rsid w:val="00F24E4C"/>
    <w:rsid w:val="00F51A7D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1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1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26</cp:revision>
  <dcterms:created xsi:type="dcterms:W3CDTF">2019-04-27T08:00:00Z</dcterms:created>
  <dcterms:modified xsi:type="dcterms:W3CDTF">2019-12-04T06:51:00Z</dcterms:modified>
</cp:coreProperties>
</file>