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F" w:rsidRDefault="003E53C5" w:rsidP="003E53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4.</w:t>
      </w:r>
    </w:p>
    <w:p w:rsidR="003E53C5" w:rsidRDefault="00CD30D3" w:rsidP="00CD30D3">
      <w:pPr>
        <w:pStyle w:val="a3"/>
      </w:pPr>
      <w:r>
        <w:t xml:space="preserve">Главной проблемой современного человечества является </w:t>
      </w:r>
      <w:r w:rsidR="00D16B43">
        <w:t xml:space="preserve">нерациональность. В то время как технические возможности и научные данные позволяют добиться многократного ускорения технического и социального прогресса, вкупе </w:t>
      </w:r>
      <w:r>
        <w:t xml:space="preserve"> </w:t>
      </w:r>
      <w:r w:rsidR="00D16B43">
        <w:t xml:space="preserve">с кратным увеличением уровня жизни всех жителей планеты, эти возможности игнорируются или отрицаются большинством населения, особенно власть </w:t>
      </w:r>
      <w:proofErr w:type="gramStart"/>
      <w:r w:rsidR="00D16B43">
        <w:t>имеющими</w:t>
      </w:r>
      <w:proofErr w:type="gramEnd"/>
      <w:r w:rsidR="00D16B43">
        <w:t>.</w:t>
      </w:r>
    </w:p>
    <w:p w:rsidR="00CC51E6" w:rsidRDefault="00CC51E6" w:rsidP="00CD30D3">
      <w:pPr>
        <w:pStyle w:val="a3"/>
      </w:pPr>
      <w:r>
        <w:t xml:space="preserve">Для первых это отрицание продиктовано страхом неопределенности. Они не могут предсказать, как эти изменения скажутся на их жизни, в основном, в силу малообразованности, а потому будут опасаться этих изменений, даже если они будут положительными. </w:t>
      </w:r>
      <w:r w:rsidRPr="00CC51E6">
        <w:t>&lt;</w:t>
      </w:r>
      <w:r>
        <w:t>Под малообразованностью понимается безграмотность/ отсутствие среднего</w:t>
      </w:r>
      <w:r w:rsidR="00686169">
        <w:t xml:space="preserve"> или высшего образования/ излишняя </w:t>
      </w:r>
      <w:proofErr w:type="spellStart"/>
      <w:r w:rsidR="00686169">
        <w:t>специализированность</w:t>
      </w:r>
      <w:proofErr w:type="spellEnd"/>
      <w:r w:rsidR="00686169">
        <w:t xml:space="preserve"> образования и узкий кругозор</w:t>
      </w:r>
      <w:proofErr w:type="gramStart"/>
      <w:r w:rsidRPr="00CC51E6">
        <w:t>&gt;</w:t>
      </w:r>
      <w:r>
        <w:t xml:space="preserve"> Т</w:t>
      </w:r>
      <w:proofErr w:type="gramEnd"/>
      <w:r>
        <w:t xml:space="preserve">ак же, немаловажным фактором является </w:t>
      </w:r>
      <w:r w:rsidR="0090372D">
        <w:t>пропаганда, способствующая установлению искаженной картины мира.</w:t>
      </w:r>
    </w:p>
    <w:p w:rsidR="00C40C18" w:rsidRDefault="00AD4C24" w:rsidP="00CD30D3">
      <w:pPr>
        <w:pStyle w:val="a3"/>
      </w:pPr>
      <w:r>
        <w:t xml:space="preserve">У </w:t>
      </w:r>
      <w:proofErr w:type="gramStart"/>
      <w:r>
        <w:t>последних</w:t>
      </w:r>
      <w:proofErr w:type="gramEnd"/>
      <w:r w:rsidR="00CC51E6">
        <w:t xml:space="preserve"> же</w:t>
      </w:r>
      <w:r>
        <w:t xml:space="preserve"> имеется свой, извращенный интерес для этого </w:t>
      </w:r>
      <w:r>
        <w:softHyphen/>
        <w:t>– жажда власти/богатства. Они используют эти инструменты и ресурсы не для решения глобальных и локальных проблем, но для удовлетворения свои извращенных потребностей, проистекающих из несовершенства человеческой природы и недостатка сознательности. Эти потребности являются ничем иным, как гиперболизированными инстинктами, заложенными естественным отбором, призванными помочь в выживании вида. Но, в силу избытка ресурсов, эти «программы» начали давать сбои, ибо рассчитаны на их недостаток.</w:t>
      </w:r>
      <w:r w:rsidR="00C40C18">
        <w:t xml:space="preserve"> Эти программы слабо изменяемы, а потому не могут быть адаптированы сразу к различным условиям. Условия избытка ресурсов как раз и являются таковыми. В этих программах нет алгоритма действий под такие условия, потому используются имеющиеся.</w:t>
      </w:r>
    </w:p>
    <w:p w:rsidR="00AD4C24" w:rsidRPr="00495B9E" w:rsidRDefault="00AD4C24" w:rsidP="00CD30D3">
      <w:pPr>
        <w:pStyle w:val="a3"/>
      </w:pPr>
      <w:r>
        <w:t xml:space="preserve"> Такие программы не изменить за несколько столетий</w:t>
      </w:r>
      <w:r w:rsidR="00C40C18">
        <w:t xml:space="preserve">, но можно подавить. Сделать это возможно с помощью морали – настраиваемых паттернов поведения, и разумного прогнозирования действий каждым отдельным индивидом. </w:t>
      </w:r>
    </w:p>
    <w:p w:rsidR="00495B9E" w:rsidRDefault="00495B9E" w:rsidP="00CD30D3">
      <w:pPr>
        <w:pStyle w:val="a3"/>
      </w:pPr>
    </w:p>
    <w:p w:rsidR="003B19E0" w:rsidRDefault="003B19E0" w:rsidP="00CD30D3">
      <w:pPr>
        <w:pStyle w:val="a3"/>
      </w:pPr>
    </w:p>
    <w:p w:rsidR="003B19E0" w:rsidRPr="00495B9E" w:rsidRDefault="003B19E0" w:rsidP="00CD30D3">
      <w:pPr>
        <w:pStyle w:val="a3"/>
      </w:pPr>
    </w:p>
    <w:p w:rsidR="00A963BE" w:rsidRDefault="00495B9E" w:rsidP="00495B9E">
      <w:pPr>
        <w:pStyle w:val="a3"/>
      </w:pPr>
      <w:r w:rsidRPr="00495B9E">
        <w:t>Мораль –</w:t>
      </w:r>
      <w:r>
        <w:t xml:space="preserve"> определенный набор паттернов поведения, установленный как негласный закон в определенном обществе. Этот набор паттернов был выработан путем естественного отбора для приспособления человека к определенным природным условиям, при </w:t>
      </w:r>
      <w:proofErr w:type="gramStart"/>
      <w:r>
        <w:t>этом</w:t>
      </w:r>
      <w:proofErr w:type="gramEnd"/>
      <w:r>
        <w:t xml:space="preserve"> не изменяя кардинально его биологию. Набор не всегда является оптимальным, но помогает популяции выжить на определенной территории. </w:t>
      </w:r>
    </w:p>
    <w:p w:rsidR="00495B9E" w:rsidRDefault="00495B9E" w:rsidP="00495B9E">
      <w:pPr>
        <w:pStyle w:val="a3"/>
      </w:pPr>
      <w:r>
        <w:lastRenderedPageBreak/>
        <w:t xml:space="preserve">Так было в доиндустриальную эпоху. В индустриальную эпоху, в связи с многократным ростом производительных сил, мораль перестала занимать столь важное место в жизни человека. </w:t>
      </w:r>
      <w:r w:rsidR="00A963BE">
        <w:t>Этот прирост производительных сил позволил популяции не только стать независимым от природных условий, но так же начал менять само устройство общества.</w:t>
      </w:r>
      <w:r>
        <w:t xml:space="preserve"> Так как мораль более не определяла выживаемость популяции, то на её место встала законодательная система</w:t>
      </w:r>
      <w:r w:rsidR="00A963BE">
        <w:t xml:space="preserve">, как решающая система </w:t>
      </w:r>
      <w:proofErr w:type="spellStart"/>
      <w:r w:rsidR="00A963BE">
        <w:t>саморегуляции</w:t>
      </w:r>
      <w:proofErr w:type="spellEnd"/>
      <w:r w:rsidR="00A963BE">
        <w:t xml:space="preserve"> общественных отношений</w:t>
      </w:r>
      <w:r>
        <w:t>.</w:t>
      </w:r>
      <w:r w:rsidR="00A963BE">
        <w:t xml:space="preserve"> </w:t>
      </w:r>
    </w:p>
    <w:p w:rsidR="00A963BE" w:rsidRDefault="00A963BE" w:rsidP="00495B9E">
      <w:pPr>
        <w:pStyle w:val="a3"/>
      </w:pPr>
      <w:r>
        <w:t xml:space="preserve">Однако мораль всё ещё не полностью утратила своего значения, так как большинство взаимоотношений индивидуумов не регламентированы законодательством. Общества становятся все </w:t>
      </w:r>
      <w:proofErr w:type="gramStart"/>
      <w:r>
        <w:t>более малочисленными</w:t>
      </w:r>
      <w:proofErr w:type="gramEnd"/>
      <w:r>
        <w:t xml:space="preserve"> и </w:t>
      </w:r>
      <w:r w:rsidR="00121505">
        <w:t>независящими от территории проживания индивидуумов, в него входящих</w:t>
      </w:r>
      <w:r>
        <w:t xml:space="preserve">, </w:t>
      </w:r>
      <w:r w:rsidR="00121505">
        <w:t xml:space="preserve">потому моральные нормы теперь используются для 2 целей. Во-первых, идентификация </w:t>
      </w:r>
      <w:proofErr w:type="gramStart"/>
      <w:r w:rsidR="00121505">
        <w:t>свой-чужой</w:t>
      </w:r>
      <w:proofErr w:type="gramEnd"/>
      <w:r w:rsidR="00121505">
        <w:t xml:space="preserve">; во-вторых, </w:t>
      </w:r>
      <w:r w:rsidR="003B19E0" w:rsidRPr="003B19E0">
        <w:t>моральные устои частично отражают цели и ценности</w:t>
      </w:r>
      <w:r w:rsidR="003B19E0">
        <w:t xml:space="preserve"> конкретной культуры/субкультуры.</w:t>
      </w:r>
    </w:p>
    <w:p w:rsidR="003B19E0" w:rsidRDefault="003B19E0" w:rsidP="00495B9E">
      <w:pPr>
        <w:pStyle w:val="a3"/>
      </w:pPr>
    </w:p>
    <w:p w:rsidR="003B19E0" w:rsidRDefault="003B19E0" w:rsidP="00495B9E">
      <w:pPr>
        <w:pStyle w:val="a3"/>
      </w:pPr>
    </w:p>
    <w:p w:rsidR="003B19E0" w:rsidRPr="003B19E0" w:rsidRDefault="003B19E0" w:rsidP="00495B9E">
      <w:pPr>
        <w:pStyle w:val="a3"/>
      </w:pPr>
      <w:bookmarkStart w:id="0" w:name="_GoBack"/>
      <w:bookmarkEnd w:id="0"/>
    </w:p>
    <w:sectPr w:rsidR="003B19E0" w:rsidRPr="003B1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B5"/>
    <w:rsid w:val="00090F26"/>
    <w:rsid w:val="00121505"/>
    <w:rsid w:val="00146CB5"/>
    <w:rsid w:val="003B19E0"/>
    <w:rsid w:val="003E53C5"/>
    <w:rsid w:val="00491502"/>
    <w:rsid w:val="00495B9E"/>
    <w:rsid w:val="00686169"/>
    <w:rsid w:val="0074648B"/>
    <w:rsid w:val="007C0D26"/>
    <w:rsid w:val="0090372D"/>
    <w:rsid w:val="00A047F0"/>
    <w:rsid w:val="00A963BE"/>
    <w:rsid w:val="00AD4C24"/>
    <w:rsid w:val="00C40C18"/>
    <w:rsid w:val="00CC51E6"/>
    <w:rsid w:val="00CD30D3"/>
    <w:rsid w:val="00D16B43"/>
    <w:rsid w:val="00F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CD30D3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CD30D3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CD30D3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CD30D3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CD30D3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CD30D3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CD30D3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CD30D3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CD30D3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CD30D3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CD30D3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CD30D3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9</cp:revision>
  <dcterms:created xsi:type="dcterms:W3CDTF">2018-05-13T06:52:00Z</dcterms:created>
  <dcterms:modified xsi:type="dcterms:W3CDTF">2019-09-29T23:10:00Z</dcterms:modified>
</cp:coreProperties>
</file>