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Описание рук.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 xml:space="preserve">Все хитиновые пластинки «мохнатые». 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В левом предплечье имеются продолговатые выемки под некую ленту, в которую можно воткнуть ряд объектов.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В основании левой кисти имеется круглое отверстие.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На правом предплечье имею</w:t>
      </w:r>
      <w:bookmarkStart w:id="0" w:name="_GoBack"/>
      <w:bookmarkEnd w:id="0"/>
      <w:r w:rsidRPr="004E331A">
        <w:rPr>
          <w:highlight w:val="yellow"/>
        </w:rPr>
        <w:t>тся круглые небольшие отверстия, расположенные по нему без видимой закономерности.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 xml:space="preserve">Сами же руки, кроме мест внутренних сгибов, покрыты хитиновыми пластинами. Внешние изгибы защищены дополнительной хитиновой пластиной так, чтобы при выпрямлении конечности/пальца, все пластины идеально стыковались. 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Пальцы заканчиваются заострёнными хитиновыми пластинами, напоминающими когти.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Так же, на предплечьях, с внешней стороны имеются приподнятые протоки, из которых выделяется паутина, выстреливая крепкой нитью.</w:t>
      </w:r>
    </w:p>
    <w:p w:rsidR="00AB125B" w:rsidRPr="004E331A" w:rsidRDefault="00AB125B" w:rsidP="00AB125B">
      <w:pPr>
        <w:pStyle w:val="a3"/>
        <w:rPr>
          <w:highlight w:val="yellow"/>
        </w:rPr>
      </w:pPr>
    </w:p>
    <w:p w:rsidR="00AB125B" w:rsidRPr="004E331A" w:rsidRDefault="00AB125B" w:rsidP="00AB125B">
      <w:pPr>
        <w:pStyle w:val="a3"/>
        <w:rPr>
          <w:highlight w:val="yellow"/>
        </w:rPr>
      </w:pP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Описание тела.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Член больше похож на жало.</w:t>
      </w:r>
    </w:p>
    <w:p w:rsidR="00AB125B" w:rsidRPr="004E331A" w:rsidRDefault="00AB125B" w:rsidP="00AB125B">
      <w:pPr>
        <w:pStyle w:val="a3"/>
        <w:rPr>
          <w:highlight w:val="yellow"/>
        </w:rPr>
      </w:pPr>
      <w:proofErr w:type="gramStart"/>
      <w:r w:rsidRPr="004E331A">
        <w:rPr>
          <w:highlight w:val="yellow"/>
        </w:rPr>
        <w:t>Изначально скрыт пластиной, похожей на гульфик, которая может раздвигаться на 2 части.</w:t>
      </w:r>
      <w:proofErr w:type="gramEnd"/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Из пятки есть ещё 1 больший в размерах палец, который способен отгибаться плоть до касания голени.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 xml:space="preserve">Пальцы ног значительно больше, оснащены хитиновыми когтями. </w:t>
      </w:r>
      <w:proofErr w:type="gramStart"/>
      <w:r w:rsidRPr="004E331A">
        <w:rPr>
          <w:highlight w:val="yellow"/>
        </w:rPr>
        <w:t>Сравнимы</w:t>
      </w:r>
      <w:proofErr w:type="gramEnd"/>
      <w:r w:rsidRPr="004E331A">
        <w:rPr>
          <w:highlight w:val="yellow"/>
        </w:rPr>
        <w:t xml:space="preserve"> с пальцами рук.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В целом устройство хитина ног похоже на хитин рук, кроме «костяшек» пальцев. Они не защищены в силу большей мобильности.</w:t>
      </w:r>
    </w:p>
    <w:p w:rsidR="00AB125B" w:rsidRPr="001D62B7" w:rsidRDefault="00AB125B" w:rsidP="00AB125B">
      <w:pPr>
        <w:pStyle w:val="a3"/>
        <w:rPr>
          <w:highlight w:val="yellow"/>
        </w:rPr>
      </w:pPr>
      <w:r w:rsidRPr="001D62B7">
        <w:rPr>
          <w:highlight w:val="yellow"/>
        </w:rPr>
        <w:t>Пальцы заканчиваются заострёнными хитиновыми пластинами, напоминающими когти.</w:t>
      </w:r>
    </w:p>
    <w:p w:rsidR="00AB125B" w:rsidRPr="001D62B7" w:rsidRDefault="00AB125B" w:rsidP="00AB125B">
      <w:pPr>
        <w:pStyle w:val="a3"/>
        <w:rPr>
          <w:highlight w:val="yellow"/>
        </w:rPr>
      </w:pPr>
      <w:r w:rsidRPr="001D62B7">
        <w:rPr>
          <w:highlight w:val="yellow"/>
        </w:rPr>
        <w:t>На грудных мышцах присутствуют хитиновые пластины.</w:t>
      </w:r>
    </w:p>
    <w:p w:rsidR="00AB125B" w:rsidRPr="001D62B7" w:rsidRDefault="00AB125B" w:rsidP="00AB125B">
      <w:pPr>
        <w:pStyle w:val="a3"/>
        <w:rPr>
          <w:highlight w:val="yellow"/>
        </w:rPr>
      </w:pPr>
      <w:r w:rsidRPr="001D62B7">
        <w:rPr>
          <w:highlight w:val="yellow"/>
        </w:rPr>
        <w:t>На мышцах пояса имеются множественные хитиновые пластины, частично перекрывающие друг друга.</w:t>
      </w:r>
    </w:p>
    <w:p w:rsidR="00AB125B" w:rsidRPr="001D62B7" w:rsidRDefault="00AB125B" w:rsidP="00AB125B">
      <w:pPr>
        <w:pStyle w:val="a3"/>
        <w:rPr>
          <w:highlight w:val="yellow"/>
        </w:rPr>
      </w:pPr>
      <w:r w:rsidRPr="001D62B7">
        <w:rPr>
          <w:highlight w:val="yellow"/>
        </w:rPr>
        <w:t>Под грудными мышцами имеются круглые клапана.</w:t>
      </w:r>
    </w:p>
    <w:p w:rsidR="00AB125B" w:rsidRPr="001D62B7" w:rsidRDefault="00AB125B" w:rsidP="00AB125B">
      <w:pPr>
        <w:pStyle w:val="a3"/>
        <w:rPr>
          <w:highlight w:val="yellow"/>
        </w:rPr>
      </w:pPr>
      <w:r w:rsidRPr="001D62B7">
        <w:rPr>
          <w:highlight w:val="yellow"/>
        </w:rPr>
        <w:t>Плечи, ключица, лопатки, нижняя часть спины, ягодичные покрыты крупными хитиновыми пластинами.</w:t>
      </w:r>
    </w:p>
    <w:p w:rsidR="00AB125B" w:rsidRPr="001D62B7" w:rsidRDefault="00AB125B" w:rsidP="00AB125B">
      <w:pPr>
        <w:pStyle w:val="a3"/>
        <w:rPr>
          <w:highlight w:val="yellow"/>
        </w:rPr>
      </w:pPr>
      <w:r w:rsidRPr="001D62B7">
        <w:rPr>
          <w:highlight w:val="yellow"/>
        </w:rPr>
        <w:t>Позвоночник покрыт отдельными небольшими хитиновыми пластинами.</w:t>
      </w:r>
    </w:p>
    <w:p w:rsidR="00AB125B" w:rsidRPr="001D62B7" w:rsidRDefault="00AB125B" w:rsidP="00AB125B">
      <w:pPr>
        <w:pStyle w:val="a3"/>
        <w:rPr>
          <w:highlight w:val="yellow"/>
        </w:rPr>
      </w:pPr>
      <w:r w:rsidRPr="001D62B7">
        <w:rPr>
          <w:highlight w:val="yellow"/>
        </w:rPr>
        <w:t>Боковые части грудной клетки, вплоть до подмышек покрыты 2 пластинами с каждой стороны, соединяющимися ровно по центру бока.</w:t>
      </w:r>
    </w:p>
    <w:p w:rsidR="00AB125B" w:rsidRPr="001D62B7" w:rsidRDefault="00AB125B" w:rsidP="00AB125B">
      <w:pPr>
        <w:pStyle w:val="a3"/>
        <w:rPr>
          <w:highlight w:val="yellow"/>
        </w:rPr>
      </w:pPr>
      <w:r w:rsidRPr="001D62B7">
        <w:rPr>
          <w:highlight w:val="yellow"/>
        </w:rPr>
        <w:t>От ключицы и груди идёт своего рода хитиновый воротник.</w:t>
      </w:r>
    </w:p>
    <w:p w:rsidR="00AB125B" w:rsidRPr="001D62B7" w:rsidRDefault="00AB125B" w:rsidP="00AB125B">
      <w:pPr>
        <w:pStyle w:val="a3"/>
        <w:rPr>
          <w:highlight w:val="yellow"/>
        </w:rPr>
      </w:pPr>
      <w:r w:rsidRPr="001D62B7">
        <w:rPr>
          <w:highlight w:val="yellow"/>
        </w:rPr>
        <w:lastRenderedPageBreak/>
        <w:t>На затылке, в месте соприкосновения позвоночника и черепа есть клапан.</w:t>
      </w:r>
    </w:p>
    <w:p w:rsidR="00AB125B" w:rsidRPr="004E331A" w:rsidRDefault="00AB125B" w:rsidP="00AB125B">
      <w:pPr>
        <w:pStyle w:val="a3"/>
        <w:rPr>
          <w:highlight w:val="yellow"/>
        </w:rPr>
      </w:pPr>
    </w:p>
    <w:p w:rsidR="00AB125B" w:rsidRPr="004E331A" w:rsidRDefault="00AB125B" w:rsidP="00AB125B">
      <w:pPr>
        <w:pStyle w:val="a3"/>
        <w:rPr>
          <w:highlight w:val="yellow"/>
        </w:rPr>
      </w:pPr>
      <w:proofErr w:type="spellStart"/>
      <w:r w:rsidRPr="004E331A">
        <w:rPr>
          <w:highlight w:val="yellow"/>
        </w:rPr>
        <w:t>Анусная</w:t>
      </w:r>
      <w:proofErr w:type="spellEnd"/>
      <w:r w:rsidRPr="004E331A">
        <w:rPr>
          <w:highlight w:val="yellow"/>
        </w:rPr>
        <w:t xml:space="preserve"> дверь.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Мост похожий на язык.</w:t>
      </w:r>
    </w:p>
    <w:p w:rsidR="00AB125B" w:rsidRPr="004E331A" w:rsidRDefault="00AB125B" w:rsidP="00AB125B">
      <w:pPr>
        <w:pStyle w:val="a3"/>
        <w:rPr>
          <w:highlight w:val="yellow"/>
        </w:rPr>
      </w:pPr>
    </w:p>
    <w:p w:rsidR="00AB125B" w:rsidRPr="004E331A" w:rsidRDefault="00AB125B" w:rsidP="00AB125B">
      <w:pPr>
        <w:pStyle w:val="a3"/>
        <w:rPr>
          <w:highlight w:val="yellow"/>
        </w:rPr>
      </w:pP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 xml:space="preserve">Укус </w:t>
      </w:r>
      <w:proofErr w:type="spellStart"/>
      <w:r w:rsidRPr="004E331A">
        <w:rPr>
          <w:highlight w:val="yellow"/>
        </w:rPr>
        <w:t>хелицерами</w:t>
      </w:r>
      <w:proofErr w:type="spellEnd"/>
      <w:r w:rsidRPr="004E331A">
        <w:rPr>
          <w:highlight w:val="yellow"/>
        </w:rPr>
        <w:t xml:space="preserve"> для обездвиживания, «секс и осеменение» для </w:t>
      </w:r>
      <w:proofErr w:type="spellStart"/>
      <w:r w:rsidRPr="004E331A">
        <w:rPr>
          <w:highlight w:val="yellow"/>
        </w:rPr>
        <w:t>перепрошивки</w:t>
      </w:r>
      <w:proofErr w:type="spellEnd"/>
      <w:r w:rsidRPr="004E331A">
        <w:rPr>
          <w:highlight w:val="yellow"/>
        </w:rPr>
        <w:t xml:space="preserve"> и союзничества.</w:t>
      </w:r>
    </w:p>
    <w:p w:rsidR="00AB125B" w:rsidRPr="005F496B" w:rsidRDefault="00AB125B" w:rsidP="00AB125B">
      <w:pPr>
        <w:pStyle w:val="a3"/>
        <w:rPr>
          <w:highlight w:val="yellow"/>
        </w:rPr>
      </w:pPr>
      <w:r w:rsidRPr="005F496B">
        <w:rPr>
          <w:highlight w:val="yellow"/>
        </w:rPr>
        <w:t>"Поцелуй" как перепрограммирование путем передачи жидкости, что переводит на мою сторону и заставляет хотеть спариваться</w:t>
      </w:r>
    </w:p>
    <w:p w:rsidR="00AB125B" w:rsidRPr="005F496B" w:rsidRDefault="00AB125B" w:rsidP="00AB125B">
      <w:pPr>
        <w:pStyle w:val="a3"/>
        <w:rPr>
          <w:highlight w:val="yellow"/>
        </w:rPr>
      </w:pPr>
      <w:r w:rsidRPr="005F496B">
        <w:rPr>
          <w:highlight w:val="yellow"/>
        </w:rPr>
        <w:t xml:space="preserve">Восполнение </w:t>
      </w:r>
      <w:proofErr w:type="spellStart"/>
      <w:r w:rsidRPr="005F496B">
        <w:rPr>
          <w:highlight w:val="yellow"/>
        </w:rPr>
        <w:t>хп</w:t>
      </w:r>
      <w:proofErr w:type="spellEnd"/>
      <w:r w:rsidRPr="005F496B">
        <w:rPr>
          <w:highlight w:val="yellow"/>
        </w:rPr>
        <w:t xml:space="preserve"> через высасывание крови</w:t>
      </w:r>
    </w:p>
    <w:p w:rsidR="00AB125B" w:rsidRPr="004E331A" w:rsidRDefault="00AB125B" w:rsidP="00AB125B">
      <w:pPr>
        <w:pStyle w:val="a3"/>
        <w:rPr>
          <w:highlight w:val="yellow"/>
        </w:rPr>
      </w:pP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Люди-насекомые.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Ног нет, но есть 2 дополнительные пары рук на удлинённой грудной клетке</w:t>
      </w:r>
      <w:proofErr w:type="gramStart"/>
      <w:r w:rsidRPr="004E331A">
        <w:rPr>
          <w:highlight w:val="yellow"/>
        </w:rPr>
        <w:t>.</w:t>
      </w:r>
      <w:proofErr w:type="gramEnd"/>
      <w:r w:rsidRPr="004E331A">
        <w:rPr>
          <w:highlight w:val="yellow"/>
        </w:rPr>
        <w:t xml:space="preserve"> «</w:t>
      </w:r>
      <w:proofErr w:type="gramStart"/>
      <w:r w:rsidRPr="004E331A">
        <w:rPr>
          <w:highlight w:val="yellow"/>
        </w:rPr>
        <w:t>п</w:t>
      </w:r>
      <w:proofErr w:type="gramEnd"/>
      <w:r w:rsidRPr="004E331A">
        <w:rPr>
          <w:highlight w:val="yellow"/>
        </w:rPr>
        <w:t>лечевые» суставы более подвижны, способны к полному развороту.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 xml:space="preserve">Глаза увеличены в несколько раз, фасеточные. </w:t>
      </w:r>
      <w:proofErr w:type="gramStart"/>
      <w:r w:rsidRPr="004E331A">
        <w:rPr>
          <w:highlight w:val="yellow"/>
        </w:rPr>
        <w:t>Смещены в бока.</w:t>
      </w:r>
      <w:proofErr w:type="gramEnd"/>
      <w:r w:rsidRPr="004E331A">
        <w:rPr>
          <w:highlight w:val="yellow"/>
        </w:rPr>
        <w:t xml:space="preserve"> Есть пары дополнительных, обычных глаз без глазных мышц.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Нос отсутствует.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Рот дополнен мандибулами.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Полностью, кроме мест тела сгибов покрыты хитином.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Дыхательный аппарат отделён ото рта. Трубка, ведущая к лёгким, отделена от гортани, идёт параллельно ей, заканчивается ниже кадыка дыхательным отверстием со сфинктером и волосками внутри на небольшом протяжении трубки. Есть дополнительный проток трубки, ведущий в ротовое отверстие к голосовым связкам. Проток защищён от попадания воздуха изо рта клапаном.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Большой палец переехал на противоположную от основных пальцев сторону руки.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Руки состоят из 3, а не 2 сегментов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Пальцы крючкообразные.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У некоторых на спине крылья 2 пары.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Откладывают что-то вроде яиц – защитной среды вокруг новорождённых, что защищает от внешних воздействий и даёт развиваться вне тела матери.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Рабочие - женщины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Редуцированы ягодичные мышцы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Мужчины больше, почти полностью покрыты хитином</w:t>
      </w:r>
    </w:p>
    <w:p w:rsidR="00AB125B" w:rsidRPr="004E331A" w:rsidRDefault="00AB125B" w:rsidP="00AB125B">
      <w:pPr>
        <w:pStyle w:val="a3"/>
        <w:rPr>
          <w:highlight w:val="yellow"/>
        </w:rPr>
      </w:pPr>
      <w:r w:rsidRPr="004E331A">
        <w:rPr>
          <w:highlight w:val="yellow"/>
        </w:rPr>
        <w:t>Верхняя часть груди женщин хитином не покрыта</w:t>
      </w:r>
    </w:p>
    <w:p w:rsidR="00AB125B" w:rsidRPr="004E331A" w:rsidRDefault="00AB125B" w:rsidP="00AB125B">
      <w:pPr>
        <w:pStyle w:val="a3"/>
        <w:rPr>
          <w:highlight w:val="yellow"/>
        </w:rPr>
      </w:pPr>
    </w:p>
    <w:p w:rsidR="00AB125B" w:rsidRDefault="00AB125B" w:rsidP="00AB125B">
      <w:pPr>
        <w:pStyle w:val="a3"/>
        <w:rPr>
          <w:highlight w:val="cyan"/>
        </w:rPr>
      </w:pPr>
    </w:p>
    <w:p w:rsidR="00AB125B" w:rsidRDefault="00AB125B" w:rsidP="00AB125B">
      <w:pPr>
        <w:pStyle w:val="a3"/>
        <w:rPr>
          <w:highlight w:val="cyan"/>
        </w:rPr>
      </w:pPr>
    </w:p>
    <w:p w:rsidR="00AB125B" w:rsidRPr="001D65CB" w:rsidRDefault="00AB125B" w:rsidP="00AB125B">
      <w:pPr>
        <w:pStyle w:val="a3"/>
        <w:rPr>
          <w:highlight w:val="cyan"/>
        </w:rPr>
      </w:pPr>
      <w:r w:rsidRPr="001D65CB">
        <w:rPr>
          <w:highlight w:val="cyan"/>
        </w:rPr>
        <w:lastRenderedPageBreak/>
        <w:t>Паралич</w:t>
      </w:r>
    </w:p>
    <w:p w:rsidR="00AB125B" w:rsidRPr="001D65CB" w:rsidRDefault="00AB125B" w:rsidP="00AB125B">
      <w:pPr>
        <w:pStyle w:val="a3"/>
        <w:rPr>
          <w:highlight w:val="cyan"/>
        </w:rPr>
      </w:pPr>
      <w:r w:rsidRPr="001D65CB">
        <w:rPr>
          <w:highlight w:val="cyan"/>
        </w:rPr>
        <w:t>Закрыть рот, чтобы не кричала</w:t>
      </w:r>
    </w:p>
    <w:p w:rsidR="00AB125B" w:rsidRPr="001D65CB" w:rsidRDefault="00AB125B" w:rsidP="00AB125B">
      <w:pPr>
        <w:pStyle w:val="a3"/>
        <w:rPr>
          <w:highlight w:val="cyan"/>
        </w:rPr>
      </w:pPr>
      <w:r w:rsidRPr="001D65CB">
        <w:rPr>
          <w:highlight w:val="cyan"/>
        </w:rPr>
        <w:t>Влить слюну, чтобы успокоить и вызвать желание спариваться</w:t>
      </w:r>
    </w:p>
    <w:p w:rsidR="00AB125B" w:rsidRPr="001D65CB" w:rsidRDefault="00AB125B" w:rsidP="00AB125B">
      <w:pPr>
        <w:pStyle w:val="a3"/>
        <w:rPr>
          <w:highlight w:val="cyan"/>
        </w:rPr>
      </w:pPr>
      <w:r w:rsidRPr="001D65CB">
        <w:rPr>
          <w:highlight w:val="cyan"/>
        </w:rPr>
        <w:t>С кем спарится в таком состоянии</w:t>
      </w:r>
      <w:proofErr w:type="gramStart"/>
      <w:r w:rsidRPr="001D65CB">
        <w:rPr>
          <w:highlight w:val="cyan"/>
        </w:rPr>
        <w:t xml:space="preserve"> ,</w:t>
      </w:r>
      <w:proofErr w:type="gramEnd"/>
      <w:r w:rsidRPr="001D65CB">
        <w:rPr>
          <w:highlight w:val="cyan"/>
        </w:rPr>
        <w:t xml:space="preserve"> тому и будет подчиняться</w:t>
      </w:r>
    </w:p>
    <w:p w:rsidR="00AB125B" w:rsidRPr="001D65CB" w:rsidRDefault="00AB125B" w:rsidP="00AB125B">
      <w:pPr>
        <w:pStyle w:val="a3"/>
        <w:rPr>
          <w:highlight w:val="cyan"/>
        </w:rPr>
      </w:pPr>
      <w:r w:rsidRPr="001D65CB">
        <w:rPr>
          <w:highlight w:val="cyan"/>
        </w:rPr>
        <w:t xml:space="preserve">Перепись карты </w:t>
      </w:r>
      <w:proofErr w:type="spellStart"/>
      <w:r w:rsidRPr="001D65CB">
        <w:rPr>
          <w:highlight w:val="cyan"/>
        </w:rPr>
        <w:t>феромонов</w:t>
      </w:r>
      <w:proofErr w:type="spellEnd"/>
    </w:p>
    <w:p w:rsidR="00AB125B" w:rsidRPr="001D65CB" w:rsidRDefault="00AB125B" w:rsidP="00AB125B">
      <w:pPr>
        <w:pStyle w:val="a3"/>
        <w:rPr>
          <w:highlight w:val="cyan"/>
        </w:rPr>
      </w:pPr>
      <w:r w:rsidRPr="001D65CB">
        <w:rPr>
          <w:highlight w:val="cyan"/>
        </w:rPr>
        <w:t>По умолчанию подчиняет владельцам ароматов солдат или матки, 2 приоритетнее</w:t>
      </w:r>
    </w:p>
    <w:p w:rsidR="00AB125B" w:rsidRPr="001D65CB" w:rsidRDefault="00AB125B" w:rsidP="00AB125B">
      <w:pPr>
        <w:pStyle w:val="a3"/>
        <w:rPr>
          <w:highlight w:val="cyan"/>
        </w:rPr>
      </w:pPr>
      <w:r w:rsidRPr="001D65CB">
        <w:rPr>
          <w:highlight w:val="cyan"/>
        </w:rPr>
        <w:t xml:space="preserve">Слюна + спаривание изменяют запись об </w:t>
      </w:r>
      <w:proofErr w:type="spellStart"/>
      <w:r w:rsidRPr="001D65CB">
        <w:rPr>
          <w:highlight w:val="cyan"/>
        </w:rPr>
        <w:t>феромонах</w:t>
      </w:r>
      <w:proofErr w:type="spellEnd"/>
      <w:r w:rsidRPr="001D65CB">
        <w:rPr>
          <w:highlight w:val="cyan"/>
        </w:rPr>
        <w:t xml:space="preserve"> на </w:t>
      </w:r>
      <w:proofErr w:type="gramStart"/>
      <w:r w:rsidRPr="001D65CB">
        <w:rPr>
          <w:highlight w:val="cyan"/>
        </w:rPr>
        <w:t>мой</w:t>
      </w:r>
      <w:proofErr w:type="gramEnd"/>
      <w:r w:rsidRPr="001D65CB">
        <w:rPr>
          <w:highlight w:val="cyan"/>
        </w:rPr>
        <w:t xml:space="preserve"> </w:t>
      </w:r>
      <w:proofErr w:type="spellStart"/>
      <w:r w:rsidRPr="001D65CB">
        <w:rPr>
          <w:highlight w:val="cyan"/>
        </w:rPr>
        <w:t>феромон</w:t>
      </w:r>
      <w:proofErr w:type="spellEnd"/>
    </w:p>
    <w:p w:rsidR="00AB125B" w:rsidRDefault="00AB125B" w:rsidP="00AB125B">
      <w:pPr>
        <w:pStyle w:val="a3"/>
        <w:rPr>
          <w:highlight w:val="cyan"/>
        </w:rPr>
      </w:pPr>
    </w:p>
    <w:p w:rsidR="00AB125B" w:rsidRDefault="00AB125B" w:rsidP="00AB125B">
      <w:pPr>
        <w:pStyle w:val="a3"/>
        <w:rPr>
          <w:highlight w:val="cyan"/>
        </w:rPr>
      </w:pPr>
      <w:r>
        <w:rPr>
          <w:highlight w:val="cyan"/>
        </w:rPr>
        <w:t>Обновление задачи. Нужно спасти улей путем захвата контроля над маткой и колонией и отбить нападающих.</w:t>
      </w:r>
    </w:p>
    <w:p w:rsidR="00AB125B" w:rsidRDefault="00AB125B" w:rsidP="00AB125B">
      <w:pPr>
        <w:pStyle w:val="a3"/>
        <w:rPr>
          <w:highlight w:val="cyan"/>
        </w:rPr>
      </w:pPr>
    </w:p>
    <w:p w:rsidR="00AB125B" w:rsidRDefault="00AB125B" w:rsidP="00AB125B">
      <w:pPr>
        <w:pStyle w:val="a3"/>
        <w:rPr>
          <w:highlight w:val="cyan"/>
        </w:rPr>
      </w:pPr>
    </w:p>
    <w:p w:rsidR="00AB125B" w:rsidRDefault="00AB125B" w:rsidP="00AB125B">
      <w:pPr>
        <w:pStyle w:val="a3"/>
        <w:rPr>
          <w:highlight w:val="cyan"/>
        </w:rPr>
      </w:pPr>
    </w:p>
    <w:p w:rsidR="00AB125B" w:rsidRDefault="00AB125B" w:rsidP="00AB125B">
      <w:pPr>
        <w:pStyle w:val="a3"/>
        <w:rPr>
          <w:highlight w:val="cyan"/>
        </w:rPr>
      </w:pPr>
    </w:p>
    <w:p w:rsidR="00AB125B" w:rsidRDefault="00AB125B" w:rsidP="00AB125B">
      <w:pPr>
        <w:pStyle w:val="a3"/>
        <w:rPr>
          <w:highlight w:val="cyan"/>
        </w:rPr>
      </w:pPr>
    </w:p>
    <w:p w:rsidR="00AB125B" w:rsidRPr="001E68EB" w:rsidRDefault="00AB125B" w:rsidP="00AB125B">
      <w:pPr>
        <w:pStyle w:val="a3"/>
        <w:rPr>
          <w:strike/>
          <w:highlight w:val="cyan"/>
        </w:rPr>
      </w:pPr>
      <w:r w:rsidRPr="001E68EB">
        <w:rPr>
          <w:strike/>
          <w:highlight w:val="cyan"/>
        </w:rPr>
        <w:t>Многочасовое секс и рождение солдат.</w:t>
      </w:r>
    </w:p>
    <w:p w:rsidR="00AB125B" w:rsidRPr="001E68EB" w:rsidRDefault="00AB125B" w:rsidP="00AB125B">
      <w:pPr>
        <w:pStyle w:val="a3"/>
        <w:rPr>
          <w:strike/>
          <w:highlight w:val="cyan"/>
        </w:rPr>
      </w:pPr>
      <w:r w:rsidRPr="001E68EB">
        <w:rPr>
          <w:strike/>
          <w:highlight w:val="cyan"/>
        </w:rPr>
        <w:t>Изнеможение королевы из-за недоедания/ высокой нагрузки.</w:t>
      </w:r>
    </w:p>
    <w:p w:rsidR="00AB125B" w:rsidRPr="001E68EB" w:rsidRDefault="00AB125B" w:rsidP="00AB125B">
      <w:pPr>
        <w:pStyle w:val="a3"/>
        <w:rPr>
          <w:strike/>
          <w:highlight w:val="cyan"/>
        </w:rPr>
      </w:pPr>
      <w:r w:rsidRPr="001E68EB">
        <w:rPr>
          <w:strike/>
          <w:highlight w:val="cyan"/>
        </w:rPr>
        <w:t>Рождение новой королевы.</w:t>
      </w:r>
    </w:p>
    <w:p w:rsidR="00AB125B" w:rsidRPr="001E68EB" w:rsidRDefault="00AB125B" w:rsidP="00AB125B">
      <w:pPr>
        <w:pStyle w:val="a3"/>
        <w:rPr>
          <w:strike/>
          <w:highlight w:val="cyan"/>
        </w:rPr>
      </w:pPr>
      <w:r w:rsidRPr="001E68EB">
        <w:rPr>
          <w:strike/>
          <w:highlight w:val="cyan"/>
        </w:rPr>
        <w:t>Продолжение секса</w:t>
      </w:r>
    </w:p>
    <w:p w:rsidR="00AB125B" w:rsidRPr="001E68EB" w:rsidRDefault="00AB125B" w:rsidP="00AB125B">
      <w:pPr>
        <w:pStyle w:val="a3"/>
        <w:rPr>
          <w:strike/>
          <w:highlight w:val="cyan"/>
        </w:rPr>
      </w:pPr>
      <w:r w:rsidRPr="001E68EB">
        <w:rPr>
          <w:strike/>
          <w:highlight w:val="cyan"/>
        </w:rPr>
        <w:t xml:space="preserve">"взросление" новой королевы (съедает заживо прислужницу). Выглядит пока как девочка после </w:t>
      </w:r>
      <w:proofErr w:type="spellStart"/>
      <w:r w:rsidRPr="001E68EB">
        <w:rPr>
          <w:strike/>
          <w:highlight w:val="cyan"/>
        </w:rPr>
        <w:t>пубертата</w:t>
      </w:r>
      <w:proofErr w:type="spellEnd"/>
      <w:r w:rsidRPr="001E68EB">
        <w:rPr>
          <w:strike/>
          <w:highlight w:val="cyan"/>
        </w:rPr>
        <w:t>.</w:t>
      </w:r>
    </w:p>
    <w:p w:rsidR="00AB125B" w:rsidRPr="001E68EB" w:rsidRDefault="00AB125B" w:rsidP="00AB125B">
      <w:pPr>
        <w:pStyle w:val="a3"/>
        <w:rPr>
          <w:strike/>
          <w:highlight w:val="cyan"/>
        </w:rPr>
      </w:pPr>
      <w:r w:rsidRPr="001E68EB">
        <w:rPr>
          <w:strike/>
          <w:highlight w:val="cyan"/>
        </w:rPr>
        <w:t>попытка встроиться в процесс секса новой королевы</w:t>
      </w:r>
      <w:proofErr w:type="gramStart"/>
      <w:r w:rsidRPr="001E68EB">
        <w:rPr>
          <w:strike/>
          <w:highlight w:val="cyan"/>
        </w:rPr>
        <w:t>.</w:t>
      </w:r>
      <w:proofErr w:type="gramEnd"/>
      <w:r w:rsidRPr="001E68EB">
        <w:rPr>
          <w:strike/>
          <w:highlight w:val="cyan"/>
        </w:rPr>
        <w:t xml:space="preserve"> (</w:t>
      </w:r>
      <w:proofErr w:type="gramStart"/>
      <w:r w:rsidRPr="001E68EB">
        <w:rPr>
          <w:strike/>
          <w:highlight w:val="cyan"/>
        </w:rPr>
        <w:t>п</w:t>
      </w:r>
      <w:proofErr w:type="gramEnd"/>
      <w:r w:rsidRPr="001E68EB">
        <w:rPr>
          <w:strike/>
          <w:highlight w:val="cyan"/>
        </w:rPr>
        <w:t>ытается соблазнить)</w:t>
      </w:r>
    </w:p>
    <w:p w:rsidR="00AB125B" w:rsidRPr="001E68EB" w:rsidRDefault="00AB125B" w:rsidP="00AB125B">
      <w:pPr>
        <w:pStyle w:val="a3"/>
        <w:rPr>
          <w:strike/>
          <w:highlight w:val="cyan"/>
        </w:rPr>
      </w:pPr>
      <w:r w:rsidRPr="001E68EB">
        <w:rPr>
          <w:strike/>
          <w:highlight w:val="cyan"/>
        </w:rPr>
        <w:t>Смерть старой королевы от изнеможения.</w:t>
      </w:r>
    </w:p>
    <w:p w:rsidR="00AB125B" w:rsidRPr="001E68EB" w:rsidRDefault="00AB125B" w:rsidP="00AB125B">
      <w:pPr>
        <w:pStyle w:val="a3"/>
        <w:rPr>
          <w:strike/>
          <w:highlight w:val="cyan"/>
        </w:rPr>
      </w:pPr>
      <w:proofErr w:type="spellStart"/>
      <w:r w:rsidRPr="001E68EB">
        <w:rPr>
          <w:strike/>
          <w:highlight w:val="cyan"/>
        </w:rPr>
        <w:t>Продолжегие</w:t>
      </w:r>
      <w:proofErr w:type="spellEnd"/>
      <w:r w:rsidRPr="001E68EB">
        <w:rPr>
          <w:strike/>
          <w:highlight w:val="cyan"/>
        </w:rPr>
        <w:t xml:space="preserve"> процесса с новой королевой, когда она лежит </w:t>
      </w:r>
      <w:proofErr w:type="gramStart"/>
      <w:r w:rsidRPr="001E68EB">
        <w:rPr>
          <w:strike/>
          <w:highlight w:val="cyan"/>
        </w:rPr>
        <w:t>на</w:t>
      </w:r>
      <w:proofErr w:type="gramEnd"/>
      <w:r w:rsidRPr="001E68EB">
        <w:rPr>
          <w:strike/>
          <w:highlight w:val="cyan"/>
        </w:rPr>
        <w:t xml:space="preserve"> старой. Старая лежит на спине, нова</w:t>
      </w:r>
      <w:proofErr w:type="gramStart"/>
      <w:r w:rsidRPr="001E68EB">
        <w:rPr>
          <w:strike/>
          <w:highlight w:val="cyan"/>
        </w:rPr>
        <w:t>я-</w:t>
      </w:r>
      <w:proofErr w:type="gramEnd"/>
      <w:r w:rsidRPr="001E68EB">
        <w:rPr>
          <w:strike/>
          <w:highlight w:val="cyan"/>
        </w:rPr>
        <w:t xml:space="preserve"> животом к животу старой.</w:t>
      </w:r>
    </w:p>
    <w:p w:rsidR="00AB125B" w:rsidRPr="001E68EB" w:rsidRDefault="00AB125B" w:rsidP="00AB125B">
      <w:pPr>
        <w:pStyle w:val="a3"/>
        <w:rPr>
          <w:strike/>
          <w:highlight w:val="cyan"/>
        </w:rPr>
      </w:pPr>
      <w:proofErr w:type="gramStart"/>
      <w:r w:rsidRPr="001E68EB">
        <w:rPr>
          <w:strike/>
          <w:highlight w:val="cyan"/>
        </w:rPr>
        <w:t>Новая</w:t>
      </w:r>
      <w:proofErr w:type="gramEnd"/>
      <w:r w:rsidRPr="001E68EB">
        <w:rPr>
          <w:strike/>
          <w:highlight w:val="cyan"/>
        </w:rPr>
        <w:t xml:space="preserve"> во время процесса поедает старую.</w:t>
      </w:r>
    </w:p>
    <w:p w:rsidR="000F6D55" w:rsidRDefault="000F6D55"/>
    <w:sectPr w:rsidR="000F6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E6C"/>
    <w:rsid w:val="000F6D55"/>
    <w:rsid w:val="00AB125B"/>
    <w:rsid w:val="00B86E6C"/>
    <w:rsid w:val="00C0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AB125B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Обычный текст Знак"/>
    <w:basedOn w:val="a0"/>
    <w:link w:val="a3"/>
    <w:rsid w:val="00AB125B"/>
    <w:rPr>
      <w:rFonts w:ascii="Times New Roman" w:hAnsi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AB125B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Обычный текст Знак"/>
    <w:basedOn w:val="a0"/>
    <w:link w:val="a3"/>
    <w:rsid w:val="00AB125B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Петров</dc:creator>
  <cp:keywords/>
  <dc:description/>
  <cp:lastModifiedBy>Максим Петров</cp:lastModifiedBy>
  <cp:revision>2</cp:revision>
  <dcterms:created xsi:type="dcterms:W3CDTF">2024-08-30T23:47:00Z</dcterms:created>
  <dcterms:modified xsi:type="dcterms:W3CDTF">2024-08-30T23:48:00Z</dcterms:modified>
</cp:coreProperties>
</file>