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DCD2" w14:textId="77777777" w:rsidR="008D20E8" w:rsidRDefault="008D20E8" w:rsidP="008D20E8">
      <w:pPr>
        <w:pStyle w:val="a7"/>
        <w:spacing w:before="13"/>
        <w:rPr>
          <w:lang w:eastAsia="zh-CN"/>
        </w:rPr>
      </w:pPr>
      <w:r>
        <w:rPr>
          <w:lang w:eastAsia="zh-CN"/>
        </w:rPr>
        <w:t>附表五：北京工业大学学生开题报告表</w:t>
      </w:r>
    </w:p>
    <w:p w14:paraId="7FE552E1" w14:textId="77777777" w:rsidR="008D20E8" w:rsidRDefault="008D20E8" w:rsidP="008D20E8">
      <w:pPr>
        <w:spacing w:before="190"/>
        <w:ind w:left="2512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>北京工业大学学生开题报告表</w:t>
      </w:r>
    </w:p>
    <w:p w14:paraId="1BA985D7" w14:textId="77777777" w:rsidR="008D20E8" w:rsidRDefault="008D20E8" w:rsidP="008D20E8">
      <w:pPr>
        <w:spacing w:before="9"/>
        <w:rPr>
          <w:rFonts w:ascii="宋体" w:eastAsia="宋体" w:hAnsi="宋体" w:cs="宋体"/>
          <w:sz w:val="12"/>
          <w:szCs w:val="12"/>
          <w:lang w:eastAsia="zh-CN"/>
        </w:rPr>
      </w:pPr>
    </w:p>
    <w:tbl>
      <w:tblPr>
        <w:tblStyle w:val="NormalTable0"/>
        <w:tblW w:w="8824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1188"/>
        <w:gridCol w:w="2341"/>
        <w:gridCol w:w="1286"/>
        <w:gridCol w:w="1414"/>
        <w:gridCol w:w="900"/>
        <w:gridCol w:w="1695"/>
      </w:tblGrid>
      <w:tr w:rsidR="008D20E8" w14:paraId="4D6AC1BE" w14:textId="77777777" w:rsidTr="00D90952">
        <w:trPr>
          <w:trHeight w:hRule="exact" w:val="499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04592" w14:textId="7777777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proofErr w:type="spellStart"/>
            <w:r w:rsidRPr="009C7DDE">
              <w:rPr>
                <w:sz w:val="24"/>
                <w:szCs w:val="24"/>
              </w:rPr>
              <w:t>课题名称</w:t>
            </w:r>
            <w:proofErr w:type="spellEnd"/>
          </w:p>
        </w:tc>
        <w:tc>
          <w:tcPr>
            <w:tcW w:w="763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9E248" w14:textId="38C8841F" w:rsidR="008D20E8" w:rsidRPr="009C7DDE" w:rsidRDefault="008D20E8" w:rsidP="009C7DDE">
            <w:pPr>
              <w:jc w:val="center"/>
              <w:rPr>
                <w:sz w:val="24"/>
                <w:szCs w:val="24"/>
                <w:lang w:eastAsia="zh-CN"/>
              </w:rPr>
            </w:pPr>
            <w:r w:rsidRPr="009C7DDE">
              <w:rPr>
                <w:rFonts w:hint="eastAsia"/>
                <w:sz w:val="24"/>
                <w:szCs w:val="24"/>
                <w:lang w:eastAsia="zh-CN"/>
              </w:rPr>
              <w:t>基于</w:t>
            </w:r>
            <w:r w:rsidRPr="009C7DDE">
              <w:rPr>
                <w:rFonts w:hint="eastAsia"/>
                <w:sz w:val="24"/>
                <w:szCs w:val="24"/>
                <w:lang w:eastAsia="zh-CN"/>
              </w:rPr>
              <w:t>Unity</w:t>
            </w:r>
            <w:r w:rsidRPr="009C7DDE">
              <w:rPr>
                <w:rFonts w:hint="eastAsia"/>
                <w:sz w:val="24"/>
                <w:szCs w:val="24"/>
                <w:lang w:eastAsia="zh-CN"/>
              </w:rPr>
              <w:t>的二维跳台类游戏编辑器的设计与实现</w:t>
            </w:r>
          </w:p>
        </w:tc>
      </w:tr>
      <w:tr w:rsidR="008D20E8" w14:paraId="1229A45F" w14:textId="77777777" w:rsidTr="00D90952">
        <w:trPr>
          <w:trHeight w:hRule="exact" w:val="499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76AD8" w14:textId="7777777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proofErr w:type="spellStart"/>
            <w:r w:rsidRPr="009C7DDE">
              <w:rPr>
                <w:sz w:val="24"/>
                <w:szCs w:val="24"/>
              </w:rPr>
              <w:t>课题来源</w:t>
            </w:r>
            <w:proofErr w:type="spellEnd"/>
          </w:p>
        </w:tc>
        <w:tc>
          <w:tcPr>
            <w:tcW w:w="2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AAB9F" w14:textId="02EF939E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r w:rsidRPr="009C7DDE">
              <w:rPr>
                <w:rFonts w:hint="eastAsia"/>
                <w:sz w:val="24"/>
                <w:szCs w:val="24"/>
                <w:lang w:eastAsia="zh-CN"/>
              </w:rPr>
              <w:t>X-</w:t>
            </w:r>
            <w:proofErr w:type="gramStart"/>
            <w:r w:rsidRPr="009C7DDE">
              <w:rPr>
                <w:rFonts w:hint="eastAsia"/>
                <w:sz w:val="24"/>
                <w:szCs w:val="24"/>
                <w:lang w:eastAsia="zh-CN"/>
              </w:rPr>
              <w:t>真实课题</w:t>
            </w:r>
            <w:proofErr w:type="gramEnd"/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6D3B7" w14:textId="7777777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proofErr w:type="spellStart"/>
            <w:r w:rsidRPr="009C7DDE">
              <w:rPr>
                <w:sz w:val="24"/>
                <w:szCs w:val="24"/>
              </w:rPr>
              <w:t>课题类型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51555" w14:textId="20A8A678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r w:rsidRPr="009C7DDE">
              <w:rPr>
                <w:rFonts w:hint="eastAsia"/>
                <w:sz w:val="24"/>
                <w:szCs w:val="24"/>
                <w:lang w:eastAsia="zh-CN"/>
              </w:rPr>
              <w:t>C-</w:t>
            </w:r>
            <w:r w:rsidRPr="009C7DDE">
              <w:rPr>
                <w:rFonts w:hint="eastAsia"/>
                <w:sz w:val="24"/>
                <w:szCs w:val="24"/>
                <w:lang w:eastAsia="zh-CN"/>
              </w:rPr>
              <w:t>软件工程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02F79" w14:textId="7777777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r w:rsidRPr="009C7DDE">
              <w:rPr>
                <w:sz w:val="24"/>
                <w:szCs w:val="24"/>
              </w:rPr>
              <w:t>导</w:t>
            </w:r>
            <w:r w:rsidRPr="009C7DDE">
              <w:rPr>
                <w:sz w:val="24"/>
                <w:szCs w:val="24"/>
              </w:rPr>
              <w:t xml:space="preserve"> </w:t>
            </w:r>
            <w:r w:rsidRPr="009C7DDE">
              <w:rPr>
                <w:sz w:val="24"/>
                <w:szCs w:val="24"/>
              </w:rPr>
              <w:t>师</w:t>
            </w:r>
          </w:p>
        </w:tc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A2DBD" w14:textId="0107108E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r w:rsidRPr="009C7DDE">
              <w:rPr>
                <w:rFonts w:hint="eastAsia"/>
                <w:sz w:val="24"/>
                <w:szCs w:val="24"/>
                <w:lang w:eastAsia="zh-CN"/>
              </w:rPr>
              <w:t>朱文哲</w:t>
            </w:r>
          </w:p>
        </w:tc>
      </w:tr>
      <w:tr w:rsidR="008D20E8" w14:paraId="230B5744" w14:textId="77777777" w:rsidTr="00D90952">
        <w:trPr>
          <w:trHeight w:hRule="exact" w:val="499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39BE3" w14:textId="7777777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proofErr w:type="spellStart"/>
            <w:r w:rsidRPr="009C7DDE">
              <w:rPr>
                <w:sz w:val="24"/>
                <w:szCs w:val="24"/>
              </w:rPr>
              <w:t>学生姓名</w:t>
            </w:r>
            <w:proofErr w:type="spellEnd"/>
          </w:p>
        </w:tc>
        <w:tc>
          <w:tcPr>
            <w:tcW w:w="2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04953" w14:textId="0712CB9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proofErr w:type="gramStart"/>
            <w:r w:rsidRPr="009C7DDE">
              <w:rPr>
                <w:rFonts w:hint="eastAsia"/>
                <w:sz w:val="24"/>
                <w:szCs w:val="24"/>
                <w:lang w:eastAsia="zh-CN"/>
              </w:rPr>
              <w:t>侯毅</w:t>
            </w:r>
            <w:proofErr w:type="gramEnd"/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9EAA3" w14:textId="7777777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r w:rsidRPr="009C7DDE">
              <w:rPr>
                <w:sz w:val="24"/>
                <w:szCs w:val="24"/>
              </w:rPr>
              <w:t>学</w:t>
            </w:r>
            <w:r w:rsidRPr="009C7DDE">
              <w:rPr>
                <w:sz w:val="24"/>
                <w:szCs w:val="24"/>
              </w:rPr>
              <w:t xml:space="preserve"> </w:t>
            </w:r>
            <w:r w:rsidRPr="009C7DDE">
              <w:rPr>
                <w:sz w:val="24"/>
                <w:szCs w:val="24"/>
              </w:rPr>
              <w:t>号</w:t>
            </w:r>
          </w:p>
        </w:tc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B6839" w14:textId="0C6E11BB" w:rsidR="008D20E8" w:rsidRPr="009C7DDE" w:rsidRDefault="008D20E8" w:rsidP="009C7DDE">
            <w:pPr>
              <w:jc w:val="center"/>
              <w:rPr>
                <w:sz w:val="24"/>
                <w:szCs w:val="24"/>
                <w:lang w:eastAsia="zh-CN"/>
              </w:rPr>
            </w:pPr>
            <w:r w:rsidRPr="009C7DDE"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Pr="009C7DDE">
              <w:rPr>
                <w:sz w:val="24"/>
                <w:szCs w:val="24"/>
                <w:lang w:eastAsia="zh-CN"/>
              </w:rPr>
              <w:t>5081103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A3A08" w14:textId="7777777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r w:rsidRPr="009C7DDE">
              <w:rPr>
                <w:sz w:val="24"/>
                <w:szCs w:val="24"/>
              </w:rPr>
              <w:t>专</w:t>
            </w:r>
            <w:r w:rsidRPr="009C7DDE">
              <w:rPr>
                <w:sz w:val="24"/>
                <w:szCs w:val="24"/>
              </w:rPr>
              <w:t xml:space="preserve"> </w:t>
            </w:r>
            <w:r w:rsidRPr="009C7DDE">
              <w:rPr>
                <w:sz w:val="24"/>
                <w:szCs w:val="24"/>
              </w:rPr>
              <w:t>业</w:t>
            </w:r>
          </w:p>
        </w:tc>
        <w:tc>
          <w:tcPr>
            <w:tcW w:w="1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13141" w14:textId="75AAEC67" w:rsidR="008D20E8" w:rsidRPr="009C7DDE" w:rsidRDefault="008D20E8" w:rsidP="009C7DDE">
            <w:pPr>
              <w:jc w:val="center"/>
              <w:rPr>
                <w:sz w:val="24"/>
                <w:szCs w:val="24"/>
              </w:rPr>
            </w:pPr>
            <w:r w:rsidRPr="009C7DDE">
              <w:rPr>
                <w:rFonts w:hint="eastAsia"/>
                <w:sz w:val="24"/>
                <w:szCs w:val="24"/>
                <w:lang w:eastAsia="zh-CN"/>
              </w:rPr>
              <w:t>数字媒体技术</w:t>
            </w:r>
          </w:p>
        </w:tc>
      </w:tr>
      <w:tr w:rsidR="008D20E8" w14:paraId="316CA5C7" w14:textId="77777777" w:rsidTr="00D90952">
        <w:trPr>
          <w:trHeight w:hRule="exact" w:val="9834"/>
        </w:trPr>
        <w:tc>
          <w:tcPr>
            <w:tcW w:w="8824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34332" w14:textId="1BC1A52D" w:rsidR="008D20E8" w:rsidRDefault="645CCC93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645CCC93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调研资料：</w:t>
            </w:r>
          </w:p>
          <w:p w14:paraId="621B6366" w14:textId="48A7446C" w:rsidR="645CCC93" w:rsidRDefault="645CCC93" w:rsidP="645CCC93">
            <w:pPr>
              <w:pStyle w:val="TableParagraph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645CCC93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 </w:t>
            </w:r>
            <w:proofErr w:type="gramStart"/>
            <w:r w:rsidR="00035C1F" w:rsidRPr="00035C1F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郭</w:t>
            </w:r>
            <w:proofErr w:type="gramEnd"/>
            <w:r w:rsidR="00035C1F" w:rsidRPr="00035C1F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东方. 基于Unity3D坦克战争游戏的设计与实现[D].河北科技大学,2018.</w:t>
            </w:r>
          </w:p>
          <w:p w14:paraId="6BBAE1EC" w14:textId="395A1289" w:rsidR="645CCC93" w:rsidRDefault="645CCC93" w:rsidP="645CCC93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645CCC93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 </w:t>
            </w:r>
            <w:r w:rsidR="004C3955" w:rsidRPr="004C3955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谢伟超. 复杂环境下混合包围盒碰撞检测算法研究[D].江西理工大学,2018.</w:t>
            </w:r>
          </w:p>
          <w:p w14:paraId="43D61C6D" w14:textId="089BC9BF" w:rsidR="645CCC93" w:rsidRDefault="645CCC93" w:rsidP="645CCC93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645CCC93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 </w:t>
            </w:r>
            <w:r w:rsidR="00FE44C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>唐源皓</w:t>
            </w:r>
            <w:r w:rsidR="00FE44C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 xml:space="preserve">. </w:t>
            </w:r>
            <w:r w:rsidR="00FE44C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>基于质点转换和包围盒的混合碰撞检测算法的研究与应用</w:t>
            </w:r>
            <w:r w:rsidR="00FE44C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>[D].</w:t>
            </w:r>
            <w:r w:rsidR="00FE44C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>西南交通大学</w:t>
            </w:r>
            <w:r w:rsidR="00FE44C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>,2018.</w:t>
            </w:r>
          </w:p>
          <w:p w14:paraId="599450F4" w14:textId="1C4F333D" w:rsidR="645CCC93" w:rsidRDefault="645CCC93" w:rsidP="645CCC93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645CCC93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 </w:t>
            </w:r>
            <w:r w:rsidR="00FE44C6" w:rsidRPr="00FE44C6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刘进平. 运动物体的碰撞检测算法研究[D].武汉科技大学,2018.</w:t>
            </w:r>
          </w:p>
          <w:p w14:paraId="0F16FFA4" w14:textId="43AAB8BA" w:rsidR="645CCC93" w:rsidRDefault="645CCC93" w:rsidP="645CCC93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645CCC93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 </w:t>
            </w:r>
            <w:r w:rsidR="00880EE3" w:rsidRPr="00880EE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吕宝泉. 网络游戏中客户端角色移动系统的设计与实现[D].南京大学,2018.</w:t>
            </w:r>
          </w:p>
          <w:p w14:paraId="7F5CAB6C" w14:textId="55F26AAE" w:rsidR="645CCC93" w:rsidRDefault="645CCC93" w:rsidP="0FE9A97C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645CCC93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   </w:t>
            </w:r>
            <w:proofErr w:type="gramStart"/>
            <w:r w:rsidR="00880EE3" w:rsidRPr="00880EE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石鸿超</w:t>
            </w:r>
            <w:proofErr w:type="gramEnd"/>
            <w:r w:rsidR="00880EE3" w:rsidRPr="00880EE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 xml:space="preserve">. </w:t>
            </w:r>
            <w:proofErr w:type="gramStart"/>
            <w:r w:rsidR="00880EE3" w:rsidRPr="00880EE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云环境</w:t>
            </w:r>
            <w:proofErr w:type="gramEnd"/>
            <w:r w:rsidR="00880EE3" w:rsidRPr="00880EE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下文件同步研究与应用[D].西安理工大学,2018.</w:t>
            </w:r>
            <w:r>
              <w:rPr>
                <w:lang w:eastAsia="zh-CN"/>
              </w:rPr>
              <w:br/>
            </w:r>
            <w:r w:rsidR="0018568F" w:rsidRPr="0018568F">
              <w:rPr>
                <w:rStyle w:val="a9"/>
                <w:rFonts w:ascii="宋体" w:eastAsia="宋体" w:hAnsi="宋体" w:cs="宋体"/>
                <w:color w:val="auto"/>
                <w:sz w:val="24"/>
                <w:szCs w:val="24"/>
                <w:u w:val="none"/>
              </w:rPr>
              <w:t xml:space="preserve">Chen Y </w:t>
            </w:r>
            <w:proofErr w:type="gramStart"/>
            <w:r w:rsidR="0018568F" w:rsidRPr="0018568F">
              <w:rPr>
                <w:rStyle w:val="a9"/>
                <w:rFonts w:ascii="宋体" w:eastAsia="宋体" w:hAnsi="宋体" w:cs="宋体"/>
                <w:color w:val="auto"/>
                <w:sz w:val="24"/>
                <w:szCs w:val="24"/>
                <w:u w:val="none"/>
              </w:rPr>
              <w:t>R ,</w:t>
            </w:r>
            <w:proofErr w:type="gramEnd"/>
            <w:r w:rsidR="0018568F" w:rsidRPr="0018568F">
              <w:rPr>
                <w:rStyle w:val="a9"/>
                <w:rFonts w:ascii="宋体" w:eastAsia="宋体" w:hAnsi="宋体" w:cs="宋体"/>
                <w:color w:val="auto"/>
                <w:sz w:val="24"/>
                <w:szCs w:val="24"/>
                <w:u w:val="none"/>
              </w:rPr>
              <w:t xml:space="preserve"> Radhakrishnan S , </w:t>
            </w:r>
            <w:proofErr w:type="spellStart"/>
            <w:r w:rsidR="0018568F" w:rsidRPr="0018568F">
              <w:rPr>
                <w:rStyle w:val="a9"/>
                <w:rFonts w:ascii="宋体" w:eastAsia="宋体" w:hAnsi="宋体" w:cs="宋体"/>
                <w:color w:val="auto"/>
                <w:sz w:val="24"/>
                <w:szCs w:val="24"/>
                <w:u w:val="none"/>
              </w:rPr>
              <w:t>Dhall</w:t>
            </w:r>
            <w:proofErr w:type="spellEnd"/>
            <w:r w:rsidR="0018568F" w:rsidRPr="0018568F">
              <w:rPr>
                <w:rStyle w:val="a9"/>
                <w:rFonts w:ascii="宋体" w:eastAsia="宋体" w:hAnsi="宋体" w:cs="宋体"/>
                <w:color w:val="auto"/>
                <w:sz w:val="24"/>
                <w:szCs w:val="24"/>
                <w:u w:val="none"/>
              </w:rPr>
              <w:t xml:space="preserve"> S K , et al. On the game server network selection with delay and delay variation constraints[C]// International Conference on Communication Systems &amp; Networks. IEEE, 2011.</w:t>
            </w:r>
            <w:bookmarkStart w:id="0" w:name="_GoBack"/>
            <w:bookmarkEnd w:id="0"/>
          </w:p>
          <w:p w14:paraId="6EEA7E78" w14:textId="77777777" w:rsidR="009D660C" w:rsidRDefault="009D660C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305AE2D" w14:textId="148BA313" w:rsidR="008D20E8" w:rsidRDefault="006D2E6D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设计目的：</w:t>
            </w:r>
          </w:p>
          <w:p w14:paraId="4BFBC853" w14:textId="15E1B437" w:rsidR="006D2E6D" w:rsidRDefault="00110919" w:rsidP="00E214F7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二维跳台类游戏是较经典的电脑游戏类型，起游戏机制也相对固定与陈旧，而游戏编辑器的加入</w:t>
            </w:r>
            <w:r w:rsidR="00921DE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，可以使游戏体验者自定义游戏内容，并在网络上与其他游戏体验者进行分享。</w:t>
            </w:r>
          </w:p>
          <w:p w14:paraId="6BF7EC75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213724DD" w14:textId="66FA9D4F" w:rsidR="008D20E8" w:rsidRDefault="00147B64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要求：</w:t>
            </w:r>
          </w:p>
          <w:p w14:paraId="3771D9FC" w14:textId="7D2ECA31" w:rsidR="00147B64" w:rsidRDefault="345349AF" w:rsidP="645CCC93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345349AF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基于Unity引擎进行开发，要有完整的需求分析文档和游戏设计文档，需要完成游戏和编辑器的核心功能，包括完整的游戏流程、完整的可视化编辑流程、支持网络共享相关功能，整体美术和音效风格保持统一，至少</w:t>
            </w:r>
            <w:proofErr w:type="gramStart"/>
            <w:r w:rsidRPr="345349AF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支持键鼠交互</w:t>
            </w:r>
            <w:proofErr w:type="gramEnd"/>
            <w:r w:rsidRPr="345349AF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5B552E0A" w14:textId="3AE1B2B6" w:rsidR="345349AF" w:rsidRDefault="345349AF" w:rsidP="345349AF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2A9A4D60" w14:textId="70B30C5E" w:rsidR="345349AF" w:rsidRDefault="345349AF" w:rsidP="345349AF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345349AF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设计思路：</w:t>
            </w:r>
          </w:p>
          <w:p w14:paraId="73F8763C" w14:textId="2639C405" w:rsidR="345349AF" w:rsidRDefault="345349AF" w:rsidP="345349AF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345349AF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落地游戏策划案，细化编辑器的具体功能和细节，形成设计文档；根据文档设计游戏及编辑器整体架构，形成架构设计文档和UML图；设计和制作美术素材，动画采用 </w:t>
            </w:r>
            <w:proofErr w:type="spellStart"/>
            <w:r w:rsidRPr="345349AF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DragonBones</w:t>
            </w:r>
            <w:proofErr w:type="spellEnd"/>
            <w:r w:rsidRPr="345349AF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或者 Spine 制作；对游戏核心玩法进行开发，完成组件的实现；对地图编辑器进行开发，完成地图的文件规范设计，和加载导出模块的实现；在局域网范围内，架设后端服务器，完成地图配置和用户数据的储存和分发的实现。</w:t>
            </w:r>
          </w:p>
          <w:p w14:paraId="5B8DFC8A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711E1432" w14:textId="7EB0946A" w:rsidR="008D20E8" w:rsidRDefault="00106103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预期成果：</w:t>
            </w:r>
          </w:p>
          <w:p w14:paraId="29F9A8BE" w14:textId="7310F384" w:rsidR="008D20E8" w:rsidRDefault="00106103" w:rsidP="00E22DA4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完整的基于U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ity的</w:t>
            </w:r>
            <w:r w:rsidR="004F44B1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二维跳台游戏编辑器程序，</w:t>
            </w:r>
            <w:r w:rsidR="004066FA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以及论文。</w:t>
            </w:r>
          </w:p>
          <w:p w14:paraId="69CB4E1F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3780F7F1" w14:textId="612B244A" w:rsidR="008D20E8" w:rsidRDefault="004066FA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阶段时间安排：</w:t>
            </w:r>
          </w:p>
          <w:p w14:paraId="4F1C216B" w14:textId="0A229320" w:rsidR="004066FA" w:rsidRDefault="001C2EFD" w:rsidP="00E22DA4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019.2 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开题</w:t>
            </w:r>
          </w:p>
          <w:p w14:paraId="6F754898" w14:textId="373AF78D" w:rsidR="001C2EFD" w:rsidRDefault="001C2EFD" w:rsidP="00E22DA4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019.3 </w:t>
            </w:r>
            <w:r w:rsidR="00431FC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完成资料的收集与汇编</w:t>
            </w:r>
          </w:p>
          <w:p w14:paraId="69B4BBFA" w14:textId="5FE91BAA" w:rsidR="008D20E8" w:rsidRDefault="00431FC3" w:rsidP="00E22DA4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2019.4 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完成游戏编辑器的初步设计与实现，论文基本框架确定</w:t>
            </w:r>
          </w:p>
          <w:p w14:paraId="0CD7322F" w14:textId="024A62CA" w:rsidR="00695306" w:rsidRPr="00695306" w:rsidRDefault="00695306" w:rsidP="00E22DA4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2019.5 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完成完整的游戏</w:t>
            </w:r>
            <w:r w:rsidR="00E22DA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编辑器以及论文的撰写</w:t>
            </w:r>
          </w:p>
          <w:p w14:paraId="559C6772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6C396364" w14:textId="45AAE74E" w:rsidR="008D20E8" w:rsidRDefault="00215D0A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现有条件</w:t>
            </w:r>
            <w:r w:rsidR="0053168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：</w:t>
            </w:r>
          </w:p>
          <w:p w14:paraId="70A6F181" w14:textId="485EEEE6" w:rsidR="008D20E8" w:rsidRDefault="0037137A" w:rsidP="00032726">
            <w:pPr>
              <w:pStyle w:val="TableParagraph"/>
              <w:ind w:firstLineChars="200" w:firstLine="48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完善的</w:t>
            </w:r>
            <w:r w:rsidR="00032726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软硬件开发环境，以及Unity官方文档。</w:t>
            </w:r>
          </w:p>
          <w:p w14:paraId="4F8BDD92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43BFFFAF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37C0A7A7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74EC8BA7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31B68BA4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4317E3BA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688258C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30153092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37F51A2B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50F9C840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198416EB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7B6FFCC6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12413C1B" w14:textId="77777777" w:rsidR="008D20E8" w:rsidRDefault="008D20E8" w:rsidP="00F7236A">
            <w:pPr>
              <w:pStyle w:val="TableParagraph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6BAB9B2B" w14:textId="77777777" w:rsidR="008D20E8" w:rsidRDefault="008D20E8" w:rsidP="00F7236A">
            <w:pPr>
              <w:pStyle w:val="TableParagraph"/>
              <w:tabs>
                <w:tab w:val="left" w:pos="7064"/>
              </w:tabs>
              <w:spacing w:before="190"/>
              <w:ind w:left="14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指导教师签名：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ab/>
              <w:t>日期：</w:t>
            </w:r>
          </w:p>
        </w:tc>
      </w:tr>
    </w:tbl>
    <w:p w14:paraId="30207F29" w14:textId="77777777" w:rsidR="008D20E8" w:rsidRDefault="008D20E8" w:rsidP="008D20E8">
      <w:pPr>
        <w:spacing w:before="18"/>
        <w:ind w:left="1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>课题类型：（1）A—工程设计；B—技术开发；C—软件工程；D—理论研究；</w:t>
      </w:r>
    </w:p>
    <w:p w14:paraId="69BB26C0" w14:textId="77777777" w:rsidR="008D20E8" w:rsidRDefault="008D20E8" w:rsidP="008D20E8">
      <w:pPr>
        <w:spacing w:before="102"/>
        <w:ind w:left="1059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（2）X</w:t>
      </w:r>
      <w:proofErr w:type="gramStart"/>
      <w:r>
        <w:rPr>
          <w:rFonts w:ascii="Calibri" w:eastAsia="Calibri" w:hAnsi="Calibri" w:cs="Calibri"/>
          <w:sz w:val="21"/>
          <w:szCs w:val="21"/>
          <w:lang w:eastAsia="zh-CN"/>
        </w:rPr>
        <w:t>—</w:t>
      </w:r>
      <w:r>
        <w:rPr>
          <w:rFonts w:ascii="宋体" w:eastAsia="宋体" w:hAnsi="宋体" w:cs="宋体"/>
          <w:sz w:val="21"/>
          <w:szCs w:val="21"/>
          <w:lang w:eastAsia="zh-CN"/>
        </w:rPr>
        <w:t>真实</w:t>
      </w:r>
      <w:proofErr w:type="gramEnd"/>
      <w:r>
        <w:rPr>
          <w:rFonts w:ascii="宋体" w:eastAsia="宋体" w:hAnsi="宋体" w:cs="宋体"/>
          <w:sz w:val="21"/>
          <w:szCs w:val="21"/>
          <w:lang w:eastAsia="zh-CN"/>
        </w:rPr>
        <w:t>课题；Y</w:t>
      </w:r>
      <w:r>
        <w:rPr>
          <w:rFonts w:ascii="Calibri" w:eastAsia="Calibri" w:hAnsi="Calibri" w:cs="Calibri"/>
          <w:sz w:val="21"/>
          <w:szCs w:val="21"/>
          <w:lang w:eastAsia="zh-CN"/>
        </w:rPr>
        <w:t>—</w:t>
      </w:r>
      <w:r>
        <w:rPr>
          <w:rFonts w:ascii="宋体" w:eastAsia="宋体" w:hAnsi="宋体" w:cs="宋体"/>
          <w:sz w:val="21"/>
          <w:szCs w:val="21"/>
          <w:lang w:eastAsia="zh-CN"/>
        </w:rPr>
        <w:t>模拟课题；Z</w:t>
      </w:r>
      <w:r>
        <w:rPr>
          <w:rFonts w:ascii="Calibri" w:eastAsia="Calibri" w:hAnsi="Calibri" w:cs="Calibri"/>
          <w:sz w:val="21"/>
          <w:szCs w:val="21"/>
          <w:lang w:eastAsia="zh-CN"/>
        </w:rPr>
        <w:t>—</w:t>
      </w:r>
      <w:r>
        <w:rPr>
          <w:rFonts w:ascii="宋体" w:eastAsia="宋体" w:hAnsi="宋体" w:cs="宋体"/>
          <w:sz w:val="21"/>
          <w:szCs w:val="21"/>
          <w:lang w:eastAsia="zh-CN"/>
        </w:rPr>
        <w:t>虚拟课题</w:t>
      </w:r>
    </w:p>
    <w:p w14:paraId="2343E07A" w14:textId="141CC1DC" w:rsidR="00AE7E7A" w:rsidRPr="008D20E8" w:rsidRDefault="008D20E8" w:rsidP="008D20E8">
      <w:pPr>
        <w:spacing w:before="73"/>
        <w:ind w:left="1059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pacing w:val="-19"/>
          <w:sz w:val="21"/>
          <w:szCs w:val="21"/>
        </w:rPr>
        <w:t xml:space="preserve">（1）、（2）均要填，如 </w:t>
      </w:r>
      <w:r>
        <w:rPr>
          <w:rFonts w:ascii="宋体" w:eastAsia="宋体" w:hAnsi="宋体" w:cs="宋体"/>
          <w:sz w:val="21"/>
          <w:szCs w:val="21"/>
        </w:rPr>
        <w:t>AY、BX</w:t>
      </w:r>
      <w:r>
        <w:rPr>
          <w:rFonts w:ascii="宋体" w:eastAsia="宋体" w:hAnsi="宋体" w:cs="宋体"/>
          <w:spacing w:val="-71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等。</w:t>
      </w:r>
    </w:p>
    <w:sectPr w:rsidR="00AE7E7A" w:rsidRPr="008D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B8F4B" w14:textId="77777777" w:rsidR="00FB0034" w:rsidRDefault="00FB0034" w:rsidP="008D20E8">
      <w:r>
        <w:separator/>
      </w:r>
    </w:p>
  </w:endnote>
  <w:endnote w:type="continuationSeparator" w:id="0">
    <w:p w14:paraId="4520BFAA" w14:textId="77777777" w:rsidR="00FB0034" w:rsidRDefault="00FB0034" w:rsidP="008D20E8">
      <w:r>
        <w:continuationSeparator/>
      </w:r>
    </w:p>
  </w:endnote>
  <w:endnote w:type="continuationNotice" w:id="1">
    <w:p w14:paraId="1D0F5DC6" w14:textId="77777777" w:rsidR="00FB0034" w:rsidRDefault="00FB0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E3CD9" w14:textId="77777777" w:rsidR="00FB0034" w:rsidRDefault="00FB0034" w:rsidP="008D20E8">
      <w:r>
        <w:separator/>
      </w:r>
    </w:p>
  </w:footnote>
  <w:footnote w:type="continuationSeparator" w:id="0">
    <w:p w14:paraId="09E8A646" w14:textId="77777777" w:rsidR="00FB0034" w:rsidRDefault="00FB0034" w:rsidP="008D20E8">
      <w:r>
        <w:continuationSeparator/>
      </w:r>
    </w:p>
  </w:footnote>
  <w:footnote w:type="continuationNotice" w:id="1">
    <w:p w14:paraId="4A3BE1B3" w14:textId="77777777" w:rsidR="00FB0034" w:rsidRDefault="00FB003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38"/>
    <w:rsid w:val="00027556"/>
    <w:rsid w:val="00032726"/>
    <w:rsid w:val="00035C1F"/>
    <w:rsid w:val="00067B38"/>
    <w:rsid w:val="000A7E71"/>
    <w:rsid w:val="00106103"/>
    <w:rsid w:val="00110919"/>
    <w:rsid w:val="00147B64"/>
    <w:rsid w:val="00157091"/>
    <w:rsid w:val="0018568F"/>
    <w:rsid w:val="001C2EFD"/>
    <w:rsid w:val="001E3A75"/>
    <w:rsid w:val="00215D0A"/>
    <w:rsid w:val="0030182A"/>
    <w:rsid w:val="0034580C"/>
    <w:rsid w:val="0037137A"/>
    <w:rsid w:val="003C5DD9"/>
    <w:rsid w:val="003C76A3"/>
    <w:rsid w:val="003E167C"/>
    <w:rsid w:val="004066FA"/>
    <w:rsid w:val="00431FC3"/>
    <w:rsid w:val="004C3955"/>
    <w:rsid w:val="004E5174"/>
    <w:rsid w:val="004F44B1"/>
    <w:rsid w:val="0053168C"/>
    <w:rsid w:val="005767B2"/>
    <w:rsid w:val="005771DB"/>
    <w:rsid w:val="005F35F3"/>
    <w:rsid w:val="0067389B"/>
    <w:rsid w:val="00695306"/>
    <w:rsid w:val="006D2E6D"/>
    <w:rsid w:val="006F0806"/>
    <w:rsid w:val="00880EE3"/>
    <w:rsid w:val="008A7E6C"/>
    <w:rsid w:val="008D20E8"/>
    <w:rsid w:val="00921DED"/>
    <w:rsid w:val="00927B97"/>
    <w:rsid w:val="009C7DDE"/>
    <w:rsid w:val="009D660C"/>
    <w:rsid w:val="00BF5BB8"/>
    <w:rsid w:val="00C02CFD"/>
    <w:rsid w:val="00C54841"/>
    <w:rsid w:val="00D66198"/>
    <w:rsid w:val="00D835D8"/>
    <w:rsid w:val="00D87C45"/>
    <w:rsid w:val="00D90952"/>
    <w:rsid w:val="00DA7C07"/>
    <w:rsid w:val="00DC674C"/>
    <w:rsid w:val="00E214F7"/>
    <w:rsid w:val="00E22DA4"/>
    <w:rsid w:val="00FB0034"/>
    <w:rsid w:val="00FE44C6"/>
    <w:rsid w:val="0FE9A97C"/>
    <w:rsid w:val="345349AF"/>
    <w:rsid w:val="645CC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B8C29"/>
  <w15:chartTrackingRefBased/>
  <w15:docId w15:val="{48C61446-B883-4850-94F1-931D6547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D20E8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D2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0E8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D20E8"/>
    <w:rPr>
      <w:sz w:val="18"/>
      <w:szCs w:val="18"/>
    </w:rPr>
  </w:style>
  <w:style w:type="table" w:customStyle="1" w:styleId="NormalTable0">
    <w:name w:val="Normal Table0"/>
    <w:uiPriority w:val="2"/>
    <w:semiHidden/>
    <w:unhideWhenUsed/>
    <w:qFormat/>
    <w:rsid w:val="008D20E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8D20E8"/>
    <w:pPr>
      <w:ind w:left="114"/>
    </w:pPr>
    <w:rPr>
      <w:rFonts w:ascii="宋体" w:eastAsia="宋体" w:hAnsi="宋体"/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8D20E8"/>
    <w:rPr>
      <w:rFonts w:ascii="宋体" w:eastAsia="宋体" w:hAnsi="宋体"/>
      <w:kern w:val="0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8D20E8"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yi</dc:creator>
  <cp:keywords/>
  <dc:description/>
  <cp:lastModifiedBy>hou yi</cp:lastModifiedBy>
  <cp:revision>46</cp:revision>
  <dcterms:created xsi:type="dcterms:W3CDTF">2019-02-23T14:04:00Z</dcterms:created>
  <dcterms:modified xsi:type="dcterms:W3CDTF">2019-03-01T11:19:00Z</dcterms:modified>
</cp:coreProperties>
</file>